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E99" w:rsidRPr="00E8161E" w:rsidRDefault="00D83E99" w:rsidP="00BD528D">
      <w:pPr>
        <w:tabs>
          <w:tab w:val="left" w:pos="309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Самченко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Козейчук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П.О.,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proofErr w:type="spellStart"/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Л.Г.</w:t>
      </w:r>
    </w:p>
    <w:p w:rsidR="00D83E99" w:rsidRPr="00C26D5F" w:rsidRDefault="00D83E99" w:rsidP="00BD528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26D5F">
        <w:rPr>
          <w:rFonts w:ascii="Times New Roman" w:hAnsi="Times New Roman" w:cs="Times New Roman"/>
          <w:sz w:val="28"/>
          <w:szCs w:val="28"/>
        </w:rPr>
        <w:t>Хар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C26D5F">
        <w:rPr>
          <w:rFonts w:ascii="Times New Roman" w:hAnsi="Times New Roman" w:cs="Times New Roman"/>
          <w:sz w:val="28"/>
          <w:szCs w:val="28"/>
        </w:rPr>
        <w:t>к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овский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национальный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медицинский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уни</w:t>
      </w:r>
      <w:r w:rsidRPr="00C26D5F">
        <w:rPr>
          <w:rFonts w:ascii="Times New Roman" w:hAnsi="Times New Roman" w:cs="Times New Roman"/>
          <w:sz w:val="28"/>
          <w:szCs w:val="28"/>
          <w:lang w:val="uk-UA"/>
        </w:rPr>
        <w:t>верситет</w:t>
      </w:r>
      <w:proofErr w:type="spellEnd"/>
    </w:p>
    <w:p w:rsidR="005008B7" w:rsidRPr="00D83E99" w:rsidRDefault="00D83E99" w:rsidP="00BD528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3E99">
        <w:rPr>
          <w:rFonts w:ascii="Times New Roman" w:hAnsi="Times New Roman" w:cs="Times New Roman"/>
          <w:sz w:val="28"/>
          <w:szCs w:val="28"/>
        </w:rPr>
        <w:t>АКТУАЛЬНЫЕ ПРОБЛЕМЫ В ИЗУЧЕНИИ ЛИЗОСОМАЛЬНЫХ БОЛЕЗНЕЙ И ИХ ДИАГНОСТИКЕ</w:t>
      </w:r>
    </w:p>
    <w:p w:rsidR="00DC6AA9" w:rsidRPr="00D959DB" w:rsidRDefault="00DF155D" w:rsidP="00BD528D">
      <w:pPr>
        <w:tabs>
          <w:tab w:val="left" w:pos="309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59DB">
        <w:rPr>
          <w:rFonts w:ascii="Times New Roman" w:hAnsi="Times New Roman" w:cs="Times New Roman"/>
          <w:sz w:val="28"/>
          <w:szCs w:val="28"/>
        </w:rPr>
        <w:t>Лизосомные</w:t>
      </w:r>
      <w:proofErr w:type="spellEnd"/>
      <w:r w:rsidRPr="00D959DB">
        <w:rPr>
          <w:rFonts w:ascii="Times New Roman" w:hAnsi="Times New Roman" w:cs="Times New Roman"/>
          <w:sz w:val="28"/>
          <w:szCs w:val="28"/>
        </w:rPr>
        <w:t xml:space="preserve"> болезни накопления</w:t>
      </w:r>
      <w:r w:rsidR="00DC6AA9" w:rsidRPr="00D959DB">
        <w:rPr>
          <w:rFonts w:ascii="Times New Roman" w:hAnsi="Times New Roman" w:cs="Times New Roman"/>
          <w:sz w:val="28"/>
          <w:szCs w:val="28"/>
        </w:rPr>
        <w:t xml:space="preserve"> пред</w:t>
      </w:r>
      <w:r w:rsidRPr="00D959DB">
        <w:rPr>
          <w:rFonts w:ascii="Times New Roman" w:hAnsi="Times New Roman" w:cs="Times New Roman"/>
          <w:sz w:val="28"/>
          <w:szCs w:val="28"/>
        </w:rPr>
        <w:t xml:space="preserve">ставляют собой большую группу, которая включает </w:t>
      </w:r>
      <w:r w:rsidR="00DC6AA9" w:rsidRPr="00D959DB">
        <w:rPr>
          <w:rFonts w:ascii="Times New Roman" w:hAnsi="Times New Roman" w:cs="Times New Roman"/>
          <w:sz w:val="28"/>
          <w:szCs w:val="28"/>
        </w:rPr>
        <w:t>более чем 50 различных унаследова</w:t>
      </w:r>
      <w:r w:rsidRPr="00D959DB">
        <w:rPr>
          <w:rFonts w:ascii="Times New Roman" w:hAnsi="Times New Roman" w:cs="Times New Roman"/>
          <w:sz w:val="28"/>
          <w:szCs w:val="28"/>
        </w:rPr>
        <w:t>нных метаболических заболеваний. Эти заболевания в</w:t>
      </w:r>
      <w:r w:rsidR="00DC6AA9" w:rsidRPr="00D959DB">
        <w:rPr>
          <w:rFonts w:ascii="Times New Roman" w:hAnsi="Times New Roman" w:cs="Times New Roman"/>
          <w:sz w:val="28"/>
          <w:szCs w:val="28"/>
        </w:rPr>
        <w:t xml:space="preserve"> большинстве случа</w:t>
      </w:r>
      <w:r w:rsidRPr="00D959DB">
        <w:rPr>
          <w:rFonts w:ascii="Times New Roman" w:hAnsi="Times New Roman" w:cs="Times New Roman"/>
          <w:sz w:val="28"/>
          <w:szCs w:val="28"/>
        </w:rPr>
        <w:t xml:space="preserve">ев являются следствием нарушения функций конкретных </w:t>
      </w:r>
      <w:proofErr w:type="spellStart"/>
      <w:r w:rsidRPr="00D959DB">
        <w:rPr>
          <w:rFonts w:ascii="Times New Roman" w:hAnsi="Times New Roman" w:cs="Times New Roman"/>
          <w:sz w:val="28"/>
          <w:szCs w:val="28"/>
        </w:rPr>
        <w:t>лизосомальных</w:t>
      </w:r>
      <w:proofErr w:type="spellEnd"/>
      <w:r w:rsidRPr="00D959DB">
        <w:rPr>
          <w:rFonts w:ascii="Times New Roman" w:hAnsi="Times New Roman" w:cs="Times New Roman"/>
          <w:sz w:val="28"/>
          <w:szCs w:val="28"/>
        </w:rPr>
        <w:t xml:space="preserve"> ферментов. Так же </w:t>
      </w:r>
      <w:r w:rsidR="00AA23E2" w:rsidRPr="00D959DB">
        <w:rPr>
          <w:rFonts w:ascii="Times New Roman" w:hAnsi="Times New Roman" w:cs="Times New Roman"/>
          <w:sz w:val="28"/>
          <w:szCs w:val="28"/>
        </w:rPr>
        <w:t>нарушения не ферментативных</w:t>
      </w:r>
      <w:r w:rsidR="00DC6AA9" w:rsidRPr="00D959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6AA9" w:rsidRPr="00D959DB">
        <w:rPr>
          <w:rFonts w:ascii="Times New Roman" w:hAnsi="Times New Roman" w:cs="Times New Roman"/>
          <w:sz w:val="28"/>
          <w:szCs w:val="28"/>
        </w:rPr>
        <w:t>лизосомн</w:t>
      </w:r>
      <w:r w:rsidRPr="00D959DB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D959DB">
        <w:rPr>
          <w:rFonts w:ascii="Times New Roman" w:hAnsi="Times New Roman" w:cs="Times New Roman"/>
          <w:sz w:val="28"/>
          <w:szCs w:val="28"/>
        </w:rPr>
        <w:t xml:space="preserve"> белков или не- </w:t>
      </w:r>
      <w:proofErr w:type="spellStart"/>
      <w:r w:rsidRPr="00D959DB">
        <w:rPr>
          <w:rFonts w:ascii="Times New Roman" w:hAnsi="Times New Roman" w:cs="Times New Roman"/>
          <w:sz w:val="28"/>
          <w:szCs w:val="28"/>
        </w:rPr>
        <w:t>лизосомальных</w:t>
      </w:r>
      <w:proofErr w:type="spellEnd"/>
      <w:r w:rsidRPr="00D959DB">
        <w:rPr>
          <w:rFonts w:ascii="Times New Roman" w:hAnsi="Times New Roman" w:cs="Times New Roman"/>
          <w:sz w:val="28"/>
          <w:szCs w:val="28"/>
        </w:rPr>
        <w:t xml:space="preserve"> белков, участвующих</w:t>
      </w:r>
      <w:r w:rsidR="00DC6AA9" w:rsidRPr="00D959D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DC6AA9" w:rsidRPr="00D959DB">
        <w:rPr>
          <w:rFonts w:ascii="Times New Roman" w:hAnsi="Times New Roman" w:cs="Times New Roman"/>
          <w:sz w:val="28"/>
          <w:szCs w:val="28"/>
        </w:rPr>
        <w:t>лизосомальном</w:t>
      </w:r>
      <w:proofErr w:type="spellEnd"/>
      <w:r w:rsidR="00DC6AA9" w:rsidRPr="00D959DB">
        <w:rPr>
          <w:rFonts w:ascii="Times New Roman" w:hAnsi="Times New Roman" w:cs="Times New Roman"/>
          <w:sz w:val="28"/>
          <w:szCs w:val="28"/>
        </w:rPr>
        <w:t xml:space="preserve"> биогенезе. Прогрессивное </w:t>
      </w:r>
      <w:proofErr w:type="spellStart"/>
      <w:r w:rsidR="00DC6AA9" w:rsidRPr="00D959DB">
        <w:rPr>
          <w:rFonts w:ascii="Times New Roman" w:hAnsi="Times New Roman" w:cs="Times New Roman"/>
          <w:sz w:val="28"/>
          <w:szCs w:val="28"/>
        </w:rPr>
        <w:t>лизосомальное</w:t>
      </w:r>
      <w:proofErr w:type="spellEnd"/>
      <w:r w:rsidR="00DC6AA9" w:rsidRPr="00D959DB">
        <w:rPr>
          <w:rFonts w:ascii="Times New Roman" w:hAnsi="Times New Roman" w:cs="Times New Roman"/>
          <w:sz w:val="28"/>
          <w:szCs w:val="28"/>
        </w:rPr>
        <w:t xml:space="preserve"> накопление неградуированных метаболитов приводит к </w:t>
      </w:r>
      <w:proofErr w:type="spellStart"/>
      <w:r w:rsidR="00DC6AA9" w:rsidRPr="00D959DB">
        <w:rPr>
          <w:rFonts w:ascii="Times New Roman" w:hAnsi="Times New Roman" w:cs="Times New Roman"/>
          <w:sz w:val="28"/>
          <w:szCs w:val="28"/>
        </w:rPr>
        <w:t>генерализованной</w:t>
      </w:r>
      <w:proofErr w:type="spellEnd"/>
      <w:r w:rsidR="00DC6AA9" w:rsidRPr="00D959DB">
        <w:rPr>
          <w:rFonts w:ascii="Times New Roman" w:hAnsi="Times New Roman" w:cs="Times New Roman"/>
          <w:sz w:val="28"/>
          <w:szCs w:val="28"/>
        </w:rPr>
        <w:t xml:space="preserve"> дисфункции клеток и тканей и, следовательно, к </w:t>
      </w:r>
      <w:bookmarkStart w:id="0" w:name="_GoBack"/>
      <w:bookmarkEnd w:id="0"/>
      <w:proofErr w:type="spellStart"/>
      <w:r w:rsidR="00DC6AA9" w:rsidRPr="00D959DB">
        <w:rPr>
          <w:rFonts w:ascii="Times New Roman" w:hAnsi="Times New Roman" w:cs="Times New Roman"/>
          <w:sz w:val="28"/>
          <w:szCs w:val="28"/>
        </w:rPr>
        <w:t>мн</w:t>
      </w:r>
      <w:r w:rsidRPr="00D959DB">
        <w:rPr>
          <w:rFonts w:ascii="Times New Roman" w:hAnsi="Times New Roman" w:cs="Times New Roman"/>
          <w:sz w:val="28"/>
          <w:szCs w:val="28"/>
        </w:rPr>
        <w:t>огосистемной</w:t>
      </w:r>
      <w:proofErr w:type="spellEnd"/>
      <w:r w:rsidRPr="00D959DB">
        <w:rPr>
          <w:rFonts w:ascii="Times New Roman" w:hAnsi="Times New Roman" w:cs="Times New Roman"/>
          <w:sz w:val="28"/>
          <w:szCs w:val="28"/>
        </w:rPr>
        <w:t xml:space="preserve"> патологии. Заболевание</w:t>
      </w:r>
      <w:r w:rsidR="00DC6AA9" w:rsidRPr="00D959DB">
        <w:rPr>
          <w:rFonts w:ascii="Times New Roman" w:hAnsi="Times New Roman" w:cs="Times New Roman"/>
          <w:sz w:val="28"/>
          <w:szCs w:val="28"/>
        </w:rPr>
        <w:t xml:space="preserve"> может начаться во время раннего эмбрионального развития,</w:t>
      </w:r>
      <w:r w:rsidRPr="00D959DB">
        <w:rPr>
          <w:rFonts w:ascii="Times New Roman" w:hAnsi="Times New Roman" w:cs="Times New Roman"/>
          <w:sz w:val="28"/>
          <w:szCs w:val="28"/>
        </w:rPr>
        <w:t xml:space="preserve"> и клиническое проявление</w:t>
      </w:r>
      <w:r w:rsidR="00DC6AA9" w:rsidRPr="00D959DB">
        <w:rPr>
          <w:rFonts w:ascii="Times New Roman" w:hAnsi="Times New Roman" w:cs="Times New Roman"/>
          <w:sz w:val="28"/>
          <w:szCs w:val="28"/>
        </w:rPr>
        <w:t xml:space="preserve"> может варьироваться от раннего и тяжелого фенотипа до позднего легкого забо</w:t>
      </w:r>
      <w:r w:rsidR="009563FB" w:rsidRPr="00D959DB">
        <w:rPr>
          <w:rFonts w:ascii="Times New Roman" w:hAnsi="Times New Roman" w:cs="Times New Roman"/>
          <w:sz w:val="28"/>
          <w:szCs w:val="28"/>
        </w:rPr>
        <w:t xml:space="preserve">левания. Диагноз большинства </w:t>
      </w:r>
      <w:proofErr w:type="spellStart"/>
      <w:r w:rsidR="009563FB" w:rsidRPr="00D959DB">
        <w:rPr>
          <w:rFonts w:ascii="Times New Roman" w:hAnsi="Times New Roman" w:cs="Times New Roman"/>
          <w:sz w:val="28"/>
          <w:szCs w:val="28"/>
        </w:rPr>
        <w:t>ли</w:t>
      </w:r>
      <w:r w:rsidR="00D25D18">
        <w:rPr>
          <w:rFonts w:ascii="Times New Roman" w:hAnsi="Times New Roman" w:cs="Times New Roman"/>
          <w:sz w:val="28"/>
          <w:szCs w:val="28"/>
        </w:rPr>
        <w:t>зосомальных</w:t>
      </w:r>
      <w:proofErr w:type="spellEnd"/>
      <w:r w:rsidR="00D25D18">
        <w:rPr>
          <w:rFonts w:ascii="Times New Roman" w:hAnsi="Times New Roman" w:cs="Times New Roman"/>
          <w:sz w:val="28"/>
          <w:szCs w:val="28"/>
        </w:rPr>
        <w:t xml:space="preserve"> болезней накопления </w:t>
      </w:r>
      <w:r w:rsidR="00DC6AA9" w:rsidRPr="00D959DB">
        <w:rPr>
          <w:rFonts w:ascii="Times New Roman" w:hAnsi="Times New Roman" w:cs="Times New Roman"/>
          <w:sz w:val="28"/>
          <w:szCs w:val="28"/>
        </w:rPr>
        <w:t xml:space="preserve">- после точной клинической / </w:t>
      </w:r>
      <w:proofErr w:type="spellStart"/>
      <w:r w:rsidR="00DC6AA9" w:rsidRPr="00D959DB">
        <w:rPr>
          <w:rFonts w:ascii="Times New Roman" w:hAnsi="Times New Roman" w:cs="Times New Roman"/>
          <w:sz w:val="28"/>
          <w:szCs w:val="28"/>
        </w:rPr>
        <w:t>параклинической</w:t>
      </w:r>
      <w:proofErr w:type="spellEnd"/>
      <w:r w:rsidR="00DC6AA9" w:rsidRPr="00D959DB">
        <w:rPr>
          <w:rFonts w:ascii="Times New Roman" w:hAnsi="Times New Roman" w:cs="Times New Roman"/>
          <w:sz w:val="28"/>
          <w:szCs w:val="28"/>
        </w:rPr>
        <w:t xml:space="preserve"> оценки, включая анализ некоторых метаболитов мочи, основан главным образом на выявлении специфического ферментативного дефицита. В этих случаях молекулярно-генетическое тестирование (</w:t>
      </w:r>
      <w:r w:rsidR="00DC6AA9" w:rsidRPr="00D959DB">
        <w:rPr>
          <w:rFonts w:ascii="Times New Roman" w:hAnsi="Times New Roman" w:cs="Times New Roman"/>
          <w:sz w:val="28"/>
          <w:szCs w:val="28"/>
          <w:lang w:val="en-US"/>
        </w:rPr>
        <w:t>MGT</w:t>
      </w:r>
      <w:r w:rsidR="00DC6AA9" w:rsidRPr="00D959DB">
        <w:rPr>
          <w:rFonts w:ascii="Times New Roman" w:hAnsi="Times New Roman" w:cs="Times New Roman"/>
          <w:sz w:val="28"/>
          <w:szCs w:val="28"/>
        </w:rPr>
        <w:t>) может улучшить ферментативный диагноз. Как только</w:t>
      </w:r>
      <w:r w:rsidR="009563FB" w:rsidRPr="00D959DB">
        <w:rPr>
          <w:rFonts w:ascii="Times New Roman" w:hAnsi="Times New Roman" w:cs="Times New Roman"/>
          <w:sz w:val="28"/>
          <w:szCs w:val="28"/>
        </w:rPr>
        <w:t xml:space="preserve"> генотип отдельного пациента с данным заболеванием</w:t>
      </w:r>
      <w:r w:rsidR="00DC6AA9" w:rsidRPr="00D959DB">
        <w:rPr>
          <w:rFonts w:ascii="Times New Roman" w:hAnsi="Times New Roman" w:cs="Times New Roman"/>
          <w:sz w:val="28"/>
          <w:szCs w:val="28"/>
        </w:rPr>
        <w:t xml:space="preserve"> был установлен, генетическое консультирование должно включать прогнозирование возможного фенотипа и идентификацию носителей в группе риска. </w:t>
      </w:r>
      <w:r w:rsidR="00DC6AA9" w:rsidRPr="00D959DB">
        <w:rPr>
          <w:rFonts w:ascii="Times New Roman" w:hAnsi="Times New Roman" w:cs="Times New Roman"/>
          <w:sz w:val="28"/>
          <w:szCs w:val="28"/>
          <w:lang w:val="en-US"/>
        </w:rPr>
        <w:t>MGT</w:t>
      </w:r>
      <w:r w:rsidR="00DC6AA9" w:rsidRPr="00D959DB">
        <w:rPr>
          <w:rFonts w:ascii="Times New Roman" w:hAnsi="Times New Roman" w:cs="Times New Roman"/>
          <w:sz w:val="28"/>
          <w:szCs w:val="28"/>
        </w:rPr>
        <w:t xml:space="preserve"> имеет важное значение для идентификации генетических нарушений, вызванных </w:t>
      </w:r>
      <w:r w:rsidR="009563FB" w:rsidRPr="00D959DB">
        <w:rPr>
          <w:rFonts w:ascii="Times New Roman" w:hAnsi="Times New Roman" w:cs="Times New Roman"/>
          <w:sz w:val="28"/>
          <w:szCs w:val="28"/>
        </w:rPr>
        <w:t xml:space="preserve">нарушениями </w:t>
      </w:r>
      <w:proofErr w:type="spellStart"/>
      <w:r w:rsidR="00DC6AA9" w:rsidRPr="00D959DB">
        <w:rPr>
          <w:rFonts w:ascii="Times New Roman" w:hAnsi="Times New Roman" w:cs="Times New Roman"/>
          <w:sz w:val="28"/>
          <w:szCs w:val="28"/>
        </w:rPr>
        <w:t>нефер</w:t>
      </w:r>
      <w:r w:rsidR="009563FB" w:rsidRPr="00D959DB">
        <w:rPr>
          <w:rFonts w:ascii="Times New Roman" w:hAnsi="Times New Roman" w:cs="Times New Roman"/>
          <w:sz w:val="28"/>
          <w:szCs w:val="28"/>
        </w:rPr>
        <w:t>ментативных</w:t>
      </w:r>
      <w:proofErr w:type="spellEnd"/>
      <w:r w:rsidR="009563FB" w:rsidRPr="00D959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3FB" w:rsidRPr="00D959DB">
        <w:rPr>
          <w:rFonts w:ascii="Times New Roman" w:hAnsi="Times New Roman" w:cs="Times New Roman"/>
          <w:sz w:val="28"/>
          <w:szCs w:val="28"/>
        </w:rPr>
        <w:t>лизосомных</w:t>
      </w:r>
      <w:proofErr w:type="spellEnd"/>
      <w:r w:rsidR="009563FB" w:rsidRPr="00D959DB">
        <w:rPr>
          <w:rFonts w:ascii="Times New Roman" w:hAnsi="Times New Roman" w:cs="Times New Roman"/>
          <w:sz w:val="28"/>
          <w:szCs w:val="28"/>
        </w:rPr>
        <w:t xml:space="preserve"> белков</w:t>
      </w:r>
      <w:r w:rsidR="00DC6AA9" w:rsidRPr="00D959DB">
        <w:rPr>
          <w:rFonts w:ascii="Times New Roman" w:hAnsi="Times New Roman" w:cs="Times New Roman"/>
          <w:sz w:val="28"/>
          <w:szCs w:val="28"/>
        </w:rPr>
        <w:t xml:space="preserve"> дефектами, и является дополнением к биохимическому генетическому тестированию (</w:t>
      </w:r>
      <w:r w:rsidR="00DC6AA9" w:rsidRPr="00D959DB">
        <w:rPr>
          <w:rFonts w:ascii="Times New Roman" w:hAnsi="Times New Roman" w:cs="Times New Roman"/>
          <w:sz w:val="28"/>
          <w:szCs w:val="28"/>
          <w:lang w:val="en-US"/>
        </w:rPr>
        <w:t>BGT</w:t>
      </w:r>
      <w:r w:rsidR="00DC6AA9" w:rsidRPr="00D959DB">
        <w:rPr>
          <w:rFonts w:ascii="Times New Roman" w:hAnsi="Times New Roman" w:cs="Times New Roman"/>
          <w:sz w:val="28"/>
          <w:szCs w:val="28"/>
        </w:rPr>
        <w:t xml:space="preserve">) в сложных ситуациях, например, в случаях ферментативных </w:t>
      </w:r>
      <w:proofErr w:type="spellStart"/>
      <w:r w:rsidR="00DC6AA9" w:rsidRPr="00D959DB">
        <w:rPr>
          <w:rFonts w:ascii="Times New Roman" w:hAnsi="Times New Roman" w:cs="Times New Roman"/>
          <w:sz w:val="28"/>
          <w:szCs w:val="28"/>
        </w:rPr>
        <w:t>псевдодефицитов</w:t>
      </w:r>
      <w:proofErr w:type="spellEnd"/>
      <w:r w:rsidR="00DC6AA9" w:rsidRPr="00D959D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C6AA9" w:rsidRPr="00D959DB">
        <w:rPr>
          <w:rFonts w:ascii="Times New Roman" w:hAnsi="Times New Roman" w:cs="Times New Roman"/>
          <w:sz w:val="28"/>
          <w:szCs w:val="28"/>
        </w:rPr>
        <w:t>Пренатальная</w:t>
      </w:r>
      <w:proofErr w:type="spellEnd"/>
      <w:r w:rsidR="00DC6AA9" w:rsidRPr="00D959DB">
        <w:rPr>
          <w:rFonts w:ascii="Times New Roman" w:hAnsi="Times New Roman" w:cs="Times New Roman"/>
          <w:sz w:val="28"/>
          <w:szCs w:val="28"/>
        </w:rPr>
        <w:t xml:space="preserve"> диагностика проводится на наиболее подходящих образцах, которые включают свежий или культивированный </w:t>
      </w:r>
      <w:proofErr w:type="spellStart"/>
      <w:r w:rsidR="00DC6AA9" w:rsidRPr="00D959DB">
        <w:rPr>
          <w:rFonts w:ascii="Times New Roman" w:hAnsi="Times New Roman" w:cs="Times New Roman"/>
          <w:sz w:val="28"/>
          <w:szCs w:val="28"/>
        </w:rPr>
        <w:t>хорионный</w:t>
      </w:r>
      <w:proofErr w:type="spellEnd"/>
      <w:r w:rsidR="00DC6AA9" w:rsidRPr="00D959DB">
        <w:rPr>
          <w:rFonts w:ascii="Times New Roman" w:hAnsi="Times New Roman" w:cs="Times New Roman"/>
          <w:sz w:val="28"/>
          <w:szCs w:val="28"/>
        </w:rPr>
        <w:t xml:space="preserve"> выбор ворсинок или культивированную амниотическую жидкость. Выбор теста - ферментативный и / или молекулярный - основан на характеристиках дефекта, подлежащего исследованию. Для </w:t>
      </w:r>
      <w:proofErr w:type="spellStart"/>
      <w:r w:rsidR="00DC6AA9" w:rsidRPr="00D959DB">
        <w:rPr>
          <w:rFonts w:ascii="Times New Roman" w:hAnsi="Times New Roman" w:cs="Times New Roman"/>
          <w:sz w:val="28"/>
          <w:szCs w:val="28"/>
        </w:rPr>
        <w:t>пренатального</w:t>
      </w:r>
      <w:proofErr w:type="spellEnd"/>
      <w:r w:rsidR="00DC6AA9" w:rsidRPr="00D959DB">
        <w:rPr>
          <w:rFonts w:ascii="Times New Roman" w:hAnsi="Times New Roman" w:cs="Times New Roman"/>
          <w:sz w:val="28"/>
          <w:szCs w:val="28"/>
        </w:rPr>
        <w:t xml:space="preserve"> </w:t>
      </w:r>
      <w:r w:rsidR="00DC6AA9" w:rsidRPr="00D959DB">
        <w:rPr>
          <w:rFonts w:ascii="Times New Roman" w:hAnsi="Times New Roman" w:cs="Times New Roman"/>
          <w:sz w:val="28"/>
          <w:szCs w:val="28"/>
          <w:lang w:val="en-US"/>
        </w:rPr>
        <w:t>MGT</w:t>
      </w:r>
      <w:r w:rsidR="00DC6AA9" w:rsidRPr="00D959DB">
        <w:rPr>
          <w:rFonts w:ascii="Times New Roman" w:hAnsi="Times New Roman" w:cs="Times New Roman"/>
          <w:sz w:val="28"/>
          <w:szCs w:val="28"/>
        </w:rPr>
        <w:t xml:space="preserve"> должен быть известен генотип семейного индекса. Наличие обоих тестов, ферментативных и молекулярных, значительно повышает надежность всей процедуры </w:t>
      </w:r>
      <w:proofErr w:type="spellStart"/>
      <w:r w:rsidR="00DC6AA9" w:rsidRPr="00D959DB">
        <w:rPr>
          <w:rFonts w:ascii="Times New Roman" w:hAnsi="Times New Roman" w:cs="Times New Roman"/>
          <w:sz w:val="28"/>
          <w:szCs w:val="28"/>
        </w:rPr>
        <w:t>пренатальной</w:t>
      </w:r>
      <w:proofErr w:type="spellEnd"/>
      <w:r w:rsidR="00DC6AA9" w:rsidRPr="00D959DB">
        <w:rPr>
          <w:rFonts w:ascii="Times New Roman" w:hAnsi="Times New Roman" w:cs="Times New Roman"/>
          <w:sz w:val="28"/>
          <w:szCs w:val="28"/>
        </w:rPr>
        <w:t xml:space="preserve"> диагностики. В заключение, </w:t>
      </w:r>
      <w:r w:rsidR="00DC6AA9" w:rsidRPr="00D959DB">
        <w:rPr>
          <w:rFonts w:ascii="Times New Roman" w:hAnsi="Times New Roman" w:cs="Times New Roman"/>
          <w:sz w:val="28"/>
          <w:szCs w:val="28"/>
          <w:lang w:val="en-US"/>
        </w:rPr>
        <w:t>BGT</w:t>
      </w:r>
      <w:r w:rsidR="00DC6AA9" w:rsidRPr="00D959DB">
        <w:rPr>
          <w:rFonts w:ascii="Times New Roman" w:hAnsi="Times New Roman" w:cs="Times New Roman"/>
          <w:sz w:val="28"/>
          <w:szCs w:val="28"/>
        </w:rPr>
        <w:t xml:space="preserve"> и </w:t>
      </w:r>
      <w:r w:rsidR="00DC6AA9" w:rsidRPr="00D959DB">
        <w:rPr>
          <w:rFonts w:ascii="Times New Roman" w:hAnsi="Times New Roman" w:cs="Times New Roman"/>
          <w:sz w:val="28"/>
          <w:szCs w:val="28"/>
          <w:lang w:val="en-US"/>
        </w:rPr>
        <w:t>MGT</w:t>
      </w:r>
      <w:r w:rsidR="00DC6AA9" w:rsidRPr="00D959DB">
        <w:rPr>
          <w:rFonts w:ascii="Times New Roman" w:hAnsi="Times New Roman" w:cs="Times New Roman"/>
          <w:sz w:val="28"/>
          <w:szCs w:val="28"/>
        </w:rPr>
        <w:t xml:space="preserve"> в основном дополняют пос</w:t>
      </w:r>
      <w:r w:rsidR="00D052BB" w:rsidRPr="00D959DB">
        <w:rPr>
          <w:rFonts w:ascii="Times New Roman" w:hAnsi="Times New Roman" w:cs="Times New Roman"/>
          <w:sz w:val="28"/>
          <w:szCs w:val="28"/>
        </w:rPr>
        <w:t xml:space="preserve">т-и </w:t>
      </w:r>
      <w:proofErr w:type="spellStart"/>
      <w:r w:rsidR="00D052BB" w:rsidRPr="00D959DB">
        <w:rPr>
          <w:rFonts w:ascii="Times New Roman" w:hAnsi="Times New Roman" w:cs="Times New Roman"/>
          <w:sz w:val="28"/>
          <w:szCs w:val="28"/>
        </w:rPr>
        <w:t>пренатальную</w:t>
      </w:r>
      <w:proofErr w:type="spellEnd"/>
      <w:r w:rsidR="00D052BB" w:rsidRPr="00D959DB">
        <w:rPr>
          <w:rFonts w:ascii="Times New Roman" w:hAnsi="Times New Roman" w:cs="Times New Roman"/>
          <w:sz w:val="28"/>
          <w:szCs w:val="28"/>
        </w:rPr>
        <w:t xml:space="preserve"> диагностику ЛСБ</w:t>
      </w:r>
      <w:r w:rsidR="00DC6AA9" w:rsidRPr="00D959DB">
        <w:rPr>
          <w:rFonts w:ascii="Times New Roman" w:hAnsi="Times New Roman" w:cs="Times New Roman"/>
          <w:sz w:val="28"/>
          <w:szCs w:val="28"/>
        </w:rPr>
        <w:t>. Всякий раз, когда имеются корреляции генотипа / фенотипа, они могут быть полезны для прогнозирования прогноза и принятия решений о терапии.</w:t>
      </w:r>
    </w:p>
    <w:p w:rsidR="00DC6AA9" w:rsidRPr="00D959DB" w:rsidRDefault="00DC6AA9" w:rsidP="00BD528D">
      <w:pPr>
        <w:tabs>
          <w:tab w:val="left" w:pos="309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9DB">
        <w:rPr>
          <w:rFonts w:ascii="Times New Roman" w:hAnsi="Times New Roman" w:cs="Times New Roman"/>
          <w:sz w:val="28"/>
          <w:szCs w:val="28"/>
        </w:rPr>
        <w:t>ЛС</w:t>
      </w:r>
      <w:r w:rsidR="00D052BB" w:rsidRPr="00D959DB">
        <w:rPr>
          <w:rFonts w:ascii="Times New Roman" w:hAnsi="Times New Roman" w:cs="Times New Roman"/>
          <w:sz w:val="28"/>
          <w:szCs w:val="28"/>
        </w:rPr>
        <w:t>Б</w:t>
      </w:r>
      <w:r w:rsidRPr="00D959DB">
        <w:rPr>
          <w:rFonts w:ascii="Times New Roman" w:hAnsi="Times New Roman" w:cs="Times New Roman"/>
          <w:sz w:val="28"/>
          <w:szCs w:val="28"/>
        </w:rPr>
        <w:t xml:space="preserve"> можно сгруппировать в соответствии с различными</w:t>
      </w:r>
      <w:r w:rsidR="005008B7" w:rsidRPr="00D959DB">
        <w:rPr>
          <w:rFonts w:ascii="Times New Roman" w:hAnsi="Times New Roman" w:cs="Times New Roman"/>
          <w:sz w:val="28"/>
          <w:szCs w:val="28"/>
        </w:rPr>
        <w:t xml:space="preserve"> классификациями. Хотя в основном</w:t>
      </w:r>
      <w:r w:rsidRPr="00D959DB">
        <w:rPr>
          <w:rFonts w:ascii="Times New Roman" w:hAnsi="Times New Roman" w:cs="Times New Roman"/>
          <w:sz w:val="28"/>
          <w:szCs w:val="28"/>
        </w:rPr>
        <w:t xml:space="preserve"> они классифицировались по характеру накопленного субстрата (</w:t>
      </w:r>
      <w:proofErr w:type="spellStart"/>
      <w:r w:rsidRPr="00D959DB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D959DB">
        <w:rPr>
          <w:rFonts w:ascii="Times New Roman" w:hAnsi="Times New Roman" w:cs="Times New Roman"/>
          <w:sz w:val="28"/>
          <w:szCs w:val="28"/>
        </w:rPr>
        <w:t>), в последнее время они, как правило, классифицируются по молекулярн</w:t>
      </w:r>
      <w:r w:rsidR="005008B7" w:rsidRPr="00D959DB">
        <w:rPr>
          <w:rFonts w:ascii="Times New Roman" w:hAnsi="Times New Roman" w:cs="Times New Roman"/>
          <w:sz w:val="28"/>
          <w:szCs w:val="28"/>
        </w:rPr>
        <w:t xml:space="preserve">ому дефекту. Классическим примером </w:t>
      </w:r>
      <w:proofErr w:type="spellStart"/>
      <w:r w:rsidR="005008B7" w:rsidRPr="00D959DB">
        <w:rPr>
          <w:rFonts w:ascii="Times New Roman" w:hAnsi="Times New Roman" w:cs="Times New Roman"/>
          <w:sz w:val="28"/>
          <w:szCs w:val="28"/>
        </w:rPr>
        <w:t>лизосомальных</w:t>
      </w:r>
      <w:proofErr w:type="spellEnd"/>
      <w:r w:rsidR="005008B7" w:rsidRPr="00D959DB">
        <w:rPr>
          <w:rFonts w:ascii="Times New Roman" w:hAnsi="Times New Roman" w:cs="Times New Roman"/>
          <w:sz w:val="28"/>
          <w:szCs w:val="28"/>
        </w:rPr>
        <w:t xml:space="preserve"> болезней </w:t>
      </w:r>
      <w:r w:rsidR="005008B7" w:rsidRPr="00D959DB">
        <w:rPr>
          <w:rFonts w:ascii="Times New Roman" w:hAnsi="Times New Roman" w:cs="Times New Roman"/>
          <w:sz w:val="28"/>
          <w:szCs w:val="28"/>
        </w:rPr>
        <w:lastRenderedPageBreak/>
        <w:t>накопления</w:t>
      </w:r>
      <w:r w:rsidRPr="00D959DB">
        <w:rPr>
          <w:rFonts w:ascii="Times New Roman" w:hAnsi="Times New Roman" w:cs="Times New Roman"/>
          <w:sz w:val="28"/>
          <w:szCs w:val="28"/>
        </w:rPr>
        <w:t>, сгруп</w:t>
      </w:r>
      <w:r w:rsidR="005008B7" w:rsidRPr="00D959DB">
        <w:rPr>
          <w:rFonts w:ascii="Times New Roman" w:hAnsi="Times New Roman" w:cs="Times New Roman"/>
          <w:sz w:val="28"/>
          <w:szCs w:val="28"/>
        </w:rPr>
        <w:t>пированных как наследственных</w:t>
      </w:r>
      <w:r w:rsidRPr="00D959DB">
        <w:rPr>
          <w:rFonts w:ascii="Times New Roman" w:hAnsi="Times New Roman" w:cs="Times New Roman"/>
          <w:sz w:val="28"/>
          <w:szCs w:val="28"/>
        </w:rPr>
        <w:t>, является группа</w:t>
      </w:r>
      <w:r w:rsidR="005008B7" w:rsidRPr="00D959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08B7" w:rsidRPr="00D959DB">
        <w:rPr>
          <w:rFonts w:ascii="Times New Roman" w:hAnsi="Times New Roman" w:cs="Times New Roman"/>
          <w:sz w:val="28"/>
          <w:szCs w:val="28"/>
        </w:rPr>
        <w:t>мукополисахаридозов</w:t>
      </w:r>
      <w:proofErr w:type="spellEnd"/>
      <w:r w:rsidR="005008B7" w:rsidRPr="00D959DB">
        <w:rPr>
          <w:rFonts w:ascii="Times New Roman" w:hAnsi="Times New Roman" w:cs="Times New Roman"/>
          <w:sz w:val="28"/>
          <w:szCs w:val="28"/>
        </w:rPr>
        <w:t xml:space="preserve">, которые могут быть </w:t>
      </w:r>
      <w:r w:rsidRPr="00D959DB">
        <w:rPr>
          <w:rFonts w:ascii="Times New Roman" w:hAnsi="Times New Roman" w:cs="Times New Roman"/>
          <w:sz w:val="28"/>
          <w:szCs w:val="28"/>
        </w:rPr>
        <w:t xml:space="preserve"> результатом дефицита любого из 11 </w:t>
      </w:r>
      <w:proofErr w:type="spellStart"/>
      <w:r w:rsidRPr="00D959DB">
        <w:rPr>
          <w:rFonts w:ascii="Times New Roman" w:hAnsi="Times New Roman" w:cs="Times New Roman"/>
          <w:sz w:val="28"/>
          <w:szCs w:val="28"/>
        </w:rPr>
        <w:t>лизосомных</w:t>
      </w:r>
      <w:proofErr w:type="spellEnd"/>
      <w:r w:rsidRPr="00D959DB">
        <w:rPr>
          <w:rFonts w:ascii="Times New Roman" w:hAnsi="Times New Roman" w:cs="Times New Roman"/>
          <w:sz w:val="28"/>
          <w:szCs w:val="28"/>
        </w:rPr>
        <w:t xml:space="preserve"> ферментов, которые участвуют в последовательной деградации </w:t>
      </w:r>
      <w:proofErr w:type="spellStart"/>
      <w:r w:rsidRPr="00D959DB">
        <w:rPr>
          <w:rFonts w:ascii="Times New Roman" w:hAnsi="Times New Roman" w:cs="Times New Roman"/>
          <w:sz w:val="28"/>
          <w:szCs w:val="28"/>
        </w:rPr>
        <w:t>гликозаминогликанов</w:t>
      </w:r>
      <w:proofErr w:type="spellEnd"/>
      <w:r w:rsidRPr="00D959DB">
        <w:rPr>
          <w:rFonts w:ascii="Times New Roman" w:hAnsi="Times New Roman" w:cs="Times New Roman"/>
          <w:sz w:val="28"/>
          <w:szCs w:val="28"/>
        </w:rPr>
        <w:t xml:space="preserve"> (или </w:t>
      </w:r>
      <w:proofErr w:type="spellStart"/>
      <w:r w:rsidRPr="00D959DB">
        <w:rPr>
          <w:rFonts w:ascii="Times New Roman" w:hAnsi="Times New Roman" w:cs="Times New Roman"/>
          <w:sz w:val="28"/>
          <w:szCs w:val="28"/>
        </w:rPr>
        <w:t>мукополисахаридов</w:t>
      </w:r>
      <w:proofErr w:type="spellEnd"/>
      <w:r w:rsidRPr="00D959DB">
        <w:rPr>
          <w:rFonts w:ascii="Times New Roman" w:hAnsi="Times New Roman" w:cs="Times New Roman"/>
          <w:sz w:val="28"/>
          <w:szCs w:val="28"/>
        </w:rPr>
        <w:t xml:space="preserve">). В группе </w:t>
      </w:r>
      <w:proofErr w:type="spellStart"/>
      <w:r w:rsidRPr="00D959DB">
        <w:rPr>
          <w:rFonts w:ascii="Times New Roman" w:hAnsi="Times New Roman" w:cs="Times New Roman"/>
          <w:sz w:val="28"/>
          <w:szCs w:val="28"/>
        </w:rPr>
        <w:t>сфинголипидозов</w:t>
      </w:r>
      <w:proofErr w:type="spellEnd"/>
      <w:r w:rsidRPr="00D959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59DB">
        <w:rPr>
          <w:rFonts w:ascii="Times New Roman" w:hAnsi="Times New Roman" w:cs="Times New Roman"/>
          <w:sz w:val="28"/>
          <w:szCs w:val="28"/>
        </w:rPr>
        <w:t>неспецифированные</w:t>
      </w:r>
      <w:proofErr w:type="spellEnd"/>
      <w:r w:rsidRPr="00D959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59DB">
        <w:rPr>
          <w:rFonts w:ascii="Times New Roman" w:hAnsi="Times New Roman" w:cs="Times New Roman"/>
          <w:sz w:val="28"/>
          <w:szCs w:val="28"/>
        </w:rPr>
        <w:t>сфинголипиды</w:t>
      </w:r>
      <w:proofErr w:type="spellEnd"/>
      <w:r w:rsidRPr="00D959DB">
        <w:rPr>
          <w:rFonts w:ascii="Times New Roman" w:hAnsi="Times New Roman" w:cs="Times New Roman"/>
          <w:sz w:val="28"/>
          <w:szCs w:val="28"/>
        </w:rPr>
        <w:t xml:space="preserve"> накапливаются из-за дефицита фермента или</w:t>
      </w:r>
      <w:r w:rsidR="005008B7" w:rsidRPr="00D959DB">
        <w:rPr>
          <w:rFonts w:ascii="Times New Roman" w:hAnsi="Times New Roman" w:cs="Times New Roman"/>
          <w:sz w:val="28"/>
          <w:szCs w:val="28"/>
        </w:rPr>
        <w:t xml:space="preserve"> дефекта белка активатора</w:t>
      </w:r>
      <w:r w:rsidRPr="00D959DB">
        <w:rPr>
          <w:rFonts w:ascii="Times New Roman" w:hAnsi="Times New Roman" w:cs="Times New Roman"/>
          <w:sz w:val="28"/>
          <w:szCs w:val="28"/>
        </w:rPr>
        <w:t xml:space="preserve">. Среди </w:t>
      </w:r>
      <w:proofErr w:type="spellStart"/>
      <w:r w:rsidRPr="00D959DB">
        <w:rPr>
          <w:rFonts w:ascii="Times New Roman" w:hAnsi="Times New Roman" w:cs="Times New Roman"/>
          <w:sz w:val="28"/>
          <w:szCs w:val="28"/>
        </w:rPr>
        <w:t>олигосахаридозов</w:t>
      </w:r>
      <w:proofErr w:type="spellEnd"/>
      <w:r w:rsidRPr="00D959DB">
        <w:rPr>
          <w:rFonts w:ascii="Times New Roman" w:hAnsi="Times New Roman" w:cs="Times New Roman"/>
          <w:sz w:val="28"/>
          <w:szCs w:val="28"/>
        </w:rPr>
        <w:t xml:space="preserve"> (также известных как </w:t>
      </w:r>
      <w:proofErr w:type="spellStart"/>
      <w:r w:rsidRPr="00D959DB">
        <w:rPr>
          <w:rFonts w:ascii="Times New Roman" w:hAnsi="Times New Roman" w:cs="Times New Roman"/>
          <w:sz w:val="28"/>
          <w:szCs w:val="28"/>
        </w:rPr>
        <w:t>гликопротеинозы</w:t>
      </w:r>
      <w:proofErr w:type="spellEnd"/>
      <w:r w:rsidRPr="00D959DB">
        <w:rPr>
          <w:rFonts w:ascii="Times New Roman" w:hAnsi="Times New Roman" w:cs="Times New Roman"/>
          <w:sz w:val="28"/>
          <w:szCs w:val="28"/>
        </w:rPr>
        <w:t xml:space="preserve">) один дефицит </w:t>
      </w:r>
      <w:proofErr w:type="spellStart"/>
      <w:r w:rsidRPr="00D959DB">
        <w:rPr>
          <w:rFonts w:ascii="Times New Roman" w:hAnsi="Times New Roman" w:cs="Times New Roman"/>
          <w:sz w:val="28"/>
          <w:szCs w:val="28"/>
        </w:rPr>
        <w:t>лизосомальной</w:t>
      </w:r>
      <w:proofErr w:type="spellEnd"/>
      <w:r w:rsidRPr="00D959DB">
        <w:rPr>
          <w:rFonts w:ascii="Times New Roman" w:hAnsi="Times New Roman" w:cs="Times New Roman"/>
          <w:sz w:val="28"/>
          <w:szCs w:val="28"/>
        </w:rPr>
        <w:t xml:space="preserve"> гидролазы вызывает накопление олигосахаридов. В некоторых случаях дефицит одного фермента может приводить к накоплению различных субстратов. Например, </w:t>
      </w:r>
      <w:proofErr w:type="spellStart"/>
      <w:r w:rsidRPr="00D959DB">
        <w:rPr>
          <w:rFonts w:ascii="Times New Roman" w:hAnsi="Times New Roman" w:cs="Times New Roman"/>
          <w:sz w:val="28"/>
          <w:szCs w:val="28"/>
        </w:rPr>
        <w:t>ганглиозидоз</w:t>
      </w:r>
      <w:proofErr w:type="spellEnd"/>
      <w:r w:rsidRPr="00D959DB">
        <w:rPr>
          <w:rFonts w:ascii="Times New Roman" w:hAnsi="Times New Roman" w:cs="Times New Roman"/>
          <w:sz w:val="28"/>
          <w:szCs w:val="28"/>
        </w:rPr>
        <w:t xml:space="preserve"> </w:t>
      </w:r>
      <w:r w:rsidRPr="00D959DB">
        <w:rPr>
          <w:rFonts w:ascii="Times New Roman" w:hAnsi="Times New Roman" w:cs="Times New Roman"/>
          <w:sz w:val="28"/>
          <w:szCs w:val="28"/>
          <w:lang w:val="en-US"/>
        </w:rPr>
        <w:t>GM</w:t>
      </w:r>
      <w:r w:rsidRPr="00D959DB">
        <w:rPr>
          <w:rFonts w:ascii="Times New Roman" w:hAnsi="Times New Roman" w:cs="Times New Roman"/>
          <w:sz w:val="28"/>
          <w:szCs w:val="28"/>
        </w:rPr>
        <w:t xml:space="preserve">1 и болезнь </w:t>
      </w:r>
      <w:proofErr w:type="spellStart"/>
      <w:r w:rsidRPr="00D959DB">
        <w:rPr>
          <w:rFonts w:ascii="Times New Roman" w:hAnsi="Times New Roman" w:cs="Times New Roman"/>
          <w:sz w:val="28"/>
          <w:szCs w:val="28"/>
        </w:rPr>
        <w:t>Моркио</w:t>
      </w:r>
      <w:proofErr w:type="spellEnd"/>
      <w:r w:rsidRPr="00D959DB">
        <w:rPr>
          <w:rFonts w:ascii="Times New Roman" w:hAnsi="Times New Roman" w:cs="Times New Roman"/>
          <w:sz w:val="28"/>
          <w:szCs w:val="28"/>
        </w:rPr>
        <w:t>-Б оба вызваны дефектом активности кислоты -</w:t>
      </w:r>
      <w:proofErr w:type="spellStart"/>
      <w:r w:rsidRPr="00D959DB">
        <w:rPr>
          <w:rFonts w:ascii="Times New Roman" w:hAnsi="Times New Roman" w:cs="Times New Roman"/>
          <w:sz w:val="28"/>
          <w:szCs w:val="28"/>
        </w:rPr>
        <w:t>галактозидазы</w:t>
      </w:r>
      <w:proofErr w:type="spellEnd"/>
      <w:r w:rsidRPr="00D959DB">
        <w:rPr>
          <w:rFonts w:ascii="Times New Roman" w:hAnsi="Times New Roman" w:cs="Times New Roman"/>
          <w:sz w:val="28"/>
          <w:szCs w:val="28"/>
        </w:rPr>
        <w:t xml:space="preserve"> в кислоте, но, тем не менее, приводят к накоплению </w:t>
      </w:r>
      <w:proofErr w:type="spellStart"/>
      <w:r w:rsidRPr="00D959DB">
        <w:rPr>
          <w:rFonts w:ascii="Times New Roman" w:hAnsi="Times New Roman" w:cs="Times New Roman"/>
          <w:sz w:val="28"/>
          <w:szCs w:val="28"/>
        </w:rPr>
        <w:t>ганглиозида</w:t>
      </w:r>
      <w:proofErr w:type="spellEnd"/>
      <w:r w:rsidRPr="00D959DB">
        <w:rPr>
          <w:rFonts w:ascii="Times New Roman" w:hAnsi="Times New Roman" w:cs="Times New Roman"/>
          <w:sz w:val="28"/>
          <w:szCs w:val="28"/>
        </w:rPr>
        <w:t xml:space="preserve"> </w:t>
      </w:r>
      <w:r w:rsidRPr="00D959DB">
        <w:rPr>
          <w:rFonts w:ascii="Times New Roman" w:hAnsi="Times New Roman" w:cs="Times New Roman"/>
          <w:sz w:val="28"/>
          <w:szCs w:val="28"/>
          <w:lang w:val="en-US"/>
        </w:rPr>
        <w:t>GM</w:t>
      </w:r>
      <w:r w:rsidRPr="00D959DB">
        <w:rPr>
          <w:rFonts w:ascii="Times New Roman" w:hAnsi="Times New Roman" w:cs="Times New Roman"/>
          <w:sz w:val="28"/>
          <w:szCs w:val="28"/>
        </w:rPr>
        <w:t xml:space="preserve">1 и </w:t>
      </w:r>
      <w:proofErr w:type="spellStart"/>
      <w:r w:rsidRPr="00D959DB">
        <w:rPr>
          <w:rFonts w:ascii="Times New Roman" w:hAnsi="Times New Roman" w:cs="Times New Roman"/>
          <w:sz w:val="28"/>
          <w:szCs w:val="28"/>
        </w:rPr>
        <w:t>кератанового</w:t>
      </w:r>
      <w:proofErr w:type="spellEnd"/>
      <w:r w:rsidRPr="00D959DB">
        <w:rPr>
          <w:rFonts w:ascii="Times New Roman" w:hAnsi="Times New Roman" w:cs="Times New Roman"/>
          <w:sz w:val="28"/>
          <w:szCs w:val="28"/>
        </w:rPr>
        <w:t xml:space="preserve"> сульфида соответственно.</w:t>
      </w:r>
    </w:p>
    <w:p w:rsidR="00DC6AA9" w:rsidRPr="00D959DB" w:rsidRDefault="00DC6AA9" w:rsidP="00BD528D">
      <w:pPr>
        <w:tabs>
          <w:tab w:val="left" w:pos="309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59DB">
        <w:rPr>
          <w:rFonts w:ascii="Times New Roman" w:hAnsi="Times New Roman" w:cs="Times New Roman"/>
          <w:sz w:val="28"/>
          <w:szCs w:val="28"/>
        </w:rPr>
        <w:t>Муколипидозы</w:t>
      </w:r>
      <w:proofErr w:type="spellEnd"/>
      <w:r w:rsidRPr="00D959DB">
        <w:rPr>
          <w:rFonts w:ascii="Times New Roman" w:hAnsi="Times New Roman" w:cs="Times New Roman"/>
          <w:sz w:val="28"/>
          <w:szCs w:val="28"/>
        </w:rPr>
        <w:t xml:space="preserve"> являются результатом дефектов фермента </w:t>
      </w:r>
      <w:r w:rsidRPr="00D959DB">
        <w:rPr>
          <w:rFonts w:ascii="Times New Roman" w:hAnsi="Times New Roman" w:cs="Times New Roman"/>
          <w:sz w:val="28"/>
          <w:szCs w:val="28"/>
          <w:lang w:val="en-US"/>
        </w:rPr>
        <w:t>UDP</w:t>
      </w:r>
      <w:r w:rsidRPr="00D959DB">
        <w:rPr>
          <w:rFonts w:ascii="Times New Roman" w:hAnsi="Times New Roman" w:cs="Times New Roman"/>
          <w:sz w:val="28"/>
          <w:szCs w:val="28"/>
        </w:rPr>
        <w:t>-</w:t>
      </w:r>
      <w:r w:rsidRPr="00D959D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959DB">
        <w:rPr>
          <w:rFonts w:ascii="Times New Roman" w:hAnsi="Times New Roman" w:cs="Times New Roman"/>
          <w:sz w:val="28"/>
          <w:szCs w:val="28"/>
        </w:rPr>
        <w:t>-ацетилглюкозамин-1-фосфотрансферазы, который играет ключевую роль в т</w:t>
      </w:r>
      <w:r w:rsidR="005008B7" w:rsidRPr="00D959DB">
        <w:rPr>
          <w:rFonts w:ascii="Times New Roman" w:hAnsi="Times New Roman" w:cs="Times New Roman"/>
          <w:sz w:val="28"/>
          <w:szCs w:val="28"/>
        </w:rPr>
        <w:t xml:space="preserve">орговле </w:t>
      </w:r>
      <w:proofErr w:type="spellStart"/>
      <w:r w:rsidR="005008B7" w:rsidRPr="00D959DB">
        <w:rPr>
          <w:rFonts w:ascii="Times New Roman" w:hAnsi="Times New Roman" w:cs="Times New Roman"/>
          <w:sz w:val="28"/>
          <w:szCs w:val="28"/>
        </w:rPr>
        <w:t>лизосомальным</w:t>
      </w:r>
      <w:proofErr w:type="spellEnd"/>
      <w:r w:rsidR="005008B7" w:rsidRPr="00D959DB">
        <w:rPr>
          <w:rFonts w:ascii="Times New Roman" w:hAnsi="Times New Roman" w:cs="Times New Roman"/>
          <w:sz w:val="28"/>
          <w:szCs w:val="28"/>
        </w:rPr>
        <w:t xml:space="preserve"> ферментом</w:t>
      </w:r>
      <w:r w:rsidRPr="00D959DB">
        <w:rPr>
          <w:rFonts w:ascii="Times New Roman" w:hAnsi="Times New Roman" w:cs="Times New Roman"/>
          <w:sz w:val="28"/>
          <w:szCs w:val="28"/>
        </w:rPr>
        <w:t xml:space="preserve">. Этот фермент отвечает за начальную стадию синтеза маркеров распознавания </w:t>
      </w:r>
      <w:r w:rsidRPr="00D959DB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D959DB">
        <w:rPr>
          <w:rFonts w:ascii="Times New Roman" w:hAnsi="Times New Roman" w:cs="Times New Roman"/>
          <w:sz w:val="28"/>
          <w:szCs w:val="28"/>
        </w:rPr>
        <w:t>6</w:t>
      </w:r>
      <w:r w:rsidRPr="00D959D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D959DB">
        <w:rPr>
          <w:rFonts w:ascii="Times New Roman" w:hAnsi="Times New Roman" w:cs="Times New Roman"/>
          <w:sz w:val="28"/>
          <w:szCs w:val="28"/>
        </w:rPr>
        <w:t xml:space="preserve">, необходимых для опосредованного рецептором переноса вновь синтезированных </w:t>
      </w:r>
      <w:proofErr w:type="spellStart"/>
      <w:r w:rsidRPr="00D959DB">
        <w:rPr>
          <w:rFonts w:ascii="Times New Roman" w:hAnsi="Times New Roman" w:cs="Times New Roman"/>
          <w:sz w:val="28"/>
          <w:szCs w:val="28"/>
        </w:rPr>
        <w:t>лизосомных</w:t>
      </w:r>
      <w:proofErr w:type="spellEnd"/>
      <w:r w:rsidRPr="00D959DB">
        <w:rPr>
          <w:rFonts w:ascii="Times New Roman" w:hAnsi="Times New Roman" w:cs="Times New Roman"/>
          <w:sz w:val="28"/>
          <w:szCs w:val="28"/>
        </w:rPr>
        <w:t xml:space="preserve"> ферментов в </w:t>
      </w:r>
      <w:proofErr w:type="spellStart"/>
      <w:r w:rsidRPr="00D959DB">
        <w:rPr>
          <w:rFonts w:ascii="Times New Roman" w:hAnsi="Times New Roman" w:cs="Times New Roman"/>
          <w:sz w:val="28"/>
          <w:szCs w:val="28"/>
        </w:rPr>
        <w:t>эндосомальный</w:t>
      </w:r>
      <w:proofErr w:type="spellEnd"/>
      <w:r w:rsidRPr="00D959DB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D959DB">
        <w:rPr>
          <w:rFonts w:ascii="Times New Roman" w:hAnsi="Times New Roman" w:cs="Times New Roman"/>
          <w:sz w:val="28"/>
          <w:szCs w:val="28"/>
        </w:rPr>
        <w:t>пре</w:t>
      </w:r>
      <w:r w:rsidR="005008B7" w:rsidRPr="00D959DB">
        <w:rPr>
          <w:rFonts w:ascii="Times New Roman" w:hAnsi="Times New Roman" w:cs="Times New Roman"/>
          <w:sz w:val="28"/>
          <w:szCs w:val="28"/>
        </w:rPr>
        <w:t>лизосомальный</w:t>
      </w:r>
      <w:proofErr w:type="spellEnd"/>
      <w:r w:rsidR="005008B7" w:rsidRPr="00D959DB">
        <w:rPr>
          <w:rFonts w:ascii="Times New Roman" w:hAnsi="Times New Roman" w:cs="Times New Roman"/>
          <w:sz w:val="28"/>
          <w:szCs w:val="28"/>
        </w:rPr>
        <w:t xml:space="preserve"> отсек</w:t>
      </w:r>
      <w:r w:rsidRPr="00D959DB">
        <w:rPr>
          <w:rFonts w:ascii="Times New Roman" w:hAnsi="Times New Roman" w:cs="Times New Roman"/>
          <w:sz w:val="28"/>
          <w:szCs w:val="28"/>
        </w:rPr>
        <w:t xml:space="preserve">. Несоблюдение этого сигнала распознавания приводит к ошибочному применению всех </w:t>
      </w:r>
      <w:proofErr w:type="spellStart"/>
      <w:r w:rsidRPr="00D959DB">
        <w:rPr>
          <w:rFonts w:ascii="Times New Roman" w:hAnsi="Times New Roman" w:cs="Times New Roman"/>
          <w:sz w:val="28"/>
          <w:szCs w:val="28"/>
        </w:rPr>
        <w:t>лизосомных</w:t>
      </w:r>
      <w:proofErr w:type="spellEnd"/>
      <w:r w:rsidRPr="00D959DB">
        <w:rPr>
          <w:rFonts w:ascii="Times New Roman" w:hAnsi="Times New Roman" w:cs="Times New Roman"/>
          <w:sz w:val="28"/>
          <w:szCs w:val="28"/>
        </w:rPr>
        <w:t xml:space="preserve"> ферментов, которые требуют, чтобы маркер </w:t>
      </w:r>
      <w:r w:rsidRPr="00D959DB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D959DB">
        <w:rPr>
          <w:rFonts w:ascii="Times New Roman" w:hAnsi="Times New Roman" w:cs="Times New Roman"/>
          <w:sz w:val="28"/>
          <w:szCs w:val="28"/>
        </w:rPr>
        <w:t>6</w:t>
      </w:r>
      <w:r w:rsidRPr="00D959D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D959DB">
        <w:rPr>
          <w:rFonts w:ascii="Times New Roman" w:hAnsi="Times New Roman" w:cs="Times New Roman"/>
          <w:sz w:val="28"/>
          <w:szCs w:val="28"/>
        </w:rPr>
        <w:t xml:space="preserve"> попадал в лизосому.</w:t>
      </w:r>
    </w:p>
    <w:p w:rsidR="00DC6AA9" w:rsidRPr="00D959DB" w:rsidRDefault="00DC6AA9" w:rsidP="00BD528D">
      <w:pPr>
        <w:tabs>
          <w:tab w:val="left" w:pos="309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9DB">
        <w:rPr>
          <w:rFonts w:ascii="Times New Roman" w:hAnsi="Times New Roman" w:cs="Times New Roman"/>
          <w:sz w:val="28"/>
          <w:szCs w:val="28"/>
        </w:rPr>
        <w:t>Все ЛС</w:t>
      </w:r>
      <w:r w:rsidR="00D052BB" w:rsidRPr="00D959DB">
        <w:rPr>
          <w:rFonts w:ascii="Times New Roman" w:hAnsi="Times New Roman" w:cs="Times New Roman"/>
          <w:sz w:val="28"/>
          <w:szCs w:val="28"/>
        </w:rPr>
        <w:t>Б</w:t>
      </w:r>
      <w:r w:rsidRPr="00D959DB">
        <w:rPr>
          <w:rFonts w:ascii="Times New Roman" w:hAnsi="Times New Roman" w:cs="Times New Roman"/>
          <w:sz w:val="28"/>
          <w:szCs w:val="28"/>
        </w:rPr>
        <w:t xml:space="preserve"> наследуются как аутосомно-рецессивные признаки, за исключением болезни Фабри, синдрома Хантера (или </w:t>
      </w:r>
      <w:proofErr w:type="spellStart"/>
      <w:r w:rsidRPr="00D959DB">
        <w:rPr>
          <w:rFonts w:ascii="Times New Roman" w:hAnsi="Times New Roman" w:cs="Times New Roman"/>
          <w:sz w:val="28"/>
          <w:szCs w:val="28"/>
        </w:rPr>
        <w:t>мукополисахаридоза</w:t>
      </w:r>
      <w:proofErr w:type="spellEnd"/>
      <w:r w:rsidRPr="00D959DB">
        <w:rPr>
          <w:rFonts w:ascii="Times New Roman" w:hAnsi="Times New Roman" w:cs="Times New Roman"/>
          <w:sz w:val="28"/>
          <w:szCs w:val="28"/>
        </w:rPr>
        <w:t xml:space="preserve"> </w:t>
      </w:r>
      <w:r w:rsidRPr="00D959D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959DB">
        <w:rPr>
          <w:rFonts w:ascii="Times New Roman" w:hAnsi="Times New Roman" w:cs="Times New Roman"/>
          <w:sz w:val="28"/>
          <w:szCs w:val="28"/>
        </w:rPr>
        <w:t xml:space="preserve">) и болезни Данона. Это </w:t>
      </w:r>
      <w:r w:rsidRPr="00D959D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959DB">
        <w:rPr>
          <w:rFonts w:ascii="Times New Roman" w:hAnsi="Times New Roman" w:cs="Times New Roman"/>
          <w:sz w:val="28"/>
          <w:szCs w:val="28"/>
        </w:rPr>
        <w:t>-связанные расстройства.</w:t>
      </w:r>
    </w:p>
    <w:p w:rsidR="00DC6AA9" w:rsidRPr="00D959DB" w:rsidRDefault="00DC6AA9" w:rsidP="00BD528D">
      <w:pPr>
        <w:tabs>
          <w:tab w:val="left" w:pos="309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9DB">
        <w:rPr>
          <w:rFonts w:ascii="Times New Roman" w:hAnsi="Times New Roman" w:cs="Times New Roman"/>
          <w:sz w:val="28"/>
          <w:szCs w:val="28"/>
        </w:rPr>
        <w:t xml:space="preserve">Как только лабораторная диагностика (ферментативная и </w:t>
      </w:r>
      <w:r w:rsidR="005008B7" w:rsidRPr="00D959DB">
        <w:rPr>
          <w:rFonts w:ascii="Times New Roman" w:hAnsi="Times New Roman" w:cs="Times New Roman"/>
          <w:sz w:val="28"/>
          <w:szCs w:val="28"/>
        </w:rPr>
        <w:t xml:space="preserve">/ или молекулярная) пациента с </w:t>
      </w:r>
      <w:r w:rsidR="00AA23E2" w:rsidRPr="00D959DB">
        <w:rPr>
          <w:rFonts w:ascii="Times New Roman" w:hAnsi="Times New Roman" w:cs="Times New Roman"/>
          <w:sz w:val="28"/>
          <w:szCs w:val="28"/>
        </w:rPr>
        <w:t>данн</w:t>
      </w:r>
      <w:r w:rsidR="005008B7" w:rsidRPr="00D959DB">
        <w:rPr>
          <w:rFonts w:ascii="Times New Roman" w:hAnsi="Times New Roman" w:cs="Times New Roman"/>
          <w:sz w:val="28"/>
          <w:szCs w:val="28"/>
        </w:rPr>
        <w:t xml:space="preserve">ым </w:t>
      </w:r>
      <w:r w:rsidR="00AA23E2" w:rsidRPr="00D959DB">
        <w:rPr>
          <w:rFonts w:ascii="Times New Roman" w:hAnsi="Times New Roman" w:cs="Times New Roman"/>
          <w:sz w:val="28"/>
          <w:szCs w:val="28"/>
        </w:rPr>
        <w:t>заболеванием установлена</w:t>
      </w:r>
      <w:r w:rsidRPr="00D959DB">
        <w:rPr>
          <w:rFonts w:ascii="Times New Roman" w:hAnsi="Times New Roman" w:cs="Times New Roman"/>
          <w:sz w:val="28"/>
          <w:szCs w:val="28"/>
        </w:rPr>
        <w:t xml:space="preserve">, генетическое консультирование для групп риска включает </w:t>
      </w:r>
      <w:proofErr w:type="spellStart"/>
      <w:r w:rsidRPr="00D959DB">
        <w:rPr>
          <w:rFonts w:ascii="Times New Roman" w:hAnsi="Times New Roman" w:cs="Times New Roman"/>
          <w:sz w:val="28"/>
          <w:szCs w:val="28"/>
        </w:rPr>
        <w:t>пренатальное</w:t>
      </w:r>
      <w:proofErr w:type="spellEnd"/>
      <w:r w:rsidRPr="00D959DB">
        <w:rPr>
          <w:rFonts w:ascii="Times New Roman" w:hAnsi="Times New Roman" w:cs="Times New Roman"/>
          <w:sz w:val="28"/>
          <w:szCs w:val="28"/>
        </w:rPr>
        <w:t xml:space="preserve"> тестирование на хорионические ворсинки (в 11-12 недель) или </w:t>
      </w:r>
      <w:proofErr w:type="spellStart"/>
      <w:r w:rsidRPr="00D959DB">
        <w:rPr>
          <w:rFonts w:ascii="Times New Roman" w:hAnsi="Times New Roman" w:cs="Times New Roman"/>
          <w:sz w:val="28"/>
          <w:szCs w:val="28"/>
        </w:rPr>
        <w:t>амниоциты</w:t>
      </w:r>
      <w:proofErr w:type="spellEnd"/>
      <w:r w:rsidRPr="00D959DB">
        <w:rPr>
          <w:rFonts w:ascii="Times New Roman" w:hAnsi="Times New Roman" w:cs="Times New Roman"/>
          <w:sz w:val="28"/>
          <w:szCs w:val="28"/>
        </w:rPr>
        <w:t xml:space="preserve"> (через 16 недель). </w:t>
      </w:r>
      <w:proofErr w:type="spellStart"/>
      <w:r w:rsidRPr="00D959DB">
        <w:rPr>
          <w:rFonts w:ascii="Times New Roman" w:hAnsi="Times New Roman" w:cs="Times New Roman"/>
          <w:sz w:val="28"/>
          <w:szCs w:val="28"/>
        </w:rPr>
        <w:t>Генотипирование</w:t>
      </w:r>
      <w:proofErr w:type="spellEnd"/>
      <w:r w:rsidRPr="00D959DB">
        <w:rPr>
          <w:rFonts w:ascii="Times New Roman" w:hAnsi="Times New Roman" w:cs="Times New Roman"/>
          <w:sz w:val="28"/>
          <w:szCs w:val="28"/>
        </w:rPr>
        <w:t xml:space="preserve"> отдельных пациентов с ЛС</w:t>
      </w:r>
      <w:r w:rsidR="00D052BB" w:rsidRPr="00D959DB">
        <w:rPr>
          <w:rFonts w:ascii="Times New Roman" w:hAnsi="Times New Roman" w:cs="Times New Roman"/>
          <w:sz w:val="28"/>
          <w:szCs w:val="28"/>
        </w:rPr>
        <w:t>Б</w:t>
      </w:r>
      <w:r w:rsidRPr="00D959DB">
        <w:rPr>
          <w:rFonts w:ascii="Times New Roman" w:hAnsi="Times New Roman" w:cs="Times New Roman"/>
          <w:sz w:val="28"/>
          <w:szCs w:val="28"/>
        </w:rPr>
        <w:t xml:space="preserve"> также позволяет идентифицировать носителей в семье и иногда может предсказывать фенотипы у пациентов.</w:t>
      </w:r>
    </w:p>
    <w:p w:rsidR="00FC12F6" w:rsidRPr="00D959DB" w:rsidRDefault="00DC6AA9" w:rsidP="00BD528D">
      <w:pPr>
        <w:tabs>
          <w:tab w:val="left" w:pos="309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9DB">
        <w:rPr>
          <w:rFonts w:ascii="Times New Roman" w:hAnsi="Times New Roman" w:cs="Times New Roman"/>
          <w:sz w:val="28"/>
          <w:szCs w:val="28"/>
        </w:rPr>
        <w:t xml:space="preserve">В заключение, </w:t>
      </w:r>
      <w:r w:rsidRPr="00D959DB">
        <w:rPr>
          <w:rFonts w:ascii="Times New Roman" w:hAnsi="Times New Roman" w:cs="Times New Roman"/>
          <w:sz w:val="28"/>
          <w:szCs w:val="28"/>
          <w:lang w:val="en-US"/>
        </w:rPr>
        <w:t>BGT</w:t>
      </w:r>
      <w:r w:rsidRPr="00D959DB">
        <w:rPr>
          <w:rFonts w:ascii="Times New Roman" w:hAnsi="Times New Roman" w:cs="Times New Roman"/>
          <w:sz w:val="28"/>
          <w:szCs w:val="28"/>
        </w:rPr>
        <w:t xml:space="preserve"> и </w:t>
      </w:r>
      <w:r w:rsidRPr="00D959DB">
        <w:rPr>
          <w:rFonts w:ascii="Times New Roman" w:hAnsi="Times New Roman" w:cs="Times New Roman"/>
          <w:sz w:val="28"/>
          <w:szCs w:val="28"/>
          <w:lang w:val="en-US"/>
        </w:rPr>
        <w:t>MGT</w:t>
      </w:r>
      <w:r w:rsidRPr="00D959DB">
        <w:rPr>
          <w:rFonts w:ascii="Times New Roman" w:hAnsi="Times New Roman" w:cs="Times New Roman"/>
          <w:sz w:val="28"/>
          <w:szCs w:val="28"/>
        </w:rPr>
        <w:t xml:space="preserve"> следует рассматривать как дополнительный анализ для диагностики большинства ЛС</w:t>
      </w:r>
      <w:r w:rsidR="00D052BB" w:rsidRPr="00D959DB">
        <w:rPr>
          <w:rFonts w:ascii="Times New Roman" w:hAnsi="Times New Roman" w:cs="Times New Roman"/>
          <w:sz w:val="28"/>
          <w:szCs w:val="28"/>
        </w:rPr>
        <w:t>Б</w:t>
      </w:r>
      <w:r w:rsidRPr="00D959DB">
        <w:rPr>
          <w:rFonts w:ascii="Times New Roman" w:hAnsi="Times New Roman" w:cs="Times New Roman"/>
          <w:sz w:val="28"/>
          <w:szCs w:val="28"/>
        </w:rPr>
        <w:t xml:space="preserve">, для корреляции генотипа и фенотипа и для </w:t>
      </w:r>
      <w:proofErr w:type="spellStart"/>
      <w:r w:rsidRPr="00D959DB">
        <w:rPr>
          <w:rFonts w:ascii="Times New Roman" w:hAnsi="Times New Roman" w:cs="Times New Roman"/>
          <w:sz w:val="28"/>
          <w:szCs w:val="28"/>
        </w:rPr>
        <w:t>пренатальной</w:t>
      </w:r>
      <w:proofErr w:type="spellEnd"/>
      <w:r w:rsidRPr="00D959DB">
        <w:rPr>
          <w:rFonts w:ascii="Times New Roman" w:hAnsi="Times New Roman" w:cs="Times New Roman"/>
          <w:sz w:val="28"/>
          <w:szCs w:val="28"/>
        </w:rPr>
        <w:t xml:space="preserve"> диагностики. </w:t>
      </w:r>
      <w:r w:rsidRPr="00D959DB">
        <w:rPr>
          <w:rFonts w:ascii="Times New Roman" w:hAnsi="Times New Roman" w:cs="Times New Roman"/>
          <w:sz w:val="28"/>
          <w:szCs w:val="28"/>
          <w:lang w:val="en-US"/>
        </w:rPr>
        <w:t>MGT</w:t>
      </w:r>
      <w:r w:rsidRPr="00D959DB">
        <w:rPr>
          <w:rFonts w:ascii="Times New Roman" w:hAnsi="Times New Roman" w:cs="Times New Roman"/>
          <w:sz w:val="28"/>
          <w:szCs w:val="28"/>
        </w:rPr>
        <w:t xml:space="preserve"> имеет важное значение для обнаружения носителей и может иногда предсказывать прогноз и поддерживать терапевтический выбор, включая применение новых терапевтических подходов.</w:t>
      </w:r>
    </w:p>
    <w:p w:rsidR="00476313" w:rsidRPr="00D959DB" w:rsidRDefault="00476313" w:rsidP="00BD528D">
      <w:pPr>
        <w:tabs>
          <w:tab w:val="left" w:pos="309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9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Существует несколько методов лечения данных заболеваний, наиболее эффективные из них</w:t>
      </w:r>
      <w:r w:rsidRPr="00D959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D959DB">
        <w:rPr>
          <w:rFonts w:ascii="Times New Roman" w:hAnsi="Times New Roman" w:cs="Times New Roman"/>
          <w:color w:val="000000" w:themeColor="text1"/>
          <w:sz w:val="28"/>
          <w:szCs w:val="28"/>
        </w:rPr>
        <w:t>ферментозаместительная</w:t>
      </w:r>
      <w:proofErr w:type="spellEnd"/>
      <w:r w:rsidRPr="00D959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терапия; терапия с ограничением синтеза субстратов; фармакологическая </w:t>
      </w:r>
      <w:proofErr w:type="spellStart"/>
      <w:r w:rsidRPr="00D959DB">
        <w:rPr>
          <w:rFonts w:ascii="Times New Roman" w:hAnsi="Times New Roman" w:cs="Times New Roman"/>
          <w:color w:val="000000" w:themeColor="text1"/>
          <w:sz w:val="28"/>
          <w:szCs w:val="28"/>
        </w:rPr>
        <w:t>шаперонотерапия</w:t>
      </w:r>
      <w:proofErr w:type="spellEnd"/>
      <w:r w:rsidRPr="00D959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трансплантация гемопоэтических стволовых клеток. </w:t>
      </w:r>
    </w:p>
    <w:p w:rsidR="00476313" w:rsidRPr="00D959DB" w:rsidRDefault="00476313" w:rsidP="00BD528D">
      <w:pPr>
        <w:tabs>
          <w:tab w:val="left" w:pos="309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9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Первое место в лечении занимает </w:t>
      </w:r>
      <w:proofErr w:type="spellStart"/>
      <w:r w:rsidRPr="00D959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ферментозаместительная</w:t>
      </w:r>
      <w:proofErr w:type="spellEnd"/>
      <w:r w:rsidRPr="00D959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терапия</w:t>
      </w:r>
      <w:r w:rsidRPr="00D959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476313" w:rsidRPr="005F4AC6" w:rsidRDefault="00B329E2" w:rsidP="00BD528D">
      <w:pPr>
        <w:tabs>
          <w:tab w:val="left" w:pos="309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9DB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476313" w:rsidRPr="00D959DB">
        <w:rPr>
          <w:rFonts w:ascii="Times New Roman" w:hAnsi="Times New Roman" w:cs="Times New Roman"/>
          <w:color w:val="000000" w:themeColor="text1"/>
          <w:sz w:val="28"/>
          <w:szCs w:val="28"/>
        </w:rPr>
        <w:t>енн</w:t>
      </w:r>
      <w:r w:rsidRPr="00D959DB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="00476313" w:rsidRPr="00D959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инженери</w:t>
      </w:r>
      <w:r w:rsidRPr="00D959DB">
        <w:rPr>
          <w:rFonts w:ascii="Times New Roman" w:hAnsi="Times New Roman" w:cs="Times New Roman"/>
          <w:color w:val="000000" w:themeColor="text1"/>
          <w:sz w:val="28"/>
          <w:szCs w:val="28"/>
        </w:rPr>
        <w:t>я открывает новые возможности. Количество</w:t>
      </w:r>
      <w:r w:rsidR="00476313" w:rsidRPr="00D959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лекарственных препаратов стремительно возрастает</w:t>
      </w:r>
      <w:r w:rsidR="00476313" w:rsidRPr="00D959D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. </w:t>
      </w:r>
      <w:r w:rsidR="00476313" w:rsidRPr="00D959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 влиянием </w:t>
      </w:r>
      <w:proofErr w:type="spellStart"/>
      <w:r w:rsidR="00476313" w:rsidRPr="00D959DB">
        <w:rPr>
          <w:rFonts w:ascii="Times New Roman" w:hAnsi="Times New Roman" w:cs="Times New Roman"/>
          <w:color w:val="000000" w:themeColor="text1"/>
          <w:sz w:val="28"/>
          <w:szCs w:val="28"/>
        </w:rPr>
        <w:t>ферментозаместительной</w:t>
      </w:r>
      <w:proofErr w:type="spellEnd"/>
      <w:r w:rsidR="00476313" w:rsidRPr="00D959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терапии отмечается улучшение функци</w:t>
      </w:r>
      <w:r w:rsidR="001A764E">
        <w:rPr>
          <w:rFonts w:ascii="Times New Roman" w:hAnsi="Times New Roman" w:cs="Times New Roman"/>
          <w:color w:val="000000" w:themeColor="text1"/>
          <w:sz w:val="28"/>
          <w:szCs w:val="28"/>
        </w:rPr>
        <w:t>онирования большинства органов и систем</w:t>
      </w:r>
      <w:r w:rsidR="00476313" w:rsidRPr="00D959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D959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Большое количество </w:t>
      </w:r>
      <w:r w:rsidR="00476313" w:rsidRPr="00D959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препаратов находится в стадии клинических испытаний, </w:t>
      </w:r>
      <w:r w:rsidRPr="00D959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 в ближайшее время </w:t>
      </w:r>
      <w:r w:rsidR="00476313" w:rsidRPr="00D959DB">
        <w:rPr>
          <w:rFonts w:ascii="Times New Roman" w:hAnsi="Times New Roman" w:cs="Times New Roman"/>
          <w:color w:val="000000" w:themeColor="text1"/>
          <w:sz w:val="28"/>
          <w:szCs w:val="28"/>
        </w:rPr>
        <w:t>ожи</w:t>
      </w:r>
      <w:r w:rsidRPr="00D959DB">
        <w:rPr>
          <w:rFonts w:ascii="Times New Roman" w:hAnsi="Times New Roman" w:cs="Times New Roman"/>
          <w:color w:val="000000" w:themeColor="text1"/>
          <w:sz w:val="28"/>
          <w:szCs w:val="28"/>
        </w:rPr>
        <w:t>дается их поступление на рынок</w:t>
      </w:r>
      <w:r w:rsidR="005F4AC6" w:rsidRPr="005F4A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[1,</w:t>
      </w:r>
      <w:r w:rsidR="005F4A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5F4AC6" w:rsidRPr="005F4AC6">
        <w:rPr>
          <w:rFonts w:ascii="Times New Roman" w:hAnsi="Times New Roman" w:cs="Times New Roman"/>
          <w:color w:val="000000" w:themeColor="text1"/>
          <w:sz w:val="28"/>
          <w:szCs w:val="28"/>
        </w:rPr>
        <w:t>.1].</w:t>
      </w:r>
    </w:p>
    <w:p w:rsidR="00476313" w:rsidRPr="00D959DB" w:rsidRDefault="001A764E" w:rsidP="00BD528D">
      <w:pPr>
        <w:tabs>
          <w:tab w:val="left" w:pos="309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476313" w:rsidRPr="00D959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едостаток выпускаемых препаратов заключается в том, что они не проходят через гематоэнцефалический барьер. Поэтому разрабатываются способы проникновения через гематоэнцефалический барьер: химическое присоединение остатков </w:t>
      </w:r>
      <w:proofErr w:type="spellStart"/>
      <w:r w:rsidR="00476313" w:rsidRPr="00D959DB">
        <w:rPr>
          <w:rFonts w:ascii="Times New Roman" w:hAnsi="Times New Roman" w:cs="Times New Roman"/>
          <w:color w:val="000000" w:themeColor="text1"/>
          <w:sz w:val="28"/>
          <w:szCs w:val="28"/>
        </w:rPr>
        <w:t>маннозы</w:t>
      </w:r>
      <w:proofErr w:type="spellEnd"/>
      <w:r w:rsidR="00476313" w:rsidRPr="00D959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лекарственному веществу, что позволяет преодолеть </w:t>
      </w:r>
      <w:r w:rsidRPr="00D959DB">
        <w:rPr>
          <w:rFonts w:ascii="Times New Roman" w:hAnsi="Times New Roman" w:cs="Times New Roman"/>
          <w:color w:val="000000" w:themeColor="text1"/>
          <w:sz w:val="28"/>
          <w:szCs w:val="28"/>
        </w:rPr>
        <w:t>рецепторы,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содержащие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маннозу</w:t>
      </w:r>
      <w:proofErr w:type="spellEnd"/>
      <w:r w:rsidR="00B329E2" w:rsidRPr="00D959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гематоэнцефалического барьера.</w:t>
      </w:r>
    </w:p>
    <w:p w:rsidR="00476313" w:rsidRPr="005F4AC6" w:rsidRDefault="00476313" w:rsidP="00BD528D">
      <w:pPr>
        <w:tabs>
          <w:tab w:val="left" w:pos="309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9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Терапия с ограничением синтеза субстратов,</w:t>
      </w:r>
      <w:r w:rsidRPr="00D959D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D959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</w:t>
      </w:r>
      <w:proofErr w:type="spellStart"/>
      <w:r w:rsidRPr="00D959DB">
        <w:rPr>
          <w:rFonts w:ascii="Times New Roman" w:hAnsi="Times New Roman" w:cs="Times New Roman"/>
          <w:color w:val="000000" w:themeColor="text1"/>
          <w:sz w:val="28"/>
          <w:szCs w:val="28"/>
        </w:rPr>
        <w:t>ферментредуцирующая</w:t>
      </w:r>
      <w:proofErr w:type="spellEnd"/>
      <w:r w:rsidRPr="00D959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терапия при ряде </w:t>
      </w:r>
      <w:proofErr w:type="spellStart"/>
      <w:r w:rsidRPr="00D959DB">
        <w:rPr>
          <w:rFonts w:ascii="Times New Roman" w:hAnsi="Times New Roman" w:cs="Times New Roman"/>
          <w:color w:val="000000" w:themeColor="text1"/>
          <w:sz w:val="28"/>
          <w:szCs w:val="28"/>
        </w:rPr>
        <w:t>лизосомных</w:t>
      </w:r>
      <w:proofErr w:type="spellEnd"/>
      <w:r w:rsidRPr="00D959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болезней накопления имеет целью ограничить синтез исходных метаболитов путем подавления ферментов, участвующих в их синтезе. Снижение синтеза промежуточных токсичных метаболитов дает благоприятный клинический эффект </w:t>
      </w:r>
      <w:r w:rsidR="005F4AC6" w:rsidRPr="005F4AC6">
        <w:rPr>
          <w:rFonts w:ascii="Times New Roman" w:hAnsi="Times New Roman" w:cs="Times New Roman"/>
          <w:color w:val="000000" w:themeColor="text1"/>
          <w:sz w:val="28"/>
          <w:szCs w:val="28"/>
        </w:rPr>
        <w:t>[2,</w:t>
      </w:r>
      <w:r w:rsidR="005F4A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5F4AC6" w:rsidRPr="005F4AC6">
        <w:rPr>
          <w:rFonts w:ascii="Times New Roman" w:hAnsi="Times New Roman" w:cs="Times New Roman"/>
          <w:color w:val="000000" w:themeColor="text1"/>
          <w:sz w:val="28"/>
          <w:szCs w:val="28"/>
        </w:rPr>
        <w:t>.21-24].</w:t>
      </w:r>
    </w:p>
    <w:p w:rsidR="00476313" w:rsidRPr="00D959DB" w:rsidRDefault="00476313" w:rsidP="00BD528D">
      <w:pPr>
        <w:tabs>
          <w:tab w:val="left" w:pos="309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9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Трансплантация гемопоэтических стволовых клеток</w:t>
      </w:r>
      <w:r w:rsidRPr="00D959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также </w:t>
      </w:r>
      <w:r w:rsidR="001A7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имеет </w:t>
      </w:r>
      <w:proofErr w:type="gramStart"/>
      <w:r w:rsidR="001A764E">
        <w:rPr>
          <w:rFonts w:ascii="Times New Roman" w:hAnsi="Times New Roman" w:cs="Times New Roman"/>
          <w:color w:val="000000" w:themeColor="text1"/>
          <w:sz w:val="28"/>
          <w:szCs w:val="28"/>
        </w:rPr>
        <w:t>важное значение</w:t>
      </w:r>
      <w:proofErr w:type="gramEnd"/>
      <w:r w:rsidR="001A7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959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лечении ряда </w:t>
      </w:r>
      <w:proofErr w:type="spellStart"/>
      <w:r w:rsidRPr="00D959DB">
        <w:rPr>
          <w:rFonts w:ascii="Times New Roman" w:hAnsi="Times New Roman" w:cs="Times New Roman"/>
          <w:color w:val="000000" w:themeColor="text1"/>
          <w:sz w:val="28"/>
          <w:szCs w:val="28"/>
        </w:rPr>
        <w:t>лизосомных</w:t>
      </w:r>
      <w:proofErr w:type="spellEnd"/>
      <w:r w:rsidRPr="00D959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болезней накопления. Однако </w:t>
      </w:r>
      <w:r w:rsidR="001A7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r w:rsidRPr="00D959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данного вида лечения </w:t>
      </w:r>
      <w:r w:rsidR="001A764E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необходима</w:t>
      </w:r>
      <w:r w:rsidRPr="00D959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ранняя диагностика заболевания (до двухлетнего возраста), пока не развились грубые морфологические изменения головного мозга</w:t>
      </w:r>
      <w:r w:rsidR="001A764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959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764E">
        <w:rPr>
          <w:rFonts w:ascii="Times New Roman" w:hAnsi="Times New Roman" w:cs="Times New Roman"/>
          <w:color w:val="000000" w:themeColor="text1"/>
          <w:sz w:val="28"/>
          <w:szCs w:val="28"/>
        </w:rPr>
        <w:t>Данное лечение применяется</w:t>
      </w:r>
      <w:r w:rsidRPr="00D959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</w:t>
      </w:r>
      <w:proofErr w:type="spellStart"/>
      <w:r w:rsidRPr="00D959DB">
        <w:rPr>
          <w:rFonts w:ascii="Times New Roman" w:hAnsi="Times New Roman" w:cs="Times New Roman"/>
          <w:color w:val="000000" w:themeColor="text1"/>
          <w:sz w:val="28"/>
          <w:szCs w:val="28"/>
        </w:rPr>
        <w:t>мукополисахаридозе</w:t>
      </w:r>
      <w:proofErr w:type="spellEnd"/>
      <w:r w:rsidRPr="00D959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типа I, болезни </w:t>
      </w:r>
      <w:proofErr w:type="spellStart"/>
      <w:r w:rsidRPr="00D959DB">
        <w:rPr>
          <w:rFonts w:ascii="Times New Roman" w:hAnsi="Times New Roman" w:cs="Times New Roman"/>
          <w:color w:val="000000" w:themeColor="text1"/>
          <w:sz w:val="28"/>
          <w:szCs w:val="28"/>
        </w:rPr>
        <w:t>Краббе</w:t>
      </w:r>
      <w:proofErr w:type="spellEnd"/>
      <w:r w:rsidRPr="00D959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метахроматической </w:t>
      </w:r>
      <w:proofErr w:type="spellStart"/>
      <w:r w:rsidRPr="00D959DB">
        <w:rPr>
          <w:rFonts w:ascii="Times New Roman" w:hAnsi="Times New Roman" w:cs="Times New Roman"/>
          <w:color w:val="000000" w:themeColor="text1"/>
          <w:sz w:val="28"/>
          <w:szCs w:val="28"/>
        </w:rPr>
        <w:t>лейкодистрофии</w:t>
      </w:r>
      <w:proofErr w:type="spellEnd"/>
      <w:r w:rsidRPr="00D959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болезни </w:t>
      </w:r>
      <w:proofErr w:type="spellStart"/>
      <w:r w:rsidRPr="00D959DB">
        <w:rPr>
          <w:rFonts w:ascii="Times New Roman" w:hAnsi="Times New Roman" w:cs="Times New Roman"/>
          <w:color w:val="000000" w:themeColor="text1"/>
          <w:sz w:val="28"/>
          <w:szCs w:val="28"/>
        </w:rPr>
        <w:t>Ниманна</w:t>
      </w:r>
      <w:proofErr w:type="spellEnd"/>
      <w:r w:rsidRPr="00D959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—Пика, тип В и др. </w:t>
      </w:r>
    </w:p>
    <w:p w:rsidR="00D959DB" w:rsidRPr="00D959DB" w:rsidRDefault="00D959DB" w:rsidP="00BD528D">
      <w:pPr>
        <w:tabs>
          <w:tab w:val="left" w:pos="309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9DB">
        <w:rPr>
          <w:rFonts w:ascii="Times New Roman" w:hAnsi="Times New Roman" w:cs="Times New Roman"/>
          <w:color w:val="000000" w:themeColor="text1"/>
          <w:sz w:val="28"/>
          <w:szCs w:val="28"/>
        </w:rPr>
        <w:t>Список литературы:</w:t>
      </w:r>
    </w:p>
    <w:p w:rsidR="00476313" w:rsidRPr="00D959DB" w:rsidRDefault="00D959DB" w:rsidP="00BD528D">
      <w:pPr>
        <w:tabs>
          <w:tab w:val="left" w:pos="309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9DB">
        <w:rPr>
          <w:rFonts w:ascii="Times New Roman" w:hAnsi="Times New Roman" w:cs="Times New Roman"/>
          <w:color w:val="000000" w:themeColor="text1"/>
          <w:sz w:val="28"/>
          <w:szCs w:val="28"/>
        </w:rPr>
        <w:t>1.http://docplayer.ru/58110060-Nasledstvennye-bolezni-obmena-veshchestv-naibolee.html</w:t>
      </w:r>
    </w:p>
    <w:p w:rsidR="00D959DB" w:rsidRPr="00D959DB" w:rsidRDefault="00D959DB" w:rsidP="00BD528D">
      <w:pPr>
        <w:tabs>
          <w:tab w:val="left" w:pos="3090"/>
        </w:tabs>
        <w:spacing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959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2. </w:t>
      </w:r>
      <w:hyperlink r:id="rId5" w:history="1">
        <w:r w:rsidRPr="00D959DB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 xml:space="preserve">Справочник Т. Р. </w:t>
        </w:r>
        <w:proofErr w:type="spellStart"/>
        <w:r w:rsidRPr="00D959DB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Харрисона</w:t>
        </w:r>
        <w:proofErr w:type="spellEnd"/>
        <w:r w:rsidRPr="00D959DB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 xml:space="preserve"> по внутренним болезням,</w:t>
        </w:r>
        <w:r w:rsidR="005F4AC6" w:rsidRPr="005F4AC6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2007</w:t>
        </w:r>
      </w:hyperlink>
    </w:p>
    <w:sectPr w:rsidR="00D959DB" w:rsidRPr="00D959DB" w:rsidSect="00AA23E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2F6"/>
    <w:rsid w:val="001A764E"/>
    <w:rsid w:val="00476313"/>
    <w:rsid w:val="005008B7"/>
    <w:rsid w:val="005F4AC6"/>
    <w:rsid w:val="007B62F8"/>
    <w:rsid w:val="0081699D"/>
    <w:rsid w:val="009563FB"/>
    <w:rsid w:val="009734B2"/>
    <w:rsid w:val="00AA23E2"/>
    <w:rsid w:val="00B329E2"/>
    <w:rsid w:val="00BD528D"/>
    <w:rsid w:val="00CB2450"/>
    <w:rsid w:val="00D052BB"/>
    <w:rsid w:val="00D25D18"/>
    <w:rsid w:val="00D83E99"/>
    <w:rsid w:val="00D959DB"/>
    <w:rsid w:val="00DC6AA9"/>
    <w:rsid w:val="00DF155D"/>
    <w:rsid w:val="00F64E0C"/>
    <w:rsid w:val="00FC12F6"/>
    <w:rsid w:val="00FE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4B2"/>
  </w:style>
  <w:style w:type="paragraph" w:styleId="2">
    <w:name w:val="heading 2"/>
    <w:basedOn w:val="a"/>
    <w:link w:val="20"/>
    <w:uiPriority w:val="9"/>
    <w:qFormat/>
    <w:rsid w:val="00FC12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C12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12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12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">
    <w:name w:val="p"/>
    <w:basedOn w:val="a"/>
    <w:rsid w:val="00FC1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C12F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C1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gpopup-sensitive-area">
    <w:name w:val="figpopup-sensitive-area"/>
    <w:basedOn w:val="a0"/>
    <w:rsid w:val="00FC12F6"/>
  </w:style>
  <w:style w:type="character" w:styleId="a5">
    <w:name w:val="Strong"/>
    <w:basedOn w:val="a0"/>
    <w:uiPriority w:val="22"/>
    <w:qFormat/>
    <w:rsid w:val="00FC12F6"/>
    <w:rPr>
      <w:b/>
      <w:bCs/>
    </w:rPr>
  </w:style>
  <w:style w:type="character" w:styleId="a6">
    <w:name w:val="Emphasis"/>
    <w:basedOn w:val="a0"/>
    <w:uiPriority w:val="20"/>
    <w:qFormat/>
    <w:rsid w:val="00FC12F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C1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12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4B2"/>
  </w:style>
  <w:style w:type="paragraph" w:styleId="2">
    <w:name w:val="heading 2"/>
    <w:basedOn w:val="a"/>
    <w:link w:val="20"/>
    <w:uiPriority w:val="9"/>
    <w:qFormat/>
    <w:rsid w:val="00FC12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C12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12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12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">
    <w:name w:val="p"/>
    <w:basedOn w:val="a"/>
    <w:rsid w:val="00FC1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C12F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C1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gpopup-sensitive-area">
    <w:name w:val="figpopup-sensitive-area"/>
    <w:basedOn w:val="a0"/>
    <w:rsid w:val="00FC12F6"/>
  </w:style>
  <w:style w:type="character" w:styleId="a5">
    <w:name w:val="Strong"/>
    <w:basedOn w:val="a0"/>
    <w:uiPriority w:val="22"/>
    <w:qFormat/>
    <w:rsid w:val="00FC12F6"/>
    <w:rPr>
      <w:b/>
      <w:bCs/>
    </w:rPr>
  </w:style>
  <w:style w:type="character" w:styleId="a6">
    <w:name w:val="Emphasis"/>
    <w:basedOn w:val="a0"/>
    <w:uiPriority w:val="20"/>
    <w:qFormat/>
    <w:rsid w:val="00FC12F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C1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12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5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2935">
          <w:marLeft w:val="0"/>
          <w:marRight w:val="0"/>
          <w:marTop w:val="332"/>
          <w:marBottom w:val="3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5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0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1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677181">
          <w:marLeft w:val="0"/>
          <w:marRight w:val="0"/>
          <w:marTop w:val="332"/>
          <w:marBottom w:val="3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0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6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0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1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usmedserver.ru/razdel25/5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2018-03-23T09:17:00Z</dcterms:created>
  <dcterms:modified xsi:type="dcterms:W3CDTF">2018-03-23T09:23:00Z</dcterms:modified>
</cp:coreProperties>
</file>