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Галайда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А.,</w:t>
      </w:r>
      <w:proofErr w:type="gram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Саранча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</w:t>
      </w:r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.</w:t>
      </w:r>
    </w:p>
    <w:bookmarkEnd w:id="0"/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caps/>
          <w:sz w:val="28"/>
          <w:szCs w:val="28"/>
        </w:rPr>
      </w:pPr>
      <w:r w:rsidRPr="00552B58">
        <w:rPr>
          <w:rFonts w:ascii="Times New Roman" w:eastAsia="TimesNewRoman,Bold" w:hAnsi="Times New Roman" w:cs="Times New Roman"/>
          <w:caps/>
          <w:sz w:val="28"/>
          <w:szCs w:val="28"/>
        </w:rPr>
        <w:t>Аналі</w:t>
      </w:r>
      <w:proofErr w:type="gramStart"/>
      <w:r w:rsidRPr="00552B58">
        <w:rPr>
          <w:rFonts w:ascii="Times New Roman" w:eastAsia="TimesNewRoman,Bold" w:hAnsi="Times New Roman" w:cs="Times New Roman"/>
          <w:caps/>
          <w:sz w:val="28"/>
          <w:szCs w:val="28"/>
        </w:rPr>
        <w:t>з</w:t>
      </w:r>
      <w:proofErr w:type="gramEnd"/>
      <w:r w:rsidRPr="00552B58">
        <w:rPr>
          <w:rFonts w:ascii="Times New Roman" w:eastAsia="TimesNewRoman,Bold" w:hAnsi="Times New Roman" w:cs="Times New Roman"/>
          <w:caps/>
          <w:sz w:val="28"/>
          <w:szCs w:val="28"/>
        </w:rPr>
        <w:t xml:space="preserve"> стану забруднення атмосферного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552B58">
        <w:rPr>
          <w:rFonts w:ascii="Times New Roman" w:eastAsia="TimesNewRoman,Bold" w:hAnsi="Times New Roman" w:cs="Times New Roman"/>
          <w:caps/>
          <w:sz w:val="28"/>
          <w:szCs w:val="28"/>
        </w:rPr>
        <w:t>повітря в Харківський області.</w:t>
      </w:r>
    </w:p>
    <w:p w:rsid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Актуальність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теми: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Атмосферне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–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це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важливий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елемент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забезпечує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існування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всього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живого на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землі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Воно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містить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багато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життєво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важливих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сполук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: озон,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кисень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вуглекислий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газ,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водяні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пари,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інертні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гази,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р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ізні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домішки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Кр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ім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постійних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складових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можуть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міститися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домішки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надходять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результаті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виробничої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діяльності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людей.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Зміна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хімічного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складу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негативно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впливає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здоров'я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: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викликає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гострі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і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хронічні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захворювання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має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канцерогенну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токсичну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сенсибілізуючу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дію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Мета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вивчення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стану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атмосферного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населених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пунктах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допомогою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санітарно-статистичного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методу.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Для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досягнення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мети нами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було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проаналізовано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щорічні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доповіді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про стан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природного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Департаменту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екології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природних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ресурсів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 2012-2016 роки;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екологічні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паспорти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 2012-2016 роки;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дані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обласного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лабораторного центра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Міністерства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охорони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здоров'я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України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 2016-2017 роки;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інші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матеріали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відкритих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джерел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проведено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аналізу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Загальна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кількість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викидів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забруднюючих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речовин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атмосферне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від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стаціонарних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джерел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складала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>в 2014 р. - 150 тис. т., в 2015 р. - 53,4 тис. т.</w:t>
      </w:r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,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>у 2016 р. - 100,2 тис. т.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Наприклад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збільшення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обсягів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викидів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в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2016 р.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порівнянні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 2015 р.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пов'язане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 ростом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масштабів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виробництва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енергетичних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п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ідприємств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, в тому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числі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2,5 разу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Зміївської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ТЕС ПАТ ДЕК «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Центренерго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».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Порівнюючи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показників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забрудненості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атмосферного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по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всій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Україні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бачимо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обсяг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викидів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розрахунку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на 1 особу по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складає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55,0 кг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проти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74,2 кг по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країн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порівнянні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деякими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іншими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областями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такий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результат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можна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вважати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непоганим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однак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є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багато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областей з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набагато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меншими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показниками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забрудненості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ніж</w:t>
      </w:r>
      <w:proofErr w:type="spellEnd"/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Висновки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Найбільш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забрудненими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населеними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пунктами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є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Зміївський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Чугуївський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Балаклійській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Вовчанський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райони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м.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Вивчивши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адм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іністративну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промислову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карту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Харківської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,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встановлено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на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території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даних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районів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знаходяться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потужні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промислові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підприємства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джерела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викидів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забруднюючих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речовин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у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атмосферне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: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Зміївська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ТЕС ПАТ ДЕК "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Центренерго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",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Філія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"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Теплоелектроцентраль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" </w:t>
      </w: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ТОВ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"ДВ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Нафтогазовидобувна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компанія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", ПАТ "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ТЕЦ-5", ПАТ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>"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Укргазвидобування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"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філія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ГПУ "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Шелебінкагазвідобування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".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перерахованих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вище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районах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було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виявлено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перевищення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показників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вмісту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таких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речовин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як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діоксиду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інших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сполук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сірки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діоксиду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азоту, оксиду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вуглецю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пилу, фенолу,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формальдегіду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важких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металів</w:t>
      </w:r>
      <w:proofErr w:type="spellEnd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,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тощо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lastRenderedPageBreak/>
        <w:t>Основними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забруднювачами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атмосферного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є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п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ідприємства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паливно-енергетичного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комплексу та автотранспорт.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З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метою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зниження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кількості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шкідливих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речовин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які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потрапляють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атмосферне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повітря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необхідно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здійснювати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заходи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щодо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зменшення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обсягу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викидів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на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промислових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підприємствах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проводити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постійний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ремонт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дорожнього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покриття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модернізацію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автомобільного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транспорту.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Література</w:t>
      </w:r>
      <w:proofErr w:type="spellEnd"/>
      <w:r w:rsidRPr="00552B58">
        <w:rPr>
          <w:rFonts w:ascii="Times New Roman" w:eastAsia="TimesNewRoman,Bold" w:hAnsi="Times New Roman" w:cs="Times New Roman"/>
          <w:b/>
          <w:bCs/>
          <w:sz w:val="28"/>
          <w:szCs w:val="28"/>
        </w:rPr>
        <w:t>: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1.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Національна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доповідь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про стан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природного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Україні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у 2013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році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. – К.</w:t>
      </w:r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: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Міністерство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екології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та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природних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ресурсів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України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, LAT &amp; K, 2014. – 268 с.</w:t>
      </w:r>
    </w:p>
    <w:p w:rsidR="001B144C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2.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Доповідь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про стан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природного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за 2012 </w:t>
      </w:r>
      <w:proofErr w:type="spellStart"/>
      <w:proofErr w:type="gramStart"/>
      <w:r w:rsidRPr="00552B58">
        <w:rPr>
          <w:rFonts w:ascii="Times New Roman" w:eastAsia="TimesNewRoman,Bold" w:hAnsi="Times New Roman" w:cs="Times New Roman"/>
          <w:sz w:val="28"/>
          <w:szCs w:val="28"/>
        </w:rPr>
        <w:t>р</w:t>
      </w:r>
      <w:proofErr w:type="gramEnd"/>
      <w:r w:rsidRPr="00552B58">
        <w:rPr>
          <w:rFonts w:ascii="Times New Roman" w:eastAsia="TimesNewRoman,Bold" w:hAnsi="Times New Roman" w:cs="Times New Roman"/>
          <w:sz w:val="28"/>
          <w:szCs w:val="28"/>
        </w:rPr>
        <w:t>ік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//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Державне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управління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охорони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природного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 xml:space="preserve">. – </w:t>
      </w:r>
      <w:proofErr w:type="spellStart"/>
      <w:r w:rsidRPr="00552B58">
        <w:rPr>
          <w:rFonts w:ascii="Times New Roman" w:eastAsia="TimesNewRoman,Bold" w:hAnsi="Times New Roman" w:cs="Times New Roman"/>
          <w:sz w:val="28"/>
          <w:szCs w:val="28"/>
        </w:rPr>
        <w:t>Харків</w:t>
      </w:r>
      <w:proofErr w:type="spellEnd"/>
      <w:r w:rsidRPr="00552B58">
        <w:rPr>
          <w:rFonts w:ascii="Times New Roman" w:eastAsia="TimesNewRoman,Bold" w:hAnsi="Times New Roman" w:cs="Times New Roman"/>
          <w:sz w:val="28"/>
          <w:szCs w:val="28"/>
        </w:rPr>
        <w:t>, 2013.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за 2013 </w:t>
      </w:r>
      <w:proofErr w:type="spellStart"/>
      <w:proofErr w:type="gramStart"/>
      <w:r w:rsidRPr="00552B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2B5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>, 2014.</w:t>
      </w:r>
    </w:p>
    <w:p w:rsidR="00552B58" w:rsidRPr="00552B58" w:rsidRDefault="00552B58" w:rsidP="0055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552B58">
        <w:rPr>
          <w:rFonts w:ascii="Times New Roman" w:hAnsi="Times New Roman" w:cs="Times New Roman"/>
          <w:sz w:val="28"/>
          <w:szCs w:val="28"/>
        </w:rPr>
        <w:t xml:space="preserve">4. Даценко І.І.,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Р.Д. </w:t>
      </w:r>
      <w:proofErr w:type="spellStart"/>
      <w:proofErr w:type="gramStart"/>
      <w:r w:rsidRPr="00552B58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52B58">
        <w:rPr>
          <w:rFonts w:ascii="Times New Roman" w:hAnsi="Times New Roman" w:cs="Times New Roman"/>
          <w:sz w:val="28"/>
          <w:szCs w:val="28"/>
        </w:rPr>
        <w:t>ілактична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 xml:space="preserve"> медицина. – К.: </w:t>
      </w:r>
      <w:proofErr w:type="spellStart"/>
      <w:r w:rsidRPr="00552B5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52B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B58">
        <w:rPr>
          <w:rFonts w:ascii="Times New Roman" w:hAnsi="Times New Roman" w:cs="Times New Roman"/>
          <w:sz w:val="28"/>
          <w:szCs w:val="28"/>
        </w:rPr>
        <w:t>2004.-792с.</w:t>
      </w:r>
    </w:p>
    <w:p w:rsidR="00552B58" w:rsidRPr="00552B58" w:rsidRDefault="00552B58" w:rsidP="00552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2B58" w:rsidRPr="005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8"/>
    <w:rsid w:val="001B144C"/>
    <w:rsid w:val="005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2018-06-13T12:05:00Z</dcterms:created>
  <dcterms:modified xsi:type="dcterms:W3CDTF">2018-06-13T12:09:00Z</dcterms:modified>
</cp:coreProperties>
</file>