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60" w:rsidRPr="00EA384F" w:rsidRDefault="00A43860" w:rsidP="00EA384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>УДК: 616.</w:t>
      </w:r>
      <w:r w:rsidR="00A22525" w:rsidRPr="00EA384F">
        <w:rPr>
          <w:rFonts w:ascii="Times New Roman" w:hAnsi="Times New Roman"/>
          <w:sz w:val="20"/>
          <w:szCs w:val="20"/>
          <w:lang w:val="uk-UA"/>
        </w:rPr>
        <w:t>5-056.7-039.42-037</w:t>
      </w:r>
    </w:p>
    <w:p w:rsidR="00477133" w:rsidRPr="00EA384F" w:rsidRDefault="00477133" w:rsidP="00EA3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A384F">
        <w:rPr>
          <w:rFonts w:ascii="Times New Roman" w:hAnsi="Times New Roman"/>
          <w:b/>
          <w:sz w:val="20"/>
          <w:szCs w:val="20"/>
          <w:lang w:val="uk-UA"/>
        </w:rPr>
        <w:t xml:space="preserve">ЗНАЧЕННЯ ШКІРНОЇ СИМПТОМАТИКИ В ДІАГНОСТИЦІ </w:t>
      </w:r>
      <w:r w:rsidR="00A22525" w:rsidRPr="00EA384F">
        <w:rPr>
          <w:rFonts w:ascii="Times New Roman" w:hAnsi="Times New Roman"/>
          <w:b/>
          <w:sz w:val="20"/>
          <w:szCs w:val="20"/>
          <w:lang w:val="uk-UA"/>
        </w:rPr>
        <w:t xml:space="preserve">ФАКОМАТОЗІВ НА ПРИКЛАДІ </w:t>
      </w:r>
      <w:r w:rsidRPr="00EA384F">
        <w:rPr>
          <w:rFonts w:ascii="Times New Roman" w:hAnsi="Times New Roman"/>
          <w:b/>
          <w:sz w:val="20"/>
          <w:szCs w:val="20"/>
          <w:lang w:val="uk-UA"/>
        </w:rPr>
        <w:t xml:space="preserve">ХВОРОБИ </w:t>
      </w:r>
      <w:r w:rsidR="00FC4C95" w:rsidRPr="00EA384F">
        <w:rPr>
          <w:rFonts w:ascii="Times New Roman" w:hAnsi="Times New Roman"/>
          <w:b/>
          <w:sz w:val="20"/>
          <w:szCs w:val="20"/>
        </w:rPr>
        <w:t>БУРНЕВІЛЛЯ</w:t>
      </w:r>
      <w:r w:rsidRPr="00EA384F">
        <w:rPr>
          <w:rFonts w:ascii="Times New Roman" w:hAnsi="Times New Roman"/>
          <w:b/>
          <w:sz w:val="20"/>
          <w:szCs w:val="20"/>
        </w:rPr>
        <w:t xml:space="preserve"> </w:t>
      </w:r>
    </w:p>
    <w:p w:rsidR="00A43860" w:rsidRPr="00EA384F" w:rsidRDefault="00A43860" w:rsidP="00EA384F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i/>
          <w:sz w:val="20"/>
          <w:szCs w:val="20"/>
          <w:lang w:val="uk-UA"/>
        </w:rPr>
        <w:t>Чернікова</w:t>
      </w:r>
      <w:proofErr w:type="spellEnd"/>
      <w:r w:rsidRPr="00EA384F">
        <w:rPr>
          <w:rFonts w:ascii="Times New Roman" w:hAnsi="Times New Roman"/>
          <w:i/>
          <w:sz w:val="20"/>
          <w:szCs w:val="20"/>
          <w:lang w:val="uk-UA"/>
        </w:rPr>
        <w:t xml:space="preserve"> Л.І.</w:t>
      </w:r>
    </w:p>
    <w:p w:rsidR="00A43860" w:rsidRDefault="00A43860" w:rsidP="00EA384F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A384F">
        <w:rPr>
          <w:rFonts w:ascii="Times New Roman" w:hAnsi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EA384F" w:rsidRPr="00EA384F" w:rsidRDefault="00EA384F" w:rsidP="00EA384F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B006FD" w:rsidRPr="00EA384F" w:rsidRDefault="00A43860" w:rsidP="00EA384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A384F">
        <w:rPr>
          <w:rFonts w:ascii="Times New Roman" w:hAnsi="Times New Roman"/>
          <w:i/>
          <w:sz w:val="20"/>
          <w:szCs w:val="20"/>
          <w:lang w:val="uk-UA"/>
        </w:rPr>
        <w:t>Ключові слова: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22525" w:rsidRPr="00EA384F">
        <w:rPr>
          <w:rFonts w:ascii="Times New Roman" w:hAnsi="Times New Roman"/>
          <w:i/>
          <w:sz w:val="20"/>
          <w:szCs w:val="20"/>
          <w:lang w:val="uk-UA"/>
        </w:rPr>
        <w:t>факоматози</w:t>
      </w:r>
      <w:proofErr w:type="spellEnd"/>
      <w:r w:rsidR="00A22525" w:rsidRPr="00EA384F">
        <w:rPr>
          <w:rFonts w:ascii="Times New Roman" w:hAnsi="Times New Roman"/>
          <w:i/>
          <w:sz w:val="20"/>
          <w:szCs w:val="20"/>
          <w:lang w:val="uk-UA"/>
        </w:rPr>
        <w:t>,</w:t>
      </w:r>
      <w:r w:rsidR="00A22525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9429AD" w:rsidRPr="00EA384F">
        <w:rPr>
          <w:rFonts w:ascii="Times New Roman" w:hAnsi="Times New Roman"/>
          <w:i/>
          <w:sz w:val="20"/>
          <w:szCs w:val="20"/>
          <w:lang w:val="uk-UA"/>
        </w:rPr>
        <w:t>тубероз</w:t>
      </w:r>
      <w:r w:rsidRPr="00EA384F">
        <w:rPr>
          <w:rFonts w:ascii="Times New Roman" w:hAnsi="Times New Roman"/>
          <w:i/>
          <w:sz w:val="20"/>
          <w:szCs w:val="20"/>
          <w:lang w:val="uk-UA"/>
        </w:rPr>
        <w:t>ний</w:t>
      </w:r>
      <w:proofErr w:type="spellEnd"/>
      <w:r w:rsidRPr="00EA384F">
        <w:rPr>
          <w:rFonts w:ascii="Times New Roman" w:hAnsi="Times New Roman"/>
          <w:i/>
          <w:sz w:val="20"/>
          <w:szCs w:val="20"/>
          <w:lang w:val="uk-UA"/>
        </w:rPr>
        <w:t xml:space="preserve"> склероз, </w:t>
      </w:r>
      <w:r w:rsidR="00B006FD" w:rsidRPr="00EA384F">
        <w:rPr>
          <w:rFonts w:ascii="Times New Roman" w:hAnsi="Times New Roman"/>
          <w:i/>
          <w:sz w:val="20"/>
          <w:szCs w:val="20"/>
          <w:lang w:val="uk-UA"/>
        </w:rPr>
        <w:t>дерматологічні ознаки, діагностика</w:t>
      </w:r>
    </w:p>
    <w:p w:rsidR="00DD79F0" w:rsidRPr="00EA384F" w:rsidRDefault="00384746" w:rsidP="00EA384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Факоматози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- це захворювання, що характеризуються комбінованими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невоїдн</w:t>
      </w:r>
      <w:r w:rsidR="004D6770" w:rsidRPr="00EA384F">
        <w:rPr>
          <w:rFonts w:ascii="Times New Roman" w:hAnsi="Times New Roman"/>
          <w:sz w:val="20"/>
          <w:szCs w:val="20"/>
          <w:lang w:val="uk-UA"/>
        </w:rPr>
        <w:t>ими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пухлинами,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гамартома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декількох органів, в тому числі шкіри, очей, нервової системи та інших органів.</w:t>
      </w:r>
      <w:r w:rsidR="004D6770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D79F0" w:rsidRPr="00EA384F">
        <w:rPr>
          <w:rFonts w:ascii="Times New Roman" w:hAnsi="Times New Roman"/>
          <w:sz w:val="20"/>
          <w:szCs w:val="20"/>
          <w:lang w:val="uk-UA"/>
        </w:rPr>
        <w:t xml:space="preserve">В групу </w:t>
      </w:r>
      <w:proofErr w:type="spellStart"/>
      <w:r w:rsidR="00DD79F0" w:rsidRPr="00EA384F">
        <w:rPr>
          <w:rFonts w:ascii="Times New Roman" w:hAnsi="Times New Roman"/>
          <w:sz w:val="20"/>
          <w:szCs w:val="20"/>
          <w:lang w:val="uk-UA"/>
        </w:rPr>
        <w:t>факоматозів</w:t>
      </w:r>
      <w:proofErr w:type="spellEnd"/>
      <w:r w:rsidR="00DD79F0" w:rsidRPr="00EA384F">
        <w:rPr>
          <w:rFonts w:ascii="Times New Roman" w:hAnsi="Times New Roman"/>
          <w:sz w:val="20"/>
          <w:szCs w:val="20"/>
          <w:lang w:val="uk-UA"/>
        </w:rPr>
        <w:t xml:space="preserve"> включені т</w:t>
      </w:r>
      <w:proofErr w:type="spellStart"/>
      <w:r w:rsidR="00DD79F0" w:rsidRPr="00EA384F">
        <w:rPr>
          <w:rFonts w:ascii="Times New Roman" w:hAnsi="Times New Roman"/>
          <w:sz w:val="20"/>
          <w:szCs w:val="20"/>
        </w:rPr>
        <w:t>уберозний</w:t>
      </w:r>
      <w:proofErr w:type="spellEnd"/>
      <w:r w:rsidR="00DD79F0" w:rsidRPr="00EA384F">
        <w:rPr>
          <w:rFonts w:ascii="Times New Roman" w:hAnsi="Times New Roman"/>
          <w:sz w:val="20"/>
          <w:szCs w:val="20"/>
        </w:rPr>
        <w:t xml:space="preserve"> склероз</w:t>
      </w:r>
      <w:r w:rsidR="00DD79F0" w:rsidRPr="00EA384F">
        <w:rPr>
          <w:rFonts w:ascii="Times New Roman" w:hAnsi="Times New Roman"/>
          <w:sz w:val="20"/>
          <w:szCs w:val="20"/>
          <w:lang w:val="uk-UA"/>
        </w:rPr>
        <w:t xml:space="preserve">, нейрофіброматоз </w:t>
      </w:r>
      <w:proofErr w:type="spellStart"/>
      <w:r w:rsidR="00DD79F0" w:rsidRPr="00EA384F">
        <w:rPr>
          <w:rFonts w:ascii="Times New Roman" w:hAnsi="Times New Roman"/>
          <w:sz w:val="20"/>
          <w:szCs w:val="20"/>
          <w:lang w:val="uk-UA"/>
        </w:rPr>
        <w:t>Реклінгхаузена</w:t>
      </w:r>
      <w:proofErr w:type="spellEnd"/>
      <w:r w:rsidR="00DD79F0" w:rsidRPr="00EA384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DD79F0" w:rsidRPr="00EA384F">
        <w:rPr>
          <w:rFonts w:ascii="Times New Roman" w:hAnsi="Times New Roman"/>
          <w:sz w:val="20"/>
          <w:szCs w:val="20"/>
          <w:lang w:val="uk-UA"/>
        </w:rPr>
        <w:t>сосудисті</w:t>
      </w:r>
      <w:proofErr w:type="spellEnd"/>
      <w:r w:rsidR="00DD79F0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DD79F0" w:rsidRPr="00EA384F">
        <w:rPr>
          <w:rFonts w:ascii="Times New Roman" w:hAnsi="Times New Roman"/>
          <w:sz w:val="20"/>
          <w:szCs w:val="20"/>
          <w:lang w:val="uk-UA"/>
        </w:rPr>
        <w:t>факоматози</w:t>
      </w:r>
      <w:proofErr w:type="spellEnd"/>
      <w:r w:rsidR="00DD79F0" w:rsidRPr="00EA384F">
        <w:rPr>
          <w:rFonts w:ascii="Times New Roman" w:hAnsi="Times New Roman"/>
          <w:sz w:val="20"/>
          <w:szCs w:val="20"/>
          <w:lang w:val="uk-UA"/>
        </w:rPr>
        <w:t xml:space="preserve">, синдром базально-клітинних </w:t>
      </w:r>
      <w:proofErr w:type="spellStart"/>
      <w:r w:rsidR="00DD79F0" w:rsidRPr="00EA384F">
        <w:rPr>
          <w:rFonts w:ascii="Times New Roman" w:hAnsi="Times New Roman"/>
          <w:sz w:val="20"/>
          <w:szCs w:val="20"/>
          <w:lang w:val="uk-UA"/>
        </w:rPr>
        <w:t>невусів</w:t>
      </w:r>
      <w:proofErr w:type="spellEnd"/>
      <w:r w:rsidR="007F6217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F6217" w:rsidRPr="00EA384F">
        <w:rPr>
          <w:rFonts w:ascii="Times New Roman" w:hAnsi="Times New Roman"/>
          <w:sz w:val="20"/>
          <w:szCs w:val="20"/>
        </w:rPr>
        <w:t>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</w:t>
      </w:r>
      <w:r w:rsidR="007F6217" w:rsidRPr="00EA384F">
        <w:rPr>
          <w:rFonts w:ascii="Times New Roman" w:hAnsi="Times New Roman"/>
          <w:sz w:val="20"/>
          <w:szCs w:val="20"/>
        </w:rPr>
        <w:t>].</w:t>
      </w:r>
    </w:p>
    <w:p w:rsidR="00DD79F0" w:rsidRPr="00EA384F" w:rsidRDefault="00DD79F0" w:rsidP="00EA384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 xml:space="preserve">Важливість шкірної симптоматики визначається її діагностичним значенням і візуальною доступністю для обстеження, тому лікар-дерматолог повинен чітко орієнтуватися в дерматологічних симптомах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факоматоз</w:t>
      </w:r>
      <w:r w:rsidR="004D6770" w:rsidRPr="00EA384F">
        <w:rPr>
          <w:rFonts w:ascii="Times New Roman" w:hAnsi="Times New Roman"/>
          <w:sz w:val="20"/>
          <w:szCs w:val="20"/>
          <w:lang w:val="uk-UA"/>
        </w:rPr>
        <w:t>ів</w:t>
      </w:r>
      <w:proofErr w:type="spellEnd"/>
      <w:r w:rsidR="004D6770" w:rsidRPr="00EA384F">
        <w:rPr>
          <w:rFonts w:ascii="Times New Roman" w:hAnsi="Times New Roman"/>
          <w:sz w:val="20"/>
          <w:szCs w:val="20"/>
          <w:lang w:val="uk-UA"/>
        </w:rPr>
        <w:t>.</w:t>
      </w:r>
    </w:p>
    <w:p w:rsidR="007F6217" w:rsidRPr="00EA384F" w:rsidRDefault="00DD79F0" w:rsidP="00EA384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 xml:space="preserve">В групу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факоматозів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були включені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туберозний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склероз, нейрофіброматоз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Реклінгхаузена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сосудисті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факоматози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, синдром базально-клітинних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невусів</w:t>
      </w:r>
      <w:proofErr w:type="spellEnd"/>
      <w:r w:rsidR="007F6217" w:rsidRPr="00EA384F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</w:t>
      </w:r>
      <w:r w:rsidR="007F6217" w:rsidRPr="00EA384F">
        <w:rPr>
          <w:rFonts w:ascii="Times New Roman" w:hAnsi="Times New Roman"/>
          <w:sz w:val="20"/>
          <w:szCs w:val="20"/>
          <w:lang w:val="uk-UA"/>
        </w:rPr>
        <w:t>].</w:t>
      </w:r>
    </w:p>
    <w:p w:rsidR="00C6669F" w:rsidRPr="00EA384F" w:rsidRDefault="00B006FD" w:rsidP="00EA384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i/>
          <w:sz w:val="20"/>
          <w:szCs w:val="20"/>
          <w:lang w:val="uk-UA"/>
        </w:rPr>
        <w:t>\</w:t>
      </w:r>
      <w:r w:rsidR="0014211F" w:rsidRPr="00EA384F">
        <w:rPr>
          <w:rFonts w:ascii="Times New Roman" w:hAnsi="Times New Roman"/>
          <w:sz w:val="20"/>
          <w:szCs w:val="20"/>
          <w:lang w:val="uk-UA"/>
        </w:rPr>
        <w:t>Т</w:t>
      </w:r>
      <w:proofErr w:type="spellStart"/>
      <w:r w:rsidR="0014211F" w:rsidRPr="00EA384F">
        <w:rPr>
          <w:rFonts w:ascii="Times New Roman" w:hAnsi="Times New Roman"/>
          <w:sz w:val="20"/>
          <w:szCs w:val="20"/>
        </w:rPr>
        <w:t>уберозний</w:t>
      </w:r>
      <w:proofErr w:type="spellEnd"/>
      <w:r w:rsidR="0014211F" w:rsidRPr="00EA384F">
        <w:rPr>
          <w:rFonts w:ascii="Times New Roman" w:hAnsi="Times New Roman"/>
          <w:sz w:val="20"/>
          <w:szCs w:val="20"/>
        </w:rPr>
        <w:t xml:space="preserve"> склероз </w:t>
      </w:r>
      <w:r w:rsidR="0014211F" w:rsidRPr="00EA384F">
        <w:rPr>
          <w:rFonts w:ascii="Times New Roman" w:hAnsi="Times New Roman"/>
          <w:sz w:val="20"/>
          <w:szCs w:val="20"/>
          <w:lang w:val="uk-UA"/>
        </w:rPr>
        <w:t>(син. х</w:t>
      </w:r>
      <w:proofErr w:type="spellStart"/>
      <w:r w:rsidR="0014211F" w:rsidRPr="00EA384F">
        <w:rPr>
          <w:rFonts w:ascii="Times New Roman" w:hAnsi="Times New Roman"/>
          <w:sz w:val="20"/>
          <w:szCs w:val="20"/>
        </w:rPr>
        <w:t>вороба</w:t>
      </w:r>
      <w:proofErr w:type="spellEnd"/>
      <w:r w:rsidR="0014211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C95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14211F" w:rsidRPr="00EA384F">
        <w:rPr>
          <w:rFonts w:ascii="Times New Roman" w:hAnsi="Times New Roman"/>
          <w:sz w:val="20"/>
          <w:szCs w:val="20"/>
          <w:lang w:val="uk-UA"/>
        </w:rPr>
        <w:t>)</w:t>
      </w:r>
      <w:r w:rsidR="00F0629D" w:rsidRPr="00EA384F">
        <w:rPr>
          <w:rFonts w:ascii="Times New Roman" w:hAnsi="Times New Roman"/>
          <w:sz w:val="20"/>
          <w:szCs w:val="20"/>
          <w:lang w:val="uk-UA"/>
        </w:rPr>
        <w:t xml:space="preserve"> - </w:t>
      </w:r>
      <w:r w:rsidR="0014211F" w:rsidRPr="00EA384F">
        <w:rPr>
          <w:rFonts w:ascii="Times New Roman" w:hAnsi="Times New Roman"/>
          <w:sz w:val="20"/>
          <w:szCs w:val="20"/>
          <w:lang w:val="uk-UA"/>
        </w:rPr>
        <w:t xml:space="preserve">генетичний </w:t>
      </w:r>
      <w:proofErr w:type="spellStart"/>
      <w:r w:rsidR="0014211F" w:rsidRPr="00EA384F">
        <w:rPr>
          <w:rFonts w:ascii="Times New Roman" w:hAnsi="Times New Roman"/>
          <w:sz w:val="20"/>
          <w:szCs w:val="20"/>
          <w:lang w:val="uk-UA"/>
        </w:rPr>
        <w:t>нейрокутанний</w:t>
      </w:r>
      <w:proofErr w:type="spellEnd"/>
      <w:r w:rsidR="0014211F" w:rsidRPr="00EA384F">
        <w:rPr>
          <w:rFonts w:ascii="Times New Roman" w:hAnsi="Times New Roman"/>
          <w:sz w:val="20"/>
          <w:szCs w:val="20"/>
          <w:lang w:val="uk-UA"/>
        </w:rPr>
        <w:t xml:space="preserve"> синдром</w:t>
      </w:r>
      <w:r w:rsidR="00A35F73" w:rsidRPr="00EA384F">
        <w:rPr>
          <w:rFonts w:ascii="Times New Roman" w:hAnsi="Times New Roman"/>
          <w:sz w:val="20"/>
          <w:szCs w:val="20"/>
          <w:lang w:val="uk-UA"/>
        </w:rPr>
        <w:t xml:space="preserve"> з </w:t>
      </w:r>
      <w:r w:rsidR="00BA2B84" w:rsidRPr="00EA384F">
        <w:rPr>
          <w:rFonts w:ascii="Times New Roman" w:hAnsi="Times New Roman"/>
          <w:sz w:val="20"/>
          <w:szCs w:val="20"/>
          <w:lang w:val="uk-UA"/>
        </w:rPr>
        <w:t xml:space="preserve">групи </w:t>
      </w:r>
      <w:proofErr w:type="spellStart"/>
      <w:r w:rsidR="00BA2B84" w:rsidRPr="00EA384F">
        <w:rPr>
          <w:rFonts w:ascii="Times New Roman" w:hAnsi="Times New Roman"/>
          <w:sz w:val="20"/>
          <w:szCs w:val="20"/>
          <w:lang w:val="uk-UA"/>
        </w:rPr>
        <w:t>факома</w:t>
      </w:r>
      <w:r w:rsidR="00A35F73" w:rsidRPr="00EA384F">
        <w:rPr>
          <w:rFonts w:ascii="Times New Roman" w:hAnsi="Times New Roman"/>
          <w:sz w:val="20"/>
          <w:szCs w:val="20"/>
          <w:lang w:val="uk-UA"/>
        </w:rPr>
        <w:t>то</w:t>
      </w:r>
      <w:r w:rsidR="00BA2B84" w:rsidRPr="00EA384F">
        <w:rPr>
          <w:rFonts w:ascii="Times New Roman" w:hAnsi="Times New Roman"/>
          <w:sz w:val="20"/>
          <w:szCs w:val="20"/>
          <w:lang w:val="uk-UA"/>
        </w:rPr>
        <w:t>зів</w:t>
      </w:r>
      <w:proofErr w:type="spellEnd"/>
      <w:r w:rsidR="004D6770" w:rsidRPr="00EA384F">
        <w:rPr>
          <w:rFonts w:ascii="Times New Roman" w:hAnsi="Times New Roman"/>
          <w:sz w:val="20"/>
          <w:szCs w:val="20"/>
          <w:lang w:val="uk-UA"/>
        </w:rPr>
        <w:t xml:space="preserve">. На цей час відомо, що хвороба </w:t>
      </w:r>
      <w:proofErr w:type="spellStart"/>
      <w:r w:rsidR="004D6770"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="004D6770" w:rsidRPr="00EA384F">
        <w:rPr>
          <w:rFonts w:ascii="Times New Roman" w:hAnsi="Times New Roman"/>
          <w:sz w:val="20"/>
          <w:szCs w:val="20"/>
          <w:lang w:val="uk-UA"/>
        </w:rPr>
        <w:t xml:space="preserve"> - ге</w:t>
      </w:r>
      <w:r w:rsidR="00986776" w:rsidRPr="00EA384F">
        <w:rPr>
          <w:rFonts w:ascii="Times New Roman" w:hAnsi="Times New Roman"/>
          <w:sz w:val="20"/>
          <w:szCs w:val="20"/>
          <w:lang w:val="uk-UA"/>
        </w:rPr>
        <w:t>терогенн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е, генетично детерміноване захворювання, </w:t>
      </w:r>
      <w:r w:rsidR="004D6770" w:rsidRPr="00EA384F">
        <w:rPr>
          <w:rFonts w:ascii="Times New Roman" w:hAnsi="Times New Roman"/>
          <w:sz w:val="20"/>
          <w:szCs w:val="20"/>
          <w:lang w:val="uk-UA"/>
        </w:rPr>
        <w:t>яке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характеризується гіперплазією похідних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екто-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і мезодерми, ураженням шкіри, нервової системи і наявністю доброякісних пухлин (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гамартом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>) в різних органах</w:t>
      </w:r>
      <w:r w:rsidR="00D17D84" w:rsidRPr="00EA384F">
        <w:rPr>
          <w:rFonts w:ascii="Times New Roman" w:hAnsi="Times New Roman"/>
          <w:sz w:val="20"/>
          <w:szCs w:val="20"/>
          <w:lang w:val="uk-UA"/>
        </w:rPr>
        <w:t xml:space="preserve"> у комбінації з розумовою відсталістю, епілепс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і</w:t>
      </w:r>
      <w:r w:rsidR="00D17D84" w:rsidRPr="00EA384F">
        <w:rPr>
          <w:rFonts w:ascii="Times New Roman" w:hAnsi="Times New Roman"/>
          <w:sz w:val="20"/>
          <w:szCs w:val="20"/>
          <w:lang w:val="uk-UA"/>
        </w:rPr>
        <w:t>єю та іншими порушеннями.</w:t>
      </w:r>
      <w:r w:rsidR="00F0629D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5F73" w:rsidRPr="00EA384F">
        <w:rPr>
          <w:rFonts w:ascii="Times New Roman" w:hAnsi="Times New Roman"/>
          <w:sz w:val="20"/>
          <w:szCs w:val="20"/>
          <w:lang w:val="uk-UA"/>
        </w:rPr>
        <w:t>Опис клінічної картини захворювання вперше</w:t>
      </w:r>
      <w:r w:rsidR="002F1A59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5F73" w:rsidRPr="00EA384F">
        <w:rPr>
          <w:rFonts w:ascii="Times New Roman" w:hAnsi="Times New Roman"/>
          <w:sz w:val="20"/>
          <w:szCs w:val="20"/>
          <w:lang w:val="uk-UA"/>
        </w:rPr>
        <w:t>опублікував</w:t>
      </w:r>
      <w:r w:rsidR="002F1A59" w:rsidRPr="00EA384F">
        <w:rPr>
          <w:rFonts w:ascii="Times New Roman" w:hAnsi="Times New Roman"/>
          <w:sz w:val="20"/>
          <w:szCs w:val="20"/>
          <w:lang w:val="uk-UA"/>
        </w:rPr>
        <w:t xml:space="preserve"> у 1880 році</w:t>
      </w:r>
      <w:r w:rsidR="00B53C9C" w:rsidRPr="00EA384F">
        <w:rPr>
          <w:rFonts w:ascii="Times New Roman" w:hAnsi="Times New Roman"/>
          <w:sz w:val="20"/>
          <w:szCs w:val="20"/>
          <w:lang w:val="uk-UA"/>
        </w:rPr>
        <w:t xml:space="preserve"> французький невролог</w:t>
      </w:r>
      <w:r w:rsidR="002F1A59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D2C0E" w:rsidRPr="00EA384F">
        <w:rPr>
          <w:rFonts w:ascii="Times New Roman" w:hAnsi="Times New Roman"/>
          <w:sz w:val="20"/>
          <w:szCs w:val="20"/>
          <w:lang w:val="en-US"/>
        </w:rPr>
        <w:t>D</w:t>
      </w:r>
      <w:r w:rsidR="008D2C0E" w:rsidRPr="00EA384F">
        <w:rPr>
          <w:rFonts w:ascii="Times New Roman" w:hAnsi="Times New Roman"/>
          <w:sz w:val="20"/>
          <w:szCs w:val="20"/>
          <w:lang w:val="uk-UA"/>
        </w:rPr>
        <w:t>.</w:t>
      </w:r>
      <w:r w:rsidR="008D2C0E" w:rsidRPr="00EA384F">
        <w:rPr>
          <w:rFonts w:ascii="Times New Roman" w:hAnsi="Times New Roman"/>
          <w:sz w:val="20"/>
          <w:szCs w:val="20"/>
          <w:lang w:val="en-US"/>
        </w:rPr>
        <w:t>M</w:t>
      </w:r>
      <w:r w:rsidR="008D2C0E" w:rsidRPr="00EA384F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8D2C0E" w:rsidRPr="00EA384F">
        <w:rPr>
          <w:rFonts w:ascii="Times New Roman" w:hAnsi="Times New Roman"/>
          <w:color w:val="231F20"/>
          <w:sz w:val="20"/>
          <w:szCs w:val="20"/>
          <w:lang w:val="uk-UA"/>
        </w:rPr>
        <w:t>B</w:t>
      </w:r>
      <w:r w:rsidR="008D2C0E" w:rsidRPr="00EA384F">
        <w:rPr>
          <w:rFonts w:ascii="Times New Roman" w:hAnsi="Times New Roman"/>
          <w:color w:val="231F20"/>
          <w:sz w:val="20"/>
          <w:szCs w:val="20"/>
          <w:lang w:val="en-US"/>
        </w:rPr>
        <w:t>o</w:t>
      </w:r>
      <w:proofErr w:type="spellStart"/>
      <w:r w:rsidR="008D2C0E" w:rsidRPr="00EA384F">
        <w:rPr>
          <w:rFonts w:ascii="Times New Roman" w:hAnsi="Times New Roman"/>
          <w:color w:val="231F20"/>
          <w:sz w:val="20"/>
          <w:szCs w:val="20"/>
          <w:lang w:val="uk-UA"/>
        </w:rPr>
        <w:t>urnevill</w:t>
      </w:r>
      <w:proofErr w:type="spellEnd"/>
      <w:r w:rsidR="008D2C0E" w:rsidRPr="00EA384F">
        <w:rPr>
          <w:rFonts w:ascii="Times New Roman" w:hAnsi="Times New Roman"/>
          <w:color w:val="231F20"/>
          <w:sz w:val="20"/>
          <w:szCs w:val="20"/>
          <w:lang w:val="en-US"/>
        </w:rPr>
        <w:t>e</w:t>
      </w:r>
      <w:r w:rsidR="008D2C0E" w:rsidRPr="00EA384F">
        <w:rPr>
          <w:rFonts w:ascii="Times New Roman" w:hAnsi="Times New Roman"/>
          <w:sz w:val="20"/>
          <w:szCs w:val="20"/>
          <w:lang w:val="uk-UA"/>
        </w:rPr>
        <w:t xml:space="preserve"> і</w:t>
      </w:r>
      <w:r w:rsidR="00B53C9C" w:rsidRPr="00EA384F">
        <w:rPr>
          <w:rFonts w:ascii="Times New Roman" w:hAnsi="Times New Roman"/>
          <w:sz w:val="20"/>
          <w:szCs w:val="20"/>
          <w:lang w:val="uk-UA"/>
        </w:rPr>
        <w:t xml:space="preserve"> в 1890 році британський дерматолог</w:t>
      </w:r>
      <w:r w:rsidR="008D2C0E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53C9C" w:rsidRPr="00EA384F">
        <w:rPr>
          <w:rFonts w:ascii="Times New Roman" w:hAnsi="Times New Roman"/>
          <w:sz w:val="20"/>
          <w:szCs w:val="20"/>
          <w:lang w:val="en-US"/>
        </w:rPr>
        <w:t>J</w:t>
      </w:r>
      <w:r w:rsidR="00B53C9C" w:rsidRPr="00EA384F">
        <w:rPr>
          <w:rFonts w:ascii="Times New Roman" w:hAnsi="Times New Roman"/>
          <w:sz w:val="20"/>
          <w:szCs w:val="20"/>
          <w:lang w:val="uk-UA"/>
        </w:rPr>
        <w:t>.</w:t>
      </w:r>
      <w:r w:rsidR="00B53C9C" w:rsidRPr="00EA384F">
        <w:rPr>
          <w:rFonts w:ascii="Times New Roman" w:hAnsi="Times New Roman"/>
          <w:sz w:val="20"/>
          <w:szCs w:val="20"/>
          <w:lang w:val="en-US"/>
        </w:rPr>
        <w:t>J</w:t>
      </w:r>
      <w:r w:rsidR="00B53C9C" w:rsidRPr="00EA384F"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 w:rsidR="00B53C9C" w:rsidRPr="00EA384F">
        <w:rPr>
          <w:rFonts w:ascii="Times New Roman" w:hAnsi="Times New Roman"/>
          <w:sz w:val="20"/>
          <w:szCs w:val="20"/>
          <w:lang w:val="en-US"/>
        </w:rPr>
        <w:t>Pringl</w:t>
      </w:r>
      <w:proofErr w:type="spellEnd"/>
      <w:r w:rsidR="008D2C0E" w:rsidRPr="00EA384F">
        <w:rPr>
          <w:rFonts w:ascii="Times New Roman" w:hAnsi="Times New Roman"/>
          <w:sz w:val="20"/>
          <w:szCs w:val="20"/>
          <w:lang w:val="uk-UA"/>
        </w:rPr>
        <w:t>е.</w:t>
      </w:r>
      <w:r w:rsidR="00B53C9C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Хвороба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успадковується </w:t>
      </w:r>
      <w:r w:rsidR="002F1A59" w:rsidRPr="00EA384F">
        <w:rPr>
          <w:rFonts w:ascii="Times New Roman" w:hAnsi="Times New Roman"/>
          <w:sz w:val="20"/>
          <w:szCs w:val="20"/>
          <w:lang w:val="uk-UA"/>
        </w:rPr>
        <w:t>за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аутосомно-домінантним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типом, відрізняється експресивністю</w:t>
      </w:r>
      <w:r w:rsidR="00317A08" w:rsidRPr="00EA384F">
        <w:rPr>
          <w:rFonts w:ascii="Times New Roman" w:hAnsi="Times New Roman"/>
          <w:sz w:val="20"/>
          <w:szCs w:val="20"/>
          <w:lang w:val="uk-UA"/>
        </w:rPr>
        <w:t xml:space="preserve">, що варіює, та 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>неповно</w:t>
      </w:r>
      <w:r w:rsidR="002F1A59" w:rsidRPr="00EA384F">
        <w:rPr>
          <w:rFonts w:ascii="Times New Roman" w:hAnsi="Times New Roman"/>
          <w:sz w:val="20"/>
          <w:szCs w:val="20"/>
          <w:lang w:val="uk-UA"/>
        </w:rPr>
        <w:t>ю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пенетрантн</w:t>
      </w:r>
      <w:r w:rsidR="002F1A59" w:rsidRPr="00EA384F">
        <w:rPr>
          <w:rFonts w:ascii="Times New Roman" w:hAnsi="Times New Roman"/>
          <w:sz w:val="20"/>
          <w:szCs w:val="20"/>
          <w:lang w:val="uk-UA"/>
        </w:rPr>
        <w:t>істю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>. Розвиток хвороби визначається зчепленням з локусами 9</w:t>
      </w:r>
      <w:r w:rsidR="00C6669F" w:rsidRPr="00EA384F">
        <w:rPr>
          <w:rFonts w:ascii="Times New Roman" w:hAnsi="Times New Roman"/>
          <w:sz w:val="20"/>
          <w:szCs w:val="20"/>
        </w:rPr>
        <w:t>q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>34 (пер</w:t>
      </w:r>
      <w:r w:rsidR="00317A08" w:rsidRPr="00EA384F">
        <w:rPr>
          <w:rFonts w:ascii="Times New Roman" w:hAnsi="Times New Roman"/>
          <w:sz w:val="20"/>
          <w:szCs w:val="20"/>
          <w:lang w:val="uk-UA"/>
        </w:rPr>
        <w:t xml:space="preserve">шого типу - </w:t>
      </w:r>
      <w:r w:rsidR="00317A08" w:rsidRPr="00EA384F">
        <w:rPr>
          <w:rFonts w:ascii="Times New Roman" w:hAnsi="Times New Roman"/>
          <w:sz w:val="20"/>
          <w:szCs w:val="20"/>
        </w:rPr>
        <w:t>TSC</w:t>
      </w:r>
      <w:r w:rsidR="00317A08" w:rsidRPr="00EA384F">
        <w:rPr>
          <w:rFonts w:ascii="Times New Roman" w:hAnsi="Times New Roman"/>
          <w:sz w:val="20"/>
          <w:szCs w:val="20"/>
          <w:lang w:val="uk-UA"/>
        </w:rPr>
        <w:t xml:space="preserve">1), </w:t>
      </w:r>
      <w:proofErr w:type="spellStart"/>
      <w:r w:rsidR="00317A08" w:rsidRPr="00EA384F">
        <w:rPr>
          <w:rFonts w:ascii="Times New Roman" w:hAnsi="Times New Roman"/>
          <w:sz w:val="20"/>
          <w:szCs w:val="20"/>
        </w:rPr>
        <w:t>Ilql</w:t>
      </w:r>
      <w:proofErr w:type="spellEnd"/>
      <w:r w:rsidR="00317A08" w:rsidRPr="00EA384F">
        <w:rPr>
          <w:rFonts w:ascii="Times New Roman" w:hAnsi="Times New Roman"/>
          <w:sz w:val="20"/>
          <w:szCs w:val="20"/>
          <w:lang w:val="uk-UA"/>
        </w:rPr>
        <w:t>4-</w:t>
      </w:r>
      <w:proofErr w:type="spellStart"/>
      <w:r w:rsidR="00317A08" w:rsidRPr="00EA384F">
        <w:rPr>
          <w:rFonts w:ascii="Times New Roman" w:hAnsi="Times New Roman"/>
          <w:sz w:val="20"/>
          <w:szCs w:val="20"/>
        </w:rPr>
        <w:t>llq</w:t>
      </w:r>
      <w:proofErr w:type="spellEnd"/>
      <w:r w:rsidR="00317A08" w:rsidRPr="00EA384F">
        <w:rPr>
          <w:rFonts w:ascii="Times New Roman" w:hAnsi="Times New Roman"/>
          <w:sz w:val="20"/>
          <w:szCs w:val="20"/>
          <w:lang w:val="uk-UA"/>
        </w:rPr>
        <w:t>23 й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16р13.3 (другого типу - </w:t>
      </w:r>
      <w:r w:rsidR="00C6669F" w:rsidRPr="00EA384F">
        <w:rPr>
          <w:rFonts w:ascii="Times New Roman" w:hAnsi="Times New Roman"/>
          <w:sz w:val="20"/>
          <w:szCs w:val="20"/>
        </w:rPr>
        <w:t>TSC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2). </w:t>
      </w:r>
      <w:r w:rsidR="00317A08" w:rsidRPr="00EA384F">
        <w:rPr>
          <w:rFonts w:ascii="Times New Roman" w:hAnsi="Times New Roman"/>
          <w:sz w:val="20"/>
          <w:szCs w:val="20"/>
          <w:lang w:val="uk-UA"/>
        </w:rPr>
        <w:t xml:space="preserve">Існують 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>дані про наявність мутації гена на 12-й хромосомі</w:t>
      </w:r>
      <w:r w:rsidR="00317A08" w:rsidRPr="00EA384F">
        <w:rPr>
          <w:rFonts w:ascii="Times New Roman" w:hAnsi="Times New Roman"/>
          <w:sz w:val="20"/>
          <w:szCs w:val="20"/>
          <w:lang w:val="uk-UA"/>
        </w:rPr>
        <w:t>.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17A08" w:rsidRPr="00EA384F">
        <w:rPr>
          <w:rFonts w:ascii="Times New Roman" w:hAnsi="Times New Roman"/>
          <w:sz w:val="20"/>
          <w:szCs w:val="20"/>
          <w:lang w:val="uk-UA"/>
        </w:rPr>
        <w:t>Однією з причин розглядають м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ожливий дефект в системі репарації ДНК, про що свідчить підвищена чутливість клітин до іонізуючої радіації. </w:t>
      </w:r>
      <w:r w:rsidR="00C6669F" w:rsidRPr="00EA384F">
        <w:rPr>
          <w:rFonts w:ascii="Times New Roman" w:hAnsi="Times New Roman"/>
          <w:sz w:val="20"/>
          <w:szCs w:val="20"/>
        </w:rPr>
        <w:t xml:space="preserve">У 50-75%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випадків</w:t>
      </w:r>
      <w:proofErr w:type="spellEnd"/>
      <w:r w:rsidR="00317A08" w:rsidRPr="00EA384F">
        <w:rPr>
          <w:rFonts w:ascii="Times New Roman" w:hAnsi="Times New Roman"/>
          <w:sz w:val="20"/>
          <w:szCs w:val="20"/>
          <w:lang w:val="uk-UA"/>
        </w:rPr>
        <w:t>,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захворювання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може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бути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обумовлено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мутаціями</w:t>
      </w:r>
      <w:proofErr w:type="spellEnd"/>
      <w:r w:rsidR="00317A08" w:rsidRPr="00EA384F">
        <w:rPr>
          <w:rFonts w:ascii="Times New Roman" w:hAnsi="Times New Roman"/>
          <w:sz w:val="20"/>
          <w:szCs w:val="20"/>
        </w:rPr>
        <w:t xml:space="preserve"> </w:t>
      </w:r>
      <w:r w:rsidR="00317A08" w:rsidRPr="00EA384F">
        <w:rPr>
          <w:rFonts w:ascii="Times New Roman" w:hAnsi="Times New Roman"/>
          <w:sz w:val="20"/>
          <w:szCs w:val="20"/>
          <w:lang w:val="en-US"/>
        </w:rPr>
        <w:t>de</w:t>
      </w:r>
      <w:r w:rsidR="00317A08" w:rsidRPr="00EA384F">
        <w:rPr>
          <w:rFonts w:ascii="Times New Roman" w:hAnsi="Times New Roman"/>
          <w:sz w:val="20"/>
          <w:szCs w:val="20"/>
        </w:rPr>
        <w:t xml:space="preserve"> </w:t>
      </w:r>
      <w:r w:rsidR="00317A08" w:rsidRPr="00EA384F">
        <w:rPr>
          <w:rFonts w:ascii="Times New Roman" w:hAnsi="Times New Roman"/>
          <w:sz w:val="20"/>
          <w:szCs w:val="20"/>
          <w:lang w:val="en-US"/>
        </w:rPr>
        <w:t>novo</w:t>
      </w:r>
      <w:r w:rsidR="004D6770" w:rsidRPr="00EA384F">
        <w:rPr>
          <w:rFonts w:ascii="Times New Roman" w:hAnsi="Times New Roman"/>
          <w:sz w:val="20"/>
          <w:szCs w:val="20"/>
        </w:rPr>
        <w:t xml:space="preserve">. Частота </w:t>
      </w:r>
      <w:proofErr w:type="spellStart"/>
      <w:r w:rsidR="004D6770"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="004D6770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6770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становить 1:30 000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населення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Поширеність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серед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новонароджених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варіює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до 5-7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вип</w:t>
      </w:r>
      <w:r w:rsidR="00317A08" w:rsidRPr="00EA384F">
        <w:rPr>
          <w:rFonts w:ascii="Times New Roman" w:hAnsi="Times New Roman"/>
          <w:sz w:val="20"/>
          <w:szCs w:val="20"/>
        </w:rPr>
        <w:t>адкі</w:t>
      </w:r>
      <w:proofErr w:type="gramStart"/>
      <w:r w:rsidR="00317A08" w:rsidRPr="00EA384F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="00317A08" w:rsidRPr="00EA384F">
        <w:rPr>
          <w:rFonts w:ascii="Times New Roman" w:hAnsi="Times New Roman"/>
          <w:sz w:val="20"/>
          <w:szCs w:val="20"/>
        </w:rPr>
        <w:t xml:space="preserve"> на 100 000 </w:t>
      </w:r>
      <w:proofErr w:type="spellStart"/>
      <w:r w:rsidR="00317A08" w:rsidRPr="00EA384F">
        <w:rPr>
          <w:rFonts w:ascii="Times New Roman" w:hAnsi="Times New Roman"/>
          <w:sz w:val="20"/>
          <w:szCs w:val="20"/>
        </w:rPr>
        <w:t>новонароджених</w:t>
      </w:r>
      <w:proofErr w:type="spellEnd"/>
      <w:r w:rsidR="00317A08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17A08" w:rsidRPr="00EA384F">
        <w:rPr>
          <w:rFonts w:ascii="Times New Roman" w:hAnsi="Times New Roman"/>
          <w:sz w:val="20"/>
          <w:szCs w:val="20"/>
        </w:rPr>
        <w:t>Уража</w:t>
      </w:r>
      <w:r w:rsidR="00317A08" w:rsidRPr="00EA384F">
        <w:rPr>
          <w:rFonts w:ascii="Times New Roman" w:hAnsi="Times New Roman"/>
          <w:sz w:val="20"/>
          <w:szCs w:val="20"/>
          <w:lang w:val="uk-UA"/>
        </w:rPr>
        <w:t>ються</w:t>
      </w:r>
      <w:proofErr w:type="spellEnd"/>
      <w:r w:rsidR="00317A08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E74E4" w:rsidRPr="00EA384F">
        <w:rPr>
          <w:rFonts w:ascii="Times New Roman" w:hAnsi="Times New Roman"/>
          <w:sz w:val="20"/>
          <w:szCs w:val="20"/>
          <w:lang w:val="uk-UA"/>
        </w:rPr>
        <w:t xml:space="preserve">обидві </w:t>
      </w:r>
      <w:proofErr w:type="gramStart"/>
      <w:r w:rsidR="005E74E4" w:rsidRPr="00EA384F">
        <w:rPr>
          <w:rFonts w:ascii="Times New Roman" w:hAnsi="Times New Roman"/>
          <w:sz w:val="20"/>
          <w:szCs w:val="20"/>
          <w:lang w:val="uk-UA"/>
        </w:rPr>
        <w:t>стат</w:t>
      </w:r>
      <w:proofErr w:type="gramEnd"/>
      <w:r w:rsidR="005E74E4" w:rsidRPr="00EA384F">
        <w:rPr>
          <w:rFonts w:ascii="Times New Roman" w:hAnsi="Times New Roman"/>
          <w:sz w:val="20"/>
          <w:szCs w:val="20"/>
          <w:lang w:val="uk-UA"/>
        </w:rPr>
        <w:t>і</w:t>
      </w:r>
      <w:r w:rsidR="008D2C0E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B2454" w:rsidRPr="00EA384F">
        <w:rPr>
          <w:rFonts w:ascii="Times New Roman" w:hAnsi="Times New Roman"/>
          <w:sz w:val="20"/>
          <w:szCs w:val="20"/>
        </w:rPr>
        <w:t>[1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-3</w:t>
      </w:r>
      <w:r w:rsidR="00C6669F" w:rsidRPr="00EA384F">
        <w:rPr>
          <w:rFonts w:ascii="Times New Roman" w:hAnsi="Times New Roman"/>
          <w:sz w:val="20"/>
          <w:szCs w:val="20"/>
        </w:rPr>
        <w:t>].</w:t>
      </w:r>
    </w:p>
    <w:p w:rsidR="000E5C07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sz w:val="20"/>
          <w:szCs w:val="20"/>
        </w:rPr>
        <w:t>Клінічні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симптоми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0E3BDD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з'являються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EA384F">
        <w:rPr>
          <w:rFonts w:ascii="Times New Roman" w:hAnsi="Times New Roman"/>
          <w:sz w:val="20"/>
          <w:szCs w:val="20"/>
        </w:rPr>
        <w:t>перші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роки </w:t>
      </w:r>
      <w:proofErr w:type="spellStart"/>
      <w:r w:rsidRPr="00EA384F">
        <w:rPr>
          <w:rFonts w:ascii="Times New Roman" w:hAnsi="Times New Roman"/>
          <w:sz w:val="20"/>
          <w:szCs w:val="20"/>
        </w:rPr>
        <w:t>життя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але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можуть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існувати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EA384F">
        <w:rPr>
          <w:rFonts w:ascii="Times New Roman" w:hAnsi="Times New Roman"/>
          <w:sz w:val="20"/>
          <w:szCs w:val="20"/>
        </w:rPr>
        <w:t>народження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Процес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поступово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прогресу</w:t>
      </w:r>
      <w:proofErr w:type="gramStart"/>
      <w:r w:rsidRPr="00EA384F">
        <w:rPr>
          <w:rFonts w:ascii="Times New Roman" w:hAnsi="Times New Roman"/>
          <w:sz w:val="20"/>
          <w:szCs w:val="20"/>
        </w:rPr>
        <w:t>є</w:t>
      </w:r>
      <w:proofErr w:type="spellEnd"/>
      <w:r w:rsidRPr="00EA384F">
        <w:rPr>
          <w:rFonts w:ascii="Times New Roman" w:hAnsi="Times New Roman"/>
          <w:sz w:val="20"/>
          <w:szCs w:val="20"/>
        </w:rPr>
        <w:t>,</w:t>
      </w:r>
      <w:proofErr w:type="gramEnd"/>
      <w:r w:rsidRPr="00EA384F">
        <w:rPr>
          <w:rFonts w:ascii="Times New Roman" w:hAnsi="Times New Roman"/>
          <w:sz w:val="20"/>
          <w:szCs w:val="20"/>
        </w:rPr>
        <w:t xml:space="preserve"> особливо в </w:t>
      </w:r>
      <w:proofErr w:type="spellStart"/>
      <w:r w:rsidRPr="00EA384F">
        <w:rPr>
          <w:rFonts w:ascii="Times New Roman" w:hAnsi="Times New Roman"/>
          <w:sz w:val="20"/>
          <w:szCs w:val="20"/>
        </w:rPr>
        <w:t>період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статевого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дозрівання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</w:p>
    <w:p w:rsidR="007F6217" w:rsidRPr="00EA384F" w:rsidRDefault="000E5C07" w:rsidP="00EA384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 xml:space="preserve">Класична клінічна картина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Бурневілля-Прінгл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я характеризується наявністю шкірних уражень, епілепсії,</w:t>
      </w:r>
      <w:r w:rsidRPr="00EA384F">
        <w:rPr>
          <w:sz w:val="20"/>
          <w:szCs w:val="20"/>
        </w:rPr>
        <w:t xml:space="preserve"> 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розумової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відсталісті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. Одночасно ці симптоми бувають рідко. Можливо ізольоване ураження шкіри без епілепсії та </w:t>
      </w:r>
      <w:r w:rsidR="0021373E" w:rsidRPr="00EA384F">
        <w:rPr>
          <w:rFonts w:ascii="Times New Roman" w:hAnsi="Times New Roman"/>
          <w:sz w:val="20"/>
          <w:szCs w:val="20"/>
          <w:lang w:val="uk-UA"/>
        </w:rPr>
        <w:t xml:space="preserve">розумової </w:t>
      </w:r>
      <w:proofErr w:type="spellStart"/>
      <w:r w:rsidR="0021373E" w:rsidRPr="00EA384F">
        <w:rPr>
          <w:rFonts w:ascii="Times New Roman" w:hAnsi="Times New Roman"/>
          <w:sz w:val="20"/>
          <w:szCs w:val="20"/>
          <w:lang w:val="uk-UA"/>
        </w:rPr>
        <w:t>відсталісті</w:t>
      </w:r>
      <w:proofErr w:type="spellEnd"/>
      <w:r w:rsidR="007F6217" w:rsidRPr="00EA384F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1-3</w:t>
      </w:r>
      <w:r w:rsidR="007F6217" w:rsidRPr="00EA384F">
        <w:rPr>
          <w:rFonts w:ascii="Times New Roman" w:hAnsi="Times New Roman"/>
          <w:sz w:val="20"/>
          <w:szCs w:val="20"/>
          <w:lang w:val="uk-UA"/>
        </w:rPr>
        <w:t>].</w:t>
      </w:r>
    </w:p>
    <w:p w:rsidR="00C6669F" w:rsidRPr="00EA384F" w:rsidRDefault="0021373E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 xml:space="preserve">Ураження шкіри спостерігається </w:t>
      </w:r>
      <w:r w:rsidR="00C6669F" w:rsidRPr="00EA384F">
        <w:rPr>
          <w:rFonts w:ascii="Times New Roman" w:hAnsi="Times New Roman"/>
          <w:sz w:val="20"/>
          <w:szCs w:val="20"/>
        </w:rPr>
        <w:t xml:space="preserve">в 96%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випадків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1,3</w:t>
      </w:r>
      <w:r w:rsidR="00C6669F" w:rsidRPr="00EA384F">
        <w:rPr>
          <w:rFonts w:ascii="Times New Roman" w:hAnsi="Times New Roman"/>
          <w:sz w:val="20"/>
          <w:szCs w:val="20"/>
        </w:rPr>
        <w:t xml:space="preserve">].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Шкірні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прояви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представлені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 </w:t>
      </w:r>
      <w:r w:rsidR="000E3BDD" w:rsidRPr="00EA384F">
        <w:rPr>
          <w:rFonts w:ascii="Times New Roman" w:hAnsi="Times New Roman"/>
          <w:sz w:val="20"/>
          <w:szCs w:val="20"/>
          <w:lang w:val="uk-UA"/>
        </w:rPr>
        <w:t>а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нгіофібром</w:t>
      </w:r>
      <w:r w:rsidR="000E3BDD" w:rsidRPr="00EA384F">
        <w:rPr>
          <w:rFonts w:ascii="Times New Roman" w:hAnsi="Times New Roman"/>
          <w:sz w:val="20"/>
          <w:szCs w:val="20"/>
          <w:lang w:val="uk-UA"/>
        </w:rPr>
        <w:t>ами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фіброматозни</w:t>
      </w:r>
      <w:proofErr w:type="spellEnd"/>
      <w:r w:rsidR="000E3BDD" w:rsidRPr="00EA384F">
        <w:rPr>
          <w:rFonts w:ascii="Times New Roman" w:hAnsi="Times New Roman"/>
          <w:sz w:val="20"/>
          <w:szCs w:val="20"/>
          <w:lang w:val="uk-UA"/>
        </w:rPr>
        <w:t>ми</w:t>
      </w:r>
      <w:r w:rsidR="000E3BD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вогнищами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обличчі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навколонігтьов</w:t>
      </w:r>
      <w:r w:rsidRPr="00EA384F">
        <w:rPr>
          <w:rFonts w:ascii="Times New Roman" w:hAnsi="Times New Roman"/>
          <w:sz w:val="20"/>
          <w:szCs w:val="20"/>
          <w:lang w:val="uk-UA"/>
        </w:rPr>
        <w:t>ими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фібромами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шагреневими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бляшками,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гіпомеланот</w:t>
      </w:r>
      <w:r w:rsidR="000E3BDD" w:rsidRPr="00EA384F">
        <w:rPr>
          <w:rFonts w:ascii="Times New Roman" w:hAnsi="Times New Roman"/>
          <w:sz w:val="20"/>
          <w:szCs w:val="20"/>
          <w:lang w:val="uk-UA"/>
        </w:rPr>
        <w:t>ичними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плямами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="00C6669F" w:rsidRPr="00EA384F">
        <w:rPr>
          <w:rFonts w:ascii="Times New Roman" w:hAnsi="Times New Roman"/>
          <w:sz w:val="20"/>
          <w:szCs w:val="20"/>
        </w:rPr>
        <w:t>п</w:t>
      </w:r>
      <w:proofErr w:type="gramEnd"/>
      <w:r w:rsidR="00C6669F" w:rsidRPr="00EA384F">
        <w:rPr>
          <w:rFonts w:ascii="Times New Roman" w:hAnsi="Times New Roman"/>
          <w:sz w:val="20"/>
          <w:szCs w:val="20"/>
        </w:rPr>
        <w:t>ігментними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плямами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кольору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кави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 з молоком». 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Для оптимізації діагностики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бул</w:t>
      </w:r>
      <w:proofErr w:type="spellEnd"/>
      <w:r w:rsidR="000E3BDD" w:rsidRPr="00EA384F">
        <w:rPr>
          <w:rFonts w:ascii="Times New Roman" w:hAnsi="Times New Roman"/>
          <w:sz w:val="20"/>
          <w:szCs w:val="20"/>
          <w:lang w:val="uk-UA"/>
        </w:rPr>
        <w:t>и сформульовані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D34421" w:rsidRPr="00EA384F">
        <w:rPr>
          <w:rFonts w:ascii="Times New Roman" w:hAnsi="Times New Roman"/>
          <w:sz w:val="20"/>
          <w:szCs w:val="20"/>
        </w:rPr>
        <w:t>діагностичні</w:t>
      </w:r>
      <w:proofErr w:type="spellEnd"/>
      <w:r w:rsidR="00D34421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34421" w:rsidRPr="00EA384F">
        <w:rPr>
          <w:rFonts w:ascii="Times New Roman" w:hAnsi="Times New Roman"/>
          <w:sz w:val="20"/>
          <w:szCs w:val="20"/>
        </w:rPr>
        <w:t>критерії</w:t>
      </w:r>
      <w:proofErr w:type="spellEnd"/>
      <w:r w:rsidR="00D34421" w:rsidRPr="00EA384F">
        <w:rPr>
          <w:rFonts w:ascii="Times New Roman" w:hAnsi="Times New Roman"/>
          <w:sz w:val="20"/>
          <w:szCs w:val="20"/>
          <w:lang w:val="uk-UA"/>
        </w:rPr>
        <w:t xml:space="preserve">, які включають первинні і вторинні ознаки </w:t>
      </w:r>
      <w:proofErr w:type="spellStart"/>
      <w:r w:rsidR="00D34421" w:rsidRPr="00EA384F">
        <w:rPr>
          <w:rFonts w:ascii="Times New Roman" w:hAnsi="Times New Roman"/>
          <w:sz w:val="20"/>
          <w:szCs w:val="20"/>
        </w:rPr>
        <w:t>захворювання</w:t>
      </w:r>
      <w:proofErr w:type="spellEnd"/>
      <w:r w:rsidR="00D34421" w:rsidRPr="00EA384F">
        <w:rPr>
          <w:rFonts w:ascii="Times New Roman" w:hAnsi="Times New Roman"/>
          <w:sz w:val="20"/>
          <w:szCs w:val="20"/>
        </w:rPr>
        <w:t xml:space="preserve"> </w:t>
      </w:r>
      <w:r w:rsidR="00C6669F" w:rsidRPr="00EA384F">
        <w:rPr>
          <w:rFonts w:ascii="Times New Roman" w:hAnsi="Times New Roman"/>
          <w:sz w:val="20"/>
          <w:szCs w:val="20"/>
        </w:rPr>
        <w:t>[4].</w:t>
      </w:r>
    </w:p>
    <w:p w:rsidR="007F6217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sz w:val="20"/>
          <w:szCs w:val="20"/>
        </w:rPr>
        <w:t xml:space="preserve">За </w:t>
      </w:r>
      <w:proofErr w:type="spellStart"/>
      <w:r w:rsidRPr="00EA384F">
        <w:rPr>
          <w:rFonts w:ascii="Times New Roman" w:hAnsi="Times New Roman"/>
          <w:sz w:val="20"/>
          <w:szCs w:val="20"/>
        </w:rPr>
        <w:t>наведеними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діагностични</w:t>
      </w:r>
      <w:proofErr w:type="spellEnd"/>
      <w:r w:rsidR="000E3BDD" w:rsidRPr="00EA384F">
        <w:rPr>
          <w:rFonts w:ascii="Times New Roman" w:hAnsi="Times New Roman"/>
          <w:sz w:val="20"/>
          <w:szCs w:val="20"/>
          <w:lang w:val="uk-UA"/>
        </w:rPr>
        <w:t>ми</w:t>
      </w:r>
      <w:r w:rsidR="000E3BD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критері</w:t>
      </w:r>
      <w:proofErr w:type="spellEnd"/>
      <w:r w:rsidR="000E3BDD" w:rsidRPr="00EA384F">
        <w:rPr>
          <w:rFonts w:ascii="Times New Roman" w:hAnsi="Times New Roman"/>
          <w:sz w:val="20"/>
          <w:szCs w:val="20"/>
          <w:lang w:val="uk-UA"/>
        </w:rPr>
        <w:t>ями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безсумнівний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діагноз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Бурневілля-Прінгл</w:t>
      </w:r>
      <w:proofErr w:type="spellEnd"/>
      <w:r w:rsidR="000E3BDD" w:rsidRPr="00EA384F">
        <w:rPr>
          <w:rFonts w:ascii="Times New Roman" w:hAnsi="Times New Roman"/>
          <w:sz w:val="20"/>
          <w:szCs w:val="20"/>
          <w:lang w:val="uk-UA"/>
        </w:rPr>
        <w:t>я</w:t>
      </w:r>
      <w:r w:rsidRPr="00EA384F">
        <w:rPr>
          <w:rFonts w:ascii="Times New Roman" w:hAnsi="Times New Roman"/>
          <w:sz w:val="20"/>
          <w:szCs w:val="20"/>
        </w:rPr>
        <w:t xml:space="preserve"> ставиться в </w:t>
      </w:r>
      <w:proofErr w:type="spellStart"/>
      <w:r w:rsidRPr="00EA384F">
        <w:rPr>
          <w:rFonts w:ascii="Times New Roman" w:hAnsi="Times New Roman"/>
          <w:sz w:val="20"/>
          <w:szCs w:val="20"/>
        </w:rPr>
        <w:t>разі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 xml:space="preserve"> наявності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r w:rsidR="000E3BDD" w:rsidRPr="00EA384F">
        <w:rPr>
          <w:rFonts w:ascii="Times New Roman" w:hAnsi="Times New Roman"/>
          <w:sz w:val="20"/>
          <w:szCs w:val="20"/>
          <w:lang w:val="uk-UA"/>
        </w:rPr>
        <w:t xml:space="preserve">одного або </w:t>
      </w:r>
      <w:proofErr w:type="spellStart"/>
      <w:r w:rsidRPr="00EA384F">
        <w:rPr>
          <w:rFonts w:ascii="Times New Roman" w:hAnsi="Times New Roman"/>
          <w:sz w:val="20"/>
          <w:szCs w:val="20"/>
        </w:rPr>
        <w:t>двох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первинн</w:t>
      </w:r>
      <w:r w:rsidR="000E3BDD" w:rsidRPr="00EA384F">
        <w:rPr>
          <w:rFonts w:ascii="Times New Roman" w:hAnsi="Times New Roman"/>
          <w:sz w:val="20"/>
          <w:szCs w:val="20"/>
          <w:lang w:val="uk-UA"/>
        </w:rPr>
        <w:t>их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ознак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EA384F">
        <w:rPr>
          <w:rFonts w:ascii="Times New Roman" w:hAnsi="Times New Roman"/>
          <w:sz w:val="20"/>
          <w:szCs w:val="20"/>
        </w:rPr>
        <w:t>двох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вто</w:t>
      </w:r>
      <w:r w:rsidR="000E3BDD" w:rsidRPr="00EA384F">
        <w:rPr>
          <w:rFonts w:ascii="Times New Roman" w:hAnsi="Times New Roman"/>
          <w:sz w:val="20"/>
          <w:szCs w:val="20"/>
        </w:rPr>
        <w:t>ринних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ознак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Можливий</w:t>
      </w:r>
      <w:proofErr w:type="spellEnd"/>
      <w:r w:rsidR="000E3BD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3BDD" w:rsidRPr="00EA384F">
        <w:rPr>
          <w:rFonts w:ascii="Times New Roman" w:hAnsi="Times New Roman"/>
          <w:sz w:val="20"/>
          <w:szCs w:val="20"/>
        </w:rPr>
        <w:t>діагноз</w:t>
      </w:r>
      <w:proofErr w:type="spellEnd"/>
      <w:r w:rsidR="000E3BDD" w:rsidRPr="00EA384F">
        <w:rPr>
          <w:rFonts w:ascii="Times New Roman" w:hAnsi="Times New Roman"/>
          <w:sz w:val="20"/>
          <w:szCs w:val="20"/>
          <w:lang w:val="uk-UA"/>
        </w:rPr>
        <w:t xml:space="preserve"> при наявності </w:t>
      </w:r>
      <w:r w:rsidRPr="00EA384F">
        <w:rPr>
          <w:rFonts w:ascii="Times New Roman" w:hAnsi="Times New Roman"/>
          <w:sz w:val="20"/>
          <w:szCs w:val="20"/>
        </w:rPr>
        <w:t>од</w:t>
      </w:r>
      <w:proofErr w:type="spellStart"/>
      <w:r w:rsidR="0072224F" w:rsidRPr="00EA384F">
        <w:rPr>
          <w:rFonts w:ascii="Times New Roman" w:hAnsi="Times New Roman"/>
          <w:sz w:val="20"/>
          <w:szCs w:val="20"/>
          <w:lang w:val="uk-UA"/>
        </w:rPr>
        <w:t>нієї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первинн</w:t>
      </w:r>
      <w:r w:rsidR="0072224F" w:rsidRPr="00EA384F">
        <w:rPr>
          <w:rFonts w:ascii="Times New Roman" w:hAnsi="Times New Roman"/>
          <w:sz w:val="20"/>
          <w:szCs w:val="20"/>
          <w:lang w:val="uk-UA"/>
        </w:rPr>
        <w:t>ої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 xml:space="preserve"> і однієї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вторинн</w:t>
      </w:r>
      <w:r w:rsidR="0072224F" w:rsidRPr="00EA384F">
        <w:rPr>
          <w:rFonts w:ascii="Times New Roman" w:hAnsi="Times New Roman"/>
          <w:sz w:val="20"/>
          <w:szCs w:val="20"/>
          <w:lang w:val="uk-UA"/>
        </w:rPr>
        <w:t>ої</w:t>
      </w:r>
      <w:proofErr w:type="spellEnd"/>
      <w:r w:rsidR="0072224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224F" w:rsidRPr="00EA384F">
        <w:rPr>
          <w:rFonts w:ascii="Times New Roman" w:hAnsi="Times New Roman"/>
          <w:sz w:val="20"/>
          <w:szCs w:val="20"/>
        </w:rPr>
        <w:t>ознак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>и</w:t>
      </w:r>
      <w:r w:rsidR="0072224F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2224F" w:rsidRPr="00EA384F">
        <w:rPr>
          <w:rFonts w:ascii="Times New Roman" w:hAnsi="Times New Roman"/>
          <w:sz w:val="20"/>
          <w:szCs w:val="20"/>
        </w:rPr>
        <w:t>Можливий</w:t>
      </w:r>
      <w:proofErr w:type="spellEnd"/>
      <w:r w:rsidR="0072224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224F" w:rsidRPr="00EA384F">
        <w:rPr>
          <w:rFonts w:ascii="Times New Roman" w:hAnsi="Times New Roman"/>
          <w:sz w:val="20"/>
          <w:szCs w:val="20"/>
        </w:rPr>
        <w:t>діагноз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 xml:space="preserve"> також за наявністю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од</w:t>
      </w:r>
      <w:proofErr w:type="spellStart"/>
      <w:r w:rsidR="0072224F" w:rsidRPr="00EA384F">
        <w:rPr>
          <w:rFonts w:ascii="Times New Roman" w:hAnsi="Times New Roman"/>
          <w:sz w:val="20"/>
          <w:szCs w:val="20"/>
          <w:lang w:val="uk-UA"/>
        </w:rPr>
        <w:t>нієї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72224F" w:rsidRPr="00EA384F">
        <w:rPr>
          <w:rFonts w:ascii="Times New Roman" w:hAnsi="Times New Roman"/>
          <w:sz w:val="20"/>
          <w:szCs w:val="20"/>
        </w:rPr>
        <w:t>первинн</w:t>
      </w:r>
      <w:r w:rsidR="0072224F" w:rsidRPr="00EA384F">
        <w:rPr>
          <w:rFonts w:ascii="Times New Roman" w:hAnsi="Times New Roman"/>
          <w:sz w:val="20"/>
          <w:szCs w:val="20"/>
          <w:lang w:val="uk-UA"/>
        </w:rPr>
        <w:t>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ознак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>и</w:t>
      </w:r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дв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>ух</w:t>
      </w:r>
      <w:r w:rsidRPr="00EA384F">
        <w:rPr>
          <w:rFonts w:ascii="Times New Roman" w:hAnsi="Times New Roman"/>
          <w:sz w:val="20"/>
          <w:szCs w:val="20"/>
        </w:rPr>
        <w:t xml:space="preserve"> (і </w:t>
      </w:r>
      <w:proofErr w:type="spellStart"/>
      <w:r w:rsidRPr="00EA384F">
        <w:rPr>
          <w:rFonts w:ascii="Times New Roman" w:hAnsi="Times New Roman"/>
          <w:sz w:val="20"/>
          <w:szCs w:val="20"/>
        </w:rPr>
        <w:t>б</w:t>
      </w:r>
      <w:proofErr w:type="gramEnd"/>
      <w:r w:rsidRPr="00EA384F">
        <w:rPr>
          <w:rFonts w:ascii="Times New Roman" w:hAnsi="Times New Roman"/>
          <w:sz w:val="20"/>
          <w:szCs w:val="20"/>
        </w:rPr>
        <w:t>ільше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EA384F">
        <w:rPr>
          <w:rFonts w:ascii="Times New Roman" w:hAnsi="Times New Roman"/>
          <w:sz w:val="20"/>
          <w:szCs w:val="20"/>
        </w:rPr>
        <w:t>вторин</w:t>
      </w:r>
      <w:r w:rsidR="0072224F" w:rsidRPr="00EA384F">
        <w:rPr>
          <w:rFonts w:ascii="Times New Roman" w:hAnsi="Times New Roman"/>
          <w:sz w:val="20"/>
          <w:szCs w:val="20"/>
        </w:rPr>
        <w:t>них</w:t>
      </w:r>
      <w:proofErr w:type="spellEnd"/>
      <w:r w:rsidR="0072224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224F" w:rsidRPr="00EA384F">
        <w:rPr>
          <w:rFonts w:ascii="Times New Roman" w:hAnsi="Times New Roman"/>
          <w:sz w:val="20"/>
          <w:szCs w:val="20"/>
        </w:rPr>
        <w:t>озна</w:t>
      </w:r>
      <w:proofErr w:type="spellEnd"/>
      <w:r w:rsidR="0072224F" w:rsidRPr="00EA384F">
        <w:rPr>
          <w:rFonts w:ascii="Times New Roman" w:hAnsi="Times New Roman"/>
          <w:sz w:val="20"/>
          <w:szCs w:val="20"/>
          <w:lang w:val="uk-UA"/>
        </w:rPr>
        <w:t>к</w:t>
      </w:r>
      <w:r w:rsidR="007F6217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F6217" w:rsidRPr="00EA384F">
        <w:rPr>
          <w:rFonts w:ascii="Times New Roman" w:hAnsi="Times New Roman"/>
          <w:sz w:val="20"/>
          <w:szCs w:val="20"/>
        </w:rPr>
        <w:t>[4].</w:t>
      </w:r>
    </w:p>
    <w:p w:rsidR="00C6669F" w:rsidRPr="00EA384F" w:rsidRDefault="00D34421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>Одним з н</w:t>
      </w:r>
      <w:proofErr w:type="spellStart"/>
      <w:r w:rsidRPr="00EA384F">
        <w:rPr>
          <w:rFonts w:ascii="Times New Roman" w:hAnsi="Times New Roman"/>
          <w:sz w:val="20"/>
          <w:szCs w:val="20"/>
        </w:rPr>
        <w:t>айбільш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частих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шкі</w:t>
      </w:r>
      <w:r w:rsidR="007F6217" w:rsidRPr="00EA384F">
        <w:rPr>
          <w:rFonts w:ascii="Times New Roman" w:hAnsi="Times New Roman"/>
          <w:sz w:val="20"/>
          <w:szCs w:val="20"/>
        </w:rPr>
        <w:t>рних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217" w:rsidRPr="00EA384F">
        <w:rPr>
          <w:rFonts w:ascii="Times New Roman" w:hAnsi="Times New Roman"/>
          <w:sz w:val="20"/>
          <w:szCs w:val="20"/>
        </w:rPr>
        <w:t>проявів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217"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217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є г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іпопігментні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плями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шкірі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. Вони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існують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народження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з'являються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в грудному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віці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.</w:t>
      </w:r>
      <w:r w:rsidR="00C6669F"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першому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році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життя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їх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знаходять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у 80%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хворих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>, на другому - у 100%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1-3</w:t>
      </w:r>
      <w:r w:rsidR="00C6669F" w:rsidRPr="00EA384F">
        <w:rPr>
          <w:rFonts w:ascii="Times New Roman" w:hAnsi="Times New Roman"/>
          <w:sz w:val="20"/>
          <w:szCs w:val="20"/>
        </w:rPr>
        <w:t xml:space="preserve">]. </w:t>
      </w:r>
      <w:proofErr w:type="gramStart"/>
      <w:r w:rsidR="00C6669F" w:rsidRPr="00EA384F">
        <w:rPr>
          <w:rFonts w:ascii="Times New Roman" w:hAnsi="Times New Roman"/>
          <w:sz w:val="20"/>
          <w:szCs w:val="20"/>
        </w:rPr>
        <w:t>З</w:t>
      </w:r>
      <w:proofErr w:type="gram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віком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спостерігається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тенденція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збільшення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їх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числа. </w:t>
      </w:r>
      <w:r w:rsidRPr="00EA384F">
        <w:rPr>
          <w:rFonts w:ascii="Times New Roman" w:hAnsi="Times New Roman"/>
          <w:sz w:val="20"/>
          <w:szCs w:val="20"/>
          <w:lang w:val="uk-UA"/>
        </w:rPr>
        <w:t>Переважна локалізація г</w:t>
      </w:r>
      <w:proofErr w:type="spellStart"/>
      <w:r w:rsidRPr="00EA384F">
        <w:rPr>
          <w:rFonts w:ascii="Times New Roman" w:hAnsi="Times New Roman"/>
          <w:sz w:val="20"/>
          <w:szCs w:val="20"/>
        </w:rPr>
        <w:t>іпопігментн</w:t>
      </w:r>
      <w:r w:rsidRPr="00EA384F">
        <w:rPr>
          <w:rFonts w:ascii="Times New Roman" w:hAnsi="Times New Roman"/>
          <w:sz w:val="20"/>
          <w:szCs w:val="20"/>
          <w:lang w:val="uk-UA"/>
        </w:rPr>
        <w:t>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плям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EA384F">
        <w:rPr>
          <w:rFonts w:ascii="Times New Roman" w:hAnsi="Times New Roman"/>
          <w:sz w:val="20"/>
          <w:szCs w:val="20"/>
        </w:rPr>
        <w:t>тулуб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сідниц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і</w:t>
      </w:r>
      <w:r w:rsidR="00AD2210" w:rsidRPr="00EA384F">
        <w:rPr>
          <w:rFonts w:ascii="Times New Roman" w:hAnsi="Times New Roman"/>
          <w:sz w:val="20"/>
          <w:szCs w:val="20"/>
          <w:lang w:val="uk-UA"/>
        </w:rPr>
        <w:t>,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r w:rsidR="00AD2210" w:rsidRPr="00EA384F">
        <w:rPr>
          <w:rFonts w:ascii="Times New Roman" w:hAnsi="Times New Roman"/>
          <w:sz w:val="20"/>
          <w:szCs w:val="20"/>
          <w:lang w:val="uk-UA"/>
        </w:rPr>
        <w:t>х</w:t>
      </w:r>
      <w:proofErr w:type="spellStart"/>
      <w:r w:rsidRPr="00EA384F">
        <w:rPr>
          <w:rFonts w:ascii="Times New Roman" w:hAnsi="Times New Roman"/>
          <w:sz w:val="20"/>
          <w:szCs w:val="20"/>
        </w:rPr>
        <w:t>арактерн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а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їх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особливіст</w:t>
      </w:r>
      <w:proofErr w:type="spellEnd"/>
      <w:r w:rsidR="00AD2210" w:rsidRPr="00EA384F">
        <w:rPr>
          <w:rFonts w:ascii="Times New Roman" w:hAnsi="Times New Roman"/>
          <w:sz w:val="20"/>
          <w:szCs w:val="20"/>
          <w:lang w:val="uk-UA"/>
        </w:rPr>
        <w:t>ь -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асиметричність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розташування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Відзнач</w:t>
      </w:r>
      <w:r w:rsidR="0072224F" w:rsidRPr="00EA384F">
        <w:rPr>
          <w:rFonts w:ascii="Times New Roman" w:hAnsi="Times New Roman"/>
          <w:sz w:val="20"/>
          <w:szCs w:val="20"/>
          <w:lang w:val="uk-UA"/>
        </w:rPr>
        <w:t>ається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варіабельність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r w:rsidR="00AD2210" w:rsidRPr="00EA384F">
        <w:rPr>
          <w:rFonts w:ascii="Times New Roman" w:hAnsi="Times New Roman"/>
          <w:sz w:val="20"/>
          <w:szCs w:val="20"/>
          <w:lang w:val="uk-UA"/>
        </w:rPr>
        <w:t>кількості</w:t>
      </w:r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розміру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r w:rsidR="00AD2210" w:rsidRPr="00EA384F">
        <w:rPr>
          <w:rFonts w:ascii="Times New Roman" w:hAnsi="Times New Roman"/>
          <w:sz w:val="20"/>
          <w:szCs w:val="20"/>
          <w:lang w:val="uk-UA"/>
        </w:rPr>
        <w:t>й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форми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плям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Найбільш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характерні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мають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обриси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листа,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загостреного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з одного боку і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закругленого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іншого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блідо-сіро</w:t>
      </w:r>
      <w:r w:rsidR="006D7079" w:rsidRPr="00EA384F">
        <w:rPr>
          <w:rFonts w:ascii="Times New Roman" w:hAnsi="Times New Roman"/>
          <w:sz w:val="20"/>
          <w:szCs w:val="20"/>
          <w:lang w:val="uk-UA"/>
        </w:rPr>
        <w:t>го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молочно-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білого</w:t>
      </w:r>
      <w:proofErr w:type="spellEnd"/>
      <w:r w:rsidR="006D7079" w:rsidRPr="00EA384F">
        <w:rPr>
          <w:rFonts w:ascii="Times New Roman" w:hAnsi="Times New Roman"/>
          <w:sz w:val="20"/>
          <w:szCs w:val="20"/>
          <w:lang w:val="uk-UA"/>
        </w:rPr>
        <w:t xml:space="preserve"> кольору</w:t>
      </w:r>
      <w:r w:rsidR="00C6669F" w:rsidRPr="00EA384F">
        <w:rPr>
          <w:rFonts w:ascii="Times New Roman" w:hAnsi="Times New Roman"/>
          <w:sz w:val="20"/>
          <w:szCs w:val="20"/>
        </w:rPr>
        <w:t xml:space="preserve">. На </w:t>
      </w:r>
      <w:proofErr w:type="spellStart"/>
      <w:proofErr w:type="gramStart"/>
      <w:r w:rsidR="00C6669F" w:rsidRPr="00EA384F">
        <w:rPr>
          <w:rFonts w:ascii="Times New Roman" w:hAnsi="Times New Roman"/>
          <w:sz w:val="20"/>
          <w:szCs w:val="20"/>
        </w:rPr>
        <w:t>св</w:t>
      </w:r>
      <w:proofErr w:type="gramEnd"/>
      <w:r w:rsidR="00C6669F" w:rsidRPr="00EA384F">
        <w:rPr>
          <w:rFonts w:ascii="Times New Roman" w:hAnsi="Times New Roman"/>
          <w:sz w:val="20"/>
          <w:szCs w:val="20"/>
        </w:rPr>
        <w:t>ітлій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шкірі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їх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r w:rsidR="00AD2210" w:rsidRPr="00EA384F">
        <w:rPr>
          <w:rFonts w:ascii="Times New Roman" w:hAnsi="Times New Roman"/>
          <w:sz w:val="20"/>
          <w:szCs w:val="20"/>
          <w:lang w:val="uk-UA"/>
        </w:rPr>
        <w:t xml:space="preserve">можна </w:t>
      </w:r>
      <w:proofErr w:type="spellStart"/>
      <w:r w:rsidR="00AD2210" w:rsidRPr="00EA384F">
        <w:rPr>
          <w:rFonts w:ascii="Times New Roman" w:hAnsi="Times New Roman"/>
          <w:sz w:val="20"/>
          <w:szCs w:val="20"/>
          <w:lang w:val="uk-UA"/>
        </w:rPr>
        <w:t>візуалізувати</w:t>
      </w:r>
      <w:proofErr w:type="spellEnd"/>
      <w:r w:rsidR="00AD2210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тільки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допомогою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лампи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Вуда. </w:t>
      </w:r>
      <w:proofErr w:type="gramStart"/>
      <w:r w:rsidR="00C6669F" w:rsidRPr="00EA384F">
        <w:rPr>
          <w:rFonts w:ascii="Times New Roman" w:hAnsi="Times New Roman"/>
          <w:sz w:val="20"/>
          <w:szCs w:val="20"/>
        </w:rPr>
        <w:t>З</w:t>
      </w:r>
      <w:proofErr w:type="gram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плином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часу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плями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можуть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повільно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репігмент</w:t>
      </w:r>
      <w:r w:rsidR="009B3E5E" w:rsidRPr="00EA384F">
        <w:rPr>
          <w:rFonts w:ascii="Times New Roman" w:hAnsi="Times New Roman"/>
          <w:sz w:val="20"/>
          <w:szCs w:val="20"/>
          <w:lang w:val="uk-UA"/>
        </w:rPr>
        <w:t>уватися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Діагностичне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значення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мають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лише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множинні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елементи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особливо при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поєднанні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їх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proofErr w:type="gramStart"/>
      <w:r w:rsidR="00C6669F" w:rsidRPr="00EA384F">
        <w:rPr>
          <w:rFonts w:ascii="Times New Roman" w:hAnsi="Times New Roman"/>
          <w:sz w:val="20"/>
          <w:szCs w:val="20"/>
        </w:rPr>
        <w:t>еп</w:t>
      </w:r>
      <w:proofErr w:type="gramEnd"/>
      <w:r w:rsidR="00C6669F" w:rsidRPr="00EA384F">
        <w:rPr>
          <w:rFonts w:ascii="Times New Roman" w:hAnsi="Times New Roman"/>
          <w:sz w:val="20"/>
          <w:szCs w:val="20"/>
        </w:rPr>
        <w:t>ілептиформними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r w:rsidR="009B3E5E" w:rsidRPr="00EA384F">
        <w:rPr>
          <w:rFonts w:ascii="Times New Roman" w:hAnsi="Times New Roman"/>
          <w:sz w:val="20"/>
          <w:szCs w:val="20"/>
          <w:lang w:val="uk-UA"/>
        </w:rPr>
        <w:t>нападами</w:t>
      </w:r>
      <w:r w:rsidR="00C6669F" w:rsidRPr="00EA384F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6669F" w:rsidRPr="00EA384F">
        <w:rPr>
          <w:rFonts w:ascii="Times New Roman" w:hAnsi="Times New Roman"/>
          <w:sz w:val="20"/>
          <w:szCs w:val="20"/>
        </w:rPr>
        <w:t>З</w:t>
      </w:r>
      <w:proofErr w:type="gram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дитинства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можуть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виявлятися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білі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пасм</w:t>
      </w:r>
      <w:r w:rsidR="009B3E5E" w:rsidRPr="00EA384F">
        <w:rPr>
          <w:rFonts w:ascii="Times New Roman" w:hAnsi="Times New Roman"/>
          <w:sz w:val="20"/>
          <w:szCs w:val="20"/>
          <w:lang w:val="uk-UA"/>
        </w:rPr>
        <w:t>и</w:t>
      </w:r>
      <w:r w:rsidR="009B3E5E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3E5E" w:rsidRPr="00EA384F">
        <w:rPr>
          <w:rFonts w:ascii="Times New Roman" w:hAnsi="Times New Roman"/>
          <w:sz w:val="20"/>
          <w:szCs w:val="20"/>
        </w:rPr>
        <w:t>волосся</w:t>
      </w:r>
      <w:proofErr w:type="spellEnd"/>
      <w:r w:rsidR="009B3E5E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B3E5E" w:rsidRPr="00EA384F">
        <w:rPr>
          <w:rFonts w:ascii="Times New Roman" w:hAnsi="Times New Roman"/>
          <w:sz w:val="20"/>
          <w:szCs w:val="20"/>
        </w:rPr>
        <w:t>вій</w:t>
      </w:r>
      <w:proofErr w:type="spellEnd"/>
      <w:r w:rsidR="009B3E5E"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="009B3E5E" w:rsidRPr="00EA384F">
        <w:rPr>
          <w:rFonts w:ascii="Times New Roman" w:hAnsi="Times New Roman"/>
          <w:sz w:val="20"/>
          <w:szCs w:val="20"/>
        </w:rPr>
        <w:t>брів</w:t>
      </w:r>
      <w:proofErr w:type="spellEnd"/>
      <w:r w:rsidR="009B3E5E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B3E5E" w:rsidRPr="00EA384F">
        <w:rPr>
          <w:rFonts w:ascii="Times New Roman" w:hAnsi="Times New Roman"/>
          <w:sz w:val="20"/>
          <w:szCs w:val="20"/>
        </w:rPr>
        <w:t>які</w:t>
      </w:r>
      <w:proofErr w:type="spellEnd"/>
      <w:r w:rsidR="009B3E5E" w:rsidRPr="00EA384F">
        <w:rPr>
          <w:rFonts w:ascii="Times New Roman" w:hAnsi="Times New Roman"/>
          <w:sz w:val="20"/>
          <w:szCs w:val="20"/>
        </w:rPr>
        <w:t>,</w:t>
      </w:r>
      <w:r w:rsidR="00AD2210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6669F" w:rsidRPr="00EA384F">
        <w:rPr>
          <w:rFonts w:ascii="Times New Roman" w:hAnsi="Times New Roman"/>
          <w:sz w:val="20"/>
          <w:szCs w:val="20"/>
        </w:rPr>
        <w:t xml:space="preserve">як і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гіпопігментн</w:t>
      </w:r>
      <w:proofErr w:type="spellEnd"/>
      <w:r w:rsidR="009B3E5E" w:rsidRPr="00EA384F">
        <w:rPr>
          <w:rFonts w:ascii="Times New Roman" w:hAnsi="Times New Roman"/>
          <w:sz w:val="20"/>
          <w:szCs w:val="20"/>
          <w:lang w:val="uk-UA"/>
        </w:rPr>
        <w:t>і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плями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є характерною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ознакою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Бурневілля-Прінгл</w:t>
      </w:r>
      <w:proofErr w:type="spellEnd"/>
      <w:r w:rsidR="009B3E5E" w:rsidRPr="00EA384F">
        <w:rPr>
          <w:rFonts w:ascii="Times New Roman" w:hAnsi="Times New Roman"/>
          <w:sz w:val="20"/>
          <w:szCs w:val="20"/>
          <w:lang w:val="uk-UA"/>
        </w:rPr>
        <w:t>я</w:t>
      </w:r>
      <w:r w:rsidR="00C6669F" w:rsidRPr="00EA384F">
        <w:rPr>
          <w:rFonts w:ascii="Times New Roman" w:hAnsi="Times New Roman"/>
          <w:sz w:val="20"/>
          <w:szCs w:val="20"/>
        </w:rPr>
        <w:t>.</w:t>
      </w:r>
    </w:p>
    <w:p w:rsidR="00C6669F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sz w:val="20"/>
          <w:szCs w:val="20"/>
        </w:rPr>
        <w:t>Поряд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EA384F">
        <w:rPr>
          <w:rFonts w:ascii="Times New Roman" w:hAnsi="Times New Roman"/>
          <w:sz w:val="20"/>
          <w:szCs w:val="20"/>
        </w:rPr>
        <w:t>гіпопігментнимі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плямами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 15,4% </w:t>
      </w:r>
      <w:proofErr w:type="spellStart"/>
      <w:r w:rsidRPr="00EA384F">
        <w:rPr>
          <w:rFonts w:ascii="Times New Roman" w:hAnsi="Times New Roman"/>
          <w:sz w:val="20"/>
          <w:szCs w:val="20"/>
        </w:rPr>
        <w:t>випадків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зустріч</w:t>
      </w:r>
      <w:r w:rsidR="007F6217" w:rsidRPr="00EA384F">
        <w:rPr>
          <w:rFonts w:ascii="Times New Roman" w:hAnsi="Times New Roman"/>
          <w:sz w:val="20"/>
          <w:szCs w:val="20"/>
        </w:rPr>
        <w:t>аються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7F6217" w:rsidRPr="00EA384F">
        <w:rPr>
          <w:rFonts w:ascii="Times New Roman" w:hAnsi="Times New Roman"/>
          <w:sz w:val="20"/>
          <w:szCs w:val="20"/>
        </w:rPr>
        <w:t>п</w:t>
      </w:r>
      <w:proofErr w:type="gramEnd"/>
      <w:r w:rsidR="007F6217" w:rsidRPr="00EA384F">
        <w:rPr>
          <w:rFonts w:ascii="Times New Roman" w:hAnsi="Times New Roman"/>
          <w:sz w:val="20"/>
          <w:szCs w:val="20"/>
        </w:rPr>
        <w:t>ігментні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217" w:rsidRPr="00EA384F">
        <w:rPr>
          <w:rFonts w:ascii="Times New Roman" w:hAnsi="Times New Roman"/>
          <w:sz w:val="20"/>
          <w:szCs w:val="20"/>
        </w:rPr>
        <w:t>плями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217" w:rsidRPr="00EA384F">
        <w:rPr>
          <w:rFonts w:ascii="Times New Roman" w:hAnsi="Times New Roman"/>
          <w:sz w:val="20"/>
          <w:szCs w:val="20"/>
        </w:rPr>
        <w:t>кольору</w:t>
      </w:r>
      <w:proofErr w:type="spellEnd"/>
      <w:r w:rsidR="007F6217" w:rsidRPr="00EA384F">
        <w:rPr>
          <w:rFonts w:ascii="Times New Roman" w:hAnsi="Times New Roman"/>
          <w:sz w:val="20"/>
          <w:szCs w:val="20"/>
        </w:rPr>
        <w:t xml:space="preserve"> </w:t>
      </w:r>
      <w:r w:rsidR="007F6217" w:rsidRPr="00EA384F">
        <w:rPr>
          <w:rFonts w:ascii="Times New Roman" w:hAnsi="Times New Roman"/>
          <w:sz w:val="20"/>
          <w:szCs w:val="20"/>
          <w:lang w:val="uk-UA"/>
        </w:rPr>
        <w:t>«</w:t>
      </w:r>
      <w:proofErr w:type="spellStart"/>
      <w:r w:rsidRPr="00EA384F">
        <w:rPr>
          <w:rFonts w:ascii="Times New Roman" w:hAnsi="Times New Roman"/>
          <w:sz w:val="20"/>
          <w:szCs w:val="20"/>
        </w:rPr>
        <w:t>кави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з молоком», </w:t>
      </w:r>
      <w:proofErr w:type="spellStart"/>
      <w:r w:rsidRPr="00EA384F">
        <w:rPr>
          <w:rFonts w:ascii="Times New Roman" w:hAnsi="Times New Roman"/>
          <w:sz w:val="20"/>
          <w:szCs w:val="20"/>
        </w:rPr>
        <w:t>які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EA384F">
        <w:rPr>
          <w:rFonts w:ascii="Times New Roman" w:hAnsi="Times New Roman"/>
          <w:sz w:val="20"/>
          <w:szCs w:val="20"/>
        </w:rPr>
        <w:t>відрізняється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від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таких у </w:t>
      </w:r>
      <w:proofErr w:type="spellStart"/>
      <w:r w:rsidRPr="00EA384F">
        <w:rPr>
          <w:rFonts w:ascii="Times New Roman" w:hAnsi="Times New Roman"/>
          <w:sz w:val="20"/>
          <w:szCs w:val="20"/>
        </w:rPr>
        <w:t>здорових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осіб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але </w:t>
      </w:r>
      <w:proofErr w:type="spellStart"/>
      <w:r w:rsidRPr="00EA384F">
        <w:rPr>
          <w:rFonts w:ascii="Times New Roman" w:hAnsi="Times New Roman"/>
          <w:sz w:val="20"/>
          <w:szCs w:val="20"/>
        </w:rPr>
        <w:t>наявність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їх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EA384F">
        <w:rPr>
          <w:rFonts w:ascii="Times New Roman" w:hAnsi="Times New Roman"/>
          <w:sz w:val="20"/>
          <w:szCs w:val="20"/>
        </w:rPr>
        <w:t>поєднанні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EA384F">
        <w:rPr>
          <w:rFonts w:ascii="Times New Roman" w:hAnsi="Times New Roman"/>
          <w:sz w:val="20"/>
          <w:szCs w:val="20"/>
        </w:rPr>
        <w:t>іншими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симптомами </w:t>
      </w:r>
      <w:proofErr w:type="spellStart"/>
      <w:r w:rsidRPr="00EA384F">
        <w:rPr>
          <w:rFonts w:ascii="Times New Roman" w:hAnsi="Times New Roman"/>
          <w:sz w:val="20"/>
          <w:szCs w:val="20"/>
        </w:rPr>
        <w:t>допомагає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EA384F">
        <w:rPr>
          <w:rFonts w:ascii="Times New Roman" w:hAnsi="Times New Roman"/>
          <w:sz w:val="20"/>
          <w:szCs w:val="20"/>
        </w:rPr>
        <w:t>постановці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діагнозу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F6217" w:rsidRPr="00EA384F">
        <w:rPr>
          <w:rFonts w:ascii="Times New Roman" w:hAnsi="Times New Roman"/>
          <w:sz w:val="20"/>
          <w:szCs w:val="20"/>
        </w:rPr>
        <w:t>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1,3</w:t>
      </w:r>
      <w:r w:rsidR="007F6217" w:rsidRPr="00EA384F">
        <w:rPr>
          <w:rFonts w:ascii="Times New Roman" w:hAnsi="Times New Roman"/>
          <w:sz w:val="20"/>
          <w:szCs w:val="20"/>
        </w:rPr>
        <w:t>].</w:t>
      </w:r>
    </w:p>
    <w:p w:rsidR="00395A7C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</w:rPr>
        <w:t xml:space="preserve">У 47-90% </w:t>
      </w:r>
      <w:proofErr w:type="spellStart"/>
      <w:r w:rsidRPr="00EA384F">
        <w:rPr>
          <w:rFonts w:ascii="Times New Roman" w:hAnsi="Times New Roman"/>
          <w:sz w:val="20"/>
          <w:szCs w:val="20"/>
        </w:rPr>
        <w:t>випадків</w:t>
      </w:r>
      <w:proofErr w:type="spellEnd"/>
      <w:r w:rsidR="009B3E5E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3E5E" w:rsidRPr="00EA384F">
        <w:rPr>
          <w:rFonts w:ascii="Times New Roman" w:hAnsi="Times New Roman"/>
          <w:sz w:val="20"/>
          <w:szCs w:val="20"/>
        </w:rPr>
        <w:t>ангіофіброми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="00640A64" w:rsidRPr="00EA384F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="00640A64" w:rsidRPr="00EA384F">
        <w:rPr>
          <w:rFonts w:ascii="Times New Roman" w:hAnsi="Times New Roman"/>
          <w:sz w:val="20"/>
          <w:szCs w:val="20"/>
        </w:rPr>
        <w:t>застаріла</w:t>
      </w:r>
      <w:proofErr w:type="spellEnd"/>
      <w:r w:rsidR="00640A64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0A64" w:rsidRPr="00EA384F">
        <w:rPr>
          <w:rFonts w:ascii="Times New Roman" w:hAnsi="Times New Roman"/>
          <w:sz w:val="20"/>
          <w:szCs w:val="20"/>
        </w:rPr>
        <w:t>назва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proofErr w:type="gramStart"/>
      <w:r w:rsidR="00640A64" w:rsidRPr="00EA384F">
        <w:rPr>
          <w:rFonts w:ascii="Times New Roman" w:hAnsi="Times New Roman"/>
          <w:sz w:val="20"/>
          <w:szCs w:val="20"/>
          <w:lang w:val="uk-UA"/>
        </w:rPr>
        <w:t>–а</w:t>
      </w:r>
      <w:proofErr w:type="gramEnd"/>
      <w:r w:rsidR="00640A64" w:rsidRPr="00EA384F">
        <w:rPr>
          <w:rFonts w:ascii="Times New Roman" w:hAnsi="Times New Roman"/>
          <w:sz w:val="20"/>
          <w:szCs w:val="20"/>
          <w:lang w:val="uk-UA"/>
        </w:rPr>
        <w:t>деноми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сальних залоз </w:t>
      </w:r>
      <w:proofErr w:type="spellStart"/>
      <w:r w:rsidR="00640A64" w:rsidRPr="00EA384F">
        <w:rPr>
          <w:rFonts w:ascii="Times New Roman" w:hAnsi="Times New Roman"/>
          <w:sz w:val="20"/>
          <w:szCs w:val="20"/>
          <w:lang w:val="uk-UA"/>
        </w:rPr>
        <w:t>Прингля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) </w:t>
      </w:r>
      <w:r w:rsidRPr="00EA384F">
        <w:rPr>
          <w:rFonts w:ascii="Times New Roman" w:hAnsi="Times New Roman"/>
          <w:sz w:val="20"/>
          <w:szCs w:val="20"/>
        </w:rPr>
        <w:t xml:space="preserve">є </w:t>
      </w:r>
      <w:proofErr w:type="spellStart"/>
      <w:r w:rsidRPr="00EA384F">
        <w:rPr>
          <w:rFonts w:ascii="Times New Roman" w:hAnsi="Times New Roman"/>
          <w:sz w:val="20"/>
          <w:szCs w:val="20"/>
        </w:rPr>
        <w:t>облігатн</w:t>
      </w:r>
      <w:r w:rsidR="009B3E5E" w:rsidRPr="00EA384F">
        <w:rPr>
          <w:rFonts w:ascii="Times New Roman" w:hAnsi="Times New Roman"/>
          <w:sz w:val="20"/>
          <w:szCs w:val="20"/>
          <w:lang w:val="uk-UA"/>
        </w:rPr>
        <w:t>ою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ознакою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>А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нгіофіброми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першому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році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життя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з'являються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тільки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у 20%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хворих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, до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трьох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років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- у 50%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>,</w:t>
      </w:r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розташовуються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r w:rsidR="009B3E5E" w:rsidRPr="00EA384F">
        <w:rPr>
          <w:rFonts w:ascii="Times New Roman" w:hAnsi="Times New Roman"/>
          <w:sz w:val="20"/>
          <w:szCs w:val="20"/>
          <w:lang w:val="uk-UA"/>
        </w:rPr>
        <w:t>зазвичай</w:t>
      </w:r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симетрично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EA384F">
        <w:rPr>
          <w:rFonts w:ascii="Times New Roman" w:hAnsi="Times New Roman"/>
          <w:sz w:val="20"/>
          <w:szCs w:val="20"/>
        </w:rPr>
        <w:t>крилах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носа, в </w:t>
      </w:r>
      <w:proofErr w:type="spellStart"/>
      <w:r w:rsidRPr="00EA384F">
        <w:rPr>
          <w:rFonts w:ascii="Times New Roman" w:hAnsi="Times New Roman"/>
          <w:sz w:val="20"/>
          <w:szCs w:val="20"/>
        </w:rPr>
        <w:t>носогубних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склад</w:t>
      </w:r>
      <w:proofErr w:type="spellStart"/>
      <w:r w:rsidR="00395A7C" w:rsidRPr="00EA384F">
        <w:rPr>
          <w:rFonts w:ascii="Times New Roman" w:hAnsi="Times New Roman"/>
          <w:sz w:val="20"/>
          <w:szCs w:val="20"/>
          <w:lang w:val="uk-UA"/>
        </w:rPr>
        <w:t>ках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на </w:t>
      </w:r>
      <w:proofErr w:type="spellStart"/>
      <w:r w:rsidRPr="00EA384F">
        <w:rPr>
          <w:rFonts w:ascii="Times New Roman" w:hAnsi="Times New Roman"/>
          <w:sz w:val="20"/>
          <w:szCs w:val="20"/>
        </w:rPr>
        <w:t>підборідді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Вони </w:t>
      </w:r>
      <w:proofErr w:type="spellStart"/>
      <w:r w:rsidRPr="00EA384F">
        <w:rPr>
          <w:rFonts w:ascii="Times New Roman" w:hAnsi="Times New Roman"/>
          <w:sz w:val="20"/>
          <w:szCs w:val="20"/>
        </w:rPr>
        <w:t>являють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собою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др</w:t>
      </w:r>
      <w:proofErr w:type="gramEnd"/>
      <w:r w:rsidRPr="00EA384F">
        <w:rPr>
          <w:rFonts w:ascii="Times New Roman" w:hAnsi="Times New Roman"/>
          <w:sz w:val="20"/>
          <w:szCs w:val="20"/>
        </w:rPr>
        <w:t>ібні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напівкулясті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плотноват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>і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пухлиноподібні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елементи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величиною 1-5 мм, </w:t>
      </w:r>
      <w:proofErr w:type="spellStart"/>
      <w:r w:rsidRPr="00EA384F">
        <w:rPr>
          <w:rFonts w:ascii="Times New Roman" w:hAnsi="Times New Roman"/>
          <w:sz w:val="20"/>
          <w:szCs w:val="20"/>
        </w:rPr>
        <w:t>тілесного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жовтувато-червоного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червонувато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-коричневого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кольор</w:t>
      </w:r>
      <w:proofErr w:type="spellEnd"/>
      <w:r w:rsidR="00395A7C" w:rsidRPr="00EA384F">
        <w:rPr>
          <w:rFonts w:ascii="Times New Roman" w:hAnsi="Times New Roman"/>
          <w:sz w:val="20"/>
          <w:szCs w:val="20"/>
          <w:lang w:val="uk-UA"/>
        </w:rPr>
        <w:t>у з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блискуч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>ою</w:t>
      </w:r>
      <w:proofErr w:type="spellEnd"/>
      <w:r w:rsidRPr="00EA384F">
        <w:rPr>
          <w:rFonts w:ascii="Times New Roman" w:hAnsi="Times New Roman"/>
          <w:sz w:val="20"/>
          <w:szCs w:val="20"/>
        </w:rPr>
        <w:t>, глад</w:t>
      </w:r>
      <w:proofErr w:type="spellStart"/>
      <w:r w:rsidR="00395A7C" w:rsidRPr="00EA384F">
        <w:rPr>
          <w:rFonts w:ascii="Times New Roman" w:hAnsi="Times New Roman"/>
          <w:sz w:val="20"/>
          <w:szCs w:val="20"/>
          <w:lang w:val="uk-UA"/>
        </w:rPr>
        <w:t>енькою</w:t>
      </w:r>
      <w:proofErr w:type="spellEnd"/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поверхн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>ею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>яка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бути 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 xml:space="preserve">й </w:t>
      </w:r>
      <w:proofErr w:type="spellStart"/>
      <w:r w:rsidRPr="00EA384F">
        <w:rPr>
          <w:rFonts w:ascii="Times New Roman" w:hAnsi="Times New Roman"/>
          <w:sz w:val="20"/>
          <w:szCs w:val="20"/>
        </w:rPr>
        <w:t>веррукозно</w:t>
      </w:r>
      <w:proofErr w:type="spellEnd"/>
      <w:r w:rsidR="00395A7C" w:rsidRPr="00EA384F">
        <w:rPr>
          <w:rFonts w:ascii="Times New Roman" w:hAnsi="Times New Roman"/>
          <w:sz w:val="20"/>
          <w:szCs w:val="20"/>
          <w:lang w:val="uk-UA"/>
        </w:rPr>
        <w:t>ю</w:t>
      </w:r>
      <w:r w:rsidRPr="00EA384F">
        <w:rPr>
          <w:rFonts w:ascii="Times New Roman" w:hAnsi="Times New Roman"/>
          <w:sz w:val="20"/>
          <w:szCs w:val="20"/>
        </w:rPr>
        <w:t xml:space="preserve">, </w:t>
      </w:r>
      <w:r w:rsidR="00395A7C" w:rsidRPr="00EA384F">
        <w:rPr>
          <w:rFonts w:ascii="Times New Roman" w:hAnsi="Times New Roman"/>
          <w:sz w:val="20"/>
          <w:szCs w:val="20"/>
          <w:lang w:val="uk-UA"/>
        </w:rPr>
        <w:t>вкритою</w:t>
      </w:r>
      <w:r w:rsidR="00395A7C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A7C" w:rsidRPr="00EA384F">
        <w:rPr>
          <w:rFonts w:ascii="Times New Roman" w:hAnsi="Times New Roman"/>
          <w:sz w:val="20"/>
          <w:szCs w:val="20"/>
        </w:rPr>
        <w:t>телеангіоектазіями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40A64" w:rsidRPr="00EA384F">
        <w:rPr>
          <w:rFonts w:ascii="Times New Roman" w:hAnsi="Times New Roman"/>
          <w:sz w:val="20"/>
          <w:szCs w:val="20"/>
        </w:rPr>
        <w:t>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1-3</w:t>
      </w:r>
      <w:r w:rsidR="00640A64" w:rsidRPr="00EA384F">
        <w:rPr>
          <w:rFonts w:ascii="Times New Roman" w:hAnsi="Times New Roman"/>
          <w:sz w:val="20"/>
          <w:szCs w:val="20"/>
        </w:rPr>
        <w:t>].</w:t>
      </w:r>
    </w:p>
    <w:p w:rsidR="00C6669F" w:rsidRPr="00EA384F" w:rsidRDefault="00395A7C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lastRenderedPageBreak/>
        <w:t xml:space="preserve">Великі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пухлиноподібні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фіброматозні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осередки в 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області шкіри чола, волосистої частини голови, щік також є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облігатн</w:t>
      </w:r>
      <w:r w:rsidRPr="00EA384F">
        <w:rPr>
          <w:rFonts w:ascii="Times New Roman" w:hAnsi="Times New Roman"/>
          <w:sz w:val="20"/>
          <w:szCs w:val="20"/>
          <w:lang w:val="uk-UA"/>
        </w:rPr>
        <w:t>ою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ознакою захворювання і зустрічаються у 25% хворих</w:t>
      </w:r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на хворобу </w:t>
      </w:r>
      <w:proofErr w:type="spellStart"/>
      <w:r w:rsidR="00640A64"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>.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Фіброматозні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осередки можуть бути як поодинокими, так і множинними, мають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вариабельн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>е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забарвлення - від кольору нормальної шкіри до світло-коричневого, 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>де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>кілька виступають над навколишньою шкірою, м'яко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>ї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або 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>щільної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консистенції. Вони часто з'являються вже на першому році життя і є одним з перших клінічних симптомів захворювання. Фіброзні бляшки найчастіше 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>локалізуються на лобі. Розміри й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їх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 xml:space="preserve"> кількість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можуть варіювати. М'які фіброми зустрічаються у 30% хворих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 xml:space="preserve">. Це множинні або поодинокі м'які утвореннями на ніжках, мішкоподібної 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форми, що ростуть на шиї, тулубі та кінцівках. Інший варіант м'яких фібром 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>- це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множинні, 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 xml:space="preserve">трохи </w:t>
      </w:r>
      <w:r w:rsidR="00854F97" w:rsidRPr="00EA384F">
        <w:rPr>
          <w:rFonts w:ascii="Times New Roman" w:hAnsi="Times New Roman"/>
          <w:sz w:val="20"/>
          <w:szCs w:val="20"/>
          <w:lang w:val="uk-UA"/>
        </w:rPr>
        <w:t>п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ідняті над поверхнею шкіри (і такого ж 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 xml:space="preserve">самого 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кольору) дрібні </w:t>
      </w:r>
      <w:r w:rsidR="00E74979" w:rsidRPr="00EA384F">
        <w:rPr>
          <w:rFonts w:ascii="Times New Roman" w:hAnsi="Times New Roman"/>
          <w:sz w:val="20"/>
          <w:szCs w:val="20"/>
          <w:lang w:val="uk-UA"/>
        </w:rPr>
        <w:t>утворення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, розміром менше 0,3 см в діаметрі, розташовані на тулубі </w:t>
      </w:r>
      <w:r w:rsidR="00854F97" w:rsidRPr="00EA384F">
        <w:rPr>
          <w:rFonts w:ascii="Times New Roman" w:hAnsi="Times New Roman"/>
          <w:sz w:val="20"/>
          <w:szCs w:val="20"/>
          <w:lang w:val="uk-UA"/>
        </w:rPr>
        <w:t>й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шиї і нагадують гусячу шкіру</w:t>
      </w:r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CB1C0C" w:rsidRPr="00EA384F">
        <w:rPr>
          <w:rFonts w:ascii="Times New Roman" w:hAnsi="Times New Roman"/>
          <w:sz w:val="20"/>
          <w:szCs w:val="20"/>
          <w:lang w:val="uk-UA"/>
        </w:rPr>
        <w:t>2-3].</w:t>
      </w:r>
    </w:p>
    <w:p w:rsidR="00C6669F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 xml:space="preserve">Часто зустрічаються піднігтьові і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навколонігтьові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фіброми (пухлини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Кенена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), гіпертрофічні змін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и ясен. </w:t>
      </w:r>
      <w:proofErr w:type="spellStart"/>
      <w:r w:rsidR="009429AD" w:rsidRPr="00EA384F">
        <w:rPr>
          <w:rFonts w:ascii="Times New Roman" w:hAnsi="Times New Roman"/>
          <w:sz w:val="20"/>
          <w:szCs w:val="20"/>
          <w:lang w:val="uk-UA"/>
        </w:rPr>
        <w:t>Навколонігтьові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 фіброми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 є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облігатн</w:t>
      </w:r>
      <w:r w:rsidR="00854F97" w:rsidRPr="00EA384F">
        <w:rPr>
          <w:rFonts w:ascii="Times New Roman" w:hAnsi="Times New Roman"/>
          <w:sz w:val="20"/>
          <w:szCs w:val="20"/>
          <w:lang w:val="uk-UA"/>
        </w:rPr>
        <w:t>ою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ознакою хвороби </w:t>
      </w:r>
      <w:proofErr w:type="spellStart"/>
      <w:r w:rsidR="00640A64"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, являють собою тьмяні, червоного 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кольору папули або вузли, що ростуть від нігтьового ложа або навколо нігтьової пластинки. Пухлина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Кенена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з'являється в пізньому дитячому віці і зустрічається в 17-52% випадків. </w:t>
      </w:r>
      <w:r w:rsidRPr="00EA384F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EA384F">
        <w:rPr>
          <w:rFonts w:ascii="Times New Roman" w:hAnsi="Times New Roman"/>
          <w:sz w:val="20"/>
          <w:szCs w:val="20"/>
        </w:rPr>
        <w:t>більшості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випадків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навколонігтьові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фіброми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з'являються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 другому </w:t>
      </w:r>
      <w:proofErr w:type="spellStart"/>
      <w:r w:rsidRPr="00EA384F">
        <w:rPr>
          <w:rFonts w:ascii="Times New Roman" w:hAnsi="Times New Roman"/>
          <w:sz w:val="20"/>
          <w:szCs w:val="20"/>
        </w:rPr>
        <w:t>десятилі</w:t>
      </w:r>
      <w:proofErr w:type="gramStart"/>
      <w:r w:rsidRPr="00EA384F">
        <w:rPr>
          <w:rFonts w:ascii="Times New Roman" w:hAnsi="Times New Roman"/>
          <w:sz w:val="20"/>
          <w:szCs w:val="20"/>
        </w:rPr>
        <w:t>тт</w:t>
      </w:r>
      <w:proofErr w:type="gramEnd"/>
      <w:r w:rsidRPr="00EA384F">
        <w:rPr>
          <w:rFonts w:ascii="Times New Roman" w:hAnsi="Times New Roman"/>
          <w:sz w:val="20"/>
          <w:szCs w:val="20"/>
        </w:rPr>
        <w:t>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життя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Найбільш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часто </w:t>
      </w:r>
      <w:proofErr w:type="gramStart"/>
      <w:r w:rsidRPr="00EA384F">
        <w:rPr>
          <w:rFonts w:ascii="Times New Roman" w:hAnsi="Times New Roman"/>
          <w:sz w:val="20"/>
          <w:szCs w:val="20"/>
        </w:rPr>
        <w:t>вони</w:t>
      </w:r>
      <w:proofErr w:type="gram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локалізуються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 ногах.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Розмі</w:t>
      </w:r>
      <w:proofErr w:type="gramStart"/>
      <w:r w:rsidRPr="00EA384F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їх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варіює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від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1 мм до 1 см в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діаметрі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  <w:lang w:val="en-US"/>
        </w:rPr>
        <w:t>Гістологічно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  <w:lang w:val="en-US"/>
        </w:rPr>
        <w:t>пухлина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  <w:lang w:val="en-US"/>
        </w:rPr>
        <w:t>Кенена</w:t>
      </w:r>
      <w:proofErr w:type="spellEnd"/>
      <w:r w:rsidR="00854F97" w:rsidRPr="00EA384F">
        <w:rPr>
          <w:rFonts w:ascii="Times New Roman" w:hAnsi="Times New Roman"/>
          <w:sz w:val="20"/>
          <w:szCs w:val="20"/>
          <w:lang w:val="uk-UA"/>
        </w:rPr>
        <w:t xml:space="preserve"> є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  <w:lang w:val="en-US"/>
        </w:rPr>
        <w:t>ангіофібром</w:t>
      </w:r>
      <w:r w:rsidR="00854F97" w:rsidRPr="00EA384F">
        <w:rPr>
          <w:rFonts w:ascii="Times New Roman" w:hAnsi="Times New Roman"/>
          <w:sz w:val="20"/>
          <w:szCs w:val="20"/>
          <w:lang w:val="uk-UA"/>
        </w:rPr>
        <w:t>ою</w:t>
      </w:r>
      <w:proofErr w:type="spellEnd"/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40A64" w:rsidRPr="00EA384F">
        <w:rPr>
          <w:rFonts w:ascii="Times New Roman" w:hAnsi="Times New Roman"/>
          <w:sz w:val="20"/>
          <w:szCs w:val="20"/>
        </w:rPr>
        <w:t>[</w:t>
      </w:r>
      <w:r w:rsidR="00CB1C0C" w:rsidRPr="00EA384F">
        <w:rPr>
          <w:rFonts w:ascii="Times New Roman" w:hAnsi="Times New Roman"/>
          <w:sz w:val="20"/>
          <w:szCs w:val="20"/>
          <w:lang w:val="uk-UA"/>
        </w:rPr>
        <w:t>2</w:t>
      </w:r>
      <w:r w:rsidR="00640A64" w:rsidRPr="00EA384F">
        <w:rPr>
          <w:rFonts w:ascii="Times New Roman" w:hAnsi="Times New Roman"/>
          <w:sz w:val="20"/>
          <w:szCs w:val="20"/>
        </w:rPr>
        <w:t>]</w:t>
      </w:r>
      <w:r w:rsidRPr="00EA384F">
        <w:rPr>
          <w:rFonts w:ascii="Times New Roman" w:hAnsi="Times New Roman"/>
          <w:sz w:val="20"/>
          <w:szCs w:val="20"/>
          <w:lang w:val="en-US"/>
        </w:rPr>
        <w:t>.</w:t>
      </w:r>
    </w:p>
    <w:p w:rsidR="001B504D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sz w:val="20"/>
          <w:szCs w:val="20"/>
        </w:rPr>
        <w:t>Шагрене</w:t>
      </w:r>
      <w:proofErr w:type="spellEnd"/>
      <w:r w:rsidR="00854F97" w:rsidRPr="00EA384F">
        <w:rPr>
          <w:rFonts w:ascii="Times New Roman" w:hAnsi="Times New Roman"/>
          <w:sz w:val="20"/>
          <w:szCs w:val="20"/>
          <w:lang w:val="uk-UA"/>
        </w:rPr>
        <w:t>подібні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бляшки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«</w:t>
      </w:r>
      <w:proofErr w:type="spellStart"/>
      <w:r w:rsidRPr="00EA384F">
        <w:rPr>
          <w:rFonts w:ascii="Times New Roman" w:hAnsi="Times New Roman"/>
          <w:sz w:val="20"/>
          <w:szCs w:val="20"/>
        </w:rPr>
        <w:t>шагренева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шкіра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»,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розвиваються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в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перше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десятиліття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життя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приблизно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у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40%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хворих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uk-UA"/>
        </w:rPr>
        <w:t xml:space="preserve"> та у</w:t>
      </w:r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більшості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випадків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B504D" w:rsidRPr="00EA384F">
        <w:rPr>
          <w:rFonts w:ascii="Times New Roman" w:hAnsi="Times New Roman"/>
          <w:sz w:val="20"/>
          <w:szCs w:val="20"/>
        </w:rPr>
        <w:t>з</w:t>
      </w:r>
      <w:r w:rsidR="001B504D" w:rsidRPr="00EA384F">
        <w:rPr>
          <w:rFonts w:ascii="Times New Roman" w:hAnsi="Times New Roman"/>
          <w:sz w:val="20"/>
          <w:szCs w:val="20"/>
          <w:lang w:val="en-US"/>
        </w:rPr>
        <w:t>'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являється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B504D" w:rsidRPr="00EA384F">
        <w:rPr>
          <w:rFonts w:ascii="Times New Roman" w:hAnsi="Times New Roman"/>
          <w:sz w:val="20"/>
          <w:szCs w:val="20"/>
        </w:rPr>
        <w:t>на</w:t>
      </w:r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B504D" w:rsidRPr="00EA384F">
        <w:rPr>
          <w:rFonts w:ascii="Times New Roman" w:hAnsi="Times New Roman"/>
          <w:sz w:val="20"/>
          <w:szCs w:val="20"/>
        </w:rPr>
        <w:t>другому</w:t>
      </w:r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десятилі</w:t>
      </w:r>
      <w:proofErr w:type="gramStart"/>
      <w:r w:rsidR="001B504D" w:rsidRPr="00EA384F">
        <w:rPr>
          <w:rFonts w:ascii="Times New Roman" w:hAnsi="Times New Roman"/>
          <w:sz w:val="20"/>
          <w:szCs w:val="20"/>
        </w:rPr>
        <w:t>тт</w:t>
      </w:r>
      <w:proofErr w:type="gramEnd"/>
      <w:r w:rsidR="001B504D" w:rsidRPr="00EA384F">
        <w:rPr>
          <w:rFonts w:ascii="Times New Roman" w:hAnsi="Times New Roman"/>
          <w:sz w:val="20"/>
          <w:szCs w:val="20"/>
        </w:rPr>
        <w:t>і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життя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і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54F97" w:rsidRPr="00EA384F">
        <w:rPr>
          <w:rFonts w:ascii="Times New Roman" w:hAnsi="Times New Roman"/>
          <w:sz w:val="20"/>
          <w:szCs w:val="20"/>
          <w:lang w:val="uk-UA"/>
        </w:rPr>
        <w:t>уявляють собою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сполучнотканинн</w:t>
      </w:r>
      <w:proofErr w:type="spellEnd"/>
      <w:r w:rsidR="00854F97" w:rsidRPr="00EA384F">
        <w:rPr>
          <w:rFonts w:ascii="Times New Roman" w:hAnsi="Times New Roman"/>
          <w:sz w:val="20"/>
          <w:szCs w:val="20"/>
          <w:lang w:val="uk-UA"/>
        </w:rPr>
        <w:t>і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невуси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Шагрене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uk-UA"/>
        </w:rPr>
        <w:t>подібні</w:t>
      </w:r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бляшки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можуть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бути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як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поодинокими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EA384F">
        <w:rPr>
          <w:rFonts w:ascii="Times New Roman" w:hAnsi="Times New Roman"/>
          <w:sz w:val="20"/>
          <w:szCs w:val="20"/>
        </w:rPr>
        <w:t>так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і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множинними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від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др</w:t>
      </w:r>
      <w:proofErr w:type="gramEnd"/>
      <w:r w:rsidRPr="00EA384F">
        <w:rPr>
          <w:rFonts w:ascii="Times New Roman" w:hAnsi="Times New Roman"/>
          <w:sz w:val="20"/>
          <w:szCs w:val="20"/>
        </w:rPr>
        <w:t>ібного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розміру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до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10 </w:t>
      </w:r>
      <w:r w:rsidRPr="00EA384F">
        <w:rPr>
          <w:rFonts w:ascii="Times New Roman" w:hAnsi="Times New Roman"/>
          <w:sz w:val="20"/>
          <w:szCs w:val="20"/>
        </w:rPr>
        <w:t>і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більше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см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>в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діаметрі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EA384F">
        <w:rPr>
          <w:rFonts w:ascii="Times New Roman" w:hAnsi="Times New Roman"/>
          <w:sz w:val="20"/>
          <w:szCs w:val="20"/>
        </w:rPr>
        <w:t>з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  <w:lang w:val="uk-UA"/>
        </w:rPr>
        <w:t>пове</w:t>
      </w:r>
      <w:r w:rsidRPr="00EA384F">
        <w:rPr>
          <w:rFonts w:ascii="Times New Roman" w:hAnsi="Times New Roman"/>
          <w:sz w:val="20"/>
          <w:szCs w:val="20"/>
        </w:rPr>
        <w:t>рхнею</w:t>
      </w:r>
      <w:proofErr w:type="spellEnd"/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B504D" w:rsidRPr="00EA384F">
        <w:rPr>
          <w:rFonts w:ascii="Times New Roman" w:hAnsi="Times New Roman"/>
          <w:sz w:val="20"/>
          <w:szCs w:val="20"/>
          <w:lang w:val="uk-UA"/>
        </w:rPr>
        <w:t>, що нагадує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«</w:t>
      </w:r>
      <w:proofErr w:type="spellStart"/>
      <w:r w:rsidRPr="00EA384F">
        <w:rPr>
          <w:rFonts w:ascii="Times New Roman" w:hAnsi="Times New Roman"/>
          <w:sz w:val="20"/>
          <w:szCs w:val="20"/>
        </w:rPr>
        <w:t>лимонн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uk-UA"/>
        </w:rPr>
        <w:t>у</w:t>
      </w:r>
      <w:r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кірк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uk-UA"/>
        </w:rPr>
        <w:t>у</w:t>
      </w:r>
      <w:r w:rsidRPr="00EA384F">
        <w:rPr>
          <w:rFonts w:ascii="Times New Roman" w:hAnsi="Times New Roman"/>
          <w:sz w:val="20"/>
          <w:szCs w:val="20"/>
          <w:lang w:val="en-US"/>
        </w:rPr>
        <w:t>»</w:t>
      </w:r>
      <w:r w:rsidR="001B504D" w:rsidRPr="00EA384F">
        <w:rPr>
          <w:rFonts w:ascii="Times New Roman" w:hAnsi="Times New Roman"/>
          <w:sz w:val="20"/>
          <w:szCs w:val="20"/>
          <w:lang w:val="uk-UA"/>
        </w:rPr>
        <w:t>,</w:t>
      </w:r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кольору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нормальної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шкіри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B504D" w:rsidRPr="00EA384F">
        <w:rPr>
          <w:rFonts w:ascii="Times New Roman" w:hAnsi="Times New Roman"/>
          <w:sz w:val="20"/>
          <w:szCs w:val="20"/>
        </w:rPr>
        <w:t>слабо</w:t>
      </w:r>
      <w:r w:rsidR="001B504D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пігментовані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en-US"/>
        </w:rPr>
        <w:t>.</w:t>
      </w:r>
      <w:r w:rsidR="001B504D" w:rsidRPr="00EA384F">
        <w:rPr>
          <w:rFonts w:ascii="Times New Roman" w:hAnsi="Times New Roman"/>
          <w:sz w:val="20"/>
          <w:szCs w:val="20"/>
          <w:lang w:val="uk-UA"/>
        </w:rPr>
        <w:t xml:space="preserve"> Переважна локалізація</w:t>
      </w:r>
      <w:r w:rsidRPr="00EA384F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EA384F">
        <w:rPr>
          <w:rFonts w:ascii="Times New Roman" w:hAnsi="Times New Roman"/>
          <w:sz w:val="20"/>
          <w:szCs w:val="20"/>
        </w:rPr>
        <w:t>шагреневої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шкіри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» </w:t>
      </w:r>
      <w:r w:rsidR="001B504D" w:rsidRPr="00EA384F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EA384F">
        <w:rPr>
          <w:rFonts w:ascii="Times New Roman" w:hAnsi="Times New Roman"/>
          <w:sz w:val="20"/>
          <w:szCs w:val="20"/>
        </w:rPr>
        <w:t>люмбосакральн</w:t>
      </w:r>
      <w:proofErr w:type="spellEnd"/>
      <w:r w:rsidR="001B504D" w:rsidRPr="00EA384F">
        <w:rPr>
          <w:rFonts w:ascii="Times New Roman" w:hAnsi="Times New Roman"/>
          <w:sz w:val="20"/>
          <w:szCs w:val="20"/>
          <w:lang w:val="uk-UA"/>
        </w:rPr>
        <w:t>а зона</w:t>
      </w:r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40A64" w:rsidRPr="00EA384F">
        <w:rPr>
          <w:rFonts w:ascii="Times New Roman" w:hAnsi="Times New Roman"/>
          <w:sz w:val="20"/>
          <w:szCs w:val="20"/>
        </w:rPr>
        <w:t>[</w:t>
      </w:r>
      <w:r w:rsidR="00CB1C0C" w:rsidRPr="00EA384F">
        <w:rPr>
          <w:rFonts w:ascii="Times New Roman" w:hAnsi="Times New Roman"/>
          <w:sz w:val="20"/>
          <w:szCs w:val="20"/>
          <w:lang w:val="uk-UA"/>
        </w:rPr>
        <w:t>1-2</w:t>
      </w:r>
      <w:r w:rsidR="00640A64" w:rsidRPr="00EA384F">
        <w:rPr>
          <w:rFonts w:ascii="Times New Roman" w:hAnsi="Times New Roman"/>
          <w:sz w:val="20"/>
          <w:szCs w:val="20"/>
        </w:rPr>
        <w:t>]</w:t>
      </w:r>
      <w:r w:rsidR="001B504D" w:rsidRPr="00EA384F">
        <w:rPr>
          <w:rFonts w:ascii="Times New Roman" w:hAnsi="Times New Roman"/>
          <w:sz w:val="20"/>
          <w:szCs w:val="20"/>
          <w:lang w:val="uk-UA"/>
        </w:rPr>
        <w:t>.</w:t>
      </w:r>
      <w:r w:rsidRPr="00EA384F">
        <w:rPr>
          <w:rFonts w:ascii="Times New Roman" w:hAnsi="Times New Roman"/>
          <w:sz w:val="20"/>
          <w:szCs w:val="20"/>
        </w:rPr>
        <w:t xml:space="preserve"> </w:t>
      </w:r>
    </w:p>
    <w:p w:rsidR="00C6669F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A384F">
        <w:rPr>
          <w:rFonts w:ascii="Times New Roman" w:hAnsi="Times New Roman"/>
          <w:sz w:val="20"/>
          <w:szCs w:val="20"/>
        </w:rPr>
        <w:t>Неврологічні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симптоми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можуть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бути </w:t>
      </w:r>
      <w:proofErr w:type="spellStart"/>
      <w:r w:rsidRPr="00EA384F">
        <w:rPr>
          <w:rFonts w:ascii="Times New Roman" w:hAnsi="Times New Roman"/>
          <w:sz w:val="20"/>
          <w:szCs w:val="20"/>
        </w:rPr>
        <w:t>найпершими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="00645679" w:rsidRPr="00EA384F">
        <w:rPr>
          <w:rFonts w:ascii="Times New Roman" w:hAnsi="Times New Roman"/>
          <w:sz w:val="20"/>
          <w:szCs w:val="20"/>
          <w:lang w:val="uk-UA"/>
        </w:rPr>
        <w:t xml:space="preserve">і </w:t>
      </w:r>
      <w:proofErr w:type="spellStart"/>
      <w:r w:rsidR="00645679" w:rsidRPr="00EA384F">
        <w:rPr>
          <w:rFonts w:ascii="Times New Roman" w:hAnsi="Times New Roman"/>
          <w:sz w:val="20"/>
          <w:szCs w:val="20"/>
        </w:rPr>
        <w:t>домінуючими</w:t>
      </w:r>
      <w:proofErr w:type="spellEnd"/>
      <w:r w:rsidR="00645679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ознаками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="001B504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504D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645679" w:rsidRPr="00EA384F">
        <w:rPr>
          <w:rFonts w:ascii="Times New Roman" w:hAnsi="Times New Roman"/>
          <w:sz w:val="20"/>
          <w:szCs w:val="20"/>
          <w:lang w:val="uk-UA"/>
        </w:rPr>
        <w:t>.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r w:rsidR="00645679" w:rsidRPr="00EA384F">
        <w:rPr>
          <w:rFonts w:ascii="Times New Roman" w:hAnsi="Times New Roman"/>
          <w:sz w:val="20"/>
          <w:szCs w:val="20"/>
          <w:lang w:val="uk-UA"/>
        </w:rPr>
        <w:t xml:space="preserve">Вони виникають </w:t>
      </w:r>
      <w:proofErr w:type="spellStart"/>
      <w:r w:rsidRPr="00EA384F">
        <w:rPr>
          <w:rFonts w:ascii="Times New Roman" w:hAnsi="Times New Roman"/>
          <w:sz w:val="20"/>
          <w:szCs w:val="20"/>
        </w:rPr>
        <w:t>раптово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EA384F">
        <w:rPr>
          <w:rFonts w:ascii="Times New Roman" w:hAnsi="Times New Roman"/>
          <w:sz w:val="20"/>
          <w:szCs w:val="20"/>
        </w:rPr>
        <w:t>тлі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зовнішнього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здоров'я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EA384F">
        <w:rPr>
          <w:rFonts w:ascii="Times New Roman" w:hAnsi="Times New Roman"/>
          <w:sz w:val="20"/>
          <w:szCs w:val="20"/>
        </w:rPr>
        <w:t>благополуччя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A384F">
        <w:rPr>
          <w:rFonts w:ascii="Times New Roman" w:hAnsi="Times New Roman"/>
          <w:sz w:val="20"/>
          <w:szCs w:val="20"/>
        </w:rPr>
        <w:t>дитини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без </w:t>
      </w:r>
      <w:proofErr w:type="spellStart"/>
      <w:r w:rsidRPr="00EA384F">
        <w:rPr>
          <w:rFonts w:ascii="Times New Roman" w:hAnsi="Times New Roman"/>
          <w:sz w:val="20"/>
          <w:szCs w:val="20"/>
        </w:rPr>
        <w:t>помітних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дисплаз</w:t>
      </w:r>
      <w:r w:rsidR="00645679" w:rsidRPr="00EA384F">
        <w:rPr>
          <w:rFonts w:ascii="Times New Roman" w:hAnsi="Times New Roman"/>
          <w:sz w:val="20"/>
          <w:szCs w:val="20"/>
        </w:rPr>
        <w:t>ій</w:t>
      </w:r>
      <w:proofErr w:type="spellEnd"/>
      <w:r w:rsidR="00645679"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="00645679" w:rsidRPr="00EA384F">
        <w:rPr>
          <w:rFonts w:ascii="Times New Roman" w:hAnsi="Times New Roman"/>
          <w:sz w:val="20"/>
          <w:szCs w:val="20"/>
        </w:rPr>
        <w:t>порушень</w:t>
      </w:r>
      <w:proofErr w:type="spellEnd"/>
      <w:r w:rsidR="00645679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5679" w:rsidRPr="00EA384F">
        <w:rPr>
          <w:rFonts w:ascii="Times New Roman" w:hAnsi="Times New Roman"/>
          <w:sz w:val="20"/>
          <w:szCs w:val="20"/>
        </w:rPr>
        <w:t>розвитку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A384F">
        <w:rPr>
          <w:rFonts w:ascii="Times New Roman" w:hAnsi="Times New Roman"/>
          <w:sz w:val="20"/>
          <w:szCs w:val="20"/>
        </w:rPr>
        <w:t>віці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3-4 </w:t>
      </w:r>
      <w:proofErr w:type="spellStart"/>
      <w:r w:rsidRPr="00EA384F">
        <w:rPr>
          <w:rFonts w:ascii="Times New Roman" w:hAnsi="Times New Roman"/>
          <w:sz w:val="20"/>
          <w:szCs w:val="20"/>
        </w:rPr>
        <w:t>місяців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A384F">
        <w:rPr>
          <w:rFonts w:ascii="Times New Roman" w:hAnsi="Times New Roman"/>
          <w:sz w:val="20"/>
          <w:szCs w:val="20"/>
        </w:rPr>
        <w:t>вигляді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судомних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нападів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Найбільш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характерні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судомні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пароксизми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розумова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відсталість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порушення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поведінки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r w:rsidR="00645679" w:rsidRPr="00EA384F">
        <w:rPr>
          <w:rFonts w:ascii="Times New Roman" w:hAnsi="Times New Roman"/>
          <w:sz w:val="20"/>
          <w:szCs w:val="20"/>
          <w:lang w:val="uk-UA"/>
        </w:rPr>
        <w:t>та сну</w:t>
      </w:r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40A64" w:rsidRPr="00EA384F">
        <w:rPr>
          <w:rFonts w:ascii="Times New Roman" w:hAnsi="Times New Roman"/>
          <w:sz w:val="20"/>
          <w:szCs w:val="20"/>
        </w:rPr>
        <w:t>[</w:t>
      </w:r>
      <w:r w:rsidR="00721C09" w:rsidRPr="00EA384F">
        <w:rPr>
          <w:rFonts w:ascii="Times New Roman" w:hAnsi="Times New Roman"/>
          <w:sz w:val="20"/>
          <w:szCs w:val="20"/>
          <w:lang w:val="uk-UA"/>
        </w:rPr>
        <w:t>1-2</w:t>
      </w:r>
      <w:r w:rsidR="00640A64" w:rsidRPr="00EA384F">
        <w:rPr>
          <w:rFonts w:ascii="Times New Roman" w:hAnsi="Times New Roman"/>
          <w:sz w:val="20"/>
          <w:szCs w:val="20"/>
        </w:rPr>
        <w:t>]</w:t>
      </w:r>
      <w:r w:rsidRPr="00EA384F">
        <w:rPr>
          <w:rFonts w:ascii="Times New Roman" w:hAnsi="Times New Roman"/>
          <w:sz w:val="20"/>
          <w:szCs w:val="20"/>
        </w:rPr>
        <w:t>.</w:t>
      </w:r>
      <w:r w:rsidR="0095577A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Судомні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пароксизми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- один з найбільш значущ</w:t>
      </w:r>
      <w:r w:rsidR="00640A64" w:rsidRPr="00EA384F">
        <w:rPr>
          <w:rFonts w:ascii="Times New Roman" w:hAnsi="Times New Roman"/>
          <w:sz w:val="20"/>
          <w:szCs w:val="20"/>
          <w:lang w:val="uk-UA"/>
        </w:rPr>
        <w:t xml:space="preserve">их симптомів хвороби </w:t>
      </w:r>
      <w:proofErr w:type="spellStart"/>
      <w:r w:rsidR="00640A64"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- спостерігаються у 80-92% хворих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2,5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] і найчастіше є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маніфестним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симптомом захворювання. Часті напади в основному спостерігаються до 6-7-річного віку, а потім вони можуть пройти. </w:t>
      </w:r>
      <w:r w:rsidR="00645679" w:rsidRPr="00EA384F">
        <w:rPr>
          <w:rFonts w:ascii="Times New Roman" w:hAnsi="Times New Roman"/>
          <w:sz w:val="20"/>
          <w:szCs w:val="20"/>
          <w:lang w:val="uk-UA"/>
        </w:rPr>
        <w:t xml:space="preserve">Інколи напади </w:t>
      </w:r>
      <w:proofErr w:type="spellStart"/>
      <w:r w:rsidRPr="00EA384F">
        <w:rPr>
          <w:rFonts w:ascii="Times New Roman" w:hAnsi="Times New Roman"/>
          <w:sz w:val="20"/>
          <w:szCs w:val="20"/>
        </w:rPr>
        <w:t>тривають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в </w:t>
      </w:r>
      <w:proofErr w:type="spellStart"/>
      <w:r w:rsidRPr="00EA384F">
        <w:rPr>
          <w:rFonts w:ascii="Times New Roman" w:hAnsi="Times New Roman"/>
          <w:sz w:val="20"/>
          <w:szCs w:val="20"/>
        </w:rPr>
        <w:t>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старшому </w:t>
      </w:r>
      <w:proofErr w:type="spellStart"/>
      <w:r w:rsidRPr="00EA384F">
        <w:rPr>
          <w:rFonts w:ascii="Times New Roman" w:hAnsi="Times New Roman"/>
          <w:sz w:val="20"/>
          <w:szCs w:val="20"/>
        </w:rPr>
        <w:t>віці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r w:rsidR="00645679" w:rsidRPr="00EA384F">
        <w:rPr>
          <w:rFonts w:ascii="Times New Roman" w:hAnsi="Times New Roman"/>
          <w:sz w:val="20"/>
          <w:szCs w:val="20"/>
          <w:lang w:val="uk-UA"/>
        </w:rPr>
        <w:t xml:space="preserve">При тяжкому перебігу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розвинутися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епілептичний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статус з </w:t>
      </w:r>
      <w:proofErr w:type="spellStart"/>
      <w:r w:rsidRPr="00EA384F">
        <w:rPr>
          <w:rFonts w:ascii="Times New Roman" w:hAnsi="Times New Roman"/>
          <w:sz w:val="20"/>
          <w:szCs w:val="20"/>
        </w:rPr>
        <w:t>летальним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результатом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1,5</w:t>
      </w:r>
      <w:r w:rsidR="008141EE" w:rsidRPr="00EA384F">
        <w:rPr>
          <w:rFonts w:ascii="Times New Roman" w:hAnsi="Times New Roman"/>
          <w:sz w:val="20"/>
          <w:szCs w:val="20"/>
        </w:rPr>
        <w:t>]</w:t>
      </w:r>
      <w:r w:rsidRPr="00EA384F">
        <w:rPr>
          <w:rFonts w:ascii="Times New Roman" w:hAnsi="Times New Roman"/>
          <w:sz w:val="20"/>
          <w:szCs w:val="20"/>
        </w:rPr>
        <w:t xml:space="preserve">. Чим </w:t>
      </w:r>
      <w:proofErr w:type="spellStart"/>
      <w:r w:rsidRPr="00EA384F">
        <w:rPr>
          <w:rFonts w:ascii="Times New Roman" w:hAnsi="Times New Roman"/>
          <w:sz w:val="20"/>
          <w:szCs w:val="20"/>
        </w:rPr>
        <w:t>раніше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починається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еп</w:t>
      </w:r>
      <w:proofErr w:type="gramEnd"/>
      <w:r w:rsidRPr="00EA384F">
        <w:rPr>
          <w:rFonts w:ascii="Times New Roman" w:hAnsi="Times New Roman"/>
          <w:sz w:val="20"/>
          <w:szCs w:val="20"/>
        </w:rPr>
        <w:t>ілепсія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тим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="00721C09" w:rsidRPr="00EA384F">
        <w:rPr>
          <w:rFonts w:ascii="Times New Roman" w:hAnsi="Times New Roman"/>
          <w:sz w:val="20"/>
          <w:szCs w:val="20"/>
          <w:lang w:val="uk-UA"/>
        </w:rPr>
        <w:t>тяжче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розумова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відсталість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2</w:t>
      </w:r>
      <w:r w:rsidRPr="00EA384F">
        <w:rPr>
          <w:rFonts w:ascii="Times New Roman" w:hAnsi="Times New Roman"/>
          <w:sz w:val="20"/>
          <w:szCs w:val="20"/>
        </w:rPr>
        <w:t xml:space="preserve">].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Еп</w:t>
      </w:r>
      <w:proofErr w:type="gramEnd"/>
      <w:r w:rsidRPr="00EA384F">
        <w:rPr>
          <w:rFonts w:ascii="Times New Roman" w:hAnsi="Times New Roman"/>
          <w:sz w:val="20"/>
          <w:szCs w:val="20"/>
        </w:rPr>
        <w:t>ілептичні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пароксизми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хворобі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нерідко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резистентні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EA384F">
        <w:rPr>
          <w:rFonts w:ascii="Times New Roman" w:hAnsi="Times New Roman"/>
          <w:sz w:val="20"/>
          <w:szCs w:val="20"/>
        </w:rPr>
        <w:t>протисудомної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терапії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можуть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призводити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розвитку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порушень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інтелекту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EA384F">
        <w:rPr>
          <w:rFonts w:ascii="Times New Roman" w:hAnsi="Times New Roman"/>
          <w:sz w:val="20"/>
          <w:szCs w:val="20"/>
        </w:rPr>
        <w:t>поведінки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є </w:t>
      </w:r>
      <w:proofErr w:type="spellStart"/>
      <w:r w:rsidRPr="00EA384F">
        <w:rPr>
          <w:rFonts w:ascii="Times New Roman" w:hAnsi="Times New Roman"/>
          <w:sz w:val="20"/>
          <w:szCs w:val="20"/>
        </w:rPr>
        <w:t>однією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EA384F">
        <w:rPr>
          <w:rFonts w:ascii="Times New Roman" w:hAnsi="Times New Roman"/>
          <w:sz w:val="20"/>
          <w:szCs w:val="20"/>
        </w:rPr>
        <w:t>головних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причин </w:t>
      </w:r>
      <w:proofErr w:type="spellStart"/>
      <w:r w:rsidRPr="00EA384F">
        <w:rPr>
          <w:rFonts w:ascii="Times New Roman" w:hAnsi="Times New Roman"/>
          <w:sz w:val="20"/>
          <w:szCs w:val="20"/>
        </w:rPr>
        <w:t>інвалідності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A384F">
        <w:rPr>
          <w:rFonts w:ascii="Times New Roman" w:hAnsi="Times New Roman"/>
          <w:sz w:val="20"/>
          <w:szCs w:val="20"/>
        </w:rPr>
        <w:t>діте</w:t>
      </w:r>
      <w:r w:rsidR="00645679" w:rsidRPr="00EA384F">
        <w:rPr>
          <w:rFonts w:ascii="Times New Roman" w:hAnsi="Times New Roman"/>
          <w:sz w:val="20"/>
          <w:szCs w:val="20"/>
        </w:rPr>
        <w:t>й</w:t>
      </w:r>
      <w:proofErr w:type="spellEnd"/>
      <w:r w:rsidR="00645679" w:rsidRPr="00EA384F">
        <w:rPr>
          <w:rFonts w:ascii="Times New Roman" w:hAnsi="Times New Roman"/>
          <w:sz w:val="20"/>
          <w:szCs w:val="20"/>
        </w:rPr>
        <w:t xml:space="preserve"> з хворобою </w:t>
      </w:r>
      <w:proofErr w:type="spellStart"/>
      <w:r w:rsidR="00645679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E7768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7768F" w:rsidRPr="00EA384F">
        <w:rPr>
          <w:rFonts w:ascii="Times New Roman" w:hAnsi="Times New Roman"/>
          <w:sz w:val="20"/>
          <w:szCs w:val="20"/>
        </w:rPr>
        <w:t>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1,5</w:t>
      </w:r>
      <w:r w:rsidRPr="00EA384F">
        <w:rPr>
          <w:rFonts w:ascii="Times New Roman" w:hAnsi="Times New Roman"/>
          <w:sz w:val="20"/>
          <w:szCs w:val="20"/>
        </w:rPr>
        <w:t>].</w:t>
      </w:r>
      <w:r w:rsidR="0095577A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B38A3" w:rsidRPr="00EA384F">
        <w:rPr>
          <w:rFonts w:ascii="Times New Roman" w:hAnsi="Times New Roman"/>
          <w:sz w:val="20"/>
          <w:szCs w:val="20"/>
          <w:lang w:val="uk-UA"/>
        </w:rPr>
        <w:t>Важливо знати, що д</w:t>
      </w:r>
      <w:r w:rsidR="0095577A" w:rsidRPr="00EA384F">
        <w:rPr>
          <w:rFonts w:ascii="Times New Roman" w:hAnsi="Times New Roman"/>
          <w:sz w:val="20"/>
          <w:szCs w:val="20"/>
          <w:lang w:val="uk-UA"/>
        </w:rPr>
        <w:t xml:space="preserve">алеко не всі хворі на хворобу </w:t>
      </w:r>
      <w:proofErr w:type="spellStart"/>
      <w:r w:rsidR="0095577A" w:rsidRPr="00EA384F">
        <w:rPr>
          <w:rFonts w:ascii="Times New Roman" w:hAnsi="Times New Roman"/>
          <w:sz w:val="20"/>
          <w:szCs w:val="20"/>
          <w:lang w:val="uk-UA"/>
        </w:rPr>
        <w:t>Буреневілля</w:t>
      </w:r>
      <w:proofErr w:type="spellEnd"/>
      <w:r w:rsidR="0095577A" w:rsidRPr="00EA384F">
        <w:rPr>
          <w:rFonts w:ascii="Times New Roman" w:hAnsi="Times New Roman"/>
          <w:sz w:val="20"/>
          <w:szCs w:val="20"/>
          <w:lang w:val="uk-UA"/>
        </w:rPr>
        <w:t xml:space="preserve"> страждають на епілепсію та розумову відсталість.</w:t>
      </w:r>
    </w:p>
    <w:p w:rsidR="009429AD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sz w:val="20"/>
          <w:szCs w:val="20"/>
        </w:rPr>
        <w:t>Найбільш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типовими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ураженнями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головного</w:t>
      </w:r>
      <w:r w:rsidR="003B38A3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38A3" w:rsidRPr="00EA384F">
        <w:rPr>
          <w:rFonts w:ascii="Times New Roman" w:hAnsi="Times New Roman"/>
          <w:sz w:val="20"/>
          <w:szCs w:val="20"/>
        </w:rPr>
        <w:t>мозку</w:t>
      </w:r>
      <w:proofErr w:type="spellEnd"/>
      <w:r w:rsidR="003B38A3" w:rsidRPr="00EA38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B38A3" w:rsidRPr="00EA384F">
        <w:rPr>
          <w:rFonts w:ascii="Times New Roman" w:hAnsi="Times New Roman"/>
          <w:sz w:val="20"/>
          <w:szCs w:val="20"/>
        </w:rPr>
        <w:t>при</w:t>
      </w:r>
      <w:proofErr w:type="gramEnd"/>
      <w:r w:rsidR="003B38A3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38A3" w:rsidRPr="00EA384F">
        <w:rPr>
          <w:rFonts w:ascii="Times New Roman" w:hAnsi="Times New Roman"/>
          <w:sz w:val="20"/>
          <w:szCs w:val="20"/>
        </w:rPr>
        <w:t>хворобі</w:t>
      </w:r>
      <w:proofErr w:type="spellEnd"/>
      <w:r w:rsidR="003B38A3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38A3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EA384F">
        <w:rPr>
          <w:rFonts w:ascii="Times New Roman" w:hAnsi="Times New Roman"/>
          <w:sz w:val="20"/>
          <w:szCs w:val="20"/>
        </w:rPr>
        <w:t>коркові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тубер</w:t>
      </w:r>
      <w:r w:rsidR="00721C09" w:rsidRPr="00EA384F">
        <w:rPr>
          <w:rFonts w:ascii="Times New Roman" w:hAnsi="Times New Roman"/>
          <w:sz w:val="20"/>
          <w:szCs w:val="20"/>
          <w:lang w:val="uk-UA"/>
        </w:rPr>
        <w:t>с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субепендімальн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і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вузли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EA384F">
        <w:rPr>
          <w:rFonts w:ascii="Times New Roman" w:hAnsi="Times New Roman"/>
          <w:sz w:val="20"/>
          <w:szCs w:val="20"/>
        </w:rPr>
        <w:t>аномалії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білої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речовини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мозку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У </w:t>
      </w:r>
      <w:proofErr w:type="spellStart"/>
      <w:r w:rsidRPr="00EA384F">
        <w:rPr>
          <w:rFonts w:ascii="Times New Roman" w:hAnsi="Times New Roman"/>
          <w:sz w:val="20"/>
          <w:szCs w:val="20"/>
        </w:rPr>
        <w:t>верифікації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29AD" w:rsidRPr="00EA384F">
        <w:rPr>
          <w:rFonts w:ascii="Times New Roman" w:hAnsi="Times New Roman"/>
          <w:sz w:val="20"/>
          <w:szCs w:val="20"/>
        </w:rPr>
        <w:t>уражен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ь</w:t>
      </w:r>
      <w:r w:rsidR="009429AD" w:rsidRPr="00EA384F">
        <w:rPr>
          <w:rFonts w:ascii="Times New Roman" w:hAnsi="Times New Roman"/>
          <w:sz w:val="20"/>
          <w:szCs w:val="20"/>
        </w:rPr>
        <w:t xml:space="preserve"> головного </w:t>
      </w:r>
      <w:proofErr w:type="spellStart"/>
      <w:r w:rsidR="009429AD" w:rsidRPr="00EA384F">
        <w:rPr>
          <w:rFonts w:ascii="Times New Roman" w:hAnsi="Times New Roman"/>
          <w:sz w:val="20"/>
          <w:szCs w:val="20"/>
        </w:rPr>
        <w:t>мозку</w:t>
      </w:r>
      <w:proofErr w:type="spellEnd"/>
      <w:r w:rsidR="009429AD" w:rsidRPr="00EA384F">
        <w:rPr>
          <w:rFonts w:ascii="Times New Roman" w:hAnsi="Times New Roman"/>
          <w:sz w:val="20"/>
          <w:szCs w:val="20"/>
        </w:rPr>
        <w:t xml:space="preserve"> </w:t>
      </w:r>
      <w:r w:rsidRPr="00EA384F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обстежен</w:t>
      </w:r>
      <w:r w:rsidR="00E7768F" w:rsidRPr="00EA384F">
        <w:rPr>
          <w:rFonts w:ascii="Times New Roman" w:hAnsi="Times New Roman"/>
          <w:sz w:val="20"/>
          <w:szCs w:val="20"/>
        </w:rPr>
        <w:t>ні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хворих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на хворобу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використовують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29AD" w:rsidRPr="00EA384F">
        <w:rPr>
          <w:rFonts w:ascii="Times New Roman" w:hAnsi="Times New Roman"/>
          <w:sz w:val="20"/>
          <w:szCs w:val="20"/>
        </w:rPr>
        <w:t>комп'ютерн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9429AD" w:rsidRPr="00EA384F">
        <w:rPr>
          <w:rFonts w:ascii="Times New Roman" w:hAnsi="Times New Roman"/>
          <w:sz w:val="20"/>
          <w:szCs w:val="20"/>
        </w:rPr>
        <w:t>(КТ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). та</w:t>
      </w:r>
      <w:r w:rsidR="009429AD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магнітно-резонансн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у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томографі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ю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r w:rsidRPr="00EA384F">
        <w:rPr>
          <w:rFonts w:ascii="Times New Roman" w:hAnsi="Times New Roman"/>
          <w:sz w:val="20"/>
          <w:szCs w:val="20"/>
          <w:lang w:val="en-US"/>
        </w:rPr>
        <w:t>(МРТ)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.</w:t>
      </w:r>
    </w:p>
    <w:p w:rsidR="009429AD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>Розвиток розумової відсталості помічається пізніше появи судомного синдрому і реєструється приблизно у 49% хворих, поступово посилюється внаслідок деструкції мозку</w:t>
      </w:r>
      <w:r w:rsidR="00E7768F" w:rsidRPr="00EA384F">
        <w:rPr>
          <w:rFonts w:ascii="Times New Roman" w:hAnsi="Times New Roman"/>
          <w:sz w:val="20"/>
          <w:szCs w:val="20"/>
          <w:lang w:val="uk-UA"/>
        </w:rPr>
        <w:t xml:space="preserve">, ураженого хворобою </w:t>
      </w:r>
      <w:proofErr w:type="spellStart"/>
      <w:r w:rsidR="00E7768F"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, і може досягати ступеня глибокої імбецильності. Відстає психічний розвиток, руйнуються моторні навички, порушується мова. </w:t>
      </w:r>
      <w:proofErr w:type="spellStart"/>
      <w:r w:rsidRPr="00EA384F">
        <w:rPr>
          <w:rFonts w:ascii="Times New Roman" w:hAnsi="Times New Roman"/>
          <w:sz w:val="20"/>
          <w:szCs w:val="20"/>
        </w:rPr>
        <w:t>Інтелектуальний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дефект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р</w:t>
      </w:r>
      <w:proofErr w:type="gramEnd"/>
      <w:r w:rsidRPr="00EA384F">
        <w:rPr>
          <w:rFonts w:ascii="Times New Roman" w:hAnsi="Times New Roman"/>
          <w:sz w:val="20"/>
          <w:szCs w:val="20"/>
        </w:rPr>
        <w:t>ізко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поглиблюватися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розвитку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психотичних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порушень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</w:p>
    <w:p w:rsidR="00C6669F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Нерідко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ураженні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очей </w:t>
      </w:r>
      <w:proofErr w:type="spellStart"/>
      <w:r w:rsidRPr="00EA384F">
        <w:rPr>
          <w:rFonts w:ascii="Times New Roman" w:hAnsi="Times New Roman"/>
          <w:sz w:val="20"/>
          <w:szCs w:val="20"/>
        </w:rPr>
        <w:t>виявляють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застійні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соски, </w:t>
      </w:r>
      <w:proofErr w:type="spellStart"/>
      <w:r w:rsidRPr="00EA384F">
        <w:rPr>
          <w:rFonts w:ascii="Times New Roman" w:hAnsi="Times New Roman"/>
          <w:sz w:val="20"/>
          <w:szCs w:val="20"/>
        </w:rPr>
        <w:t>іноді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атрофію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зорових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нервів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офтальмоскопіч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ному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обстеженні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ніж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у 50%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спостерігається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пато¬гномонічна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картина </w:t>
      </w:r>
      <w:proofErr w:type="spellStart"/>
      <w:r w:rsidRPr="00EA384F">
        <w:rPr>
          <w:rFonts w:ascii="Times New Roman" w:hAnsi="Times New Roman"/>
          <w:sz w:val="20"/>
          <w:szCs w:val="20"/>
        </w:rPr>
        <w:t>ретинально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ї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факом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и</w:t>
      </w:r>
      <w:r w:rsidRPr="00EA384F">
        <w:rPr>
          <w:rFonts w:ascii="Times New Roman" w:hAnsi="Times New Roman"/>
          <w:sz w:val="20"/>
          <w:szCs w:val="20"/>
        </w:rPr>
        <w:t>.</w:t>
      </w:r>
      <w:proofErr w:type="gram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Значно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р</w:t>
      </w:r>
      <w:proofErr w:type="gramEnd"/>
      <w:r w:rsidRPr="00EA384F">
        <w:rPr>
          <w:rFonts w:ascii="Times New Roman" w:hAnsi="Times New Roman"/>
          <w:sz w:val="20"/>
          <w:szCs w:val="20"/>
        </w:rPr>
        <w:t>ідше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реєструються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хоріоретиніт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зони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депігментації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вроджена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катаракта, </w:t>
      </w:r>
      <w:proofErr w:type="spellStart"/>
      <w:r w:rsidRPr="00EA384F">
        <w:rPr>
          <w:rFonts w:ascii="Times New Roman" w:hAnsi="Times New Roman"/>
          <w:sz w:val="20"/>
          <w:szCs w:val="20"/>
        </w:rPr>
        <w:t>вроджена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сліпота</w:t>
      </w:r>
      <w:proofErr w:type="spellEnd"/>
      <w:r w:rsidR="003B38A3" w:rsidRPr="00EA384F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Основним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симптомом є </w:t>
      </w:r>
      <w:proofErr w:type="spellStart"/>
      <w:r w:rsidRPr="00EA384F">
        <w:rPr>
          <w:rFonts w:ascii="Times New Roman" w:hAnsi="Times New Roman"/>
          <w:sz w:val="20"/>
          <w:szCs w:val="20"/>
        </w:rPr>
        <w:t>прогресуюче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зниження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зору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</w:t>
      </w:r>
      <w:r w:rsidR="001D7B61" w:rsidRPr="00EA384F">
        <w:rPr>
          <w:rFonts w:ascii="Times New Roman" w:hAnsi="Times New Roman"/>
          <w:sz w:val="20"/>
          <w:szCs w:val="20"/>
          <w:lang w:val="uk-UA"/>
        </w:rPr>
        <w:t>,6</w:t>
      </w:r>
      <w:r w:rsidRPr="00EA384F">
        <w:rPr>
          <w:rFonts w:ascii="Times New Roman" w:hAnsi="Times New Roman"/>
          <w:sz w:val="20"/>
          <w:szCs w:val="20"/>
        </w:rPr>
        <w:t>].</w:t>
      </w:r>
    </w:p>
    <w:p w:rsidR="009429AD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sz w:val="20"/>
          <w:szCs w:val="20"/>
        </w:rPr>
        <w:t>Пухлини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A384F">
        <w:rPr>
          <w:rFonts w:ascii="Times New Roman" w:hAnsi="Times New Roman"/>
          <w:sz w:val="20"/>
          <w:szCs w:val="20"/>
        </w:rPr>
        <w:t>внутрішніх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A384F">
        <w:rPr>
          <w:rFonts w:ascii="Times New Roman" w:hAnsi="Times New Roman"/>
          <w:sz w:val="20"/>
          <w:szCs w:val="20"/>
        </w:rPr>
        <w:t>органах</w:t>
      </w:r>
      <w:proofErr w:type="gramEnd"/>
      <w:r w:rsidRPr="00EA384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A384F">
        <w:rPr>
          <w:rFonts w:ascii="Times New Roman" w:hAnsi="Times New Roman"/>
          <w:sz w:val="20"/>
          <w:szCs w:val="20"/>
        </w:rPr>
        <w:t>багатьох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EA384F">
        <w:rPr>
          <w:rFonts w:ascii="Times New Roman" w:hAnsi="Times New Roman"/>
          <w:sz w:val="20"/>
          <w:szCs w:val="20"/>
        </w:rPr>
        <w:t>викликають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клінічних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симптомів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але часто </w:t>
      </w:r>
      <w:proofErr w:type="spellStart"/>
      <w:r w:rsidRPr="00EA384F">
        <w:rPr>
          <w:rFonts w:ascii="Times New Roman" w:hAnsi="Times New Roman"/>
          <w:sz w:val="20"/>
          <w:szCs w:val="20"/>
        </w:rPr>
        <w:t>виявляються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EA384F">
        <w:rPr>
          <w:rFonts w:ascii="Times New Roman" w:hAnsi="Times New Roman"/>
          <w:sz w:val="20"/>
          <w:szCs w:val="20"/>
        </w:rPr>
        <w:t>аутопсії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особливо </w:t>
      </w:r>
      <w:proofErr w:type="spellStart"/>
      <w:r w:rsidRPr="00EA384F">
        <w:rPr>
          <w:rFonts w:ascii="Times New Roman" w:hAnsi="Times New Roman"/>
          <w:sz w:val="20"/>
          <w:szCs w:val="20"/>
        </w:rPr>
        <w:t>пухлини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нирок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</w:p>
    <w:p w:rsidR="009429AD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 xml:space="preserve">Зміни серцево-судинної системи при хворобі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проявляються розвитком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рабдоміом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, які нерідко слу</w:t>
      </w:r>
      <w:r w:rsidR="008D2C0E" w:rsidRPr="00EA384F">
        <w:rPr>
          <w:rFonts w:ascii="Times New Roman" w:hAnsi="Times New Roman"/>
          <w:sz w:val="20"/>
          <w:szCs w:val="20"/>
          <w:lang w:val="uk-UA"/>
        </w:rPr>
        <w:t>гують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 першою клінічною ознакою хвороби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поряд з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гіпопігментнимі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плямами.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Найбільш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висока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частота </w:t>
      </w:r>
      <w:proofErr w:type="spellStart"/>
      <w:r w:rsidRPr="00EA384F">
        <w:rPr>
          <w:rFonts w:ascii="Times New Roman" w:hAnsi="Times New Roman"/>
          <w:sz w:val="20"/>
          <w:szCs w:val="20"/>
        </w:rPr>
        <w:t>рабдоміо</w:t>
      </w:r>
      <w:r w:rsidR="00E7768F" w:rsidRPr="00EA384F">
        <w:rPr>
          <w:rFonts w:ascii="Times New Roman" w:hAnsi="Times New Roman"/>
          <w:sz w:val="20"/>
          <w:szCs w:val="20"/>
        </w:rPr>
        <w:t>ми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серця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хворобі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E7768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спостерігається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A384F">
        <w:rPr>
          <w:rFonts w:ascii="Times New Roman" w:hAnsi="Times New Roman"/>
          <w:sz w:val="20"/>
          <w:szCs w:val="20"/>
        </w:rPr>
        <w:t>новонароджених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="00721C09" w:rsidRPr="00EA384F">
        <w:rPr>
          <w:rFonts w:ascii="Times New Roman" w:hAnsi="Times New Roman"/>
          <w:sz w:val="20"/>
          <w:szCs w:val="20"/>
        </w:rPr>
        <w:t>й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дітей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грудного </w:t>
      </w:r>
      <w:proofErr w:type="spellStart"/>
      <w:r w:rsidRPr="00EA384F">
        <w:rPr>
          <w:rFonts w:ascii="Times New Roman" w:hAnsi="Times New Roman"/>
          <w:sz w:val="20"/>
          <w:szCs w:val="20"/>
        </w:rPr>
        <w:t>віку</w:t>
      </w:r>
      <w:proofErr w:type="spellEnd"/>
      <w:r w:rsidR="00E7768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7768F" w:rsidRPr="00EA384F">
        <w:rPr>
          <w:rFonts w:ascii="Times New Roman" w:hAnsi="Times New Roman"/>
          <w:sz w:val="20"/>
          <w:szCs w:val="20"/>
        </w:rPr>
        <w:t>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1-2</w:t>
      </w:r>
      <w:r w:rsidR="001D7B61" w:rsidRPr="00EA384F">
        <w:rPr>
          <w:rFonts w:ascii="Times New Roman" w:hAnsi="Times New Roman"/>
          <w:sz w:val="20"/>
          <w:szCs w:val="20"/>
          <w:lang w:val="uk-UA"/>
        </w:rPr>
        <w:t>,6</w:t>
      </w:r>
      <w:r w:rsidR="00E7768F" w:rsidRPr="00EA384F">
        <w:rPr>
          <w:rFonts w:ascii="Times New Roman" w:hAnsi="Times New Roman"/>
          <w:sz w:val="20"/>
          <w:szCs w:val="20"/>
        </w:rPr>
        <w:t>]</w:t>
      </w:r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C6669F" w:rsidRPr="00EA384F" w:rsidRDefault="009429AD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>В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еликою рідкістю 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є 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>ураження ле</w:t>
      </w:r>
      <w:r w:rsidR="003B38A3" w:rsidRPr="00EA384F">
        <w:rPr>
          <w:rFonts w:ascii="Times New Roman" w:hAnsi="Times New Roman"/>
          <w:sz w:val="20"/>
          <w:szCs w:val="20"/>
          <w:lang w:val="uk-UA"/>
        </w:rPr>
        <w:t>гень у вигляді фіброзних пухлин,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інтерстиціального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фіброзу. </w:t>
      </w:r>
      <w:r w:rsidR="00C6669F" w:rsidRPr="00EA384F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хв</w:t>
      </w:r>
      <w:r w:rsidRPr="00EA384F">
        <w:rPr>
          <w:rFonts w:ascii="Times New Roman" w:hAnsi="Times New Roman"/>
          <w:sz w:val="20"/>
          <w:szCs w:val="20"/>
        </w:rPr>
        <w:t>орих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виникають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напади </w:t>
      </w:r>
      <w:proofErr w:type="spellStart"/>
      <w:r w:rsidRPr="00EA384F">
        <w:rPr>
          <w:rFonts w:ascii="Times New Roman" w:hAnsi="Times New Roman"/>
          <w:sz w:val="20"/>
          <w:szCs w:val="20"/>
        </w:rPr>
        <w:t>диспное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спонтанний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пневмоторакс,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кровохаркання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легенева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недостатність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Описуються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пухлини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C6669F" w:rsidRPr="00EA384F">
        <w:rPr>
          <w:rFonts w:ascii="Times New Roman" w:hAnsi="Times New Roman"/>
          <w:sz w:val="20"/>
          <w:szCs w:val="20"/>
        </w:rPr>
        <w:t>п</w:t>
      </w:r>
      <w:proofErr w:type="gramEnd"/>
      <w:r w:rsidR="00C6669F" w:rsidRPr="00EA384F">
        <w:rPr>
          <w:rFonts w:ascii="Times New Roman" w:hAnsi="Times New Roman"/>
          <w:sz w:val="20"/>
          <w:szCs w:val="20"/>
        </w:rPr>
        <w:t>ідшлункової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залози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печінки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сечового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міхура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шлунково-кишкового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тракту та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інших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органів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. На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слизових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оболонках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зустрічаються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фіброми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яс</w:t>
      </w:r>
      <w:r w:rsidRPr="00EA384F">
        <w:rPr>
          <w:rFonts w:ascii="Times New Roman" w:hAnsi="Times New Roman"/>
          <w:sz w:val="20"/>
          <w:szCs w:val="20"/>
          <w:lang w:val="uk-UA"/>
        </w:rPr>
        <w:t>е</w:t>
      </w:r>
      <w:r w:rsidR="00C6669F" w:rsidRPr="00EA384F">
        <w:rPr>
          <w:rFonts w:ascii="Times New Roman" w:hAnsi="Times New Roman"/>
          <w:sz w:val="20"/>
          <w:szCs w:val="20"/>
        </w:rPr>
        <w:t xml:space="preserve">н, </w:t>
      </w:r>
      <w:r w:rsidRPr="00EA384F">
        <w:rPr>
          <w:rFonts w:ascii="Times New Roman" w:hAnsi="Times New Roman"/>
          <w:sz w:val="20"/>
          <w:szCs w:val="20"/>
          <w:lang w:val="uk-UA"/>
        </w:rPr>
        <w:t>язика</w:t>
      </w:r>
      <w:r w:rsidR="00C6669F" w:rsidRPr="00EA384F">
        <w:rPr>
          <w:rFonts w:ascii="Times New Roman" w:hAnsi="Times New Roman"/>
          <w:sz w:val="20"/>
          <w:szCs w:val="20"/>
        </w:rPr>
        <w:t xml:space="preserve">, глотки,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гортані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</w:t>
      </w:r>
      <w:r w:rsidR="001D7B61" w:rsidRPr="00EA384F">
        <w:rPr>
          <w:rFonts w:ascii="Times New Roman" w:hAnsi="Times New Roman"/>
          <w:sz w:val="20"/>
          <w:szCs w:val="20"/>
          <w:lang w:val="uk-UA"/>
        </w:rPr>
        <w:t>,6</w:t>
      </w:r>
      <w:r w:rsidR="00C6669F" w:rsidRPr="00EA384F">
        <w:rPr>
          <w:rFonts w:ascii="Times New Roman" w:hAnsi="Times New Roman"/>
          <w:sz w:val="20"/>
          <w:szCs w:val="20"/>
        </w:rPr>
        <w:t>].</w:t>
      </w:r>
    </w:p>
    <w:p w:rsidR="00C6669F" w:rsidRPr="00EA384F" w:rsidRDefault="009429AD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>Г</w:t>
      </w:r>
      <w:proofErr w:type="spellStart"/>
      <w:r w:rsidRPr="00EA384F">
        <w:rPr>
          <w:rFonts w:ascii="Times New Roman" w:hAnsi="Times New Roman"/>
          <w:sz w:val="20"/>
          <w:szCs w:val="20"/>
        </w:rPr>
        <w:t>іпопігмент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ні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плям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и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r w:rsidR="00E7768F" w:rsidRPr="00EA384F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хворобі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r w:rsidRPr="00EA384F">
        <w:rPr>
          <w:rFonts w:ascii="Times New Roman" w:hAnsi="Times New Roman"/>
          <w:sz w:val="20"/>
          <w:szCs w:val="20"/>
          <w:lang w:val="uk-UA"/>
        </w:rPr>
        <w:t>диференціюють з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осередково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ю</w:t>
      </w:r>
      <w:r w:rsidR="00C6669F" w:rsidRPr="00EA384F">
        <w:rPr>
          <w:rFonts w:ascii="Times New Roman" w:hAnsi="Times New Roman"/>
          <w:sz w:val="20"/>
          <w:szCs w:val="20"/>
        </w:rPr>
        <w:t xml:space="preserve"> формою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вітиліго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анемічним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неву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ом</w:t>
      </w:r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висівкоподібним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лишаєм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бе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з</w:t>
      </w:r>
      <w:r w:rsidR="00C6669F" w:rsidRPr="00EA384F">
        <w:rPr>
          <w:rFonts w:ascii="Times New Roman" w:hAnsi="Times New Roman"/>
          <w:sz w:val="20"/>
          <w:szCs w:val="20"/>
        </w:rPr>
        <w:t>п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ігментним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невус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о</w:t>
      </w:r>
      <w:r w:rsidR="00C6669F" w:rsidRPr="00EA384F">
        <w:rPr>
          <w:rFonts w:ascii="Times New Roman" w:hAnsi="Times New Roman"/>
          <w:sz w:val="20"/>
          <w:szCs w:val="20"/>
        </w:rPr>
        <w:t xml:space="preserve">в,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постзапальною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гіпопігментацією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Ангіофібром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и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слі</w:t>
      </w:r>
      <w:r w:rsidRPr="00EA384F">
        <w:rPr>
          <w:rFonts w:ascii="Times New Roman" w:hAnsi="Times New Roman"/>
          <w:sz w:val="20"/>
          <w:szCs w:val="20"/>
        </w:rPr>
        <w:t>д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диференціювати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тр</w:t>
      </w:r>
      <w:proofErr w:type="gramEnd"/>
      <w:r w:rsidRPr="00EA384F">
        <w:rPr>
          <w:rFonts w:ascii="Times New Roman" w:hAnsi="Times New Roman"/>
          <w:sz w:val="20"/>
          <w:szCs w:val="20"/>
        </w:rPr>
        <w:t>іхолеммомо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ю</w:t>
      </w:r>
      <w:r w:rsidR="00C6669F"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сирингом</w:t>
      </w:r>
      <w:r w:rsidRPr="00EA384F">
        <w:rPr>
          <w:rFonts w:ascii="Times New Roman" w:hAnsi="Times New Roman"/>
          <w:sz w:val="20"/>
          <w:szCs w:val="20"/>
          <w:lang w:val="uk-UA"/>
        </w:rPr>
        <w:t>ою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r w:rsidRPr="00EA384F">
        <w:rPr>
          <w:rFonts w:ascii="Times New Roman" w:hAnsi="Times New Roman"/>
          <w:sz w:val="20"/>
          <w:szCs w:val="20"/>
          <w:lang w:val="uk-UA"/>
        </w:rPr>
        <w:t>в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нутрідермальни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ми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невокл</w:t>
      </w:r>
      <w:r w:rsidRPr="00EA384F">
        <w:rPr>
          <w:rFonts w:ascii="Times New Roman" w:hAnsi="Times New Roman"/>
          <w:sz w:val="20"/>
          <w:szCs w:val="20"/>
          <w:lang w:val="uk-UA"/>
        </w:rPr>
        <w:t>ітинними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невус</w:t>
      </w:r>
      <w:r w:rsidRPr="00EA384F">
        <w:rPr>
          <w:rFonts w:ascii="Times New Roman" w:hAnsi="Times New Roman"/>
          <w:sz w:val="20"/>
          <w:szCs w:val="20"/>
          <w:lang w:val="uk-UA"/>
        </w:rPr>
        <w:t>ами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Пухлин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у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Кенена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диференцію</w:t>
      </w:r>
      <w:r w:rsidRPr="00EA384F">
        <w:rPr>
          <w:rFonts w:ascii="Times New Roman" w:hAnsi="Times New Roman"/>
          <w:sz w:val="20"/>
          <w:szCs w:val="20"/>
          <w:lang w:val="uk-UA"/>
        </w:rPr>
        <w:t>ють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простими</w:t>
      </w:r>
      <w:proofErr w:type="spellEnd"/>
      <w:r w:rsidR="00C6669F" w:rsidRPr="00EA384F">
        <w:rPr>
          <w:rFonts w:ascii="Times New Roman" w:hAnsi="Times New Roman"/>
          <w:sz w:val="20"/>
          <w:szCs w:val="20"/>
        </w:rPr>
        <w:t xml:space="preserve"> бородавками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1-3</w:t>
      </w:r>
      <w:r w:rsidR="001D7B61" w:rsidRPr="00EA384F">
        <w:rPr>
          <w:rFonts w:ascii="Times New Roman" w:hAnsi="Times New Roman"/>
          <w:sz w:val="20"/>
          <w:szCs w:val="20"/>
          <w:lang w:val="uk-UA"/>
        </w:rPr>
        <w:t>, 6</w:t>
      </w:r>
      <w:r w:rsidR="00C6669F" w:rsidRPr="00EA384F">
        <w:rPr>
          <w:rFonts w:ascii="Times New Roman" w:hAnsi="Times New Roman"/>
          <w:sz w:val="20"/>
          <w:szCs w:val="20"/>
        </w:rPr>
        <w:t>].</w:t>
      </w:r>
    </w:p>
    <w:p w:rsidR="00C6669F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діагностиці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шкірних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уражень</w:t>
      </w:r>
      <w:r w:rsidRPr="00EA384F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EA384F">
        <w:rPr>
          <w:rFonts w:ascii="Times New Roman" w:hAnsi="Times New Roman"/>
          <w:sz w:val="20"/>
          <w:szCs w:val="20"/>
        </w:rPr>
        <w:t>потрібно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додаткових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параклінічних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досл</w:t>
      </w:r>
      <w:proofErr w:type="gramEnd"/>
      <w:r w:rsidRPr="00EA384F">
        <w:rPr>
          <w:rFonts w:ascii="Times New Roman" w:hAnsi="Times New Roman"/>
          <w:sz w:val="20"/>
          <w:szCs w:val="20"/>
        </w:rPr>
        <w:t>іджень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якщо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хворий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звертається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EA384F">
        <w:rPr>
          <w:rFonts w:ascii="Times New Roman" w:hAnsi="Times New Roman"/>
          <w:sz w:val="20"/>
          <w:szCs w:val="20"/>
        </w:rPr>
        <w:t>псевдоаденомам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и</w:t>
      </w:r>
      <w:r w:rsidRPr="00EA384F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EA384F">
        <w:rPr>
          <w:rFonts w:ascii="Times New Roman" w:hAnsi="Times New Roman"/>
          <w:sz w:val="20"/>
          <w:szCs w:val="20"/>
        </w:rPr>
        <w:t>іншими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типовими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добре </w:t>
      </w:r>
      <w:proofErr w:type="spellStart"/>
      <w:r w:rsidR="009429AD" w:rsidRPr="00EA384F">
        <w:rPr>
          <w:rFonts w:ascii="Times New Roman" w:hAnsi="Times New Roman"/>
          <w:sz w:val="20"/>
          <w:szCs w:val="20"/>
        </w:rPr>
        <w:t>помітни</w:t>
      </w:r>
      <w:r w:rsidRPr="00EA384F">
        <w:rPr>
          <w:rFonts w:ascii="Times New Roman" w:hAnsi="Times New Roman"/>
          <w:sz w:val="20"/>
          <w:szCs w:val="20"/>
        </w:rPr>
        <w:t>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ураженнями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Вони </w:t>
      </w:r>
      <w:proofErr w:type="spellStart"/>
      <w:r w:rsidRPr="00EA384F">
        <w:rPr>
          <w:rFonts w:ascii="Times New Roman" w:hAnsi="Times New Roman"/>
          <w:sz w:val="20"/>
          <w:szCs w:val="20"/>
        </w:rPr>
        <w:t>настільки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lastRenderedPageBreak/>
        <w:t>патогномонічні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що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 </w:t>
      </w:r>
      <w:r w:rsidR="003B38A3" w:rsidRPr="00EA384F">
        <w:rPr>
          <w:rFonts w:ascii="Times New Roman" w:hAnsi="Times New Roman"/>
          <w:sz w:val="20"/>
          <w:szCs w:val="20"/>
          <w:lang w:val="uk-UA"/>
        </w:rPr>
        <w:t>межах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рутинної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діагностики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зазвичай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немає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необхідності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вдаватися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EA384F">
        <w:rPr>
          <w:rFonts w:ascii="Times New Roman" w:hAnsi="Times New Roman"/>
          <w:sz w:val="20"/>
          <w:szCs w:val="20"/>
        </w:rPr>
        <w:t>патоморфологічно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го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досл</w:t>
      </w:r>
      <w:proofErr w:type="gramEnd"/>
      <w:r w:rsidRPr="00EA384F">
        <w:rPr>
          <w:rFonts w:ascii="Times New Roman" w:hAnsi="Times New Roman"/>
          <w:sz w:val="20"/>
          <w:szCs w:val="20"/>
        </w:rPr>
        <w:t>ідженн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я</w:t>
      </w:r>
      <w:r w:rsidRPr="00EA384F">
        <w:rPr>
          <w:rFonts w:ascii="Times New Roman" w:hAnsi="Times New Roman"/>
          <w:sz w:val="20"/>
          <w:szCs w:val="20"/>
        </w:rPr>
        <w:t xml:space="preserve">. Але в той же час, </w:t>
      </w:r>
      <w:proofErr w:type="spellStart"/>
      <w:r w:rsidRPr="00EA384F">
        <w:rPr>
          <w:rFonts w:ascii="Times New Roman" w:hAnsi="Times New Roman"/>
          <w:sz w:val="20"/>
          <w:szCs w:val="20"/>
        </w:rPr>
        <w:t>знаючи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про широкий спектр </w:t>
      </w:r>
      <w:proofErr w:type="spellStart"/>
      <w:r w:rsidRPr="00EA384F">
        <w:rPr>
          <w:rFonts w:ascii="Times New Roman" w:hAnsi="Times New Roman"/>
          <w:sz w:val="20"/>
          <w:szCs w:val="20"/>
        </w:rPr>
        <w:t>прояв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ів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хвороби</w:t>
      </w:r>
      <w:proofErr w:type="spellEnd"/>
      <w:r w:rsidR="00E7768F"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768F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не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можна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зупинятися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тільки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р</w:t>
      </w:r>
      <w:proofErr w:type="gramEnd"/>
      <w:r w:rsidRPr="00EA384F">
        <w:rPr>
          <w:rFonts w:ascii="Times New Roman" w:hAnsi="Times New Roman"/>
          <w:sz w:val="20"/>
          <w:szCs w:val="20"/>
        </w:rPr>
        <w:t>івні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дерматологічної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діагностики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Хворого </w:t>
      </w:r>
      <w:proofErr w:type="spellStart"/>
      <w:r w:rsidRPr="00EA384F">
        <w:rPr>
          <w:rFonts w:ascii="Times New Roman" w:hAnsi="Times New Roman"/>
          <w:sz w:val="20"/>
          <w:szCs w:val="20"/>
        </w:rPr>
        <w:t>необхідно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направити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A384F">
        <w:rPr>
          <w:rFonts w:ascii="Times New Roman" w:hAnsi="Times New Roman"/>
          <w:sz w:val="20"/>
          <w:szCs w:val="20"/>
        </w:rPr>
        <w:t>до</w:t>
      </w:r>
      <w:proofErr w:type="gram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псих</w:t>
      </w:r>
      <w:proofErr w:type="gramEnd"/>
      <w:r w:rsidRPr="00EA384F">
        <w:rPr>
          <w:rFonts w:ascii="Times New Roman" w:hAnsi="Times New Roman"/>
          <w:sz w:val="20"/>
          <w:szCs w:val="20"/>
        </w:rPr>
        <w:t>іатра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невропатолога, </w:t>
      </w:r>
      <w:proofErr w:type="spellStart"/>
      <w:r w:rsidRPr="00EA384F">
        <w:rPr>
          <w:rFonts w:ascii="Times New Roman" w:hAnsi="Times New Roman"/>
          <w:sz w:val="20"/>
          <w:szCs w:val="20"/>
        </w:rPr>
        <w:t>окуліста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терапевта, </w:t>
      </w:r>
      <w:proofErr w:type="spellStart"/>
      <w:r w:rsidRPr="00EA384F">
        <w:rPr>
          <w:rFonts w:ascii="Times New Roman" w:hAnsi="Times New Roman"/>
          <w:sz w:val="20"/>
          <w:szCs w:val="20"/>
        </w:rPr>
        <w:t>хірурга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Необхідно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зробити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електрокардіограму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рентгенографію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грудної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клітини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черепа, кистей і стоп, </w:t>
      </w:r>
      <w:proofErr w:type="spellStart"/>
      <w:r w:rsidRPr="00EA384F">
        <w:rPr>
          <w:rFonts w:ascii="Times New Roman" w:hAnsi="Times New Roman"/>
          <w:sz w:val="20"/>
          <w:szCs w:val="20"/>
        </w:rPr>
        <w:t>електроенцефалографію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КТ, МРТ, </w:t>
      </w:r>
      <w:proofErr w:type="spellStart"/>
      <w:r w:rsidRPr="00EA384F">
        <w:rPr>
          <w:rFonts w:ascii="Times New Roman" w:hAnsi="Times New Roman"/>
          <w:sz w:val="20"/>
          <w:szCs w:val="20"/>
        </w:rPr>
        <w:t>аналіз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сечі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A384F">
        <w:rPr>
          <w:rFonts w:ascii="Times New Roman" w:hAnsi="Times New Roman"/>
          <w:sz w:val="20"/>
          <w:szCs w:val="20"/>
        </w:rPr>
        <w:t>гематурія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ураженні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нирок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).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виникнути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потреба в </w:t>
      </w:r>
      <w:proofErr w:type="spellStart"/>
      <w:r w:rsidRPr="00EA384F">
        <w:rPr>
          <w:rFonts w:ascii="Times New Roman" w:hAnsi="Times New Roman"/>
          <w:sz w:val="20"/>
          <w:szCs w:val="20"/>
        </w:rPr>
        <w:t>огляді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шкіри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лампою Вуда при 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діагностуванні </w:t>
      </w:r>
      <w:proofErr w:type="spellStart"/>
      <w:r w:rsidR="009429AD" w:rsidRPr="00EA384F">
        <w:rPr>
          <w:rFonts w:ascii="Times New Roman" w:hAnsi="Times New Roman"/>
          <w:sz w:val="20"/>
          <w:szCs w:val="20"/>
          <w:lang w:val="uk-UA"/>
        </w:rPr>
        <w:t>гіпопігментних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 плям</w:t>
      </w:r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Можна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зробити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й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патоморфологічне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досл</w:t>
      </w:r>
      <w:proofErr w:type="gramEnd"/>
      <w:r w:rsidRPr="00EA384F">
        <w:rPr>
          <w:rFonts w:ascii="Times New Roman" w:hAnsi="Times New Roman"/>
          <w:sz w:val="20"/>
          <w:szCs w:val="20"/>
        </w:rPr>
        <w:t>ідження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білих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плям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якщо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шкірна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симптоматика представлена ​​</w:t>
      </w:r>
      <w:proofErr w:type="spellStart"/>
      <w:r w:rsidRPr="00EA384F">
        <w:rPr>
          <w:rFonts w:ascii="Times New Roman" w:hAnsi="Times New Roman"/>
          <w:sz w:val="20"/>
          <w:szCs w:val="20"/>
        </w:rPr>
        <w:t>тільки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ахроміч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>ними плямами</w:t>
      </w:r>
      <w:r w:rsidRPr="00EA38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384F">
        <w:rPr>
          <w:rFonts w:ascii="Times New Roman" w:hAnsi="Times New Roman"/>
          <w:sz w:val="20"/>
          <w:szCs w:val="20"/>
        </w:rPr>
        <w:t>Обов'язково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проводити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медико-</w:t>
      </w:r>
      <w:proofErr w:type="spellStart"/>
      <w:r w:rsidRPr="00EA384F">
        <w:rPr>
          <w:rFonts w:ascii="Times New Roman" w:hAnsi="Times New Roman"/>
          <w:sz w:val="20"/>
          <w:szCs w:val="20"/>
        </w:rPr>
        <w:t>генетичне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консультування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1-2</w:t>
      </w:r>
      <w:r w:rsidRPr="00EA384F">
        <w:rPr>
          <w:rFonts w:ascii="Times New Roman" w:hAnsi="Times New Roman"/>
          <w:sz w:val="20"/>
          <w:szCs w:val="20"/>
        </w:rPr>
        <w:t>].</w:t>
      </w:r>
    </w:p>
    <w:p w:rsidR="00C6669F" w:rsidRPr="00EA384F" w:rsidRDefault="00C6669F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sz w:val="20"/>
          <w:szCs w:val="20"/>
        </w:rPr>
        <w:t xml:space="preserve">Прогноз для </w:t>
      </w:r>
      <w:proofErr w:type="spellStart"/>
      <w:r w:rsidRPr="00EA384F">
        <w:rPr>
          <w:rFonts w:ascii="Times New Roman" w:hAnsi="Times New Roman"/>
          <w:sz w:val="20"/>
          <w:szCs w:val="20"/>
        </w:rPr>
        <w:t>одужання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несприятливий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. При </w:t>
      </w:r>
      <w:proofErr w:type="spellStart"/>
      <w:r w:rsidRPr="00EA384F">
        <w:rPr>
          <w:rFonts w:ascii="Times New Roman" w:hAnsi="Times New Roman"/>
          <w:sz w:val="20"/>
          <w:szCs w:val="20"/>
        </w:rPr>
        <w:t>важких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системних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змінах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висока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летальність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EA384F">
        <w:rPr>
          <w:rFonts w:ascii="Times New Roman" w:hAnsi="Times New Roman"/>
          <w:sz w:val="20"/>
          <w:szCs w:val="20"/>
        </w:rPr>
        <w:t>дитячому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і молодому </w:t>
      </w:r>
      <w:proofErr w:type="spellStart"/>
      <w:r w:rsidRPr="00EA384F">
        <w:rPr>
          <w:rFonts w:ascii="Times New Roman" w:hAnsi="Times New Roman"/>
          <w:sz w:val="20"/>
          <w:szCs w:val="20"/>
        </w:rPr>
        <w:t>віці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від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A384F">
        <w:rPr>
          <w:rFonts w:ascii="Times New Roman" w:hAnsi="Times New Roman"/>
          <w:sz w:val="20"/>
          <w:szCs w:val="20"/>
        </w:rPr>
        <w:t>еп</w:t>
      </w:r>
      <w:proofErr w:type="gramEnd"/>
      <w:r w:rsidRPr="00EA384F">
        <w:rPr>
          <w:rFonts w:ascii="Times New Roman" w:hAnsi="Times New Roman"/>
          <w:sz w:val="20"/>
          <w:szCs w:val="20"/>
        </w:rPr>
        <w:t>ілептичного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статусу, </w:t>
      </w:r>
      <w:proofErr w:type="spellStart"/>
      <w:r w:rsidRPr="00EA384F">
        <w:rPr>
          <w:rFonts w:ascii="Times New Roman" w:hAnsi="Times New Roman"/>
          <w:sz w:val="20"/>
          <w:szCs w:val="20"/>
        </w:rPr>
        <w:t>серцевої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ниркової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або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легеневої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недостатності</w:t>
      </w:r>
      <w:proofErr w:type="spellEnd"/>
      <w:r w:rsidR="0095577A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5577A" w:rsidRPr="00EA384F">
        <w:rPr>
          <w:rFonts w:ascii="Times New Roman" w:hAnsi="Times New Roman"/>
          <w:sz w:val="20"/>
          <w:szCs w:val="20"/>
        </w:rPr>
        <w:t>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1</w:t>
      </w:r>
      <w:r w:rsidR="0095577A" w:rsidRPr="00EA384F">
        <w:rPr>
          <w:rFonts w:ascii="Times New Roman" w:hAnsi="Times New Roman"/>
          <w:sz w:val="20"/>
          <w:szCs w:val="20"/>
        </w:rPr>
        <w:t>].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Виразність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шкірних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змін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EA384F">
        <w:rPr>
          <w:rFonts w:ascii="Times New Roman" w:hAnsi="Times New Roman"/>
          <w:sz w:val="20"/>
          <w:szCs w:val="20"/>
        </w:rPr>
        <w:t>впливає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EA384F">
        <w:rPr>
          <w:rFonts w:ascii="Times New Roman" w:hAnsi="Times New Roman"/>
          <w:sz w:val="20"/>
          <w:szCs w:val="20"/>
        </w:rPr>
        <w:t>ризик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залучення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EA384F">
        <w:rPr>
          <w:rFonts w:ascii="Times New Roman" w:hAnsi="Times New Roman"/>
          <w:sz w:val="20"/>
          <w:szCs w:val="20"/>
        </w:rPr>
        <w:t>процес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внутрішніх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органі</w:t>
      </w:r>
      <w:proofErr w:type="gramStart"/>
      <w:r w:rsidRPr="00EA384F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EA384F">
        <w:rPr>
          <w:rFonts w:ascii="Times New Roman" w:hAnsi="Times New Roman"/>
          <w:sz w:val="20"/>
          <w:szCs w:val="20"/>
        </w:rPr>
        <w:t>.</w:t>
      </w:r>
    </w:p>
    <w:p w:rsidR="00C6669F" w:rsidRPr="00EA384F" w:rsidRDefault="009429AD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 xml:space="preserve">Для лікування хвороби </w:t>
      </w:r>
      <w:proofErr w:type="spellStart"/>
      <w:r w:rsidR="0095577A" w:rsidRPr="00EA384F">
        <w:rPr>
          <w:rFonts w:ascii="Times New Roman" w:hAnsi="Times New Roman"/>
          <w:sz w:val="20"/>
          <w:szCs w:val="20"/>
        </w:rPr>
        <w:t>Бурневілля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тривало застосовують </w:t>
      </w:r>
      <w:proofErr w:type="spellStart"/>
      <w:r w:rsidRPr="00EA384F">
        <w:rPr>
          <w:rFonts w:ascii="Times New Roman" w:hAnsi="Times New Roman"/>
          <w:sz w:val="20"/>
          <w:szCs w:val="20"/>
        </w:rPr>
        <w:t>антіконвульс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анти, </w:t>
      </w:r>
      <w:proofErr w:type="spellStart"/>
      <w:r w:rsidRPr="00EA384F">
        <w:rPr>
          <w:rFonts w:ascii="Times New Roman" w:hAnsi="Times New Roman"/>
          <w:sz w:val="20"/>
          <w:szCs w:val="20"/>
        </w:rPr>
        <w:t>засоби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що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знижують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внутрішньочерепний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тиск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.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r w:rsidRPr="00EA384F">
        <w:rPr>
          <w:rFonts w:ascii="Times New Roman" w:hAnsi="Times New Roman"/>
          <w:sz w:val="20"/>
          <w:szCs w:val="20"/>
          <w:lang w:val="uk-UA"/>
        </w:rPr>
        <w:t>Для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лікуванн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я</w:t>
      </w:r>
      <w:r w:rsidR="00C6669F" w:rsidRPr="00EA384F">
        <w:rPr>
          <w:rFonts w:ascii="Times New Roman" w:hAnsi="Times New Roman"/>
          <w:sz w:val="20"/>
          <w:szCs w:val="20"/>
        </w:rPr>
        <w:t xml:space="preserve"> 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шкірних уражень застосовують </w:t>
      </w:r>
      <w:proofErr w:type="spellStart"/>
      <w:r w:rsidRPr="00EA384F">
        <w:rPr>
          <w:rFonts w:ascii="Times New Roman" w:hAnsi="Times New Roman"/>
          <w:sz w:val="20"/>
          <w:szCs w:val="20"/>
        </w:rPr>
        <w:t>електрокоагуляцію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кріодеструкцію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384F">
        <w:rPr>
          <w:rFonts w:ascii="Times New Roman" w:hAnsi="Times New Roman"/>
          <w:sz w:val="20"/>
          <w:szCs w:val="20"/>
        </w:rPr>
        <w:t>лазерн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е</w:t>
      </w:r>
      <w:r w:rsidRPr="00EA38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384F">
        <w:rPr>
          <w:rFonts w:ascii="Times New Roman" w:hAnsi="Times New Roman"/>
          <w:sz w:val="20"/>
          <w:szCs w:val="20"/>
        </w:rPr>
        <w:t>випромінювання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з метою видалення </w:t>
      </w:r>
      <w:proofErr w:type="spellStart"/>
      <w:r w:rsidRPr="00EA384F">
        <w:rPr>
          <w:rFonts w:ascii="Times New Roman" w:hAnsi="Times New Roman"/>
          <w:sz w:val="20"/>
          <w:szCs w:val="20"/>
        </w:rPr>
        <w:t>найбільш</w:t>
      </w:r>
      <w:proofErr w:type="spellEnd"/>
      <w:r w:rsidRPr="00EA384F">
        <w:rPr>
          <w:rFonts w:ascii="Times New Roman" w:hAnsi="Times New Roman"/>
          <w:sz w:val="20"/>
          <w:szCs w:val="20"/>
        </w:rPr>
        <w:t xml:space="preserve"> велик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их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6669F" w:rsidRPr="00EA384F">
        <w:rPr>
          <w:rFonts w:ascii="Times New Roman" w:hAnsi="Times New Roman"/>
          <w:sz w:val="20"/>
          <w:szCs w:val="20"/>
        </w:rPr>
        <w:t>елемент</w:t>
      </w:r>
      <w:r w:rsidRPr="00EA384F">
        <w:rPr>
          <w:rFonts w:ascii="Times New Roman" w:hAnsi="Times New Roman"/>
          <w:sz w:val="20"/>
          <w:szCs w:val="20"/>
          <w:lang w:val="uk-UA"/>
        </w:rPr>
        <w:t>ів</w:t>
      </w:r>
      <w:proofErr w:type="spellEnd"/>
      <w:r w:rsidR="003B38A3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B38A3" w:rsidRPr="00EA384F">
        <w:rPr>
          <w:rFonts w:ascii="Times New Roman" w:hAnsi="Times New Roman"/>
          <w:sz w:val="20"/>
          <w:szCs w:val="20"/>
        </w:rPr>
        <w:t>[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2</w:t>
      </w:r>
      <w:r w:rsidR="003B38A3" w:rsidRPr="00EA384F">
        <w:rPr>
          <w:rFonts w:ascii="Times New Roman" w:hAnsi="Times New Roman"/>
          <w:sz w:val="20"/>
          <w:szCs w:val="20"/>
        </w:rPr>
        <w:t>].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 Описано зменшення розмірів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ангі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>офибром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від </w:t>
      </w:r>
      <w:proofErr w:type="spellStart"/>
      <w:r w:rsidR="0095577A" w:rsidRPr="00EA384F">
        <w:rPr>
          <w:rFonts w:ascii="Times New Roman" w:hAnsi="Times New Roman"/>
          <w:sz w:val="20"/>
          <w:szCs w:val="20"/>
          <w:lang w:val="uk-UA"/>
        </w:rPr>
        <w:t>нео</w:t>
      </w:r>
      <w:r w:rsidRPr="00EA384F">
        <w:rPr>
          <w:rFonts w:ascii="Times New Roman" w:hAnsi="Times New Roman"/>
          <w:sz w:val="20"/>
          <w:szCs w:val="20"/>
          <w:lang w:val="uk-UA"/>
        </w:rPr>
        <w:t>тигазону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CB1C0C" w:rsidRPr="00EA384F">
        <w:rPr>
          <w:rFonts w:ascii="Times New Roman" w:hAnsi="Times New Roman"/>
          <w:sz w:val="20"/>
          <w:szCs w:val="20"/>
          <w:lang w:val="uk-UA"/>
        </w:rPr>
        <w:t>3</w:t>
      </w:r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]. Може бути корисна </w:t>
      </w:r>
      <w:proofErr w:type="spellStart"/>
      <w:r w:rsidR="00C6669F" w:rsidRPr="00EA384F">
        <w:rPr>
          <w:rFonts w:ascii="Times New Roman" w:hAnsi="Times New Roman"/>
          <w:sz w:val="20"/>
          <w:szCs w:val="20"/>
          <w:lang w:val="uk-UA"/>
        </w:rPr>
        <w:t>дермабразия</w:t>
      </w:r>
      <w:proofErr w:type="spellEnd"/>
      <w:r w:rsidR="00C6669F" w:rsidRPr="00EA384F">
        <w:rPr>
          <w:rFonts w:ascii="Times New Roman" w:hAnsi="Times New Roman"/>
          <w:sz w:val="20"/>
          <w:szCs w:val="20"/>
          <w:lang w:val="uk-UA"/>
        </w:rPr>
        <w:t xml:space="preserve">, яку слід проводити після стабілізації процесу. </w:t>
      </w:r>
    </w:p>
    <w:p w:rsidR="009429AD" w:rsidRPr="00EA384F" w:rsidRDefault="00477133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A384F">
        <w:rPr>
          <w:rFonts w:ascii="Times New Roman" w:hAnsi="Times New Roman"/>
          <w:b/>
          <w:sz w:val="20"/>
          <w:szCs w:val="20"/>
          <w:lang w:val="uk-UA"/>
        </w:rPr>
        <w:t>Висновки.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Шкірні симптоми зазвичай не визначають тяжкості </w:t>
      </w:r>
      <w:proofErr w:type="spellStart"/>
      <w:r w:rsidRPr="00EA384F">
        <w:rPr>
          <w:rFonts w:ascii="Times New Roman" w:hAnsi="Times New Roman"/>
          <w:sz w:val="20"/>
          <w:szCs w:val="20"/>
          <w:lang w:val="uk-UA"/>
        </w:rPr>
        <w:t>факоматозів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, а при </w:t>
      </w:r>
      <w:proofErr w:type="spellStart"/>
      <w:r w:rsidR="009429AD" w:rsidRPr="00EA384F">
        <w:rPr>
          <w:rFonts w:ascii="Times New Roman" w:hAnsi="Times New Roman"/>
          <w:sz w:val="20"/>
          <w:szCs w:val="20"/>
          <w:lang w:val="uk-UA"/>
        </w:rPr>
        <w:t>туберозному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 склерозі зустрічаються не у всіх хворих. Важливість шкірної симптоматики визначається її діагностичним значенням і візуальною доступністю для обстеження, тому лікар-дерматолог повинен чітко орієнтуватися в дерматол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 xml:space="preserve">огічних симптомах </w:t>
      </w:r>
      <w:proofErr w:type="spellStart"/>
      <w:r w:rsidR="007B2454" w:rsidRPr="00EA384F">
        <w:rPr>
          <w:rFonts w:ascii="Times New Roman" w:hAnsi="Times New Roman"/>
          <w:sz w:val="20"/>
          <w:szCs w:val="20"/>
          <w:lang w:val="uk-UA"/>
        </w:rPr>
        <w:t>факоматозі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="003B38A3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[</w:t>
      </w:r>
      <w:r w:rsidR="00CB1C0C" w:rsidRPr="00EA384F">
        <w:rPr>
          <w:rFonts w:ascii="Times New Roman" w:hAnsi="Times New Roman"/>
          <w:sz w:val="20"/>
          <w:szCs w:val="20"/>
          <w:lang w:val="uk-UA"/>
        </w:rPr>
        <w:t>1</w:t>
      </w:r>
      <w:r w:rsidR="007B2454" w:rsidRPr="00EA384F">
        <w:rPr>
          <w:rFonts w:ascii="Times New Roman" w:hAnsi="Times New Roman"/>
          <w:sz w:val="20"/>
          <w:szCs w:val="20"/>
          <w:lang w:val="uk-UA"/>
        </w:rPr>
        <w:t>].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 Знання дерматологічної симптоматики </w:t>
      </w:r>
      <w:proofErr w:type="spellStart"/>
      <w:r w:rsidR="009429AD" w:rsidRPr="00EA384F">
        <w:rPr>
          <w:rFonts w:ascii="Times New Roman" w:hAnsi="Times New Roman"/>
          <w:sz w:val="20"/>
          <w:szCs w:val="20"/>
          <w:lang w:val="uk-UA"/>
        </w:rPr>
        <w:t>факоматозів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 нада</w:t>
      </w:r>
      <w:r w:rsidRPr="00EA384F">
        <w:rPr>
          <w:rFonts w:ascii="Times New Roman" w:hAnsi="Times New Roman"/>
          <w:sz w:val="20"/>
          <w:szCs w:val="20"/>
          <w:lang w:val="uk-UA"/>
        </w:rPr>
        <w:t>є</w:t>
      </w:r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 лікарю можливість поставити достовірний </w:t>
      </w:r>
      <w:proofErr w:type="spellStart"/>
      <w:r w:rsidR="009429AD" w:rsidRPr="00EA384F">
        <w:rPr>
          <w:rFonts w:ascii="Times New Roman" w:hAnsi="Times New Roman"/>
          <w:sz w:val="20"/>
          <w:szCs w:val="20"/>
          <w:lang w:val="uk-UA"/>
        </w:rPr>
        <w:t>нозологич</w:t>
      </w:r>
      <w:r w:rsidRPr="00EA384F">
        <w:rPr>
          <w:rFonts w:ascii="Times New Roman" w:hAnsi="Times New Roman"/>
          <w:sz w:val="20"/>
          <w:szCs w:val="20"/>
          <w:lang w:val="uk-UA"/>
        </w:rPr>
        <w:t>ний</w:t>
      </w:r>
      <w:proofErr w:type="spellEnd"/>
      <w:r w:rsidR="009429AD" w:rsidRPr="00EA384F">
        <w:rPr>
          <w:rFonts w:ascii="Times New Roman" w:hAnsi="Times New Roman"/>
          <w:sz w:val="20"/>
          <w:szCs w:val="20"/>
          <w:lang w:val="uk-UA"/>
        </w:rPr>
        <w:t xml:space="preserve"> діагноз, не вдаючись до консультативної та лабораторної допомоги.</w:t>
      </w:r>
    </w:p>
    <w:p w:rsidR="00FC4C95" w:rsidRPr="00EA384F" w:rsidRDefault="00FC4C95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sz w:val="20"/>
          <w:szCs w:val="20"/>
          <w:lang w:val="uk-UA"/>
        </w:rPr>
        <w:t>Література:</w:t>
      </w:r>
    </w:p>
    <w:p w:rsidR="00477133" w:rsidRPr="00EA384F" w:rsidRDefault="007B2454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uk-UA"/>
        </w:rPr>
      </w:pP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1. </w:t>
      </w:r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Суворова К.Н.</w:t>
      </w:r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>Генетически</w:t>
      </w:r>
      <w:proofErr w:type="spellEnd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>обусловленная</w:t>
      </w:r>
      <w:proofErr w:type="spellEnd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>патология</w:t>
      </w:r>
      <w:proofErr w:type="spellEnd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>кожи</w:t>
      </w:r>
      <w:proofErr w:type="spellEnd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./ </w:t>
      </w:r>
      <w:r w:rsidR="00534F75" w:rsidRPr="00EA384F">
        <w:rPr>
          <w:rFonts w:ascii="Times New Roman" w:hAnsi="Times New Roman"/>
          <w:color w:val="231F20"/>
          <w:sz w:val="20"/>
          <w:szCs w:val="20"/>
          <w:lang w:val="uk-UA"/>
        </w:rPr>
        <w:t>К.Н. Суворова</w:t>
      </w:r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>,</w:t>
      </w:r>
      <w:r w:rsidR="00534F75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А.А. </w:t>
      </w:r>
      <w:proofErr w:type="spellStart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>Антоньев</w:t>
      </w:r>
      <w:proofErr w:type="spellEnd"/>
      <w:r w:rsidR="00477133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, </w:t>
      </w:r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В.А.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Гребенников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. </w:t>
      </w:r>
      <w:r w:rsidR="00534F75" w:rsidRPr="00EA384F">
        <w:rPr>
          <w:rFonts w:ascii="Times New Roman" w:hAnsi="Times New Roman"/>
          <w:color w:val="231F20"/>
          <w:sz w:val="20"/>
          <w:szCs w:val="20"/>
          <w:lang w:val="uk-UA"/>
        </w:rPr>
        <w:t>Ростов н/Д:</w:t>
      </w:r>
      <w:proofErr w:type="spellStart"/>
      <w:r w:rsidR="00534F75" w:rsidRPr="00EA384F">
        <w:rPr>
          <w:rFonts w:ascii="Times New Roman" w:hAnsi="Times New Roman"/>
          <w:color w:val="231F20"/>
          <w:sz w:val="20"/>
          <w:szCs w:val="20"/>
          <w:lang w:val="uk-UA"/>
        </w:rPr>
        <w:t>Изд.Ростовского</w:t>
      </w:r>
      <w:proofErr w:type="spellEnd"/>
      <w:r w:rsidR="00534F75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="00534F75" w:rsidRPr="00EA384F">
        <w:rPr>
          <w:rFonts w:ascii="Times New Roman" w:hAnsi="Times New Roman"/>
          <w:color w:val="231F20"/>
          <w:sz w:val="20"/>
          <w:szCs w:val="20"/>
          <w:lang w:val="uk-UA"/>
        </w:rPr>
        <w:t>университета</w:t>
      </w:r>
      <w:proofErr w:type="spellEnd"/>
      <w:r w:rsidR="00534F75" w:rsidRPr="00EA384F">
        <w:rPr>
          <w:rFonts w:ascii="Times New Roman" w:hAnsi="Times New Roman"/>
          <w:color w:val="231F20"/>
          <w:sz w:val="20"/>
          <w:szCs w:val="20"/>
          <w:lang w:val="uk-UA"/>
        </w:rPr>
        <w:t>, 1990.С.214-223</w:t>
      </w:r>
    </w:p>
    <w:p w:rsidR="007B2454" w:rsidRPr="00EA384F" w:rsidRDefault="007B2454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uk-UA"/>
        </w:rPr>
      </w:pPr>
    </w:p>
    <w:p w:rsidR="007B2454" w:rsidRPr="00EA384F" w:rsidRDefault="007B2454" w:rsidP="00EA384F">
      <w:pPr>
        <w:shd w:val="clear" w:color="auto" w:fill="FFFFFF"/>
        <w:spacing w:after="0" w:line="240" w:lineRule="auto"/>
        <w:ind w:firstLine="284"/>
        <w:jc w:val="both"/>
        <w:rPr>
          <w:rStyle w:val="FontStyle12"/>
          <w:iCs w:val="0"/>
          <w:color w:val="231F20"/>
          <w:sz w:val="20"/>
          <w:szCs w:val="20"/>
          <w:lang w:val="uk-UA"/>
        </w:rPr>
      </w:pPr>
      <w:r w:rsidRPr="00EA384F">
        <w:rPr>
          <w:rStyle w:val="FontStyle12"/>
          <w:i w:val="0"/>
          <w:sz w:val="20"/>
          <w:szCs w:val="20"/>
          <w:lang w:val="uk-UA"/>
        </w:rPr>
        <w:t xml:space="preserve">2. </w:t>
      </w:r>
      <w:r w:rsidRPr="00EA384F">
        <w:rPr>
          <w:rStyle w:val="FontStyle12"/>
          <w:i w:val="0"/>
          <w:sz w:val="20"/>
          <w:szCs w:val="20"/>
        </w:rPr>
        <w:t xml:space="preserve">Вулф К. Дерматология по Томасу </w:t>
      </w:r>
      <w:proofErr w:type="spellStart"/>
      <w:r w:rsidRPr="00EA384F">
        <w:rPr>
          <w:rStyle w:val="FontStyle12"/>
          <w:i w:val="0"/>
          <w:sz w:val="20"/>
          <w:szCs w:val="20"/>
        </w:rPr>
        <w:t>Фицпатрику</w:t>
      </w:r>
      <w:proofErr w:type="spellEnd"/>
      <w:r w:rsidRPr="00EA384F">
        <w:rPr>
          <w:rStyle w:val="FontStyle12"/>
          <w:i w:val="0"/>
          <w:sz w:val="20"/>
          <w:szCs w:val="20"/>
        </w:rPr>
        <w:t>: атлас-справочник /</w:t>
      </w:r>
      <w:proofErr w:type="spellStart"/>
      <w:r w:rsidRPr="00EA384F">
        <w:rPr>
          <w:rStyle w:val="FontStyle12"/>
          <w:i w:val="0"/>
          <w:sz w:val="20"/>
          <w:szCs w:val="20"/>
        </w:rPr>
        <w:t>К.Вулф</w:t>
      </w:r>
      <w:proofErr w:type="spellEnd"/>
      <w:r w:rsidRPr="00EA384F">
        <w:rPr>
          <w:rStyle w:val="FontStyle12"/>
          <w:i w:val="0"/>
          <w:sz w:val="20"/>
          <w:szCs w:val="20"/>
        </w:rPr>
        <w:t xml:space="preserve">, </w:t>
      </w:r>
      <w:proofErr w:type="spellStart"/>
      <w:r w:rsidRPr="00EA384F">
        <w:rPr>
          <w:rStyle w:val="FontStyle12"/>
          <w:i w:val="0"/>
          <w:sz w:val="20"/>
          <w:szCs w:val="20"/>
        </w:rPr>
        <w:t>Р.Джонсон</w:t>
      </w:r>
      <w:proofErr w:type="spellEnd"/>
      <w:r w:rsidRPr="00EA384F">
        <w:rPr>
          <w:rStyle w:val="FontStyle12"/>
          <w:i w:val="0"/>
          <w:sz w:val="20"/>
          <w:szCs w:val="20"/>
        </w:rPr>
        <w:t xml:space="preserve">, </w:t>
      </w:r>
      <w:proofErr w:type="spellStart"/>
      <w:r w:rsidRPr="00EA384F">
        <w:rPr>
          <w:rStyle w:val="FontStyle12"/>
          <w:i w:val="0"/>
          <w:sz w:val="20"/>
          <w:szCs w:val="20"/>
        </w:rPr>
        <w:t>Д.Сюрмонд</w:t>
      </w:r>
      <w:proofErr w:type="spellEnd"/>
      <w:r w:rsidRPr="00EA384F">
        <w:rPr>
          <w:rStyle w:val="FontStyle12"/>
          <w:i w:val="0"/>
          <w:sz w:val="20"/>
          <w:szCs w:val="20"/>
        </w:rPr>
        <w:t>. - М., 2007.</w:t>
      </w:r>
      <w:r w:rsidRPr="00EA384F">
        <w:rPr>
          <w:rFonts w:ascii="Times New Roman" w:hAnsi="Times New Roman"/>
          <w:i/>
          <w:color w:val="231F20"/>
          <w:sz w:val="20"/>
          <w:szCs w:val="20"/>
          <w:lang w:val="uk-UA"/>
        </w:rPr>
        <w:t xml:space="preserve"> </w:t>
      </w: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С. </w:t>
      </w:r>
      <w:r w:rsidRPr="00EA384F">
        <w:rPr>
          <w:rFonts w:ascii="Times New Roman" w:hAnsi="Times New Roman"/>
          <w:color w:val="231F20"/>
          <w:sz w:val="20"/>
          <w:szCs w:val="20"/>
        </w:rPr>
        <w:t>538</w:t>
      </w: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—</w:t>
      </w:r>
      <w:r w:rsidRPr="00EA384F">
        <w:rPr>
          <w:rFonts w:ascii="Times New Roman" w:hAnsi="Times New Roman"/>
          <w:color w:val="231F20"/>
          <w:sz w:val="20"/>
          <w:szCs w:val="20"/>
        </w:rPr>
        <w:t>545</w:t>
      </w:r>
    </w:p>
    <w:p w:rsidR="002960E4" w:rsidRPr="00EA384F" w:rsidRDefault="007B2454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uk-UA"/>
        </w:rPr>
      </w:pP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3. 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Мордовцев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В.Н. 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Наследственные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болезни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и пороки 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развития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кожи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./ В.Н. 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Мордовцев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, В.В.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Мордовцева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. </w:t>
      </w:r>
      <w:proofErr w:type="spellStart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Атлас.М</w:t>
      </w:r>
      <w:proofErr w:type="spellEnd"/>
      <w:r w:rsidR="002960E4" w:rsidRPr="00EA384F">
        <w:rPr>
          <w:rFonts w:ascii="Times New Roman" w:hAnsi="Times New Roman"/>
          <w:color w:val="231F20"/>
          <w:sz w:val="20"/>
          <w:szCs w:val="20"/>
          <w:lang w:val="uk-UA"/>
        </w:rPr>
        <w:t>.: Наука. 2004. С.40-42</w:t>
      </w:r>
    </w:p>
    <w:p w:rsidR="002960E4" w:rsidRPr="00EA384F" w:rsidRDefault="007B2454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en-US"/>
        </w:rPr>
      </w:pP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4. </w:t>
      </w:r>
      <w:r w:rsidR="007D491B" w:rsidRPr="00EA384F">
        <w:rPr>
          <w:rFonts w:ascii="Times New Roman" w:hAnsi="Times New Roman"/>
          <w:color w:val="231F20"/>
          <w:sz w:val="20"/>
          <w:szCs w:val="20"/>
          <w:lang w:val="en-US"/>
        </w:rPr>
        <w:t>Roach E.S. Tuberous sclerosis consensus conference recommendations for diagnostic evaluation//Journal of child neurology. 1999</w:t>
      </w:r>
      <w:proofErr w:type="gramStart"/>
      <w:r w:rsidR="007D491B" w:rsidRPr="00EA384F"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 w:rsidR="00FC4C95" w:rsidRPr="00EA384F">
        <w:rPr>
          <w:rFonts w:ascii="Times New Roman" w:hAnsi="Times New Roman"/>
          <w:color w:val="231F20"/>
          <w:sz w:val="20"/>
          <w:szCs w:val="20"/>
          <w:lang w:val="uk-UA"/>
        </w:rPr>
        <w:t>-</w:t>
      </w:r>
      <w:proofErr w:type="gramEnd"/>
      <w:r w:rsidR="007D491B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 w:rsidR="00FC4C95" w:rsidRPr="00EA384F">
        <w:rPr>
          <w:rFonts w:ascii="Times New Roman" w:hAnsi="Times New Roman"/>
          <w:color w:val="231F20"/>
          <w:sz w:val="20"/>
          <w:szCs w:val="20"/>
          <w:lang w:val="en-US"/>
        </w:rPr>
        <w:t>V.14</w:t>
      </w:r>
      <w:r w:rsidR="00FC4C95" w:rsidRPr="00EA384F">
        <w:rPr>
          <w:rFonts w:ascii="Times New Roman" w:hAnsi="Times New Roman"/>
          <w:color w:val="231F20"/>
          <w:sz w:val="20"/>
          <w:szCs w:val="20"/>
          <w:lang w:val="uk-UA"/>
        </w:rPr>
        <w:t>.-</w:t>
      </w:r>
      <w:r w:rsidR="007D491B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P.401-407</w:t>
      </w:r>
    </w:p>
    <w:p w:rsidR="002960E4" w:rsidRPr="00EA384F" w:rsidRDefault="007B2454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uk-UA"/>
        </w:rPr>
      </w:pP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5. </w:t>
      </w:r>
      <w:proofErr w:type="spellStart"/>
      <w:proofErr w:type="gramStart"/>
      <w:r w:rsidR="00640A64" w:rsidRPr="00EA384F">
        <w:rPr>
          <w:rFonts w:ascii="Times New Roman" w:hAnsi="Times New Roman"/>
          <w:color w:val="231F20"/>
          <w:sz w:val="20"/>
          <w:szCs w:val="20"/>
          <w:lang w:val="en-US"/>
        </w:rPr>
        <w:t>Curatolo</w:t>
      </w:r>
      <w:proofErr w:type="spellEnd"/>
      <w:r w:rsidR="00640A64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P. </w:t>
      </w:r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Tuberous sclerosis in infantile spasm and west syndrome.</w:t>
      </w:r>
      <w:proofErr w:type="gram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gramStart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Tuberous sclerosis.</w:t>
      </w:r>
      <w:proofErr w:type="gram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gramStart"/>
      <w:r w:rsidR="001D5975" w:rsidRPr="00EA384F">
        <w:rPr>
          <w:rFonts w:ascii="Times New Roman" w:hAnsi="Times New Roman"/>
          <w:color w:val="231F20"/>
          <w:sz w:val="20"/>
          <w:szCs w:val="20"/>
          <w:lang w:val="en-US"/>
        </w:rPr>
        <w:t>E</w:t>
      </w:r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d. </w:t>
      </w:r>
      <w:r w:rsidR="001D5975" w:rsidRPr="00EA384F">
        <w:rPr>
          <w:rFonts w:ascii="Times New Roman" w:hAnsi="Times New Roman"/>
          <w:color w:val="231F20"/>
          <w:sz w:val="20"/>
          <w:szCs w:val="20"/>
          <w:lang w:val="en-US"/>
        </w:rPr>
        <w:t>b</w:t>
      </w:r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y </w:t>
      </w:r>
      <w:r w:rsidR="00CB1C0C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O. </w:t>
      </w:r>
      <w:proofErr w:type="spellStart"/>
      <w:r w:rsidR="00CB1C0C" w:rsidRPr="00EA384F">
        <w:rPr>
          <w:rFonts w:ascii="Times New Roman" w:hAnsi="Times New Roman"/>
          <w:color w:val="231F20"/>
          <w:sz w:val="20"/>
          <w:szCs w:val="20"/>
          <w:lang w:val="en-US"/>
        </w:rPr>
        <w:t>Dulac</w:t>
      </w:r>
      <w:proofErr w:type="spellEnd"/>
      <w:r w:rsidR="00CB1C0C" w:rsidRPr="00EA384F">
        <w:rPr>
          <w:rFonts w:ascii="Times New Roman" w:hAnsi="Times New Roman"/>
          <w:color w:val="231F20"/>
          <w:sz w:val="20"/>
          <w:szCs w:val="20"/>
          <w:lang w:val="en-US"/>
        </w:rPr>
        <w:t>, H</w:t>
      </w:r>
      <w:r w:rsidR="00CB1C0C" w:rsidRPr="00EA384F">
        <w:rPr>
          <w:rFonts w:ascii="Times New Roman" w:hAnsi="Times New Roman"/>
          <w:color w:val="231F20"/>
          <w:sz w:val="20"/>
          <w:szCs w:val="20"/>
          <w:lang w:val="uk-UA"/>
        </w:rPr>
        <w:t>.</w:t>
      </w:r>
      <w:r w:rsidR="00CB1C0C" w:rsidRPr="00EA384F">
        <w:rPr>
          <w:rFonts w:ascii="Times New Roman" w:hAnsi="Times New Roman"/>
          <w:color w:val="231F20"/>
          <w:sz w:val="20"/>
          <w:szCs w:val="20"/>
          <w:lang w:val="en-US"/>
        </w:rPr>
        <w:t>T</w:t>
      </w:r>
      <w:r w:rsidR="00CB1C0C" w:rsidRPr="00EA384F">
        <w:rPr>
          <w:rFonts w:ascii="Times New Roman" w:hAnsi="Times New Roman"/>
          <w:color w:val="231F20"/>
          <w:sz w:val="20"/>
          <w:szCs w:val="20"/>
          <w:lang w:val="uk-UA"/>
        </w:rPr>
        <w:t>.</w:t>
      </w:r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Chugani</w:t>
      </w:r>
      <w:proofErr w:type="spell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, B. </w:t>
      </w:r>
      <w:proofErr w:type="spellStart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Dalla</w:t>
      </w:r>
      <w:proofErr w:type="spell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Bemandina</w:t>
      </w:r>
      <w:proofErr w:type="spell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W.B. Saunders. </w:t>
      </w:r>
      <w:proofErr w:type="gramStart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Company Ltd. London.</w:t>
      </w:r>
      <w:proofErr w:type="gram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Philadelphia. Toronto. Sydney. </w:t>
      </w:r>
      <w:proofErr w:type="spellStart"/>
      <w:proofErr w:type="gramStart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Tokio</w:t>
      </w:r>
      <w:proofErr w:type="spell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 w:rsidR="008141EE" w:rsidRPr="00EA384F">
        <w:rPr>
          <w:rFonts w:ascii="Times New Roman" w:hAnsi="Times New Roman"/>
          <w:color w:val="231F20"/>
          <w:sz w:val="20"/>
          <w:szCs w:val="20"/>
        </w:rPr>
        <w:t xml:space="preserve">1994. </w:t>
      </w:r>
      <w:r w:rsidR="008141EE" w:rsidRPr="00EA384F">
        <w:rPr>
          <w:rFonts w:ascii="Times New Roman" w:hAnsi="Times New Roman"/>
          <w:color w:val="231F20"/>
          <w:sz w:val="20"/>
          <w:szCs w:val="20"/>
          <w:lang w:val="en-US"/>
        </w:rPr>
        <w:t>P</w:t>
      </w:r>
      <w:r w:rsidR="008141EE" w:rsidRPr="00EA384F">
        <w:rPr>
          <w:rFonts w:ascii="Times New Roman" w:hAnsi="Times New Roman"/>
          <w:color w:val="231F20"/>
          <w:sz w:val="20"/>
          <w:szCs w:val="20"/>
        </w:rPr>
        <w:t>.192-202</w:t>
      </w:r>
    </w:p>
    <w:p w:rsidR="00CB1C0C" w:rsidRPr="00EA384F" w:rsidRDefault="002B7630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</w:rPr>
      </w:pP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6.</w:t>
      </w:r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Фитцпатрик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Дж.Е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.,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Елинг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Дж.Л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.Секрети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дерматологии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./Пер. С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англ.-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М.;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СПб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.: «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Бином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», 1999. –С.47-49</w:t>
      </w:r>
    </w:p>
    <w:p w:rsidR="001D5975" w:rsidRPr="00EA384F" w:rsidRDefault="001D5975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CB1C0C" w:rsidRPr="00EA384F" w:rsidRDefault="00CB1C0C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231F20"/>
          <w:sz w:val="20"/>
          <w:szCs w:val="20"/>
          <w:lang w:val="uk-UA"/>
        </w:rPr>
      </w:pPr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>ЗНАЧЕНИЕ КОЖНОЙ СИМПТОМАТИКИ В ДИАГНОСТИКЕ ФАКОМАТОЗОВ НА</w:t>
      </w:r>
      <w:bookmarkStart w:id="0" w:name="_GoBack"/>
      <w:bookmarkEnd w:id="0"/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 xml:space="preserve"> ПРИМЕРЕ БОЛЕЗНИ БУРНЕВИЛЛЯ</w:t>
      </w:r>
    </w:p>
    <w:p w:rsidR="00CB1C0C" w:rsidRPr="00EA384F" w:rsidRDefault="00CB1C0C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Черникова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Л.И.</w:t>
      </w:r>
    </w:p>
    <w:p w:rsidR="00CB1C0C" w:rsidRPr="00EA384F" w:rsidRDefault="00CB1C0C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Харьковский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национальный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медицинский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университет</w:t>
      </w:r>
      <w:proofErr w:type="spellEnd"/>
    </w:p>
    <w:p w:rsidR="00974F55" w:rsidRPr="00EA384F" w:rsidRDefault="008D2C0E" w:rsidP="00EA384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A384F">
        <w:rPr>
          <w:rFonts w:ascii="Times New Roman" w:hAnsi="Times New Roman"/>
          <w:b/>
          <w:i/>
          <w:sz w:val="20"/>
          <w:szCs w:val="20"/>
          <w:lang w:val="uk-UA"/>
        </w:rPr>
        <w:t>Резюме</w:t>
      </w:r>
      <w:r w:rsidRPr="00EA384F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3A1E50" w:rsidRPr="00EA384F">
        <w:rPr>
          <w:rFonts w:ascii="Times New Roman" w:hAnsi="Times New Roman"/>
          <w:sz w:val="20"/>
          <w:szCs w:val="20"/>
          <w:lang w:val="uk-UA"/>
        </w:rPr>
        <w:t>В статті</w:t>
      </w:r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 розглядаються</w:t>
      </w:r>
      <w:r w:rsidR="003A1E50" w:rsidRPr="00EA384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74F55" w:rsidRPr="00EA384F">
        <w:rPr>
          <w:rFonts w:ascii="Times New Roman" w:hAnsi="Times New Roman"/>
          <w:sz w:val="20"/>
          <w:szCs w:val="20"/>
          <w:lang w:val="uk-UA"/>
        </w:rPr>
        <w:t>к</w:t>
      </w:r>
      <w:r w:rsidR="003A1E50" w:rsidRPr="00EA384F">
        <w:rPr>
          <w:rFonts w:ascii="Times New Roman" w:hAnsi="Times New Roman"/>
          <w:sz w:val="20"/>
          <w:szCs w:val="20"/>
          <w:lang w:val="uk-UA"/>
        </w:rPr>
        <w:t>лінічні і діагностичні ознаки</w:t>
      </w:r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 генетичного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uk-UA"/>
        </w:rPr>
        <w:t>нейрокутанного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 синдрому з групи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uk-UA"/>
        </w:rPr>
        <w:t>факоматозів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 -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uk-UA"/>
        </w:rPr>
        <w:t>туберозного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 склерозу (син. хвороба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uk-UA"/>
        </w:rPr>
        <w:t>Бурневілля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). Важливість шкірної симптоматики визначається її діагностичним значенням і візуальною доступністю для обстеження. Знання дерматологічної симптоматики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uk-UA"/>
        </w:rPr>
        <w:t>факоматозів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 надають лікарю можливість поставити достовірний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uk-UA"/>
        </w:rPr>
        <w:t>нозологичний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uk-UA"/>
        </w:rPr>
        <w:t xml:space="preserve"> діагноз.</w:t>
      </w:r>
    </w:p>
    <w:p w:rsidR="001D7B61" w:rsidRPr="00EA384F" w:rsidRDefault="008D2C0E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231F20"/>
          <w:sz w:val="20"/>
          <w:szCs w:val="20"/>
          <w:lang w:val="uk-UA"/>
        </w:rPr>
      </w:pPr>
      <w:proofErr w:type="spellStart"/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>Ключевые</w:t>
      </w:r>
      <w:proofErr w:type="spellEnd"/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 xml:space="preserve"> слова</w:t>
      </w:r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: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факоматозы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,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туберозный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склероз,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дерматологические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признаки, діагностика</w:t>
      </w:r>
    </w:p>
    <w:p w:rsidR="001D7B61" w:rsidRPr="00EA384F" w:rsidRDefault="001D7B61" w:rsidP="00EA384F">
      <w:pPr>
        <w:shd w:val="clear" w:color="auto" w:fill="FFFFFF"/>
        <w:spacing w:after="0" w:line="240" w:lineRule="auto"/>
        <w:ind w:firstLine="284"/>
        <w:jc w:val="both"/>
        <w:rPr>
          <w:rStyle w:val="1"/>
          <w:rFonts w:ascii="Helvetica" w:hAnsi="Helvetica"/>
          <w:color w:val="000000"/>
          <w:sz w:val="20"/>
          <w:szCs w:val="20"/>
          <w:lang w:val="en-US"/>
        </w:rPr>
      </w:pPr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>SKIN SIMPTOMS VELUE IN DIAGNOSTICS OF FACOMATOSES AT THE EXAMPLE OF B</w:t>
      </w:r>
      <w:r w:rsidRPr="00EA384F">
        <w:rPr>
          <w:rFonts w:ascii="Times New Roman" w:hAnsi="Times New Roman"/>
          <w:b/>
          <w:color w:val="231F20"/>
          <w:sz w:val="20"/>
          <w:szCs w:val="20"/>
          <w:lang w:val="en-US"/>
        </w:rPr>
        <w:t>O</w:t>
      </w:r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>URNEVILL</w:t>
      </w:r>
      <w:r w:rsidRPr="00EA384F">
        <w:rPr>
          <w:rFonts w:ascii="Times New Roman" w:hAnsi="Times New Roman"/>
          <w:b/>
          <w:color w:val="231F20"/>
          <w:sz w:val="20"/>
          <w:szCs w:val="20"/>
          <w:lang w:val="en-US"/>
        </w:rPr>
        <w:t>E</w:t>
      </w:r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>'S DISEASE</w:t>
      </w:r>
      <w:r w:rsidRPr="00EA384F">
        <w:rPr>
          <w:rStyle w:val="1"/>
          <w:rFonts w:ascii="Helvetica" w:hAnsi="Helvetica"/>
          <w:color w:val="000000"/>
          <w:sz w:val="20"/>
          <w:szCs w:val="20"/>
          <w:lang w:val="en-US"/>
        </w:rPr>
        <w:t xml:space="preserve"> </w:t>
      </w:r>
    </w:p>
    <w:p w:rsidR="008D2C0E" w:rsidRPr="00EA384F" w:rsidRDefault="008D2C0E" w:rsidP="00EA384F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EA384F">
        <w:rPr>
          <w:rFonts w:ascii="Times New Roman" w:hAnsi="Times New Roman"/>
          <w:i/>
          <w:sz w:val="20"/>
          <w:szCs w:val="20"/>
          <w:lang w:val="en-US"/>
        </w:rPr>
        <w:t>Chernikova</w:t>
      </w:r>
      <w:proofErr w:type="spellEnd"/>
      <w:r w:rsidRPr="00EA384F">
        <w:rPr>
          <w:rFonts w:ascii="Times New Roman" w:hAnsi="Times New Roman"/>
          <w:i/>
          <w:sz w:val="20"/>
          <w:szCs w:val="20"/>
          <w:lang w:val="en-US"/>
        </w:rPr>
        <w:t xml:space="preserve"> L.I.</w:t>
      </w:r>
    </w:p>
    <w:p w:rsidR="008D2C0E" w:rsidRPr="00EA384F" w:rsidRDefault="008D2C0E" w:rsidP="00EA384F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EA384F">
        <w:rPr>
          <w:rFonts w:ascii="Times New Roman" w:hAnsi="Times New Roman"/>
          <w:i/>
          <w:sz w:val="20"/>
          <w:szCs w:val="20"/>
          <w:lang w:val="en-US"/>
        </w:rPr>
        <w:t>Kharkiv</w:t>
      </w:r>
      <w:proofErr w:type="spellEnd"/>
      <w:r w:rsidRPr="00EA384F">
        <w:rPr>
          <w:rFonts w:ascii="Times New Roman" w:hAnsi="Times New Roman"/>
          <w:i/>
          <w:sz w:val="20"/>
          <w:szCs w:val="20"/>
          <w:lang w:val="en-US"/>
        </w:rPr>
        <w:t xml:space="preserve"> National Medical University</w:t>
      </w:r>
    </w:p>
    <w:p w:rsidR="008D2C0E" w:rsidRPr="00EA384F" w:rsidRDefault="008D2C0E" w:rsidP="00EA38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A384F">
        <w:rPr>
          <w:rFonts w:ascii="Times New Roman" w:hAnsi="Times New Roman"/>
          <w:b/>
          <w:i/>
          <w:sz w:val="20"/>
          <w:szCs w:val="20"/>
          <w:lang w:val="uk-UA"/>
        </w:rPr>
        <w:t>Summary</w:t>
      </w:r>
      <w:proofErr w:type="spellEnd"/>
      <w:r w:rsidRPr="00EA384F">
        <w:rPr>
          <w:rFonts w:ascii="Times New Roman" w:hAnsi="Times New Roman"/>
          <w:sz w:val="20"/>
          <w:szCs w:val="20"/>
          <w:lang w:val="uk-UA"/>
        </w:rPr>
        <w:t>.</w:t>
      </w:r>
      <w:r w:rsidRPr="00EA384F">
        <w:rPr>
          <w:sz w:val="20"/>
          <w:szCs w:val="20"/>
          <w:lang w:val="en-US"/>
        </w:rPr>
        <w:t xml:space="preserve"> 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The article deals with the clinical and diagnostic features of the genetic </w:t>
      </w:r>
      <w:proofErr w:type="spellStart"/>
      <w:r w:rsidR="00DC0537" w:rsidRPr="00EA384F">
        <w:rPr>
          <w:rFonts w:ascii="Times New Roman" w:hAnsi="Times New Roman"/>
          <w:sz w:val="20"/>
          <w:szCs w:val="20"/>
          <w:lang w:val="en-US"/>
        </w:rPr>
        <w:t>neurocutaneous</w:t>
      </w:r>
      <w:proofErr w:type="spellEnd"/>
      <w:r w:rsidR="00DC0537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syndrome from the group of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en-US"/>
        </w:rPr>
        <w:t>facomatos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uk-UA"/>
        </w:rPr>
        <w:t>е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s </w:t>
      </w:r>
      <w:r w:rsidR="00FC1A9F" w:rsidRPr="00EA384F">
        <w:rPr>
          <w:rFonts w:ascii="Times New Roman" w:hAnsi="Times New Roman"/>
          <w:sz w:val="20"/>
          <w:szCs w:val="20"/>
          <w:lang w:val="en-US"/>
        </w:rPr>
        <w:t>known as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 tuberous sclerosis (a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en-US"/>
        </w:rPr>
        <w:t>syn</w:t>
      </w:r>
      <w:proofErr w:type="spellEnd"/>
      <w:r w:rsidR="00DC0537" w:rsidRPr="00EA384F">
        <w:rPr>
          <w:rFonts w:ascii="Times New Roman" w:hAnsi="Times New Roman"/>
          <w:sz w:val="20"/>
          <w:szCs w:val="20"/>
          <w:lang w:val="uk-UA"/>
        </w:rPr>
        <w:t>.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C1A9F" w:rsidRPr="00EA384F">
        <w:rPr>
          <w:rFonts w:ascii="Times New Roman" w:hAnsi="Times New Roman"/>
          <w:sz w:val="20"/>
          <w:szCs w:val="20"/>
          <w:lang w:val="en-US"/>
        </w:rPr>
        <w:t xml:space="preserve">Bourneville </w:t>
      </w:r>
      <w:proofErr w:type="gramStart"/>
      <w:r w:rsidR="00FC1A9F" w:rsidRPr="00EA384F">
        <w:rPr>
          <w:rFonts w:ascii="Times New Roman" w:hAnsi="Times New Roman"/>
          <w:sz w:val="20"/>
          <w:szCs w:val="20"/>
          <w:lang w:val="en-US"/>
        </w:rPr>
        <w:t xml:space="preserve">disease 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>)</w:t>
      </w:r>
      <w:proofErr w:type="gramEnd"/>
      <w:r w:rsidR="00974F55" w:rsidRPr="00EA384F">
        <w:rPr>
          <w:rFonts w:ascii="Times New Roman" w:hAnsi="Times New Roman"/>
          <w:sz w:val="20"/>
          <w:szCs w:val="20"/>
          <w:lang w:val="en-US"/>
        </w:rPr>
        <w:t>. The importance of skin symptomatology is determined by its diagnostic value and visual availability for examination. Knowledge of dermatological s</w:t>
      </w:r>
      <w:r w:rsidR="00DC0537" w:rsidRPr="00EA384F">
        <w:rPr>
          <w:rFonts w:ascii="Times New Roman" w:hAnsi="Times New Roman"/>
          <w:sz w:val="20"/>
          <w:szCs w:val="20"/>
          <w:lang w:val="en-US"/>
        </w:rPr>
        <w:t>igns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 of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en-US"/>
        </w:rPr>
        <w:t>facomatoses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 gives the doctor the opportunity to </w:t>
      </w:r>
      <w:r w:rsidR="00DC0537" w:rsidRPr="00EA384F">
        <w:rPr>
          <w:rFonts w:ascii="Times New Roman" w:hAnsi="Times New Roman"/>
          <w:sz w:val="20"/>
          <w:szCs w:val="20"/>
          <w:lang w:val="en-US"/>
        </w:rPr>
        <w:t>make</w:t>
      </w:r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 a reliable </w:t>
      </w:r>
      <w:proofErr w:type="spellStart"/>
      <w:r w:rsidR="00974F55" w:rsidRPr="00EA384F">
        <w:rPr>
          <w:rFonts w:ascii="Times New Roman" w:hAnsi="Times New Roman"/>
          <w:sz w:val="20"/>
          <w:szCs w:val="20"/>
          <w:lang w:val="en-US"/>
        </w:rPr>
        <w:t>nosological</w:t>
      </w:r>
      <w:proofErr w:type="spellEnd"/>
      <w:r w:rsidR="00974F55" w:rsidRPr="00EA384F">
        <w:rPr>
          <w:rFonts w:ascii="Times New Roman" w:hAnsi="Times New Roman"/>
          <w:sz w:val="20"/>
          <w:szCs w:val="20"/>
          <w:lang w:val="en-US"/>
        </w:rPr>
        <w:t xml:space="preserve"> diagnosis.</w:t>
      </w:r>
    </w:p>
    <w:p w:rsidR="001D7B61" w:rsidRPr="00EA384F" w:rsidRDefault="001D7B61" w:rsidP="00EA38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  <w:lang w:val="en-US"/>
        </w:rPr>
      </w:pPr>
      <w:proofErr w:type="spellStart"/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>Key</w:t>
      </w:r>
      <w:proofErr w:type="spellEnd"/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>words</w:t>
      </w:r>
      <w:proofErr w:type="spellEnd"/>
      <w:r w:rsidRPr="00EA384F">
        <w:rPr>
          <w:rFonts w:ascii="Times New Roman" w:hAnsi="Times New Roman"/>
          <w:b/>
          <w:color w:val="231F20"/>
          <w:sz w:val="20"/>
          <w:szCs w:val="20"/>
          <w:lang w:val="uk-UA"/>
        </w:rPr>
        <w:t xml:space="preserve">: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facomatosis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,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tuberous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sclerosis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,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dermatological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signs</w:t>
      </w:r>
      <w:proofErr w:type="spellEnd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 xml:space="preserve">, </w:t>
      </w:r>
      <w:proofErr w:type="spellStart"/>
      <w:r w:rsidRPr="00EA384F">
        <w:rPr>
          <w:rFonts w:ascii="Times New Roman" w:hAnsi="Times New Roman"/>
          <w:color w:val="231F20"/>
          <w:sz w:val="20"/>
          <w:szCs w:val="20"/>
          <w:lang w:val="uk-UA"/>
        </w:rPr>
        <w:t>diagnostics</w:t>
      </w:r>
      <w:proofErr w:type="spellEnd"/>
    </w:p>
    <w:sectPr w:rsidR="001D7B61" w:rsidRPr="00EA384F" w:rsidSect="00875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157"/>
    <w:multiLevelType w:val="multilevel"/>
    <w:tmpl w:val="AB2A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8B003E"/>
    <w:multiLevelType w:val="hybridMultilevel"/>
    <w:tmpl w:val="F056BD42"/>
    <w:lvl w:ilvl="0" w:tplc="E6F8637A">
      <w:start w:val="1"/>
      <w:numFmt w:val="decimal"/>
      <w:lvlText w:val="%1."/>
      <w:lvlJc w:val="left"/>
      <w:pPr>
        <w:ind w:left="8015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69F"/>
    <w:rsid w:val="000E3BDD"/>
    <w:rsid w:val="000E5C07"/>
    <w:rsid w:val="0014211F"/>
    <w:rsid w:val="001B504D"/>
    <w:rsid w:val="001D5975"/>
    <w:rsid w:val="001D7B61"/>
    <w:rsid w:val="0021373E"/>
    <w:rsid w:val="00274B7E"/>
    <w:rsid w:val="002960E4"/>
    <w:rsid w:val="002B7630"/>
    <w:rsid w:val="002F1A59"/>
    <w:rsid w:val="00317A08"/>
    <w:rsid w:val="00384746"/>
    <w:rsid w:val="00395A7C"/>
    <w:rsid w:val="003A1E50"/>
    <w:rsid w:val="003B38A3"/>
    <w:rsid w:val="00477133"/>
    <w:rsid w:val="004D6770"/>
    <w:rsid w:val="00534F75"/>
    <w:rsid w:val="005E74E4"/>
    <w:rsid w:val="00640A64"/>
    <w:rsid w:val="00645679"/>
    <w:rsid w:val="006D7079"/>
    <w:rsid w:val="006F4825"/>
    <w:rsid w:val="00721C09"/>
    <w:rsid w:val="0072224F"/>
    <w:rsid w:val="007B2454"/>
    <w:rsid w:val="007D491B"/>
    <w:rsid w:val="007F6217"/>
    <w:rsid w:val="008141EE"/>
    <w:rsid w:val="00854F97"/>
    <w:rsid w:val="00875B64"/>
    <w:rsid w:val="008D2C0E"/>
    <w:rsid w:val="008F5D21"/>
    <w:rsid w:val="009429AD"/>
    <w:rsid w:val="0095577A"/>
    <w:rsid w:val="00974F55"/>
    <w:rsid w:val="00986776"/>
    <w:rsid w:val="009B3E5E"/>
    <w:rsid w:val="00A22525"/>
    <w:rsid w:val="00A35F73"/>
    <w:rsid w:val="00A43860"/>
    <w:rsid w:val="00AD2210"/>
    <w:rsid w:val="00B006FD"/>
    <w:rsid w:val="00B528AB"/>
    <w:rsid w:val="00B53C9C"/>
    <w:rsid w:val="00BA2B84"/>
    <w:rsid w:val="00C26805"/>
    <w:rsid w:val="00C6669F"/>
    <w:rsid w:val="00CB1C0C"/>
    <w:rsid w:val="00D17D84"/>
    <w:rsid w:val="00D34421"/>
    <w:rsid w:val="00D61009"/>
    <w:rsid w:val="00DC0537"/>
    <w:rsid w:val="00DD79F0"/>
    <w:rsid w:val="00DE27ED"/>
    <w:rsid w:val="00E74979"/>
    <w:rsid w:val="00E7768F"/>
    <w:rsid w:val="00EA384F"/>
    <w:rsid w:val="00F0629D"/>
    <w:rsid w:val="00FC1A9F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43860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43860"/>
    <w:pPr>
      <w:shd w:val="clear" w:color="auto" w:fill="FFFFFF"/>
      <w:spacing w:before="120" w:after="120" w:line="0" w:lineRule="atLeast"/>
      <w:outlineLvl w:val="0"/>
    </w:pPr>
    <w:rPr>
      <w:sz w:val="21"/>
      <w:szCs w:val="21"/>
    </w:rPr>
  </w:style>
  <w:style w:type="character" w:customStyle="1" w:styleId="FontStyle12">
    <w:name w:val="Font Style12"/>
    <w:uiPriority w:val="99"/>
    <w:rsid w:val="007D491B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7D491B"/>
    <w:pPr>
      <w:widowControl w:val="0"/>
      <w:autoSpaceDE w:val="0"/>
      <w:autoSpaceDN w:val="0"/>
      <w:adjustRightInd w:val="0"/>
      <w:spacing w:after="0" w:line="418" w:lineRule="exact"/>
      <w:ind w:firstLine="370"/>
      <w:jc w:val="both"/>
    </w:pPr>
    <w:rPr>
      <w:rFonts w:ascii="Times New Roman" w:hAnsi="Times New Roman"/>
      <w:sz w:val="24"/>
      <w:szCs w:val="24"/>
    </w:rPr>
  </w:style>
  <w:style w:type="character" w:styleId="a3">
    <w:name w:val="Emphasis"/>
    <w:uiPriority w:val="20"/>
    <w:qFormat/>
    <w:rsid w:val="00C26805"/>
    <w:rPr>
      <w:i/>
      <w:iCs/>
    </w:rPr>
  </w:style>
  <w:style w:type="character" w:customStyle="1" w:styleId="w">
    <w:name w:val="w"/>
    <w:basedOn w:val="a0"/>
    <w:rsid w:val="00C26805"/>
  </w:style>
  <w:style w:type="character" w:styleId="a4">
    <w:name w:val="Strong"/>
    <w:uiPriority w:val="22"/>
    <w:qFormat/>
    <w:rsid w:val="00B53C9C"/>
    <w:rPr>
      <w:b/>
      <w:bCs/>
    </w:rPr>
  </w:style>
  <w:style w:type="character" w:styleId="a5">
    <w:name w:val="Hyperlink"/>
    <w:uiPriority w:val="99"/>
    <w:semiHidden/>
    <w:unhideWhenUsed/>
    <w:rsid w:val="00B53C9C"/>
    <w:rPr>
      <w:color w:val="0000FF"/>
      <w:u w:val="single"/>
    </w:rPr>
  </w:style>
  <w:style w:type="character" w:customStyle="1" w:styleId="src2">
    <w:name w:val="src2"/>
    <w:basedOn w:val="a0"/>
    <w:rsid w:val="00B53C9C"/>
  </w:style>
  <w:style w:type="paragraph" w:styleId="a6">
    <w:name w:val="List Paragraph"/>
    <w:basedOn w:val="a"/>
    <w:uiPriority w:val="34"/>
    <w:qFormat/>
    <w:rsid w:val="008D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2016-05-03T20:30:00Z</dcterms:created>
  <dcterms:modified xsi:type="dcterms:W3CDTF">2018-05-15T09:29:00Z</dcterms:modified>
</cp:coreProperties>
</file>