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091" w:rsidRPr="00D64091" w:rsidRDefault="00D64091" w:rsidP="00D64091">
      <w:pPr>
        <w:jc w:val="center"/>
        <w:rPr>
          <w:rFonts w:ascii="Times New Roman" w:hAnsi="Times New Roman" w:cs="Times New Roman"/>
          <w:sz w:val="28"/>
          <w:szCs w:val="28"/>
        </w:rPr>
      </w:pPr>
      <w:bookmarkStart w:id="0" w:name="_GoBack"/>
      <w:bookmarkEnd w:id="0"/>
      <w:r w:rsidRPr="00D64091">
        <w:rPr>
          <w:rFonts w:ascii="Times New Roman" w:hAnsi="Times New Roman" w:cs="Times New Roman"/>
          <w:sz w:val="28"/>
          <w:szCs w:val="28"/>
        </w:rPr>
        <w:t>МІНІСТЕРСТВО ОХОРОНИ ЗДОРОВ</w:t>
      </w:r>
      <w:r w:rsidRPr="00D64091">
        <w:rPr>
          <w:rFonts w:ascii="Times New Roman" w:hAnsi="Times New Roman" w:cs="Times New Roman"/>
          <w:sz w:val="28"/>
          <w:szCs w:val="28"/>
          <w:lang w:val="en-US"/>
        </w:rPr>
        <w:t>’</w:t>
      </w:r>
      <w:r w:rsidRPr="00D64091">
        <w:rPr>
          <w:rFonts w:ascii="Times New Roman" w:hAnsi="Times New Roman" w:cs="Times New Roman"/>
          <w:sz w:val="28"/>
          <w:szCs w:val="28"/>
        </w:rPr>
        <w:t>Я УКРАЇНИ</w:t>
      </w:r>
    </w:p>
    <w:p w:rsidR="00D64091" w:rsidRPr="00D64091" w:rsidRDefault="00D64091" w:rsidP="00D64091">
      <w:pPr>
        <w:jc w:val="center"/>
        <w:rPr>
          <w:rFonts w:ascii="Times New Roman" w:hAnsi="Times New Roman" w:cs="Times New Roman"/>
          <w:sz w:val="28"/>
          <w:szCs w:val="28"/>
        </w:rPr>
      </w:pPr>
      <w:r w:rsidRPr="00D64091">
        <w:rPr>
          <w:rFonts w:ascii="Times New Roman" w:hAnsi="Times New Roman" w:cs="Times New Roman"/>
          <w:sz w:val="28"/>
          <w:szCs w:val="28"/>
        </w:rPr>
        <w:t>НАЦІОНАЛЬНИЙ ФАРМАЦЕВТИЧНИЙ УНІВЕРСИТЕТ</w:t>
      </w:r>
    </w:p>
    <w:p w:rsidR="00D64091" w:rsidRPr="00D64091" w:rsidRDefault="00D64091" w:rsidP="00D64091">
      <w:pPr>
        <w:jc w:val="center"/>
        <w:rPr>
          <w:rFonts w:ascii="Times New Roman" w:hAnsi="Times New Roman" w:cs="Times New Roman"/>
          <w:sz w:val="28"/>
          <w:szCs w:val="28"/>
        </w:rPr>
      </w:pPr>
      <w:r w:rsidRPr="00D64091">
        <w:rPr>
          <w:rFonts w:ascii="Times New Roman" w:hAnsi="Times New Roman" w:cs="Times New Roman"/>
          <w:sz w:val="28"/>
          <w:szCs w:val="28"/>
        </w:rPr>
        <w:t>ХАРКІВСЬКИЙ НАЦІОНАЛЬНИЙ МЕДИЧНИЙ УНІВЕРСИТЕТ</w:t>
      </w:r>
    </w:p>
    <w:p w:rsidR="00D64091" w:rsidRDefault="00D64091" w:rsidP="00D64091">
      <w:pPr>
        <w:jc w:val="center"/>
        <w:rPr>
          <w:rFonts w:ascii="Times New Roman" w:hAnsi="Times New Roman" w:cs="Times New Roman"/>
          <w:b/>
          <w:sz w:val="28"/>
          <w:szCs w:val="28"/>
        </w:rPr>
      </w:pPr>
    </w:p>
    <w:p w:rsidR="00D64091" w:rsidRDefault="00D64091" w:rsidP="00D64091">
      <w:pPr>
        <w:jc w:val="center"/>
        <w:rPr>
          <w:rFonts w:ascii="Times New Roman" w:hAnsi="Times New Roman" w:cs="Times New Roman"/>
          <w:b/>
          <w:sz w:val="28"/>
          <w:szCs w:val="28"/>
        </w:rPr>
      </w:pPr>
    </w:p>
    <w:p w:rsidR="00D64091" w:rsidRDefault="00D64091" w:rsidP="00D64091">
      <w:pPr>
        <w:jc w:val="center"/>
        <w:rPr>
          <w:rFonts w:ascii="Times New Roman" w:hAnsi="Times New Roman" w:cs="Times New Roman"/>
          <w:b/>
          <w:sz w:val="28"/>
          <w:szCs w:val="28"/>
        </w:rPr>
      </w:pPr>
      <w:r>
        <w:rPr>
          <w:rFonts w:ascii="Times New Roman" w:hAnsi="Times New Roman" w:cs="Times New Roman"/>
          <w:b/>
          <w:sz w:val="28"/>
          <w:szCs w:val="28"/>
        </w:rPr>
        <w:t xml:space="preserve">ГУМАНІТАРНА СКЛАДОВА </w:t>
      </w:r>
    </w:p>
    <w:p w:rsidR="00D64091" w:rsidRDefault="00D64091" w:rsidP="00D64091">
      <w:pPr>
        <w:jc w:val="center"/>
        <w:rPr>
          <w:rFonts w:ascii="Times New Roman" w:hAnsi="Times New Roman" w:cs="Times New Roman"/>
          <w:b/>
          <w:sz w:val="28"/>
          <w:szCs w:val="28"/>
        </w:rPr>
      </w:pPr>
      <w:r>
        <w:rPr>
          <w:rFonts w:ascii="Times New Roman" w:hAnsi="Times New Roman" w:cs="Times New Roman"/>
          <w:b/>
          <w:sz w:val="28"/>
          <w:szCs w:val="28"/>
        </w:rPr>
        <w:t>У СВІТЛІ</w:t>
      </w:r>
    </w:p>
    <w:p w:rsidR="00D64091" w:rsidRDefault="00D64091" w:rsidP="00D64091">
      <w:pPr>
        <w:jc w:val="center"/>
        <w:rPr>
          <w:rFonts w:ascii="Times New Roman" w:hAnsi="Times New Roman" w:cs="Times New Roman"/>
          <w:b/>
          <w:sz w:val="28"/>
          <w:szCs w:val="28"/>
        </w:rPr>
      </w:pPr>
      <w:r>
        <w:rPr>
          <w:rFonts w:ascii="Times New Roman" w:hAnsi="Times New Roman" w:cs="Times New Roman"/>
          <w:b/>
          <w:sz w:val="28"/>
          <w:szCs w:val="28"/>
        </w:rPr>
        <w:t>СУЧАСНИХ ОСВІТНІХ ПАРАДИГМ</w:t>
      </w:r>
    </w:p>
    <w:p w:rsidR="00D64091" w:rsidRDefault="00D64091" w:rsidP="00D64091">
      <w:pPr>
        <w:jc w:val="center"/>
        <w:rPr>
          <w:rFonts w:ascii="Times New Roman" w:hAnsi="Times New Roman" w:cs="Times New Roman"/>
          <w:b/>
          <w:sz w:val="28"/>
          <w:szCs w:val="28"/>
        </w:rPr>
      </w:pPr>
    </w:p>
    <w:p w:rsidR="00D64091" w:rsidRDefault="00D64091" w:rsidP="00D64091">
      <w:pPr>
        <w:jc w:val="center"/>
        <w:rPr>
          <w:rFonts w:ascii="Times New Roman" w:hAnsi="Times New Roman" w:cs="Times New Roman"/>
          <w:b/>
          <w:sz w:val="28"/>
          <w:szCs w:val="28"/>
        </w:rPr>
      </w:pPr>
      <w:r>
        <w:rPr>
          <w:rFonts w:ascii="Times New Roman" w:hAnsi="Times New Roman" w:cs="Times New Roman"/>
          <w:b/>
          <w:sz w:val="28"/>
          <w:szCs w:val="28"/>
        </w:rPr>
        <w:t>Матеріали</w:t>
      </w:r>
    </w:p>
    <w:p w:rsidR="00D64091" w:rsidRDefault="00D64091" w:rsidP="00D64091">
      <w:pPr>
        <w:jc w:val="center"/>
        <w:rPr>
          <w:rFonts w:ascii="Times New Roman" w:hAnsi="Times New Roman" w:cs="Times New Roman"/>
          <w:b/>
          <w:sz w:val="28"/>
          <w:szCs w:val="28"/>
        </w:rPr>
      </w:pPr>
      <w:r>
        <w:rPr>
          <w:rFonts w:ascii="Times New Roman" w:hAnsi="Times New Roman" w:cs="Times New Roman"/>
          <w:b/>
          <w:sz w:val="28"/>
          <w:szCs w:val="28"/>
          <w:lang w:val="en-US"/>
        </w:rPr>
        <w:t>II</w:t>
      </w:r>
      <w:r w:rsidRPr="00D64091">
        <w:rPr>
          <w:rFonts w:ascii="Times New Roman" w:hAnsi="Times New Roman" w:cs="Times New Roman"/>
          <w:b/>
          <w:sz w:val="28"/>
          <w:szCs w:val="28"/>
          <w:lang w:val="ru-RU"/>
        </w:rPr>
        <w:t xml:space="preserve"> </w:t>
      </w:r>
      <w:r>
        <w:rPr>
          <w:rFonts w:ascii="Times New Roman" w:hAnsi="Times New Roman" w:cs="Times New Roman"/>
          <w:b/>
          <w:sz w:val="28"/>
          <w:szCs w:val="28"/>
        </w:rPr>
        <w:t>Всеукраїнської науково-практичної конференції</w:t>
      </w:r>
    </w:p>
    <w:p w:rsidR="00D64091" w:rsidRDefault="00D64091" w:rsidP="00D64091">
      <w:pPr>
        <w:jc w:val="center"/>
        <w:rPr>
          <w:rFonts w:ascii="Times New Roman" w:hAnsi="Times New Roman" w:cs="Times New Roman"/>
          <w:b/>
          <w:sz w:val="28"/>
          <w:szCs w:val="28"/>
        </w:rPr>
      </w:pPr>
      <w:r>
        <w:rPr>
          <w:rFonts w:ascii="Times New Roman" w:hAnsi="Times New Roman" w:cs="Times New Roman"/>
          <w:b/>
          <w:sz w:val="28"/>
          <w:szCs w:val="28"/>
        </w:rPr>
        <w:t>З міжнародною участю</w:t>
      </w:r>
    </w:p>
    <w:p w:rsidR="00D64091" w:rsidRDefault="00D64091" w:rsidP="00D64091">
      <w:pPr>
        <w:jc w:val="center"/>
        <w:rPr>
          <w:rFonts w:ascii="Times New Roman" w:hAnsi="Times New Roman" w:cs="Times New Roman"/>
          <w:b/>
          <w:sz w:val="28"/>
          <w:szCs w:val="28"/>
        </w:rPr>
      </w:pPr>
    </w:p>
    <w:p w:rsidR="00D64091" w:rsidRDefault="00D64091" w:rsidP="00D64091">
      <w:pPr>
        <w:jc w:val="center"/>
        <w:rPr>
          <w:rFonts w:ascii="Times New Roman" w:hAnsi="Times New Roman" w:cs="Times New Roman"/>
          <w:b/>
          <w:sz w:val="28"/>
          <w:szCs w:val="28"/>
        </w:rPr>
      </w:pPr>
    </w:p>
    <w:p w:rsidR="00D64091" w:rsidRDefault="00D64091" w:rsidP="00D64091">
      <w:pPr>
        <w:jc w:val="center"/>
        <w:rPr>
          <w:rFonts w:ascii="Times New Roman" w:hAnsi="Times New Roman" w:cs="Times New Roman"/>
          <w:b/>
          <w:sz w:val="28"/>
          <w:szCs w:val="28"/>
        </w:rPr>
      </w:pPr>
      <w:r>
        <w:rPr>
          <w:rFonts w:ascii="Times New Roman" w:hAnsi="Times New Roman" w:cs="Times New Roman"/>
          <w:b/>
          <w:sz w:val="28"/>
          <w:szCs w:val="28"/>
        </w:rPr>
        <w:t>19-20 квітня 2018 року</w:t>
      </w:r>
    </w:p>
    <w:p w:rsidR="00D64091" w:rsidRDefault="00D64091" w:rsidP="00D64091">
      <w:pPr>
        <w:jc w:val="center"/>
        <w:rPr>
          <w:rFonts w:ascii="Times New Roman" w:hAnsi="Times New Roman" w:cs="Times New Roman"/>
          <w:b/>
          <w:sz w:val="28"/>
          <w:szCs w:val="28"/>
        </w:rPr>
      </w:pPr>
    </w:p>
    <w:p w:rsidR="00D64091" w:rsidRDefault="00D64091" w:rsidP="00D64091">
      <w:pPr>
        <w:jc w:val="center"/>
        <w:rPr>
          <w:rFonts w:ascii="Times New Roman" w:hAnsi="Times New Roman" w:cs="Times New Roman"/>
          <w:b/>
          <w:sz w:val="28"/>
          <w:szCs w:val="28"/>
        </w:rPr>
      </w:pPr>
    </w:p>
    <w:p w:rsidR="00D64091" w:rsidRDefault="00D64091" w:rsidP="00D64091">
      <w:pPr>
        <w:jc w:val="center"/>
        <w:rPr>
          <w:rFonts w:ascii="Times New Roman" w:hAnsi="Times New Roman" w:cs="Times New Roman"/>
          <w:b/>
          <w:sz w:val="28"/>
          <w:szCs w:val="28"/>
        </w:rPr>
      </w:pPr>
    </w:p>
    <w:p w:rsidR="00D64091" w:rsidRDefault="00D64091" w:rsidP="00D64091">
      <w:pPr>
        <w:jc w:val="center"/>
        <w:rPr>
          <w:rFonts w:ascii="Times New Roman" w:hAnsi="Times New Roman" w:cs="Times New Roman"/>
          <w:b/>
          <w:sz w:val="28"/>
          <w:szCs w:val="28"/>
        </w:rPr>
      </w:pPr>
    </w:p>
    <w:p w:rsidR="00D64091" w:rsidRDefault="00D64091" w:rsidP="00D64091">
      <w:pPr>
        <w:jc w:val="center"/>
        <w:rPr>
          <w:rFonts w:ascii="Times New Roman" w:hAnsi="Times New Roman" w:cs="Times New Roman"/>
          <w:b/>
          <w:sz w:val="28"/>
          <w:szCs w:val="28"/>
        </w:rPr>
      </w:pPr>
    </w:p>
    <w:p w:rsidR="00D64091" w:rsidRDefault="00D64091" w:rsidP="00D64091">
      <w:pPr>
        <w:jc w:val="center"/>
        <w:rPr>
          <w:rFonts w:ascii="Times New Roman" w:hAnsi="Times New Roman" w:cs="Times New Roman"/>
          <w:b/>
          <w:sz w:val="28"/>
          <w:szCs w:val="28"/>
        </w:rPr>
      </w:pPr>
    </w:p>
    <w:p w:rsidR="00D64091" w:rsidRDefault="00D64091" w:rsidP="00D64091">
      <w:pPr>
        <w:jc w:val="center"/>
        <w:rPr>
          <w:rFonts w:ascii="Times New Roman" w:hAnsi="Times New Roman" w:cs="Times New Roman"/>
          <w:b/>
          <w:sz w:val="28"/>
          <w:szCs w:val="28"/>
        </w:rPr>
      </w:pPr>
    </w:p>
    <w:p w:rsidR="00D64091" w:rsidRDefault="00D64091" w:rsidP="00D64091">
      <w:pPr>
        <w:jc w:val="center"/>
        <w:rPr>
          <w:rFonts w:ascii="Times New Roman" w:hAnsi="Times New Roman" w:cs="Times New Roman"/>
          <w:b/>
          <w:sz w:val="28"/>
          <w:szCs w:val="28"/>
        </w:rPr>
      </w:pPr>
      <w:r>
        <w:rPr>
          <w:rFonts w:ascii="Times New Roman" w:hAnsi="Times New Roman" w:cs="Times New Roman"/>
          <w:b/>
          <w:sz w:val="28"/>
          <w:szCs w:val="28"/>
        </w:rPr>
        <w:t>Харків</w:t>
      </w:r>
    </w:p>
    <w:p w:rsidR="00D64091" w:rsidRDefault="00D64091" w:rsidP="00D64091">
      <w:pPr>
        <w:jc w:val="center"/>
        <w:rPr>
          <w:rFonts w:ascii="Times New Roman" w:hAnsi="Times New Roman" w:cs="Times New Roman"/>
          <w:b/>
          <w:sz w:val="28"/>
          <w:szCs w:val="28"/>
        </w:rPr>
      </w:pPr>
      <w:r>
        <w:rPr>
          <w:rFonts w:ascii="Times New Roman" w:hAnsi="Times New Roman" w:cs="Times New Roman"/>
          <w:b/>
          <w:sz w:val="28"/>
          <w:szCs w:val="28"/>
        </w:rPr>
        <w:t>Видавництво НФаУ</w:t>
      </w:r>
    </w:p>
    <w:p w:rsidR="003116E3" w:rsidRDefault="00D64091" w:rsidP="00D64091">
      <w:pPr>
        <w:jc w:val="center"/>
        <w:rPr>
          <w:rFonts w:ascii="Times New Roman" w:hAnsi="Times New Roman" w:cs="Times New Roman"/>
          <w:b/>
          <w:sz w:val="28"/>
          <w:szCs w:val="28"/>
        </w:rPr>
      </w:pPr>
      <w:r>
        <w:rPr>
          <w:rFonts w:ascii="Times New Roman" w:hAnsi="Times New Roman" w:cs="Times New Roman"/>
          <w:b/>
          <w:sz w:val="28"/>
          <w:szCs w:val="28"/>
        </w:rPr>
        <w:t>2018</w:t>
      </w:r>
      <w:r w:rsidR="003116E3">
        <w:rPr>
          <w:rFonts w:ascii="Times New Roman" w:hAnsi="Times New Roman" w:cs="Times New Roman"/>
          <w:b/>
          <w:sz w:val="28"/>
          <w:szCs w:val="28"/>
        </w:rPr>
        <w:br w:type="page"/>
      </w:r>
    </w:p>
    <w:p w:rsidR="00D64091" w:rsidRPr="00801D7A" w:rsidRDefault="00FE1936" w:rsidP="003116E3">
      <w:pPr>
        <w:jc w:val="both"/>
        <w:rPr>
          <w:rFonts w:ascii="Times New Roman" w:hAnsi="Times New Roman" w:cs="Times New Roman"/>
          <w:b/>
          <w:sz w:val="28"/>
          <w:szCs w:val="28"/>
        </w:rPr>
      </w:pPr>
      <w:hyperlink r:id="rId5" w:history="1">
        <w:r w:rsidR="003116E3" w:rsidRPr="00801D7A">
          <w:rPr>
            <w:rFonts w:ascii="Times New Roman" w:hAnsi="Times New Roman" w:cs="Times New Roman"/>
            <w:color w:val="000000" w:themeColor="text1"/>
            <w:sz w:val="28"/>
            <w:szCs w:val="28"/>
          </w:rPr>
          <w:t>Гуманітарна складова у світлі сучасних освітніх парадигм : [матеріали II Всеукраїнської науково- практичної конференції з міжнародною участю] (м. Харків, 19 - 20 квітня 2018 року). Харків : Видавництво НФаУ, 2018. 276 с.</w:t>
        </w:r>
      </w:hyperlink>
      <w:r w:rsidR="00D64091" w:rsidRPr="00801D7A">
        <w:rPr>
          <w:rFonts w:ascii="Times New Roman" w:hAnsi="Times New Roman" w:cs="Times New Roman"/>
          <w:b/>
          <w:sz w:val="28"/>
          <w:szCs w:val="28"/>
        </w:rPr>
        <w:br w:type="page"/>
      </w:r>
    </w:p>
    <w:p w:rsidR="00D64091" w:rsidRDefault="00D64091" w:rsidP="006B5040">
      <w:pPr>
        <w:rPr>
          <w:rFonts w:ascii="Times New Roman" w:hAnsi="Times New Roman" w:cs="Times New Roman"/>
          <w:b/>
          <w:sz w:val="28"/>
          <w:szCs w:val="28"/>
        </w:rPr>
      </w:pPr>
    </w:p>
    <w:p w:rsidR="006B5040" w:rsidRPr="00B76B96" w:rsidRDefault="006B5040" w:rsidP="006B5040">
      <w:pPr>
        <w:rPr>
          <w:rFonts w:ascii="Times New Roman" w:hAnsi="Times New Roman" w:cs="Times New Roman"/>
          <w:b/>
          <w:sz w:val="28"/>
          <w:szCs w:val="28"/>
          <w:lang w:val="ru-RU"/>
        </w:rPr>
      </w:pPr>
      <w:r>
        <w:rPr>
          <w:rFonts w:ascii="Times New Roman" w:hAnsi="Times New Roman" w:cs="Times New Roman"/>
          <w:b/>
          <w:sz w:val="28"/>
          <w:szCs w:val="28"/>
        </w:rPr>
        <w:t>УДК</w:t>
      </w:r>
      <w:r w:rsidR="00B76B96">
        <w:rPr>
          <w:rFonts w:ascii="Times New Roman" w:hAnsi="Times New Roman" w:cs="Times New Roman"/>
          <w:b/>
          <w:sz w:val="28"/>
          <w:szCs w:val="28"/>
          <w:lang w:val="ru-RU"/>
        </w:rPr>
        <w:t>- 378.016:8111.161.2 – 057.87. – 054.6</w:t>
      </w:r>
    </w:p>
    <w:p w:rsidR="001B3A20" w:rsidRPr="001B3A20" w:rsidRDefault="009A770F" w:rsidP="001B3A20">
      <w:pPr>
        <w:jc w:val="right"/>
        <w:rPr>
          <w:rFonts w:ascii="Times New Roman" w:hAnsi="Times New Roman" w:cs="Times New Roman"/>
          <w:b/>
          <w:sz w:val="28"/>
          <w:szCs w:val="28"/>
        </w:rPr>
      </w:pPr>
      <w:r>
        <w:rPr>
          <w:rFonts w:ascii="Times New Roman" w:hAnsi="Times New Roman" w:cs="Times New Roman"/>
          <w:b/>
          <w:sz w:val="28"/>
          <w:szCs w:val="28"/>
        </w:rPr>
        <w:t>Л. В. Фоміна</w:t>
      </w:r>
      <w:r w:rsidR="001B3A20" w:rsidRPr="001B3A20">
        <w:rPr>
          <w:rFonts w:ascii="Times New Roman" w:hAnsi="Times New Roman" w:cs="Times New Roman"/>
          <w:b/>
          <w:sz w:val="28"/>
          <w:szCs w:val="28"/>
        </w:rPr>
        <w:t xml:space="preserve">, </w:t>
      </w:r>
      <w:r>
        <w:rPr>
          <w:rFonts w:ascii="Times New Roman" w:hAnsi="Times New Roman" w:cs="Times New Roman"/>
          <w:b/>
          <w:sz w:val="28"/>
          <w:szCs w:val="28"/>
        </w:rPr>
        <w:t xml:space="preserve"> І. І. Кулікова</w:t>
      </w:r>
    </w:p>
    <w:p w:rsidR="004E72C4" w:rsidRDefault="00D957B0" w:rsidP="00D329D4">
      <w:pPr>
        <w:jc w:val="both"/>
        <w:rPr>
          <w:rFonts w:ascii="Times New Roman" w:hAnsi="Times New Roman" w:cs="Times New Roman"/>
          <w:b/>
          <w:sz w:val="28"/>
          <w:szCs w:val="28"/>
        </w:rPr>
      </w:pPr>
      <w:r>
        <w:rPr>
          <w:rFonts w:ascii="Times New Roman" w:hAnsi="Times New Roman" w:cs="Times New Roman"/>
          <w:b/>
          <w:sz w:val="28"/>
          <w:szCs w:val="28"/>
        </w:rPr>
        <w:t xml:space="preserve">ОРГАНІЗАЦІЯ </w:t>
      </w:r>
      <w:r w:rsidR="001B3A20">
        <w:rPr>
          <w:rFonts w:ascii="Times New Roman" w:hAnsi="Times New Roman" w:cs="Times New Roman"/>
          <w:b/>
          <w:sz w:val="28"/>
          <w:szCs w:val="28"/>
        </w:rPr>
        <w:t xml:space="preserve">НАВЧАЛЬНОЇ РОБОТИ В ГРУПАХ ІНОЗЕМНИХ СТУДЕНТІВ ПІД ЧАС ВИВЧЕННЯ КУРСУ «УКРАЇНСЬКА МОВА» </w:t>
      </w:r>
    </w:p>
    <w:p w:rsidR="009A770F" w:rsidRDefault="00D957B0" w:rsidP="0085416A">
      <w:pPr>
        <w:ind w:firstLine="708"/>
        <w:jc w:val="both"/>
        <w:rPr>
          <w:rFonts w:ascii="Times New Roman" w:hAnsi="Times New Roman" w:cs="Times New Roman"/>
          <w:sz w:val="28"/>
          <w:szCs w:val="28"/>
        </w:rPr>
      </w:pPr>
      <w:r w:rsidRPr="00D957B0">
        <w:rPr>
          <w:rFonts w:ascii="Times New Roman" w:hAnsi="Times New Roman" w:cs="Times New Roman"/>
          <w:sz w:val="28"/>
          <w:szCs w:val="28"/>
        </w:rPr>
        <w:t xml:space="preserve">У досліджені розглянуто специфіку навчальної роботи в групах іноземних студентів під час вивчення курсу «Українська мова». Вказано, що основна мета курсу полягає в тому, щоб зацікавити студентів вивчати </w:t>
      </w:r>
      <w:r>
        <w:rPr>
          <w:rFonts w:ascii="Times New Roman" w:hAnsi="Times New Roman" w:cs="Times New Roman"/>
          <w:sz w:val="28"/>
          <w:szCs w:val="28"/>
        </w:rPr>
        <w:t xml:space="preserve">вищезазначений </w:t>
      </w:r>
      <w:r w:rsidRPr="00D957B0">
        <w:rPr>
          <w:rFonts w:ascii="Times New Roman" w:hAnsi="Times New Roman" w:cs="Times New Roman"/>
          <w:sz w:val="28"/>
          <w:szCs w:val="28"/>
        </w:rPr>
        <w:t xml:space="preserve">курс, розподілити правильно вправи, які допоможуть в цьому. </w:t>
      </w:r>
      <w:r>
        <w:rPr>
          <w:rFonts w:ascii="Times New Roman" w:hAnsi="Times New Roman" w:cs="Times New Roman"/>
          <w:sz w:val="28"/>
          <w:szCs w:val="28"/>
        </w:rPr>
        <w:t>Проведене дослідження підводить до думки про необхідність варіативної роботи на практичному занятті.</w:t>
      </w:r>
    </w:p>
    <w:p w:rsidR="00D957B0" w:rsidRDefault="00D957B0" w:rsidP="0085416A">
      <w:pPr>
        <w:ind w:firstLine="708"/>
        <w:jc w:val="both"/>
        <w:rPr>
          <w:rFonts w:ascii="Times New Roman" w:hAnsi="Times New Roman" w:cs="Times New Roman"/>
          <w:sz w:val="28"/>
          <w:szCs w:val="28"/>
        </w:rPr>
      </w:pPr>
      <w:r>
        <w:rPr>
          <w:rFonts w:ascii="Times New Roman" w:hAnsi="Times New Roman" w:cs="Times New Roman"/>
          <w:sz w:val="28"/>
          <w:szCs w:val="28"/>
        </w:rPr>
        <w:t>Ключові слова: українська мова, англомовний студент, викладач, сприйняття.</w:t>
      </w:r>
    </w:p>
    <w:p w:rsidR="002A5964" w:rsidRPr="002A5964" w:rsidRDefault="002A5964" w:rsidP="002A5964">
      <w:pPr>
        <w:jc w:val="right"/>
        <w:rPr>
          <w:rFonts w:ascii="Times New Roman" w:hAnsi="Times New Roman" w:cs="Times New Roman"/>
          <w:b/>
          <w:sz w:val="28"/>
          <w:szCs w:val="28"/>
        </w:rPr>
      </w:pPr>
      <w:r w:rsidRPr="002A5964">
        <w:rPr>
          <w:rFonts w:ascii="Times New Roman" w:hAnsi="Times New Roman" w:cs="Times New Roman"/>
          <w:b/>
          <w:sz w:val="28"/>
          <w:szCs w:val="28"/>
        </w:rPr>
        <w:t xml:space="preserve">Л. В. Фомина,  </w:t>
      </w:r>
      <w:r w:rsidRPr="002A5964">
        <w:rPr>
          <w:rFonts w:ascii="Times New Roman" w:hAnsi="Times New Roman" w:cs="Times New Roman"/>
          <w:b/>
          <w:sz w:val="28"/>
          <w:szCs w:val="28"/>
          <w:lang w:val="ru-RU"/>
        </w:rPr>
        <w:t>И</w:t>
      </w:r>
      <w:r w:rsidRPr="002A5964">
        <w:rPr>
          <w:rFonts w:ascii="Times New Roman" w:hAnsi="Times New Roman" w:cs="Times New Roman"/>
          <w:b/>
          <w:sz w:val="28"/>
          <w:szCs w:val="28"/>
        </w:rPr>
        <w:t>. И. Куликова</w:t>
      </w:r>
    </w:p>
    <w:p w:rsidR="0085416A" w:rsidRDefault="002A5964" w:rsidP="0085416A">
      <w:pPr>
        <w:ind w:firstLine="708"/>
        <w:jc w:val="both"/>
        <w:rPr>
          <w:rFonts w:ascii="Times New Roman" w:hAnsi="Times New Roman" w:cs="Times New Roman"/>
          <w:b/>
          <w:sz w:val="28"/>
          <w:szCs w:val="28"/>
          <w:lang w:val="ru-RU"/>
        </w:rPr>
      </w:pPr>
      <w:r w:rsidRPr="002A5964">
        <w:rPr>
          <w:rFonts w:ascii="Times New Roman" w:hAnsi="Times New Roman" w:cs="Times New Roman"/>
          <w:b/>
          <w:sz w:val="28"/>
          <w:szCs w:val="28"/>
          <w:lang w:val="ru-RU"/>
        </w:rPr>
        <w:t>ОРГАНИЗАЦИЯ УЧЕБНОЙ ДЕЯТЕЛЬНОСТИ В ГРУПАХ ИНОСТРАННЫХ СТУДЕНТОВ В ПРОЦЕСЕ ИЗУЧЕНИЯ КУРСА «УКРАИНСКИЙ ЯЗЫК»</w:t>
      </w:r>
    </w:p>
    <w:p w:rsidR="00D6718B" w:rsidRDefault="00D6718B" w:rsidP="0085416A">
      <w:pPr>
        <w:ind w:firstLine="708"/>
        <w:jc w:val="both"/>
        <w:rPr>
          <w:rFonts w:ascii="Times New Roman" w:hAnsi="Times New Roman" w:cs="Times New Roman"/>
          <w:sz w:val="28"/>
          <w:szCs w:val="28"/>
          <w:lang w:val="ru-RU"/>
        </w:rPr>
      </w:pPr>
      <w:r w:rsidRPr="00D6718B">
        <w:rPr>
          <w:rFonts w:ascii="Times New Roman" w:hAnsi="Times New Roman" w:cs="Times New Roman"/>
          <w:sz w:val="28"/>
          <w:szCs w:val="28"/>
          <w:lang w:val="ru-RU"/>
        </w:rPr>
        <w:t xml:space="preserve">В исследовании рассмотрена специфика учебной работы в группах иностранных студентов при изучении курса «Украинский язык».  Указано, что основная цель курса состоит в том, чтобы заинтересовать студентов изучать вышеупомянутый курс, распределить правильно упражнения, которые помогут в этом.  Проведенное исследование  </w:t>
      </w:r>
      <w:r>
        <w:rPr>
          <w:rFonts w:ascii="Times New Roman" w:hAnsi="Times New Roman" w:cs="Times New Roman"/>
          <w:sz w:val="28"/>
          <w:szCs w:val="28"/>
          <w:lang w:val="ru-RU"/>
        </w:rPr>
        <w:t xml:space="preserve">доказывает </w:t>
      </w:r>
      <w:r w:rsidRPr="00D6718B">
        <w:rPr>
          <w:rFonts w:ascii="Times New Roman" w:hAnsi="Times New Roman" w:cs="Times New Roman"/>
          <w:sz w:val="28"/>
          <w:szCs w:val="28"/>
          <w:lang w:val="ru-RU"/>
        </w:rPr>
        <w:t xml:space="preserve">о необходимости вариативной работы на практическом занятии.  </w:t>
      </w:r>
    </w:p>
    <w:p w:rsidR="002A5964" w:rsidRDefault="00D6718B" w:rsidP="0085416A">
      <w:pPr>
        <w:ind w:firstLine="708"/>
        <w:jc w:val="both"/>
        <w:rPr>
          <w:rFonts w:ascii="Times New Roman" w:hAnsi="Times New Roman" w:cs="Times New Roman"/>
          <w:sz w:val="28"/>
          <w:szCs w:val="28"/>
          <w:lang w:val="ru-RU"/>
        </w:rPr>
      </w:pPr>
      <w:r w:rsidRPr="00D6718B">
        <w:rPr>
          <w:rFonts w:ascii="Times New Roman" w:hAnsi="Times New Roman" w:cs="Times New Roman"/>
          <w:sz w:val="28"/>
          <w:szCs w:val="28"/>
          <w:lang w:val="ru-RU"/>
        </w:rPr>
        <w:t>Ключевые слова: украинский язык, англоязычный студент, преподаватель, восприятия.</w:t>
      </w:r>
    </w:p>
    <w:p w:rsidR="00B3035F" w:rsidRPr="00251BCF" w:rsidRDefault="00B3035F" w:rsidP="00B3035F">
      <w:pPr>
        <w:ind w:firstLine="708"/>
        <w:jc w:val="right"/>
        <w:rPr>
          <w:rFonts w:ascii="Times New Roman" w:hAnsi="Times New Roman" w:cs="Times New Roman"/>
          <w:b/>
          <w:sz w:val="28"/>
          <w:szCs w:val="28"/>
          <w:lang w:val="ru-RU"/>
        </w:rPr>
      </w:pPr>
      <w:r w:rsidRPr="00251BCF">
        <w:rPr>
          <w:rFonts w:ascii="Times New Roman" w:hAnsi="Times New Roman" w:cs="Times New Roman"/>
          <w:b/>
          <w:sz w:val="28"/>
          <w:szCs w:val="28"/>
          <w:lang w:val="en-US"/>
        </w:rPr>
        <w:t>l</w:t>
      </w:r>
      <w:r w:rsidRPr="00251BCF">
        <w:rPr>
          <w:rFonts w:ascii="Times New Roman" w:hAnsi="Times New Roman" w:cs="Times New Roman"/>
          <w:b/>
          <w:sz w:val="28"/>
          <w:szCs w:val="28"/>
          <w:lang w:val="ru-RU"/>
        </w:rPr>
        <w:t>.</w:t>
      </w:r>
      <w:r w:rsidRPr="00251BCF">
        <w:rPr>
          <w:rFonts w:ascii="Times New Roman" w:hAnsi="Times New Roman" w:cs="Times New Roman"/>
          <w:b/>
          <w:sz w:val="28"/>
          <w:szCs w:val="28"/>
          <w:lang w:val="en-US"/>
        </w:rPr>
        <w:t>V</w:t>
      </w:r>
      <w:r w:rsidRPr="00251BCF">
        <w:rPr>
          <w:rFonts w:ascii="Times New Roman" w:hAnsi="Times New Roman" w:cs="Times New Roman"/>
          <w:b/>
          <w:sz w:val="28"/>
          <w:szCs w:val="28"/>
          <w:lang w:val="ru-RU"/>
        </w:rPr>
        <w:t xml:space="preserve">. </w:t>
      </w:r>
      <w:r w:rsidRPr="00251BCF">
        <w:rPr>
          <w:rFonts w:ascii="Times New Roman" w:hAnsi="Times New Roman" w:cs="Times New Roman"/>
          <w:b/>
          <w:sz w:val="28"/>
          <w:szCs w:val="28"/>
          <w:lang w:val="en-US"/>
        </w:rPr>
        <w:t>Fomina</w:t>
      </w:r>
      <w:r w:rsidRPr="00251BCF">
        <w:rPr>
          <w:rFonts w:ascii="Times New Roman" w:hAnsi="Times New Roman" w:cs="Times New Roman"/>
          <w:b/>
          <w:sz w:val="28"/>
          <w:szCs w:val="28"/>
          <w:lang w:val="ru-RU"/>
        </w:rPr>
        <w:t xml:space="preserve">, </w:t>
      </w:r>
      <w:r w:rsidR="00251BCF" w:rsidRPr="00251BCF">
        <w:rPr>
          <w:rFonts w:ascii="Times New Roman" w:hAnsi="Times New Roman" w:cs="Times New Roman"/>
          <w:b/>
          <w:sz w:val="28"/>
          <w:szCs w:val="28"/>
          <w:lang w:val="en-US"/>
        </w:rPr>
        <w:t>I</w:t>
      </w:r>
      <w:r w:rsidR="00251BCF" w:rsidRPr="00251BCF">
        <w:rPr>
          <w:rFonts w:ascii="Times New Roman" w:hAnsi="Times New Roman" w:cs="Times New Roman"/>
          <w:b/>
          <w:sz w:val="28"/>
          <w:szCs w:val="28"/>
          <w:lang w:val="ru-RU"/>
        </w:rPr>
        <w:t>.</w:t>
      </w:r>
      <w:r w:rsidR="00251BCF" w:rsidRPr="00251BCF">
        <w:rPr>
          <w:rFonts w:ascii="Times New Roman" w:hAnsi="Times New Roman" w:cs="Times New Roman"/>
          <w:b/>
          <w:sz w:val="28"/>
          <w:szCs w:val="28"/>
          <w:lang w:val="en-US"/>
        </w:rPr>
        <w:t>I</w:t>
      </w:r>
      <w:r w:rsidR="00251BCF" w:rsidRPr="00251BCF">
        <w:rPr>
          <w:rFonts w:ascii="Times New Roman" w:hAnsi="Times New Roman" w:cs="Times New Roman"/>
          <w:b/>
          <w:sz w:val="28"/>
          <w:szCs w:val="28"/>
          <w:lang w:val="ru-RU"/>
        </w:rPr>
        <w:t>.</w:t>
      </w:r>
      <w:r w:rsidR="00251BCF" w:rsidRPr="00251BCF">
        <w:rPr>
          <w:rFonts w:ascii="Times New Roman" w:hAnsi="Times New Roman" w:cs="Times New Roman"/>
          <w:b/>
          <w:sz w:val="28"/>
          <w:szCs w:val="28"/>
          <w:lang w:val="en-US"/>
        </w:rPr>
        <w:t>Kulikova</w:t>
      </w:r>
    </w:p>
    <w:p w:rsidR="00A42197" w:rsidRPr="00A42197" w:rsidRDefault="00A42197" w:rsidP="0085416A">
      <w:pPr>
        <w:ind w:firstLine="708"/>
        <w:jc w:val="both"/>
        <w:rPr>
          <w:rFonts w:ascii="Times New Roman" w:hAnsi="Times New Roman" w:cs="Times New Roman"/>
          <w:b/>
          <w:sz w:val="28"/>
          <w:szCs w:val="28"/>
        </w:rPr>
      </w:pPr>
      <w:r w:rsidRPr="00A42197">
        <w:rPr>
          <w:rFonts w:ascii="Times New Roman" w:hAnsi="Times New Roman" w:cs="Times New Roman"/>
          <w:b/>
          <w:sz w:val="28"/>
          <w:szCs w:val="28"/>
          <w:lang w:val="en-US"/>
        </w:rPr>
        <w:t xml:space="preserve">ORGANIZATION OF EDUCATIONAL WORK IN </w:t>
      </w:r>
      <w:r>
        <w:rPr>
          <w:rFonts w:ascii="Times New Roman" w:hAnsi="Times New Roman" w:cs="Times New Roman"/>
          <w:b/>
          <w:sz w:val="28"/>
          <w:szCs w:val="28"/>
          <w:lang w:val="en-US"/>
        </w:rPr>
        <w:t>GROUPS OF</w:t>
      </w:r>
      <w:r w:rsidRPr="00A42197">
        <w:rPr>
          <w:rFonts w:ascii="Times New Roman" w:hAnsi="Times New Roman" w:cs="Times New Roman"/>
          <w:b/>
          <w:sz w:val="28"/>
          <w:szCs w:val="28"/>
          <w:lang w:val="en-US"/>
        </w:rPr>
        <w:t xml:space="preserve"> FOREIGN STUDENTS </w:t>
      </w:r>
      <w:r>
        <w:rPr>
          <w:rFonts w:ascii="Times New Roman" w:hAnsi="Times New Roman" w:cs="Times New Roman"/>
          <w:b/>
          <w:sz w:val="28"/>
          <w:szCs w:val="28"/>
          <w:lang w:val="en-US"/>
        </w:rPr>
        <w:t xml:space="preserve">IN THE PROCESS OF </w:t>
      </w:r>
      <w:r w:rsidRPr="00A42197">
        <w:rPr>
          <w:rFonts w:ascii="Times New Roman" w:hAnsi="Times New Roman" w:cs="Times New Roman"/>
          <w:b/>
          <w:sz w:val="28"/>
          <w:szCs w:val="28"/>
          <w:lang w:val="en-US"/>
        </w:rPr>
        <w:t>STUDY</w:t>
      </w:r>
      <w:r>
        <w:rPr>
          <w:rFonts w:ascii="Times New Roman" w:hAnsi="Times New Roman" w:cs="Times New Roman"/>
          <w:b/>
          <w:sz w:val="28"/>
          <w:szCs w:val="28"/>
          <w:lang w:val="en-US"/>
        </w:rPr>
        <w:t xml:space="preserve">ING </w:t>
      </w:r>
      <w:r w:rsidRPr="00A42197">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THE COURSE </w:t>
      </w:r>
      <w:r>
        <w:rPr>
          <w:rFonts w:ascii="Times New Roman" w:hAnsi="Times New Roman" w:cs="Times New Roman"/>
          <w:b/>
          <w:sz w:val="28"/>
          <w:szCs w:val="28"/>
        </w:rPr>
        <w:t>«</w:t>
      </w:r>
      <w:r>
        <w:rPr>
          <w:rFonts w:ascii="Times New Roman" w:hAnsi="Times New Roman" w:cs="Times New Roman"/>
          <w:b/>
          <w:sz w:val="28"/>
          <w:szCs w:val="28"/>
          <w:lang w:val="en-US"/>
        </w:rPr>
        <w:t>UKRAINIAN LANGUAGE</w:t>
      </w:r>
      <w:r>
        <w:rPr>
          <w:rFonts w:ascii="Times New Roman" w:hAnsi="Times New Roman" w:cs="Times New Roman"/>
          <w:b/>
          <w:sz w:val="28"/>
          <w:szCs w:val="28"/>
        </w:rPr>
        <w:t>»</w:t>
      </w:r>
    </w:p>
    <w:p w:rsidR="00A42197" w:rsidRPr="00A42197" w:rsidRDefault="00A42197" w:rsidP="0085416A">
      <w:pPr>
        <w:ind w:firstLine="708"/>
        <w:jc w:val="both"/>
        <w:rPr>
          <w:rFonts w:ascii="Times New Roman" w:hAnsi="Times New Roman" w:cs="Times New Roman"/>
          <w:sz w:val="28"/>
          <w:szCs w:val="28"/>
          <w:lang w:val="en-US"/>
        </w:rPr>
      </w:pPr>
      <w:r w:rsidRPr="00A42197">
        <w:rPr>
          <w:rFonts w:ascii="Times New Roman" w:hAnsi="Times New Roman" w:cs="Times New Roman"/>
          <w:sz w:val="28"/>
          <w:szCs w:val="28"/>
          <w:lang w:val="en-US"/>
        </w:rPr>
        <w:t>The research deals with the specifics of educational work in groups of foreign stude</w:t>
      </w:r>
      <w:r>
        <w:rPr>
          <w:rFonts w:ascii="Times New Roman" w:hAnsi="Times New Roman" w:cs="Times New Roman"/>
          <w:sz w:val="28"/>
          <w:szCs w:val="28"/>
          <w:lang w:val="en-US"/>
        </w:rPr>
        <w:t xml:space="preserve">nts in the process of studing the course </w:t>
      </w:r>
      <w:r>
        <w:rPr>
          <w:rFonts w:ascii="Times New Roman" w:hAnsi="Times New Roman" w:cs="Times New Roman"/>
          <w:sz w:val="28"/>
          <w:szCs w:val="28"/>
        </w:rPr>
        <w:t>«</w:t>
      </w:r>
      <w:r>
        <w:rPr>
          <w:rFonts w:ascii="Times New Roman" w:hAnsi="Times New Roman" w:cs="Times New Roman"/>
          <w:sz w:val="28"/>
          <w:szCs w:val="28"/>
          <w:lang w:val="en-US"/>
        </w:rPr>
        <w:t>Ukrainian Language</w:t>
      </w:r>
      <w:r>
        <w:rPr>
          <w:rFonts w:ascii="Times New Roman" w:hAnsi="Times New Roman" w:cs="Times New Roman"/>
          <w:sz w:val="28"/>
          <w:szCs w:val="28"/>
        </w:rPr>
        <w:t>»</w:t>
      </w:r>
      <w:r>
        <w:rPr>
          <w:rFonts w:ascii="Times New Roman" w:hAnsi="Times New Roman" w:cs="Times New Roman"/>
          <w:sz w:val="28"/>
          <w:szCs w:val="28"/>
          <w:lang w:val="en-US"/>
        </w:rPr>
        <w:t xml:space="preserve">.  Was </w:t>
      </w:r>
      <w:r w:rsidRPr="00A42197">
        <w:rPr>
          <w:rFonts w:ascii="Times New Roman" w:hAnsi="Times New Roman" w:cs="Times New Roman"/>
          <w:sz w:val="28"/>
          <w:szCs w:val="28"/>
          <w:lang w:val="en-US"/>
        </w:rPr>
        <w:t xml:space="preserve"> indicated that the main purpose of the course is to interest students to study the </w:t>
      </w:r>
      <w:r>
        <w:rPr>
          <w:rFonts w:ascii="Times New Roman" w:hAnsi="Times New Roman" w:cs="Times New Roman"/>
          <w:sz w:val="28"/>
          <w:szCs w:val="28"/>
          <w:lang w:val="en-US"/>
        </w:rPr>
        <w:t xml:space="preserve"> this </w:t>
      </w:r>
      <w:r w:rsidRPr="00A42197">
        <w:rPr>
          <w:rFonts w:ascii="Times New Roman" w:hAnsi="Times New Roman" w:cs="Times New Roman"/>
          <w:sz w:val="28"/>
          <w:szCs w:val="28"/>
          <w:lang w:val="en-US"/>
        </w:rPr>
        <w:t>course, to distribute properly the exercises that will help in this</w:t>
      </w:r>
      <w:r>
        <w:rPr>
          <w:rFonts w:ascii="Times New Roman" w:hAnsi="Times New Roman" w:cs="Times New Roman"/>
          <w:sz w:val="28"/>
          <w:szCs w:val="28"/>
          <w:lang w:val="en-US"/>
        </w:rPr>
        <w:t xml:space="preserve"> work</w:t>
      </w:r>
      <w:r w:rsidRPr="00A42197">
        <w:rPr>
          <w:rFonts w:ascii="Times New Roman" w:hAnsi="Times New Roman" w:cs="Times New Roman"/>
          <w:sz w:val="28"/>
          <w:szCs w:val="28"/>
          <w:lang w:val="en-US"/>
        </w:rPr>
        <w:t xml:space="preserve">.  The conducted research leads to the thought of the need for </w:t>
      </w:r>
      <w:r>
        <w:rPr>
          <w:rFonts w:ascii="Times New Roman" w:hAnsi="Times New Roman" w:cs="Times New Roman"/>
          <w:sz w:val="28"/>
          <w:szCs w:val="28"/>
          <w:lang w:val="en-US"/>
        </w:rPr>
        <w:t>different</w:t>
      </w:r>
      <w:r w:rsidRPr="00A42197">
        <w:rPr>
          <w:rFonts w:ascii="Times New Roman" w:hAnsi="Times New Roman" w:cs="Times New Roman"/>
          <w:sz w:val="28"/>
          <w:szCs w:val="28"/>
          <w:lang w:val="en-US"/>
        </w:rPr>
        <w:t xml:space="preserve"> work in a practical class.  </w:t>
      </w:r>
    </w:p>
    <w:p w:rsidR="00A42197" w:rsidRPr="00A42197" w:rsidRDefault="00A42197" w:rsidP="0085416A">
      <w:pPr>
        <w:ind w:firstLine="708"/>
        <w:jc w:val="both"/>
        <w:rPr>
          <w:rFonts w:ascii="Times New Roman" w:hAnsi="Times New Roman" w:cs="Times New Roman"/>
          <w:sz w:val="28"/>
          <w:szCs w:val="28"/>
          <w:lang w:val="en-US"/>
        </w:rPr>
      </w:pPr>
      <w:r w:rsidRPr="00A42197">
        <w:rPr>
          <w:rFonts w:ascii="Times New Roman" w:hAnsi="Times New Roman" w:cs="Times New Roman"/>
          <w:sz w:val="28"/>
          <w:szCs w:val="28"/>
          <w:lang w:val="en-US"/>
        </w:rPr>
        <w:t>Key words: Ukrainian language, English-speaking student, teacher, perception.</w:t>
      </w:r>
    </w:p>
    <w:p w:rsidR="00D957B0" w:rsidRPr="00671781" w:rsidRDefault="00D957B0" w:rsidP="00D329D4">
      <w:pPr>
        <w:jc w:val="both"/>
        <w:rPr>
          <w:rFonts w:ascii="Times New Roman" w:hAnsi="Times New Roman" w:cs="Times New Roman"/>
          <w:b/>
          <w:sz w:val="28"/>
          <w:szCs w:val="28"/>
        </w:rPr>
      </w:pPr>
    </w:p>
    <w:p w:rsidR="00D329D4" w:rsidRDefault="0029328E" w:rsidP="00EA3EC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Наша держава посідає </w:t>
      </w:r>
      <w:r w:rsidR="00E42E4E">
        <w:rPr>
          <w:rFonts w:ascii="Times New Roman" w:hAnsi="Times New Roman" w:cs="Times New Roman"/>
          <w:sz w:val="28"/>
          <w:szCs w:val="28"/>
        </w:rPr>
        <w:t>прові</w:t>
      </w:r>
      <w:r w:rsidR="00ED488C">
        <w:rPr>
          <w:rFonts w:ascii="Times New Roman" w:hAnsi="Times New Roman" w:cs="Times New Roman"/>
          <w:sz w:val="28"/>
          <w:szCs w:val="28"/>
        </w:rPr>
        <w:t>дне місце</w:t>
      </w:r>
      <w:r w:rsidR="00E42E4E">
        <w:rPr>
          <w:rFonts w:ascii="Times New Roman" w:hAnsi="Times New Roman" w:cs="Times New Roman"/>
          <w:sz w:val="28"/>
          <w:szCs w:val="28"/>
        </w:rPr>
        <w:t xml:space="preserve"> серед інших європейських держав щодо</w:t>
      </w:r>
      <w:r w:rsidR="001B3A20">
        <w:rPr>
          <w:rFonts w:ascii="Times New Roman" w:hAnsi="Times New Roman" w:cs="Times New Roman"/>
          <w:sz w:val="28"/>
          <w:szCs w:val="28"/>
        </w:rPr>
        <w:t xml:space="preserve"> кількості </w:t>
      </w:r>
      <w:r w:rsidR="00E42E4E">
        <w:rPr>
          <w:rFonts w:ascii="Times New Roman" w:hAnsi="Times New Roman" w:cs="Times New Roman"/>
          <w:sz w:val="28"/>
          <w:szCs w:val="28"/>
        </w:rPr>
        <w:t xml:space="preserve"> </w:t>
      </w:r>
      <w:r w:rsidR="001B3A20">
        <w:rPr>
          <w:rFonts w:ascii="Times New Roman" w:hAnsi="Times New Roman" w:cs="Times New Roman"/>
          <w:sz w:val="28"/>
          <w:szCs w:val="28"/>
        </w:rPr>
        <w:t>іноземних студентів, які приїжджають на навчання.</w:t>
      </w:r>
      <w:r w:rsidR="00E42E4E">
        <w:rPr>
          <w:rFonts w:ascii="Times New Roman" w:hAnsi="Times New Roman" w:cs="Times New Roman"/>
          <w:sz w:val="28"/>
          <w:szCs w:val="28"/>
        </w:rPr>
        <w:t xml:space="preserve"> Такі досягнення пояснюються активною пози</w:t>
      </w:r>
      <w:r>
        <w:rPr>
          <w:rFonts w:ascii="Times New Roman" w:hAnsi="Times New Roman" w:cs="Times New Roman"/>
          <w:sz w:val="28"/>
          <w:szCs w:val="28"/>
        </w:rPr>
        <w:t>цією в</w:t>
      </w:r>
      <w:r w:rsidR="004A3A48">
        <w:rPr>
          <w:rFonts w:ascii="Times New Roman" w:hAnsi="Times New Roman" w:cs="Times New Roman"/>
          <w:sz w:val="28"/>
          <w:szCs w:val="28"/>
        </w:rPr>
        <w:t xml:space="preserve"> наданні освітніх послуг та їх </w:t>
      </w:r>
      <w:r w:rsidR="00EF46E6">
        <w:rPr>
          <w:rFonts w:ascii="Times New Roman" w:hAnsi="Times New Roman" w:cs="Times New Roman"/>
          <w:sz w:val="28"/>
          <w:szCs w:val="28"/>
        </w:rPr>
        <w:t>високою якістю</w:t>
      </w:r>
      <w:r w:rsidR="004A3A48">
        <w:rPr>
          <w:rFonts w:ascii="Times New Roman" w:hAnsi="Times New Roman" w:cs="Times New Roman"/>
          <w:sz w:val="28"/>
          <w:szCs w:val="28"/>
        </w:rPr>
        <w:t xml:space="preserve">. </w:t>
      </w:r>
    </w:p>
    <w:p w:rsidR="00EA3ECE" w:rsidRDefault="00E42E4E" w:rsidP="00EA3EC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 ви</w:t>
      </w:r>
      <w:r w:rsidR="00ED488C">
        <w:rPr>
          <w:rFonts w:ascii="Times New Roman" w:hAnsi="Times New Roman" w:cs="Times New Roman"/>
          <w:sz w:val="28"/>
          <w:szCs w:val="28"/>
        </w:rPr>
        <w:t>щих навчальних закладах України</w:t>
      </w:r>
      <w:r>
        <w:rPr>
          <w:rFonts w:ascii="Times New Roman" w:hAnsi="Times New Roman" w:cs="Times New Roman"/>
          <w:sz w:val="28"/>
          <w:szCs w:val="28"/>
        </w:rPr>
        <w:t xml:space="preserve"> навчаються студенти з різних країн. Якщо 20-30 років тому велика кількість студентів була</w:t>
      </w:r>
      <w:r w:rsidR="00ED488C">
        <w:rPr>
          <w:rFonts w:ascii="Times New Roman" w:hAnsi="Times New Roman" w:cs="Times New Roman"/>
          <w:sz w:val="28"/>
          <w:szCs w:val="28"/>
        </w:rPr>
        <w:t xml:space="preserve"> </w:t>
      </w:r>
      <w:r w:rsidR="001B3A20">
        <w:rPr>
          <w:rFonts w:ascii="Times New Roman" w:hAnsi="Times New Roman" w:cs="Times New Roman"/>
          <w:sz w:val="28"/>
          <w:szCs w:val="28"/>
        </w:rPr>
        <w:t xml:space="preserve">переважно </w:t>
      </w:r>
      <w:r w:rsidR="00671781">
        <w:rPr>
          <w:rFonts w:ascii="Times New Roman" w:hAnsi="Times New Roman" w:cs="Times New Roman"/>
          <w:sz w:val="28"/>
          <w:szCs w:val="28"/>
        </w:rPr>
        <w:t xml:space="preserve">з Азербайджану, </w:t>
      </w:r>
      <w:r>
        <w:rPr>
          <w:rFonts w:ascii="Times New Roman" w:hAnsi="Times New Roman" w:cs="Times New Roman"/>
          <w:sz w:val="28"/>
          <w:szCs w:val="28"/>
        </w:rPr>
        <w:t xml:space="preserve">Узбекистану, Конго, Ізраїлю, то зараз до цього переліку </w:t>
      </w:r>
      <w:r w:rsidR="00C95C2D">
        <w:rPr>
          <w:rFonts w:ascii="Times New Roman" w:hAnsi="Times New Roman" w:cs="Times New Roman"/>
          <w:sz w:val="28"/>
          <w:szCs w:val="28"/>
        </w:rPr>
        <w:t xml:space="preserve">приєдналися </w:t>
      </w:r>
      <w:r w:rsidR="003808E6">
        <w:rPr>
          <w:rFonts w:ascii="Times New Roman" w:hAnsi="Times New Roman" w:cs="Times New Roman"/>
          <w:sz w:val="28"/>
          <w:szCs w:val="28"/>
        </w:rPr>
        <w:t xml:space="preserve">такі країни, як: </w:t>
      </w:r>
      <w:r w:rsidR="00C95C2D">
        <w:rPr>
          <w:rFonts w:ascii="Times New Roman" w:hAnsi="Times New Roman" w:cs="Times New Roman"/>
          <w:sz w:val="28"/>
          <w:szCs w:val="28"/>
        </w:rPr>
        <w:t>Бангладеш</w:t>
      </w:r>
      <w:r>
        <w:rPr>
          <w:rFonts w:ascii="Times New Roman" w:hAnsi="Times New Roman" w:cs="Times New Roman"/>
          <w:sz w:val="28"/>
          <w:szCs w:val="28"/>
        </w:rPr>
        <w:t xml:space="preserve">, </w:t>
      </w:r>
      <w:r w:rsidR="003808E6">
        <w:rPr>
          <w:rFonts w:ascii="Times New Roman" w:hAnsi="Times New Roman" w:cs="Times New Roman"/>
          <w:sz w:val="28"/>
          <w:szCs w:val="28"/>
        </w:rPr>
        <w:t>Йорданія</w:t>
      </w:r>
      <w:r w:rsidR="00EB1A7F">
        <w:rPr>
          <w:rFonts w:ascii="Times New Roman" w:hAnsi="Times New Roman" w:cs="Times New Roman"/>
          <w:sz w:val="28"/>
          <w:szCs w:val="28"/>
        </w:rPr>
        <w:t xml:space="preserve">, </w:t>
      </w:r>
      <w:r w:rsidR="003808E6">
        <w:rPr>
          <w:rFonts w:ascii="Times New Roman" w:hAnsi="Times New Roman" w:cs="Times New Roman"/>
          <w:sz w:val="28"/>
          <w:szCs w:val="28"/>
        </w:rPr>
        <w:t>Індія, Ліван</w:t>
      </w:r>
      <w:r w:rsidR="004A3A48">
        <w:rPr>
          <w:rFonts w:ascii="Times New Roman" w:hAnsi="Times New Roman" w:cs="Times New Roman"/>
          <w:sz w:val="28"/>
          <w:szCs w:val="28"/>
        </w:rPr>
        <w:t xml:space="preserve"> та навіть </w:t>
      </w:r>
      <w:r w:rsidR="00B03F9A">
        <w:rPr>
          <w:rFonts w:ascii="Times New Roman" w:hAnsi="Times New Roman" w:cs="Times New Roman"/>
          <w:sz w:val="28"/>
          <w:szCs w:val="28"/>
        </w:rPr>
        <w:t xml:space="preserve"> </w:t>
      </w:r>
      <w:r w:rsidR="0029328E">
        <w:rPr>
          <w:rFonts w:ascii="Times New Roman" w:hAnsi="Times New Roman" w:cs="Times New Roman"/>
          <w:sz w:val="28"/>
          <w:szCs w:val="28"/>
        </w:rPr>
        <w:t>Сполучених Штатів Америки</w:t>
      </w:r>
      <w:r w:rsidR="00EB1A7F">
        <w:rPr>
          <w:rFonts w:ascii="Times New Roman" w:hAnsi="Times New Roman" w:cs="Times New Roman"/>
          <w:sz w:val="28"/>
          <w:szCs w:val="28"/>
        </w:rPr>
        <w:t>. Кожен вищий навчальний заклад України намагається створити комфортні умови для навчання</w:t>
      </w:r>
      <w:r w:rsidR="00B03F9A">
        <w:rPr>
          <w:rFonts w:ascii="Times New Roman" w:hAnsi="Times New Roman" w:cs="Times New Roman"/>
          <w:sz w:val="28"/>
          <w:szCs w:val="28"/>
        </w:rPr>
        <w:t xml:space="preserve"> як вітчизняного, так й іноземного контингенту</w:t>
      </w:r>
      <w:r w:rsidR="003808E6">
        <w:rPr>
          <w:rFonts w:ascii="Times New Roman" w:hAnsi="Times New Roman" w:cs="Times New Roman"/>
          <w:sz w:val="28"/>
          <w:szCs w:val="28"/>
        </w:rPr>
        <w:t xml:space="preserve"> з метою </w:t>
      </w:r>
      <w:r w:rsidR="0029328E">
        <w:rPr>
          <w:rFonts w:ascii="Times New Roman" w:hAnsi="Times New Roman" w:cs="Times New Roman"/>
          <w:sz w:val="28"/>
          <w:szCs w:val="28"/>
        </w:rPr>
        <w:t>допомогти в</w:t>
      </w:r>
      <w:r w:rsidR="00ED488C">
        <w:rPr>
          <w:rFonts w:ascii="Times New Roman" w:hAnsi="Times New Roman" w:cs="Times New Roman"/>
          <w:sz w:val="28"/>
          <w:szCs w:val="28"/>
        </w:rPr>
        <w:t xml:space="preserve"> </w:t>
      </w:r>
      <w:r w:rsidR="00D04E6E">
        <w:rPr>
          <w:rFonts w:ascii="Times New Roman" w:hAnsi="Times New Roman" w:cs="Times New Roman"/>
          <w:sz w:val="28"/>
          <w:szCs w:val="28"/>
        </w:rPr>
        <w:t>процес</w:t>
      </w:r>
      <w:r w:rsidR="00ED488C">
        <w:rPr>
          <w:rFonts w:ascii="Times New Roman" w:hAnsi="Times New Roman" w:cs="Times New Roman"/>
          <w:sz w:val="28"/>
          <w:szCs w:val="28"/>
        </w:rPr>
        <w:t>і</w:t>
      </w:r>
      <w:r w:rsidR="00B03F9A">
        <w:rPr>
          <w:rFonts w:ascii="Times New Roman" w:hAnsi="Times New Roman" w:cs="Times New Roman"/>
          <w:sz w:val="28"/>
          <w:szCs w:val="28"/>
        </w:rPr>
        <w:t xml:space="preserve"> адаптації, </w:t>
      </w:r>
      <w:r w:rsidR="00D04E6E">
        <w:rPr>
          <w:rFonts w:ascii="Times New Roman" w:hAnsi="Times New Roman" w:cs="Times New Roman"/>
          <w:sz w:val="28"/>
          <w:szCs w:val="28"/>
        </w:rPr>
        <w:t>соціалізації</w:t>
      </w:r>
      <w:r w:rsidR="00B03F9A">
        <w:rPr>
          <w:rFonts w:ascii="Times New Roman" w:hAnsi="Times New Roman" w:cs="Times New Roman"/>
          <w:sz w:val="28"/>
          <w:szCs w:val="28"/>
        </w:rPr>
        <w:t xml:space="preserve"> </w:t>
      </w:r>
      <w:r w:rsidR="003808E6">
        <w:rPr>
          <w:rFonts w:ascii="Times New Roman" w:hAnsi="Times New Roman" w:cs="Times New Roman"/>
          <w:sz w:val="28"/>
          <w:szCs w:val="28"/>
        </w:rPr>
        <w:t>в нових освітніх умовах, що</w:t>
      </w:r>
      <w:r w:rsidR="00EA3ECE">
        <w:rPr>
          <w:rFonts w:ascii="Times New Roman" w:hAnsi="Times New Roman" w:cs="Times New Roman"/>
          <w:sz w:val="28"/>
          <w:szCs w:val="28"/>
        </w:rPr>
        <w:t xml:space="preserve"> д</w:t>
      </w:r>
      <w:r w:rsidR="00AF756A">
        <w:rPr>
          <w:rFonts w:ascii="Times New Roman" w:hAnsi="Times New Roman" w:cs="Times New Roman"/>
          <w:sz w:val="28"/>
          <w:szCs w:val="28"/>
        </w:rPr>
        <w:t>уже відрізняються від навчання в</w:t>
      </w:r>
      <w:r w:rsidR="00EA3ECE">
        <w:rPr>
          <w:rFonts w:ascii="Times New Roman" w:hAnsi="Times New Roman" w:cs="Times New Roman"/>
          <w:sz w:val="28"/>
          <w:szCs w:val="28"/>
        </w:rPr>
        <w:t xml:space="preserve"> школі. </w:t>
      </w:r>
    </w:p>
    <w:p w:rsidR="0029328E" w:rsidRDefault="00EA3ECE" w:rsidP="005C04F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Серед студентів, які приїжджають на навчання, в</w:t>
      </w:r>
      <w:r w:rsidR="00D04E6E">
        <w:rPr>
          <w:rFonts w:ascii="Times New Roman" w:hAnsi="Times New Roman" w:cs="Times New Roman"/>
          <w:sz w:val="28"/>
          <w:szCs w:val="28"/>
        </w:rPr>
        <w:t xml:space="preserve">елика кількість </w:t>
      </w:r>
      <w:r>
        <w:rPr>
          <w:rFonts w:ascii="Times New Roman" w:hAnsi="Times New Roman" w:cs="Times New Roman"/>
          <w:sz w:val="28"/>
          <w:szCs w:val="28"/>
        </w:rPr>
        <w:t>обирає</w:t>
      </w:r>
      <w:r w:rsidR="00C95C2D">
        <w:rPr>
          <w:rFonts w:ascii="Times New Roman" w:hAnsi="Times New Roman" w:cs="Times New Roman"/>
          <w:sz w:val="28"/>
          <w:szCs w:val="28"/>
        </w:rPr>
        <w:t xml:space="preserve"> відповідальну та складну професію</w:t>
      </w:r>
      <w:r w:rsidR="00ED488C">
        <w:rPr>
          <w:rFonts w:ascii="Times New Roman" w:hAnsi="Times New Roman" w:cs="Times New Roman"/>
          <w:sz w:val="28"/>
          <w:szCs w:val="28"/>
        </w:rPr>
        <w:t xml:space="preserve"> лікаря. </w:t>
      </w:r>
      <w:r w:rsidR="00C95C2D">
        <w:rPr>
          <w:rFonts w:ascii="Times New Roman" w:hAnsi="Times New Roman" w:cs="Times New Roman"/>
          <w:sz w:val="28"/>
          <w:szCs w:val="28"/>
        </w:rPr>
        <w:t>Тому на викладачів покладається важливе завдання, не лише дати практичні уміння тим, хто навчається,</w:t>
      </w:r>
      <w:r w:rsidR="005C04F1">
        <w:rPr>
          <w:rFonts w:ascii="Times New Roman" w:hAnsi="Times New Roman" w:cs="Times New Roman"/>
          <w:sz w:val="28"/>
          <w:szCs w:val="28"/>
        </w:rPr>
        <w:t xml:space="preserve"> але й допомогти </w:t>
      </w:r>
      <w:r w:rsidR="00720826">
        <w:rPr>
          <w:rFonts w:ascii="Times New Roman" w:hAnsi="Times New Roman" w:cs="Times New Roman"/>
          <w:sz w:val="28"/>
          <w:szCs w:val="28"/>
        </w:rPr>
        <w:t xml:space="preserve">студентам </w:t>
      </w:r>
      <w:r w:rsidR="00C95C2D">
        <w:rPr>
          <w:rFonts w:ascii="Times New Roman" w:hAnsi="Times New Roman" w:cs="Times New Roman"/>
          <w:sz w:val="28"/>
          <w:szCs w:val="28"/>
        </w:rPr>
        <w:t>зорі</w:t>
      </w:r>
      <w:r w:rsidR="005C04F1">
        <w:rPr>
          <w:rFonts w:ascii="Times New Roman" w:hAnsi="Times New Roman" w:cs="Times New Roman"/>
          <w:sz w:val="28"/>
          <w:szCs w:val="28"/>
        </w:rPr>
        <w:t>єнтуватися в новому суспільстві, надати базові знання</w:t>
      </w:r>
      <w:r w:rsidR="00720826">
        <w:rPr>
          <w:rFonts w:ascii="Times New Roman" w:hAnsi="Times New Roman" w:cs="Times New Roman"/>
          <w:sz w:val="28"/>
          <w:szCs w:val="28"/>
        </w:rPr>
        <w:t xml:space="preserve">, що дадуть змогу вільно спілкуватися в різних суспільних сферах. </w:t>
      </w:r>
      <w:r w:rsidR="005C04F1">
        <w:rPr>
          <w:rFonts w:ascii="Times New Roman" w:hAnsi="Times New Roman" w:cs="Times New Roman"/>
          <w:sz w:val="28"/>
          <w:szCs w:val="28"/>
        </w:rPr>
        <w:t xml:space="preserve"> </w:t>
      </w:r>
      <w:r w:rsidR="00C95C2D">
        <w:rPr>
          <w:rFonts w:ascii="Times New Roman" w:hAnsi="Times New Roman" w:cs="Times New Roman"/>
          <w:sz w:val="28"/>
          <w:szCs w:val="28"/>
        </w:rPr>
        <w:t>Саме з цієї позиції, іноземні студенти першого курсу споч</w:t>
      </w:r>
      <w:r w:rsidR="003E36E1">
        <w:rPr>
          <w:rFonts w:ascii="Times New Roman" w:hAnsi="Times New Roman" w:cs="Times New Roman"/>
          <w:sz w:val="28"/>
          <w:szCs w:val="28"/>
        </w:rPr>
        <w:t>атку відвідують гуманітарні кафедр</w:t>
      </w:r>
      <w:r w:rsidR="005C04F1">
        <w:rPr>
          <w:rFonts w:ascii="Times New Roman" w:hAnsi="Times New Roman" w:cs="Times New Roman"/>
          <w:sz w:val="28"/>
          <w:szCs w:val="28"/>
        </w:rPr>
        <w:t>и, де знайомляться з історією країни, її мовою та традиціями.</w:t>
      </w:r>
      <w:r w:rsidR="005B763D" w:rsidRPr="0029328E">
        <w:rPr>
          <w:rFonts w:ascii="Times New Roman" w:hAnsi="Times New Roman" w:cs="Times New Roman"/>
          <w:sz w:val="28"/>
          <w:szCs w:val="28"/>
        </w:rPr>
        <w:t xml:space="preserve"> </w:t>
      </w:r>
      <w:r w:rsidR="005C04F1" w:rsidRPr="0029328E">
        <w:rPr>
          <w:rFonts w:ascii="Times New Roman" w:hAnsi="Times New Roman" w:cs="Times New Roman"/>
          <w:sz w:val="28"/>
          <w:szCs w:val="28"/>
        </w:rPr>
        <w:t>В</w:t>
      </w:r>
      <w:r w:rsidR="005B763D" w:rsidRPr="0029328E">
        <w:rPr>
          <w:rFonts w:ascii="Times New Roman" w:hAnsi="Times New Roman" w:cs="Times New Roman"/>
          <w:sz w:val="28"/>
          <w:szCs w:val="28"/>
        </w:rPr>
        <w:t>і</w:t>
      </w:r>
      <w:r w:rsidR="005C04F1">
        <w:rPr>
          <w:rFonts w:ascii="Times New Roman" w:hAnsi="Times New Roman" w:cs="Times New Roman"/>
          <w:sz w:val="28"/>
          <w:szCs w:val="28"/>
        </w:rPr>
        <w:t>тчизняні</w:t>
      </w:r>
      <w:r w:rsidR="005B763D" w:rsidRPr="0029328E">
        <w:rPr>
          <w:rFonts w:ascii="Times New Roman" w:hAnsi="Times New Roman" w:cs="Times New Roman"/>
          <w:sz w:val="28"/>
          <w:szCs w:val="28"/>
        </w:rPr>
        <w:t xml:space="preserve"> </w:t>
      </w:r>
      <w:r w:rsidR="005C04F1">
        <w:rPr>
          <w:rFonts w:ascii="Times New Roman" w:hAnsi="Times New Roman" w:cs="Times New Roman"/>
          <w:sz w:val="28"/>
          <w:szCs w:val="28"/>
        </w:rPr>
        <w:t>дослідники</w:t>
      </w:r>
      <w:r w:rsidR="00575EC9">
        <w:rPr>
          <w:rFonts w:ascii="Times New Roman" w:hAnsi="Times New Roman" w:cs="Times New Roman"/>
          <w:sz w:val="28"/>
          <w:szCs w:val="28"/>
        </w:rPr>
        <w:t xml:space="preserve"> О. Черевко, Л.</w:t>
      </w:r>
      <w:r w:rsidR="00575EC9">
        <w:rPr>
          <w:rFonts w:ascii="Times New Roman" w:hAnsi="Times New Roman" w:cs="Times New Roman"/>
          <w:sz w:val="28"/>
          <w:szCs w:val="28"/>
          <w:lang w:val="pl-PL"/>
        </w:rPr>
        <w:t> </w:t>
      </w:r>
      <w:r w:rsidR="00575EC9">
        <w:rPr>
          <w:rFonts w:ascii="Times New Roman" w:hAnsi="Times New Roman" w:cs="Times New Roman"/>
          <w:sz w:val="28"/>
          <w:szCs w:val="28"/>
        </w:rPr>
        <w:t>Янчева, С.</w:t>
      </w:r>
      <w:r w:rsidR="00575EC9">
        <w:rPr>
          <w:rFonts w:ascii="Times New Roman" w:hAnsi="Times New Roman" w:cs="Times New Roman"/>
          <w:sz w:val="28"/>
          <w:szCs w:val="28"/>
          <w:lang w:val="ru-RU"/>
        </w:rPr>
        <w:t> </w:t>
      </w:r>
      <w:r w:rsidR="00575EC9">
        <w:rPr>
          <w:rFonts w:ascii="Times New Roman" w:hAnsi="Times New Roman" w:cs="Times New Roman"/>
          <w:sz w:val="28"/>
          <w:szCs w:val="28"/>
        </w:rPr>
        <w:t>Руденко</w:t>
      </w:r>
      <w:r w:rsidR="005C04F1">
        <w:rPr>
          <w:rFonts w:ascii="Times New Roman" w:hAnsi="Times New Roman" w:cs="Times New Roman"/>
          <w:sz w:val="28"/>
          <w:szCs w:val="28"/>
        </w:rPr>
        <w:t xml:space="preserve"> </w:t>
      </w:r>
      <w:r w:rsidR="00575EC9">
        <w:rPr>
          <w:rFonts w:ascii="Times New Roman" w:hAnsi="Times New Roman" w:cs="Times New Roman"/>
          <w:sz w:val="28"/>
          <w:szCs w:val="28"/>
        </w:rPr>
        <w:t>зазначають, що гуманітарна парадигма вбирає в себе філософський, історичний, мовознавчий, етнографічний, антропологічний, пси</w:t>
      </w:r>
      <w:r w:rsidR="0029328E">
        <w:rPr>
          <w:rFonts w:ascii="Times New Roman" w:hAnsi="Times New Roman" w:cs="Times New Roman"/>
          <w:sz w:val="28"/>
          <w:szCs w:val="28"/>
        </w:rPr>
        <w:t>хо</w:t>
      </w:r>
      <w:r w:rsidR="00575EC9">
        <w:rPr>
          <w:rFonts w:ascii="Times New Roman" w:hAnsi="Times New Roman" w:cs="Times New Roman"/>
          <w:sz w:val="28"/>
          <w:szCs w:val="28"/>
        </w:rPr>
        <w:t xml:space="preserve">аналітичний, термінологічний, релігієзнавчий, етнолонгвістичний, політологічний, культурологічний, соціологічний, етичний, естетичний тощо </w:t>
      </w:r>
      <w:r w:rsidR="00202AA3">
        <w:rPr>
          <w:rFonts w:ascii="Times New Roman" w:hAnsi="Times New Roman" w:cs="Times New Roman"/>
          <w:sz w:val="28"/>
          <w:szCs w:val="28"/>
        </w:rPr>
        <w:t>[2</w:t>
      </w:r>
      <w:r w:rsidR="00575EC9" w:rsidRPr="00433481">
        <w:rPr>
          <w:rFonts w:ascii="Times New Roman" w:hAnsi="Times New Roman" w:cs="Times New Roman"/>
          <w:sz w:val="28"/>
          <w:szCs w:val="28"/>
        </w:rPr>
        <w:t xml:space="preserve">, </w:t>
      </w:r>
      <w:r w:rsidR="00575EC9">
        <w:rPr>
          <w:rFonts w:ascii="Times New Roman" w:hAnsi="Times New Roman" w:cs="Times New Roman"/>
          <w:sz w:val="28"/>
          <w:szCs w:val="28"/>
          <w:lang w:val="en-US"/>
        </w:rPr>
        <w:t>c</w:t>
      </w:r>
      <w:r w:rsidR="0029328E">
        <w:rPr>
          <w:rFonts w:ascii="Times New Roman" w:hAnsi="Times New Roman" w:cs="Times New Roman"/>
          <w:sz w:val="28"/>
          <w:szCs w:val="28"/>
        </w:rPr>
        <w:t>. </w:t>
      </w:r>
      <w:r w:rsidR="00575EC9" w:rsidRPr="00433481">
        <w:rPr>
          <w:rFonts w:ascii="Times New Roman" w:hAnsi="Times New Roman" w:cs="Times New Roman"/>
          <w:sz w:val="28"/>
          <w:szCs w:val="28"/>
        </w:rPr>
        <w:t xml:space="preserve">8]. </w:t>
      </w:r>
      <w:r w:rsidR="00575EC9">
        <w:rPr>
          <w:rFonts w:ascii="Times New Roman" w:hAnsi="Times New Roman" w:cs="Times New Roman"/>
          <w:sz w:val="28"/>
          <w:szCs w:val="28"/>
        </w:rPr>
        <w:t>Це свідчить про те, що викладач має виконувати н</w:t>
      </w:r>
      <w:r w:rsidR="00B83E4C">
        <w:rPr>
          <w:rFonts w:ascii="Times New Roman" w:hAnsi="Times New Roman" w:cs="Times New Roman"/>
          <w:sz w:val="28"/>
          <w:szCs w:val="28"/>
        </w:rPr>
        <w:t>е</w:t>
      </w:r>
      <w:r w:rsidR="0029328E">
        <w:rPr>
          <w:rFonts w:ascii="Times New Roman" w:hAnsi="Times New Roman" w:cs="Times New Roman"/>
          <w:sz w:val="28"/>
          <w:szCs w:val="28"/>
        </w:rPr>
        <w:t xml:space="preserve"> лише навчальну, але й виховну та</w:t>
      </w:r>
      <w:r w:rsidR="00575EC9">
        <w:rPr>
          <w:rFonts w:ascii="Times New Roman" w:hAnsi="Times New Roman" w:cs="Times New Roman"/>
          <w:sz w:val="28"/>
          <w:szCs w:val="28"/>
        </w:rPr>
        <w:t xml:space="preserve"> пізнавальну функцію. </w:t>
      </w:r>
      <w:r w:rsidR="005C04F1">
        <w:rPr>
          <w:rFonts w:ascii="Times New Roman" w:hAnsi="Times New Roman" w:cs="Times New Roman"/>
          <w:sz w:val="28"/>
          <w:szCs w:val="28"/>
        </w:rPr>
        <w:t>На нашу думку, таке поєднання має місце під час вивчення курсу «Українська мова» для іноземних студентів.</w:t>
      </w:r>
    </w:p>
    <w:p w:rsidR="00E64906" w:rsidRDefault="00761251" w:rsidP="00E6490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Добре відомо, що професія викладача належить не лише до  професійного типу «людина – людина», але й вимагає великої емоційної витримки. Викладач для іноземного студента має різне соціокультурне сприйняття. Для студентів з арабських країн  викладач-жінка, це не завжди сприймається позитивно і тому, </w:t>
      </w:r>
      <w:r>
        <w:rPr>
          <w:rFonts w:ascii="Times New Roman" w:hAnsi="Times New Roman" w:cs="Times New Roman"/>
          <w:sz w:val="28"/>
          <w:szCs w:val="28"/>
        </w:rPr>
        <w:lastRenderedPageBreak/>
        <w:t xml:space="preserve">викладачу необхідно прикласти максимум зусиль, щоб зацікавити студента, допомогти йому зрозуміти важливість того чи іншого предмета. </w:t>
      </w:r>
      <w:r w:rsidR="00236E1C">
        <w:rPr>
          <w:rFonts w:ascii="Times New Roman" w:hAnsi="Times New Roman" w:cs="Times New Roman"/>
          <w:sz w:val="28"/>
          <w:szCs w:val="28"/>
        </w:rPr>
        <w:t>На відміну ві</w:t>
      </w:r>
      <w:r w:rsidR="000A29E8">
        <w:rPr>
          <w:rFonts w:ascii="Times New Roman" w:hAnsi="Times New Roman" w:cs="Times New Roman"/>
          <w:sz w:val="28"/>
          <w:szCs w:val="28"/>
        </w:rPr>
        <w:t>д</w:t>
      </w:r>
      <w:r w:rsidR="00236E1C">
        <w:rPr>
          <w:rFonts w:ascii="Times New Roman" w:hAnsi="Times New Roman" w:cs="Times New Roman"/>
          <w:sz w:val="28"/>
          <w:szCs w:val="28"/>
        </w:rPr>
        <w:t xml:space="preserve"> арабських студентів, </w:t>
      </w:r>
      <w:r w:rsidR="000A29E8">
        <w:rPr>
          <w:rFonts w:ascii="Times New Roman" w:hAnsi="Times New Roman" w:cs="Times New Roman"/>
          <w:sz w:val="28"/>
          <w:szCs w:val="28"/>
        </w:rPr>
        <w:t>д</w:t>
      </w:r>
      <w:r>
        <w:rPr>
          <w:rFonts w:ascii="Times New Roman" w:hAnsi="Times New Roman" w:cs="Times New Roman"/>
          <w:sz w:val="28"/>
          <w:szCs w:val="28"/>
        </w:rPr>
        <w:t>ля студентів з Індії викладач</w:t>
      </w:r>
      <w:r w:rsidR="000A29E8">
        <w:rPr>
          <w:rFonts w:ascii="Times New Roman" w:hAnsi="Times New Roman" w:cs="Times New Roman"/>
          <w:sz w:val="28"/>
          <w:szCs w:val="28"/>
        </w:rPr>
        <w:t>,</w:t>
      </w:r>
      <w:r>
        <w:rPr>
          <w:rFonts w:ascii="Times New Roman" w:hAnsi="Times New Roman" w:cs="Times New Roman"/>
          <w:sz w:val="28"/>
          <w:szCs w:val="28"/>
        </w:rPr>
        <w:t xml:space="preserve"> у більшості випадків</w:t>
      </w:r>
      <w:r w:rsidR="000A29E8">
        <w:rPr>
          <w:rFonts w:ascii="Times New Roman" w:hAnsi="Times New Roman" w:cs="Times New Roman"/>
          <w:sz w:val="28"/>
          <w:szCs w:val="28"/>
        </w:rPr>
        <w:t>,</w:t>
      </w:r>
      <w:r>
        <w:rPr>
          <w:rFonts w:ascii="Times New Roman" w:hAnsi="Times New Roman" w:cs="Times New Roman"/>
          <w:sz w:val="28"/>
          <w:szCs w:val="28"/>
        </w:rPr>
        <w:t xml:space="preserve"> сприймається доброзичливо, спостерігається прагнення студентів навчатися. Таким чином, уже з перших з</w:t>
      </w:r>
      <w:r w:rsidR="0077314E">
        <w:rPr>
          <w:rFonts w:ascii="Times New Roman" w:hAnsi="Times New Roman" w:cs="Times New Roman"/>
          <w:sz w:val="28"/>
          <w:szCs w:val="28"/>
        </w:rPr>
        <w:t xml:space="preserve">анять формується певне ставлення викладача до групи, а студентів – до курсу. </w:t>
      </w:r>
    </w:p>
    <w:p w:rsidR="00761251" w:rsidRDefault="00E64906" w:rsidP="00E6490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Велике значення відіграє і такий чинник, як кількість студентів у групі. Звичайно, якщо кількість студентів коливається від десяти до тринадцяти, то, у такому випадку, викладачеві легше опитати, зрозуміти, чи має студент прогалини у вивченні української мови як іноземної чи, навпаки, він добре зрозумів вивчену тему  та не потребує її повторного опрацювання. </w:t>
      </w:r>
    </w:p>
    <w:p w:rsidR="00E64906" w:rsidRDefault="00E64906" w:rsidP="00E6490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нашу думку, іноземний контингент студентів – це молоді люди, які не завжди знають відповідні правила етикету, як правильно вести діалог в аудиторії та за її межами. Саме тому, щоб оптимізувати роботу в групах з іноземними студентами, необхідно встановити з ними контакт. Звичайно, що спочатку це відбувається за допомогою спілкування англійською мовою. Тому викладач має не лише добре володіти англійською мовою, але й оперувати нею на високому рівні, мати відповідний міжнародний сертифікат щодо володіння нею, оскільки не завжди є студенти, які закінчили підготовче відділення й можуть вільно висловлювати свої думки українською чи російською мовою. </w:t>
      </w:r>
    </w:p>
    <w:p w:rsidR="00202AA3" w:rsidRDefault="0077314E" w:rsidP="00E6490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нашу думку, курс «Українська мова» є, звичайно, складним, оскільки для студентів ця мова є іноземною і осягнути її за ту кількість годин, що зазначено календарним планом доволі складно. </w:t>
      </w:r>
      <w:r w:rsidR="00041B41">
        <w:rPr>
          <w:rFonts w:ascii="Times New Roman" w:hAnsi="Times New Roman" w:cs="Times New Roman"/>
          <w:sz w:val="28"/>
          <w:szCs w:val="28"/>
        </w:rPr>
        <w:t>Саме з цієї точки зору, я</w:t>
      </w:r>
      <w:r w:rsidR="00176254">
        <w:rPr>
          <w:rFonts w:ascii="Times New Roman" w:hAnsi="Times New Roman" w:cs="Times New Roman"/>
          <w:sz w:val="28"/>
          <w:szCs w:val="28"/>
        </w:rPr>
        <w:t>к свідчить досвід, на перших заняттях необхідно прикласти максимум зусиль, щоб зацікавити студента, зрозуміти,</w:t>
      </w:r>
      <w:r w:rsidR="00041B41">
        <w:rPr>
          <w:rFonts w:ascii="Times New Roman" w:hAnsi="Times New Roman" w:cs="Times New Roman"/>
          <w:sz w:val="28"/>
          <w:szCs w:val="28"/>
        </w:rPr>
        <w:t xml:space="preserve"> який рівень він зможе засвоїти, як краще подавати новий матеріал.</w:t>
      </w:r>
      <w:r w:rsidR="00176254">
        <w:rPr>
          <w:rFonts w:ascii="Times New Roman" w:hAnsi="Times New Roman" w:cs="Times New Roman"/>
          <w:sz w:val="28"/>
          <w:szCs w:val="28"/>
        </w:rPr>
        <w:t xml:space="preserve"> </w:t>
      </w:r>
      <w:r w:rsidR="00041B41">
        <w:rPr>
          <w:rFonts w:ascii="Times New Roman" w:hAnsi="Times New Roman" w:cs="Times New Roman"/>
          <w:sz w:val="28"/>
          <w:szCs w:val="28"/>
        </w:rPr>
        <w:t xml:space="preserve">Варто зазначити, </w:t>
      </w:r>
      <w:r w:rsidR="00176254">
        <w:rPr>
          <w:rFonts w:ascii="Times New Roman" w:hAnsi="Times New Roman" w:cs="Times New Roman"/>
          <w:sz w:val="28"/>
          <w:szCs w:val="28"/>
        </w:rPr>
        <w:t>що</w:t>
      </w:r>
      <w:r w:rsidR="00041B41">
        <w:rPr>
          <w:rFonts w:ascii="Times New Roman" w:hAnsi="Times New Roman" w:cs="Times New Roman"/>
          <w:sz w:val="28"/>
          <w:szCs w:val="28"/>
        </w:rPr>
        <w:t xml:space="preserve"> під час укладання практику з курсу «Українська мова» для іноземних студентів (англомовна форма навчання</w:t>
      </w:r>
      <w:r w:rsidR="00995C64">
        <w:rPr>
          <w:rFonts w:ascii="Times New Roman" w:hAnsi="Times New Roman" w:cs="Times New Roman"/>
          <w:sz w:val="28"/>
          <w:szCs w:val="28"/>
        </w:rPr>
        <w:t>. (д</w:t>
      </w:r>
      <w:r w:rsidR="007D76F0">
        <w:rPr>
          <w:rFonts w:ascii="Times New Roman" w:hAnsi="Times New Roman" w:cs="Times New Roman"/>
          <w:sz w:val="28"/>
          <w:szCs w:val="28"/>
        </w:rPr>
        <w:t>ля російськомовних студентів кількість вправ збільшено</w:t>
      </w:r>
      <w:r w:rsidR="00041B41">
        <w:rPr>
          <w:rFonts w:ascii="Times New Roman" w:hAnsi="Times New Roman" w:cs="Times New Roman"/>
          <w:sz w:val="28"/>
          <w:szCs w:val="28"/>
        </w:rPr>
        <w:t xml:space="preserve">) пропонується від десяти до </w:t>
      </w:r>
      <w:r w:rsidR="00E8527E">
        <w:rPr>
          <w:rFonts w:ascii="Times New Roman" w:hAnsi="Times New Roman" w:cs="Times New Roman"/>
          <w:sz w:val="28"/>
          <w:szCs w:val="28"/>
        </w:rPr>
        <w:t xml:space="preserve">п’ятнадцяти вправ </w:t>
      </w:r>
      <w:r w:rsidR="00176254">
        <w:rPr>
          <w:rFonts w:ascii="Times New Roman" w:hAnsi="Times New Roman" w:cs="Times New Roman"/>
          <w:sz w:val="28"/>
          <w:szCs w:val="28"/>
        </w:rPr>
        <w:t xml:space="preserve">різного рівня складності, </w:t>
      </w:r>
      <w:r w:rsidR="00E8527E">
        <w:rPr>
          <w:rFonts w:ascii="Times New Roman" w:hAnsi="Times New Roman" w:cs="Times New Roman"/>
          <w:sz w:val="28"/>
          <w:szCs w:val="28"/>
        </w:rPr>
        <w:t>від простіших до більш складніших.</w:t>
      </w:r>
      <w:r w:rsidR="007D76F0">
        <w:rPr>
          <w:rFonts w:ascii="Times New Roman" w:hAnsi="Times New Roman" w:cs="Times New Roman"/>
          <w:sz w:val="28"/>
          <w:szCs w:val="28"/>
        </w:rPr>
        <w:t xml:space="preserve"> Використовувати більшу кількість</w:t>
      </w:r>
      <w:r w:rsidR="00995C64">
        <w:rPr>
          <w:rFonts w:ascii="Times New Roman" w:hAnsi="Times New Roman" w:cs="Times New Roman"/>
          <w:sz w:val="28"/>
          <w:szCs w:val="28"/>
        </w:rPr>
        <w:t xml:space="preserve"> вправ</w:t>
      </w:r>
      <w:r w:rsidR="007D76F0">
        <w:rPr>
          <w:rFonts w:ascii="Times New Roman" w:hAnsi="Times New Roman" w:cs="Times New Roman"/>
          <w:sz w:val="28"/>
          <w:szCs w:val="28"/>
        </w:rPr>
        <w:t xml:space="preserve"> не має сенсу, оскільки від великої кількості вправ увага студентів починає розсіюватися).</w:t>
      </w:r>
      <w:r w:rsidR="00E8527E">
        <w:rPr>
          <w:rFonts w:ascii="Times New Roman" w:hAnsi="Times New Roman" w:cs="Times New Roman"/>
          <w:sz w:val="28"/>
          <w:szCs w:val="28"/>
        </w:rPr>
        <w:t xml:space="preserve"> Перші кілька </w:t>
      </w:r>
      <w:r w:rsidR="00E8527E">
        <w:rPr>
          <w:rFonts w:ascii="Times New Roman" w:hAnsi="Times New Roman" w:cs="Times New Roman"/>
          <w:sz w:val="28"/>
          <w:szCs w:val="28"/>
        </w:rPr>
        <w:lastRenderedPageBreak/>
        <w:t xml:space="preserve">вправ обов’язково пов’язані з попереднім практичним заняттям. </w:t>
      </w:r>
      <w:r w:rsidR="00176254">
        <w:rPr>
          <w:rFonts w:ascii="Times New Roman" w:hAnsi="Times New Roman" w:cs="Times New Roman"/>
          <w:sz w:val="28"/>
          <w:szCs w:val="28"/>
        </w:rPr>
        <w:t>Проте</w:t>
      </w:r>
      <w:r w:rsidR="0029328E">
        <w:rPr>
          <w:rFonts w:ascii="Times New Roman" w:hAnsi="Times New Roman" w:cs="Times New Roman"/>
          <w:sz w:val="28"/>
          <w:szCs w:val="28"/>
        </w:rPr>
        <w:t>,</w:t>
      </w:r>
      <w:r w:rsidR="00176254">
        <w:rPr>
          <w:rFonts w:ascii="Times New Roman" w:hAnsi="Times New Roman" w:cs="Times New Roman"/>
          <w:sz w:val="28"/>
          <w:szCs w:val="28"/>
        </w:rPr>
        <w:t xml:space="preserve"> якщо матеріал підвищеної складності, то варто </w:t>
      </w:r>
      <w:r w:rsidR="007D76F0">
        <w:rPr>
          <w:rFonts w:ascii="Times New Roman" w:hAnsi="Times New Roman" w:cs="Times New Roman"/>
          <w:sz w:val="28"/>
          <w:szCs w:val="28"/>
        </w:rPr>
        <w:t>передбачити для виконання</w:t>
      </w:r>
      <w:r w:rsidR="00176254">
        <w:rPr>
          <w:rFonts w:ascii="Times New Roman" w:hAnsi="Times New Roman" w:cs="Times New Roman"/>
          <w:sz w:val="28"/>
          <w:szCs w:val="28"/>
        </w:rPr>
        <w:t xml:space="preserve"> меншу кількість вправ, а більше уваги приділити поясненню. Важливо також зазначити, що для англомовних студентів у процесі </w:t>
      </w:r>
      <w:r w:rsidR="007D76F0">
        <w:rPr>
          <w:rFonts w:ascii="Times New Roman" w:hAnsi="Times New Roman" w:cs="Times New Roman"/>
          <w:sz w:val="28"/>
          <w:szCs w:val="28"/>
        </w:rPr>
        <w:t xml:space="preserve">вивчення нової теми, </w:t>
      </w:r>
      <w:r w:rsidR="00176254">
        <w:rPr>
          <w:rFonts w:ascii="Times New Roman" w:hAnsi="Times New Roman" w:cs="Times New Roman"/>
          <w:sz w:val="28"/>
          <w:szCs w:val="28"/>
        </w:rPr>
        <w:t>необхідно підбирати велику кількість прикладів</w:t>
      </w:r>
      <w:r w:rsidR="00EB3300">
        <w:rPr>
          <w:rFonts w:ascii="Times New Roman" w:hAnsi="Times New Roman" w:cs="Times New Roman"/>
          <w:sz w:val="28"/>
          <w:szCs w:val="28"/>
        </w:rPr>
        <w:t>, які мають одночасно вимовлятися викладачем та демонструватися на слайдах.</w:t>
      </w:r>
      <w:r w:rsidR="00176254">
        <w:rPr>
          <w:rFonts w:ascii="Times New Roman" w:hAnsi="Times New Roman" w:cs="Times New Roman"/>
          <w:sz w:val="28"/>
          <w:szCs w:val="28"/>
        </w:rPr>
        <w:t xml:space="preserve"> </w:t>
      </w:r>
      <w:r w:rsidR="007D76F0">
        <w:rPr>
          <w:rFonts w:ascii="Times New Roman" w:hAnsi="Times New Roman" w:cs="Times New Roman"/>
          <w:sz w:val="28"/>
          <w:szCs w:val="28"/>
        </w:rPr>
        <w:t>Це викликано тим, що у</w:t>
      </w:r>
      <w:r w:rsidR="00176254">
        <w:rPr>
          <w:rFonts w:ascii="Times New Roman" w:hAnsi="Times New Roman" w:cs="Times New Roman"/>
          <w:sz w:val="28"/>
          <w:szCs w:val="28"/>
        </w:rPr>
        <w:t xml:space="preserve"> студентів у цей час задіяні </w:t>
      </w:r>
      <w:r w:rsidR="0029328E">
        <w:rPr>
          <w:rFonts w:ascii="Times New Roman" w:hAnsi="Times New Roman" w:cs="Times New Roman"/>
          <w:sz w:val="28"/>
          <w:szCs w:val="28"/>
        </w:rPr>
        <w:t xml:space="preserve">види пам’яті, зокрема </w:t>
      </w:r>
      <w:r w:rsidR="00176254">
        <w:rPr>
          <w:rFonts w:ascii="Times New Roman" w:hAnsi="Times New Roman" w:cs="Times New Roman"/>
          <w:sz w:val="28"/>
          <w:szCs w:val="28"/>
        </w:rPr>
        <w:t xml:space="preserve">зорова та слухова, що дозволяє краще </w:t>
      </w:r>
      <w:r w:rsidR="00406161">
        <w:rPr>
          <w:rFonts w:ascii="Times New Roman" w:hAnsi="Times New Roman" w:cs="Times New Roman"/>
          <w:sz w:val="28"/>
          <w:szCs w:val="28"/>
        </w:rPr>
        <w:t>запам’ятати</w:t>
      </w:r>
      <w:r w:rsidR="00176254">
        <w:rPr>
          <w:rFonts w:ascii="Times New Roman" w:hAnsi="Times New Roman" w:cs="Times New Roman"/>
          <w:sz w:val="28"/>
          <w:szCs w:val="28"/>
        </w:rPr>
        <w:t xml:space="preserve"> навчальний м</w:t>
      </w:r>
      <w:r w:rsidR="00310F91">
        <w:rPr>
          <w:rFonts w:ascii="Times New Roman" w:hAnsi="Times New Roman" w:cs="Times New Roman"/>
          <w:sz w:val="28"/>
          <w:szCs w:val="28"/>
        </w:rPr>
        <w:t xml:space="preserve">атеріал. </w:t>
      </w:r>
    </w:p>
    <w:p w:rsidR="00B83E4C" w:rsidRDefault="00180BE7" w:rsidP="00E6490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Варто зазначити, що важливою складовою вивчення курсу «Українська мова» є варіативність вправ, тобто звернення до кількох різновидів роботи </w:t>
      </w:r>
      <w:r w:rsidR="007D76F0">
        <w:rPr>
          <w:rFonts w:ascii="Times New Roman" w:hAnsi="Times New Roman" w:cs="Times New Roman"/>
          <w:sz w:val="28"/>
          <w:szCs w:val="28"/>
        </w:rPr>
        <w:t>на практичному занятті.</w:t>
      </w:r>
      <w:r w:rsidR="00236E1C">
        <w:rPr>
          <w:rFonts w:ascii="Times New Roman" w:hAnsi="Times New Roman" w:cs="Times New Roman"/>
          <w:sz w:val="28"/>
          <w:szCs w:val="28"/>
        </w:rPr>
        <w:t xml:space="preserve"> Це аудіювання, читання, писання та говоріння. </w:t>
      </w:r>
      <w:r w:rsidR="00995C64">
        <w:rPr>
          <w:rFonts w:ascii="Times New Roman" w:hAnsi="Times New Roman" w:cs="Times New Roman"/>
          <w:sz w:val="28"/>
          <w:szCs w:val="28"/>
        </w:rPr>
        <w:t xml:space="preserve"> Під час письмових вправ, студенти вчаться правильно формувати свої думки у письмовій формі, працювати з  вправами, які йдуть після тексту та шукати відповіді на них. Усне та письмове мовлення направлене</w:t>
      </w:r>
      <w:r w:rsidR="00236E1C">
        <w:rPr>
          <w:rFonts w:ascii="Times New Roman" w:hAnsi="Times New Roman" w:cs="Times New Roman"/>
          <w:sz w:val="28"/>
          <w:szCs w:val="28"/>
        </w:rPr>
        <w:t xml:space="preserve"> на подолання мовного бар’єру для іноземних студенів. </w:t>
      </w:r>
      <w:r w:rsidR="00373741">
        <w:rPr>
          <w:rFonts w:ascii="Times New Roman" w:hAnsi="Times New Roman" w:cs="Times New Roman"/>
          <w:sz w:val="28"/>
          <w:szCs w:val="28"/>
        </w:rPr>
        <w:t xml:space="preserve">Важливо також у процесі навчання намагатися якомога краще згуртувати студентів, пропонуючи вправи де необхідно </w:t>
      </w:r>
      <w:r w:rsidR="004F345E">
        <w:rPr>
          <w:rFonts w:ascii="Times New Roman" w:hAnsi="Times New Roman" w:cs="Times New Roman"/>
          <w:sz w:val="28"/>
          <w:szCs w:val="28"/>
        </w:rPr>
        <w:t xml:space="preserve">задіяти цілу групу. Зокрема «кейс метод», мозковий штурм тощо. Студентам </w:t>
      </w:r>
      <w:r w:rsidR="00DA6DAC">
        <w:rPr>
          <w:rFonts w:ascii="Times New Roman" w:hAnsi="Times New Roman" w:cs="Times New Roman"/>
          <w:sz w:val="28"/>
          <w:szCs w:val="28"/>
        </w:rPr>
        <w:t>подобаються</w:t>
      </w:r>
      <w:r w:rsidR="004F345E">
        <w:rPr>
          <w:rFonts w:ascii="Times New Roman" w:hAnsi="Times New Roman" w:cs="Times New Roman"/>
          <w:sz w:val="28"/>
          <w:szCs w:val="28"/>
        </w:rPr>
        <w:t xml:space="preserve"> вправи, де треба описати зовнішність свого друга або</w:t>
      </w:r>
      <w:r w:rsidR="00DA6DAC">
        <w:rPr>
          <w:rFonts w:ascii="Times New Roman" w:hAnsi="Times New Roman" w:cs="Times New Roman"/>
          <w:sz w:val="28"/>
          <w:szCs w:val="28"/>
        </w:rPr>
        <w:t>,</w:t>
      </w:r>
      <w:r w:rsidR="004F345E">
        <w:rPr>
          <w:rFonts w:ascii="Times New Roman" w:hAnsi="Times New Roman" w:cs="Times New Roman"/>
          <w:sz w:val="28"/>
          <w:szCs w:val="28"/>
        </w:rPr>
        <w:t xml:space="preserve"> навпаки</w:t>
      </w:r>
      <w:r w:rsidR="00DA6DAC">
        <w:rPr>
          <w:rFonts w:ascii="Times New Roman" w:hAnsi="Times New Roman" w:cs="Times New Roman"/>
          <w:sz w:val="28"/>
          <w:szCs w:val="28"/>
        </w:rPr>
        <w:t>,</w:t>
      </w:r>
      <w:r w:rsidR="004F345E">
        <w:rPr>
          <w:rFonts w:ascii="Times New Roman" w:hAnsi="Times New Roman" w:cs="Times New Roman"/>
          <w:sz w:val="28"/>
          <w:szCs w:val="28"/>
        </w:rPr>
        <w:t xml:space="preserve"> за запропонованими кліше відгадати де відбувається дія, хто її учасник чи як далі може відбуватися діалог чи полілог. </w:t>
      </w:r>
    </w:p>
    <w:p w:rsidR="007D76F0" w:rsidRPr="00202AA3" w:rsidRDefault="007D76F0" w:rsidP="003A598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Вітчизняний науковець Р.Л. Вадюк зазначає, що </w:t>
      </w:r>
      <w:r w:rsidRPr="000128D1">
        <w:rPr>
          <w:rFonts w:ascii="Times New Roman" w:hAnsi="Times New Roman" w:cs="Times New Roman"/>
          <w:sz w:val="28"/>
          <w:szCs w:val="28"/>
        </w:rPr>
        <w:t xml:space="preserve">групова навчальна діяльність </w:t>
      </w:r>
      <w:r>
        <w:rPr>
          <w:rFonts w:ascii="Times New Roman" w:hAnsi="Times New Roman" w:cs="Times New Roman"/>
          <w:sz w:val="28"/>
          <w:szCs w:val="28"/>
        </w:rPr>
        <w:t xml:space="preserve">– </w:t>
      </w:r>
      <w:r w:rsidRPr="000128D1">
        <w:rPr>
          <w:rFonts w:ascii="Times New Roman" w:hAnsi="Times New Roman" w:cs="Times New Roman"/>
          <w:sz w:val="28"/>
          <w:szCs w:val="28"/>
        </w:rPr>
        <w:t xml:space="preserve"> це форма організації навчання в малих групах студентів, об’єднаних спільною навчальною метою. За такої організації навчання викладач керує роботою кожного студента опосередковано, через завдання, якими він спрямовує діяльність групи. Кооперативне навчання відкриває для студентів можливості співпраці зі своїми ровесниками, дає змогу реалізувати природне прагнення кожної людини до спілкування, сприяє досягненню студентами вищих результатів засвоєння знань і форму</w:t>
      </w:r>
      <w:r w:rsidR="00202AA3">
        <w:rPr>
          <w:rFonts w:ascii="Times New Roman" w:hAnsi="Times New Roman" w:cs="Times New Roman"/>
          <w:sz w:val="28"/>
          <w:szCs w:val="28"/>
        </w:rPr>
        <w:t xml:space="preserve">вання вмінь </w:t>
      </w:r>
      <w:r w:rsidR="00202AA3" w:rsidRPr="00202AA3">
        <w:rPr>
          <w:rFonts w:ascii="Times New Roman" w:hAnsi="Times New Roman" w:cs="Times New Roman"/>
          <w:sz w:val="28"/>
          <w:szCs w:val="28"/>
        </w:rPr>
        <w:t xml:space="preserve">[1, </w:t>
      </w:r>
      <w:r w:rsidR="00202AA3">
        <w:rPr>
          <w:rFonts w:ascii="Times New Roman" w:hAnsi="Times New Roman" w:cs="Times New Roman"/>
          <w:sz w:val="28"/>
          <w:szCs w:val="28"/>
          <w:lang w:val="en-US"/>
        </w:rPr>
        <w:t>c</w:t>
      </w:r>
      <w:r w:rsidR="00202AA3" w:rsidRPr="00202AA3">
        <w:rPr>
          <w:rFonts w:ascii="Times New Roman" w:hAnsi="Times New Roman" w:cs="Times New Roman"/>
          <w:sz w:val="28"/>
          <w:szCs w:val="28"/>
        </w:rPr>
        <w:t>.</w:t>
      </w:r>
      <w:r w:rsidR="00202AA3">
        <w:rPr>
          <w:rFonts w:ascii="Times New Roman" w:hAnsi="Times New Roman" w:cs="Times New Roman"/>
          <w:sz w:val="28"/>
          <w:szCs w:val="28"/>
          <w:lang w:val="en-US"/>
        </w:rPr>
        <w:t> </w:t>
      </w:r>
      <w:r w:rsidR="00202AA3" w:rsidRPr="00202AA3">
        <w:rPr>
          <w:rFonts w:ascii="Times New Roman" w:hAnsi="Times New Roman" w:cs="Times New Roman"/>
          <w:sz w:val="28"/>
          <w:szCs w:val="28"/>
        </w:rPr>
        <w:t xml:space="preserve">96]. </w:t>
      </w:r>
      <w:r>
        <w:rPr>
          <w:rFonts w:ascii="Times New Roman" w:hAnsi="Times New Roman" w:cs="Times New Roman"/>
          <w:sz w:val="28"/>
          <w:szCs w:val="28"/>
        </w:rPr>
        <w:t>Така модель легко й</w:t>
      </w:r>
      <w:r w:rsidRPr="000128D1">
        <w:rPr>
          <w:rFonts w:ascii="Times New Roman" w:hAnsi="Times New Roman" w:cs="Times New Roman"/>
          <w:sz w:val="28"/>
          <w:szCs w:val="28"/>
        </w:rPr>
        <w:t xml:space="preserve"> ефективно поє</w:t>
      </w:r>
      <w:r>
        <w:rPr>
          <w:rFonts w:ascii="Times New Roman" w:hAnsi="Times New Roman" w:cs="Times New Roman"/>
          <w:sz w:val="28"/>
          <w:szCs w:val="28"/>
        </w:rPr>
        <w:t xml:space="preserve">днується з традиційними формами та методами, </w:t>
      </w:r>
      <w:r w:rsidRPr="000128D1">
        <w:rPr>
          <w:rFonts w:ascii="Times New Roman" w:hAnsi="Times New Roman" w:cs="Times New Roman"/>
          <w:sz w:val="28"/>
          <w:szCs w:val="28"/>
        </w:rPr>
        <w:t>може застосовува</w:t>
      </w:r>
      <w:r w:rsidR="00202AA3">
        <w:rPr>
          <w:rFonts w:ascii="Times New Roman" w:hAnsi="Times New Roman" w:cs="Times New Roman"/>
          <w:sz w:val="28"/>
          <w:szCs w:val="28"/>
        </w:rPr>
        <w:t>тися на різних етапах навчання</w:t>
      </w:r>
      <w:r w:rsidRPr="00202AA3">
        <w:rPr>
          <w:rFonts w:ascii="Times New Roman" w:hAnsi="Times New Roman" w:cs="Times New Roman"/>
          <w:sz w:val="28"/>
          <w:szCs w:val="28"/>
        </w:rPr>
        <w:t xml:space="preserve">. </w:t>
      </w:r>
    </w:p>
    <w:p w:rsidR="00B27337" w:rsidRDefault="00373741" w:rsidP="003A5985">
      <w:pPr>
        <w:spacing w:after="0" w:line="36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lastRenderedPageBreak/>
        <w:t>У процесі навчання важливо зорієнтувати студентів  на складники комунікативної компетентності, які стануть у нагоді в будь-якій сфері спілкування.</w:t>
      </w:r>
      <w:r w:rsidR="00B27337" w:rsidRPr="00B27337">
        <w:rPr>
          <w:rFonts w:ascii="Times New Roman" w:eastAsia="Calibri" w:hAnsi="Times New Roman" w:cs="Times New Roman"/>
          <w:sz w:val="28"/>
          <w:szCs w:val="28"/>
        </w:rPr>
        <w:t xml:space="preserve"> </w:t>
      </w:r>
    </w:p>
    <w:p w:rsidR="00B83E4C" w:rsidRDefault="00B27337" w:rsidP="00202AA3">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Таким чином, </w:t>
      </w:r>
      <w:r w:rsidR="00040C10">
        <w:rPr>
          <w:rFonts w:ascii="Times New Roman" w:eastAsia="Calibri" w:hAnsi="Times New Roman" w:cs="Times New Roman"/>
          <w:sz w:val="28"/>
          <w:szCs w:val="28"/>
        </w:rPr>
        <w:t xml:space="preserve">навчальна робота у групах з іноземними англомовними студентами направлена не лише на </w:t>
      </w:r>
      <w:r w:rsidRPr="00B27337">
        <w:rPr>
          <w:rFonts w:ascii="Times New Roman" w:eastAsia="Calibri" w:hAnsi="Times New Roman" w:cs="Times New Roman"/>
          <w:sz w:val="28"/>
          <w:szCs w:val="28"/>
        </w:rPr>
        <w:t>формування у студ</w:t>
      </w:r>
      <w:r w:rsidR="00040C10">
        <w:rPr>
          <w:rFonts w:ascii="Times New Roman" w:eastAsia="Calibri" w:hAnsi="Times New Roman" w:cs="Times New Roman"/>
          <w:sz w:val="28"/>
          <w:szCs w:val="28"/>
        </w:rPr>
        <w:t xml:space="preserve">ентів міжкультурної комунікації, але й </w:t>
      </w:r>
      <w:r w:rsidRPr="00B27337">
        <w:rPr>
          <w:rFonts w:ascii="Times New Roman" w:eastAsia="Calibri" w:hAnsi="Times New Roman" w:cs="Times New Roman"/>
          <w:sz w:val="28"/>
          <w:szCs w:val="28"/>
        </w:rPr>
        <w:t xml:space="preserve">через оволодіння останніми </w:t>
      </w:r>
      <w:r w:rsidR="00040C10">
        <w:rPr>
          <w:rFonts w:ascii="Times New Roman" w:eastAsia="Calibri" w:hAnsi="Times New Roman" w:cs="Times New Roman"/>
          <w:sz w:val="28"/>
          <w:szCs w:val="28"/>
        </w:rPr>
        <w:t xml:space="preserve">знаннями, які необхідні для комфортного існування в нашій державі. </w:t>
      </w:r>
    </w:p>
    <w:p w:rsidR="00F34890" w:rsidRPr="00202AA3" w:rsidRDefault="00F34890" w:rsidP="00202AA3">
      <w:pPr>
        <w:spacing w:after="0" w:line="360" w:lineRule="auto"/>
        <w:ind w:firstLine="708"/>
        <w:jc w:val="both"/>
        <w:rPr>
          <w:rFonts w:ascii="Times New Roman" w:eastAsia="Calibri" w:hAnsi="Times New Roman" w:cs="Times New Roman"/>
          <w:sz w:val="28"/>
          <w:szCs w:val="28"/>
        </w:rPr>
      </w:pPr>
    </w:p>
    <w:p w:rsidR="00433481" w:rsidRDefault="00433481" w:rsidP="00CA6446">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t>Література</w:t>
      </w:r>
    </w:p>
    <w:p w:rsidR="005F2B81" w:rsidRPr="00CA6446" w:rsidRDefault="005F2B81" w:rsidP="00CA6446">
      <w:pPr>
        <w:pStyle w:val="a5"/>
        <w:numPr>
          <w:ilvl w:val="0"/>
          <w:numId w:val="1"/>
        </w:numPr>
        <w:spacing w:line="360" w:lineRule="auto"/>
        <w:rPr>
          <w:rFonts w:ascii="Times New Roman" w:hAnsi="Times New Roman" w:cs="Times New Roman"/>
          <w:sz w:val="28"/>
          <w:szCs w:val="28"/>
        </w:rPr>
      </w:pPr>
      <w:r w:rsidRPr="00CA6446">
        <w:rPr>
          <w:rFonts w:ascii="Times New Roman" w:hAnsi="Times New Roman" w:cs="Times New Roman"/>
          <w:sz w:val="28"/>
          <w:szCs w:val="28"/>
        </w:rPr>
        <w:t>Вадюк Р.Л.</w:t>
      </w:r>
      <w:r w:rsidR="00CA6446" w:rsidRPr="00CA6446">
        <w:rPr>
          <w:rFonts w:ascii="Times New Roman" w:hAnsi="Times New Roman" w:cs="Times New Roman"/>
          <w:sz w:val="28"/>
          <w:szCs w:val="28"/>
        </w:rPr>
        <w:t xml:space="preserve"> Проблемні аспекти навчання іноземних студентів на кафедрі офтальмології / Р. Л. Вадюк // Архів кланічної медицини. – 2013. – № 2. – С. 95 –97. </w:t>
      </w:r>
    </w:p>
    <w:p w:rsidR="00433481" w:rsidRDefault="00433481" w:rsidP="00CA6446">
      <w:pPr>
        <w:pStyle w:val="a5"/>
        <w:numPr>
          <w:ilvl w:val="0"/>
          <w:numId w:val="1"/>
        </w:numPr>
        <w:spacing w:line="360" w:lineRule="auto"/>
        <w:jc w:val="both"/>
        <w:rPr>
          <w:rFonts w:ascii="Times New Roman" w:hAnsi="Times New Roman" w:cs="Times New Roman"/>
          <w:sz w:val="28"/>
          <w:szCs w:val="28"/>
        </w:rPr>
      </w:pPr>
      <w:r w:rsidRPr="00CA6446">
        <w:rPr>
          <w:rFonts w:ascii="Times New Roman" w:hAnsi="Times New Roman" w:cs="Times New Roman"/>
          <w:sz w:val="28"/>
          <w:szCs w:val="28"/>
        </w:rPr>
        <w:t>Черевко О., Янчева Л., Руденко С. Гуманітарна парадигма харчової культури / О. Черевко, Л. Янчева, С. Руденко //</w:t>
      </w:r>
      <w:r w:rsidR="00040C10" w:rsidRPr="00CA6446">
        <w:rPr>
          <w:rFonts w:ascii="Times New Roman" w:hAnsi="Times New Roman" w:cs="Times New Roman"/>
          <w:sz w:val="28"/>
          <w:szCs w:val="28"/>
        </w:rPr>
        <w:t xml:space="preserve"> </w:t>
      </w:r>
      <w:r w:rsidRPr="00CA6446">
        <w:rPr>
          <w:rFonts w:ascii="Times New Roman" w:hAnsi="Times New Roman" w:cs="Times New Roman"/>
          <w:sz w:val="28"/>
          <w:szCs w:val="28"/>
        </w:rPr>
        <w:t xml:space="preserve">Новий </w:t>
      </w:r>
      <w:r w:rsidR="00CA6446" w:rsidRPr="00CA6446">
        <w:rPr>
          <w:rFonts w:ascii="Times New Roman" w:hAnsi="Times New Roman" w:cs="Times New Roman"/>
          <w:sz w:val="28"/>
          <w:szCs w:val="28"/>
        </w:rPr>
        <w:t>колегіум. – 2016. – №1 (83). –  С. 8</w:t>
      </w:r>
      <w:r w:rsidRPr="00CA6446">
        <w:rPr>
          <w:rFonts w:ascii="Times New Roman" w:hAnsi="Times New Roman" w:cs="Times New Roman"/>
          <w:sz w:val="28"/>
          <w:szCs w:val="28"/>
        </w:rPr>
        <w:t xml:space="preserve">–17. </w:t>
      </w:r>
    </w:p>
    <w:p w:rsidR="00E746B1" w:rsidRDefault="00E746B1" w:rsidP="00E746B1">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br w:type="page"/>
      </w:r>
    </w:p>
    <w:p w:rsidR="00E746B1" w:rsidRDefault="00E746B1" w:rsidP="00E746B1">
      <w:pPr>
        <w:spacing w:line="360" w:lineRule="auto"/>
        <w:ind w:left="360"/>
        <w:jc w:val="center"/>
        <w:rPr>
          <w:rFonts w:ascii="Times New Roman" w:hAnsi="Times New Roman" w:cs="Times New Roman"/>
          <w:sz w:val="28"/>
          <w:szCs w:val="28"/>
        </w:rPr>
      </w:pPr>
      <w:r>
        <w:rPr>
          <w:rFonts w:ascii="Times New Roman" w:hAnsi="Times New Roman" w:cs="Times New Roman"/>
          <w:sz w:val="28"/>
          <w:szCs w:val="28"/>
        </w:rPr>
        <w:lastRenderedPageBreak/>
        <w:t>ЗМІСТ</w:t>
      </w:r>
    </w:p>
    <w:p w:rsidR="00E746B1" w:rsidRPr="00E746B1" w:rsidRDefault="00E746B1" w:rsidP="00E746B1">
      <w:pPr>
        <w:jc w:val="both"/>
        <w:rPr>
          <w:rFonts w:ascii="Times New Roman" w:hAnsi="Times New Roman" w:cs="Times New Roman"/>
          <w:sz w:val="28"/>
          <w:szCs w:val="28"/>
        </w:rPr>
      </w:pPr>
      <w:r>
        <w:rPr>
          <w:rFonts w:ascii="Times New Roman" w:hAnsi="Times New Roman" w:cs="Times New Roman"/>
          <w:sz w:val="28"/>
          <w:szCs w:val="28"/>
        </w:rPr>
        <w:t>Фоміна Л.В., Кулікова І.І.</w:t>
      </w:r>
      <w:r w:rsidRPr="00E746B1">
        <w:rPr>
          <w:rFonts w:ascii="Times New Roman" w:hAnsi="Times New Roman" w:cs="Times New Roman"/>
          <w:b/>
          <w:sz w:val="28"/>
          <w:szCs w:val="28"/>
        </w:rPr>
        <w:t xml:space="preserve"> </w:t>
      </w:r>
      <w:r w:rsidRPr="00E746B1">
        <w:rPr>
          <w:rFonts w:ascii="Times New Roman" w:hAnsi="Times New Roman" w:cs="Times New Roman"/>
          <w:sz w:val="28"/>
          <w:szCs w:val="28"/>
        </w:rPr>
        <w:t xml:space="preserve">ОРГАНІЗАЦІЯ НАВЧАЛЬНОЇ РОБОТИ В ГРУПАХ ІНОЗЕМНИХ СТУДЕНТІВ ПІД ЧАС ВИВЧЕННЯ КУРСУ «УКРАЇНСЬКА МОВА» </w:t>
      </w:r>
      <w:r>
        <w:rPr>
          <w:rFonts w:ascii="Times New Roman" w:hAnsi="Times New Roman" w:cs="Times New Roman"/>
          <w:sz w:val="28"/>
          <w:szCs w:val="28"/>
        </w:rPr>
        <w:t>…………………………………………………………………....С.159-162</w:t>
      </w:r>
    </w:p>
    <w:p w:rsidR="00E746B1" w:rsidRPr="00E746B1" w:rsidRDefault="00E746B1" w:rsidP="00E746B1">
      <w:pPr>
        <w:spacing w:line="360" w:lineRule="auto"/>
        <w:ind w:left="360"/>
        <w:jc w:val="both"/>
        <w:rPr>
          <w:rFonts w:ascii="Times New Roman" w:hAnsi="Times New Roman" w:cs="Times New Roman"/>
          <w:sz w:val="28"/>
          <w:szCs w:val="28"/>
        </w:rPr>
      </w:pPr>
    </w:p>
    <w:p w:rsidR="00433481" w:rsidRPr="00433481" w:rsidRDefault="00433481" w:rsidP="00CA6446">
      <w:pPr>
        <w:tabs>
          <w:tab w:val="left" w:pos="5895"/>
        </w:tabs>
        <w:spacing w:line="360" w:lineRule="auto"/>
        <w:rPr>
          <w:rFonts w:ascii="Times New Roman" w:hAnsi="Times New Roman" w:cs="Times New Roman"/>
          <w:sz w:val="28"/>
          <w:szCs w:val="28"/>
        </w:rPr>
      </w:pPr>
      <w:r w:rsidRPr="00433481">
        <w:rPr>
          <w:rFonts w:ascii="Times New Roman" w:hAnsi="Times New Roman" w:cs="Times New Roman"/>
          <w:sz w:val="28"/>
          <w:szCs w:val="28"/>
        </w:rPr>
        <w:tab/>
      </w:r>
    </w:p>
    <w:sectPr w:rsidR="00433481" w:rsidRPr="0043348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FE5A0E"/>
    <w:multiLevelType w:val="hybridMultilevel"/>
    <w:tmpl w:val="4C1C490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6FED3345"/>
    <w:multiLevelType w:val="hybridMultilevel"/>
    <w:tmpl w:val="069618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D4"/>
    <w:rsid w:val="000128D1"/>
    <w:rsid w:val="00020D14"/>
    <w:rsid w:val="00040C10"/>
    <w:rsid w:val="00040E75"/>
    <w:rsid w:val="00041B41"/>
    <w:rsid w:val="000A29E8"/>
    <w:rsid w:val="000B2AC9"/>
    <w:rsid w:val="000D4DCA"/>
    <w:rsid w:val="00102500"/>
    <w:rsid w:val="001147CE"/>
    <w:rsid w:val="00176254"/>
    <w:rsid w:val="00180BE7"/>
    <w:rsid w:val="001B3A20"/>
    <w:rsid w:val="00201B4B"/>
    <w:rsid w:val="00202AA3"/>
    <w:rsid w:val="00230738"/>
    <w:rsid w:val="00236E1C"/>
    <w:rsid w:val="00251BCF"/>
    <w:rsid w:val="0029328E"/>
    <w:rsid w:val="002A5964"/>
    <w:rsid w:val="002D0886"/>
    <w:rsid w:val="00310F91"/>
    <w:rsid w:val="003116E3"/>
    <w:rsid w:val="003223A5"/>
    <w:rsid w:val="00341E19"/>
    <w:rsid w:val="00373741"/>
    <w:rsid w:val="003808E6"/>
    <w:rsid w:val="00391198"/>
    <w:rsid w:val="00397D8F"/>
    <w:rsid w:val="003A5985"/>
    <w:rsid w:val="003D60C8"/>
    <w:rsid w:val="003E36E1"/>
    <w:rsid w:val="003E65DE"/>
    <w:rsid w:val="00406161"/>
    <w:rsid w:val="00411B2B"/>
    <w:rsid w:val="00433481"/>
    <w:rsid w:val="00461138"/>
    <w:rsid w:val="004A1BA7"/>
    <w:rsid w:val="004A3A48"/>
    <w:rsid w:val="004A572F"/>
    <w:rsid w:val="004E14EA"/>
    <w:rsid w:val="004E72C4"/>
    <w:rsid w:val="004E7B29"/>
    <w:rsid w:val="004F00D2"/>
    <w:rsid w:val="004F345E"/>
    <w:rsid w:val="004F5FDD"/>
    <w:rsid w:val="0055571B"/>
    <w:rsid w:val="00575EC9"/>
    <w:rsid w:val="005B763D"/>
    <w:rsid w:val="005C04F1"/>
    <w:rsid w:val="005D63BC"/>
    <w:rsid w:val="005E2A0F"/>
    <w:rsid w:val="005F2B81"/>
    <w:rsid w:val="0060702C"/>
    <w:rsid w:val="006312D1"/>
    <w:rsid w:val="006466A3"/>
    <w:rsid w:val="00671781"/>
    <w:rsid w:val="006B5040"/>
    <w:rsid w:val="006B66D6"/>
    <w:rsid w:val="006D1010"/>
    <w:rsid w:val="00711EB2"/>
    <w:rsid w:val="00713EA2"/>
    <w:rsid w:val="00720826"/>
    <w:rsid w:val="00761251"/>
    <w:rsid w:val="0077314E"/>
    <w:rsid w:val="007B7A96"/>
    <w:rsid w:val="007C7048"/>
    <w:rsid w:val="007C79E8"/>
    <w:rsid w:val="007D76F0"/>
    <w:rsid w:val="00801D7A"/>
    <w:rsid w:val="00804E5E"/>
    <w:rsid w:val="0085416A"/>
    <w:rsid w:val="00951068"/>
    <w:rsid w:val="00983367"/>
    <w:rsid w:val="00995C64"/>
    <w:rsid w:val="009A770F"/>
    <w:rsid w:val="009D303B"/>
    <w:rsid w:val="00A42197"/>
    <w:rsid w:val="00AA3774"/>
    <w:rsid w:val="00AF1F95"/>
    <w:rsid w:val="00AF756A"/>
    <w:rsid w:val="00B03F9A"/>
    <w:rsid w:val="00B27337"/>
    <w:rsid w:val="00B3035F"/>
    <w:rsid w:val="00B36BBF"/>
    <w:rsid w:val="00B5138B"/>
    <w:rsid w:val="00B751FA"/>
    <w:rsid w:val="00B76B96"/>
    <w:rsid w:val="00B83E4C"/>
    <w:rsid w:val="00BC52DB"/>
    <w:rsid w:val="00BF5590"/>
    <w:rsid w:val="00C4666C"/>
    <w:rsid w:val="00C82A7C"/>
    <w:rsid w:val="00C95C2D"/>
    <w:rsid w:val="00CA6446"/>
    <w:rsid w:val="00CB22BC"/>
    <w:rsid w:val="00D011E9"/>
    <w:rsid w:val="00D04E6E"/>
    <w:rsid w:val="00D16445"/>
    <w:rsid w:val="00D329D4"/>
    <w:rsid w:val="00D412FA"/>
    <w:rsid w:val="00D45208"/>
    <w:rsid w:val="00D64091"/>
    <w:rsid w:val="00D6718B"/>
    <w:rsid w:val="00D7163D"/>
    <w:rsid w:val="00D84CEE"/>
    <w:rsid w:val="00D957B0"/>
    <w:rsid w:val="00DA2534"/>
    <w:rsid w:val="00DA6DAC"/>
    <w:rsid w:val="00E42E4E"/>
    <w:rsid w:val="00E64906"/>
    <w:rsid w:val="00E746B1"/>
    <w:rsid w:val="00E8527E"/>
    <w:rsid w:val="00EA3ECE"/>
    <w:rsid w:val="00EB1A7F"/>
    <w:rsid w:val="00EB3300"/>
    <w:rsid w:val="00ED488C"/>
    <w:rsid w:val="00ED4A80"/>
    <w:rsid w:val="00EF46E6"/>
    <w:rsid w:val="00F34890"/>
    <w:rsid w:val="00F7298C"/>
    <w:rsid w:val="00FE1936"/>
    <w:rsid w:val="00FE24F0"/>
    <w:rsid w:val="00FE3B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32D25-E13A-420B-9F02-EBB822E5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A64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6446"/>
    <w:rPr>
      <w:color w:val="0000FF"/>
      <w:u w:val="single"/>
    </w:rPr>
  </w:style>
  <w:style w:type="paragraph" w:styleId="a4">
    <w:name w:val="No Spacing"/>
    <w:uiPriority w:val="1"/>
    <w:qFormat/>
    <w:rsid w:val="00CA6446"/>
    <w:pPr>
      <w:spacing w:after="0" w:line="240" w:lineRule="auto"/>
    </w:pPr>
  </w:style>
  <w:style w:type="character" w:customStyle="1" w:styleId="10">
    <w:name w:val="Заголовок 1 Знак"/>
    <w:basedOn w:val="a0"/>
    <w:link w:val="1"/>
    <w:uiPriority w:val="9"/>
    <w:rsid w:val="00CA6446"/>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CA6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73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auka.knmu.edu.ua/sierep/main.php?action=razdel&amp;rname=11.&amp;eid=49&amp;subact=edit&amp;editv=18207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6323</Words>
  <Characters>3605</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Пархоменко Инна</dc:creator>
  <cp:keywords/>
  <dc:description/>
  <cp:lastModifiedBy>Пархоменко Инна</cp:lastModifiedBy>
  <cp:revision>2</cp:revision>
  <dcterms:created xsi:type="dcterms:W3CDTF">2018-04-24T11:07:00Z</dcterms:created>
  <dcterms:modified xsi:type="dcterms:W3CDTF">2018-04-24T11:07:00Z</dcterms:modified>
</cp:coreProperties>
</file>