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A" w:rsidRPr="00DB1382" w:rsidRDefault="00A436B7" w:rsidP="00A436B7">
      <w:pPr>
        <w:jc w:val="center"/>
        <w:rPr>
          <w:rFonts w:ascii="Times New Roman" w:hAnsi="Times New Roman" w:cs="Times New Roman"/>
          <w:sz w:val="28"/>
          <w:szCs w:val="28"/>
        </w:rPr>
      </w:pPr>
      <w:r w:rsidRPr="00097F2A">
        <w:rPr>
          <w:rFonts w:ascii="Times New Roman" w:hAnsi="Times New Roman" w:cs="Times New Roman"/>
          <w:sz w:val="36"/>
          <w:szCs w:val="36"/>
        </w:rPr>
        <w:t>Харківський національний медичний університет</w:t>
      </w:r>
    </w:p>
    <w:p w:rsidR="00EB0FCA" w:rsidRPr="00DB1382" w:rsidRDefault="00EB0FCA" w:rsidP="00EB0FCA">
      <w:pPr>
        <w:rPr>
          <w:rFonts w:ascii="Times New Roman" w:hAnsi="Times New Roman" w:cs="Times New Roman"/>
          <w:sz w:val="28"/>
          <w:szCs w:val="28"/>
        </w:rPr>
      </w:pPr>
    </w:p>
    <w:p w:rsidR="00411FFF" w:rsidRDefault="00411FFF" w:rsidP="00411FFF">
      <w:pPr>
        <w:spacing w:after="0" w:line="240" w:lineRule="auto"/>
        <w:jc w:val="center"/>
        <w:rPr>
          <w:rFonts w:ascii="Times New Roman" w:hAnsi="Times New Roman" w:cs="Times New Roman"/>
          <w:sz w:val="48"/>
          <w:szCs w:val="48"/>
        </w:rPr>
      </w:pPr>
    </w:p>
    <w:p w:rsidR="0062177E" w:rsidRDefault="0062177E" w:rsidP="00411FFF">
      <w:pPr>
        <w:spacing w:after="0" w:line="240" w:lineRule="auto"/>
        <w:jc w:val="center"/>
        <w:rPr>
          <w:rFonts w:ascii="Times New Roman" w:hAnsi="Times New Roman" w:cs="Times New Roman"/>
          <w:sz w:val="48"/>
          <w:szCs w:val="48"/>
          <w:lang w:val="uk-UA"/>
        </w:rPr>
      </w:pPr>
      <w:r>
        <w:rPr>
          <w:rFonts w:ascii="Times New Roman" w:hAnsi="Times New Roman" w:cs="Times New Roman"/>
          <w:noProof/>
          <w:sz w:val="28"/>
          <w:szCs w:val="28"/>
        </w:rPr>
        <w:drawing>
          <wp:anchor distT="0" distB="0" distL="114300" distR="114300" simplePos="0" relativeHeight="251659264" behindDoc="0" locked="0" layoutInCell="1" allowOverlap="1" wp14:anchorId="219CF05B" wp14:editId="1CBDA555">
            <wp:simplePos x="0" y="0"/>
            <wp:positionH relativeFrom="column">
              <wp:posOffset>1856105</wp:posOffset>
            </wp:positionH>
            <wp:positionV relativeFrom="paragraph">
              <wp:posOffset>-17780</wp:posOffset>
            </wp:positionV>
            <wp:extent cx="2347595" cy="2272665"/>
            <wp:effectExtent l="0" t="0" r="0" b="0"/>
            <wp:wrapTopAndBottom/>
            <wp:docPr id="1" name="Рисунок 1" descr="G:\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Безымянны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65" t="7868" r="30609" b="12131"/>
                    <a:stretch/>
                  </pic:blipFill>
                  <pic:spPr bwMode="auto">
                    <a:xfrm>
                      <a:off x="0" y="0"/>
                      <a:ext cx="2347595" cy="227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36B7" w:rsidRPr="00097F2A">
        <w:rPr>
          <w:rFonts w:ascii="Times New Roman" w:hAnsi="Times New Roman" w:cs="Times New Roman"/>
          <w:sz w:val="48"/>
          <w:szCs w:val="48"/>
        </w:rPr>
        <w:t>СОЦІАЛЬНА МЕДИЦИНА</w:t>
      </w:r>
    </w:p>
    <w:p w:rsidR="00A436B7" w:rsidRDefault="0062177E" w:rsidP="00411FFF">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A436B7" w:rsidRPr="00097F2A">
        <w:rPr>
          <w:rFonts w:ascii="Times New Roman" w:hAnsi="Times New Roman" w:cs="Times New Roman"/>
          <w:sz w:val="48"/>
          <w:szCs w:val="48"/>
        </w:rPr>
        <w:t xml:space="preserve"> ОРГАНІЗАЦІЯ </w:t>
      </w:r>
      <w:r w:rsidR="00A436B7">
        <w:rPr>
          <w:rFonts w:ascii="Times New Roman" w:hAnsi="Times New Roman" w:cs="Times New Roman"/>
          <w:sz w:val="48"/>
          <w:szCs w:val="48"/>
        </w:rPr>
        <w:t xml:space="preserve">ОХОРОНИ </w:t>
      </w:r>
      <w:r w:rsidR="00A436B7" w:rsidRPr="00097F2A">
        <w:rPr>
          <w:rFonts w:ascii="Times New Roman" w:hAnsi="Times New Roman" w:cs="Times New Roman"/>
          <w:sz w:val="48"/>
          <w:szCs w:val="48"/>
        </w:rPr>
        <w:t>ЗДОРОВ'Я</w:t>
      </w:r>
    </w:p>
    <w:p w:rsidR="00A436B7" w:rsidRPr="000F6074" w:rsidRDefault="00A436B7" w:rsidP="00411FFF">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Pr="000F6074">
        <w:rPr>
          <w:rFonts w:ascii="Times New Roman" w:hAnsi="Times New Roman" w:cs="Times New Roman"/>
          <w:sz w:val="48"/>
          <w:szCs w:val="48"/>
        </w:rPr>
        <w:t>ОСТАТИСТИКА)</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Pr="005F447F" w:rsidRDefault="005F447F" w:rsidP="00A436B7">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rPr>
        <w:t>Методичні вказ</w:t>
      </w:r>
      <w:r>
        <w:rPr>
          <w:rFonts w:ascii="Times New Roman" w:hAnsi="Times New Roman" w:cs="Times New Roman"/>
          <w:sz w:val="36"/>
          <w:szCs w:val="36"/>
          <w:lang w:val="uk-UA"/>
        </w:rPr>
        <w:t>івки</w:t>
      </w:r>
    </w:p>
    <w:p w:rsidR="0062177E" w:rsidRDefault="005F447F" w:rsidP="00A436B7">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rPr>
        <w:t xml:space="preserve">для </w:t>
      </w:r>
      <w:r>
        <w:rPr>
          <w:rFonts w:ascii="Times New Roman" w:hAnsi="Times New Roman" w:cs="Times New Roman"/>
          <w:sz w:val="36"/>
          <w:szCs w:val="36"/>
          <w:lang w:val="uk-UA"/>
        </w:rPr>
        <w:t>студентів</w:t>
      </w:r>
      <w:r w:rsidR="0062177E">
        <w:rPr>
          <w:rFonts w:ascii="Times New Roman" w:hAnsi="Times New Roman" w:cs="Times New Roman"/>
          <w:sz w:val="36"/>
          <w:szCs w:val="36"/>
          <w:lang w:val="uk-UA"/>
        </w:rPr>
        <w:t xml:space="preserve"> </w:t>
      </w:r>
      <w:r w:rsidR="00A436B7" w:rsidRPr="00097F2A">
        <w:rPr>
          <w:rFonts w:ascii="Times New Roman" w:hAnsi="Times New Roman" w:cs="Times New Roman"/>
          <w:sz w:val="36"/>
          <w:szCs w:val="36"/>
        </w:rPr>
        <w:t>до практичного заняття</w:t>
      </w:r>
    </w:p>
    <w:p w:rsidR="00A436B7" w:rsidRPr="00A436B7" w:rsidRDefault="0062177E" w:rsidP="00A436B7">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A436B7"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EB0FCA" w:rsidRPr="00DB1382">
        <w:rPr>
          <w:rFonts w:ascii="Times New Roman" w:hAnsi="Times New Roman" w:cs="Times New Roman"/>
          <w:b/>
          <w:i/>
          <w:sz w:val="36"/>
          <w:szCs w:val="36"/>
        </w:rPr>
        <w:t>«</w:t>
      </w:r>
      <w:r w:rsidR="00A436B7" w:rsidRPr="00A436B7">
        <w:rPr>
          <w:rFonts w:ascii="Times New Roman" w:hAnsi="Times New Roman" w:cs="Times New Roman"/>
          <w:b/>
          <w:i/>
          <w:sz w:val="36"/>
          <w:szCs w:val="36"/>
        </w:rPr>
        <w:t>Параметричні методи оцінки</w:t>
      </w:r>
    </w:p>
    <w:p w:rsidR="00EB0FCA" w:rsidRPr="00DB1382" w:rsidRDefault="00A436B7" w:rsidP="00A436B7">
      <w:pPr>
        <w:spacing w:after="0" w:line="240" w:lineRule="auto"/>
        <w:jc w:val="center"/>
        <w:rPr>
          <w:rFonts w:ascii="Times New Roman" w:hAnsi="Times New Roman" w:cs="Times New Roman"/>
          <w:b/>
          <w:i/>
          <w:sz w:val="36"/>
          <w:szCs w:val="36"/>
        </w:rPr>
      </w:pPr>
      <w:r w:rsidRPr="00A436B7">
        <w:rPr>
          <w:rFonts w:ascii="Times New Roman" w:hAnsi="Times New Roman" w:cs="Times New Roman"/>
          <w:b/>
          <w:i/>
          <w:sz w:val="36"/>
          <w:szCs w:val="36"/>
        </w:rPr>
        <w:t>і аналізу статистичних гіпотез</w:t>
      </w:r>
      <w:r w:rsidR="00EB0FCA" w:rsidRPr="00DB1382">
        <w:rPr>
          <w:rFonts w:ascii="Times New Roman" w:hAnsi="Times New Roman" w:cs="Times New Roman"/>
          <w:b/>
          <w:i/>
          <w:sz w:val="36"/>
          <w:szCs w:val="36"/>
        </w:rPr>
        <w:t>»</w:t>
      </w:r>
    </w:p>
    <w:p w:rsidR="00A436B7" w:rsidRPr="000F6074" w:rsidRDefault="00A436B7" w:rsidP="00A436B7">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7.12010001  «</w:t>
      </w:r>
      <w:proofErr w:type="gramEnd"/>
      <w:r w:rsidRPr="000F6074">
        <w:rPr>
          <w:rFonts w:ascii="Times New Roman" w:hAnsi="Times New Roman" w:cs="Times New Roman"/>
          <w:sz w:val="28"/>
          <w:szCs w:val="24"/>
        </w:rPr>
        <w:t>Л</w:t>
      </w:r>
      <w:r>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7.12010002  «</w:t>
      </w:r>
      <w:proofErr w:type="gramEnd"/>
      <w:r w:rsidRPr="000F6074">
        <w:rPr>
          <w:rFonts w:ascii="Times New Roman" w:hAnsi="Times New Roman" w:cs="Times New Roman"/>
          <w:sz w:val="28"/>
          <w:szCs w:val="24"/>
        </w:rPr>
        <w:t>Пед</w:t>
      </w:r>
      <w:r>
        <w:rPr>
          <w:rFonts w:ascii="Times New Roman" w:hAnsi="Times New Roman" w:cs="Times New Roman"/>
          <w:sz w:val="28"/>
          <w:szCs w:val="24"/>
          <w:lang w:val="uk-UA"/>
        </w:rPr>
        <w:t>і</w:t>
      </w:r>
      <w:r>
        <w:rPr>
          <w:rFonts w:ascii="Times New Roman" w:hAnsi="Times New Roman" w:cs="Times New Roman"/>
          <w:sz w:val="28"/>
          <w:szCs w:val="24"/>
        </w:rPr>
        <w:t>атр</w:t>
      </w:r>
      <w:r>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7.12010003  «</w:t>
      </w:r>
      <w:proofErr w:type="gramEnd"/>
      <w:r w:rsidRPr="000F6074">
        <w:rPr>
          <w:rFonts w:ascii="Times New Roman" w:hAnsi="Times New Roman" w:cs="Times New Roman"/>
          <w:sz w:val="28"/>
          <w:szCs w:val="24"/>
        </w:rPr>
        <w:t>Медико-проф</w:t>
      </w:r>
      <w:r>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637DB0" w:rsidRPr="00DB1382" w:rsidRDefault="00A436B7" w:rsidP="00A436B7">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xml:space="preserve">– </w:t>
      </w:r>
      <w:proofErr w:type="gramStart"/>
      <w:r w:rsidRPr="000F6074">
        <w:rPr>
          <w:rFonts w:ascii="Times New Roman" w:hAnsi="Times New Roman" w:cs="Times New Roman"/>
          <w:sz w:val="28"/>
          <w:szCs w:val="28"/>
        </w:rPr>
        <w:t>7.12010005  «</w:t>
      </w:r>
      <w:proofErr w:type="gramEnd"/>
      <w:r w:rsidRPr="000F6074">
        <w:rPr>
          <w:rFonts w:ascii="Times New Roman" w:hAnsi="Times New Roman" w:cs="Times New Roman"/>
          <w:sz w:val="28"/>
          <w:szCs w:val="28"/>
        </w:rPr>
        <w:t>Стоматолог</w:t>
      </w:r>
      <w:r>
        <w:rPr>
          <w:rFonts w:ascii="Times New Roman" w:hAnsi="Times New Roman" w:cs="Times New Roman"/>
          <w:sz w:val="28"/>
          <w:szCs w:val="28"/>
          <w:lang w:val="uk-UA"/>
        </w:rPr>
        <w:t>і</w:t>
      </w:r>
      <w:r w:rsidRPr="000F6074">
        <w:rPr>
          <w:rFonts w:ascii="Times New Roman" w:hAnsi="Times New Roman" w:cs="Times New Roman"/>
          <w:sz w:val="28"/>
          <w:szCs w:val="28"/>
        </w:rPr>
        <w:t>я»</w:t>
      </w:r>
      <w:r w:rsidR="00637DB0" w:rsidRPr="00DB1382">
        <w:rPr>
          <w:rFonts w:ascii="Times New Roman" w:hAnsi="Times New Roman" w:cs="Times New Roman"/>
          <w:sz w:val="28"/>
          <w:szCs w:val="28"/>
        </w:rPr>
        <w:t>.</w:t>
      </w:r>
    </w:p>
    <w:p w:rsidR="00DA41D9" w:rsidRPr="00DB1382" w:rsidRDefault="00DA41D9" w:rsidP="00EB0FCA">
      <w:pPr>
        <w:spacing w:after="0" w:line="240" w:lineRule="auto"/>
        <w:contextualSpacing/>
        <w:rPr>
          <w:rFonts w:ascii="Times New Roman" w:hAnsi="Times New Roman" w:cs="Times New Roman"/>
          <w:sz w:val="28"/>
          <w:szCs w:val="28"/>
        </w:rPr>
      </w:pPr>
    </w:p>
    <w:p w:rsidR="00EB0FCA" w:rsidRPr="00DB1382" w:rsidRDefault="00EB0FCA" w:rsidP="00AE2791">
      <w:pPr>
        <w:spacing w:after="0"/>
        <w:rPr>
          <w:rFonts w:ascii="Times New Roman" w:hAnsi="Times New Roman" w:cs="Times New Roman"/>
          <w:sz w:val="28"/>
          <w:szCs w:val="28"/>
        </w:rPr>
      </w:pPr>
    </w:p>
    <w:p w:rsidR="00B24E54" w:rsidRPr="00DB1382" w:rsidRDefault="00B24E54" w:rsidP="00AE2791">
      <w:pPr>
        <w:spacing w:after="0"/>
        <w:rPr>
          <w:rFonts w:ascii="Times New Roman" w:hAnsi="Times New Roman" w:cs="Times New Roman"/>
          <w:sz w:val="28"/>
          <w:szCs w:val="28"/>
        </w:rPr>
      </w:pPr>
    </w:p>
    <w:p w:rsidR="00AE2791" w:rsidRPr="00DB1382" w:rsidRDefault="00AE2791" w:rsidP="00AE2791">
      <w:pPr>
        <w:spacing w:after="0"/>
        <w:rPr>
          <w:rFonts w:ascii="Times New Roman" w:hAnsi="Times New Roman" w:cs="Times New Roman"/>
          <w:sz w:val="28"/>
          <w:szCs w:val="28"/>
        </w:rPr>
      </w:pPr>
    </w:p>
    <w:p w:rsidR="00AE2791" w:rsidRDefault="00AE2791" w:rsidP="00AE2791">
      <w:pPr>
        <w:spacing w:after="0"/>
        <w:rPr>
          <w:rFonts w:ascii="Times New Roman" w:hAnsi="Times New Roman" w:cs="Times New Roman"/>
          <w:sz w:val="28"/>
          <w:szCs w:val="28"/>
        </w:rPr>
      </w:pPr>
    </w:p>
    <w:p w:rsidR="00411FFF" w:rsidRPr="00DB1382" w:rsidRDefault="00411FFF" w:rsidP="00AE2791">
      <w:pPr>
        <w:spacing w:after="0"/>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Харк</w:t>
      </w:r>
      <w:r w:rsidR="00A436B7">
        <w:rPr>
          <w:rFonts w:ascii="Times New Roman" w:hAnsi="Times New Roman" w:cs="Times New Roman"/>
          <w:sz w:val="28"/>
          <w:szCs w:val="28"/>
          <w:lang w:val="uk-UA"/>
        </w:rPr>
        <w:t>і</w:t>
      </w:r>
      <w:r w:rsidRPr="00DB1382">
        <w:rPr>
          <w:rFonts w:ascii="Times New Roman" w:hAnsi="Times New Roman" w:cs="Times New Roman"/>
          <w:sz w:val="28"/>
          <w:szCs w:val="28"/>
        </w:rPr>
        <w:t>в</w:t>
      </w:r>
    </w:p>
    <w:p w:rsidR="00EB0FCA" w:rsidRPr="000F7791" w:rsidRDefault="00EB0FCA" w:rsidP="00EB0FCA">
      <w:pPr>
        <w:spacing w:after="0" w:line="240" w:lineRule="auto"/>
        <w:jc w:val="center"/>
        <w:rPr>
          <w:rFonts w:ascii="Times New Roman" w:hAnsi="Times New Roman" w:cs="Times New Roman"/>
          <w:sz w:val="28"/>
          <w:szCs w:val="28"/>
          <w:lang w:val="uk-UA"/>
        </w:rPr>
        <w:sectPr w:rsidR="00EB0FCA" w:rsidRPr="000F7791" w:rsidSect="00FE4BA8">
          <w:footerReference w:type="default" r:id="rId9"/>
          <w:footerReference w:type="first" r:id="rId10"/>
          <w:pgSz w:w="11906" w:h="16838"/>
          <w:pgMar w:top="1134" w:right="1134" w:bottom="1134" w:left="1134" w:header="709" w:footer="709" w:gutter="0"/>
          <w:cols w:space="708"/>
          <w:titlePg/>
          <w:docGrid w:linePitch="360"/>
        </w:sectPr>
      </w:pPr>
      <w:r w:rsidRPr="00DB1382">
        <w:rPr>
          <w:rFonts w:ascii="Times New Roman" w:hAnsi="Times New Roman" w:cs="Times New Roman"/>
          <w:sz w:val="28"/>
          <w:szCs w:val="28"/>
        </w:rPr>
        <w:t>201</w:t>
      </w:r>
      <w:r w:rsidR="0062177E">
        <w:rPr>
          <w:rFonts w:ascii="Times New Roman" w:hAnsi="Times New Roman" w:cs="Times New Roman"/>
          <w:sz w:val="28"/>
          <w:szCs w:val="28"/>
          <w:lang w:val="uk-UA"/>
        </w:rPr>
        <w:t>7</w:t>
      </w:r>
    </w:p>
    <w:p w:rsidR="00A436B7" w:rsidRPr="00097F2A" w:rsidRDefault="00A436B7" w:rsidP="00A436B7">
      <w:pPr>
        <w:spacing w:after="0" w:line="240" w:lineRule="auto"/>
        <w:jc w:val="center"/>
        <w:rPr>
          <w:rFonts w:ascii="Times New Roman" w:hAnsi="Times New Roman" w:cs="Times New Roman"/>
          <w:sz w:val="28"/>
          <w:szCs w:val="28"/>
        </w:rPr>
      </w:pPr>
      <w:r w:rsidRPr="00097F2A">
        <w:rPr>
          <w:rFonts w:ascii="Times New Roman" w:hAnsi="Times New Roman" w:cs="Times New Roman"/>
          <w:sz w:val="28"/>
          <w:szCs w:val="28"/>
        </w:rPr>
        <w:lastRenderedPageBreak/>
        <w:t>МІНІСТЕРСТВО ОХОРОНИ ЗДОРОВ'Я УКРАЇНИ</w:t>
      </w:r>
    </w:p>
    <w:p w:rsidR="00A436B7" w:rsidRDefault="00A436B7" w:rsidP="00A436B7">
      <w:pPr>
        <w:spacing w:after="0" w:line="240" w:lineRule="auto"/>
        <w:jc w:val="center"/>
        <w:rPr>
          <w:rFonts w:ascii="Times New Roman" w:hAnsi="Times New Roman" w:cs="Times New Roman"/>
          <w:sz w:val="28"/>
          <w:szCs w:val="28"/>
          <w:lang w:val="uk-UA"/>
        </w:rPr>
      </w:pPr>
      <w:r w:rsidRPr="00097F2A">
        <w:rPr>
          <w:rFonts w:ascii="Times New Roman" w:hAnsi="Times New Roman" w:cs="Times New Roman"/>
          <w:sz w:val="28"/>
          <w:szCs w:val="28"/>
        </w:rPr>
        <w:t>ХАРКІВСЬКИЙ НАЦІОНАЛЬНИЙ МЕДИЧНИЙ УНІВЕРСИТЕТ</w:t>
      </w:r>
    </w:p>
    <w:p w:rsidR="00A436B7" w:rsidRPr="00097F2A" w:rsidRDefault="00A436B7" w:rsidP="00A436B7">
      <w:pPr>
        <w:spacing w:after="0" w:line="240" w:lineRule="auto"/>
        <w:jc w:val="center"/>
        <w:rPr>
          <w:rFonts w:ascii="Times New Roman" w:hAnsi="Times New Roman" w:cs="Times New Roman"/>
          <w:sz w:val="28"/>
          <w:szCs w:val="28"/>
          <w:lang w:val="uk-UA"/>
        </w:rPr>
      </w:pPr>
    </w:p>
    <w:p w:rsidR="0062177E" w:rsidRPr="008474D5" w:rsidRDefault="0062177E" w:rsidP="0062177E">
      <w:pPr>
        <w:spacing w:after="0" w:line="240" w:lineRule="auto"/>
        <w:jc w:val="center"/>
        <w:rPr>
          <w:rFonts w:ascii="Times New Roman" w:hAnsi="Times New Roman" w:cs="Times New Roman"/>
          <w:sz w:val="28"/>
          <w:szCs w:val="28"/>
          <w:lang w:val="uk-UA"/>
        </w:rPr>
      </w:pPr>
      <w:r w:rsidRPr="008474D5">
        <w:rPr>
          <w:rFonts w:ascii="Times New Roman" w:hAnsi="Times New Roman" w:cs="Times New Roman"/>
          <w:sz w:val="28"/>
          <w:szCs w:val="28"/>
          <w:lang w:val="uk-UA"/>
        </w:rPr>
        <w:t>КАФЕДРА ГРОМАДСЬКОГО ЗДОРОВ’Я</w:t>
      </w:r>
    </w:p>
    <w:p w:rsidR="0062177E" w:rsidRPr="008474D5" w:rsidRDefault="0062177E" w:rsidP="0062177E">
      <w:pPr>
        <w:spacing w:after="0" w:line="240" w:lineRule="auto"/>
        <w:jc w:val="center"/>
        <w:rPr>
          <w:rFonts w:ascii="Times New Roman" w:hAnsi="Times New Roman" w:cs="Times New Roman"/>
          <w:sz w:val="28"/>
          <w:szCs w:val="28"/>
          <w:lang w:val="uk-UA"/>
        </w:rPr>
      </w:pPr>
      <w:r w:rsidRPr="008474D5">
        <w:rPr>
          <w:rFonts w:ascii="Times New Roman" w:hAnsi="Times New Roman" w:cs="Times New Roman"/>
          <w:sz w:val="28"/>
          <w:szCs w:val="28"/>
          <w:lang w:val="uk-UA"/>
        </w:rPr>
        <w:t>ТА УПРАВЛІННЯ ОХОРОНОЮ ЗДОРОВ'Я</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Default="00A436B7" w:rsidP="00A436B7">
      <w:pPr>
        <w:spacing w:after="0" w:line="240" w:lineRule="auto"/>
        <w:jc w:val="center"/>
        <w:rPr>
          <w:rFonts w:ascii="Times New Roman" w:hAnsi="Times New Roman" w:cs="Times New Roman"/>
          <w:sz w:val="48"/>
          <w:szCs w:val="48"/>
          <w:lang w:val="uk-UA"/>
        </w:rPr>
      </w:pPr>
      <w:r w:rsidRPr="00097F2A">
        <w:rPr>
          <w:rFonts w:ascii="Times New Roman" w:hAnsi="Times New Roman" w:cs="Times New Roman"/>
          <w:sz w:val="48"/>
          <w:szCs w:val="48"/>
        </w:rPr>
        <w:t>СОЦ</w:t>
      </w:r>
      <w:r w:rsidR="0062177E">
        <w:rPr>
          <w:rFonts w:ascii="Times New Roman" w:hAnsi="Times New Roman" w:cs="Times New Roman"/>
          <w:sz w:val="48"/>
          <w:szCs w:val="48"/>
        </w:rPr>
        <w:t>ІАЛЬНА МЕДИЦИНА</w:t>
      </w:r>
    </w:p>
    <w:p w:rsidR="00A436B7" w:rsidRDefault="0062177E" w:rsidP="00A436B7">
      <w:pPr>
        <w:spacing w:after="0" w:line="240" w:lineRule="auto"/>
        <w:jc w:val="center"/>
        <w:rPr>
          <w:rFonts w:ascii="Times New Roman" w:hAnsi="Times New Roman" w:cs="Times New Roman"/>
          <w:sz w:val="48"/>
          <w:szCs w:val="48"/>
        </w:rPr>
      </w:pPr>
      <w:r>
        <w:rPr>
          <w:rFonts w:ascii="Times New Roman" w:hAnsi="Times New Roman" w:cs="Times New Roman"/>
          <w:sz w:val="48"/>
          <w:szCs w:val="48"/>
          <w:lang w:val="uk-UA"/>
        </w:rPr>
        <w:t>ТА</w:t>
      </w:r>
      <w:r w:rsidR="00A436B7" w:rsidRPr="00097F2A">
        <w:rPr>
          <w:rFonts w:ascii="Times New Roman" w:hAnsi="Times New Roman" w:cs="Times New Roman"/>
          <w:sz w:val="48"/>
          <w:szCs w:val="48"/>
        </w:rPr>
        <w:t xml:space="preserve"> ОРГАНІЗАЦІЯ </w:t>
      </w:r>
      <w:r w:rsidR="00A436B7">
        <w:rPr>
          <w:rFonts w:ascii="Times New Roman" w:hAnsi="Times New Roman" w:cs="Times New Roman"/>
          <w:sz w:val="48"/>
          <w:szCs w:val="48"/>
        </w:rPr>
        <w:t xml:space="preserve">ОХОРОНИ </w:t>
      </w:r>
      <w:r w:rsidR="00A436B7" w:rsidRPr="00097F2A">
        <w:rPr>
          <w:rFonts w:ascii="Times New Roman" w:hAnsi="Times New Roman" w:cs="Times New Roman"/>
          <w:sz w:val="48"/>
          <w:szCs w:val="48"/>
        </w:rPr>
        <w:t>ЗДОРОВ'Я</w:t>
      </w:r>
    </w:p>
    <w:p w:rsidR="00A436B7" w:rsidRPr="000F6074" w:rsidRDefault="00A436B7" w:rsidP="00A436B7">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(Б</w:t>
      </w:r>
      <w:r>
        <w:rPr>
          <w:rFonts w:ascii="Times New Roman" w:hAnsi="Times New Roman" w:cs="Times New Roman"/>
          <w:sz w:val="48"/>
          <w:szCs w:val="48"/>
          <w:lang w:val="uk-UA"/>
        </w:rPr>
        <w:t>І</w:t>
      </w:r>
      <w:r w:rsidRPr="000F6074">
        <w:rPr>
          <w:rFonts w:ascii="Times New Roman" w:hAnsi="Times New Roman" w:cs="Times New Roman"/>
          <w:sz w:val="48"/>
          <w:szCs w:val="48"/>
        </w:rPr>
        <w:t>ОСТАТИСТИКА)</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62177E" w:rsidRPr="005F447F" w:rsidRDefault="00A436B7" w:rsidP="00A436B7">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 xml:space="preserve">Методичні </w:t>
      </w:r>
      <w:r w:rsidR="005F447F">
        <w:rPr>
          <w:rFonts w:ascii="Times New Roman" w:hAnsi="Times New Roman" w:cs="Times New Roman"/>
          <w:sz w:val="36"/>
          <w:szCs w:val="36"/>
          <w:lang w:val="uk-UA"/>
        </w:rPr>
        <w:t>вказівки</w:t>
      </w:r>
    </w:p>
    <w:p w:rsidR="0062177E" w:rsidRDefault="00A436B7" w:rsidP="00A436B7">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 xml:space="preserve">для </w:t>
      </w:r>
      <w:r w:rsidR="005F447F">
        <w:rPr>
          <w:rFonts w:ascii="Times New Roman" w:hAnsi="Times New Roman" w:cs="Times New Roman"/>
          <w:sz w:val="36"/>
          <w:szCs w:val="36"/>
          <w:lang w:val="uk-UA"/>
        </w:rPr>
        <w:t xml:space="preserve">студентів </w:t>
      </w:r>
      <w:r w:rsidRPr="00097F2A">
        <w:rPr>
          <w:rFonts w:ascii="Times New Roman" w:hAnsi="Times New Roman" w:cs="Times New Roman"/>
          <w:sz w:val="36"/>
          <w:szCs w:val="36"/>
        </w:rPr>
        <w:t>до</w:t>
      </w:r>
      <w:r w:rsidR="005F447F">
        <w:rPr>
          <w:rFonts w:ascii="Times New Roman" w:hAnsi="Times New Roman" w:cs="Times New Roman"/>
          <w:sz w:val="36"/>
          <w:szCs w:val="36"/>
        </w:rPr>
        <w:t xml:space="preserve"> </w:t>
      </w:r>
      <w:r w:rsidR="0062177E">
        <w:rPr>
          <w:rFonts w:ascii="Times New Roman" w:hAnsi="Times New Roman" w:cs="Times New Roman"/>
          <w:sz w:val="36"/>
          <w:szCs w:val="36"/>
        </w:rPr>
        <w:t>практичного заняття</w:t>
      </w:r>
    </w:p>
    <w:p w:rsidR="00A436B7" w:rsidRPr="00A436B7" w:rsidRDefault="0062177E" w:rsidP="00A436B7">
      <w:pPr>
        <w:spacing w:after="0" w:line="240" w:lineRule="auto"/>
        <w:jc w:val="center"/>
        <w:rPr>
          <w:rFonts w:ascii="Times New Roman" w:hAnsi="Times New Roman" w:cs="Times New Roman"/>
          <w:b/>
          <w:i/>
          <w:sz w:val="36"/>
          <w:szCs w:val="36"/>
        </w:rPr>
      </w:pPr>
      <w:r>
        <w:rPr>
          <w:rFonts w:ascii="Times New Roman" w:hAnsi="Times New Roman" w:cs="Times New Roman"/>
          <w:sz w:val="36"/>
          <w:szCs w:val="36"/>
          <w:lang w:val="uk-UA"/>
        </w:rPr>
        <w:t>на</w:t>
      </w:r>
      <w:r w:rsidR="00A436B7"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EB0FCA" w:rsidRPr="00DB1382">
        <w:rPr>
          <w:rFonts w:ascii="Times New Roman" w:hAnsi="Times New Roman" w:cs="Times New Roman"/>
          <w:b/>
          <w:i/>
          <w:sz w:val="36"/>
          <w:szCs w:val="36"/>
        </w:rPr>
        <w:t>«</w:t>
      </w:r>
      <w:r w:rsidR="00A436B7" w:rsidRPr="00A436B7">
        <w:rPr>
          <w:rFonts w:ascii="Times New Roman" w:hAnsi="Times New Roman" w:cs="Times New Roman"/>
          <w:b/>
          <w:i/>
          <w:sz w:val="36"/>
          <w:szCs w:val="36"/>
        </w:rPr>
        <w:t>Параметричні методи оцінки</w:t>
      </w:r>
    </w:p>
    <w:p w:rsidR="00EB0FCA" w:rsidRPr="00DB1382" w:rsidRDefault="00A436B7" w:rsidP="00A436B7">
      <w:pPr>
        <w:spacing w:after="0" w:line="240" w:lineRule="auto"/>
        <w:jc w:val="center"/>
        <w:rPr>
          <w:rFonts w:ascii="Times New Roman" w:hAnsi="Times New Roman" w:cs="Times New Roman"/>
          <w:b/>
          <w:i/>
          <w:sz w:val="36"/>
          <w:szCs w:val="36"/>
        </w:rPr>
      </w:pPr>
      <w:r w:rsidRPr="00A436B7">
        <w:rPr>
          <w:rFonts w:ascii="Times New Roman" w:hAnsi="Times New Roman" w:cs="Times New Roman"/>
          <w:b/>
          <w:i/>
          <w:sz w:val="36"/>
          <w:szCs w:val="36"/>
        </w:rPr>
        <w:t>і аналізу статистичних гіпотез</w:t>
      </w:r>
      <w:r w:rsidR="00EB0FCA" w:rsidRPr="00DB1382">
        <w:rPr>
          <w:rFonts w:ascii="Times New Roman" w:hAnsi="Times New Roman" w:cs="Times New Roman"/>
          <w:b/>
          <w:i/>
          <w:sz w:val="36"/>
          <w:szCs w:val="36"/>
        </w:rPr>
        <w:t>»</w:t>
      </w:r>
    </w:p>
    <w:p w:rsidR="00A436B7" w:rsidRPr="000F6074" w:rsidRDefault="00A436B7" w:rsidP="00A436B7">
      <w:pPr>
        <w:spacing w:after="0" w:line="240" w:lineRule="auto"/>
        <w:jc w:val="center"/>
        <w:rPr>
          <w:rFonts w:ascii="Times New Roman" w:hAnsi="Times New Roman" w:cs="Times New Roman"/>
          <w:sz w:val="36"/>
          <w:szCs w:val="36"/>
        </w:rPr>
      </w:pPr>
      <w:r w:rsidRPr="00097F2A">
        <w:rPr>
          <w:rFonts w:ascii="Times New Roman" w:hAnsi="Times New Roman" w:cs="Times New Roman"/>
          <w:sz w:val="36"/>
          <w:szCs w:val="36"/>
        </w:rPr>
        <w:t>для підготовки студентів за спеціальністю</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7.12010001  «</w:t>
      </w:r>
      <w:proofErr w:type="gramEnd"/>
      <w:r w:rsidRPr="000F6074">
        <w:rPr>
          <w:rFonts w:ascii="Times New Roman" w:hAnsi="Times New Roman" w:cs="Times New Roman"/>
          <w:sz w:val="28"/>
          <w:szCs w:val="24"/>
        </w:rPr>
        <w:t>Л</w:t>
      </w:r>
      <w:r>
        <w:rPr>
          <w:rFonts w:ascii="Times New Roman" w:hAnsi="Times New Roman" w:cs="Times New Roman"/>
          <w:sz w:val="28"/>
          <w:szCs w:val="24"/>
          <w:lang w:val="uk-UA"/>
        </w:rPr>
        <w:t>ікувальна справа</w:t>
      </w:r>
      <w:r w:rsidRPr="000F6074">
        <w:rPr>
          <w:rFonts w:ascii="Times New Roman" w:hAnsi="Times New Roman" w:cs="Times New Roman"/>
          <w:sz w:val="28"/>
          <w:szCs w:val="24"/>
        </w:rPr>
        <w:t>»,</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7.12010002  «</w:t>
      </w:r>
      <w:proofErr w:type="gramEnd"/>
      <w:r w:rsidRPr="000F6074">
        <w:rPr>
          <w:rFonts w:ascii="Times New Roman" w:hAnsi="Times New Roman" w:cs="Times New Roman"/>
          <w:sz w:val="28"/>
          <w:szCs w:val="24"/>
        </w:rPr>
        <w:t>Пед</w:t>
      </w:r>
      <w:r>
        <w:rPr>
          <w:rFonts w:ascii="Times New Roman" w:hAnsi="Times New Roman" w:cs="Times New Roman"/>
          <w:sz w:val="28"/>
          <w:szCs w:val="24"/>
          <w:lang w:val="uk-UA"/>
        </w:rPr>
        <w:t>і</w:t>
      </w:r>
      <w:r>
        <w:rPr>
          <w:rFonts w:ascii="Times New Roman" w:hAnsi="Times New Roman" w:cs="Times New Roman"/>
          <w:sz w:val="28"/>
          <w:szCs w:val="24"/>
        </w:rPr>
        <w:t>атр</w:t>
      </w:r>
      <w:r>
        <w:rPr>
          <w:rFonts w:ascii="Times New Roman" w:hAnsi="Times New Roman" w:cs="Times New Roman"/>
          <w:sz w:val="28"/>
          <w:szCs w:val="24"/>
          <w:lang w:val="uk-UA"/>
        </w:rPr>
        <w:t>і</w:t>
      </w:r>
      <w:r w:rsidRPr="000F6074">
        <w:rPr>
          <w:rFonts w:ascii="Times New Roman" w:hAnsi="Times New Roman" w:cs="Times New Roman"/>
          <w:sz w:val="28"/>
          <w:szCs w:val="24"/>
        </w:rPr>
        <w:t>я»,</w:t>
      </w:r>
    </w:p>
    <w:p w:rsidR="00A436B7" w:rsidRPr="000F6074" w:rsidRDefault="00A436B7" w:rsidP="00A436B7">
      <w:pPr>
        <w:spacing w:after="0" w:line="240" w:lineRule="auto"/>
        <w:ind w:left="2410"/>
        <w:contextualSpacing/>
        <w:rPr>
          <w:rFonts w:ascii="Times New Roman" w:hAnsi="Times New Roman" w:cs="Times New Roman"/>
          <w:sz w:val="28"/>
          <w:szCs w:val="24"/>
        </w:rPr>
      </w:pPr>
      <w:r w:rsidRPr="000F6074">
        <w:rPr>
          <w:rFonts w:ascii="Times New Roman" w:hAnsi="Times New Roman" w:cs="Times New Roman"/>
          <w:sz w:val="28"/>
          <w:szCs w:val="24"/>
        </w:rPr>
        <w:t xml:space="preserve">– </w:t>
      </w:r>
      <w:proofErr w:type="gramStart"/>
      <w:r w:rsidRPr="000F6074">
        <w:rPr>
          <w:rFonts w:ascii="Times New Roman" w:hAnsi="Times New Roman" w:cs="Times New Roman"/>
          <w:sz w:val="28"/>
          <w:szCs w:val="24"/>
        </w:rPr>
        <w:t>7.12010003  «</w:t>
      </w:r>
      <w:proofErr w:type="gramEnd"/>
      <w:r w:rsidRPr="000F6074">
        <w:rPr>
          <w:rFonts w:ascii="Times New Roman" w:hAnsi="Times New Roman" w:cs="Times New Roman"/>
          <w:sz w:val="28"/>
          <w:szCs w:val="24"/>
        </w:rPr>
        <w:t>Медико-проф</w:t>
      </w:r>
      <w:r>
        <w:rPr>
          <w:rFonts w:ascii="Times New Roman" w:hAnsi="Times New Roman" w:cs="Times New Roman"/>
          <w:sz w:val="28"/>
          <w:szCs w:val="24"/>
          <w:lang w:val="uk-UA"/>
        </w:rPr>
        <w:t>і</w:t>
      </w:r>
      <w:r w:rsidRPr="000F6074">
        <w:rPr>
          <w:rFonts w:ascii="Times New Roman" w:hAnsi="Times New Roman" w:cs="Times New Roman"/>
          <w:sz w:val="28"/>
          <w:szCs w:val="24"/>
        </w:rPr>
        <w:t>лактич</w:t>
      </w:r>
      <w:r>
        <w:rPr>
          <w:rFonts w:ascii="Times New Roman" w:hAnsi="Times New Roman" w:cs="Times New Roman"/>
          <w:sz w:val="28"/>
          <w:szCs w:val="24"/>
          <w:lang w:val="uk-UA"/>
        </w:rPr>
        <w:t>на справа</w:t>
      </w:r>
      <w:r w:rsidRPr="000F6074">
        <w:rPr>
          <w:rFonts w:ascii="Times New Roman" w:hAnsi="Times New Roman" w:cs="Times New Roman"/>
          <w:sz w:val="28"/>
          <w:szCs w:val="24"/>
        </w:rPr>
        <w:t>»,</w:t>
      </w:r>
    </w:p>
    <w:p w:rsidR="00AE2791" w:rsidRPr="00DB1382" w:rsidRDefault="00A436B7" w:rsidP="00A436B7">
      <w:pPr>
        <w:spacing w:after="0" w:line="240" w:lineRule="auto"/>
        <w:ind w:left="2410"/>
        <w:jc w:val="both"/>
        <w:rPr>
          <w:rFonts w:ascii="Times New Roman" w:hAnsi="Times New Roman" w:cs="Times New Roman"/>
          <w:sz w:val="36"/>
          <w:szCs w:val="36"/>
        </w:rPr>
      </w:pPr>
      <w:r w:rsidRPr="000F6074">
        <w:rPr>
          <w:rFonts w:ascii="Times New Roman" w:hAnsi="Times New Roman" w:cs="Times New Roman"/>
          <w:sz w:val="28"/>
          <w:szCs w:val="28"/>
        </w:rPr>
        <w:t xml:space="preserve">– </w:t>
      </w:r>
      <w:proofErr w:type="gramStart"/>
      <w:r w:rsidRPr="000F6074">
        <w:rPr>
          <w:rFonts w:ascii="Times New Roman" w:hAnsi="Times New Roman" w:cs="Times New Roman"/>
          <w:sz w:val="28"/>
          <w:szCs w:val="28"/>
        </w:rPr>
        <w:t>7.12010005  «</w:t>
      </w:r>
      <w:proofErr w:type="gramEnd"/>
      <w:r w:rsidRPr="000F6074">
        <w:rPr>
          <w:rFonts w:ascii="Times New Roman" w:hAnsi="Times New Roman" w:cs="Times New Roman"/>
          <w:sz w:val="28"/>
          <w:szCs w:val="28"/>
        </w:rPr>
        <w:t>Стоматолог</w:t>
      </w:r>
      <w:r>
        <w:rPr>
          <w:rFonts w:ascii="Times New Roman" w:hAnsi="Times New Roman" w:cs="Times New Roman"/>
          <w:sz w:val="28"/>
          <w:szCs w:val="28"/>
          <w:lang w:val="uk-UA"/>
        </w:rPr>
        <w:t>і</w:t>
      </w:r>
      <w:r w:rsidRPr="000F6074">
        <w:rPr>
          <w:rFonts w:ascii="Times New Roman" w:hAnsi="Times New Roman" w:cs="Times New Roman"/>
          <w:sz w:val="28"/>
          <w:szCs w:val="28"/>
        </w:rPr>
        <w:t>я»</w:t>
      </w:r>
      <w:r w:rsidR="00AE2791" w:rsidRPr="00DB1382">
        <w:rPr>
          <w:rFonts w:ascii="Times New Roman" w:hAnsi="Times New Roman" w:cs="Times New Roman"/>
          <w:sz w:val="28"/>
          <w:szCs w:val="28"/>
        </w:rPr>
        <w:t>.</w:t>
      </w:r>
    </w:p>
    <w:p w:rsidR="00EB0FCA" w:rsidRPr="00DB1382" w:rsidRDefault="00EB0FCA" w:rsidP="00EB0FCA">
      <w:pPr>
        <w:spacing w:after="0" w:line="240" w:lineRule="auto"/>
        <w:jc w:val="center"/>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p>
    <w:p w:rsidR="00B24E54" w:rsidRPr="00DB1382" w:rsidRDefault="00B24E54" w:rsidP="00EB0FCA">
      <w:pPr>
        <w:spacing w:after="0" w:line="240" w:lineRule="auto"/>
        <w:jc w:val="center"/>
        <w:rPr>
          <w:rFonts w:ascii="Times New Roman" w:hAnsi="Times New Roman" w:cs="Times New Roman"/>
          <w:sz w:val="28"/>
          <w:szCs w:val="28"/>
        </w:rPr>
      </w:pPr>
    </w:p>
    <w:p w:rsidR="00EB0FCA" w:rsidRPr="00DB1382" w:rsidRDefault="00EB0FCA" w:rsidP="00EB0FCA">
      <w:pPr>
        <w:spacing w:after="0" w:line="240" w:lineRule="auto"/>
        <w:jc w:val="center"/>
        <w:rPr>
          <w:rFonts w:ascii="Times New Roman" w:hAnsi="Times New Roman" w:cs="Times New Roman"/>
          <w:sz w:val="28"/>
          <w:szCs w:val="28"/>
        </w:rPr>
      </w:pPr>
    </w:p>
    <w:p w:rsidR="0062177E" w:rsidRDefault="00A436B7" w:rsidP="005F447F">
      <w:pPr>
        <w:spacing w:after="0" w:line="240" w:lineRule="auto"/>
        <w:ind w:left="5387"/>
        <w:rPr>
          <w:rFonts w:ascii="Times New Roman" w:hAnsi="Times New Roman" w:cs="Times New Roman"/>
          <w:i/>
          <w:sz w:val="28"/>
          <w:szCs w:val="28"/>
          <w:lang w:val="uk-UA"/>
        </w:rPr>
      </w:pPr>
      <w:r w:rsidRPr="00097F2A">
        <w:rPr>
          <w:rFonts w:ascii="Times New Roman" w:hAnsi="Times New Roman" w:cs="Times New Roman"/>
          <w:i/>
          <w:sz w:val="28"/>
          <w:szCs w:val="28"/>
        </w:rPr>
        <w:t>Затверджено вченою р</w:t>
      </w:r>
      <w:r w:rsidR="0062177E">
        <w:rPr>
          <w:rFonts w:ascii="Times New Roman" w:hAnsi="Times New Roman" w:cs="Times New Roman"/>
          <w:i/>
          <w:sz w:val="28"/>
          <w:szCs w:val="28"/>
        </w:rPr>
        <w:t>адою Харківського національного</w:t>
      </w:r>
    </w:p>
    <w:p w:rsidR="00A436B7" w:rsidRPr="00B462AD" w:rsidRDefault="00A436B7" w:rsidP="005F447F">
      <w:pPr>
        <w:spacing w:after="0" w:line="240" w:lineRule="auto"/>
        <w:ind w:left="5387"/>
        <w:rPr>
          <w:rFonts w:ascii="Times New Roman" w:hAnsi="Times New Roman" w:cs="Times New Roman"/>
          <w:i/>
          <w:iCs/>
          <w:sz w:val="28"/>
          <w:szCs w:val="28"/>
        </w:rPr>
      </w:pPr>
      <w:r w:rsidRPr="00B462AD">
        <w:rPr>
          <w:rFonts w:ascii="Times New Roman" w:hAnsi="Times New Roman" w:cs="Times New Roman"/>
          <w:i/>
          <w:sz w:val="28"/>
          <w:szCs w:val="28"/>
        </w:rPr>
        <w:t>медичного університету</w:t>
      </w:r>
      <w:r w:rsidRPr="00B462AD">
        <w:rPr>
          <w:rFonts w:ascii="Times New Roman" w:hAnsi="Times New Roman" w:cs="Times New Roman"/>
          <w:i/>
          <w:iCs/>
          <w:sz w:val="28"/>
          <w:szCs w:val="28"/>
          <w:lang w:val="uk-UA"/>
        </w:rPr>
        <w:t>.</w:t>
      </w:r>
      <w:r w:rsidRPr="00B462AD">
        <w:rPr>
          <w:rFonts w:ascii="Times New Roman" w:hAnsi="Times New Roman" w:cs="Times New Roman"/>
          <w:i/>
          <w:iCs/>
          <w:sz w:val="28"/>
          <w:szCs w:val="28"/>
        </w:rPr>
        <w:t xml:space="preserve"> </w:t>
      </w:r>
    </w:p>
    <w:p w:rsidR="00A436B7" w:rsidRPr="00B462AD" w:rsidRDefault="00A436B7" w:rsidP="005F447F">
      <w:pPr>
        <w:spacing w:after="0" w:line="240" w:lineRule="auto"/>
        <w:ind w:left="5387"/>
        <w:rPr>
          <w:rFonts w:ascii="Times New Roman" w:hAnsi="Times New Roman" w:cs="Times New Roman"/>
          <w:sz w:val="28"/>
          <w:szCs w:val="28"/>
          <w:lang w:val="uk-UA"/>
        </w:rPr>
      </w:pPr>
      <w:r w:rsidRPr="00B462AD">
        <w:rPr>
          <w:rFonts w:ascii="Times New Roman" w:hAnsi="Times New Roman" w:cs="Times New Roman"/>
          <w:i/>
          <w:iCs/>
          <w:sz w:val="28"/>
          <w:szCs w:val="28"/>
        </w:rPr>
        <w:t>П</w:t>
      </w:r>
      <w:r w:rsidRPr="00B462AD">
        <w:rPr>
          <w:rFonts w:ascii="Times New Roman" w:hAnsi="Times New Roman" w:cs="Times New Roman"/>
          <w:i/>
          <w:sz w:val="28"/>
          <w:szCs w:val="28"/>
        </w:rPr>
        <w:t xml:space="preserve">ротокол № </w:t>
      </w:r>
      <w:r w:rsidR="00B462AD" w:rsidRPr="00B462AD">
        <w:rPr>
          <w:rFonts w:ascii="Times New Roman" w:hAnsi="Times New Roman" w:cs="Times New Roman"/>
          <w:i/>
          <w:sz w:val="28"/>
          <w:szCs w:val="28"/>
          <w:lang w:val="uk-UA"/>
        </w:rPr>
        <w:t>1</w:t>
      </w:r>
      <w:r w:rsidRPr="00B462AD">
        <w:rPr>
          <w:rFonts w:ascii="Times New Roman" w:hAnsi="Times New Roman" w:cs="Times New Roman"/>
          <w:i/>
          <w:sz w:val="28"/>
          <w:szCs w:val="28"/>
        </w:rPr>
        <w:t xml:space="preserve">1 </w:t>
      </w:r>
      <w:r w:rsidRPr="00B462AD">
        <w:rPr>
          <w:rFonts w:ascii="Times New Roman" w:hAnsi="Times New Roman" w:cs="Times New Roman"/>
          <w:i/>
          <w:sz w:val="28"/>
          <w:szCs w:val="28"/>
          <w:lang w:val="uk-UA"/>
        </w:rPr>
        <w:t>від</w:t>
      </w:r>
      <w:r w:rsidRPr="00B462AD">
        <w:rPr>
          <w:rFonts w:ascii="Times New Roman" w:hAnsi="Times New Roman" w:cs="Times New Roman"/>
          <w:i/>
          <w:sz w:val="28"/>
          <w:szCs w:val="28"/>
        </w:rPr>
        <w:t xml:space="preserve"> 1</w:t>
      </w:r>
      <w:r w:rsidR="00B462AD" w:rsidRPr="00B462AD">
        <w:rPr>
          <w:rFonts w:ascii="Times New Roman" w:hAnsi="Times New Roman" w:cs="Times New Roman"/>
          <w:i/>
          <w:sz w:val="28"/>
          <w:szCs w:val="28"/>
          <w:lang w:val="uk-UA"/>
        </w:rPr>
        <w:t>6</w:t>
      </w:r>
      <w:r w:rsidRPr="00B462AD">
        <w:rPr>
          <w:rFonts w:ascii="Times New Roman" w:hAnsi="Times New Roman" w:cs="Times New Roman"/>
          <w:i/>
          <w:sz w:val="28"/>
          <w:szCs w:val="28"/>
        </w:rPr>
        <w:t>.</w:t>
      </w:r>
      <w:r w:rsidR="00B462AD" w:rsidRPr="00B462AD">
        <w:rPr>
          <w:rFonts w:ascii="Times New Roman" w:hAnsi="Times New Roman" w:cs="Times New Roman"/>
          <w:i/>
          <w:sz w:val="28"/>
          <w:szCs w:val="28"/>
          <w:lang w:val="uk-UA"/>
        </w:rPr>
        <w:t>1</w:t>
      </w:r>
      <w:r w:rsidRPr="00B462AD">
        <w:rPr>
          <w:rFonts w:ascii="Times New Roman" w:hAnsi="Times New Roman" w:cs="Times New Roman"/>
          <w:i/>
          <w:sz w:val="28"/>
          <w:szCs w:val="28"/>
        </w:rPr>
        <w:t>1.201</w:t>
      </w:r>
      <w:r w:rsidR="00B462AD" w:rsidRPr="00B462AD">
        <w:rPr>
          <w:rFonts w:ascii="Times New Roman" w:hAnsi="Times New Roman" w:cs="Times New Roman"/>
          <w:i/>
          <w:sz w:val="28"/>
          <w:szCs w:val="28"/>
          <w:lang w:val="uk-UA"/>
        </w:rPr>
        <w:t>7</w:t>
      </w:r>
    </w:p>
    <w:p w:rsidR="00A436B7" w:rsidRPr="000F6074" w:rsidRDefault="00A436B7"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p>
    <w:p w:rsidR="00411FFF" w:rsidRPr="000F6074" w:rsidRDefault="00411FFF" w:rsidP="00A436B7">
      <w:pPr>
        <w:spacing w:after="0" w:line="240" w:lineRule="auto"/>
        <w:jc w:val="center"/>
        <w:rPr>
          <w:rFonts w:ascii="Times New Roman" w:hAnsi="Times New Roman" w:cs="Times New Roman"/>
          <w:sz w:val="28"/>
          <w:szCs w:val="28"/>
        </w:rPr>
      </w:pPr>
    </w:p>
    <w:p w:rsidR="00A436B7" w:rsidRPr="000F6074" w:rsidRDefault="00A436B7" w:rsidP="00A436B7">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Хар</w:t>
      </w:r>
      <w:r>
        <w:rPr>
          <w:rFonts w:ascii="Times New Roman" w:hAnsi="Times New Roman" w:cs="Times New Roman"/>
          <w:sz w:val="28"/>
          <w:szCs w:val="28"/>
          <w:lang w:val="uk-UA"/>
        </w:rPr>
        <w:t>ків</w:t>
      </w:r>
      <w:r w:rsidRPr="000F6074">
        <w:rPr>
          <w:rFonts w:ascii="Times New Roman" w:hAnsi="Times New Roman" w:cs="Times New Roman"/>
          <w:sz w:val="28"/>
          <w:szCs w:val="28"/>
        </w:rPr>
        <w:t xml:space="preserve"> </w:t>
      </w:r>
    </w:p>
    <w:p w:rsidR="00A436B7" w:rsidRPr="000F6074" w:rsidRDefault="00A436B7" w:rsidP="00A436B7">
      <w:pPr>
        <w:spacing w:after="0" w:line="240" w:lineRule="auto"/>
        <w:jc w:val="center"/>
        <w:rPr>
          <w:rFonts w:ascii="Times New Roman" w:hAnsi="Times New Roman" w:cs="Times New Roman"/>
          <w:sz w:val="28"/>
          <w:szCs w:val="28"/>
        </w:rPr>
      </w:pPr>
      <w:r w:rsidRPr="000F6074">
        <w:rPr>
          <w:rFonts w:ascii="Times New Roman" w:hAnsi="Times New Roman" w:cs="Times New Roman"/>
          <w:sz w:val="28"/>
          <w:szCs w:val="28"/>
        </w:rPr>
        <w:t>ХНМУ</w:t>
      </w:r>
    </w:p>
    <w:p w:rsidR="00EB0FCA" w:rsidRPr="000F7791" w:rsidRDefault="00A436B7" w:rsidP="00A436B7">
      <w:pPr>
        <w:spacing w:after="0" w:line="240" w:lineRule="auto"/>
        <w:jc w:val="center"/>
        <w:rPr>
          <w:rFonts w:ascii="Times New Roman" w:hAnsi="Times New Roman" w:cs="Times New Roman"/>
          <w:sz w:val="28"/>
          <w:szCs w:val="28"/>
          <w:lang w:val="uk-UA"/>
        </w:rPr>
        <w:sectPr w:rsidR="00EB0FCA" w:rsidRPr="000F7791" w:rsidSect="00916F5A">
          <w:pgSz w:w="11906" w:h="16838"/>
          <w:pgMar w:top="1134" w:right="1134" w:bottom="1134" w:left="1134" w:header="709" w:footer="709" w:gutter="0"/>
          <w:pgNumType w:start="1"/>
          <w:cols w:space="708"/>
          <w:titlePg/>
          <w:docGrid w:linePitch="360"/>
        </w:sectPr>
      </w:pPr>
      <w:r w:rsidRPr="000F6074">
        <w:rPr>
          <w:rFonts w:ascii="Times New Roman" w:hAnsi="Times New Roman" w:cs="Times New Roman"/>
          <w:sz w:val="28"/>
          <w:szCs w:val="28"/>
        </w:rPr>
        <w:t>201</w:t>
      </w:r>
      <w:r w:rsidR="0062177E">
        <w:rPr>
          <w:rFonts w:ascii="Times New Roman" w:hAnsi="Times New Roman" w:cs="Times New Roman"/>
          <w:sz w:val="28"/>
          <w:szCs w:val="28"/>
          <w:lang w:val="uk-UA"/>
        </w:rPr>
        <w:t>7</w:t>
      </w:r>
    </w:p>
    <w:p w:rsidR="00EB0FCA" w:rsidRPr="00DB1382" w:rsidRDefault="00EB0FCA" w:rsidP="00EB0FCA">
      <w:pPr>
        <w:spacing w:after="0" w:line="240" w:lineRule="auto"/>
        <w:rPr>
          <w:rFonts w:ascii="Times New Roman" w:hAnsi="Times New Roman" w:cs="Times New Roman"/>
          <w:sz w:val="28"/>
          <w:szCs w:val="28"/>
        </w:rPr>
      </w:pPr>
      <w:r w:rsidRPr="00DB1382">
        <w:rPr>
          <w:rFonts w:ascii="Times New Roman" w:hAnsi="Times New Roman" w:cs="Times New Roman"/>
          <w:sz w:val="28"/>
          <w:szCs w:val="28"/>
        </w:rPr>
        <w:lastRenderedPageBreak/>
        <w:t>УДК</w:t>
      </w:r>
      <w:r w:rsidR="009F1741" w:rsidRPr="00DB1382">
        <w:rPr>
          <w:rFonts w:ascii="Times New Roman" w:hAnsi="Times New Roman" w:cs="Times New Roman"/>
          <w:sz w:val="28"/>
          <w:szCs w:val="28"/>
        </w:rPr>
        <w:t xml:space="preserve"> 614.1:519.233</w:t>
      </w:r>
    </w:p>
    <w:p w:rsidR="00EB0FCA" w:rsidRPr="00DB1382" w:rsidRDefault="00EB0FCA" w:rsidP="00EB0FCA">
      <w:pPr>
        <w:spacing w:after="0" w:line="240" w:lineRule="auto"/>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A436B7" w:rsidP="00A436B7">
      <w:pPr>
        <w:spacing w:after="0" w:line="240" w:lineRule="auto"/>
        <w:ind w:firstLine="851"/>
        <w:jc w:val="both"/>
        <w:rPr>
          <w:rFonts w:ascii="Times New Roman" w:hAnsi="Times New Roman" w:cs="Times New Roman"/>
          <w:sz w:val="28"/>
          <w:szCs w:val="28"/>
        </w:rPr>
      </w:pPr>
      <w:r w:rsidRPr="00097F2A">
        <w:rPr>
          <w:rFonts w:ascii="Times New Roman" w:hAnsi="Times New Roman" w:cs="Times New Roman"/>
          <w:sz w:val="28"/>
          <w:szCs w:val="28"/>
        </w:rPr>
        <w:t>Соціальна медицина та організація охорони здоров'я (біостатистика</w:t>
      </w:r>
      <w:proofErr w:type="gramStart"/>
      <w:r w:rsidRPr="00097F2A">
        <w:rPr>
          <w:rFonts w:ascii="Times New Roman" w:hAnsi="Times New Roman" w:cs="Times New Roman"/>
          <w:sz w:val="28"/>
          <w:szCs w:val="28"/>
        </w:rPr>
        <w:t>)</w:t>
      </w:r>
      <w:r w:rsidR="006659E0">
        <w:rPr>
          <w:rFonts w:ascii="Times New Roman" w:hAnsi="Times New Roman" w:cs="Times New Roman"/>
          <w:sz w:val="28"/>
          <w:szCs w:val="28"/>
          <w:lang w:val="uk-UA"/>
        </w:rPr>
        <w:t xml:space="preserve"> </w:t>
      </w:r>
      <w:r w:rsidRPr="00097F2A">
        <w:rPr>
          <w:rFonts w:ascii="Times New Roman" w:hAnsi="Times New Roman" w:cs="Times New Roman"/>
          <w:sz w:val="28"/>
          <w:szCs w:val="28"/>
        </w:rPr>
        <w:t>:</w:t>
      </w:r>
      <w:proofErr w:type="gramEnd"/>
      <w:r w:rsidRPr="00097F2A">
        <w:rPr>
          <w:rFonts w:ascii="Times New Roman" w:hAnsi="Times New Roman" w:cs="Times New Roman"/>
          <w:sz w:val="28"/>
          <w:szCs w:val="28"/>
        </w:rPr>
        <w:t xml:space="preserve"> методичні </w:t>
      </w:r>
      <w:r w:rsidR="005F447F">
        <w:rPr>
          <w:rFonts w:ascii="Times New Roman" w:hAnsi="Times New Roman" w:cs="Times New Roman"/>
          <w:sz w:val="28"/>
          <w:szCs w:val="28"/>
          <w:lang w:val="uk-UA"/>
        </w:rPr>
        <w:t>вказівки</w:t>
      </w:r>
      <w:r w:rsidRPr="00097F2A">
        <w:rPr>
          <w:rFonts w:ascii="Times New Roman" w:hAnsi="Times New Roman" w:cs="Times New Roman"/>
          <w:sz w:val="28"/>
          <w:szCs w:val="28"/>
        </w:rPr>
        <w:t xml:space="preserve"> для </w:t>
      </w:r>
      <w:r w:rsidR="005F447F">
        <w:rPr>
          <w:rFonts w:ascii="Times New Roman" w:hAnsi="Times New Roman" w:cs="Times New Roman"/>
          <w:sz w:val="28"/>
          <w:szCs w:val="28"/>
          <w:lang w:val="uk-UA"/>
        </w:rPr>
        <w:t>студентів</w:t>
      </w:r>
      <w:r w:rsidRPr="00097F2A">
        <w:rPr>
          <w:rFonts w:ascii="Times New Roman" w:hAnsi="Times New Roman" w:cs="Times New Roman"/>
          <w:sz w:val="28"/>
          <w:szCs w:val="28"/>
        </w:rPr>
        <w:t xml:space="preserve"> до практичного заняття </w:t>
      </w:r>
      <w:r w:rsidR="006659E0">
        <w:rPr>
          <w:rFonts w:ascii="Times New Roman" w:hAnsi="Times New Roman" w:cs="Times New Roman"/>
          <w:sz w:val="28"/>
          <w:szCs w:val="28"/>
          <w:lang w:val="uk-UA"/>
        </w:rPr>
        <w:t>на</w:t>
      </w:r>
      <w:r w:rsidRPr="00097F2A">
        <w:rPr>
          <w:rFonts w:ascii="Times New Roman" w:hAnsi="Times New Roman" w:cs="Times New Roman"/>
          <w:sz w:val="28"/>
          <w:szCs w:val="28"/>
        </w:rPr>
        <w:t xml:space="preserve"> тем</w:t>
      </w:r>
      <w:r w:rsidR="006659E0">
        <w:rPr>
          <w:rFonts w:ascii="Times New Roman" w:hAnsi="Times New Roman" w:cs="Times New Roman"/>
          <w:sz w:val="28"/>
          <w:szCs w:val="28"/>
          <w:lang w:val="uk-UA"/>
        </w:rPr>
        <w:t>у</w:t>
      </w:r>
      <w:r w:rsidR="00EB0FCA" w:rsidRPr="00DB1382">
        <w:rPr>
          <w:rFonts w:ascii="Times New Roman" w:hAnsi="Times New Roman" w:cs="Times New Roman"/>
          <w:sz w:val="28"/>
          <w:szCs w:val="28"/>
        </w:rPr>
        <w:t xml:space="preserve"> «</w:t>
      </w:r>
      <w:r w:rsidRPr="00A436B7">
        <w:rPr>
          <w:rFonts w:ascii="Times New Roman" w:hAnsi="Times New Roman" w:cs="Times New Roman"/>
          <w:sz w:val="28"/>
          <w:szCs w:val="28"/>
        </w:rPr>
        <w:t>Параметричні методи оцінки</w:t>
      </w:r>
      <w:r>
        <w:rPr>
          <w:rFonts w:ascii="Times New Roman" w:hAnsi="Times New Roman" w:cs="Times New Roman"/>
          <w:sz w:val="28"/>
          <w:szCs w:val="28"/>
          <w:lang w:val="uk-UA"/>
        </w:rPr>
        <w:t xml:space="preserve"> </w:t>
      </w:r>
      <w:r w:rsidRPr="00A436B7">
        <w:rPr>
          <w:rFonts w:ascii="Times New Roman" w:hAnsi="Times New Roman" w:cs="Times New Roman"/>
          <w:sz w:val="28"/>
          <w:szCs w:val="28"/>
        </w:rPr>
        <w:t>і аналізу статистичних гіпотез</w:t>
      </w:r>
      <w:r w:rsidR="00EB0FCA" w:rsidRPr="00DB1382">
        <w:rPr>
          <w:rFonts w:ascii="Times New Roman" w:hAnsi="Times New Roman" w:cs="Times New Roman"/>
          <w:sz w:val="28"/>
          <w:szCs w:val="28"/>
        </w:rPr>
        <w:t xml:space="preserve">» </w:t>
      </w:r>
      <w:r w:rsidRPr="00097F2A">
        <w:rPr>
          <w:rFonts w:ascii="Times New Roman" w:hAnsi="Times New Roman" w:cs="Times New Roman"/>
          <w:sz w:val="28"/>
          <w:szCs w:val="28"/>
        </w:rPr>
        <w:t>для підготовки студентів за спеціальністю 7.12010001 «Лікувальна справа», 7.12010002, «Педіатрія», 7.120100</w:t>
      </w:r>
      <w:r w:rsidR="006659E0">
        <w:rPr>
          <w:rFonts w:ascii="Times New Roman" w:hAnsi="Times New Roman" w:cs="Times New Roman"/>
          <w:sz w:val="28"/>
          <w:szCs w:val="28"/>
        </w:rPr>
        <w:t>03 «Медико-профілактична справа</w:t>
      </w:r>
      <w:r w:rsidRPr="00097F2A">
        <w:rPr>
          <w:rFonts w:ascii="Times New Roman" w:hAnsi="Times New Roman" w:cs="Times New Roman"/>
          <w:sz w:val="28"/>
          <w:szCs w:val="28"/>
        </w:rPr>
        <w:t>», 7.12010005</w:t>
      </w:r>
      <w:r w:rsidR="006659E0">
        <w:rPr>
          <w:rFonts w:ascii="Times New Roman" w:hAnsi="Times New Roman" w:cs="Times New Roman"/>
          <w:sz w:val="28"/>
          <w:szCs w:val="28"/>
          <w:lang w:val="uk-UA"/>
        </w:rPr>
        <w:t xml:space="preserve"> </w:t>
      </w:r>
      <w:r w:rsidRPr="00097F2A">
        <w:rPr>
          <w:rFonts w:ascii="Times New Roman" w:hAnsi="Times New Roman" w:cs="Times New Roman"/>
          <w:sz w:val="28"/>
          <w:szCs w:val="28"/>
        </w:rPr>
        <w:t>«</w:t>
      </w:r>
      <w:r>
        <w:rPr>
          <w:rFonts w:ascii="Times New Roman" w:hAnsi="Times New Roman" w:cs="Times New Roman"/>
          <w:sz w:val="28"/>
          <w:szCs w:val="28"/>
        </w:rPr>
        <w:t>Стоматологія»/ укл. В.А. Огн</w:t>
      </w:r>
      <w:r>
        <w:rPr>
          <w:rFonts w:ascii="Times New Roman" w:hAnsi="Times New Roman" w:cs="Times New Roman"/>
          <w:sz w:val="28"/>
          <w:szCs w:val="28"/>
          <w:lang w:val="uk-UA"/>
        </w:rPr>
        <w:t>є</w:t>
      </w:r>
      <w:r w:rsidRPr="00097F2A">
        <w:rPr>
          <w:rFonts w:ascii="Times New Roman" w:hAnsi="Times New Roman" w:cs="Times New Roman"/>
          <w:sz w:val="28"/>
          <w:szCs w:val="28"/>
        </w:rPr>
        <w:t>в, А.</w:t>
      </w:r>
      <w:r>
        <w:rPr>
          <w:rFonts w:ascii="Times New Roman" w:hAnsi="Times New Roman" w:cs="Times New Roman"/>
          <w:sz w:val="28"/>
          <w:szCs w:val="28"/>
          <w:lang w:val="uk-UA"/>
        </w:rPr>
        <w:t>М</w:t>
      </w:r>
      <w:r w:rsidRPr="00097F2A">
        <w:rPr>
          <w:rFonts w:ascii="Times New Roman" w:hAnsi="Times New Roman" w:cs="Times New Roman"/>
          <w:sz w:val="28"/>
          <w:szCs w:val="28"/>
        </w:rPr>
        <w:t xml:space="preserve">. Зінчук, І.А. Чухно. </w:t>
      </w:r>
      <w:r w:rsidR="00617216">
        <w:rPr>
          <w:rFonts w:ascii="Times New Roman" w:hAnsi="Times New Roman" w:cs="Times New Roman"/>
          <w:sz w:val="28"/>
          <w:szCs w:val="28"/>
        </w:rPr>
        <w:t>–</w:t>
      </w:r>
      <w:r w:rsidRPr="00097F2A">
        <w:rPr>
          <w:rFonts w:ascii="Times New Roman" w:hAnsi="Times New Roman" w:cs="Times New Roman"/>
          <w:sz w:val="28"/>
          <w:szCs w:val="28"/>
        </w:rPr>
        <w:t xml:space="preserve"> </w:t>
      </w:r>
      <w:proofErr w:type="gramStart"/>
      <w:r w:rsidRPr="00097F2A">
        <w:rPr>
          <w:rFonts w:ascii="Times New Roman" w:hAnsi="Times New Roman" w:cs="Times New Roman"/>
          <w:sz w:val="28"/>
          <w:szCs w:val="28"/>
        </w:rPr>
        <w:t>Харків</w:t>
      </w:r>
      <w:r w:rsidR="00617216">
        <w:rPr>
          <w:rFonts w:ascii="Times New Roman" w:hAnsi="Times New Roman" w:cs="Times New Roman"/>
          <w:sz w:val="28"/>
          <w:szCs w:val="28"/>
          <w:lang w:val="uk-UA"/>
        </w:rPr>
        <w:t xml:space="preserve"> </w:t>
      </w:r>
      <w:r w:rsidRPr="00097F2A">
        <w:rPr>
          <w:rFonts w:ascii="Times New Roman" w:hAnsi="Times New Roman" w:cs="Times New Roman"/>
          <w:sz w:val="28"/>
          <w:szCs w:val="28"/>
        </w:rPr>
        <w:t>:</w:t>
      </w:r>
      <w:proofErr w:type="gramEnd"/>
      <w:r w:rsidRPr="00097F2A">
        <w:rPr>
          <w:rFonts w:ascii="Times New Roman" w:hAnsi="Times New Roman" w:cs="Times New Roman"/>
          <w:sz w:val="28"/>
          <w:szCs w:val="28"/>
        </w:rPr>
        <w:t xml:space="preserve"> ХНМУ, 2016</w:t>
      </w:r>
      <w:r w:rsidR="00EB0FCA" w:rsidRPr="00DB1382">
        <w:rPr>
          <w:rFonts w:ascii="Times New Roman" w:hAnsi="Times New Roman" w:cs="Times New Roman"/>
          <w:sz w:val="28"/>
          <w:szCs w:val="28"/>
        </w:rPr>
        <w:t xml:space="preserve">. </w:t>
      </w:r>
      <w:r w:rsidR="00EB0FCA" w:rsidRPr="00B462AD">
        <w:rPr>
          <w:rFonts w:ascii="Times New Roman" w:hAnsi="Times New Roman" w:cs="Times New Roman"/>
          <w:sz w:val="28"/>
          <w:szCs w:val="28"/>
        </w:rPr>
        <w:t xml:space="preserve">– </w:t>
      </w:r>
      <w:r w:rsidR="006E12D3" w:rsidRPr="00B462AD">
        <w:rPr>
          <w:rFonts w:ascii="Times New Roman" w:hAnsi="Times New Roman" w:cs="Times New Roman"/>
          <w:sz w:val="28"/>
          <w:szCs w:val="28"/>
        </w:rPr>
        <w:t>2</w:t>
      </w:r>
      <w:r w:rsidR="005F447F">
        <w:rPr>
          <w:rFonts w:ascii="Times New Roman" w:hAnsi="Times New Roman" w:cs="Times New Roman"/>
          <w:sz w:val="28"/>
          <w:szCs w:val="28"/>
          <w:lang w:val="uk-UA"/>
        </w:rPr>
        <w:t>2</w:t>
      </w:r>
      <w:bookmarkStart w:id="0" w:name="_GoBack"/>
      <w:bookmarkEnd w:id="0"/>
      <w:r w:rsidR="00EB0FCA" w:rsidRPr="00B462AD">
        <w:rPr>
          <w:rFonts w:ascii="Times New Roman" w:hAnsi="Times New Roman" w:cs="Times New Roman"/>
          <w:sz w:val="28"/>
          <w:szCs w:val="28"/>
        </w:rPr>
        <w:t xml:space="preserve"> с.</w:t>
      </w: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p w:rsidR="00EB0FCA" w:rsidRPr="00DB1382" w:rsidRDefault="00EB0FCA" w:rsidP="00EB0FCA">
      <w:pPr>
        <w:spacing w:after="0" w:line="240" w:lineRule="auto"/>
        <w:ind w:firstLine="709"/>
        <w:rPr>
          <w:rFonts w:ascii="Times New Roman" w:hAnsi="Times New Roman" w:cs="Times New Roman"/>
          <w:sz w:val="28"/>
          <w:szCs w:val="28"/>
        </w:rPr>
      </w:pPr>
    </w:p>
    <w:tbl>
      <w:tblPr>
        <w:tblStyle w:val="af7"/>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793"/>
      </w:tblGrid>
      <w:tr w:rsidR="00A436B7" w:rsidRPr="00DB1382" w:rsidTr="009F1741">
        <w:tc>
          <w:tcPr>
            <w:tcW w:w="1985" w:type="dxa"/>
          </w:tcPr>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097F2A">
              <w:rPr>
                <w:rFonts w:ascii="Times New Roman" w:hAnsi="Times New Roman" w:cs="Times New Roman"/>
                <w:sz w:val="28"/>
                <w:szCs w:val="28"/>
              </w:rPr>
              <w:t>кладачі:</w:t>
            </w:r>
          </w:p>
        </w:tc>
        <w:tc>
          <w:tcPr>
            <w:tcW w:w="3793" w:type="dxa"/>
          </w:tcPr>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cs="Times New Roman"/>
                <w:sz w:val="28"/>
                <w:szCs w:val="28"/>
              </w:rPr>
              <w:t>Огн</w:t>
            </w:r>
            <w:r>
              <w:rPr>
                <w:rFonts w:ascii="Times New Roman" w:hAnsi="Times New Roman" w:cs="Times New Roman"/>
                <w:sz w:val="28"/>
                <w:szCs w:val="28"/>
                <w:lang w:val="uk-UA"/>
              </w:rPr>
              <w:t>є</w:t>
            </w:r>
            <w:r w:rsidRPr="000F6074">
              <w:rPr>
                <w:rFonts w:ascii="Times New Roman" w:hAnsi="Times New Roman" w:cs="Times New Roman"/>
                <w:sz w:val="28"/>
                <w:szCs w:val="28"/>
              </w:rPr>
              <w:t>в В.А.</w:t>
            </w:r>
          </w:p>
        </w:tc>
      </w:tr>
      <w:tr w:rsidR="00A436B7" w:rsidRPr="00DB1382" w:rsidTr="009F1741">
        <w:tc>
          <w:tcPr>
            <w:tcW w:w="1985" w:type="dxa"/>
          </w:tcPr>
          <w:p w:rsidR="00A436B7" w:rsidRPr="000F6074" w:rsidRDefault="00A436B7" w:rsidP="00A436B7">
            <w:pPr>
              <w:spacing w:line="312" w:lineRule="auto"/>
              <w:jc w:val="both"/>
              <w:rPr>
                <w:rFonts w:ascii="Times New Roman" w:hAnsi="Times New Roman" w:cs="Times New Roman"/>
                <w:sz w:val="28"/>
                <w:szCs w:val="28"/>
              </w:rPr>
            </w:pPr>
          </w:p>
        </w:tc>
        <w:tc>
          <w:tcPr>
            <w:tcW w:w="3793" w:type="dxa"/>
          </w:tcPr>
          <w:p w:rsidR="00A436B7" w:rsidRDefault="00A436B7" w:rsidP="00A436B7">
            <w:pPr>
              <w:spacing w:line="312" w:lineRule="auto"/>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lang w:val="uk-UA"/>
              </w:rPr>
              <w:t>і</w:t>
            </w:r>
            <w:r w:rsidRPr="000F6074">
              <w:rPr>
                <w:rFonts w:ascii="Times New Roman" w:hAnsi="Times New Roman"/>
                <w:sz w:val="28"/>
                <w:szCs w:val="28"/>
              </w:rPr>
              <w:t>нчук А.</w:t>
            </w:r>
            <w:r>
              <w:rPr>
                <w:rFonts w:ascii="Times New Roman" w:hAnsi="Times New Roman"/>
                <w:sz w:val="28"/>
                <w:szCs w:val="28"/>
                <w:lang w:val="uk-UA"/>
              </w:rPr>
              <w:t>М</w:t>
            </w:r>
            <w:r w:rsidRPr="000F6074">
              <w:rPr>
                <w:rFonts w:ascii="Times New Roman" w:hAnsi="Times New Roman"/>
                <w:sz w:val="28"/>
                <w:szCs w:val="28"/>
              </w:rPr>
              <w:t>.</w:t>
            </w:r>
          </w:p>
          <w:p w:rsidR="00A436B7" w:rsidRPr="000F6074" w:rsidRDefault="00A436B7" w:rsidP="00A436B7">
            <w:pPr>
              <w:spacing w:line="312" w:lineRule="auto"/>
              <w:jc w:val="both"/>
              <w:rPr>
                <w:rFonts w:ascii="Times New Roman" w:hAnsi="Times New Roman" w:cs="Times New Roman"/>
                <w:sz w:val="28"/>
                <w:szCs w:val="28"/>
              </w:rPr>
            </w:pPr>
            <w:r>
              <w:rPr>
                <w:rFonts w:ascii="Times New Roman" w:hAnsi="Times New Roman"/>
                <w:sz w:val="28"/>
                <w:szCs w:val="28"/>
              </w:rPr>
              <w:t>Чухно</w:t>
            </w:r>
            <w:r>
              <w:rPr>
                <w:rFonts w:ascii="Times New Roman" w:hAnsi="Times New Roman"/>
                <w:sz w:val="28"/>
                <w:szCs w:val="28"/>
                <w:lang w:val="uk-UA"/>
              </w:rPr>
              <w:t xml:space="preserve"> І</w:t>
            </w:r>
            <w:r>
              <w:rPr>
                <w:rFonts w:ascii="Times New Roman" w:hAnsi="Times New Roman"/>
                <w:sz w:val="28"/>
                <w:szCs w:val="28"/>
              </w:rPr>
              <w:t>.А.</w:t>
            </w:r>
          </w:p>
        </w:tc>
      </w:tr>
    </w:tbl>
    <w:p w:rsidR="00EB0FCA" w:rsidRPr="00DB1382" w:rsidRDefault="00EB0FCA" w:rsidP="00EB0FCA">
      <w:pPr>
        <w:spacing w:after="0" w:line="312" w:lineRule="auto"/>
        <w:ind w:firstLine="851"/>
        <w:jc w:val="both"/>
        <w:rPr>
          <w:rFonts w:ascii="Times New Roman" w:hAnsi="Times New Roman" w:cs="Times New Roman"/>
          <w:sz w:val="28"/>
          <w:szCs w:val="28"/>
        </w:rPr>
      </w:pPr>
    </w:p>
    <w:p w:rsidR="00EB0FCA" w:rsidRPr="00DB1382" w:rsidRDefault="00EB0FCA" w:rsidP="00EB0FCA">
      <w:pPr>
        <w:spacing w:after="0" w:line="240" w:lineRule="auto"/>
        <w:ind w:firstLine="2552"/>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EB0FCA" w:rsidRPr="00DB1382" w:rsidRDefault="00EB0FCA"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8847E5" w:rsidRPr="00DB1382" w:rsidRDefault="008847E5" w:rsidP="00EB0FCA">
      <w:pPr>
        <w:rPr>
          <w:rFonts w:ascii="Times New Roman" w:hAnsi="Times New Roman" w:cs="Times New Roman"/>
          <w:sz w:val="28"/>
          <w:szCs w:val="28"/>
        </w:rPr>
      </w:pPr>
    </w:p>
    <w:p w:rsidR="009F1741" w:rsidRPr="00DB1382" w:rsidRDefault="009F1741" w:rsidP="00EB0FCA">
      <w:pPr>
        <w:rPr>
          <w:rFonts w:ascii="Times New Roman" w:hAnsi="Times New Roman" w:cs="Times New Roman"/>
          <w:sz w:val="28"/>
          <w:szCs w:val="28"/>
        </w:rPr>
      </w:pPr>
    </w:p>
    <w:p w:rsidR="00FE4BA8" w:rsidRPr="00DB1382" w:rsidRDefault="00AC2651">
      <w:pPr>
        <w:rPr>
          <w:rFonts w:ascii="Times New Roman" w:hAnsi="Times New Roman" w:cs="Times New Roman"/>
          <w:sz w:val="28"/>
          <w:szCs w:val="28"/>
        </w:rPr>
        <w:sectPr w:rsidR="00FE4BA8" w:rsidRPr="00DB1382" w:rsidSect="00FE4BA8">
          <w:pgSz w:w="11906" w:h="16838"/>
          <w:pgMar w:top="1134" w:right="1134" w:bottom="1134" w:left="1134" w:header="709" w:footer="709" w:gutter="0"/>
          <w:cols w:space="708"/>
          <w:titlePg/>
          <w:docGrid w:linePitch="360"/>
        </w:sectPr>
      </w:pPr>
      <w:r w:rsidRPr="00DB1382">
        <w:rPr>
          <w:rFonts w:ascii="Times New Roman" w:hAnsi="Times New Roman" w:cs="Times New Roman"/>
          <w:sz w:val="28"/>
          <w:szCs w:val="28"/>
        </w:rPr>
        <w:br w:type="page"/>
      </w:r>
    </w:p>
    <w:p w:rsidR="00A436B7" w:rsidRPr="005F447F" w:rsidRDefault="005F447F" w:rsidP="00411FF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РЕКОМЕНДАЦІЇ ПО ВИВЧЕННЮ ТЕМИ</w:t>
      </w:r>
    </w:p>
    <w:p w:rsidR="007179F3" w:rsidRPr="00DB1382" w:rsidRDefault="007179F3" w:rsidP="009F1741">
      <w:pPr>
        <w:spacing w:after="0" w:line="240" w:lineRule="auto"/>
        <w:ind w:firstLine="851"/>
        <w:jc w:val="both"/>
        <w:rPr>
          <w:rFonts w:ascii="Times New Roman" w:hAnsi="Times New Roman" w:cs="Times New Roman"/>
          <w:b/>
          <w:sz w:val="28"/>
          <w:szCs w:val="28"/>
        </w:rPr>
      </w:pPr>
    </w:p>
    <w:p w:rsidR="00813DA7" w:rsidRPr="00DB1382" w:rsidRDefault="00A436B7" w:rsidP="009F1741">
      <w:pPr>
        <w:spacing w:after="0" w:line="240" w:lineRule="auto"/>
        <w:ind w:firstLine="851"/>
        <w:jc w:val="both"/>
        <w:rPr>
          <w:rFonts w:ascii="Times New Roman" w:hAnsi="Times New Roman" w:cs="Times New Roman"/>
          <w:sz w:val="28"/>
          <w:szCs w:val="28"/>
        </w:rPr>
      </w:pPr>
      <w:r w:rsidRPr="00912C5A">
        <w:rPr>
          <w:rFonts w:ascii="Times New Roman" w:hAnsi="Times New Roman" w:cs="Times New Roman"/>
          <w:b/>
          <w:sz w:val="28"/>
          <w:szCs w:val="28"/>
        </w:rPr>
        <w:t>Мета заняття</w:t>
      </w:r>
      <w:r w:rsidR="00DE1915" w:rsidRPr="00DB1382">
        <w:rPr>
          <w:rFonts w:ascii="Times New Roman" w:hAnsi="Times New Roman" w:cs="Times New Roman"/>
          <w:b/>
          <w:sz w:val="28"/>
          <w:szCs w:val="28"/>
        </w:rPr>
        <w:t>:</w:t>
      </w:r>
      <w:r w:rsidR="0063013E" w:rsidRPr="00DB1382">
        <w:rPr>
          <w:rFonts w:ascii="Times New Roman" w:hAnsi="Times New Roman" w:cs="Times New Roman"/>
          <w:sz w:val="28"/>
          <w:szCs w:val="28"/>
        </w:rPr>
        <w:t xml:space="preserve"> </w:t>
      </w:r>
      <w:r w:rsidRPr="00A436B7">
        <w:rPr>
          <w:rFonts w:ascii="Times New Roman" w:eastAsia="Times New Roman" w:hAnsi="Times New Roman" w:cs="Times New Roman"/>
          <w:sz w:val="28"/>
          <w:szCs w:val="28"/>
        </w:rPr>
        <w:t>освоїти проведення оцінки достовірності результатів статистичного дослідження і вивчити можливість застосування оцінки достовірності результатів статистичного дослідження в медико-соціальній практиці.</w:t>
      </w:r>
    </w:p>
    <w:p w:rsidR="00AE2791" w:rsidRPr="00DB1382" w:rsidRDefault="00813DA7" w:rsidP="009F1741">
      <w:pPr>
        <w:shd w:val="clear" w:color="auto" w:fill="FFFFFF"/>
        <w:autoSpaceDE w:val="0"/>
        <w:autoSpaceDN w:val="0"/>
        <w:adjustRightInd w:val="0"/>
        <w:spacing w:after="0" w:line="240" w:lineRule="auto"/>
        <w:ind w:firstLine="851"/>
        <w:jc w:val="both"/>
        <w:rPr>
          <w:rFonts w:ascii="Times New Roman" w:eastAsia="Times New Roman" w:hAnsi="Times New Roman" w:cs="Times New Roman"/>
          <w:snapToGrid w:val="0"/>
          <w:spacing w:val="-4"/>
          <w:sz w:val="28"/>
          <w:szCs w:val="28"/>
        </w:rPr>
      </w:pPr>
      <w:r w:rsidRPr="00DB1382">
        <w:rPr>
          <w:rFonts w:ascii="Times New Roman" w:eastAsia="Times New Roman" w:hAnsi="Times New Roman" w:cs="Times New Roman"/>
          <w:b/>
          <w:snapToGrid w:val="0"/>
          <w:spacing w:val="-4"/>
          <w:sz w:val="28"/>
          <w:szCs w:val="28"/>
        </w:rPr>
        <w:t>Знат</w:t>
      </w:r>
      <w:r w:rsidR="00A436B7">
        <w:rPr>
          <w:rFonts w:ascii="Times New Roman" w:eastAsia="Times New Roman" w:hAnsi="Times New Roman" w:cs="Times New Roman"/>
          <w:b/>
          <w:snapToGrid w:val="0"/>
          <w:spacing w:val="-4"/>
          <w:sz w:val="28"/>
          <w:szCs w:val="28"/>
          <w:lang w:val="uk-UA"/>
        </w:rPr>
        <w:t>и</w:t>
      </w:r>
      <w:r w:rsidRPr="00DB1382">
        <w:rPr>
          <w:rFonts w:ascii="Times New Roman" w:eastAsia="Times New Roman" w:hAnsi="Times New Roman" w:cs="Times New Roman"/>
          <w:b/>
          <w:snapToGrid w:val="0"/>
          <w:spacing w:val="-4"/>
          <w:sz w:val="28"/>
          <w:szCs w:val="28"/>
        </w:rPr>
        <w:t>:</w:t>
      </w:r>
      <w:r w:rsidRPr="00DB1382">
        <w:rPr>
          <w:rFonts w:ascii="Times New Roman" w:eastAsia="Times New Roman" w:hAnsi="Times New Roman" w:cs="Times New Roman"/>
          <w:snapToGrid w:val="0"/>
          <w:spacing w:val="-4"/>
          <w:sz w:val="28"/>
          <w:szCs w:val="28"/>
        </w:rPr>
        <w:t xml:space="preserve"> </w:t>
      </w:r>
    </w:p>
    <w:p w:rsidR="008847E5" w:rsidRPr="00DB1382" w:rsidRDefault="00A436B7" w:rsidP="009F1741">
      <w:pPr>
        <w:pStyle w:val="af6"/>
        <w:numPr>
          <w:ilvl w:val="0"/>
          <w:numId w:val="20"/>
        </w:numPr>
        <w:shd w:val="clear" w:color="auto" w:fill="FFFFFF"/>
        <w:tabs>
          <w:tab w:val="left" w:pos="1134"/>
        </w:tabs>
        <w:autoSpaceDE w:val="0"/>
        <w:autoSpaceDN w:val="0"/>
        <w:adjustRightInd w:val="0"/>
        <w:ind w:left="0" w:firstLine="851"/>
        <w:jc w:val="both"/>
        <w:rPr>
          <w:b/>
          <w:i/>
          <w:snapToGrid w:val="0"/>
          <w:spacing w:val="-4"/>
          <w:sz w:val="28"/>
          <w:szCs w:val="28"/>
        </w:rPr>
      </w:pPr>
      <w:r>
        <w:rPr>
          <w:b/>
          <w:i/>
          <w:snapToGrid w:val="0"/>
          <w:spacing w:val="-4"/>
          <w:sz w:val="28"/>
          <w:szCs w:val="28"/>
        </w:rPr>
        <w:t>програмні питання</w:t>
      </w:r>
      <w:r w:rsidR="008847E5" w:rsidRPr="00DB1382">
        <w:rPr>
          <w:b/>
          <w:i/>
          <w:snapToGrid w:val="0"/>
          <w:spacing w:val="-4"/>
          <w:sz w:val="28"/>
          <w:szCs w:val="28"/>
        </w:rPr>
        <w:t>:</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методи оцінки достовірності медико-біологічних досліджень (параметричні і непараметричні);</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вибіркове спостереження як джерело статистичної інформації;</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нульова і альтернативна гіпотези;</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похибки першого і другого роду;</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рівень значущості статистичних критеріїв;</w:t>
      </w:r>
    </w:p>
    <w:p w:rsidR="009F1741" w:rsidRPr="00DB1382" w:rsidRDefault="00866F1D" w:rsidP="00411FFF">
      <w:pPr>
        <w:pStyle w:val="af6"/>
        <w:shd w:val="clear" w:color="auto" w:fill="FFFFFF"/>
        <w:tabs>
          <w:tab w:val="left" w:pos="567"/>
          <w:tab w:val="left" w:pos="1134"/>
        </w:tabs>
        <w:autoSpaceDE w:val="0"/>
        <w:autoSpaceDN w:val="0"/>
        <w:adjustRightInd w:val="0"/>
        <w:ind w:left="0" w:firstLine="851"/>
        <w:jc w:val="both"/>
        <w:rPr>
          <w:b/>
          <w:snapToGrid w:val="0"/>
          <w:sz w:val="28"/>
          <w:szCs w:val="28"/>
        </w:rPr>
      </w:pPr>
      <w:r w:rsidRPr="00DB1382">
        <w:rPr>
          <w:sz w:val="28"/>
        </w:rPr>
        <w:t>– </w:t>
      </w:r>
      <w:r w:rsidR="00A436B7" w:rsidRPr="00A436B7">
        <w:rPr>
          <w:sz w:val="28"/>
          <w:szCs w:val="28"/>
        </w:rPr>
        <w:t>середня похибка середньої та відносної величини, довірчий інтервал;</w:t>
      </w:r>
      <w:r w:rsidR="00BD76C1" w:rsidRPr="00DB1382">
        <w:rPr>
          <w:sz w:val="28"/>
          <w:szCs w:val="28"/>
        </w:rPr>
        <w:t xml:space="preserve"> </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оцінка достовірності різниці: критерій Стьюдента, методика розрахунку, його оцінка, типові помилки використання;</w:t>
      </w:r>
    </w:p>
    <w:p w:rsidR="00A436B7" w:rsidRPr="00A436B7" w:rsidRDefault="00866F1D" w:rsidP="00411FFF">
      <w:pPr>
        <w:pStyle w:val="af6"/>
        <w:shd w:val="clear" w:color="auto" w:fill="FFFFFF"/>
        <w:tabs>
          <w:tab w:val="left" w:pos="567"/>
          <w:tab w:val="left" w:pos="1134"/>
        </w:tabs>
        <w:autoSpaceDE w:val="0"/>
        <w:autoSpaceDN w:val="0"/>
        <w:adjustRightInd w:val="0"/>
        <w:ind w:left="0" w:firstLine="851"/>
        <w:jc w:val="both"/>
        <w:rPr>
          <w:sz w:val="28"/>
          <w:szCs w:val="28"/>
        </w:rPr>
      </w:pPr>
      <w:r w:rsidRPr="00DB1382">
        <w:rPr>
          <w:sz w:val="28"/>
        </w:rPr>
        <w:t>– </w:t>
      </w:r>
      <w:r w:rsidR="00A436B7" w:rsidRPr="00A436B7">
        <w:rPr>
          <w:sz w:val="28"/>
          <w:szCs w:val="28"/>
        </w:rPr>
        <w:t>парні і множинні порівняння;</w:t>
      </w:r>
    </w:p>
    <w:p w:rsidR="008847E5" w:rsidRPr="00DB1382" w:rsidRDefault="00866F1D" w:rsidP="00411FFF">
      <w:pPr>
        <w:pStyle w:val="af6"/>
        <w:shd w:val="clear" w:color="auto" w:fill="FFFFFF"/>
        <w:tabs>
          <w:tab w:val="left" w:pos="567"/>
          <w:tab w:val="left" w:pos="1134"/>
        </w:tabs>
        <w:autoSpaceDE w:val="0"/>
        <w:autoSpaceDN w:val="0"/>
        <w:adjustRightInd w:val="0"/>
        <w:ind w:left="0" w:firstLine="851"/>
        <w:jc w:val="both"/>
        <w:rPr>
          <w:b/>
          <w:snapToGrid w:val="0"/>
          <w:sz w:val="28"/>
          <w:szCs w:val="28"/>
        </w:rPr>
      </w:pPr>
      <w:r w:rsidRPr="00DB1382">
        <w:rPr>
          <w:sz w:val="28"/>
        </w:rPr>
        <w:t>– </w:t>
      </w:r>
      <w:r w:rsidR="00A436B7" w:rsidRPr="00A436B7">
        <w:rPr>
          <w:sz w:val="28"/>
          <w:szCs w:val="28"/>
        </w:rPr>
        <w:t xml:space="preserve">критерій Ньюмена-Кейлса, критерій </w:t>
      </w:r>
      <w:r w:rsidR="00A436B7">
        <w:rPr>
          <w:sz w:val="28"/>
          <w:szCs w:val="28"/>
          <w:lang w:val="uk-UA"/>
        </w:rPr>
        <w:t>Тюки</w:t>
      </w:r>
      <w:r w:rsidR="00BD76C1" w:rsidRPr="00DB1382">
        <w:rPr>
          <w:sz w:val="28"/>
          <w:szCs w:val="28"/>
        </w:rPr>
        <w:t>.</w:t>
      </w:r>
    </w:p>
    <w:p w:rsidR="009F1741" w:rsidRPr="00DB1382" w:rsidRDefault="009F1741" w:rsidP="009F1741">
      <w:pPr>
        <w:widowControl w:val="0"/>
        <w:spacing w:after="0" w:line="240" w:lineRule="auto"/>
        <w:ind w:firstLine="851"/>
        <w:jc w:val="both"/>
        <w:rPr>
          <w:rFonts w:ascii="Times New Roman" w:eastAsia="Times New Roman" w:hAnsi="Times New Roman" w:cs="Times New Roman"/>
          <w:b/>
          <w:snapToGrid w:val="0"/>
          <w:sz w:val="28"/>
          <w:szCs w:val="20"/>
        </w:rPr>
      </w:pPr>
    </w:p>
    <w:p w:rsidR="00A762E9" w:rsidRPr="00DB1382" w:rsidRDefault="00A436B7" w:rsidP="009F1741">
      <w:pPr>
        <w:widowControl w:val="0"/>
        <w:spacing w:after="0" w:line="240" w:lineRule="auto"/>
        <w:ind w:firstLine="851"/>
        <w:jc w:val="both"/>
        <w:rPr>
          <w:rFonts w:ascii="Times New Roman" w:eastAsia="Times New Roman" w:hAnsi="Times New Roman" w:cs="Times New Roman"/>
          <w:snapToGrid w:val="0"/>
          <w:sz w:val="28"/>
          <w:szCs w:val="20"/>
        </w:rPr>
      </w:pPr>
      <w:r>
        <w:rPr>
          <w:rFonts w:ascii="Times New Roman" w:eastAsia="Times New Roman" w:hAnsi="Times New Roman" w:cs="Times New Roman"/>
          <w:b/>
          <w:snapToGrid w:val="0"/>
          <w:sz w:val="28"/>
          <w:szCs w:val="20"/>
          <w:lang w:val="uk-UA"/>
        </w:rPr>
        <w:t>Вміти</w:t>
      </w:r>
      <w:r w:rsidR="00813DA7" w:rsidRPr="00DB1382">
        <w:rPr>
          <w:rFonts w:ascii="Times New Roman" w:eastAsia="Times New Roman" w:hAnsi="Times New Roman" w:cs="Times New Roman"/>
          <w:b/>
          <w:snapToGrid w:val="0"/>
          <w:sz w:val="28"/>
          <w:szCs w:val="20"/>
        </w:rPr>
        <w:t>:</w:t>
      </w:r>
    </w:p>
    <w:p w:rsidR="00A436B7" w:rsidRPr="00A436B7" w:rsidRDefault="00BD76C1" w:rsidP="00866F1D">
      <w:pPr>
        <w:pStyle w:val="21"/>
        <w:spacing w:after="0" w:line="240" w:lineRule="auto"/>
        <w:ind w:firstLine="568"/>
        <w:jc w:val="both"/>
        <w:rPr>
          <w:sz w:val="28"/>
          <w:szCs w:val="24"/>
        </w:rPr>
      </w:pPr>
      <w:r w:rsidRPr="00DB1382">
        <w:rPr>
          <w:sz w:val="28"/>
          <w:szCs w:val="24"/>
        </w:rPr>
        <w:t>–</w:t>
      </w:r>
      <w:r w:rsidR="009F1741" w:rsidRPr="00DB1382">
        <w:rPr>
          <w:sz w:val="28"/>
          <w:szCs w:val="24"/>
        </w:rPr>
        <w:t> </w:t>
      </w:r>
      <w:r w:rsidR="00A436B7" w:rsidRPr="00A436B7">
        <w:rPr>
          <w:sz w:val="28"/>
          <w:szCs w:val="24"/>
        </w:rPr>
        <w:t>розраховувати помилку репрезентативності (середню помилку);</w:t>
      </w:r>
    </w:p>
    <w:p w:rsidR="0058712B" w:rsidRPr="00DB1382" w:rsidRDefault="00866F1D" w:rsidP="00A436B7">
      <w:pPr>
        <w:pStyle w:val="21"/>
        <w:tabs>
          <w:tab w:val="left" w:pos="1134"/>
        </w:tabs>
        <w:spacing w:after="0" w:line="240" w:lineRule="auto"/>
        <w:ind w:left="0" w:firstLine="851"/>
        <w:jc w:val="both"/>
        <w:rPr>
          <w:sz w:val="28"/>
          <w:szCs w:val="28"/>
        </w:rPr>
      </w:pPr>
      <w:r w:rsidRPr="00DB1382">
        <w:rPr>
          <w:sz w:val="28"/>
          <w:szCs w:val="24"/>
        </w:rPr>
        <w:t>– </w:t>
      </w:r>
      <w:r>
        <w:rPr>
          <w:sz w:val="28"/>
          <w:szCs w:val="24"/>
        </w:rPr>
        <w:t xml:space="preserve">розраховувати довірчі </w:t>
      </w:r>
      <w:r>
        <w:rPr>
          <w:sz w:val="28"/>
          <w:szCs w:val="24"/>
          <w:lang w:val="uk-UA"/>
        </w:rPr>
        <w:t>межі</w:t>
      </w:r>
      <w:r w:rsidR="00A436B7" w:rsidRPr="00A436B7">
        <w:rPr>
          <w:sz w:val="28"/>
          <w:szCs w:val="24"/>
        </w:rPr>
        <w:t xml:space="preserve"> і визначати достовірність різниці отриманих результатів для середніх і відносних величин.</w:t>
      </w:r>
    </w:p>
    <w:p w:rsidR="00401B11" w:rsidRPr="000F6074" w:rsidRDefault="00401B11" w:rsidP="00401B11">
      <w:pPr>
        <w:spacing w:after="0" w:line="240" w:lineRule="auto"/>
        <w:ind w:firstLine="709"/>
        <w:jc w:val="both"/>
        <w:rPr>
          <w:rFonts w:ascii="Times New Roman" w:hAnsi="Times New Roman" w:cs="Times New Roman"/>
          <w:i/>
          <w:sz w:val="28"/>
          <w:szCs w:val="28"/>
        </w:rPr>
      </w:pPr>
    </w:p>
    <w:p w:rsidR="00401B11" w:rsidRPr="000F6074" w:rsidRDefault="00401B11" w:rsidP="00CF3656">
      <w:pPr>
        <w:spacing w:after="0" w:line="240" w:lineRule="auto"/>
        <w:jc w:val="center"/>
        <w:rPr>
          <w:rFonts w:ascii="Times New Roman" w:hAnsi="Times New Roman" w:cs="Times New Roman"/>
          <w:b/>
          <w:sz w:val="28"/>
          <w:szCs w:val="28"/>
        </w:rPr>
      </w:pPr>
      <w:r w:rsidRPr="000F6074">
        <w:rPr>
          <w:rFonts w:ascii="Times New Roman" w:hAnsi="Times New Roman" w:cs="Times New Roman"/>
          <w:b/>
          <w:sz w:val="28"/>
          <w:szCs w:val="28"/>
        </w:rPr>
        <w:t>Рекоменд</w:t>
      </w:r>
      <w:r>
        <w:rPr>
          <w:rFonts w:ascii="Times New Roman" w:hAnsi="Times New Roman" w:cs="Times New Roman"/>
          <w:b/>
          <w:sz w:val="28"/>
          <w:szCs w:val="28"/>
          <w:lang w:val="uk-UA"/>
        </w:rPr>
        <w:t xml:space="preserve">ована </w:t>
      </w:r>
      <w:r w:rsidRPr="000F6074">
        <w:rPr>
          <w:rFonts w:ascii="Times New Roman" w:hAnsi="Times New Roman" w:cs="Times New Roman"/>
          <w:b/>
          <w:sz w:val="28"/>
          <w:szCs w:val="28"/>
        </w:rPr>
        <w:t>л</w:t>
      </w:r>
      <w:r>
        <w:rPr>
          <w:rFonts w:ascii="Times New Roman" w:hAnsi="Times New Roman" w:cs="Times New Roman"/>
          <w:b/>
          <w:sz w:val="28"/>
          <w:szCs w:val="28"/>
          <w:lang w:val="uk-UA"/>
        </w:rPr>
        <w:t>і</w:t>
      </w:r>
      <w:r w:rsidRPr="000F6074">
        <w:rPr>
          <w:rFonts w:ascii="Times New Roman" w:hAnsi="Times New Roman" w:cs="Times New Roman"/>
          <w:b/>
          <w:sz w:val="28"/>
          <w:szCs w:val="28"/>
        </w:rPr>
        <w:t>тература</w:t>
      </w:r>
    </w:p>
    <w:p w:rsidR="00401B11" w:rsidRPr="000F6074" w:rsidRDefault="00401B11" w:rsidP="00CF3656">
      <w:pPr>
        <w:widowControl w:val="0"/>
        <w:tabs>
          <w:tab w:val="left" w:pos="851"/>
        </w:tabs>
        <w:spacing w:after="0" w:line="240" w:lineRule="auto"/>
        <w:jc w:val="center"/>
        <w:rPr>
          <w:rFonts w:ascii="Times New Roman" w:eastAsia="Times New Roman" w:hAnsi="Times New Roman" w:cs="Times New Roman"/>
          <w:b/>
          <w:bCs/>
          <w:sz w:val="28"/>
          <w:szCs w:val="28"/>
        </w:rPr>
      </w:pPr>
      <w:r w:rsidRPr="000F6074">
        <w:rPr>
          <w:rFonts w:ascii="Times New Roman" w:eastAsia="Times New Roman" w:hAnsi="Times New Roman" w:cs="Times New Roman"/>
          <w:b/>
          <w:bCs/>
          <w:sz w:val="28"/>
          <w:szCs w:val="28"/>
        </w:rPr>
        <w:t>Базова л</w:t>
      </w:r>
      <w:r>
        <w:rPr>
          <w:rFonts w:ascii="Times New Roman" w:eastAsia="Times New Roman" w:hAnsi="Times New Roman" w:cs="Times New Roman"/>
          <w:b/>
          <w:bCs/>
          <w:sz w:val="28"/>
          <w:szCs w:val="28"/>
          <w:lang w:val="uk-UA"/>
        </w:rPr>
        <w:t>і</w:t>
      </w:r>
      <w:r w:rsidRPr="000F6074">
        <w:rPr>
          <w:rFonts w:ascii="Times New Roman" w:eastAsia="Times New Roman" w:hAnsi="Times New Roman" w:cs="Times New Roman"/>
          <w:b/>
          <w:bCs/>
          <w:sz w:val="28"/>
          <w:szCs w:val="28"/>
        </w:rPr>
        <w:t>тература</w:t>
      </w:r>
    </w:p>
    <w:p w:rsidR="00180C7E" w:rsidRPr="00DB1382" w:rsidRDefault="00BD76C1" w:rsidP="00BD76C1">
      <w:pPr>
        <w:widowControl w:val="0"/>
        <w:tabs>
          <w:tab w:val="left" w:pos="1134"/>
        </w:tabs>
        <w:spacing w:after="0" w:line="240" w:lineRule="auto"/>
        <w:ind w:firstLine="851"/>
        <w:contextualSpacing/>
        <w:jc w:val="both"/>
        <w:rPr>
          <w:rFonts w:ascii="Times New Roman" w:eastAsia="Times New Roman" w:hAnsi="Times New Roman" w:cs="Times New Roman"/>
          <w:sz w:val="28"/>
          <w:szCs w:val="28"/>
        </w:rPr>
      </w:pPr>
      <w:r w:rsidRPr="00DB1382">
        <w:rPr>
          <w:rFonts w:ascii="Times New Roman" w:eastAsia="Times New Roman" w:hAnsi="Times New Roman" w:cs="Times New Roman"/>
          <w:sz w:val="28"/>
          <w:szCs w:val="28"/>
        </w:rPr>
        <w:t>1.</w:t>
      </w:r>
      <w:r w:rsidR="009F1741" w:rsidRPr="00DB1382">
        <w:rPr>
          <w:rFonts w:ascii="Times New Roman" w:eastAsia="Times New Roman" w:hAnsi="Times New Roman" w:cs="Times New Roman"/>
          <w:sz w:val="28"/>
          <w:szCs w:val="28"/>
        </w:rPr>
        <w:t> </w:t>
      </w:r>
      <w:r w:rsidR="00180C7E" w:rsidRPr="00DB1382">
        <w:rPr>
          <w:rFonts w:ascii="Times New Roman" w:eastAsia="Times New Roman" w:hAnsi="Times New Roman" w:cs="Times New Roman"/>
          <w:sz w:val="28"/>
          <w:szCs w:val="28"/>
        </w:rPr>
        <w:t xml:space="preserve">Біостатистика / </w:t>
      </w:r>
      <w:r w:rsidR="002F3173">
        <w:rPr>
          <w:rFonts w:ascii="Times New Roman" w:eastAsia="Times New Roman" w:hAnsi="Times New Roman" w:cs="Times New Roman"/>
          <w:sz w:val="28"/>
          <w:szCs w:val="28"/>
          <w:lang w:val="uk-UA"/>
        </w:rPr>
        <w:t>з</w:t>
      </w:r>
      <w:r w:rsidR="00180C7E" w:rsidRPr="00DB1382">
        <w:rPr>
          <w:rFonts w:ascii="Times New Roman" w:eastAsia="Times New Roman" w:hAnsi="Times New Roman" w:cs="Times New Roman"/>
          <w:sz w:val="28"/>
          <w:szCs w:val="28"/>
        </w:rPr>
        <w:t>а заг. ред. ч</w:t>
      </w:r>
      <w:r w:rsidR="002F3173">
        <w:rPr>
          <w:rFonts w:ascii="Times New Roman" w:eastAsia="Times New Roman" w:hAnsi="Times New Roman" w:cs="Times New Roman"/>
          <w:sz w:val="28"/>
          <w:szCs w:val="28"/>
        </w:rPr>
        <w:t>л.-кор. АМН України, проф. В.Ф.</w:t>
      </w:r>
      <w:r w:rsidR="002F3173">
        <w:rPr>
          <w:rFonts w:ascii="Times New Roman" w:eastAsia="Times New Roman" w:hAnsi="Times New Roman" w:cs="Times New Roman"/>
          <w:sz w:val="28"/>
          <w:szCs w:val="28"/>
          <w:lang w:val="uk-UA"/>
        </w:rPr>
        <w:t> </w:t>
      </w:r>
      <w:r w:rsidR="00180C7E" w:rsidRPr="00DB1382">
        <w:rPr>
          <w:rFonts w:ascii="Times New Roman" w:eastAsia="Times New Roman" w:hAnsi="Times New Roman" w:cs="Times New Roman"/>
          <w:sz w:val="28"/>
          <w:szCs w:val="28"/>
        </w:rPr>
        <w:t xml:space="preserve">Москаленка. – </w:t>
      </w:r>
      <w:proofErr w:type="gramStart"/>
      <w:r w:rsidR="00180C7E" w:rsidRPr="00DB1382">
        <w:rPr>
          <w:rFonts w:ascii="Times New Roman" w:eastAsia="Times New Roman" w:hAnsi="Times New Roman" w:cs="Times New Roman"/>
          <w:sz w:val="28"/>
          <w:szCs w:val="28"/>
        </w:rPr>
        <w:t>К. :</w:t>
      </w:r>
      <w:proofErr w:type="gramEnd"/>
      <w:r w:rsidR="00180C7E" w:rsidRPr="00DB1382">
        <w:rPr>
          <w:rFonts w:ascii="Times New Roman" w:eastAsia="Times New Roman" w:hAnsi="Times New Roman" w:cs="Times New Roman"/>
          <w:sz w:val="28"/>
          <w:szCs w:val="28"/>
        </w:rPr>
        <w:t xml:space="preserve"> Книга плюс, 2009. − С. 111-115.</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 xml:space="preserve">2. Соціальна медицина та </w:t>
      </w:r>
      <w:r w:rsidR="00CF3656">
        <w:rPr>
          <w:rFonts w:ascii="Times New Roman" w:eastAsia="Times New Roman" w:hAnsi="Times New Roman" w:cs="Times New Roman"/>
          <w:sz w:val="28"/>
          <w:szCs w:val="28"/>
        </w:rPr>
        <w:t xml:space="preserve">організація охорони здоров'я / </w:t>
      </w:r>
      <w:r w:rsidR="00CF3656">
        <w:rPr>
          <w:rFonts w:ascii="Times New Roman" w:eastAsia="Times New Roman" w:hAnsi="Times New Roman" w:cs="Times New Roman"/>
          <w:sz w:val="28"/>
          <w:szCs w:val="28"/>
          <w:lang w:val="uk-UA"/>
        </w:rPr>
        <w:t>п</w:t>
      </w:r>
      <w:r w:rsidRPr="00401B11">
        <w:rPr>
          <w:rFonts w:ascii="Times New Roman" w:eastAsia="Times New Roman" w:hAnsi="Times New Roman" w:cs="Times New Roman"/>
          <w:sz w:val="28"/>
          <w:szCs w:val="28"/>
        </w:rPr>
        <w:t xml:space="preserve">ід заг. ред. Ю.В. Вороненка, В.Ф. Москаленко. - Тернопіль: Укрмедкнига. 2000. </w:t>
      </w:r>
      <w:r w:rsidR="009C6AB5" w:rsidRPr="00DB1382">
        <w:rPr>
          <w:sz w:val="28"/>
          <w:szCs w:val="24"/>
        </w:rPr>
        <w:t>–</w:t>
      </w:r>
      <w:r w:rsidR="009C6AB5">
        <w:rPr>
          <w:sz w:val="28"/>
          <w:szCs w:val="24"/>
          <w:lang w:val="uk-UA"/>
        </w:rPr>
        <w:t xml:space="preserve"> </w:t>
      </w:r>
      <w:r w:rsidRPr="00401B11">
        <w:rPr>
          <w:rFonts w:ascii="Times New Roman" w:eastAsia="Times New Roman" w:hAnsi="Times New Roman" w:cs="Times New Roman"/>
          <w:sz w:val="28"/>
          <w:szCs w:val="28"/>
        </w:rPr>
        <w:t>С. 62-69.</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3. Соціальна гігієна і організація охорони здоров'я / під ред. Н.Ф.</w:t>
      </w:r>
      <w:r w:rsidR="009C6AB5">
        <w:rPr>
          <w:rFonts w:ascii="Times New Roman" w:eastAsia="Times New Roman" w:hAnsi="Times New Roman" w:cs="Times New Roman"/>
          <w:sz w:val="28"/>
          <w:szCs w:val="28"/>
          <w:lang w:val="uk-UA"/>
        </w:rPr>
        <w:t> </w:t>
      </w:r>
      <w:r w:rsidRPr="00401B11">
        <w:rPr>
          <w:rFonts w:ascii="Times New Roman" w:eastAsia="Times New Roman" w:hAnsi="Times New Roman" w:cs="Times New Roman"/>
          <w:sz w:val="28"/>
          <w:szCs w:val="28"/>
        </w:rPr>
        <w:t xml:space="preserve">Серенко, В.В. Єрмакова. </w:t>
      </w:r>
      <w:r w:rsidR="009C6AB5" w:rsidRPr="00DB1382">
        <w:rPr>
          <w:sz w:val="28"/>
          <w:szCs w:val="24"/>
        </w:rPr>
        <w:t>–</w:t>
      </w:r>
      <w:r w:rsidRPr="00401B11">
        <w:rPr>
          <w:rFonts w:ascii="Times New Roman" w:eastAsia="Times New Roman" w:hAnsi="Times New Roman" w:cs="Times New Roman"/>
          <w:sz w:val="28"/>
          <w:szCs w:val="28"/>
        </w:rPr>
        <w:t xml:space="preserve"> </w:t>
      </w:r>
      <w:proofErr w:type="gramStart"/>
      <w:r w:rsidRPr="00401B11">
        <w:rPr>
          <w:rFonts w:ascii="Times New Roman" w:eastAsia="Times New Roman" w:hAnsi="Times New Roman" w:cs="Times New Roman"/>
          <w:sz w:val="28"/>
          <w:szCs w:val="28"/>
        </w:rPr>
        <w:t>М.</w:t>
      </w:r>
      <w:r w:rsidR="009C6AB5">
        <w:rPr>
          <w:rFonts w:ascii="Times New Roman" w:eastAsia="Times New Roman" w:hAnsi="Times New Roman" w:cs="Times New Roman"/>
          <w:sz w:val="28"/>
          <w:szCs w:val="28"/>
          <w:lang w:val="uk-UA"/>
        </w:rPr>
        <w:t xml:space="preserve"> </w:t>
      </w:r>
      <w:r w:rsidRPr="00401B11">
        <w:rPr>
          <w:rFonts w:ascii="Times New Roman" w:eastAsia="Times New Roman" w:hAnsi="Times New Roman" w:cs="Times New Roman"/>
          <w:sz w:val="28"/>
          <w:szCs w:val="28"/>
        </w:rPr>
        <w:t>:</w:t>
      </w:r>
      <w:proofErr w:type="gramEnd"/>
      <w:r w:rsidRPr="00401B11">
        <w:rPr>
          <w:rFonts w:ascii="Times New Roman" w:eastAsia="Times New Roman" w:hAnsi="Times New Roman" w:cs="Times New Roman"/>
          <w:sz w:val="28"/>
          <w:szCs w:val="28"/>
        </w:rPr>
        <w:t xml:space="preserve"> Медицина, 1984. </w:t>
      </w:r>
      <w:r w:rsidR="009C6AB5" w:rsidRPr="00DB1382">
        <w:rPr>
          <w:sz w:val="28"/>
          <w:szCs w:val="24"/>
        </w:rPr>
        <w:t>–</w:t>
      </w:r>
      <w:r w:rsidRPr="00401B11">
        <w:rPr>
          <w:rFonts w:ascii="Times New Roman" w:eastAsia="Times New Roman" w:hAnsi="Times New Roman" w:cs="Times New Roman"/>
          <w:sz w:val="28"/>
          <w:szCs w:val="28"/>
        </w:rPr>
        <w:t xml:space="preserve"> С. 139-149.</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 xml:space="preserve">4. Допомога з соціальної медицини та організації охорони здоров'я / під ред. Ю.В. Вороненко. </w:t>
      </w:r>
      <w:r w:rsidR="009C6AB5" w:rsidRPr="00DB1382">
        <w:rPr>
          <w:sz w:val="28"/>
          <w:szCs w:val="24"/>
        </w:rPr>
        <w:t>–</w:t>
      </w:r>
      <w:r w:rsidRPr="00401B11">
        <w:rPr>
          <w:rFonts w:ascii="Times New Roman" w:eastAsia="Times New Roman" w:hAnsi="Times New Roman" w:cs="Times New Roman"/>
          <w:sz w:val="28"/>
          <w:szCs w:val="28"/>
        </w:rPr>
        <w:t xml:space="preserve"> </w:t>
      </w:r>
      <w:proofErr w:type="gramStart"/>
      <w:r w:rsidRPr="00401B11">
        <w:rPr>
          <w:rFonts w:ascii="Times New Roman" w:eastAsia="Times New Roman" w:hAnsi="Times New Roman" w:cs="Times New Roman"/>
          <w:sz w:val="28"/>
          <w:szCs w:val="28"/>
        </w:rPr>
        <w:t>Київ</w:t>
      </w:r>
      <w:r w:rsidR="009C6AB5">
        <w:rPr>
          <w:rFonts w:ascii="Times New Roman" w:eastAsia="Times New Roman" w:hAnsi="Times New Roman" w:cs="Times New Roman"/>
          <w:sz w:val="28"/>
          <w:szCs w:val="28"/>
          <w:lang w:val="uk-UA"/>
        </w:rPr>
        <w:t xml:space="preserve"> </w:t>
      </w:r>
      <w:r w:rsidR="009C6AB5">
        <w:rPr>
          <w:rFonts w:ascii="Times New Roman" w:eastAsia="Times New Roman" w:hAnsi="Times New Roman" w:cs="Times New Roman"/>
          <w:sz w:val="28"/>
          <w:szCs w:val="28"/>
        </w:rPr>
        <w:t>:</w:t>
      </w:r>
      <w:proofErr w:type="gramEnd"/>
      <w:r w:rsidR="009C6AB5">
        <w:rPr>
          <w:rFonts w:ascii="Times New Roman" w:eastAsia="Times New Roman" w:hAnsi="Times New Roman" w:cs="Times New Roman"/>
          <w:sz w:val="28"/>
          <w:szCs w:val="28"/>
        </w:rPr>
        <w:t xml:space="preserve"> Здоров'я, 2002. </w:t>
      </w:r>
      <w:r w:rsidR="009C6AB5" w:rsidRPr="00DB1382">
        <w:rPr>
          <w:sz w:val="28"/>
          <w:szCs w:val="24"/>
        </w:rPr>
        <w:t>–</w:t>
      </w:r>
      <w:r w:rsidRPr="00401B11">
        <w:rPr>
          <w:rFonts w:ascii="Times New Roman" w:eastAsia="Times New Roman" w:hAnsi="Times New Roman" w:cs="Times New Roman"/>
          <w:sz w:val="28"/>
          <w:szCs w:val="28"/>
        </w:rPr>
        <w:t xml:space="preserve"> С. 33-41.</w:t>
      </w:r>
    </w:p>
    <w:p w:rsidR="00401B11" w:rsidRPr="00401B11"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rPr>
      </w:pPr>
      <w:r w:rsidRPr="00401B11">
        <w:rPr>
          <w:rFonts w:ascii="Times New Roman" w:eastAsia="Times New Roman" w:hAnsi="Times New Roman" w:cs="Times New Roman"/>
          <w:sz w:val="28"/>
          <w:szCs w:val="28"/>
        </w:rPr>
        <w:t>5. Тестові завдання із соціальної медицини, організації охорони здоров'я та біостатистики: навч. посіб. для студентів мед.</w:t>
      </w:r>
      <w:r w:rsidR="009C6AB5">
        <w:rPr>
          <w:rFonts w:ascii="Times New Roman" w:eastAsia="Times New Roman" w:hAnsi="Times New Roman" w:cs="Times New Roman"/>
          <w:sz w:val="28"/>
          <w:szCs w:val="28"/>
        </w:rPr>
        <w:t xml:space="preserve"> ф-тів / під ред. В.А. Огнєва. </w:t>
      </w:r>
      <w:r w:rsidR="009C6AB5" w:rsidRPr="00DB1382">
        <w:rPr>
          <w:sz w:val="28"/>
          <w:szCs w:val="24"/>
        </w:rPr>
        <w:t>–</w:t>
      </w:r>
      <w:r w:rsidR="009C6AB5">
        <w:rPr>
          <w:rFonts w:ascii="Times New Roman" w:eastAsia="Times New Roman" w:hAnsi="Times New Roman" w:cs="Times New Roman"/>
          <w:sz w:val="28"/>
          <w:szCs w:val="28"/>
        </w:rPr>
        <w:t xml:space="preserve"> Харків: Майдан, 2005. </w:t>
      </w:r>
      <w:r w:rsidR="009C6AB5" w:rsidRPr="00DB1382">
        <w:rPr>
          <w:sz w:val="28"/>
          <w:szCs w:val="24"/>
        </w:rPr>
        <w:t>–</w:t>
      </w:r>
      <w:r w:rsidRPr="00401B11">
        <w:rPr>
          <w:rFonts w:ascii="Times New Roman" w:eastAsia="Times New Roman" w:hAnsi="Times New Roman" w:cs="Times New Roman"/>
          <w:sz w:val="28"/>
          <w:szCs w:val="28"/>
        </w:rPr>
        <w:t xml:space="preserve"> С. 52-59.</w:t>
      </w:r>
    </w:p>
    <w:p w:rsidR="00180C7E" w:rsidRDefault="00401B11" w:rsidP="00401B11">
      <w:pPr>
        <w:widowControl w:val="0"/>
        <w:tabs>
          <w:tab w:val="left" w:pos="851"/>
        </w:tabs>
        <w:spacing w:after="0" w:line="240" w:lineRule="auto"/>
        <w:ind w:firstLine="851"/>
        <w:jc w:val="both"/>
        <w:rPr>
          <w:rFonts w:ascii="Times New Roman" w:eastAsia="Times New Roman" w:hAnsi="Times New Roman" w:cs="Times New Roman"/>
          <w:sz w:val="28"/>
          <w:szCs w:val="28"/>
          <w:lang w:val="uk-UA"/>
        </w:rPr>
      </w:pPr>
      <w:r w:rsidRPr="00401B11">
        <w:rPr>
          <w:rFonts w:ascii="Times New Roman" w:eastAsia="Times New Roman" w:hAnsi="Times New Roman" w:cs="Times New Roman"/>
          <w:sz w:val="28"/>
          <w:szCs w:val="28"/>
        </w:rPr>
        <w:t>6. Лекційний курс кафедри.</w:t>
      </w:r>
    </w:p>
    <w:p w:rsidR="005F447F" w:rsidRDefault="005F447F" w:rsidP="00E10CD5">
      <w:pPr>
        <w:spacing w:after="0" w:line="240" w:lineRule="auto"/>
        <w:jc w:val="center"/>
        <w:rPr>
          <w:rFonts w:ascii="Times New Roman" w:eastAsia="Times New Roman" w:hAnsi="Times New Roman" w:cs="Times New Roman"/>
          <w:b/>
          <w:bCs/>
          <w:color w:val="000000" w:themeColor="text1"/>
          <w:sz w:val="28"/>
          <w:szCs w:val="28"/>
        </w:rPr>
      </w:pPr>
    </w:p>
    <w:p w:rsidR="00180C7E" w:rsidRPr="00DB1382" w:rsidRDefault="00401B11" w:rsidP="00E10CD5">
      <w:pPr>
        <w:spacing w:after="0" w:line="240" w:lineRule="auto"/>
        <w:jc w:val="center"/>
        <w:rPr>
          <w:rFonts w:ascii="Times New Roman" w:hAnsi="Times New Roman" w:cs="Times New Roman"/>
          <w:b/>
          <w:sz w:val="28"/>
          <w:szCs w:val="28"/>
        </w:rPr>
      </w:pPr>
      <w:r w:rsidRPr="005D1BA3">
        <w:rPr>
          <w:rFonts w:ascii="Times New Roman" w:eastAsia="Times New Roman" w:hAnsi="Times New Roman" w:cs="Times New Roman"/>
          <w:b/>
          <w:bCs/>
          <w:color w:val="000000" w:themeColor="text1"/>
          <w:sz w:val="28"/>
          <w:szCs w:val="28"/>
        </w:rPr>
        <w:t>Допоміжна література</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1. Альбом А. Введення в сучасну епідеміологію / А. Альбом, С. Норелл. </w:t>
      </w:r>
      <w:r w:rsidR="00E10CD5" w:rsidRPr="00DB1382">
        <w:rPr>
          <w:sz w:val="28"/>
          <w:szCs w:val="24"/>
        </w:rPr>
        <w:t>–</w:t>
      </w:r>
      <w:r w:rsidRPr="00401B11">
        <w:rPr>
          <w:rFonts w:ascii="Times New Roman" w:eastAsia="Times New Roman" w:hAnsi="Times New Roman" w:cs="Times New Roman"/>
          <w:spacing w:val="-4"/>
          <w:sz w:val="28"/>
          <w:szCs w:val="28"/>
        </w:rPr>
        <w:t xml:space="preserve"> Таллінн, 1996. </w:t>
      </w:r>
      <w:r w:rsidR="00E10CD5" w:rsidRPr="00DB1382">
        <w:rPr>
          <w:sz w:val="28"/>
          <w:szCs w:val="24"/>
        </w:rPr>
        <w:t>–</w:t>
      </w:r>
      <w:r w:rsidRPr="00401B11">
        <w:rPr>
          <w:rFonts w:ascii="Times New Roman" w:eastAsia="Times New Roman" w:hAnsi="Times New Roman" w:cs="Times New Roman"/>
          <w:spacing w:val="-4"/>
          <w:sz w:val="28"/>
          <w:szCs w:val="28"/>
        </w:rPr>
        <w:t xml:space="preserve"> 122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lastRenderedPageBreak/>
        <w:t xml:space="preserve">2. Власов В.В. Введення в доказову медицину / В.В. Власов.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Медіа Сфера, 2001. </w:t>
      </w:r>
      <w:r w:rsidR="00E10CD5" w:rsidRPr="00DB1382">
        <w:rPr>
          <w:sz w:val="28"/>
          <w:szCs w:val="24"/>
        </w:rPr>
        <w:t>–</w:t>
      </w:r>
      <w:r w:rsidRPr="00401B11">
        <w:rPr>
          <w:rFonts w:ascii="Times New Roman" w:eastAsia="Times New Roman" w:hAnsi="Times New Roman" w:cs="Times New Roman"/>
          <w:spacing w:val="-4"/>
          <w:sz w:val="28"/>
          <w:szCs w:val="28"/>
        </w:rPr>
        <w:t xml:space="preserve"> 392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3. Герасимов</w:t>
      </w:r>
      <w:r w:rsidR="00E10CD5">
        <w:rPr>
          <w:rFonts w:ascii="Times New Roman" w:eastAsia="Times New Roman" w:hAnsi="Times New Roman" w:cs="Times New Roman"/>
          <w:spacing w:val="-4"/>
          <w:sz w:val="28"/>
          <w:szCs w:val="28"/>
        </w:rPr>
        <w:t xml:space="preserve"> А.</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Н. Медична статистика / О.М. Герасимов.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ТОВ «Мед. інформ. агентство », 2007. </w:t>
      </w:r>
      <w:r w:rsidR="00E10CD5" w:rsidRPr="00DB1382">
        <w:rPr>
          <w:sz w:val="28"/>
          <w:szCs w:val="24"/>
        </w:rPr>
        <w:t>–</w:t>
      </w:r>
      <w:r w:rsidRPr="00401B11">
        <w:rPr>
          <w:rFonts w:ascii="Times New Roman" w:eastAsia="Times New Roman" w:hAnsi="Times New Roman" w:cs="Times New Roman"/>
          <w:spacing w:val="-4"/>
          <w:sz w:val="28"/>
          <w:szCs w:val="28"/>
        </w:rPr>
        <w:t xml:space="preserve"> 480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4. Зайцев В.М. Прикладна медична</w:t>
      </w:r>
      <w:r w:rsidR="00411FFF">
        <w:rPr>
          <w:rFonts w:ascii="Times New Roman" w:eastAsia="Times New Roman" w:hAnsi="Times New Roman" w:cs="Times New Roman"/>
          <w:spacing w:val="-4"/>
          <w:sz w:val="28"/>
          <w:szCs w:val="28"/>
        </w:rPr>
        <w:t xml:space="preserve"> статистика / В.М. Зайцев, В.Г. </w:t>
      </w:r>
      <w:r w:rsidRPr="00401B11">
        <w:rPr>
          <w:rFonts w:ascii="Times New Roman" w:eastAsia="Times New Roman" w:hAnsi="Times New Roman" w:cs="Times New Roman"/>
          <w:spacing w:val="-4"/>
          <w:sz w:val="28"/>
          <w:szCs w:val="28"/>
        </w:rPr>
        <w:t xml:space="preserve">Лифляндский, В.І. Маринчині. </w:t>
      </w:r>
      <w:r w:rsidR="00E10CD5" w:rsidRPr="00DB1382">
        <w:rPr>
          <w:sz w:val="28"/>
          <w:szCs w:val="24"/>
        </w:rPr>
        <w:t>–</w:t>
      </w:r>
      <w:r w:rsidRPr="00401B11">
        <w:rPr>
          <w:rFonts w:ascii="Times New Roman" w:eastAsia="Times New Roman" w:hAnsi="Times New Roman" w:cs="Times New Roman"/>
          <w:spacing w:val="-4"/>
          <w:sz w:val="28"/>
          <w:szCs w:val="28"/>
        </w:rPr>
        <w:t xml:space="preserve"> СПб</w:t>
      </w:r>
      <w:proofErr w:type="gramStart"/>
      <w:r w:rsidRPr="00401B11">
        <w:rPr>
          <w:rFonts w:ascii="Times New Roman" w:eastAsia="Times New Roman" w:hAnsi="Times New Roman" w:cs="Times New Roman"/>
          <w:spacing w:val="-4"/>
          <w:sz w:val="28"/>
          <w:szCs w:val="28"/>
        </w:rPr>
        <w:t>. :</w:t>
      </w:r>
      <w:proofErr w:type="gramEnd"/>
      <w:r w:rsidRPr="00401B11">
        <w:rPr>
          <w:rFonts w:ascii="Times New Roman" w:eastAsia="Times New Roman" w:hAnsi="Times New Roman" w:cs="Times New Roman"/>
          <w:spacing w:val="-4"/>
          <w:sz w:val="28"/>
          <w:szCs w:val="28"/>
        </w:rPr>
        <w:t xml:space="preserve"> ТОВ «Вид-во ФОЛІАНТ», 2003. </w:t>
      </w:r>
      <w:r w:rsidR="00E10CD5" w:rsidRPr="00DB1382">
        <w:rPr>
          <w:sz w:val="28"/>
          <w:szCs w:val="24"/>
        </w:rPr>
        <w:t>–</w:t>
      </w:r>
      <w:r w:rsidR="00411FFF">
        <w:rPr>
          <w:rFonts w:ascii="Times New Roman" w:eastAsia="Times New Roman" w:hAnsi="Times New Roman" w:cs="Times New Roman"/>
          <w:spacing w:val="-4"/>
          <w:sz w:val="28"/>
          <w:szCs w:val="28"/>
        </w:rPr>
        <w:t xml:space="preserve"> 432 </w:t>
      </w:r>
      <w:r w:rsidRPr="00401B11">
        <w:rPr>
          <w:rFonts w:ascii="Times New Roman" w:eastAsia="Times New Roman" w:hAnsi="Times New Roman" w:cs="Times New Roman"/>
          <w:spacing w:val="-4"/>
          <w:sz w:val="28"/>
          <w:szCs w:val="28"/>
        </w:rPr>
        <w:t>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5. Загальна теорія статистики: підруч</w:t>
      </w:r>
      <w:r w:rsidR="00411FFF">
        <w:rPr>
          <w:rFonts w:ascii="Times New Roman" w:eastAsia="Times New Roman" w:hAnsi="Times New Roman" w:cs="Times New Roman"/>
          <w:spacing w:val="-4"/>
          <w:sz w:val="28"/>
          <w:szCs w:val="28"/>
        </w:rPr>
        <w:t>ник / за ред. чл.-кор. РАН І.І. </w:t>
      </w:r>
      <w:r w:rsidRPr="00401B11">
        <w:rPr>
          <w:rFonts w:ascii="Times New Roman" w:eastAsia="Times New Roman" w:hAnsi="Times New Roman" w:cs="Times New Roman"/>
          <w:spacing w:val="-4"/>
          <w:sz w:val="28"/>
          <w:szCs w:val="28"/>
        </w:rPr>
        <w:t xml:space="preserve">Єлісєєвої. </w:t>
      </w:r>
      <w:r w:rsidR="00E10CD5" w:rsidRPr="00DB1382">
        <w:rPr>
          <w:sz w:val="28"/>
          <w:szCs w:val="24"/>
        </w:rPr>
        <w:t>–</w:t>
      </w:r>
      <w:r w:rsidRPr="00401B11">
        <w:rPr>
          <w:rFonts w:ascii="Times New Roman" w:eastAsia="Times New Roman" w:hAnsi="Times New Roman" w:cs="Times New Roman"/>
          <w:spacing w:val="-4"/>
          <w:sz w:val="28"/>
          <w:szCs w:val="28"/>
        </w:rPr>
        <w:t xml:space="preserve"> 4-е изд., Перераб. і доп.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Фінанси і Статистика, 2000. </w:t>
      </w:r>
      <w:r w:rsidR="00E10CD5" w:rsidRPr="00DB1382">
        <w:rPr>
          <w:sz w:val="28"/>
          <w:szCs w:val="24"/>
        </w:rPr>
        <w:t>–</w:t>
      </w:r>
      <w:r w:rsidR="00E10CD5">
        <w:rPr>
          <w:sz w:val="28"/>
          <w:szCs w:val="24"/>
          <w:lang w:val="uk-UA"/>
        </w:rPr>
        <w:t xml:space="preserve"> </w:t>
      </w:r>
      <w:r w:rsidRPr="00401B11">
        <w:rPr>
          <w:rFonts w:ascii="Times New Roman" w:eastAsia="Times New Roman" w:hAnsi="Times New Roman" w:cs="Times New Roman"/>
          <w:spacing w:val="-4"/>
          <w:sz w:val="28"/>
          <w:szCs w:val="28"/>
        </w:rPr>
        <w:t>480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6. Основи доказової медицини / під ред.</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П. Скакун.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Тернопіль</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Укрмедкнига, 2005. </w:t>
      </w:r>
      <w:r w:rsidR="00E10CD5" w:rsidRPr="00DB1382">
        <w:rPr>
          <w:sz w:val="28"/>
          <w:szCs w:val="24"/>
        </w:rPr>
        <w:t>–</w:t>
      </w:r>
      <w:r w:rsidRPr="00401B11">
        <w:rPr>
          <w:rFonts w:ascii="Times New Roman" w:eastAsia="Times New Roman" w:hAnsi="Times New Roman" w:cs="Times New Roman"/>
          <w:spacing w:val="-4"/>
          <w:sz w:val="28"/>
          <w:szCs w:val="28"/>
        </w:rPr>
        <w:t xml:space="preserve"> 244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7. Реброва О.Ю. Статистичний аналіз медичних даних. Застосування пакета прикладних програм STATISTICA / О.Ю. Реброва.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Медіа Сфера, 2002. </w:t>
      </w:r>
      <w:r w:rsidR="00E10CD5" w:rsidRPr="00DB1382">
        <w:rPr>
          <w:sz w:val="28"/>
          <w:szCs w:val="24"/>
        </w:rPr>
        <w:t>–</w:t>
      </w:r>
      <w:r w:rsidRPr="00401B11">
        <w:rPr>
          <w:rFonts w:ascii="Times New Roman" w:eastAsia="Times New Roman" w:hAnsi="Times New Roman" w:cs="Times New Roman"/>
          <w:spacing w:val="-4"/>
          <w:sz w:val="28"/>
          <w:szCs w:val="28"/>
        </w:rPr>
        <w:t xml:space="preserve"> 312 с.</w:t>
      </w:r>
    </w:p>
    <w:p w:rsidR="00401B11" w:rsidRPr="00401B11" w:rsidRDefault="00401B11" w:rsidP="00401B11">
      <w:pPr>
        <w:spacing w:after="0" w:line="240" w:lineRule="auto"/>
        <w:ind w:firstLine="851"/>
        <w:jc w:val="both"/>
        <w:rPr>
          <w:rFonts w:ascii="Times New Roman" w:eastAsia="Times New Roman" w:hAnsi="Times New Roman" w:cs="Times New Roman"/>
          <w:spacing w:val="-4"/>
          <w:sz w:val="28"/>
          <w:szCs w:val="28"/>
        </w:rPr>
      </w:pPr>
      <w:r w:rsidRPr="00401B11">
        <w:rPr>
          <w:rFonts w:ascii="Times New Roman" w:eastAsia="Times New Roman" w:hAnsi="Times New Roman" w:cs="Times New Roman"/>
          <w:spacing w:val="-4"/>
          <w:sz w:val="28"/>
          <w:szCs w:val="28"/>
        </w:rPr>
        <w:t xml:space="preserve">8. Сергієнко В.І. Математична статистика </w:t>
      </w:r>
      <w:r w:rsidR="00E10CD5">
        <w:rPr>
          <w:rFonts w:ascii="Times New Roman" w:eastAsia="Times New Roman" w:hAnsi="Times New Roman" w:cs="Times New Roman"/>
          <w:spacing w:val="-4"/>
          <w:sz w:val="28"/>
          <w:szCs w:val="28"/>
        </w:rPr>
        <w:t>в клінічних дослідженнях / В.І.</w:t>
      </w:r>
      <w:r w:rsidR="00E10CD5">
        <w:rPr>
          <w:rFonts w:ascii="Times New Roman" w:eastAsia="Times New Roman" w:hAnsi="Times New Roman" w:cs="Times New Roman"/>
          <w:spacing w:val="-4"/>
          <w:sz w:val="28"/>
          <w:szCs w:val="28"/>
          <w:lang w:val="uk-UA"/>
        </w:rPr>
        <w:t> </w:t>
      </w:r>
      <w:r w:rsidRPr="00401B11">
        <w:rPr>
          <w:rFonts w:ascii="Times New Roman" w:eastAsia="Times New Roman" w:hAnsi="Times New Roman" w:cs="Times New Roman"/>
          <w:spacing w:val="-4"/>
          <w:sz w:val="28"/>
          <w:szCs w:val="28"/>
        </w:rPr>
        <w:t xml:space="preserve">Сергієнко, І.Б. Бондарева. </w:t>
      </w:r>
      <w:r w:rsidR="00E10CD5" w:rsidRPr="00DB1382">
        <w:rPr>
          <w:sz w:val="28"/>
          <w:szCs w:val="24"/>
        </w:rPr>
        <w:t>–</w:t>
      </w:r>
      <w:r w:rsidRPr="00401B11">
        <w:rPr>
          <w:rFonts w:ascii="Times New Roman" w:eastAsia="Times New Roman" w:hAnsi="Times New Roman" w:cs="Times New Roman"/>
          <w:spacing w:val="-4"/>
          <w:sz w:val="28"/>
          <w:szCs w:val="28"/>
        </w:rPr>
        <w:t xml:space="preserve"> </w:t>
      </w:r>
      <w:proofErr w:type="gramStart"/>
      <w:r w:rsidRPr="00401B11">
        <w:rPr>
          <w:rFonts w:ascii="Times New Roman" w:eastAsia="Times New Roman" w:hAnsi="Times New Roman" w:cs="Times New Roman"/>
          <w:spacing w:val="-4"/>
          <w:sz w:val="28"/>
          <w:szCs w:val="28"/>
        </w:rPr>
        <w:t>М.</w:t>
      </w:r>
      <w:r w:rsidR="00E10CD5">
        <w:rPr>
          <w:rFonts w:ascii="Times New Roman" w:eastAsia="Times New Roman" w:hAnsi="Times New Roman" w:cs="Times New Roman"/>
          <w:spacing w:val="-4"/>
          <w:sz w:val="28"/>
          <w:szCs w:val="28"/>
          <w:lang w:val="uk-UA"/>
        </w:rPr>
        <w:t xml:space="preserve"> </w:t>
      </w:r>
      <w:r w:rsidRPr="00401B11">
        <w:rPr>
          <w:rFonts w:ascii="Times New Roman" w:eastAsia="Times New Roman" w:hAnsi="Times New Roman" w:cs="Times New Roman"/>
          <w:spacing w:val="-4"/>
          <w:sz w:val="28"/>
          <w:szCs w:val="28"/>
        </w:rPr>
        <w:t>:</w:t>
      </w:r>
      <w:proofErr w:type="gramEnd"/>
      <w:r w:rsidRPr="00401B11">
        <w:rPr>
          <w:rFonts w:ascii="Times New Roman" w:eastAsia="Times New Roman" w:hAnsi="Times New Roman" w:cs="Times New Roman"/>
          <w:spacing w:val="-4"/>
          <w:sz w:val="28"/>
          <w:szCs w:val="28"/>
        </w:rPr>
        <w:t xml:space="preserve"> ГЕОТАР-МЕД, 2001. </w:t>
      </w:r>
      <w:r w:rsidR="00E10CD5" w:rsidRPr="00DB1382">
        <w:rPr>
          <w:sz w:val="28"/>
          <w:szCs w:val="24"/>
        </w:rPr>
        <w:t>–</w:t>
      </w:r>
      <w:r w:rsidRPr="00401B11">
        <w:rPr>
          <w:rFonts w:ascii="Times New Roman" w:eastAsia="Times New Roman" w:hAnsi="Times New Roman" w:cs="Times New Roman"/>
          <w:spacing w:val="-4"/>
          <w:sz w:val="28"/>
          <w:szCs w:val="28"/>
        </w:rPr>
        <w:t xml:space="preserve"> 256 с.</w:t>
      </w:r>
    </w:p>
    <w:p w:rsidR="00401B11" w:rsidRPr="00401B11" w:rsidRDefault="00E10CD5" w:rsidP="00401B11">
      <w:pPr>
        <w:spacing w:after="0" w:line="240" w:lineRule="auto"/>
        <w:ind w:firstLine="851"/>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lang w:val="uk-UA"/>
        </w:rPr>
        <w:t>9</w:t>
      </w:r>
      <w:r w:rsidR="00401B11" w:rsidRPr="00401B11">
        <w:rPr>
          <w:rFonts w:ascii="Times New Roman" w:eastAsia="Times New Roman" w:hAnsi="Times New Roman" w:cs="Times New Roman"/>
          <w:spacing w:val="-4"/>
          <w:sz w:val="28"/>
          <w:szCs w:val="28"/>
        </w:rPr>
        <w:t xml:space="preserve">. Загальна теорія статистики: </w:t>
      </w:r>
      <w:r w:rsidRPr="00401B11">
        <w:rPr>
          <w:rFonts w:ascii="Times New Roman" w:eastAsia="Times New Roman" w:hAnsi="Times New Roman" w:cs="Times New Roman"/>
          <w:spacing w:val="-4"/>
          <w:sz w:val="28"/>
          <w:szCs w:val="28"/>
        </w:rPr>
        <w:t>підруч</w:t>
      </w:r>
      <w:r>
        <w:rPr>
          <w:rFonts w:ascii="Times New Roman" w:eastAsia="Times New Roman" w:hAnsi="Times New Roman" w:cs="Times New Roman"/>
          <w:spacing w:val="-4"/>
          <w:sz w:val="28"/>
          <w:szCs w:val="28"/>
        </w:rPr>
        <w:t xml:space="preserve">ник / </w:t>
      </w:r>
      <w:r>
        <w:rPr>
          <w:rFonts w:ascii="Times New Roman" w:eastAsia="Times New Roman" w:hAnsi="Times New Roman" w:cs="Times New Roman"/>
          <w:spacing w:val="-4"/>
          <w:sz w:val="28"/>
          <w:szCs w:val="28"/>
          <w:lang w:val="uk-UA"/>
        </w:rPr>
        <w:t>з</w:t>
      </w:r>
      <w:r>
        <w:rPr>
          <w:rFonts w:ascii="Times New Roman" w:eastAsia="Times New Roman" w:hAnsi="Times New Roman" w:cs="Times New Roman"/>
          <w:spacing w:val="-4"/>
          <w:sz w:val="28"/>
          <w:szCs w:val="28"/>
        </w:rPr>
        <w:t>а ред. чл.-кор. РАН І.І.</w:t>
      </w:r>
      <w:r>
        <w:rPr>
          <w:rFonts w:ascii="Times New Roman" w:eastAsia="Times New Roman" w:hAnsi="Times New Roman" w:cs="Times New Roman"/>
          <w:spacing w:val="-4"/>
          <w:sz w:val="28"/>
          <w:szCs w:val="28"/>
          <w:lang w:val="uk-UA"/>
        </w:rPr>
        <w:t> </w:t>
      </w:r>
      <w:r w:rsidR="00401B11" w:rsidRPr="00401B11">
        <w:rPr>
          <w:rFonts w:ascii="Times New Roman" w:eastAsia="Times New Roman" w:hAnsi="Times New Roman" w:cs="Times New Roman"/>
          <w:spacing w:val="-4"/>
          <w:sz w:val="28"/>
          <w:szCs w:val="28"/>
        </w:rPr>
        <w:t xml:space="preserve">Єлісєєвої. </w:t>
      </w:r>
      <w:r w:rsidRPr="00DB1382">
        <w:rPr>
          <w:sz w:val="28"/>
          <w:szCs w:val="24"/>
        </w:rPr>
        <w:t>–</w:t>
      </w:r>
      <w:r w:rsidR="00401B11" w:rsidRPr="00401B11">
        <w:rPr>
          <w:rFonts w:ascii="Times New Roman" w:eastAsia="Times New Roman" w:hAnsi="Times New Roman" w:cs="Times New Roman"/>
          <w:spacing w:val="-4"/>
          <w:sz w:val="28"/>
          <w:szCs w:val="28"/>
        </w:rPr>
        <w:t xml:space="preserve"> 4-е изд., </w:t>
      </w:r>
      <w:r w:rsidRPr="00401B11">
        <w:rPr>
          <w:rFonts w:ascii="Times New Roman" w:eastAsia="Times New Roman" w:hAnsi="Times New Roman" w:cs="Times New Roman"/>
          <w:spacing w:val="-4"/>
          <w:sz w:val="28"/>
          <w:szCs w:val="28"/>
        </w:rPr>
        <w:t>перер</w:t>
      </w:r>
      <w:r>
        <w:rPr>
          <w:rFonts w:ascii="Times New Roman" w:eastAsia="Times New Roman" w:hAnsi="Times New Roman" w:cs="Times New Roman"/>
          <w:spacing w:val="-4"/>
          <w:sz w:val="28"/>
          <w:szCs w:val="28"/>
          <w:lang w:val="uk-UA"/>
        </w:rPr>
        <w:t>о</w:t>
      </w:r>
      <w:r w:rsidRPr="00401B11">
        <w:rPr>
          <w:rFonts w:ascii="Times New Roman" w:eastAsia="Times New Roman" w:hAnsi="Times New Roman" w:cs="Times New Roman"/>
          <w:spacing w:val="-4"/>
          <w:sz w:val="28"/>
          <w:szCs w:val="28"/>
        </w:rPr>
        <w:t>б</w:t>
      </w:r>
      <w:r w:rsidR="00401B11" w:rsidRPr="00401B11">
        <w:rPr>
          <w:rFonts w:ascii="Times New Roman" w:eastAsia="Times New Roman" w:hAnsi="Times New Roman" w:cs="Times New Roman"/>
          <w:spacing w:val="-4"/>
          <w:sz w:val="28"/>
          <w:szCs w:val="28"/>
        </w:rPr>
        <w:t xml:space="preserve">. і доп. </w:t>
      </w:r>
      <w:r w:rsidRPr="00DB1382">
        <w:rPr>
          <w:sz w:val="28"/>
          <w:szCs w:val="24"/>
        </w:rPr>
        <w:t>–</w:t>
      </w:r>
      <w:r w:rsidR="00401B11" w:rsidRPr="00401B11">
        <w:rPr>
          <w:rFonts w:ascii="Times New Roman" w:eastAsia="Times New Roman" w:hAnsi="Times New Roman" w:cs="Times New Roman"/>
          <w:spacing w:val="-4"/>
          <w:sz w:val="28"/>
          <w:szCs w:val="28"/>
        </w:rPr>
        <w:t xml:space="preserve"> </w:t>
      </w:r>
      <w:proofErr w:type="gramStart"/>
      <w:r w:rsidR="00401B11" w:rsidRPr="00401B11">
        <w:rPr>
          <w:rFonts w:ascii="Times New Roman" w:eastAsia="Times New Roman" w:hAnsi="Times New Roman" w:cs="Times New Roman"/>
          <w:spacing w:val="-4"/>
          <w:sz w:val="28"/>
          <w:szCs w:val="28"/>
        </w:rPr>
        <w:t>М.</w:t>
      </w:r>
      <w:r>
        <w:rPr>
          <w:rFonts w:ascii="Times New Roman" w:eastAsia="Times New Roman" w:hAnsi="Times New Roman" w:cs="Times New Roman"/>
          <w:spacing w:val="-4"/>
          <w:sz w:val="28"/>
          <w:szCs w:val="28"/>
          <w:lang w:val="uk-UA"/>
        </w:rPr>
        <w:t xml:space="preserve"> </w:t>
      </w:r>
      <w:r w:rsidR="00401B11" w:rsidRPr="00401B11">
        <w:rPr>
          <w:rFonts w:ascii="Times New Roman" w:eastAsia="Times New Roman" w:hAnsi="Times New Roman" w:cs="Times New Roman"/>
          <w:spacing w:val="-4"/>
          <w:sz w:val="28"/>
          <w:szCs w:val="28"/>
        </w:rPr>
        <w:t>:</w:t>
      </w:r>
      <w:proofErr w:type="gramEnd"/>
      <w:r w:rsidR="00401B11" w:rsidRPr="00401B11">
        <w:rPr>
          <w:rFonts w:ascii="Times New Roman" w:eastAsia="Times New Roman" w:hAnsi="Times New Roman" w:cs="Times New Roman"/>
          <w:spacing w:val="-4"/>
          <w:sz w:val="28"/>
          <w:szCs w:val="28"/>
        </w:rPr>
        <w:t xml:space="preserve"> Фінанси і Статистика, 2000. </w:t>
      </w:r>
      <w:r w:rsidRPr="00DB1382">
        <w:rPr>
          <w:sz w:val="28"/>
          <w:szCs w:val="24"/>
        </w:rPr>
        <w:t>–</w:t>
      </w:r>
      <w:r w:rsidRPr="00E10CD5">
        <w:rPr>
          <w:sz w:val="28"/>
          <w:szCs w:val="24"/>
        </w:rPr>
        <w:t xml:space="preserve"> </w:t>
      </w:r>
      <w:r w:rsidR="00401B11" w:rsidRPr="00401B11">
        <w:rPr>
          <w:rFonts w:ascii="Times New Roman" w:eastAsia="Times New Roman" w:hAnsi="Times New Roman" w:cs="Times New Roman"/>
          <w:spacing w:val="-4"/>
          <w:sz w:val="28"/>
          <w:szCs w:val="28"/>
        </w:rPr>
        <w:t>480 с.</w:t>
      </w:r>
    </w:p>
    <w:p w:rsidR="00180C7E" w:rsidRPr="00DB1382" w:rsidRDefault="00E10CD5" w:rsidP="00401B11">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pacing w:val="-4"/>
          <w:sz w:val="28"/>
          <w:szCs w:val="28"/>
          <w:lang w:val="uk-UA"/>
        </w:rPr>
        <w:t>10</w:t>
      </w:r>
      <w:r w:rsidR="00401B11" w:rsidRPr="00401B11">
        <w:rPr>
          <w:rFonts w:ascii="Times New Roman" w:eastAsia="Times New Roman" w:hAnsi="Times New Roman" w:cs="Times New Roman"/>
          <w:spacing w:val="-4"/>
          <w:sz w:val="28"/>
          <w:szCs w:val="28"/>
        </w:rPr>
        <w:t xml:space="preserve">. Соціальна медицина та організація охорони здоров'я. Підручник / </w:t>
      </w:r>
      <w:r w:rsidR="00411FFF">
        <w:rPr>
          <w:rFonts w:ascii="Times New Roman" w:eastAsia="Times New Roman" w:hAnsi="Times New Roman" w:cs="Times New Roman"/>
          <w:spacing w:val="-4"/>
          <w:sz w:val="28"/>
          <w:szCs w:val="28"/>
        </w:rPr>
        <w:t>з</w:t>
      </w:r>
      <w:r w:rsidR="00401B11" w:rsidRPr="00401B11">
        <w:rPr>
          <w:rFonts w:ascii="Times New Roman" w:eastAsia="Times New Roman" w:hAnsi="Times New Roman" w:cs="Times New Roman"/>
          <w:spacing w:val="-4"/>
          <w:sz w:val="28"/>
          <w:szCs w:val="28"/>
        </w:rPr>
        <w:t>а ред. Н.І.Кольцової, О.З.</w:t>
      </w:r>
      <w:r>
        <w:rPr>
          <w:rFonts w:ascii="Times New Roman" w:eastAsia="Times New Roman" w:hAnsi="Times New Roman" w:cs="Times New Roman"/>
          <w:spacing w:val="-4"/>
          <w:sz w:val="28"/>
          <w:szCs w:val="28"/>
          <w:lang w:val="uk-UA"/>
        </w:rPr>
        <w:t> </w:t>
      </w:r>
      <w:r w:rsidR="00401B11" w:rsidRPr="00401B11">
        <w:rPr>
          <w:rFonts w:ascii="Times New Roman" w:eastAsia="Times New Roman" w:hAnsi="Times New Roman" w:cs="Times New Roman"/>
          <w:spacing w:val="-4"/>
          <w:sz w:val="28"/>
          <w:szCs w:val="28"/>
        </w:rPr>
        <w:t xml:space="preserve">Децік </w:t>
      </w:r>
      <w:r w:rsidRPr="00DB1382">
        <w:rPr>
          <w:sz w:val="28"/>
          <w:szCs w:val="24"/>
        </w:rPr>
        <w:t>–</w:t>
      </w:r>
      <w:r w:rsidR="00401B11" w:rsidRPr="00401B11">
        <w:rPr>
          <w:rFonts w:ascii="Times New Roman" w:eastAsia="Times New Roman" w:hAnsi="Times New Roman" w:cs="Times New Roman"/>
          <w:spacing w:val="-4"/>
          <w:sz w:val="28"/>
          <w:szCs w:val="28"/>
        </w:rPr>
        <w:t xml:space="preserve"> 2-ге видання, перероб. і доповнено. </w:t>
      </w:r>
      <w:r w:rsidRPr="00DB1382">
        <w:rPr>
          <w:sz w:val="28"/>
          <w:szCs w:val="24"/>
        </w:rPr>
        <w:t>–</w:t>
      </w:r>
      <w:r w:rsidR="00401B11" w:rsidRPr="00401B11">
        <w:rPr>
          <w:rFonts w:ascii="Times New Roman" w:eastAsia="Times New Roman" w:hAnsi="Times New Roman" w:cs="Times New Roman"/>
          <w:spacing w:val="-4"/>
          <w:sz w:val="28"/>
          <w:szCs w:val="28"/>
        </w:rPr>
        <w:t xml:space="preserve"> Івано-Франківськ, 2000. </w:t>
      </w:r>
      <w:r w:rsidRPr="00DB1382">
        <w:rPr>
          <w:sz w:val="28"/>
          <w:szCs w:val="24"/>
        </w:rPr>
        <w:t>–</w:t>
      </w:r>
      <w:r w:rsidR="00401B11" w:rsidRPr="00401B11">
        <w:rPr>
          <w:rFonts w:ascii="Times New Roman" w:eastAsia="Times New Roman" w:hAnsi="Times New Roman" w:cs="Times New Roman"/>
          <w:spacing w:val="-4"/>
          <w:sz w:val="28"/>
          <w:szCs w:val="28"/>
        </w:rPr>
        <w:t xml:space="preserve"> С. 37-42</w:t>
      </w:r>
      <w:r w:rsidR="00180C7E" w:rsidRPr="00DB1382">
        <w:rPr>
          <w:rFonts w:ascii="Times New Roman" w:hAnsi="Times New Roman" w:cs="Times New Roman"/>
          <w:sz w:val="28"/>
          <w:szCs w:val="28"/>
        </w:rPr>
        <w:t>.</w:t>
      </w:r>
    </w:p>
    <w:p w:rsidR="00401B11" w:rsidRDefault="00401B11" w:rsidP="00401B11">
      <w:pPr>
        <w:pStyle w:val="af6"/>
        <w:tabs>
          <w:tab w:val="left" w:pos="0"/>
          <w:tab w:val="left" w:pos="851"/>
          <w:tab w:val="left" w:pos="1134"/>
        </w:tabs>
        <w:ind w:left="0" w:firstLine="851"/>
        <w:jc w:val="center"/>
        <w:rPr>
          <w:b/>
          <w:color w:val="000000" w:themeColor="text1"/>
          <w:sz w:val="28"/>
          <w:szCs w:val="28"/>
          <w:lang w:val="uk-UA"/>
        </w:rPr>
      </w:pPr>
    </w:p>
    <w:p w:rsidR="00401B11" w:rsidRDefault="00401B11" w:rsidP="002E3C1C">
      <w:pPr>
        <w:pStyle w:val="af6"/>
        <w:tabs>
          <w:tab w:val="left" w:pos="0"/>
          <w:tab w:val="left" w:pos="851"/>
          <w:tab w:val="left" w:pos="1134"/>
        </w:tabs>
        <w:ind w:left="0"/>
        <w:jc w:val="center"/>
        <w:rPr>
          <w:color w:val="000000" w:themeColor="text1"/>
          <w:sz w:val="28"/>
          <w:szCs w:val="28"/>
          <w:lang w:val="uk-UA"/>
        </w:rPr>
      </w:pPr>
      <w:r>
        <w:rPr>
          <w:b/>
          <w:color w:val="000000" w:themeColor="text1"/>
          <w:sz w:val="28"/>
          <w:szCs w:val="28"/>
          <w:lang w:val="uk-UA"/>
        </w:rPr>
        <w:t>І</w:t>
      </w:r>
      <w:r w:rsidRPr="000F6074">
        <w:rPr>
          <w:b/>
          <w:color w:val="000000" w:themeColor="text1"/>
          <w:sz w:val="28"/>
          <w:szCs w:val="28"/>
        </w:rPr>
        <w:t>нформац</w:t>
      </w:r>
      <w:r>
        <w:rPr>
          <w:b/>
          <w:color w:val="000000" w:themeColor="text1"/>
          <w:sz w:val="28"/>
          <w:szCs w:val="28"/>
          <w:lang w:val="uk-UA"/>
        </w:rPr>
        <w:t>ійні</w:t>
      </w:r>
      <w:r w:rsidRPr="000F6074">
        <w:rPr>
          <w:b/>
          <w:color w:val="000000" w:themeColor="text1"/>
          <w:sz w:val="28"/>
          <w:szCs w:val="28"/>
        </w:rPr>
        <w:t xml:space="preserve"> ресурс</w:t>
      </w:r>
      <w:r>
        <w:rPr>
          <w:b/>
          <w:color w:val="000000" w:themeColor="text1"/>
          <w:sz w:val="28"/>
          <w:szCs w:val="28"/>
          <w:lang w:val="uk-UA"/>
        </w:rPr>
        <w:t>и</w:t>
      </w:r>
    </w:p>
    <w:p w:rsidR="00401B11" w:rsidRPr="005D1BA3" w:rsidRDefault="00401B11" w:rsidP="002E3C1C">
      <w:pPr>
        <w:pStyle w:val="af6"/>
        <w:tabs>
          <w:tab w:val="left" w:pos="0"/>
          <w:tab w:val="left" w:pos="851"/>
          <w:tab w:val="left" w:pos="1134"/>
        </w:tabs>
        <w:ind w:left="0" w:firstLine="851"/>
        <w:jc w:val="both"/>
        <w:rPr>
          <w:color w:val="000000" w:themeColor="text1"/>
          <w:sz w:val="28"/>
          <w:szCs w:val="28"/>
        </w:rPr>
      </w:pPr>
      <w:r w:rsidRPr="000F6074">
        <w:rPr>
          <w:color w:val="000000" w:themeColor="text1"/>
          <w:sz w:val="28"/>
          <w:szCs w:val="28"/>
        </w:rPr>
        <w:t>1. </w:t>
      </w:r>
      <w:r w:rsidRPr="005D1BA3">
        <w:rPr>
          <w:color w:val="000000" w:themeColor="text1"/>
          <w:sz w:val="28"/>
          <w:szCs w:val="28"/>
        </w:rPr>
        <w:t xml:space="preserve">Населення України. Демографічний щорічник. </w:t>
      </w:r>
      <w:r w:rsidR="002E3C1C" w:rsidRPr="00DB1382">
        <w:rPr>
          <w:sz w:val="28"/>
        </w:rPr>
        <w:t>–</w:t>
      </w:r>
      <w:r w:rsidRPr="005D1BA3">
        <w:rPr>
          <w:color w:val="000000" w:themeColor="text1"/>
          <w:sz w:val="28"/>
          <w:szCs w:val="28"/>
        </w:rPr>
        <w:t xml:space="preserve"> </w:t>
      </w:r>
      <w:proofErr w:type="gramStart"/>
      <w:r w:rsidRPr="005D1BA3">
        <w:rPr>
          <w:color w:val="000000" w:themeColor="text1"/>
          <w:sz w:val="28"/>
          <w:szCs w:val="28"/>
        </w:rPr>
        <w:t>К.</w:t>
      </w:r>
      <w:r w:rsidR="002E3C1C">
        <w:rPr>
          <w:color w:val="000000" w:themeColor="text1"/>
          <w:sz w:val="28"/>
          <w:szCs w:val="28"/>
          <w:lang w:val="uk-UA"/>
        </w:rPr>
        <w:t xml:space="preserve"> </w:t>
      </w:r>
      <w:r w:rsidRPr="005D1BA3">
        <w:rPr>
          <w:color w:val="000000" w:themeColor="text1"/>
          <w:sz w:val="28"/>
          <w:szCs w:val="28"/>
        </w:rPr>
        <w:t>:</w:t>
      </w:r>
      <w:proofErr w:type="gramEnd"/>
      <w:r w:rsidRPr="005D1BA3">
        <w:rPr>
          <w:color w:val="000000" w:themeColor="text1"/>
          <w:sz w:val="28"/>
          <w:szCs w:val="28"/>
        </w:rPr>
        <w:t xml:space="preserve"> Держкомстат України </w:t>
      </w:r>
      <w:r w:rsidR="002E3C1C" w:rsidRPr="00DB1382">
        <w:rPr>
          <w:sz w:val="28"/>
        </w:rPr>
        <w:t>–</w:t>
      </w:r>
      <w:r w:rsidRPr="005D1BA3">
        <w:rPr>
          <w:color w:val="000000" w:themeColor="text1"/>
          <w:sz w:val="28"/>
          <w:szCs w:val="28"/>
        </w:rPr>
        <w:t xml:space="preserve"> www.ukrstat.gov.ua</w:t>
      </w:r>
    </w:p>
    <w:p w:rsidR="00401B11" w:rsidRPr="0062177E" w:rsidRDefault="00401B11" w:rsidP="002E3C1C">
      <w:pPr>
        <w:pStyle w:val="af6"/>
        <w:tabs>
          <w:tab w:val="left" w:pos="0"/>
          <w:tab w:val="left" w:pos="851"/>
          <w:tab w:val="left" w:pos="1134"/>
        </w:tabs>
        <w:ind w:left="0" w:firstLine="851"/>
        <w:jc w:val="both"/>
        <w:rPr>
          <w:color w:val="000000" w:themeColor="text1"/>
          <w:sz w:val="28"/>
          <w:szCs w:val="28"/>
          <w:lang w:val="en-US"/>
        </w:rPr>
      </w:pPr>
      <w:r w:rsidRPr="0062177E">
        <w:rPr>
          <w:color w:val="000000" w:themeColor="text1"/>
          <w:sz w:val="28"/>
          <w:szCs w:val="28"/>
          <w:lang w:val="en-US"/>
        </w:rPr>
        <w:t xml:space="preserve">2. U.S. National Library of Medicine </w:t>
      </w:r>
      <w:r w:rsidR="002E3C1C" w:rsidRPr="002E3C1C">
        <w:rPr>
          <w:sz w:val="28"/>
          <w:lang w:val="en-US"/>
        </w:rPr>
        <w:t>–</w:t>
      </w:r>
      <w:r w:rsidRPr="0062177E">
        <w:rPr>
          <w:color w:val="000000" w:themeColor="text1"/>
          <w:sz w:val="28"/>
          <w:szCs w:val="28"/>
          <w:lang w:val="en-US"/>
        </w:rPr>
        <w:t xml:space="preserve"> </w:t>
      </w:r>
      <w:r w:rsidRPr="005D1BA3">
        <w:rPr>
          <w:color w:val="000000" w:themeColor="text1"/>
          <w:sz w:val="28"/>
          <w:szCs w:val="28"/>
        </w:rPr>
        <w:t>Національна</w:t>
      </w:r>
      <w:r w:rsidRPr="0062177E">
        <w:rPr>
          <w:color w:val="000000" w:themeColor="text1"/>
          <w:sz w:val="28"/>
          <w:szCs w:val="28"/>
          <w:lang w:val="en-US"/>
        </w:rPr>
        <w:t xml:space="preserve"> </w:t>
      </w:r>
      <w:r w:rsidRPr="005D1BA3">
        <w:rPr>
          <w:color w:val="000000" w:themeColor="text1"/>
          <w:sz w:val="28"/>
          <w:szCs w:val="28"/>
        </w:rPr>
        <w:t>медична</w:t>
      </w:r>
      <w:r w:rsidRPr="0062177E">
        <w:rPr>
          <w:color w:val="000000" w:themeColor="text1"/>
          <w:sz w:val="28"/>
          <w:szCs w:val="28"/>
          <w:lang w:val="en-US"/>
        </w:rPr>
        <w:t xml:space="preserve"> </w:t>
      </w:r>
      <w:r w:rsidRPr="005D1BA3">
        <w:rPr>
          <w:color w:val="000000" w:themeColor="text1"/>
          <w:sz w:val="28"/>
          <w:szCs w:val="28"/>
        </w:rPr>
        <w:t>бібліотека</w:t>
      </w:r>
      <w:r w:rsidRPr="0062177E">
        <w:rPr>
          <w:color w:val="000000" w:themeColor="text1"/>
          <w:sz w:val="28"/>
          <w:szCs w:val="28"/>
          <w:lang w:val="en-US"/>
        </w:rPr>
        <w:t xml:space="preserve"> </w:t>
      </w:r>
      <w:r w:rsidRPr="005D1BA3">
        <w:rPr>
          <w:color w:val="000000" w:themeColor="text1"/>
          <w:sz w:val="28"/>
          <w:szCs w:val="28"/>
        </w:rPr>
        <w:t>США</w:t>
      </w:r>
      <w:r w:rsidR="002E3C1C">
        <w:rPr>
          <w:color w:val="000000" w:themeColor="text1"/>
          <w:sz w:val="28"/>
          <w:szCs w:val="28"/>
          <w:lang w:val="uk-UA"/>
        </w:rPr>
        <w:t xml:space="preserve"> </w:t>
      </w:r>
      <w:r w:rsidR="002E3C1C" w:rsidRPr="002E3C1C">
        <w:rPr>
          <w:sz w:val="28"/>
          <w:lang w:val="en-US"/>
        </w:rPr>
        <w:t>–</w:t>
      </w:r>
      <w:r w:rsidRPr="0062177E">
        <w:rPr>
          <w:color w:val="000000" w:themeColor="text1"/>
          <w:sz w:val="28"/>
          <w:szCs w:val="28"/>
          <w:lang w:val="en-US"/>
        </w:rPr>
        <w:t xml:space="preserve"> http://www.nlm.nih.gov/</w:t>
      </w:r>
    </w:p>
    <w:p w:rsidR="00401B11" w:rsidRPr="005D1BA3" w:rsidRDefault="002E3C1C" w:rsidP="002E3C1C">
      <w:pPr>
        <w:pStyle w:val="af6"/>
        <w:tabs>
          <w:tab w:val="left" w:pos="0"/>
          <w:tab w:val="left" w:pos="851"/>
          <w:tab w:val="left" w:pos="1134"/>
        </w:tabs>
        <w:ind w:left="0" w:firstLine="851"/>
        <w:jc w:val="both"/>
        <w:rPr>
          <w:color w:val="000000" w:themeColor="text1"/>
          <w:sz w:val="28"/>
          <w:szCs w:val="28"/>
        </w:rPr>
      </w:pPr>
      <w:r>
        <w:rPr>
          <w:color w:val="000000" w:themeColor="text1"/>
          <w:sz w:val="28"/>
          <w:szCs w:val="28"/>
        </w:rPr>
        <w:t>3.</w:t>
      </w:r>
      <w:r>
        <w:rPr>
          <w:color w:val="000000" w:themeColor="text1"/>
          <w:sz w:val="28"/>
          <w:szCs w:val="28"/>
          <w:lang w:val="uk-UA"/>
        </w:rPr>
        <w:t> </w:t>
      </w:r>
      <w:r w:rsidR="00401B11" w:rsidRPr="005D1BA3">
        <w:rPr>
          <w:color w:val="000000" w:themeColor="text1"/>
          <w:sz w:val="28"/>
          <w:szCs w:val="28"/>
        </w:rPr>
        <w:t>Державна науково-педагогічна бібліотека України ім.</w:t>
      </w:r>
      <w:r>
        <w:rPr>
          <w:color w:val="000000" w:themeColor="text1"/>
          <w:sz w:val="28"/>
          <w:szCs w:val="28"/>
          <w:lang w:val="uk-UA"/>
        </w:rPr>
        <w:t> </w:t>
      </w:r>
      <w:r w:rsidR="00401B11" w:rsidRPr="005D1BA3">
        <w:rPr>
          <w:color w:val="000000" w:themeColor="text1"/>
          <w:sz w:val="28"/>
          <w:szCs w:val="28"/>
        </w:rPr>
        <w:t>В.О.</w:t>
      </w:r>
      <w:r>
        <w:rPr>
          <w:sz w:val="28"/>
          <w:lang w:val="uk-UA"/>
        </w:rPr>
        <w:t> </w:t>
      </w:r>
      <w:r w:rsidR="00401B11" w:rsidRPr="005D1BA3">
        <w:rPr>
          <w:color w:val="000000" w:themeColor="text1"/>
          <w:sz w:val="28"/>
          <w:szCs w:val="28"/>
        </w:rPr>
        <w:t xml:space="preserve">Сухомлинського </w:t>
      </w:r>
      <w:r w:rsidRPr="00DB1382">
        <w:rPr>
          <w:sz w:val="28"/>
        </w:rPr>
        <w:t>–</w:t>
      </w:r>
      <w:r w:rsidR="00401B11" w:rsidRPr="005D1BA3">
        <w:rPr>
          <w:color w:val="000000" w:themeColor="text1"/>
          <w:sz w:val="28"/>
          <w:szCs w:val="28"/>
        </w:rPr>
        <w:t xml:space="preserve"> http://www.dnpb.gov.ua/</w:t>
      </w:r>
    </w:p>
    <w:p w:rsidR="00401B11" w:rsidRPr="005D1BA3" w:rsidRDefault="002E3C1C" w:rsidP="002E3C1C">
      <w:pPr>
        <w:pStyle w:val="af6"/>
        <w:tabs>
          <w:tab w:val="left" w:pos="0"/>
          <w:tab w:val="left" w:pos="851"/>
          <w:tab w:val="left" w:pos="1134"/>
        </w:tabs>
        <w:ind w:left="0" w:firstLine="851"/>
        <w:jc w:val="both"/>
        <w:rPr>
          <w:color w:val="000000" w:themeColor="text1"/>
          <w:sz w:val="28"/>
          <w:szCs w:val="28"/>
        </w:rPr>
      </w:pPr>
      <w:r>
        <w:rPr>
          <w:color w:val="000000" w:themeColor="text1"/>
          <w:sz w:val="28"/>
          <w:szCs w:val="28"/>
        </w:rPr>
        <w:t>4.</w:t>
      </w:r>
      <w:r>
        <w:rPr>
          <w:color w:val="000000" w:themeColor="text1"/>
          <w:sz w:val="28"/>
          <w:szCs w:val="28"/>
          <w:lang w:val="uk-UA"/>
        </w:rPr>
        <w:t> </w:t>
      </w:r>
      <w:r w:rsidR="00401B11" w:rsidRPr="005D1BA3">
        <w:rPr>
          <w:color w:val="000000" w:themeColor="text1"/>
          <w:sz w:val="28"/>
          <w:szCs w:val="28"/>
        </w:rPr>
        <w:t xml:space="preserve">Наукова бібліотека Харківського національного медичного університету </w:t>
      </w:r>
      <w:r w:rsidRPr="00DB1382">
        <w:rPr>
          <w:sz w:val="28"/>
        </w:rPr>
        <w:t>–</w:t>
      </w:r>
      <w:r w:rsidR="00401B11" w:rsidRPr="005D1BA3">
        <w:rPr>
          <w:color w:val="000000" w:themeColor="text1"/>
          <w:sz w:val="28"/>
          <w:szCs w:val="28"/>
        </w:rPr>
        <w:t xml:space="preserve"> http://libr.knmu.edu.ua/index.php/biblioteki</w:t>
      </w:r>
    </w:p>
    <w:p w:rsidR="00401B11" w:rsidRPr="005D1BA3" w:rsidRDefault="00401B11" w:rsidP="002E3C1C">
      <w:pPr>
        <w:pStyle w:val="af6"/>
        <w:tabs>
          <w:tab w:val="left" w:pos="0"/>
          <w:tab w:val="left" w:pos="851"/>
          <w:tab w:val="left" w:pos="1134"/>
        </w:tabs>
        <w:ind w:left="0" w:firstLine="851"/>
        <w:jc w:val="both"/>
        <w:rPr>
          <w:color w:val="000000" w:themeColor="text1"/>
          <w:sz w:val="28"/>
          <w:szCs w:val="28"/>
        </w:rPr>
      </w:pPr>
      <w:r w:rsidRPr="005D1BA3">
        <w:rPr>
          <w:color w:val="000000" w:themeColor="text1"/>
          <w:sz w:val="28"/>
          <w:szCs w:val="28"/>
        </w:rPr>
        <w:t xml:space="preserve">5. Наукова педагогічна бібліотека ім. К.Д. Ушинського Російської академії освіти </w:t>
      </w:r>
      <w:r w:rsidR="002E3C1C" w:rsidRPr="00DB1382">
        <w:rPr>
          <w:sz w:val="28"/>
        </w:rPr>
        <w:t>–</w:t>
      </w:r>
      <w:r w:rsidRPr="005D1BA3">
        <w:rPr>
          <w:color w:val="000000" w:themeColor="text1"/>
          <w:sz w:val="28"/>
          <w:szCs w:val="28"/>
        </w:rPr>
        <w:t xml:space="preserve"> http://www.gnpbu.ru/</w:t>
      </w:r>
    </w:p>
    <w:p w:rsidR="00401B11" w:rsidRPr="002E3C1C" w:rsidRDefault="002E3C1C" w:rsidP="002E3C1C">
      <w:pPr>
        <w:pStyle w:val="af6"/>
        <w:tabs>
          <w:tab w:val="left" w:pos="0"/>
          <w:tab w:val="left" w:pos="851"/>
          <w:tab w:val="left" w:pos="1134"/>
        </w:tabs>
        <w:ind w:left="0" w:firstLine="851"/>
        <w:jc w:val="both"/>
        <w:rPr>
          <w:color w:val="000000" w:themeColor="text1"/>
          <w:sz w:val="28"/>
          <w:szCs w:val="28"/>
          <w:lang w:val="uk-UA"/>
        </w:rPr>
      </w:pPr>
      <w:r>
        <w:rPr>
          <w:color w:val="000000" w:themeColor="text1"/>
          <w:sz w:val="28"/>
          <w:szCs w:val="28"/>
        </w:rPr>
        <w:t>6.</w:t>
      </w:r>
      <w:r>
        <w:rPr>
          <w:color w:val="000000" w:themeColor="text1"/>
          <w:sz w:val="28"/>
          <w:szCs w:val="28"/>
          <w:lang w:val="uk-UA"/>
        </w:rPr>
        <w:t> </w:t>
      </w:r>
      <w:r w:rsidR="00401B11" w:rsidRPr="005D1BA3">
        <w:rPr>
          <w:color w:val="000000" w:themeColor="text1"/>
          <w:sz w:val="28"/>
          <w:szCs w:val="28"/>
        </w:rPr>
        <w:t xml:space="preserve">Національна бібліотека України ім. В.І. Вернадського </w:t>
      </w:r>
      <w:r w:rsidRPr="00DB1382">
        <w:rPr>
          <w:sz w:val="28"/>
        </w:rPr>
        <w:t>–</w:t>
      </w:r>
      <w:r w:rsidR="00401B11" w:rsidRPr="005D1BA3">
        <w:rPr>
          <w:color w:val="000000" w:themeColor="text1"/>
          <w:sz w:val="28"/>
          <w:szCs w:val="28"/>
        </w:rPr>
        <w:t xml:space="preserve"> </w:t>
      </w:r>
      <w:hyperlink r:id="rId11" w:history="1">
        <w:r w:rsidR="00401B11" w:rsidRPr="002E3C1C">
          <w:rPr>
            <w:rStyle w:val="a5"/>
            <w:color w:val="000000" w:themeColor="text1"/>
            <w:sz w:val="28"/>
            <w:szCs w:val="28"/>
            <w:u w:val="none"/>
          </w:rPr>
          <w:t>http://www.nbuv.gov.ua/</w:t>
        </w:r>
      </w:hyperlink>
    </w:p>
    <w:p w:rsidR="00401B11" w:rsidRPr="005D1BA3" w:rsidRDefault="00401B11" w:rsidP="002E3C1C">
      <w:pPr>
        <w:pStyle w:val="af6"/>
        <w:tabs>
          <w:tab w:val="left" w:pos="0"/>
          <w:tab w:val="left" w:pos="851"/>
          <w:tab w:val="left" w:pos="1134"/>
        </w:tabs>
        <w:ind w:left="0" w:firstLine="851"/>
        <w:jc w:val="both"/>
        <w:rPr>
          <w:sz w:val="28"/>
          <w:szCs w:val="28"/>
        </w:rPr>
      </w:pPr>
      <w:r w:rsidRPr="000F6074">
        <w:rPr>
          <w:color w:val="000000" w:themeColor="text1"/>
          <w:sz w:val="28"/>
          <w:szCs w:val="28"/>
        </w:rPr>
        <w:t>7. </w:t>
      </w:r>
      <w:r w:rsidRPr="005D1BA3">
        <w:rPr>
          <w:sz w:val="28"/>
          <w:szCs w:val="28"/>
        </w:rPr>
        <w:t xml:space="preserve">Національна наукова медична бібліотека України </w:t>
      </w:r>
      <w:r w:rsidR="002E3C1C" w:rsidRPr="00DB1382">
        <w:rPr>
          <w:sz w:val="28"/>
        </w:rPr>
        <w:t>–</w:t>
      </w:r>
      <w:r w:rsidRPr="005D1BA3">
        <w:rPr>
          <w:sz w:val="28"/>
          <w:szCs w:val="28"/>
        </w:rPr>
        <w:t xml:space="preserve"> http://www.library.gov.ua/</w:t>
      </w:r>
    </w:p>
    <w:p w:rsidR="00401B11" w:rsidRPr="005D1BA3" w:rsidRDefault="002E3C1C" w:rsidP="002E3C1C">
      <w:pPr>
        <w:pStyle w:val="af6"/>
        <w:tabs>
          <w:tab w:val="left" w:pos="0"/>
          <w:tab w:val="left" w:pos="851"/>
          <w:tab w:val="left" w:pos="1134"/>
        </w:tabs>
        <w:ind w:left="0" w:firstLine="851"/>
        <w:jc w:val="both"/>
        <w:rPr>
          <w:sz w:val="28"/>
          <w:szCs w:val="28"/>
        </w:rPr>
      </w:pPr>
      <w:r>
        <w:rPr>
          <w:sz w:val="28"/>
          <w:szCs w:val="28"/>
        </w:rPr>
        <w:t>8.</w:t>
      </w:r>
      <w:r>
        <w:rPr>
          <w:sz w:val="28"/>
          <w:szCs w:val="28"/>
          <w:lang w:val="uk-UA"/>
        </w:rPr>
        <w:t> </w:t>
      </w:r>
      <w:r w:rsidR="00401B11" w:rsidRPr="005D1BA3">
        <w:rPr>
          <w:sz w:val="28"/>
          <w:szCs w:val="28"/>
        </w:rPr>
        <w:t xml:space="preserve">Харківська державна наукова бібліотека ім. В.Г. Короленка </w:t>
      </w:r>
      <w:r w:rsidRPr="00DB1382">
        <w:rPr>
          <w:sz w:val="28"/>
        </w:rPr>
        <w:t>–</w:t>
      </w:r>
      <w:r w:rsidR="00401B11" w:rsidRPr="005D1BA3">
        <w:rPr>
          <w:sz w:val="28"/>
          <w:szCs w:val="28"/>
        </w:rPr>
        <w:t xml:space="preserve"> http://korolenko.kharkov.com</w:t>
      </w:r>
    </w:p>
    <w:p w:rsidR="00401B11" w:rsidRPr="005D1BA3" w:rsidRDefault="002E3C1C" w:rsidP="002E3C1C">
      <w:pPr>
        <w:pStyle w:val="af6"/>
        <w:tabs>
          <w:tab w:val="left" w:pos="0"/>
          <w:tab w:val="left" w:pos="851"/>
          <w:tab w:val="left" w:pos="1134"/>
        </w:tabs>
        <w:ind w:left="0" w:firstLine="851"/>
        <w:jc w:val="both"/>
        <w:rPr>
          <w:sz w:val="28"/>
          <w:szCs w:val="28"/>
        </w:rPr>
      </w:pPr>
      <w:r>
        <w:rPr>
          <w:sz w:val="28"/>
          <w:szCs w:val="28"/>
        </w:rPr>
        <w:t>9.</w:t>
      </w:r>
      <w:r>
        <w:rPr>
          <w:sz w:val="28"/>
          <w:szCs w:val="28"/>
          <w:lang w:val="uk-UA"/>
        </w:rPr>
        <w:t> </w:t>
      </w:r>
      <w:r w:rsidR="00401B11" w:rsidRPr="005D1BA3">
        <w:rPr>
          <w:sz w:val="28"/>
          <w:szCs w:val="28"/>
        </w:rPr>
        <w:t xml:space="preserve">Центральна бібліотека Пущинского наукового центру РАН </w:t>
      </w:r>
      <w:r w:rsidRPr="00DB1382">
        <w:rPr>
          <w:sz w:val="28"/>
        </w:rPr>
        <w:t>–</w:t>
      </w:r>
      <w:r w:rsidR="00401B11" w:rsidRPr="005D1BA3">
        <w:rPr>
          <w:sz w:val="28"/>
          <w:szCs w:val="28"/>
        </w:rPr>
        <w:t xml:space="preserve"> http://cbp.iteb.psn.ru/library/default.html</w:t>
      </w:r>
    </w:p>
    <w:p w:rsidR="00401B11" w:rsidRPr="002E3C1C" w:rsidRDefault="002E3C1C" w:rsidP="002E3C1C">
      <w:pPr>
        <w:pStyle w:val="af6"/>
        <w:tabs>
          <w:tab w:val="left" w:pos="0"/>
          <w:tab w:val="left" w:pos="851"/>
          <w:tab w:val="left" w:pos="1134"/>
        </w:tabs>
        <w:ind w:left="0" w:firstLine="851"/>
        <w:jc w:val="both"/>
        <w:rPr>
          <w:color w:val="000000" w:themeColor="text1"/>
          <w:sz w:val="28"/>
          <w:szCs w:val="28"/>
          <w:lang w:val="uk-UA"/>
        </w:rPr>
      </w:pPr>
      <w:r>
        <w:rPr>
          <w:sz w:val="28"/>
          <w:szCs w:val="28"/>
        </w:rPr>
        <w:t>10.</w:t>
      </w:r>
      <w:r>
        <w:rPr>
          <w:sz w:val="28"/>
          <w:szCs w:val="28"/>
          <w:lang w:val="uk-UA"/>
        </w:rPr>
        <w:t> </w:t>
      </w:r>
      <w:r w:rsidR="00401B11" w:rsidRPr="005D1BA3">
        <w:rPr>
          <w:sz w:val="28"/>
          <w:szCs w:val="28"/>
        </w:rPr>
        <w:t>Центральна наукова медична бібліотека Першого Московського держав</w:t>
      </w:r>
      <w:r>
        <w:rPr>
          <w:sz w:val="28"/>
          <w:szCs w:val="28"/>
        </w:rPr>
        <w:t>ного медичного університету ім.</w:t>
      </w:r>
      <w:r>
        <w:rPr>
          <w:sz w:val="28"/>
          <w:szCs w:val="28"/>
          <w:lang w:val="uk-UA"/>
        </w:rPr>
        <w:t> </w:t>
      </w:r>
      <w:r w:rsidR="00401B11" w:rsidRPr="005D1BA3">
        <w:rPr>
          <w:sz w:val="28"/>
          <w:szCs w:val="28"/>
        </w:rPr>
        <w:t>І.М.</w:t>
      </w:r>
      <w:r>
        <w:rPr>
          <w:sz w:val="28"/>
          <w:szCs w:val="28"/>
          <w:lang w:val="uk-UA"/>
        </w:rPr>
        <w:t> </w:t>
      </w:r>
      <w:r w:rsidR="00401B11" w:rsidRPr="005D1BA3">
        <w:rPr>
          <w:sz w:val="28"/>
          <w:szCs w:val="28"/>
        </w:rPr>
        <w:t xml:space="preserve">Сеченова </w:t>
      </w:r>
      <w:r w:rsidRPr="00DB1382">
        <w:rPr>
          <w:sz w:val="28"/>
        </w:rPr>
        <w:t>–</w:t>
      </w:r>
      <w:r w:rsidR="00401B11" w:rsidRPr="005D1BA3">
        <w:rPr>
          <w:sz w:val="28"/>
          <w:szCs w:val="28"/>
        </w:rPr>
        <w:t xml:space="preserve"> </w:t>
      </w:r>
      <w:hyperlink r:id="rId12" w:history="1">
        <w:r w:rsidR="00401B11" w:rsidRPr="002E3C1C">
          <w:rPr>
            <w:rStyle w:val="a5"/>
            <w:color w:val="000000" w:themeColor="text1"/>
            <w:sz w:val="28"/>
            <w:szCs w:val="28"/>
            <w:u w:val="none"/>
          </w:rPr>
          <w:t>http://elibrary.ru/defaultx.asp</w:t>
        </w:r>
      </w:hyperlink>
    </w:p>
    <w:p w:rsidR="0087445A" w:rsidRPr="0076206C" w:rsidRDefault="0087445A" w:rsidP="00A57EE7">
      <w:pPr>
        <w:pStyle w:val="aa"/>
        <w:jc w:val="center"/>
        <w:rPr>
          <w:rFonts w:ascii="Times New Roman" w:hAnsi="Times New Roman"/>
          <w:b/>
          <w:sz w:val="28"/>
          <w:szCs w:val="28"/>
        </w:rPr>
      </w:pPr>
      <w:r w:rsidRPr="0076206C">
        <w:rPr>
          <w:rFonts w:ascii="Times New Roman" w:hAnsi="Times New Roman"/>
          <w:b/>
          <w:sz w:val="28"/>
          <w:szCs w:val="28"/>
        </w:rPr>
        <w:lastRenderedPageBreak/>
        <w:t>ОСНОВНИЙ ТЕОРЕТИЧНИЙ</w:t>
      </w:r>
    </w:p>
    <w:p w:rsidR="00DA0FC6" w:rsidRPr="0076206C" w:rsidRDefault="0087445A" w:rsidP="00A57EE7">
      <w:pPr>
        <w:pStyle w:val="aa"/>
        <w:jc w:val="center"/>
        <w:rPr>
          <w:rFonts w:ascii="Times New Roman" w:hAnsi="Times New Roman"/>
          <w:b/>
          <w:sz w:val="28"/>
          <w:szCs w:val="28"/>
          <w:lang w:val="uk-UA"/>
        </w:rPr>
      </w:pPr>
      <w:r w:rsidRPr="0076206C">
        <w:rPr>
          <w:rFonts w:ascii="Times New Roman" w:hAnsi="Times New Roman"/>
          <w:b/>
          <w:sz w:val="28"/>
          <w:szCs w:val="28"/>
        </w:rPr>
        <w:t>МАТЕРІАЛ ДЛЯ ПІДГОТОВКИ ДО ЗАНЯТТЯ</w:t>
      </w:r>
    </w:p>
    <w:p w:rsidR="0076206C" w:rsidRPr="0076206C" w:rsidRDefault="0076206C" w:rsidP="00A57EE7">
      <w:pPr>
        <w:pStyle w:val="aa"/>
        <w:jc w:val="center"/>
        <w:rPr>
          <w:rFonts w:ascii="Times New Roman" w:hAnsi="Times New Roman"/>
          <w:sz w:val="28"/>
          <w:szCs w:val="28"/>
          <w:lang w:val="uk-UA"/>
        </w:rPr>
      </w:pPr>
    </w:p>
    <w:p w:rsidR="005E1424" w:rsidRPr="005E1424" w:rsidRDefault="005E1424" w:rsidP="00A57EE7">
      <w:pPr>
        <w:pStyle w:val="aa"/>
        <w:jc w:val="center"/>
        <w:rPr>
          <w:rFonts w:ascii="Times New Roman" w:hAnsi="Times New Roman"/>
          <w:b/>
          <w:sz w:val="28"/>
          <w:szCs w:val="28"/>
        </w:rPr>
      </w:pPr>
      <w:r w:rsidRPr="0076206C">
        <w:rPr>
          <w:rFonts w:ascii="Times New Roman" w:hAnsi="Times New Roman"/>
          <w:b/>
          <w:sz w:val="28"/>
          <w:szCs w:val="28"/>
        </w:rPr>
        <w:t xml:space="preserve">1. </w:t>
      </w:r>
      <w:r w:rsidR="008C03BC" w:rsidRPr="0076206C">
        <w:rPr>
          <w:rFonts w:ascii="Times New Roman" w:hAnsi="Times New Roman"/>
          <w:b/>
          <w:sz w:val="28"/>
          <w:szCs w:val="28"/>
        </w:rPr>
        <w:t xml:space="preserve">Сутність і значення параметричних методів </w:t>
      </w:r>
      <w:r w:rsidR="00411FFF">
        <w:rPr>
          <w:rFonts w:ascii="Times New Roman" w:hAnsi="Times New Roman"/>
          <w:b/>
          <w:sz w:val="28"/>
          <w:szCs w:val="28"/>
        </w:rPr>
        <w:br/>
      </w:r>
      <w:r w:rsidR="008C03BC" w:rsidRPr="0076206C">
        <w:rPr>
          <w:rFonts w:ascii="Times New Roman" w:hAnsi="Times New Roman"/>
          <w:b/>
          <w:sz w:val="28"/>
          <w:szCs w:val="28"/>
        </w:rPr>
        <w:t>оцінки та аналізу статистичних гіпотез</w:t>
      </w:r>
    </w:p>
    <w:p w:rsidR="0070630D" w:rsidRPr="00DB1382" w:rsidRDefault="008C03BC" w:rsidP="00654417">
      <w:pPr>
        <w:spacing w:after="0" w:line="240" w:lineRule="auto"/>
        <w:ind w:firstLine="851"/>
        <w:jc w:val="both"/>
        <w:rPr>
          <w:rFonts w:ascii="Times New Roman" w:eastAsia="Times New Roman" w:hAnsi="Times New Roman" w:cs="Times New Roman"/>
          <w:sz w:val="28"/>
          <w:szCs w:val="28"/>
        </w:rPr>
      </w:pPr>
      <w:r w:rsidRPr="008C03BC">
        <w:rPr>
          <w:rFonts w:ascii="Times New Roman" w:eastAsia="Times New Roman" w:hAnsi="Times New Roman" w:cs="Times New Roman"/>
          <w:sz w:val="28"/>
          <w:szCs w:val="28"/>
        </w:rPr>
        <w:t>У науково-практичн</w:t>
      </w:r>
      <w:r w:rsidR="00A57EE7">
        <w:rPr>
          <w:rFonts w:ascii="Times New Roman" w:eastAsia="Times New Roman" w:hAnsi="Times New Roman" w:cs="Times New Roman"/>
          <w:sz w:val="28"/>
          <w:szCs w:val="28"/>
          <w:lang w:val="uk-UA"/>
        </w:rPr>
        <w:t>ій</w:t>
      </w:r>
      <w:r w:rsidRPr="008C03BC">
        <w:rPr>
          <w:rFonts w:ascii="Times New Roman" w:eastAsia="Times New Roman" w:hAnsi="Times New Roman" w:cs="Times New Roman"/>
          <w:sz w:val="28"/>
          <w:szCs w:val="28"/>
        </w:rPr>
        <w:t xml:space="preserve"> діяльності охорони здоров'я використовується два види статистичних досліджень</w:t>
      </w:r>
      <w:r w:rsidR="00B06D1D">
        <w:rPr>
          <w:rFonts w:ascii="Times New Roman" w:eastAsia="Times New Roman" w:hAnsi="Times New Roman" w:cs="Times New Roman"/>
          <w:sz w:val="28"/>
          <w:szCs w:val="28"/>
          <w:lang w:val="uk-UA"/>
        </w:rPr>
        <w:t>:</w:t>
      </w:r>
      <w:r w:rsidRPr="008C03BC">
        <w:rPr>
          <w:rFonts w:ascii="Times New Roman" w:eastAsia="Times New Roman" w:hAnsi="Times New Roman" w:cs="Times New Roman"/>
          <w:sz w:val="28"/>
          <w:szCs w:val="28"/>
        </w:rPr>
        <w:t xml:space="preserve"> суцільн</w:t>
      </w:r>
      <w:r w:rsidR="00B06D1D">
        <w:rPr>
          <w:rFonts w:ascii="Times New Roman" w:eastAsia="Times New Roman" w:hAnsi="Times New Roman" w:cs="Times New Roman"/>
          <w:sz w:val="28"/>
          <w:szCs w:val="28"/>
          <w:lang w:val="uk-UA"/>
        </w:rPr>
        <w:t>е</w:t>
      </w:r>
      <w:r w:rsidRPr="008C03BC">
        <w:rPr>
          <w:rFonts w:ascii="Times New Roman" w:eastAsia="Times New Roman" w:hAnsi="Times New Roman" w:cs="Times New Roman"/>
          <w:sz w:val="28"/>
          <w:szCs w:val="28"/>
        </w:rPr>
        <w:t xml:space="preserve"> </w:t>
      </w:r>
      <w:r w:rsidR="00B06D1D">
        <w:rPr>
          <w:rFonts w:ascii="Times New Roman" w:eastAsia="Times New Roman" w:hAnsi="Times New Roman" w:cs="Times New Roman"/>
          <w:sz w:val="28"/>
          <w:szCs w:val="28"/>
          <w:lang w:val="uk-UA"/>
        </w:rPr>
        <w:t>та</w:t>
      </w:r>
      <w:r w:rsidRPr="008C03BC">
        <w:rPr>
          <w:rFonts w:ascii="Times New Roman" w:eastAsia="Times New Roman" w:hAnsi="Times New Roman" w:cs="Times New Roman"/>
          <w:sz w:val="28"/>
          <w:szCs w:val="28"/>
        </w:rPr>
        <w:t xml:space="preserve"> вибірков</w:t>
      </w:r>
      <w:r w:rsidR="00B06D1D">
        <w:rPr>
          <w:rFonts w:ascii="Times New Roman" w:eastAsia="Times New Roman" w:hAnsi="Times New Roman" w:cs="Times New Roman"/>
          <w:sz w:val="28"/>
          <w:szCs w:val="28"/>
          <w:lang w:val="uk-UA"/>
        </w:rPr>
        <w:t>е</w:t>
      </w:r>
      <w:r w:rsidRPr="008C03BC">
        <w:rPr>
          <w:rFonts w:ascii="Times New Roman" w:eastAsia="Times New Roman" w:hAnsi="Times New Roman" w:cs="Times New Roman"/>
          <w:sz w:val="28"/>
          <w:szCs w:val="28"/>
        </w:rPr>
        <w:t>. При суцільному дослідженні спостереження проводиться за всіма одиницями спостереження того чи іншого досліджуваного явища (генеральна сукупність). Це дуже трудомістка і дорога робота.</w:t>
      </w:r>
      <w:r w:rsidR="0070630D" w:rsidRPr="00DB1382">
        <w:rPr>
          <w:rFonts w:ascii="Times New Roman" w:eastAsia="Times New Roman" w:hAnsi="Times New Roman" w:cs="Times New Roman"/>
          <w:sz w:val="28"/>
          <w:szCs w:val="28"/>
        </w:rPr>
        <w:t xml:space="preserve"> </w:t>
      </w:r>
      <w:r w:rsidRPr="008C03BC">
        <w:rPr>
          <w:rFonts w:ascii="Times New Roman" w:eastAsia="Times New Roman" w:hAnsi="Times New Roman" w:cs="Times New Roman"/>
          <w:sz w:val="28"/>
          <w:szCs w:val="28"/>
        </w:rPr>
        <w:t xml:space="preserve">З цієї причини практично всі медичні, клінічні, соціально-гігієнічні та інші дослідження проводяться </w:t>
      </w:r>
      <w:r w:rsidRPr="008C03BC">
        <w:rPr>
          <w:rFonts w:ascii="Times New Roman" w:eastAsia="Times New Roman" w:hAnsi="Times New Roman" w:cs="Times New Roman"/>
          <w:i/>
          <w:sz w:val="28"/>
          <w:szCs w:val="28"/>
        </w:rPr>
        <w:t>на вибірков</w:t>
      </w:r>
      <w:r>
        <w:rPr>
          <w:rFonts w:ascii="Times New Roman" w:eastAsia="Times New Roman" w:hAnsi="Times New Roman" w:cs="Times New Roman"/>
          <w:i/>
          <w:sz w:val="28"/>
          <w:szCs w:val="28"/>
          <w:lang w:val="uk-UA"/>
        </w:rPr>
        <w:t>ій</w:t>
      </w:r>
      <w:r w:rsidRPr="008C03BC">
        <w:rPr>
          <w:rFonts w:ascii="Times New Roman" w:eastAsia="Times New Roman" w:hAnsi="Times New Roman" w:cs="Times New Roman"/>
          <w:i/>
          <w:sz w:val="28"/>
          <w:szCs w:val="28"/>
        </w:rPr>
        <w:t xml:space="preserve"> сукупності</w:t>
      </w:r>
      <w:r w:rsidRPr="008C03BC">
        <w:rPr>
          <w:rFonts w:ascii="Times New Roman" w:eastAsia="Times New Roman" w:hAnsi="Times New Roman" w:cs="Times New Roman"/>
          <w:sz w:val="28"/>
          <w:szCs w:val="28"/>
        </w:rPr>
        <w:t>.</w:t>
      </w:r>
      <w:r w:rsidR="0070630D" w:rsidRPr="00DB1382">
        <w:rPr>
          <w:rFonts w:ascii="Times New Roman" w:eastAsia="Times New Roman" w:hAnsi="Times New Roman" w:cs="Times New Roman"/>
          <w:sz w:val="28"/>
          <w:szCs w:val="28"/>
        </w:rPr>
        <w:t xml:space="preserve"> </w:t>
      </w:r>
      <w:r w:rsidRPr="008C03BC">
        <w:rPr>
          <w:rFonts w:ascii="Times New Roman" w:eastAsia="Times New Roman" w:hAnsi="Times New Roman" w:cs="Times New Roman"/>
          <w:sz w:val="28"/>
          <w:szCs w:val="28"/>
        </w:rPr>
        <w:t>Робота з вибірковою сукупністю м</w:t>
      </w:r>
      <w:r>
        <w:rPr>
          <w:rFonts w:ascii="Times New Roman" w:eastAsia="Times New Roman" w:hAnsi="Times New Roman" w:cs="Times New Roman"/>
          <w:sz w:val="28"/>
          <w:szCs w:val="28"/>
        </w:rPr>
        <w:t>ає ряд переваг: вони дешевші,</w:t>
      </w:r>
      <w:r w:rsidRPr="008C03BC">
        <w:rPr>
          <w:rFonts w:ascii="Times New Roman" w:eastAsia="Times New Roman" w:hAnsi="Times New Roman" w:cs="Times New Roman"/>
          <w:sz w:val="28"/>
          <w:szCs w:val="28"/>
        </w:rPr>
        <w:t xml:space="preserve"> не трудомісткі, проводяться за короткий проміжок часу, а в деяких випадках є єдиною</w:t>
      </w:r>
      <w:r w:rsidR="00165A4A">
        <w:rPr>
          <w:rFonts w:ascii="Times New Roman" w:eastAsia="Times New Roman" w:hAnsi="Times New Roman" w:cs="Times New Roman"/>
          <w:sz w:val="28"/>
          <w:szCs w:val="28"/>
          <w:lang w:val="uk-UA"/>
        </w:rPr>
        <w:t xml:space="preserve"> можливою</w:t>
      </w:r>
      <w:r w:rsidRPr="008C03BC">
        <w:rPr>
          <w:rFonts w:ascii="Times New Roman" w:eastAsia="Times New Roman" w:hAnsi="Times New Roman" w:cs="Times New Roman"/>
          <w:sz w:val="28"/>
          <w:szCs w:val="28"/>
        </w:rPr>
        <w:t xml:space="preserve"> формою дослідження. Недоліком цього методу </w:t>
      </w:r>
      <w:r w:rsidR="00165A4A">
        <w:rPr>
          <w:rFonts w:ascii="Times New Roman" w:eastAsia="Times New Roman" w:hAnsi="Times New Roman" w:cs="Times New Roman"/>
          <w:sz w:val="28"/>
          <w:szCs w:val="28"/>
          <w:lang w:val="uk-UA"/>
        </w:rPr>
        <w:t>є</w:t>
      </w:r>
      <w:r w:rsidRPr="008C03BC">
        <w:rPr>
          <w:rFonts w:ascii="Times New Roman" w:eastAsia="Times New Roman" w:hAnsi="Times New Roman" w:cs="Times New Roman"/>
          <w:sz w:val="28"/>
          <w:szCs w:val="28"/>
        </w:rPr>
        <w:t xml:space="preserve"> ті помилки (неточності), які виникають у зв'язку з тим, що вивчається не генеральна сукупність, а вибіркова сукупність. У статистиці для визначення розміру цієї помилки розраховують середні помилки статистичних величин (відносних, середніх та інших), які дають можливість, з урахуванням помилки, перенести результати вибіркового дослідження, на генеральну сукупність і оцінити достовірність цих результатів</w:t>
      </w:r>
      <w:r w:rsidR="0070630D" w:rsidRPr="00DB1382">
        <w:rPr>
          <w:rFonts w:ascii="Times New Roman" w:eastAsia="Times New Roman" w:hAnsi="Times New Roman" w:cs="Times New Roman"/>
          <w:sz w:val="28"/>
          <w:szCs w:val="28"/>
        </w:rPr>
        <w:t>.</w:t>
      </w:r>
    </w:p>
    <w:p w:rsidR="008B0057" w:rsidRPr="00DB1382" w:rsidRDefault="008C03BC" w:rsidP="00654417">
      <w:pPr>
        <w:spacing w:after="0" w:line="240" w:lineRule="auto"/>
        <w:ind w:firstLine="851"/>
        <w:jc w:val="both"/>
        <w:rPr>
          <w:rFonts w:ascii="Times New Roman" w:eastAsia="Times New Roman" w:hAnsi="Times New Roman" w:cs="Times New Roman"/>
          <w:sz w:val="28"/>
          <w:szCs w:val="28"/>
        </w:rPr>
      </w:pPr>
      <w:r w:rsidRPr="008C03BC">
        <w:rPr>
          <w:rFonts w:ascii="Times New Roman" w:eastAsia="Times New Roman" w:hAnsi="Times New Roman" w:cs="Times New Roman"/>
          <w:sz w:val="28"/>
          <w:szCs w:val="28"/>
        </w:rPr>
        <w:t xml:space="preserve">Дослідник повинен вміти правильно </w:t>
      </w:r>
      <w:r w:rsidR="00165A4A">
        <w:rPr>
          <w:rFonts w:ascii="Times New Roman" w:eastAsia="Times New Roman" w:hAnsi="Times New Roman" w:cs="Times New Roman"/>
          <w:sz w:val="28"/>
          <w:szCs w:val="28"/>
          <w:lang w:val="uk-UA"/>
        </w:rPr>
        <w:t>о</w:t>
      </w:r>
      <w:r w:rsidRPr="008C03BC">
        <w:rPr>
          <w:rFonts w:ascii="Times New Roman" w:eastAsia="Times New Roman" w:hAnsi="Times New Roman" w:cs="Times New Roman"/>
          <w:sz w:val="28"/>
          <w:szCs w:val="28"/>
        </w:rPr>
        <w:t xml:space="preserve">брати метод визначення </w:t>
      </w:r>
      <w:r w:rsidR="00165A4A">
        <w:rPr>
          <w:rFonts w:ascii="Times New Roman" w:eastAsia="Times New Roman" w:hAnsi="Times New Roman" w:cs="Times New Roman"/>
          <w:sz w:val="28"/>
          <w:szCs w:val="28"/>
          <w:lang w:val="uk-UA"/>
        </w:rPr>
        <w:t>різного</w:t>
      </w:r>
      <w:r w:rsidRPr="008C03BC">
        <w:rPr>
          <w:rFonts w:ascii="Times New Roman" w:eastAsia="Times New Roman" w:hAnsi="Times New Roman" w:cs="Times New Roman"/>
          <w:sz w:val="28"/>
          <w:szCs w:val="28"/>
        </w:rPr>
        <w:t xml:space="preserve"> роду помилок при характеристиці генеральної сукупності за даними вибіркового дослідження. Серед існуючих методів оцінки достовірності отриманих результатів виділяють параметричні і непараметричні методи.</w:t>
      </w:r>
    </w:p>
    <w:p w:rsidR="008B0057" w:rsidRPr="00DB1382" w:rsidRDefault="008B0057" w:rsidP="00654417">
      <w:pPr>
        <w:spacing w:after="0" w:line="240" w:lineRule="auto"/>
        <w:ind w:firstLine="851"/>
        <w:jc w:val="both"/>
        <w:rPr>
          <w:rFonts w:ascii="Times New Roman" w:eastAsia="Times New Roman" w:hAnsi="Times New Roman" w:cs="Times New Roman"/>
          <w:sz w:val="28"/>
          <w:szCs w:val="28"/>
        </w:rPr>
      </w:pPr>
      <w:r w:rsidRPr="00DB1382">
        <w:rPr>
          <w:rFonts w:ascii="Times New Roman" w:eastAsia="Times New Roman" w:hAnsi="Times New Roman" w:cs="Times New Roman"/>
          <w:b/>
          <w:sz w:val="28"/>
          <w:szCs w:val="28"/>
        </w:rPr>
        <w:t>Параметрич</w:t>
      </w:r>
      <w:r w:rsidR="008C03BC">
        <w:rPr>
          <w:rFonts w:ascii="Times New Roman" w:eastAsia="Times New Roman" w:hAnsi="Times New Roman" w:cs="Times New Roman"/>
          <w:b/>
          <w:sz w:val="28"/>
          <w:szCs w:val="28"/>
          <w:lang w:val="uk-UA"/>
        </w:rPr>
        <w:t>ними</w:t>
      </w:r>
      <w:r w:rsidRPr="00DB1382">
        <w:rPr>
          <w:rFonts w:ascii="Times New Roman" w:eastAsia="Times New Roman" w:hAnsi="Times New Roman" w:cs="Times New Roman"/>
          <w:sz w:val="28"/>
          <w:szCs w:val="28"/>
        </w:rPr>
        <w:t xml:space="preserve"> </w:t>
      </w:r>
      <w:r w:rsidR="008C03BC" w:rsidRPr="008C03BC">
        <w:rPr>
          <w:rFonts w:ascii="Times New Roman" w:eastAsia="Times New Roman" w:hAnsi="Times New Roman" w:cs="Times New Roman"/>
          <w:sz w:val="28"/>
          <w:szCs w:val="28"/>
        </w:rPr>
        <w:t>називають кількісні методи статистичної обробки даних, застосування яких вимагає обов'язкового знання закону розподілу досліджуваних ознак в сукупності і обчислення їх основних параметрів. Вони застосовуються при нормальному (симетричному) розподілі ознаки.</w:t>
      </w:r>
    </w:p>
    <w:p w:rsidR="0070630D" w:rsidRPr="00DB1382" w:rsidRDefault="00654417" w:rsidP="00654417">
      <w:pPr>
        <w:spacing w:after="0" w:line="240" w:lineRule="auto"/>
        <w:ind w:firstLine="851"/>
        <w:jc w:val="both"/>
        <w:rPr>
          <w:rFonts w:ascii="Times New Roman" w:eastAsia="Times New Roman" w:hAnsi="Times New Roman" w:cs="Times New Roman"/>
          <w:sz w:val="28"/>
          <w:szCs w:val="28"/>
        </w:rPr>
      </w:pPr>
      <w:r w:rsidRPr="00DB1382">
        <w:rPr>
          <w:rFonts w:ascii="Times New Roman" w:eastAsia="Times New Roman" w:hAnsi="Times New Roman" w:cs="Times New Roman"/>
          <w:b/>
          <w:sz w:val="28"/>
          <w:szCs w:val="28"/>
        </w:rPr>
        <w:t>Неп</w:t>
      </w:r>
      <w:r w:rsidR="0070630D" w:rsidRPr="00DB1382">
        <w:rPr>
          <w:rFonts w:ascii="Times New Roman" w:eastAsia="Times New Roman" w:hAnsi="Times New Roman" w:cs="Times New Roman"/>
          <w:b/>
          <w:sz w:val="28"/>
          <w:szCs w:val="28"/>
        </w:rPr>
        <w:t>араметрич</w:t>
      </w:r>
      <w:r w:rsidR="005F1EC2">
        <w:rPr>
          <w:rFonts w:ascii="Times New Roman" w:eastAsia="Times New Roman" w:hAnsi="Times New Roman" w:cs="Times New Roman"/>
          <w:b/>
          <w:sz w:val="28"/>
          <w:szCs w:val="28"/>
          <w:lang w:val="uk-UA"/>
        </w:rPr>
        <w:t>ними</w:t>
      </w:r>
      <w:r w:rsidR="0070630D" w:rsidRPr="00DB1382">
        <w:rPr>
          <w:rFonts w:ascii="Times New Roman" w:eastAsia="Times New Roman" w:hAnsi="Times New Roman" w:cs="Times New Roman"/>
          <w:sz w:val="28"/>
          <w:szCs w:val="28"/>
        </w:rPr>
        <w:t xml:space="preserve"> </w:t>
      </w:r>
      <w:r w:rsidR="005F1EC2" w:rsidRPr="005F1EC2">
        <w:rPr>
          <w:rFonts w:ascii="Times New Roman" w:eastAsia="Times New Roman" w:hAnsi="Times New Roman" w:cs="Times New Roman"/>
          <w:sz w:val="28"/>
          <w:szCs w:val="28"/>
        </w:rPr>
        <w:t>називають кількісні методи статистичної обробки даних, застосування яких, як правило, не вимагає обов'язкового вивчення розподілу ознаки. Вони можуть застосовуватися як при нормальному (симетричному) розподілі так і при ненормальному (асиметричному) розподіл</w:t>
      </w:r>
      <w:r w:rsidR="005F1EC2">
        <w:rPr>
          <w:rFonts w:ascii="Times New Roman" w:eastAsia="Times New Roman" w:hAnsi="Times New Roman" w:cs="Times New Roman"/>
          <w:sz w:val="28"/>
          <w:szCs w:val="28"/>
          <w:lang w:val="uk-UA"/>
        </w:rPr>
        <w:t>і</w:t>
      </w:r>
      <w:r w:rsidR="005F1EC2" w:rsidRPr="005F1EC2">
        <w:rPr>
          <w:rFonts w:ascii="Times New Roman" w:eastAsia="Times New Roman" w:hAnsi="Times New Roman" w:cs="Times New Roman"/>
          <w:sz w:val="28"/>
          <w:szCs w:val="28"/>
        </w:rPr>
        <w:t>, але необхідно пам'ятати, що вони з</w:t>
      </w:r>
      <w:r w:rsidR="005F1EC2">
        <w:rPr>
          <w:rFonts w:ascii="Times New Roman" w:eastAsia="Times New Roman" w:hAnsi="Times New Roman" w:cs="Times New Roman"/>
          <w:sz w:val="28"/>
          <w:szCs w:val="28"/>
        </w:rPr>
        <w:t>начно поступаються параметрични</w:t>
      </w:r>
      <w:r w:rsidR="005F1EC2">
        <w:rPr>
          <w:rFonts w:ascii="Times New Roman" w:eastAsia="Times New Roman" w:hAnsi="Times New Roman" w:cs="Times New Roman"/>
          <w:sz w:val="28"/>
          <w:szCs w:val="28"/>
          <w:lang w:val="uk-UA"/>
        </w:rPr>
        <w:t>м</w:t>
      </w:r>
      <w:r w:rsidR="005F1EC2" w:rsidRPr="005F1EC2">
        <w:rPr>
          <w:rFonts w:ascii="Times New Roman" w:eastAsia="Times New Roman" w:hAnsi="Times New Roman" w:cs="Times New Roman"/>
          <w:sz w:val="28"/>
          <w:szCs w:val="28"/>
        </w:rPr>
        <w:t xml:space="preserve"> метод</w:t>
      </w:r>
      <w:r w:rsidR="005F1EC2">
        <w:rPr>
          <w:rFonts w:ascii="Times New Roman" w:eastAsia="Times New Roman" w:hAnsi="Times New Roman" w:cs="Times New Roman"/>
          <w:sz w:val="28"/>
          <w:szCs w:val="28"/>
          <w:lang w:val="uk-UA"/>
        </w:rPr>
        <w:t>ам</w:t>
      </w:r>
      <w:r w:rsidR="005F1EC2" w:rsidRPr="005F1EC2">
        <w:rPr>
          <w:rFonts w:ascii="Times New Roman" w:eastAsia="Times New Roman" w:hAnsi="Times New Roman" w:cs="Times New Roman"/>
          <w:sz w:val="28"/>
          <w:szCs w:val="28"/>
        </w:rPr>
        <w:t xml:space="preserve"> </w:t>
      </w:r>
      <w:r w:rsidR="00C7286A">
        <w:rPr>
          <w:rFonts w:ascii="Times New Roman" w:eastAsia="Times New Roman" w:hAnsi="Times New Roman" w:cs="Times New Roman"/>
          <w:sz w:val="28"/>
          <w:szCs w:val="28"/>
          <w:lang w:val="uk-UA"/>
        </w:rPr>
        <w:t>за</w:t>
      </w:r>
      <w:r w:rsidR="005F1EC2" w:rsidRPr="005F1EC2">
        <w:rPr>
          <w:rFonts w:ascii="Times New Roman" w:eastAsia="Times New Roman" w:hAnsi="Times New Roman" w:cs="Times New Roman"/>
          <w:sz w:val="28"/>
          <w:szCs w:val="28"/>
        </w:rPr>
        <w:t xml:space="preserve"> достовірн</w:t>
      </w:r>
      <w:r w:rsidR="00C7286A">
        <w:rPr>
          <w:rFonts w:ascii="Times New Roman" w:eastAsia="Times New Roman" w:hAnsi="Times New Roman" w:cs="Times New Roman"/>
          <w:sz w:val="28"/>
          <w:szCs w:val="28"/>
          <w:lang w:val="uk-UA"/>
        </w:rPr>
        <w:t>і</w:t>
      </w:r>
      <w:r w:rsidR="005F1EC2" w:rsidRPr="005F1EC2">
        <w:rPr>
          <w:rFonts w:ascii="Times New Roman" w:eastAsia="Times New Roman" w:hAnsi="Times New Roman" w:cs="Times New Roman"/>
          <w:sz w:val="28"/>
          <w:szCs w:val="28"/>
        </w:rPr>
        <w:t>ст</w:t>
      </w:r>
      <w:r w:rsidR="00C7286A">
        <w:rPr>
          <w:rFonts w:ascii="Times New Roman" w:eastAsia="Times New Roman" w:hAnsi="Times New Roman" w:cs="Times New Roman"/>
          <w:sz w:val="28"/>
          <w:szCs w:val="28"/>
          <w:lang w:val="uk-UA"/>
        </w:rPr>
        <w:t>ю</w:t>
      </w:r>
      <w:r w:rsidR="005F1EC2" w:rsidRPr="005F1EC2">
        <w:rPr>
          <w:rFonts w:ascii="Times New Roman" w:eastAsia="Times New Roman" w:hAnsi="Times New Roman" w:cs="Times New Roman"/>
          <w:sz w:val="28"/>
          <w:szCs w:val="28"/>
        </w:rPr>
        <w:t xml:space="preserve"> отриманих результатів.</w:t>
      </w:r>
    </w:p>
    <w:p w:rsidR="005F1EC2" w:rsidRDefault="005F1EC2" w:rsidP="00654417">
      <w:pPr>
        <w:spacing w:after="0" w:line="240" w:lineRule="auto"/>
        <w:ind w:firstLine="851"/>
        <w:jc w:val="both"/>
        <w:rPr>
          <w:rFonts w:ascii="Times New Roman" w:hAnsi="Times New Roman" w:cs="Times New Roman"/>
          <w:sz w:val="28"/>
          <w:szCs w:val="28"/>
          <w:lang w:val="uk-UA"/>
        </w:rPr>
      </w:pPr>
      <w:r w:rsidRPr="005F1EC2">
        <w:rPr>
          <w:rFonts w:ascii="Times New Roman" w:hAnsi="Times New Roman" w:cs="Times New Roman"/>
          <w:sz w:val="28"/>
          <w:szCs w:val="28"/>
        </w:rPr>
        <w:t xml:space="preserve">В цілому оцінити достовірність (репрезентативність) статистичного дослідження </w:t>
      </w:r>
      <w:r w:rsidR="00C7286A">
        <w:rPr>
          <w:rFonts w:ascii="Times New Roman" w:hAnsi="Times New Roman" w:cs="Times New Roman"/>
          <w:sz w:val="28"/>
          <w:szCs w:val="28"/>
        </w:rPr>
        <w:t>–</w:t>
      </w:r>
      <w:r w:rsidRPr="005F1EC2">
        <w:rPr>
          <w:rFonts w:ascii="Times New Roman" w:hAnsi="Times New Roman" w:cs="Times New Roman"/>
          <w:sz w:val="28"/>
          <w:szCs w:val="28"/>
        </w:rPr>
        <w:t xml:space="preserve"> це означає визначити, з якою ймовірністю можна перенести результати статистичного дос</w:t>
      </w:r>
      <w:r>
        <w:rPr>
          <w:rFonts w:ascii="Times New Roman" w:hAnsi="Times New Roman" w:cs="Times New Roman"/>
          <w:sz w:val="28"/>
          <w:szCs w:val="28"/>
        </w:rPr>
        <w:t>лідження, отримані на вибірков</w:t>
      </w:r>
      <w:r>
        <w:rPr>
          <w:rFonts w:ascii="Times New Roman" w:hAnsi="Times New Roman" w:cs="Times New Roman"/>
          <w:sz w:val="28"/>
          <w:szCs w:val="28"/>
          <w:lang w:val="uk-UA"/>
        </w:rPr>
        <w:t>ій</w:t>
      </w:r>
      <w:r w:rsidRPr="005F1EC2">
        <w:rPr>
          <w:rFonts w:ascii="Times New Roman" w:hAnsi="Times New Roman" w:cs="Times New Roman"/>
          <w:sz w:val="28"/>
          <w:szCs w:val="28"/>
        </w:rPr>
        <w:t xml:space="preserve"> сукупності, на всю генеральну статистичну сукупність.</w:t>
      </w:r>
    </w:p>
    <w:p w:rsidR="005F1EC2" w:rsidRPr="002C17A8" w:rsidRDefault="005F1EC2" w:rsidP="00654417">
      <w:pPr>
        <w:spacing w:after="0" w:line="240" w:lineRule="auto"/>
        <w:ind w:firstLine="851"/>
        <w:jc w:val="both"/>
        <w:rPr>
          <w:rFonts w:ascii="Times New Roman" w:hAnsi="Times New Roman" w:cs="Times New Roman"/>
          <w:b/>
          <w:sz w:val="28"/>
          <w:szCs w:val="28"/>
          <w:lang w:val="uk-UA"/>
        </w:rPr>
      </w:pPr>
      <w:r w:rsidRPr="005F1EC2">
        <w:rPr>
          <w:rFonts w:ascii="Times New Roman" w:hAnsi="Times New Roman" w:cs="Times New Roman"/>
          <w:b/>
          <w:sz w:val="28"/>
          <w:szCs w:val="28"/>
        </w:rPr>
        <w:t xml:space="preserve">Достовірність статистичних показників </w:t>
      </w:r>
      <w:r w:rsidR="002C17A8">
        <w:rPr>
          <w:rFonts w:ascii="Times New Roman" w:hAnsi="Times New Roman" w:cs="Times New Roman"/>
          <w:sz w:val="28"/>
          <w:szCs w:val="28"/>
        </w:rPr>
        <w:t>–</w:t>
      </w:r>
      <w:r w:rsidRPr="005F1EC2">
        <w:rPr>
          <w:rFonts w:ascii="Times New Roman" w:hAnsi="Times New Roman" w:cs="Times New Roman"/>
          <w:b/>
          <w:sz w:val="28"/>
          <w:szCs w:val="28"/>
        </w:rPr>
        <w:t xml:space="preserve"> </w:t>
      </w:r>
      <w:r>
        <w:rPr>
          <w:rFonts w:ascii="Times New Roman" w:hAnsi="Times New Roman" w:cs="Times New Roman"/>
          <w:sz w:val="28"/>
          <w:szCs w:val="28"/>
        </w:rPr>
        <w:t>це ступінь відповідності їх тим</w:t>
      </w:r>
      <w:r w:rsidRPr="005F1EC2">
        <w:rPr>
          <w:rFonts w:ascii="Times New Roman" w:hAnsi="Times New Roman" w:cs="Times New Roman"/>
          <w:sz w:val="28"/>
          <w:szCs w:val="28"/>
        </w:rPr>
        <w:t xml:space="preserve"> даним, які вони відображають. Достовірними результати будуть в тому ви</w:t>
      </w:r>
      <w:r w:rsidR="002C17A8">
        <w:rPr>
          <w:rFonts w:ascii="Times New Roman" w:hAnsi="Times New Roman" w:cs="Times New Roman"/>
          <w:sz w:val="28"/>
          <w:szCs w:val="28"/>
        </w:rPr>
        <w:t>падку, коли отримані результати</w:t>
      </w:r>
      <w:r w:rsidRPr="005F1EC2">
        <w:rPr>
          <w:rFonts w:ascii="Times New Roman" w:hAnsi="Times New Roman" w:cs="Times New Roman"/>
          <w:sz w:val="28"/>
          <w:szCs w:val="28"/>
        </w:rPr>
        <w:t xml:space="preserve"> вірно відображають об'єктивну реальність і статистична похибка не перевищує 5%.</w:t>
      </w:r>
    </w:p>
    <w:p w:rsidR="005F1EC2" w:rsidRPr="005F1EC2" w:rsidRDefault="005F1EC2" w:rsidP="00654417">
      <w:pPr>
        <w:spacing w:after="0" w:line="240" w:lineRule="auto"/>
        <w:ind w:firstLine="851"/>
        <w:jc w:val="both"/>
        <w:rPr>
          <w:rFonts w:ascii="Times New Roman" w:hAnsi="Times New Roman" w:cs="Times New Roman"/>
          <w:sz w:val="28"/>
          <w:szCs w:val="28"/>
          <w:lang w:val="uk-UA"/>
        </w:rPr>
      </w:pPr>
      <w:r w:rsidRPr="005F1EC2">
        <w:rPr>
          <w:rFonts w:ascii="Times New Roman" w:hAnsi="Times New Roman" w:cs="Times New Roman"/>
          <w:sz w:val="28"/>
          <w:szCs w:val="28"/>
        </w:rPr>
        <w:t>В статисти</w:t>
      </w:r>
      <w:r>
        <w:rPr>
          <w:rFonts w:ascii="Times New Roman" w:hAnsi="Times New Roman" w:cs="Times New Roman"/>
          <w:sz w:val="28"/>
          <w:szCs w:val="28"/>
          <w:lang w:val="uk-UA"/>
        </w:rPr>
        <w:t>ці</w:t>
      </w:r>
      <w:r w:rsidRPr="005F1EC2">
        <w:rPr>
          <w:rFonts w:ascii="Times New Roman" w:hAnsi="Times New Roman" w:cs="Times New Roman"/>
          <w:sz w:val="28"/>
          <w:szCs w:val="28"/>
        </w:rPr>
        <w:t xml:space="preserve"> широко використовується термін </w:t>
      </w:r>
      <w:r w:rsidRPr="005F1EC2">
        <w:rPr>
          <w:rFonts w:ascii="Times New Roman" w:hAnsi="Times New Roman" w:cs="Times New Roman"/>
          <w:b/>
          <w:sz w:val="28"/>
          <w:szCs w:val="28"/>
        </w:rPr>
        <w:t>репрезентативність</w:t>
      </w:r>
      <w:r w:rsidRPr="005F1EC2">
        <w:rPr>
          <w:rFonts w:ascii="Times New Roman" w:hAnsi="Times New Roman" w:cs="Times New Roman"/>
          <w:sz w:val="28"/>
          <w:szCs w:val="28"/>
        </w:rPr>
        <w:t xml:space="preserve"> </w:t>
      </w:r>
      <w:r w:rsidR="002C17A8">
        <w:rPr>
          <w:rFonts w:ascii="Times New Roman" w:hAnsi="Times New Roman" w:cs="Times New Roman"/>
          <w:sz w:val="28"/>
          <w:szCs w:val="28"/>
        </w:rPr>
        <w:t>–</w:t>
      </w:r>
      <w:r w:rsidRPr="005F1EC2">
        <w:rPr>
          <w:rFonts w:ascii="Times New Roman" w:hAnsi="Times New Roman" w:cs="Times New Roman"/>
          <w:sz w:val="28"/>
          <w:szCs w:val="28"/>
        </w:rPr>
        <w:t xml:space="preserve"> здатність вибіркової статистичної сукупності максимально достовірно характеризувати генеральну статистичну сукупність</w:t>
      </w:r>
      <w:r>
        <w:rPr>
          <w:rFonts w:ascii="Times New Roman" w:hAnsi="Times New Roman" w:cs="Times New Roman"/>
          <w:sz w:val="28"/>
          <w:szCs w:val="28"/>
          <w:lang w:val="uk-UA"/>
        </w:rPr>
        <w:t>.</w:t>
      </w:r>
    </w:p>
    <w:p w:rsidR="008B0057" w:rsidRPr="00DB1382" w:rsidRDefault="005F1EC2" w:rsidP="00654417">
      <w:pPr>
        <w:pStyle w:val="aa"/>
        <w:ind w:firstLine="851"/>
        <w:jc w:val="both"/>
        <w:rPr>
          <w:rFonts w:ascii="Times New Roman" w:hAnsi="Times New Roman"/>
          <w:sz w:val="28"/>
          <w:szCs w:val="28"/>
        </w:rPr>
      </w:pPr>
      <w:r w:rsidRPr="005F1EC2">
        <w:rPr>
          <w:rFonts w:ascii="Times New Roman" w:eastAsiaTheme="minorEastAsia" w:hAnsi="Times New Roman"/>
          <w:b/>
          <w:sz w:val="28"/>
          <w:szCs w:val="28"/>
        </w:rPr>
        <w:lastRenderedPageBreak/>
        <w:t>Дан</w:t>
      </w:r>
      <w:r>
        <w:rPr>
          <w:rFonts w:ascii="Times New Roman" w:eastAsiaTheme="minorEastAsia" w:hAnsi="Times New Roman"/>
          <w:b/>
          <w:sz w:val="28"/>
          <w:szCs w:val="28"/>
          <w:lang w:val="uk-UA"/>
        </w:rPr>
        <w:t>а</w:t>
      </w:r>
      <w:r w:rsidRPr="005F1EC2">
        <w:rPr>
          <w:rFonts w:ascii="Times New Roman" w:eastAsiaTheme="minorEastAsia" w:hAnsi="Times New Roman"/>
          <w:b/>
          <w:sz w:val="28"/>
          <w:szCs w:val="28"/>
        </w:rPr>
        <w:t xml:space="preserve"> властивість характерна тільки для вибіркової статистичної сукупності.</w:t>
      </w:r>
    </w:p>
    <w:p w:rsidR="008B0057" w:rsidRPr="00DB1382" w:rsidRDefault="005F1EC2" w:rsidP="00654417">
      <w:pPr>
        <w:pStyle w:val="aa"/>
        <w:ind w:firstLine="851"/>
        <w:jc w:val="both"/>
        <w:rPr>
          <w:rFonts w:ascii="Times New Roman" w:hAnsi="Times New Roman"/>
          <w:sz w:val="28"/>
          <w:szCs w:val="28"/>
        </w:rPr>
      </w:pPr>
      <w:r w:rsidRPr="005F1EC2">
        <w:rPr>
          <w:rFonts w:ascii="Times New Roman" w:hAnsi="Times New Roman"/>
          <w:sz w:val="28"/>
          <w:szCs w:val="28"/>
        </w:rPr>
        <w:t>Репрезен</w:t>
      </w:r>
      <w:r>
        <w:rPr>
          <w:rFonts w:ascii="Times New Roman" w:hAnsi="Times New Roman"/>
          <w:sz w:val="28"/>
          <w:szCs w:val="28"/>
        </w:rPr>
        <w:t>тативність є складовим елемент</w:t>
      </w:r>
      <w:r>
        <w:rPr>
          <w:rFonts w:ascii="Times New Roman" w:hAnsi="Times New Roman"/>
          <w:sz w:val="28"/>
          <w:szCs w:val="28"/>
          <w:lang w:val="uk-UA"/>
        </w:rPr>
        <w:t>ом</w:t>
      </w:r>
      <w:r w:rsidRPr="005F1EC2">
        <w:rPr>
          <w:rFonts w:ascii="Times New Roman" w:hAnsi="Times New Roman"/>
          <w:sz w:val="28"/>
          <w:szCs w:val="28"/>
        </w:rPr>
        <w:t xml:space="preserve"> оцінки достовірності отриманих результатів, яка передбачає визначення:</w:t>
      </w:r>
    </w:p>
    <w:p w:rsidR="009C2570" w:rsidRPr="009C2570" w:rsidRDefault="009C2570" w:rsidP="009C2570">
      <w:pPr>
        <w:spacing w:after="0" w:line="240" w:lineRule="auto"/>
        <w:ind w:firstLine="851"/>
        <w:jc w:val="both"/>
        <w:rPr>
          <w:rFonts w:ascii="Times New Roman" w:eastAsia="Times New Roman" w:hAnsi="Times New Roman" w:cs="Times New Roman"/>
          <w:sz w:val="28"/>
          <w:szCs w:val="28"/>
        </w:rPr>
      </w:pPr>
      <w:r w:rsidRPr="009C2570">
        <w:rPr>
          <w:rFonts w:ascii="Times New Roman" w:eastAsia="Times New Roman" w:hAnsi="Times New Roman" w:cs="Times New Roman"/>
          <w:sz w:val="28"/>
          <w:szCs w:val="28"/>
        </w:rPr>
        <w:t>1)</w:t>
      </w:r>
      <w:r w:rsidR="002C17A8">
        <w:rPr>
          <w:rFonts w:ascii="Times New Roman" w:eastAsia="Times New Roman" w:hAnsi="Times New Roman" w:cs="Times New Roman"/>
          <w:sz w:val="28"/>
          <w:szCs w:val="28"/>
          <w:lang w:val="uk-UA"/>
        </w:rPr>
        <w:t> </w:t>
      </w:r>
      <w:r w:rsidRPr="009C2570">
        <w:rPr>
          <w:rFonts w:ascii="Times New Roman" w:eastAsia="Times New Roman" w:hAnsi="Times New Roman" w:cs="Times New Roman"/>
          <w:sz w:val="28"/>
          <w:szCs w:val="28"/>
        </w:rPr>
        <w:t>помилки репрезентативності (середніх помилок середніх арифметичних величин, відносних величин і т.д.);</w:t>
      </w:r>
    </w:p>
    <w:p w:rsidR="009C2570" w:rsidRPr="009C2570" w:rsidRDefault="009C2570" w:rsidP="009C2570">
      <w:pPr>
        <w:spacing w:after="0" w:line="240" w:lineRule="auto"/>
        <w:ind w:firstLine="851"/>
        <w:jc w:val="both"/>
        <w:rPr>
          <w:rFonts w:ascii="Times New Roman" w:eastAsia="Times New Roman" w:hAnsi="Times New Roman" w:cs="Times New Roman"/>
          <w:sz w:val="28"/>
          <w:szCs w:val="28"/>
        </w:rPr>
      </w:pPr>
      <w:r w:rsidRPr="009C2570">
        <w:rPr>
          <w:rFonts w:ascii="Times New Roman" w:eastAsia="Times New Roman" w:hAnsi="Times New Roman" w:cs="Times New Roman"/>
          <w:sz w:val="28"/>
          <w:szCs w:val="28"/>
        </w:rPr>
        <w:t>2)</w:t>
      </w:r>
      <w:r w:rsidR="002C17A8">
        <w:rPr>
          <w:rFonts w:ascii="Times New Roman" w:eastAsia="Times New Roman" w:hAnsi="Times New Roman" w:cs="Times New Roman"/>
          <w:sz w:val="28"/>
          <w:szCs w:val="28"/>
          <w:lang w:val="uk-UA"/>
        </w:rPr>
        <w:t> </w:t>
      </w:r>
      <w:r w:rsidRPr="009C2570">
        <w:rPr>
          <w:rFonts w:ascii="Times New Roman" w:eastAsia="Times New Roman" w:hAnsi="Times New Roman" w:cs="Times New Roman"/>
          <w:sz w:val="28"/>
          <w:szCs w:val="28"/>
        </w:rPr>
        <w:t>довірчих меж середніх, відносних та інших величин отриманих на вибірков</w:t>
      </w:r>
      <w:r>
        <w:rPr>
          <w:rFonts w:ascii="Times New Roman" w:eastAsia="Times New Roman" w:hAnsi="Times New Roman" w:cs="Times New Roman"/>
          <w:sz w:val="28"/>
          <w:szCs w:val="28"/>
          <w:lang w:val="uk-UA"/>
        </w:rPr>
        <w:t>ій</w:t>
      </w:r>
      <w:r w:rsidRPr="009C2570">
        <w:rPr>
          <w:rFonts w:ascii="Times New Roman" w:eastAsia="Times New Roman" w:hAnsi="Times New Roman" w:cs="Times New Roman"/>
          <w:sz w:val="28"/>
          <w:szCs w:val="28"/>
        </w:rPr>
        <w:t xml:space="preserve"> статистичн</w:t>
      </w:r>
      <w:r>
        <w:rPr>
          <w:rFonts w:ascii="Times New Roman" w:eastAsia="Times New Roman" w:hAnsi="Times New Roman" w:cs="Times New Roman"/>
          <w:sz w:val="28"/>
          <w:szCs w:val="28"/>
          <w:lang w:val="uk-UA"/>
        </w:rPr>
        <w:t>ій</w:t>
      </w:r>
      <w:r w:rsidRPr="009C2570">
        <w:rPr>
          <w:rFonts w:ascii="Times New Roman" w:eastAsia="Times New Roman" w:hAnsi="Times New Roman" w:cs="Times New Roman"/>
          <w:sz w:val="28"/>
          <w:szCs w:val="28"/>
        </w:rPr>
        <w:t xml:space="preserve"> сукупності у генеральній;</w:t>
      </w:r>
    </w:p>
    <w:p w:rsidR="008B0057" w:rsidRPr="00DB1382" w:rsidRDefault="002C17A8" w:rsidP="009C257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w:t>
      </w:r>
      <w:r w:rsidR="009C2570" w:rsidRPr="009C2570">
        <w:rPr>
          <w:rFonts w:ascii="Times New Roman" w:eastAsia="Times New Roman" w:hAnsi="Times New Roman" w:cs="Times New Roman"/>
          <w:sz w:val="28"/>
          <w:szCs w:val="28"/>
        </w:rPr>
        <w:t>достовірності різниці статистичних результатів (середніх, відносних та інших величин) за допомогою критерію t (Стьюдента) і F (Фішера), χ2 (критерій відповідності) і т.д.</w:t>
      </w:r>
    </w:p>
    <w:p w:rsidR="008B0057" w:rsidRPr="00DB1382" w:rsidRDefault="009C2570" w:rsidP="00654417">
      <w:pPr>
        <w:spacing w:after="0" w:line="240" w:lineRule="auto"/>
        <w:ind w:firstLine="851"/>
        <w:jc w:val="both"/>
        <w:rPr>
          <w:rFonts w:ascii="Times New Roman" w:hAnsi="Times New Roman" w:cs="Times New Roman"/>
          <w:b/>
          <w:sz w:val="28"/>
          <w:szCs w:val="28"/>
        </w:rPr>
      </w:pPr>
      <w:r w:rsidRPr="009C2570">
        <w:rPr>
          <w:rFonts w:ascii="Times New Roman" w:hAnsi="Times New Roman" w:cs="Times New Roman"/>
          <w:b/>
          <w:sz w:val="28"/>
          <w:szCs w:val="28"/>
        </w:rPr>
        <w:t>Помилка репрезентативності (m)</w:t>
      </w:r>
      <w:r>
        <w:rPr>
          <w:rFonts w:ascii="Times New Roman" w:hAnsi="Times New Roman" w:cs="Times New Roman"/>
          <w:b/>
          <w:sz w:val="28"/>
          <w:szCs w:val="28"/>
          <w:lang w:val="uk-UA"/>
        </w:rPr>
        <w:t xml:space="preserve"> </w:t>
      </w:r>
      <w:r w:rsidRPr="009C2570">
        <w:rPr>
          <w:rFonts w:ascii="Times New Roman" w:hAnsi="Times New Roman" w:cs="Times New Roman"/>
          <w:sz w:val="28"/>
          <w:szCs w:val="28"/>
        </w:rPr>
        <w:t>показує наскільки результати, отримані при проведенні вибіркового статистичного дослідження, відрізняються від результатів, які могли б бути отримані при вивченні всієї генеральної статистичної сукупності.</w:t>
      </w:r>
    </w:p>
    <w:p w:rsidR="00EC0ED5" w:rsidRDefault="00EC0ED5" w:rsidP="00654417">
      <w:pPr>
        <w:spacing w:after="0" w:line="240" w:lineRule="auto"/>
        <w:ind w:firstLine="851"/>
        <w:jc w:val="both"/>
        <w:rPr>
          <w:rFonts w:ascii="Times New Roman" w:hAnsi="Times New Roman" w:cs="Times New Roman"/>
          <w:sz w:val="28"/>
          <w:szCs w:val="28"/>
          <w:lang w:val="uk-UA"/>
        </w:rPr>
      </w:pPr>
      <w:r w:rsidRPr="00EC0ED5">
        <w:rPr>
          <w:rFonts w:ascii="Times New Roman" w:hAnsi="Times New Roman" w:cs="Times New Roman"/>
          <w:sz w:val="28"/>
          <w:szCs w:val="28"/>
        </w:rPr>
        <w:t>Помилка репрезентативності (m) є найважливішою статистичною величиною, необхідно</w:t>
      </w:r>
      <w:r>
        <w:rPr>
          <w:rFonts w:ascii="Times New Roman" w:hAnsi="Times New Roman" w:cs="Times New Roman"/>
          <w:sz w:val="28"/>
          <w:szCs w:val="28"/>
          <w:lang w:val="uk-UA"/>
        </w:rPr>
        <w:t>ю</w:t>
      </w:r>
      <w:r w:rsidRPr="00EC0ED5">
        <w:rPr>
          <w:rFonts w:ascii="Times New Roman" w:hAnsi="Times New Roman" w:cs="Times New Roman"/>
          <w:sz w:val="28"/>
          <w:szCs w:val="28"/>
        </w:rPr>
        <w:t xml:space="preserve"> для оцінки достовірності результатів дослідження. Ця помилка виникає в тих випадках, коли потрібно </w:t>
      </w:r>
      <w:r w:rsidR="00F02374">
        <w:rPr>
          <w:rFonts w:ascii="Times New Roman" w:hAnsi="Times New Roman" w:cs="Times New Roman"/>
          <w:sz w:val="28"/>
          <w:szCs w:val="28"/>
          <w:lang w:val="uk-UA"/>
        </w:rPr>
        <w:t>за</w:t>
      </w:r>
      <w:r w:rsidRPr="00EC0ED5">
        <w:rPr>
          <w:rFonts w:ascii="Times New Roman" w:hAnsi="Times New Roman" w:cs="Times New Roman"/>
          <w:sz w:val="28"/>
          <w:szCs w:val="28"/>
        </w:rPr>
        <w:t xml:space="preserve"> частин</w:t>
      </w:r>
      <w:r w:rsidR="00F02374">
        <w:rPr>
          <w:rFonts w:ascii="Times New Roman" w:hAnsi="Times New Roman" w:cs="Times New Roman"/>
          <w:sz w:val="28"/>
          <w:szCs w:val="28"/>
          <w:lang w:val="uk-UA"/>
        </w:rPr>
        <w:t>ою</w:t>
      </w:r>
      <w:r w:rsidRPr="00EC0ED5">
        <w:rPr>
          <w:rFonts w:ascii="Times New Roman" w:hAnsi="Times New Roman" w:cs="Times New Roman"/>
          <w:sz w:val="28"/>
          <w:szCs w:val="28"/>
        </w:rPr>
        <w:t xml:space="preserve"> сукупності охарактеризувати явище в цілому. Ці помилки неминучі. Вони є наслідком сутності вибіркового дослідження; генеральна сукупність може бути охарактеризована за вибірково</w:t>
      </w:r>
      <w:r w:rsidR="00F02374">
        <w:rPr>
          <w:rFonts w:ascii="Times New Roman" w:hAnsi="Times New Roman" w:cs="Times New Roman"/>
          <w:sz w:val="28"/>
          <w:szCs w:val="28"/>
          <w:lang w:val="uk-UA"/>
        </w:rPr>
        <w:t>ю</w:t>
      </w:r>
      <w:r w:rsidRPr="00EC0ED5">
        <w:rPr>
          <w:rFonts w:ascii="Times New Roman" w:hAnsi="Times New Roman" w:cs="Times New Roman"/>
          <w:sz w:val="28"/>
          <w:szCs w:val="28"/>
        </w:rPr>
        <w:t xml:space="preserve"> сукупн</w:t>
      </w:r>
      <w:r w:rsidR="00F02374">
        <w:rPr>
          <w:rFonts w:ascii="Times New Roman" w:hAnsi="Times New Roman" w:cs="Times New Roman"/>
          <w:sz w:val="28"/>
          <w:szCs w:val="28"/>
          <w:lang w:val="uk-UA"/>
        </w:rPr>
        <w:t>і</w:t>
      </w:r>
      <w:r w:rsidRPr="00EC0ED5">
        <w:rPr>
          <w:rFonts w:ascii="Times New Roman" w:hAnsi="Times New Roman" w:cs="Times New Roman"/>
          <w:sz w:val="28"/>
          <w:szCs w:val="28"/>
        </w:rPr>
        <w:t>ст</w:t>
      </w:r>
      <w:r w:rsidR="00F02374">
        <w:rPr>
          <w:rFonts w:ascii="Times New Roman" w:hAnsi="Times New Roman" w:cs="Times New Roman"/>
          <w:sz w:val="28"/>
          <w:szCs w:val="28"/>
          <w:lang w:val="uk-UA"/>
        </w:rPr>
        <w:t>ю</w:t>
      </w:r>
      <w:r w:rsidRPr="00EC0ED5">
        <w:rPr>
          <w:rFonts w:ascii="Times New Roman" w:hAnsi="Times New Roman" w:cs="Times New Roman"/>
          <w:sz w:val="28"/>
          <w:szCs w:val="28"/>
        </w:rPr>
        <w:t xml:space="preserve"> тільки з деякою погрішністю, </w:t>
      </w:r>
      <w:r w:rsidR="00F02374">
        <w:rPr>
          <w:rFonts w:ascii="Times New Roman" w:hAnsi="Times New Roman" w:cs="Times New Roman"/>
          <w:sz w:val="28"/>
          <w:szCs w:val="28"/>
          <w:lang w:val="uk-UA"/>
        </w:rPr>
        <w:t xml:space="preserve">що </w:t>
      </w:r>
      <w:r w:rsidRPr="00EC0ED5">
        <w:rPr>
          <w:rFonts w:ascii="Times New Roman" w:hAnsi="Times New Roman" w:cs="Times New Roman"/>
          <w:sz w:val="28"/>
          <w:szCs w:val="28"/>
        </w:rPr>
        <w:t>вимірю</w:t>
      </w:r>
      <w:r w:rsidR="00F02374">
        <w:rPr>
          <w:rFonts w:ascii="Times New Roman" w:hAnsi="Times New Roman" w:cs="Times New Roman"/>
          <w:sz w:val="28"/>
          <w:szCs w:val="28"/>
          <w:lang w:val="uk-UA"/>
        </w:rPr>
        <w:t>ється</w:t>
      </w:r>
      <w:r w:rsidRPr="00EC0ED5">
        <w:rPr>
          <w:rFonts w:ascii="Times New Roman" w:hAnsi="Times New Roman" w:cs="Times New Roman"/>
          <w:sz w:val="28"/>
          <w:szCs w:val="28"/>
        </w:rPr>
        <w:t xml:space="preserve"> помилкою репрезентативності.</w:t>
      </w:r>
    </w:p>
    <w:p w:rsidR="008B0057" w:rsidRPr="00DB1382" w:rsidRDefault="00EC0ED5" w:rsidP="00654417">
      <w:pPr>
        <w:spacing w:after="0" w:line="240" w:lineRule="auto"/>
        <w:ind w:firstLine="851"/>
        <w:jc w:val="both"/>
        <w:rPr>
          <w:rFonts w:ascii="Times New Roman" w:hAnsi="Times New Roman" w:cs="Times New Roman"/>
          <w:b/>
          <w:i/>
          <w:sz w:val="28"/>
          <w:szCs w:val="28"/>
        </w:rPr>
      </w:pPr>
      <w:r w:rsidRPr="00EC0ED5">
        <w:rPr>
          <w:rFonts w:ascii="Times New Roman" w:hAnsi="Times New Roman" w:cs="Times New Roman"/>
          <w:sz w:val="28"/>
          <w:szCs w:val="28"/>
        </w:rPr>
        <w:t>Це єдиний вид помилок, що враховуються статистичними методами, які не можуть бути усунені, якщо не здійснено перехід на суцільне дослідження. Помилки репрезентативності можна звести до досить малої величини, тобто до величини допустимої похибки. Робиться це, як правило, шляхом включення в вибіркову сукупність досить великої кількості спостережень (n).</w:t>
      </w:r>
    </w:p>
    <w:p w:rsidR="008B0057" w:rsidRPr="00DB1382" w:rsidRDefault="00EC0ED5" w:rsidP="00654417">
      <w:pPr>
        <w:spacing w:after="0" w:line="240" w:lineRule="auto"/>
        <w:ind w:firstLine="851"/>
        <w:jc w:val="both"/>
        <w:rPr>
          <w:rFonts w:ascii="Times New Roman" w:hAnsi="Times New Roman" w:cs="Times New Roman"/>
          <w:sz w:val="28"/>
          <w:szCs w:val="28"/>
        </w:rPr>
      </w:pPr>
      <w:r w:rsidRPr="00EC0ED5">
        <w:rPr>
          <w:rFonts w:ascii="Times New Roman" w:hAnsi="Times New Roman" w:cs="Times New Roman"/>
          <w:sz w:val="28"/>
          <w:szCs w:val="28"/>
        </w:rPr>
        <w:t>Таким чином, будь-яку статистичну величину (середню, відносну, коефіцієнт кореляції і т.</w:t>
      </w:r>
      <w:r w:rsidR="00F02374">
        <w:rPr>
          <w:rFonts w:ascii="Times New Roman" w:hAnsi="Times New Roman" w:cs="Times New Roman"/>
          <w:sz w:val="28"/>
          <w:szCs w:val="28"/>
          <w:lang w:val="uk-UA"/>
        </w:rPr>
        <w:t>і</w:t>
      </w:r>
      <w:r w:rsidRPr="00EC0ED5">
        <w:rPr>
          <w:rFonts w:ascii="Times New Roman" w:hAnsi="Times New Roman" w:cs="Times New Roman"/>
          <w:sz w:val="28"/>
          <w:szCs w:val="28"/>
        </w:rPr>
        <w:t>.), отриману при вибірковому дослідженні при перенесенні</w:t>
      </w:r>
      <w:r w:rsidR="00F02374">
        <w:rPr>
          <w:rFonts w:ascii="Times New Roman" w:hAnsi="Times New Roman" w:cs="Times New Roman"/>
          <w:sz w:val="28"/>
          <w:szCs w:val="28"/>
          <w:lang w:val="uk-UA"/>
        </w:rPr>
        <w:t xml:space="preserve"> результатів</w:t>
      </w:r>
      <w:r w:rsidRPr="00EC0ED5">
        <w:rPr>
          <w:rFonts w:ascii="Times New Roman" w:hAnsi="Times New Roman" w:cs="Times New Roman"/>
          <w:sz w:val="28"/>
          <w:szCs w:val="28"/>
        </w:rPr>
        <w:t xml:space="preserve"> на генеральну сукупність оцінюють за допомогою помилки репрезентативності, при цьому вона називається по-різному в залежності від того яку величину ми оцінюємо</w:t>
      </w:r>
      <w:r w:rsidR="008B0057" w:rsidRPr="00DB1382">
        <w:rPr>
          <w:rFonts w:ascii="Times New Roman" w:hAnsi="Times New Roman" w:cs="Times New Roman"/>
          <w:sz w:val="28"/>
          <w:szCs w:val="28"/>
        </w:rPr>
        <w:t>:</w:t>
      </w:r>
    </w:p>
    <w:p w:rsidR="00705064" w:rsidRPr="00705064" w:rsidRDefault="00F02374" w:rsidP="00705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для середньої величини вона називається середньою помилкою середньої арифметичної;</w:t>
      </w:r>
    </w:p>
    <w:p w:rsidR="00705064" w:rsidRPr="00705064" w:rsidRDefault="00F02374" w:rsidP="0070506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 xml:space="preserve">для відносної величини </w:t>
      </w:r>
      <w:r>
        <w:rPr>
          <w:rFonts w:ascii="Times New Roman" w:hAnsi="Times New Roman" w:cs="Times New Roman"/>
          <w:sz w:val="28"/>
          <w:szCs w:val="28"/>
        </w:rPr>
        <w:t>–</w:t>
      </w:r>
      <w:r w:rsidR="00705064" w:rsidRPr="00705064">
        <w:rPr>
          <w:rFonts w:ascii="Times New Roman" w:hAnsi="Times New Roman" w:cs="Times New Roman"/>
          <w:sz w:val="28"/>
          <w:szCs w:val="28"/>
        </w:rPr>
        <w:t xml:space="preserve"> середньої помилкою відносної величини;</w:t>
      </w:r>
    </w:p>
    <w:p w:rsidR="008B0057" w:rsidRDefault="00F02374" w:rsidP="0070506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 xml:space="preserve">для коефіцієнта кореляції </w:t>
      </w:r>
      <w:r>
        <w:rPr>
          <w:rFonts w:ascii="Times New Roman" w:hAnsi="Times New Roman" w:cs="Times New Roman"/>
          <w:sz w:val="28"/>
          <w:szCs w:val="28"/>
        </w:rPr>
        <w:t>–</w:t>
      </w:r>
      <w:r w:rsidR="00705064" w:rsidRPr="00705064">
        <w:rPr>
          <w:rFonts w:ascii="Times New Roman" w:hAnsi="Times New Roman" w:cs="Times New Roman"/>
          <w:sz w:val="28"/>
          <w:szCs w:val="28"/>
        </w:rPr>
        <w:t xml:space="preserve"> середньої помилкою коефіцієнта кореляції </w:t>
      </w:r>
      <w:r>
        <w:rPr>
          <w:rFonts w:ascii="Times New Roman" w:hAnsi="Times New Roman" w:cs="Times New Roman"/>
          <w:sz w:val="28"/>
          <w:szCs w:val="28"/>
        </w:rPr>
        <w:t>і т.</w:t>
      </w:r>
      <w:r>
        <w:rPr>
          <w:rFonts w:ascii="Times New Roman" w:hAnsi="Times New Roman" w:cs="Times New Roman"/>
          <w:sz w:val="28"/>
          <w:szCs w:val="28"/>
          <w:lang w:val="uk-UA"/>
        </w:rPr>
        <w:t>і</w:t>
      </w:r>
      <w:r w:rsidR="00705064" w:rsidRPr="00705064">
        <w:rPr>
          <w:rFonts w:ascii="Times New Roman" w:hAnsi="Times New Roman" w:cs="Times New Roman"/>
          <w:sz w:val="28"/>
          <w:szCs w:val="28"/>
        </w:rPr>
        <w:t>.</w:t>
      </w:r>
    </w:p>
    <w:p w:rsidR="00705064" w:rsidRDefault="00705064" w:rsidP="00705064">
      <w:pPr>
        <w:spacing w:after="0" w:line="240" w:lineRule="auto"/>
        <w:ind w:firstLine="851"/>
        <w:jc w:val="both"/>
        <w:rPr>
          <w:rFonts w:ascii="Times New Roman" w:hAnsi="Times New Roman" w:cs="Times New Roman"/>
          <w:sz w:val="28"/>
          <w:szCs w:val="28"/>
          <w:lang w:val="uk-UA"/>
        </w:rPr>
      </w:pPr>
    </w:p>
    <w:p w:rsidR="00F02374" w:rsidRDefault="005E1424" w:rsidP="00F02374">
      <w:pPr>
        <w:spacing w:after="0" w:line="240" w:lineRule="auto"/>
        <w:jc w:val="center"/>
        <w:rPr>
          <w:rFonts w:ascii="Times New Roman" w:hAnsi="Times New Roman" w:cs="Times New Roman"/>
          <w:b/>
          <w:sz w:val="28"/>
          <w:szCs w:val="28"/>
          <w:lang w:val="uk-UA"/>
        </w:rPr>
      </w:pPr>
      <w:r w:rsidRPr="005E1424">
        <w:rPr>
          <w:rFonts w:ascii="Times New Roman" w:hAnsi="Times New Roman" w:cs="Times New Roman"/>
          <w:b/>
          <w:sz w:val="28"/>
          <w:szCs w:val="28"/>
          <w:lang w:val="uk-UA"/>
        </w:rPr>
        <w:t xml:space="preserve">2. </w:t>
      </w:r>
      <w:r w:rsidR="00705064" w:rsidRPr="00705064">
        <w:rPr>
          <w:rFonts w:ascii="Times New Roman" w:hAnsi="Times New Roman" w:cs="Times New Roman"/>
          <w:b/>
          <w:sz w:val="28"/>
          <w:szCs w:val="28"/>
          <w:lang w:val="uk-UA"/>
        </w:rPr>
        <w:t>Метод</w:t>
      </w:r>
      <w:r w:rsidR="00F02374">
        <w:rPr>
          <w:rFonts w:ascii="Times New Roman" w:hAnsi="Times New Roman" w:cs="Times New Roman"/>
          <w:b/>
          <w:sz w:val="28"/>
          <w:szCs w:val="28"/>
          <w:lang w:val="uk-UA"/>
        </w:rPr>
        <w:t>и розрахунку середньої помилки,</w:t>
      </w:r>
    </w:p>
    <w:p w:rsidR="005E1424" w:rsidRDefault="00705064" w:rsidP="00F02374">
      <w:pPr>
        <w:spacing w:after="0" w:line="240" w:lineRule="auto"/>
        <w:jc w:val="center"/>
        <w:rPr>
          <w:rFonts w:ascii="Times New Roman" w:hAnsi="Times New Roman" w:cs="Times New Roman"/>
          <w:b/>
          <w:sz w:val="28"/>
          <w:szCs w:val="28"/>
          <w:lang w:val="uk-UA"/>
        </w:rPr>
      </w:pPr>
      <w:r w:rsidRPr="00705064">
        <w:rPr>
          <w:rFonts w:ascii="Times New Roman" w:hAnsi="Times New Roman" w:cs="Times New Roman"/>
          <w:b/>
          <w:sz w:val="28"/>
          <w:szCs w:val="28"/>
          <w:lang w:val="uk-UA"/>
        </w:rPr>
        <w:t>довірчих меж і достовірності</w:t>
      </w:r>
    </w:p>
    <w:p w:rsidR="0090126D" w:rsidRPr="00DB1382" w:rsidRDefault="00705064" w:rsidP="0065441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Розглянемо визначення середньої помилки для середніх і відносних величин.</w:t>
      </w:r>
    </w:p>
    <w:p w:rsidR="008B0057" w:rsidRPr="00DB1382" w:rsidRDefault="00705064" w:rsidP="0065441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b/>
          <w:sz w:val="28"/>
          <w:szCs w:val="28"/>
        </w:rPr>
        <w:t>Середня помилка середньої арифметичної визначається за формулою</w:t>
      </w:r>
      <w:r w:rsidR="008B0057" w:rsidRPr="00DB1382">
        <w:rPr>
          <w:rFonts w:ascii="Times New Roman" w:hAnsi="Times New Roman" w:cs="Times New Roman"/>
          <w:sz w:val="28"/>
          <w:szCs w:val="28"/>
        </w:rPr>
        <w:t>:</w:t>
      </w:r>
    </w:p>
    <w:p w:rsidR="008B0057" w:rsidRPr="00DB1382" w:rsidRDefault="008B0057" w:rsidP="008B0057">
      <w:pPr>
        <w:spacing w:after="0" w:line="240" w:lineRule="auto"/>
        <w:ind w:firstLine="680"/>
        <w:jc w:val="both"/>
        <w:rPr>
          <w:rFonts w:ascii="Times New Roman" w:hAnsi="Times New Roman" w:cs="Times New Roman"/>
          <w:sz w:val="28"/>
          <w:szCs w:val="28"/>
        </w:rPr>
      </w:pPr>
    </w:p>
    <w:p w:rsidR="00F02374" w:rsidRDefault="008B0057" w:rsidP="008B0057">
      <w:pPr>
        <w:spacing w:after="0" w:line="240" w:lineRule="auto"/>
        <w:jc w:val="center"/>
        <w:rPr>
          <w:rFonts w:ascii="Times New Roman" w:hAnsi="Times New Roman" w:cs="Times New Roman"/>
          <w:sz w:val="28"/>
          <w:szCs w:val="28"/>
          <w:lang w:val="uk-UA"/>
        </w:rPr>
      </w:pPr>
      <w:r w:rsidRPr="00DB1382">
        <w:rPr>
          <w:rFonts w:ascii="Times New Roman" w:hAnsi="Times New Roman" w:cs="Times New Roman"/>
          <w:position w:val="-28"/>
          <w:sz w:val="28"/>
          <w:szCs w:val="28"/>
        </w:rPr>
        <w:object w:dxaOrig="1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32.45pt" o:ole="">
            <v:imagedata r:id="rId13" o:title=""/>
          </v:shape>
          <o:OLEObject Type="Embed" ProgID="Equation.3" ShapeID="_x0000_i1025" DrawAspect="Content" ObjectID="_1574756421" r:id="rId14"/>
        </w:object>
      </w:r>
      <w:r w:rsidR="00705064">
        <w:rPr>
          <w:rFonts w:ascii="Times New Roman" w:hAnsi="Times New Roman" w:cs="Times New Roman"/>
          <w:sz w:val="28"/>
          <w:szCs w:val="28"/>
        </w:rPr>
        <w:t>,</w:t>
      </w:r>
    </w:p>
    <w:p w:rsidR="008B0057" w:rsidRPr="00F02374" w:rsidRDefault="00F02374" w:rsidP="00F0237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де</w:t>
      </w:r>
      <w:r>
        <w:rPr>
          <w:rFonts w:ascii="Times New Roman" w:hAnsi="Times New Roman" w:cs="Times New Roman"/>
          <w:sz w:val="28"/>
          <w:szCs w:val="28"/>
          <w:lang w:val="uk-UA"/>
        </w:rPr>
        <w:t>:</w:t>
      </w:r>
    </w:p>
    <w:p w:rsidR="00705064" w:rsidRPr="00705064" w:rsidRDefault="00705064" w:rsidP="00705064">
      <w:pPr>
        <w:spacing w:after="0" w:line="240" w:lineRule="auto"/>
        <w:ind w:firstLine="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m</w:t>
      </w:r>
      <w:r w:rsidRPr="00F02374">
        <w:rPr>
          <w:rFonts w:ascii="Times New Roman" w:hAnsi="Times New Roman" w:cs="Times New Roman"/>
          <w:color w:val="000000"/>
          <w:sz w:val="28"/>
          <w:szCs w:val="28"/>
          <w:vertAlign w:val="subscript"/>
        </w:rPr>
        <w:t>x</w:t>
      </w:r>
      <w:r w:rsidRPr="00705064">
        <w:rPr>
          <w:rFonts w:ascii="Times New Roman" w:hAnsi="Times New Roman" w:cs="Times New Roman"/>
          <w:color w:val="000000"/>
          <w:sz w:val="28"/>
          <w:szCs w:val="28"/>
        </w:rPr>
        <w:t xml:space="preserve">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середня помилка середньої арифметичної;</w:t>
      </w:r>
    </w:p>
    <w:p w:rsidR="00705064" w:rsidRPr="00705064" w:rsidRDefault="00705064" w:rsidP="00705064">
      <w:pPr>
        <w:spacing w:after="0" w:line="240" w:lineRule="auto"/>
        <w:ind w:firstLine="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 xml:space="preserve">δ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середньоквадратичне відхилення;</w:t>
      </w:r>
    </w:p>
    <w:p w:rsidR="0090126D" w:rsidRDefault="00705064" w:rsidP="00705064">
      <w:pPr>
        <w:spacing w:after="0" w:line="240" w:lineRule="auto"/>
        <w:ind w:firstLine="851"/>
        <w:jc w:val="both"/>
        <w:rPr>
          <w:rFonts w:ascii="Times New Roman" w:hAnsi="Times New Roman" w:cs="Times New Roman"/>
          <w:color w:val="000000"/>
          <w:sz w:val="28"/>
          <w:szCs w:val="28"/>
          <w:lang w:val="uk-UA"/>
        </w:rPr>
      </w:pPr>
      <w:r w:rsidRPr="00705064">
        <w:rPr>
          <w:rFonts w:ascii="Times New Roman" w:hAnsi="Times New Roman" w:cs="Times New Roman"/>
          <w:color w:val="000000"/>
          <w:sz w:val="28"/>
          <w:szCs w:val="28"/>
        </w:rPr>
        <w:t xml:space="preserve">n </w:t>
      </w:r>
      <w:r w:rsidR="00F02374">
        <w:rPr>
          <w:rFonts w:ascii="Times New Roman" w:hAnsi="Times New Roman" w:cs="Times New Roman"/>
          <w:sz w:val="28"/>
          <w:szCs w:val="28"/>
        </w:rPr>
        <w:t>–</w:t>
      </w:r>
      <w:r w:rsidRPr="00705064">
        <w:rPr>
          <w:rFonts w:ascii="Times New Roman" w:hAnsi="Times New Roman" w:cs="Times New Roman"/>
          <w:color w:val="000000"/>
          <w:sz w:val="28"/>
          <w:szCs w:val="28"/>
        </w:rPr>
        <w:t xml:space="preserve"> загальна кількість спостережень.</w:t>
      </w:r>
    </w:p>
    <w:p w:rsidR="00705064" w:rsidRPr="00705064" w:rsidRDefault="00705064" w:rsidP="00705064">
      <w:pPr>
        <w:spacing w:after="0" w:line="240" w:lineRule="auto"/>
        <w:ind w:firstLine="851"/>
        <w:jc w:val="both"/>
        <w:rPr>
          <w:rFonts w:ascii="Times New Roman" w:hAnsi="Times New Roman" w:cs="Times New Roman"/>
          <w:sz w:val="28"/>
          <w:szCs w:val="28"/>
          <w:lang w:val="uk-UA"/>
        </w:rPr>
      </w:pPr>
    </w:p>
    <w:p w:rsidR="00705064" w:rsidRDefault="00705064" w:rsidP="00DB1382">
      <w:pPr>
        <w:spacing w:after="0" w:line="240" w:lineRule="auto"/>
        <w:ind w:firstLine="851"/>
        <w:jc w:val="both"/>
        <w:rPr>
          <w:rFonts w:ascii="Times New Roman" w:hAnsi="Times New Roman" w:cs="Times New Roman"/>
          <w:sz w:val="28"/>
          <w:szCs w:val="28"/>
          <w:lang w:val="uk-UA"/>
        </w:rPr>
      </w:pPr>
      <w:r w:rsidRPr="00705064">
        <w:rPr>
          <w:rFonts w:ascii="Times New Roman" w:hAnsi="Times New Roman" w:cs="Times New Roman"/>
          <w:sz w:val="28"/>
          <w:szCs w:val="28"/>
        </w:rPr>
        <w:t xml:space="preserve">Як видно з формули, величина середньої помилки середньої арифметичної прямо пропорційна ступеню різноманітності ознаки і обернено пропорційна кореню квадратному з числа спостережень. Отже, зменшення величини цієї помилки при певній мірі різноманітності (σ) можливо шляхом збільшення числа спостережень або </w:t>
      </w:r>
      <w:r>
        <w:rPr>
          <w:rFonts w:ascii="Times New Roman" w:hAnsi="Times New Roman" w:cs="Times New Roman"/>
          <w:sz w:val="28"/>
          <w:szCs w:val="28"/>
        </w:rPr>
        <w:t>зменшенні варіації досліджувано</w:t>
      </w:r>
      <w:r>
        <w:rPr>
          <w:rFonts w:ascii="Times New Roman" w:hAnsi="Times New Roman" w:cs="Times New Roman"/>
          <w:sz w:val="28"/>
          <w:szCs w:val="28"/>
          <w:lang w:val="uk-UA"/>
        </w:rPr>
        <w:t>ї</w:t>
      </w:r>
      <w:r w:rsidRPr="00705064">
        <w:rPr>
          <w:rFonts w:ascii="Times New Roman" w:hAnsi="Times New Roman" w:cs="Times New Roman"/>
          <w:sz w:val="28"/>
          <w:szCs w:val="28"/>
        </w:rPr>
        <w:t xml:space="preserve"> ознаки (σ), наприклад, якщо виключити з дослідження «вискакую</w:t>
      </w:r>
      <w:r>
        <w:rPr>
          <w:rFonts w:ascii="Times New Roman" w:hAnsi="Times New Roman" w:cs="Times New Roman"/>
          <w:sz w:val="28"/>
          <w:szCs w:val="28"/>
          <w:lang w:val="uk-UA"/>
        </w:rPr>
        <w:t>чі</w:t>
      </w:r>
      <w:r w:rsidRPr="00705064">
        <w:rPr>
          <w:rFonts w:ascii="Times New Roman" w:hAnsi="Times New Roman" w:cs="Times New Roman"/>
          <w:sz w:val="28"/>
          <w:szCs w:val="28"/>
        </w:rPr>
        <w:t xml:space="preserve"> випадки», це також призведе до зменшення помилки репрезентативності. Таким чином, чим менше сигма і більш</w:t>
      </w:r>
      <w:r>
        <w:rPr>
          <w:rFonts w:ascii="Times New Roman" w:hAnsi="Times New Roman" w:cs="Times New Roman"/>
          <w:sz w:val="28"/>
          <w:szCs w:val="28"/>
          <w:lang w:val="uk-UA"/>
        </w:rPr>
        <w:t>а</w:t>
      </w:r>
      <w:r w:rsidRPr="00705064">
        <w:rPr>
          <w:rFonts w:ascii="Times New Roman" w:hAnsi="Times New Roman" w:cs="Times New Roman"/>
          <w:sz w:val="28"/>
          <w:szCs w:val="28"/>
        </w:rPr>
        <w:t xml:space="preserve"> кількість спостережень, тим менше буде помилка репрезентативності.</w:t>
      </w:r>
    </w:p>
    <w:p w:rsidR="00705064" w:rsidRPr="00DB1382" w:rsidRDefault="00705064" w:rsidP="00D318D7">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На цьому принципі заснований метод визначення достатнього числа спостережень для вибіркового дослідження.</w:t>
      </w:r>
    </w:p>
    <w:p w:rsidR="00705064" w:rsidRPr="00705064" w:rsidRDefault="00705064" w:rsidP="00DB1382">
      <w:pPr>
        <w:spacing w:after="0" w:line="240" w:lineRule="auto"/>
        <w:ind w:firstLine="851"/>
        <w:jc w:val="both"/>
        <w:rPr>
          <w:rFonts w:ascii="Times New Roman" w:hAnsi="Times New Roman" w:cs="Times New Roman"/>
          <w:sz w:val="28"/>
          <w:szCs w:val="28"/>
          <w:lang w:val="uk-UA"/>
        </w:rPr>
      </w:pPr>
    </w:p>
    <w:p w:rsidR="008B0057" w:rsidRPr="00DB1382" w:rsidRDefault="00705064" w:rsidP="008B0057">
      <w:pPr>
        <w:spacing w:after="0" w:line="240" w:lineRule="auto"/>
        <w:ind w:firstLine="720"/>
        <w:jc w:val="both"/>
        <w:rPr>
          <w:rFonts w:ascii="Times New Roman" w:hAnsi="Times New Roman" w:cs="Times New Roman"/>
          <w:b/>
          <w:sz w:val="28"/>
          <w:szCs w:val="28"/>
        </w:rPr>
      </w:pPr>
      <w:r w:rsidRPr="00705064">
        <w:rPr>
          <w:rFonts w:ascii="Times New Roman" w:hAnsi="Times New Roman" w:cs="Times New Roman"/>
          <w:b/>
          <w:sz w:val="28"/>
          <w:szCs w:val="28"/>
        </w:rPr>
        <w:t>Середня помилка відносної величини визначається за такою формулою</w:t>
      </w:r>
      <w:r w:rsidR="008B0057" w:rsidRPr="00DB1382">
        <w:rPr>
          <w:rFonts w:ascii="Times New Roman" w:hAnsi="Times New Roman" w:cs="Times New Roman"/>
          <w:b/>
          <w:sz w:val="28"/>
          <w:szCs w:val="28"/>
        </w:rPr>
        <w:t>:</w:t>
      </w:r>
    </w:p>
    <w:p w:rsidR="003B5D18" w:rsidRDefault="008B0057" w:rsidP="008B0057">
      <w:pPr>
        <w:spacing w:after="0" w:line="240" w:lineRule="auto"/>
        <w:jc w:val="center"/>
        <w:rPr>
          <w:rFonts w:ascii="Times New Roman" w:hAnsi="Times New Roman" w:cs="Times New Roman"/>
          <w:sz w:val="28"/>
          <w:szCs w:val="28"/>
          <w:lang w:val="uk-UA"/>
        </w:rPr>
      </w:pPr>
      <w:r w:rsidRPr="00DB1382">
        <w:rPr>
          <w:rFonts w:ascii="Times New Roman" w:hAnsi="Times New Roman" w:cs="Times New Roman"/>
          <w:position w:val="-26"/>
          <w:sz w:val="28"/>
          <w:szCs w:val="28"/>
        </w:rPr>
        <w:object w:dxaOrig="2020" w:dyaOrig="700">
          <v:shape id="_x0000_i1026" type="#_x0000_t75" style="width:102.05pt;height:34pt" o:ole="">
            <v:imagedata r:id="rId15" o:title=""/>
          </v:shape>
          <o:OLEObject Type="Embed" ProgID="Equation.3" ShapeID="_x0000_i1026" DrawAspect="Content" ObjectID="_1574756422" r:id="rId16"/>
        </w:object>
      </w:r>
      <w:r w:rsidR="003B5D18">
        <w:rPr>
          <w:rFonts w:ascii="Times New Roman" w:hAnsi="Times New Roman" w:cs="Times New Roman"/>
          <w:sz w:val="28"/>
          <w:szCs w:val="28"/>
        </w:rPr>
        <w:t>,</w:t>
      </w:r>
    </w:p>
    <w:p w:rsidR="008B0057" w:rsidRPr="003B5D18" w:rsidRDefault="003B5D18" w:rsidP="003B5D18">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де</w:t>
      </w:r>
      <w:r>
        <w:rPr>
          <w:rFonts w:ascii="Times New Roman" w:hAnsi="Times New Roman" w:cs="Times New Roman"/>
          <w:sz w:val="28"/>
          <w:szCs w:val="28"/>
          <w:lang w:val="uk-UA"/>
        </w:rPr>
        <w:t>:</w:t>
      </w:r>
    </w:p>
    <w:p w:rsidR="00705064" w:rsidRPr="00705064" w:rsidRDefault="00705064" w:rsidP="003B5D18">
      <w:pPr>
        <w:spacing w:after="0" w:line="240" w:lineRule="auto"/>
        <w:ind w:left="851"/>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m</w:t>
      </w:r>
      <w:r w:rsidRPr="003B5D18">
        <w:rPr>
          <w:rFonts w:ascii="Times New Roman" w:hAnsi="Times New Roman" w:cs="Times New Roman"/>
          <w:color w:val="000000"/>
          <w:sz w:val="28"/>
          <w:szCs w:val="28"/>
          <w:vertAlign w:val="subscript"/>
        </w:rPr>
        <w:t>р</w:t>
      </w:r>
      <w:r w:rsidRPr="00705064">
        <w:rPr>
          <w:rFonts w:ascii="Times New Roman" w:hAnsi="Times New Roman" w:cs="Times New Roman"/>
          <w:color w:val="000000"/>
          <w:sz w:val="28"/>
          <w:szCs w:val="28"/>
        </w:rPr>
        <w:t xml:space="preserve">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середня помилка середньої арифметичної;</w:t>
      </w:r>
    </w:p>
    <w:p w:rsidR="00705064" w:rsidRPr="00705064" w:rsidRDefault="00705064" w:rsidP="003B5D18">
      <w:pPr>
        <w:spacing w:after="0" w:line="240" w:lineRule="auto"/>
        <w:ind w:left="1418" w:hanging="567"/>
        <w:jc w:val="both"/>
        <w:rPr>
          <w:rFonts w:ascii="Times New Roman" w:hAnsi="Times New Roman" w:cs="Times New Roman"/>
          <w:color w:val="000000"/>
          <w:sz w:val="28"/>
          <w:szCs w:val="28"/>
        </w:rPr>
      </w:pPr>
      <w:r w:rsidRPr="00705064">
        <w:rPr>
          <w:rFonts w:ascii="Times New Roman" w:hAnsi="Times New Roman" w:cs="Times New Roman"/>
          <w:color w:val="000000"/>
          <w:sz w:val="28"/>
          <w:szCs w:val="28"/>
        </w:rPr>
        <w:t>q</w:t>
      </w:r>
      <w:r w:rsidR="003B5D18">
        <w:rPr>
          <w:rFonts w:ascii="Times New Roman" w:hAnsi="Times New Roman" w:cs="Times New Roman"/>
          <w:color w:val="000000"/>
          <w:sz w:val="28"/>
          <w:szCs w:val="28"/>
          <w:lang w:val="uk-UA"/>
        </w:rPr>
        <w:t> </w:t>
      </w:r>
      <w:r w:rsidR="003B5D18">
        <w:rPr>
          <w:rFonts w:ascii="Times New Roman" w:hAnsi="Times New Roman" w:cs="Times New Roman"/>
          <w:sz w:val="28"/>
          <w:szCs w:val="28"/>
        </w:rPr>
        <w:t>–</w:t>
      </w:r>
      <w:r w:rsidR="003B5D18">
        <w:rPr>
          <w:rFonts w:ascii="Times New Roman" w:hAnsi="Times New Roman" w:cs="Times New Roman"/>
          <w:color w:val="000000"/>
          <w:sz w:val="28"/>
          <w:szCs w:val="28"/>
          <w:lang w:val="uk-UA"/>
        </w:rPr>
        <w:t> </w:t>
      </w:r>
      <w:r w:rsidRPr="00705064">
        <w:rPr>
          <w:rFonts w:ascii="Times New Roman" w:hAnsi="Times New Roman" w:cs="Times New Roman"/>
          <w:color w:val="000000"/>
          <w:sz w:val="28"/>
          <w:szCs w:val="28"/>
        </w:rPr>
        <w:t xml:space="preserve">це різниця між </w:t>
      </w:r>
      <w:r>
        <w:rPr>
          <w:rFonts w:ascii="Times New Roman" w:hAnsi="Times New Roman" w:cs="Times New Roman"/>
          <w:color w:val="000000"/>
          <w:sz w:val="28"/>
          <w:szCs w:val="28"/>
          <w:lang w:val="uk-UA"/>
        </w:rPr>
        <w:t>основою</w:t>
      </w:r>
      <w:r w:rsidRPr="00705064">
        <w:rPr>
          <w:rFonts w:ascii="Times New Roman" w:hAnsi="Times New Roman" w:cs="Times New Roman"/>
          <w:color w:val="000000"/>
          <w:sz w:val="28"/>
          <w:szCs w:val="28"/>
        </w:rPr>
        <w:t xml:space="preserve"> відносної величини і самої відносною величиною</w:t>
      </w:r>
      <w:r w:rsidR="003B5D18">
        <w:rPr>
          <w:rFonts w:ascii="Times New Roman" w:hAnsi="Times New Roman" w:cs="Times New Roman"/>
          <w:color w:val="000000"/>
          <w:sz w:val="28"/>
          <w:szCs w:val="28"/>
          <w:lang w:val="uk-UA"/>
        </w:rPr>
        <w:t xml:space="preserve"> </w:t>
      </w:r>
      <w:r w:rsidRPr="00705064">
        <w:rPr>
          <w:rFonts w:ascii="Times New Roman" w:hAnsi="Times New Roman" w:cs="Times New Roman"/>
          <w:color w:val="000000"/>
          <w:sz w:val="28"/>
          <w:szCs w:val="28"/>
        </w:rPr>
        <w:t xml:space="preserve">(q = 100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Р, q </w:t>
      </w:r>
      <w:r w:rsidR="003B5D18">
        <w:rPr>
          <w:rFonts w:ascii="Times New Roman" w:hAnsi="Times New Roman" w:cs="Times New Roman"/>
          <w:color w:val="000000"/>
          <w:sz w:val="28"/>
          <w:szCs w:val="28"/>
        </w:rPr>
        <w:t xml:space="preserve">= 1000 </w:t>
      </w:r>
      <w:r w:rsidR="003B5D18">
        <w:rPr>
          <w:rFonts w:ascii="Times New Roman" w:hAnsi="Times New Roman" w:cs="Times New Roman"/>
          <w:sz w:val="28"/>
          <w:szCs w:val="28"/>
        </w:rPr>
        <w:t>–</w:t>
      </w:r>
      <w:r w:rsidR="003B5D18">
        <w:rPr>
          <w:rFonts w:ascii="Times New Roman" w:hAnsi="Times New Roman" w:cs="Times New Roman"/>
          <w:color w:val="000000"/>
          <w:sz w:val="28"/>
          <w:szCs w:val="28"/>
        </w:rPr>
        <w:t xml:space="preserve"> Р і т.</w:t>
      </w:r>
      <w:r w:rsidR="003B5D18">
        <w:rPr>
          <w:rFonts w:ascii="Times New Roman" w:hAnsi="Times New Roman" w:cs="Times New Roman"/>
          <w:color w:val="000000"/>
          <w:sz w:val="28"/>
          <w:szCs w:val="28"/>
          <w:lang w:val="uk-UA"/>
        </w:rPr>
        <w:t>і</w:t>
      </w:r>
      <w:r w:rsidRPr="00705064">
        <w:rPr>
          <w:rFonts w:ascii="Times New Roman" w:hAnsi="Times New Roman" w:cs="Times New Roman"/>
          <w:color w:val="000000"/>
          <w:sz w:val="28"/>
          <w:szCs w:val="28"/>
        </w:rPr>
        <w:t>.;</w:t>
      </w:r>
    </w:p>
    <w:p w:rsidR="008B0057" w:rsidRDefault="00705064" w:rsidP="003B5D18">
      <w:pPr>
        <w:spacing w:after="0" w:line="240" w:lineRule="auto"/>
        <w:ind w:left="851"/>
        <w:jc w:val="both"/>
        <w:rPr>
          <w:rFonts w:ascii="Times New Roman" w:hAnsi="Times New Roman" w:cs="Times New Roman"/>
          <w:color w:val="000000"/>
          <w:sz w:val="28"/>
          <w:szCs w:val="28"/>
          <w:lang w:val="uk-UA"/>
        </w:rPr>
      </w:pPr>
      <w:r w:rsidRPr="00705064">
        <w:rPr>
          <w:rFonts w:ascii="Times New Roman" w:hAnsi="Times New Roman" w:cs="Times New Roman"/>
          <w:color w:val="000000"/>
          <w:sz w:val="28"/>
          <w:szCs w:val="28"/>
        </w:rPr>
        <w:t xml:space="preserve">n </w:t>
      </w:r>
      <w:r w:rsidR="003B5D18">
        <w:rPr>
          <w:rFonts w:ascii="Times New Roman" w:hAnsi="Times New Roman" w:cs="Times New Roman"/>
          <w:sz w:val="28"/>
          <w:szCs w:val="28"/>
        </w:rPr>
        <w:t>–</w:t>
      </w:r>
      <w:r w:rsidRPr="00705064">
        <w:rPr>
          <w:rFonts w:ascii="Times New Roman" w:hAnsi="Times New Roman" w:cs="Times New Roman"/>
          <w:color w:val="000000"/>
          <w:sz w:val="28"/>
          <w:szCs w:val="28"/>
        </w:rPr>
        <w:t xml:space="preserve"> загальна кількість спостережень.</w:t>
      </w:r>
    </w:p>
    <w:p w:rsidR="008B0057" w:rsidRPr="00DB1382" w:rsidRDefault="00705064" w:rsidP="005E1424">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sz w:val="28"/>
          <w:szCs w:val="28"/>
        </w:rPr>
        <w:t>Середня помилка застосовується для визначення довірчих меж статистичних величин отриманих при вибірковому дослідженні в генеральн</w:t>
      </w:r>
      <w:r>
        <w:rPr>
          <w:rFonts w:ascii="Times New Roman" w:hAnsi="Times New Roman" w:cs="Times New Roman"/>
          <w:sz w:val="28"/>
          <w:szCs w:val="28"/>
          <w:lang w:val="uk-UA"/>
        </w:rPr>
        <w:t>ій</w:t>
      </w:r>
      <w:r w:rsidRPr="00705064">
        <w:rPr>
          <w:rFonts w:ascii="Times New Roman" w:hAnsi="Times New Roman" w:cs="Times New Roman"/>
          <w:sz w:val="28"/>
          <w:szCs w:val="28"/>
        </w:rPr>
        <w:t xml:space="preserve"> сукупності, оцінки достовірності різниці в двох або більше вибіркових сукупностях і т.д</w:t>
      </w:r>
      <w:r w:rsidR="008B0057"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Pr="00DB1382" w:rsidRDefault="00705064" w:rsidP="005E1424">
      <w:pPr>
        <w:spacing w:after="0" w:line="240" w:lineRule="auto"/>
        <w:ind w:firstLine="851"/>
        <w:jc w:val="both"/>
        <w:rPr>
          <w:rFonts w:ascii="Times New Roman" w:hAnsi="Times New Roman" w:cs="Times New Roman"/>
          <w:sz w:val="28"/>
          <w:szCs w:val="28"/>
        </w:rPr>
      </w:pPr>
      <w:r w:rsidRPr="00705064">
        <w:rPr>
          <w:rFonts w:ascii="Times New Roman" w:hAnsi="Times New Roman" w:cs="Times New Roman"/>
          <w:b/>
          <w:sz w:val="28"/>
          <w:szCs w:val="28"/>
        </w:rPr>
        <w:t>Визначення довірчих меж середньої арифметичної і відносних величин</w:t>
      </w:r>
      <w:r w:rsidR="008B0057" w:rsidRPr="00DB1382">
        <w:rPr>
          <w:rFonts w:ascii="Times New Roman" w:hAnsi="Times New Roman" w:cs="Times New Roman"/>
          <w:sz w:val="28"/>
          <w:szCs w:val="28"/>
        </w:rPr>
        <w:t>.</w:t>
      </w:r>
    </w:p>
    <w:p w:rsidR="008B0057" w:rsidRPr="00DB1382" w:rsidRDefault="00705064" w:rsidP="005E14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Довірчі </w:t>
      </w:r>
      <w:r>
        <w:rPr>
          <w:rFonts w:ascii="Times New Roman" w:hAnsi="Times New Roman" w:cs="Times New Roman"/>
          <w:sz w:val="28"/>
          <w:szCs w:val="28"/>
          <w:lang w:val="uk-UA"/>
        </w:rPr>
        <w:t>межі</w:t>
      </w:r>
      <w:r w:rsidRPr="00705064">
        <w:rPr>
          <w:rFonts w:ascii="Times New Roman" w:hAnsi="Times New Roman" w:cs="Times New Roman"/>
          <w:sz w:val="28"/>
          <w:szCs w:val="28"/>
        </w:rPr>
        <w:t xml:space="preserve"> </w:t>
      </w:r>
      <w:r w:rsidR="006C39B8">
        <w:rPr>
          <w:rFonts w:ascii="Times New Roman" w:hAnsi="Times New Roman" w:cs="Times New Roman"/>
          <w:sz w:val="28"/>
          <w:szCs w:val="28"/>
        </w:rPr>
        <w:t>–</w:t>
      </w:r>
      <w:r w:rsidRPr="00705064">
        <w:rPr>
          <w:rFonts w:ascii="Times New Roman" w:hAnsi="Times New Roman" w:cs="Times New Roman"/>
          <w:sz w:val="28"/>
          <w:szCs w:val="28"/>
        </w:rPr>
        <w:t xml:space="preserve"> межі середніх, відносних або інших величин, вихід за як</w:t>
      </w:r>
      <w:r w:rsidR="006C39B8">
        <w:rPr>
          <w:rFonts w:ascii="Times New Roman" w:hAnsi="Times New Roman" w:cs="Times New Roman"/>
          <w:sz w:val="28"/>
          <w:szCs w:val="28"/>
          <w:lang w:val="uk-UA"/>
        </w:rPr>
        <w:t>і</w:t>
      </w:r>
      <w:r w:rsidRPr="00705064">
        <w:rPr>
          <w:rFonts w:ascii="Times New Roman" w:hAnsi="Times New Roman" w:cs="Times New Roman"/>
          <w:sz w:val="28"/>
          <w:szCs w:val="28"/>
        </w:rPr>
        <w:t xml:space="preserve"> внаслідок випадкових коливань має незначну ймовірність</w:t>
      </w:r>
      <w:r w:rsidR="008B0057" w:rsidRPr="00DB1382">
        <w:rPr>
          <w:rFonts w:ascii="Times New Roman" w:hAnsi="Times New Roman" w:cs="Times New Roman"/>
          <w:sz w:val="28"/>
          <w:szCs w:val="28"/>
        </w:rPr>
        <w:t>.</w:t>
      </w:r>
    </w:p>
    <w:p w:rsidR="00411FFF" w:rsidRDefault="00411FFF" w:rsidP="005E1424">
      <w:pPr>
        <w:spacing w:after="0" w:line="240" w:lineRule="auto"/>
        <w:ind w:firstLine="851"/>
        <w:jc w:val="both"/>
        <w:rPr>
          <w:rFonts w:ascii="Times New Roman" w:hAnsi="Times New Roman" w:cs="Times New Roman"/>
          <w:b/>
          <w:sz w:val="28"/>
          <w:szCs w:val="28"/>
        </w:rPr>
      </w:pPr>
    </w:p>
    <w:p w:rsidR="008B0057" w:rsidRPr="00DB1382" w:rsidRDefault="00705064" w:rsidP="005E1424">
      <w:pPr>
        <w:spacing w:after="0" w:line="240" w:lineRule="auto"/>
        <w:ind w:firstLine="851"/>
        <w:jc w:val="both"/>
        <w:rPr>
          <w:rFonts w:ascii="Times New Roman" w:hAnsi="Times New Roman" w:cs="Times New Roman"/>
          <w:b/>
          <w:sz w:val="28"/>
          <w:szCs w:val="28"/>
        </w:rPr>
      </w:pPr>
      <w:r w:rsidRPr="00705064">
        <w:rPr>
          <w:rFonts w:ascii="Times New Roman" w:hAnsi="Times New Roman" w:cs="Times New Roman"/>
          <w:b/>
          <w:sz w:val="28"/>
          <w:szCs w:val="28"/>
        </w:rPr>
        <w:t>Етапи обчислення довірчих меж</w:t>
      </w:r>
      <w:r w:rsidR="008B0057" w:rsidRPr="00DB1382">
        <w:rPr>
          <w:rFonts w:ascii="Times New Roman" w:hAnsi="Times New Roman" w:cs="Times New Roman"/>
          <w:b/>
          <w:sz w:val="28"/>
          <w:szCs w:val="28"/>
        </w:rPr>
        <w:t>:</w:t>
      </w:r>
    </w:p>
    <w:p w:rsidR="00705064" w:rsidRPr="00705064" w:rsidRDefault="0090126D" w:rsidP="0070506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sz w:val="28"/>
          <w:szCs w:val="28"/>
        </w:rPr>
        <w:t>–</w:t>
      </w:r>
      <w:r w:rsidR="00DB1382">
        <w:rPr>
          <w:rFonts w:ascii="Times New Roman" w:hAnsi="Times New Roman" w:cs="Times New Roman"/>
          <w:sz w:val="28"/>
          <w:szCs w:val="28"/>
          <w:lang w:val="uk-UA"/>
        </w:rPr>
        <w:t> </w:t>
      </w:r>
      <w:r w:rsidR="00705064" w:rsidRPr="00705064">
        <w:rPr>
          <w:rFonts w:ascii="Times New Roman" w:hAnsi="Times New Roman" w:cs="Times New Roman"/>
          <w:sz w:val="28"/>
          <w:szCs w:val="28"/>
        </w:rPr>
        <w:t>обчислення середніх помилок (відносних показників, середніх арифметичних та інших);</w:t>
      </w:r>
    </w:p>
    <w:p w:rsidR="00DB1382" w:rsidRDefault="00CE3941" w:rsidP="00705064">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w:t>
      </w:r>
      <w:r>
        <w:rPr>
          <w:rFonts w:ascii="Times New Roman" w:hAnsi="Times New Roman" w:cs="Times New Roman"/>
          <w:sz w:val="28"/>
          <w:szCs w:val="28"/>
          <w:lang w:val="uk-UA"/>
        </w:rPr>
        <w:t> </w:t>
      </w:r>
      <w:r w:rsidR="00705064" w:rsidRPr="00705064">
        <w:rPr>
          <w:rFonts w:ascii="Times New Roman" w:hAnsi="Times New Roman" w:cs="Times New Roman"/>
          <w:sz w:val="28"/>
          <w:szCs w:val="28"/>
        </w:rPr>
        <w:t>визначення ступеня ймовірності безпомилкового прогнозу, з яким необхідно визначити довірчі межі.</w:t>
      </w:r>
    </w:p>
    <w:p w:rsidR="00705064" w:rsidRPr="00705064" w:rsidRDefault="00705064" w:rsidP="00705064">
      <w:pPr>
        <w:spacing w:after="0" w:line="240" w:lineRule="auto"/>
        <w:ind w:firstLine="851"/>
        <w:jc w:val="both"/>
        <w:rPr>
          <w:rFonts w:ascii="Times New Roman" w:hAnsi="Times New Roman" w:cs="Times New Roman"/>
          <w:sz w:val="28"/>
          <w:szCs w:val="28"/>
          <w:lang w:val="uk-UA"/>
        </w:rPr>
      </w:pP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sz w:val="28"/>
          <w:szCs w:val="28"/>
        </w:rPr>
        <w:lastRenderedPageBreak/>
        <w:t>У статистичних дослідженнях ймовірність безпомилкового прогнозу повинна становити не менше 95,0%</w:t>
      </w:r>
      <w:r w:rsidR="008B0057" w:rsidRPr="00DB1382">
        <w:rPr>
          <w:rFonts w:ascii="Times New Roman" w:hAnsi="Times New Roman" w:cs="Times New Roman"/>
          <w:sz w:val="28"/>
          <w:szCs w:val="28"/>
        </w:rPr>
        <w:t xml:space="preserve">. </w:t>
      </w: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sz w:val="28"/>
          <w:szCs w:val="28"/>
        </w:rPr>
        <w:t xml:space="preserve">Імовірність безпомилкового прогнозу дослідник визначає завчасно по таблиці Стьюдента (t). При 95,0% ймовірності критерій Стьюдента при кількості спостережень більше 30 дорівнює 1,96, при 99,0% відповідно </w:t>
      </w:r>
      <w:r w:rsidR="0005016F">
        <w:rPr>
          <w:rFonts w:ascii="Times New Roman" w:hAnsi="Times New Roman" w:cs="Times New Roman"/>
          <w:sz w:val="28"/>
          <w:szCs w:val="28"/>
        </w:rPr>
        <w:t>–</w:t>
      </w:r>
      <w:r w:rsidRPr="00D70EA4">
        <w:rPr>
          <w:rFonts w:ascii="Times New Roman" w:hAnsi="Times New Roman" w:cs="Times New Roman"/>
          <w:sz w:val="28"/>
          <w:szCs w:val="28"/>
        </w:rPr>
        <w:t xml:space="preserve"> 2,58, при 99,9%</w:t>
      </w:r>
      <w:r w:rsidR="0005016F">
        <w:rPr>
          <w:rFonts w:ascii="Times New Roman" w:hAnsi="Times New Roman" w:cs="Times New Roman"/>
          <w:sz w:val="28"/>
          <w:szCs w:val="28"/>
          <w:lang w:val="uk-UA"/>
        </w:rPr>
        <w:t xml:space="preserve"> </w:t>
      </w:r>
      <w:r w:rsidR="0005016F">
        <w:rPr>
          <w:rFonts w:ascii="Times New Roman" w:hAnsi="Times New Roman" w:cs="Times New Roman"/>
          <w:sz w:val="28"/>
          <w:szCs w:val="28"/>
        </w:rPr>
        <w:t>–</w:t>
      </w:r>
      <w:r w:rsidRPr="00D70EA4">
        <w:rPr>
          <w:rFonts w:ascii="Times New Roman" w:hAnsi="Times New Roman" w:cs="Times New Roman"/>
          <w:sz w:val="28"/>
          <w:szCs w:val="28"/>
        </w:rPr>
        <w:t xml:space="preserve"> 3,26</w:t>
      </w:r>
      <w:r w:rsidR="008B0057" w:rsidRPr="00DB1382">
        <w:rPr>
          <w:rFonts w:ascii="Times New Roman" w:hAnsi="Times New Roman" w:cs="Times New Roman"/>
          <w:color w:val="000000"/>
          <w:sz w:val="28"/>
          <w:szCs w:val="28"/>
        </w:rPr>
        <w:t>.</w:t>
      </w:r>
    </w:p>
    <w:p w:rsidR="00DB1382" w:rsidRDefault="00DB1382" w:rsidP="005E1424">
      <w:pPr>
        <w:spacing w:after="0" w:line="240" w:lineRule="auto"/>
        <w:ind w:firstLine="851"/>
        <w:jc w:val="both"/>
        <w:rPr>
          <w:rFonts w:ascii="Times New Roman" w:hAnsi="Times New Roman" w:cs="Times New Roman"/>
          <w:b/>
          <w:sz w:val="28"/>
          <w:szCs w:val="28"/>
          <w:lang w:val="uk-UA"/>
        </w:rPr>
      </w:pPr>
    </w:p>
    <w:p w:rsidR="008B0057" w:rsidRDefault="00D70EA4" w:rsidP="005E1424">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Формули розрахунку довірчих меж у генеральній сукупності</w:t>
      </w:r>
      <w:r w:rsidR="008B0057" w:rsidRPr="00DB1382">
        <w:rPr>
          <w:rFonts w:ascii="Times New Roman" w:hAnsi="Times New Roman" w:cs="Times New Roman"/>
          <w:b/>
          <w:sz w:val="28"/>
          <w:szCs w:val="28"/>
        </w:rPr>
        <w:t>:</w:t>
      </w:r>
    </w:p>
    <w:p w:rsidR="00DB1382" w:rsidRPr="00DB1382" w:rsidRDefault="00DB1382" w:rsidP="008B0057">
      <w:pPr>
        <w:spacing w:after="0" w:line="240" w:lineRule="auto"/>
        <w:ind w:firstLine="680"/>
        <w:jc w:val="both"/>
        <w:rPr>
          <w:rFonts w:ascii="Times New Roman" w:hAnsi="Times New Roman" w:cs="Times New Roman"/>
          <w:b/>
          <w:sz w:val="28"/>
          <w:szCs w:val="28"/>
          <w:lang w:val="uk-UA"/>
        </w:rPr>
      </w:pPr>
    </w:p>
    <w:p w:rsidR="008B0057" w:rsidRPr="00DB1382" w:rsidRDefault="008B0057" w:rsidP="00994A7A">
      <w:pPr>
        <w:spacing w:after="0" w:line="240" w:lineRule="auto"/>
        <w:jc w:val="center"/>
        <w:rPr>
          <w:rFonts w:ascii="Times New Roman" w:hAnsi="Times New Roman" w:cs="Times New Roman"/>
          <w:sz w:val="28"/>
          <w:szCs w:val="28"/>
        </w:rPr>
      </w:pPr>
      <w:r w:rsidRPr="00DB1382">
        <w:rPr>
          <w:rFonts w:ascii="Times New Roman" w:hAnsi="Times New Roman" w:cs="Times New Roman"/>
          <w:b/>
          <w:sz w:val="28"/>
          <w:szCs w:val="28"/>
        </w:rPr>
        <w:t>M</w:t>
      </w:r>
      <w:r w:rsidRPr="00DB1382">
        <w:rPr>
          <w:rFonts w:ascii="Times New Roman" w:hAnsi="Times New Roman" w:cs="Times New Roman"/>
          <w:b/>
          <w:sz w:val="28"/>
          <w:szCs w:val="28"/>
          <w:vertAlign w:val="subscript"/>
        </w:rPr>
        <w:t>ген</w:t>
      </w:r>
      <w:r w:rsidRPr="00DB1382">
        <w:rPr>
          <w:rFonts w:ascii="Times New Roman" w:hAnsi="Times New Roman" w:cs="Times New Roman"/>
          <w:b/>
          <w:sz w:val="28"/>
          <w:szCs w:val="28"/>
        </w:rPr>
        <w:t xml:space="preserve"> = M </w:t>
      </w:r>
      <w:r w:rsidR="00D70EA4">
        <w:rPr>
          <w:rFonts w:ascii="Times New Roman" w:hAnsi="Times New Roman" w:cs="Times New Roman"/>
          <w:b/>
          <w:sz w:val="28"/>
          <w:szCs w:val="28"/>
          <w:vertAlign w:val="subscript"/>
        </w:rPr>
        <w:t>в</w:t>
      </w:r>
      <w:r w:rsidR="00D70EA4">
        <w:rPr>
          <w:rFonts w:ascii="Times New Roman" w:hAnsi="Times New Roman" w:cs="Times New Roman"/>
          <w:b/>
          <w:sz w:val="28"/>
          <w:szCs w:val="28"/>
          <w:vertAlign w:val="subscript"/>
          <w:lang w:val="uk-UA"/>
        </w:rPr>
        <w:t>и</w:t>
      </w:r>
      <w:r w:rsidRPr="00DB1382">
        <w:rPr>
          <w:rFonts w:ascii="Times New Roman" w:hAnsi="Times New Roman" w:cs="Times New Roman"/>
          <w:b/>
          <w:sz w:val="28"/>
          <w:szCs w:val="28"/>
          <w:vertAlign w:val="subscript"/>
        </w:rPr>
        <w:t>б</w:t>
      </w:r>
      <w:r w:rsidRPr="00DB1382">
        <w:rPr>
          <w:rFonts w:ascii="Times New Roman" w:hAnsi="Times New Roman" w:cs="Times New Roman"/>
          <w:b/>
          <w:sz w:val="28"/>
          <w:szCs w:val="28"/>
        </w:rPr>
        <w:t xml:space="preserve"> ± t m</w:t>
      </w:r>
      <w:r w:rsidRPr="00DB1382">
        <w:rPr>
          <w:rFonts w:ascii="Times New Roman" w:hAnsi="Times New Roman" w:cs="Times New Roman"/>
          <w:b/>
          <w:sz w:val="28"/>
          <w:szCs w:val="28"/>
          <w:vertAlign w:val="subscript"/>
        </w:rPr>
        <w:t>х</w:t>
      </w:r>
      <w:r w:rsidRPr="00DB1382">
        <w:rPr>
          <w:rFonts w:ascii="Times New Roman" w:hAnsi="Times New Roman" w:cs="Times New Roman"/>
          <w:sz w:val="28"/>
          <w:szCs w:val="28"/>
        </w:rPr>
        <w:t>, де</w:t>
      </w:r>
    </w:p>
    <w:p w:rsidR="00DB1382" w:rsidRDefault="00DB1382" w:rsidP="005E1424">
      <w:pPr>
        <w:spacing w:after="0" w:line="240" w:lineRule="auto"/>
        <w:ind w:firstLine="851"/>
        <w:jc w:val="both"/>
        <w:rPr>
          <w:rFonts w:ascii="Times New Roman" w:hAnsi="Times New Roman" w:cs="Times New Roman"/>
          <w:b/>
          <w:i/>
          <w:sz w:val="28"/>
          <w:szCs w:val="28"/>
          <w:lang w:val="uk-UA"/>
        </w:rPr>
      </w:pP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ген</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арифметична величина в генеральній сукупності</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в</w:t>
      </w:r>
      <w:r w:rsidR="00D70EA4">
        <w:rPr>
          <w:rFonts w:ascii="Times New Roman" w:hAnsi="Times New Roman" w:cs="Times New Roman"/>
          <w:b/>
          <w:i/>
          <w:sz w:val="28"/>
          <w:szCs w:val="28"/>
          <w:vertAlign w:val="subscript"/>
          <w:lang w:val="uk-UA"/>
        </w:rPr>
        <w:t>и</w:t>
      </w:r>
      <w:r w:rsidRPr="00DB1382">
        <w:rPr>
          <w:rFonts w:ascii="Times New Roman" w:hAnsi="Times New Roman" w:cs="Times New Roman"/>
          <w:b/>
          <w:i/>
          <w:sz w:val="28"/>
          <w:szCs w:val="28"/>
          <w:vertAlign w:val="subscript"/>
        </w:rPr>
        <w:t>б</w:t>
      </w:r>
      <w:r w:rsidRPr="00DB1382">
        <w:rPr>
          <w:rFonts w:ascii="Times New Roman" w:hAnsi="Times New Roman" w:cs="Times New Roman"/>
          <w:i/>
          <w:sz w:val="28"/>
          <w:szCs w:val="28"/>
        </w:rPr>
        <w:t>.</w:t>
      </w:r>
      <w:r w:rsidR="00DB1382">
        <w:rPr>
          <w:rFonts w:ascii="Times New Roman" w:hAnsi="Times New Roman" w:cs="Times New Roman"/>
          <w:i/>
          <w:sz w:val="28"/>
          <w:szCs w:val="28"/>
          <w:lang w:val="uk-UA"/>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арифметична, отримана при вибірков</w:t>
      </w:r>
      <w:r w:rsidR="00D70EA4">
        <w:rPr>
          <w:rFonts w:ascii="Times New Roman" w:hAnsi="Times New Roman" w:cs="Times New Roman"/>
          <w:sz w:val="28"/>
          <w:szCs w:val="28"/>
          <w:lang w:val="uk-UA"/>
        </w:rPr>
        <w:t>ій</w:t>
      </w:r>
      <w:r w:rsidR="00D70EA4" w:rsidRPr="00D70EA4">
        <w:rPr>
          <w:rFonts w:ascii="Times New Roman" w:hAnsi="Times New Roman" w:cs="Times New Roman"/>
          <w:sz w:val="28"/>
          <w:szCs w:val="28"/>
        </w:rPr>
        <w:t xml:space="preserve"> сукупності</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 xml:space="preserve">t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довірчий коефіцієнт (визначається по таблиці Стьюдента)</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lang w:val="uk-UA"/>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х</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помилка середньої арифметичної</w:t>
      </w:r>
      <w:r w:rsidR="00DB1382">
        <w:rPr>
          <w:rFonts w:ascii="Times New Roman" w:hAnsi="Times New Roman" w:cs="Times New Roman"/>
          <w:sz w:val="28"/>
          <w:szCs w:val="28"/>
          <w:lang w:val="uk-UA"/>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Default="00D70EA4" w:rsidP="005E1424">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Формули розрахунку довірчих меж для відносних величин в генеральн</w:t>
      </w:r>
      <w:r>
        <w:rPr>
          <w:rFonts w:ascii="Times New Roman" w:hAnsi="Times New Roman" w:cs="Times New Roman"/>
          <w:b/>
          <w:sz w:val="28"/>
          <w:szCs w:val="28"/>
          <w:lang w:val="uk-UA"/>
        </w:rPr>
        <w:t>ій</w:t>
      </w:r>
      <w:r w:rsidRPr="00D70EA4">
        <w:rPr>
          <w:rFonts w:ascii="Times New Roman" w:hAnsi="Times New Roman" w:cs="Times New Roman"/>
          <w:b/>
          <w:sz w:val="28"/>
          <w:szCs w:val="28"/>
        </w:rPr>
        <w:t xml:space="preserve"> сукупності</w:t>
      </w:r>
      <w:r w:rsidR="008B0057" w:rsidRPr="00DB1382">
        <w:rPr>
          <w:rFonts w:ascii="Times New Roman" w:hAnsi="Times New Roman" w:cs="Times New Roman"/>
          <w:b/>
          <w:sz w:val="28"/>
          <w:szCs w:val="28"/>
        </w:rPr>
        <w:t>:</w:t>
      </w:r>
    </w:p>
    <w:p w:rsidR="00DB1382" w:rsidRPr="00DB1382" w:rsidRDefault="00DB1382" w:rsidP="008B0057">
      <w:pPr>
        <w:spacing w:after="0" w:line="240" w:lineRule="auto"/>
        <w:ind w:firstLine="680"/>
        <w:jc w:val="both"/>
        <w:rPr>
          <w:rFonts w:ascii="Times New Roman" w:hAnsi="Times New Roman" w:cs="Times New Roman"/>
          <w:b/>
          <w:sz w:val="28"/>
          <w:szCs w:val="28"/>
          <w:lang w:val="uk-UA"/>
        </w:rPr>
      </w:pPr>
    </w:p>
    <w:p w:rsidR="008B0057" w:rsidRPr="00DB1382" w:rsidRDefault="008B0057" w:rsidP="00994A7A">
      <w:pPr>
        <w:spacing w:after="0" w:line="240" w:lineRule="auto"/>
        <w:jc w:val="center"/>
        <w:rPr>
          <w:rFonts w:ascii="Times New Roman" w:hAnsi="Times New Roman" w:cs="Times New Roman"/>
          <w:sz w:val="28"/>
          <w:szCs w:val="28"/>
        </w:rPr>
      </w:pPr>
      <w:r w:rsidRPr="00DB1382">
        <w:rPr>
          <w:rFonts w:ascii="Times New Roman" w:hAnsi="Times New Roman" w:cs="Times New Roman"/>
          <w:b/>
          <w:sz w:val="28"/>
          <w:szCs w:val="28"/>
        </w:rPr>
        <w:t>P</w:t>
      </w:r>
      <w:r w:rsidRPr="00DB1382">
        <w:rPr>
          <w:rFonts w:ascii="Times New Roman" w:hAnsi="Times New Roman" w:cs="Times New Roman"/>
          <w:b/>
          <w:sz w:val="28"/>
          <w:szCs w:val="28"/>
          <w:vertAlign w:val="subscript"/>
        </w:rPr>
        <w:t>ген</w:t>
      </w:r>
      <w:r w:rsidRPr="00DB1382">
        <w:rPr>
          <w:rFonts w:ascii="Times New Roman" w:hAnsi="Times New Roman" w:cs="Times New Roman"/>
          <w:b/>
          <w:sz w:val="28"/>
          <w:szCs w:val="28"/>
        </w:rPr>
        <w:t xml:space="preserve"> = P </w:t>
      </w:r>
      <w:r w:rsidR="00D70EA4">
        <w:rPr>
          <w:rFonts w:ascii="Times New Roman" w:hAnsi="Times New Roman" w:cs="Times New Roman"/>
          <w:b/>
          <w:sz w:val="28"/>
          <w:szCs w:val="28"/>
          <w:vertAlign w:val="subscript"/>
        </w:rPr>
        <w:t>в</w:t>
      </w:r>
      <w:r w:rsidR="00D70EA4">
        <w:rPr>
          <w:rFonts w:ascii="Times New Roman" w:hAnsi="Times New Roman" w:cs="Times New Roman"/>
          <w:b/>
          <w:sz w:val="28"/>
          <w:szCs w:val="28"/>
          <w:vertAlign w:val="subscript"/>
          <w:lang w:val="uk-UA"/>
        </w:rPr>
        <w:t>и</w:t>
      </w:r>
      <w:r w:rsidRPr="00DB1382">
        <w:rPr>
          <w:rFonts w:ascii="Times New Roman" w:hAnsi="Times New Roman" w:cs="Times New Roman"/>
          <w:b/>
          <w:sz w:val="28"/>
          <w:szCs w:val="28"/>
          <w:vertAlign w:val="subscript"/>
        </w:rPr>
        <w:t>б</w:t>
      </w:r>
      <w:r w:rsidRPr="00DB1382">
        <w:rPr>
          <w:rFonts w:ascii="Times New Roman" w:hAnsi="Times New Roman" w:cs="Times New Roman"/>
          <w:b/>
          <w:sz w:val="28"/>
          <w:szCs w:val="28"/>
        </w:rPr>
        <w:t xml:space="preserve"> ± tm</w:t>
      </w:r>
      <w:r w:rsidRPr="00DB1382">
        <w:rPr>
          <w:rFonts w:ascii="Times New Roman" w:hAnsi="Times New Roman" w:cs="Times New Roman"/>
          <w:b/>
          <w:sz w:val="28"/>
          <w:szCs w:val="28"/>
          <w:vertAlign w:val="subscript"/>
        </w:rPr>
        <w:t>p</w:t>
      </w:r>
      <w:r w:rsidRPr="00DB1382">
        <w:rPr>
          <w:rFonts w:ascii="Times New Roman" w:hAnsi="Times New Roman" w:cs="Times New Roman"/>
          <w:b/>
          <w:sz w:val="28"/>
          <w:szCs w:val="28"/>
        </w:rPr>
        <w:t>,</w:t>
      </w:r>
      <w:r w:rsidR="00D70EA4">
        <w:rPr>
          <w:rFonts w:ascii="Times New Roman" w:hAnsi="Times New Roman" w:cs="Times New Roman"/>
          <w:sz w:val="28"/>
          <w:szCs w:val="28"/>
        </w:rPr>
        <w:t xml:space="preserve"> </w:t>
      </w:r>
      <w:r w:rsidRPr="00DB1382">
        <w:rPr>
          <w:rFonts w:ascii="Times New Roman" w:hAnsi="Times New Roman" w:cs="Times New Roman"/>
          <w:sz w:val="28"/>
          <w:szCs w:val="28"/>
        </w:rPr>
        <w:t>де</w:t>
      </w:r>
    </w:p>
    <w:p w:rsidR="00DB1382" w:rsidRDefault="00DB1382" w:rsidP="005E1424">
      <w:pPr>
        <w:spacing w:after="0" w:line="240" w:lineRule="auto"/>
        <w:ind w:firstLine="851"/>
        <w:jc w:val="both"/>
        <w:rPr>
          <w:rFonts w:ascii="Times New Roman" w:hAnsi="Times New Roman" w:cs="Times New Roman"/>
          <w:sz w:val="28"/>
          <w:szCs w:val="28"/>
          <w:lang w:val="uk-UA"/>
        </w:rPr>
      </w:pP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P</w:t>
      </w:r>
      <w:r w:rsidRPr="00DB1382">
        <w:rPr>
          <w:rFonts w:ascii="Times New Roman" w:hAnsi="Times New Roman" w:cs="Times New Roman"/>
          <w:b/>
          <w:i/>
          <w:sz w:val="28"/>
          <w:szCs w:val="28"/>
          <w:vertAlign w:val="subscript"/>
        </w:rPr>
        <w:t>ген</w:t>
      </w:r>
      <w:r w:rsidRPr="00DB1382">
        <w:rPr>
          <w:rFonts w:ascii="Times New Roman" w:hAnsi="Times New Roman" w:cs="Times New Roman"/>
          <w:sz w:val="28"/>
          <w:szCs w:val="28"/>
        </w:rPr>
        <w:t xml:space="preserve">. – </w:t>
      </w:r>
      <w:r w:rsidR="00D70EA4" w:rsidRPr="00D70EA4">
        <w:rPr>
          <w:rFonts w:ascii="Times New Roman" w:hAnsi="Times New Roman" w:cs="Times New Roman"/>
          <w:sz w:val="28"/>
          <w:szCs w:val="28"/>
        </w:rPr>
        <w:t>показник у генеральній сукупності</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P</w:t>
      </w:r>
      <w:r w:rsidR="00D70EA4">
        <w:rPr>
          <w:rFonts w:ascii="Times New Roman" w:hAnsi="Times New Roman" w:cs="Times New Roman"/>
          <w:b/>
          <w:i/>
          <w:sz w:val="28"/>
          <w:szCs w:val="28"/>
          <w:vertAlign w:val="subscript"/>
        </w:rPr>
        <w:t>в</w:t>
      </w:r>
      <w:r w:rsidR="00D70EA4">
        <w:rPr>
          <w:rFonts w:ascii="Times New Roman" w:hAnsi="Times New Roman" w:cs="Times New Roman"/>
          <w:b/>
          <w:i/>
          <w:sz w:val="28"/>
          <w:szCs w:val="28"/>
          <w:vertAlign w:val="subscript"/>
          <w:lang w:val="uk-UA"/>
        </w:rPr>
        <w:t>и</w:t>
      </w:r>
      <w:r w:rsidRPr="00DB1382">
        <w:rPr>
          <w:rFonts w:ascii="Times New Roman" w:hAnsi="Times New Roman" w:cs="Times New Roman"/>
          <w:b/>
          <w:i/>
          <w:sz w:val="28"/>
          <w:szCs w:val="28"/>
          <w:vertAlign w:val="subscript"/>
        </w:rPr>
        <w:t>б</w:t>
      </w:r>
      <w:r w:rsidRPr="00DB1382">
        <w:rPr>
          <w:rFonts w:ascii="Times New Roman" w:hAnsi="Times New Roman" w:cs="Times New Roman"/>
          <w:sz w:val="28"/>
          <w:szCs w:val="28"/>
        </w:rPr>
        <w:t xml:space="preserve"> – </w:t>
      </w:r>
      <w:r w:rsidR="00D70EA4" w:rsidRPr="00D70EA4">
        <w:rPr>
          <w:rFonts w:ascii="Times New Roman" w:hAnsi="Times New Roman" w:cs="Times New Roman"/>
          <w:sz w:val="28"/>
          <w:szCs w:val="28"/>
        </w:rPr>
        <w:t>показник, розрахован</w:t>
      </w:r>
      <w:r w:rsidR="00D70EA4">
        <w:rPr>
          <w:rFonts w:ascii="Times New Roman" w:hAnsi="Times New Roman" w:cs="Times New Roman"/>
          <w:sz w:val="28"/>
          <w:szCs w:val="28"/>
          <w:lang w:val="uk-UA"/>
        </w:rPr>
        <w:t>ий</w:t>
      </w:r>
      <w:r w:rsidR="00D70EA4">
        <w:rPr>
          <w:rFonts w:ascii="Times New Roman" w:hAnsi="Times New Roman" w:cs="Times New Roman"/>
          <w:sz w:val="28"/>
          <w:szCs w:val="28"/>
        </w:rPr>
        <w:t xml:space="preserve"> при вибірков</w:t>
      </w:r>
      <w:r w:rsidR="00D70EA4">
        <w:rPr>
          <w:rFonts w:ascii="Times New Roman" w:hAnsi="Times New Roman" w:cs="Times New Roman"/>
          <w:sz w:val="28"/>
          <w:szCs w:val="28"/>
          <w:lang w:val="uk-UA"/>
        </w:rPr>
        <w:t>ій</w:t>
      </w:r>
      <w:r w:rsidR="00D70EA4" w:rsidRPr="00D70EA4">
        <w:rPr>
          <w:rFonts w:ascii="Times New Roman" w:hAnsi="Times New Roman" w:cs="Times New Roman"/>
          <w:sz w:val="28"/>
          <w:szCs w:val="28"/>
        </w:rPr>
        <w:t xml:space="preserve"> сукупності</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 xml:space="preserve">t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довірчий коефіцієнт (визначається по таблиці Стьюдента)</w:t>
      </w:r>
      <w:r w:rsidR="000D4C03"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b/>
          <w:i/>
          <w:sz w:val="28"/>
          <w:szCs w:val="28"/>
        </w:rPr>
        <w:t>m</w:t>
      </w:r>
      <w:r w:rsidRPr="00DB1382">
        <w:rPr>
          <w:rFonts w:ascii="Times New Roman" w:hAnsi="Times New Roman" w:cs="Times New Roman"/>
          <w:b/>
          <w:i/>
          <w:sz w:val="28"/>
          <w:szCs w:val="28"/>
          <w:vertAlign w:val="subscript"/>
        </w:rPr>
        <w:t>p</w:t>
      </w:r>
      <w:r w:rsidRPr="00DB1382">
        <w:rPr>
          <w:rFonts w:ascii="Times New Roman" w:hAnsi="Times New Roman" w:cs="Times New Roman"/>
          <w:b/>
          <w:sz w:val="28"/>
          <w:szCs w:val="28"/>
        </w:rPr>
        <w:t xml:space="preserve"> –</w:t>
      </w:r>
      <w:r w:rsidRPr="00DB1382">
        <w:rPr>
          <w:rFonts w:ascii="Times New Roman" w:hAnsi="Times New Roman" w:cs="Times New Roman"/>
          <w:sz w:val="28"/>
          <w:szCs w:val="28"/>
        </w:rPr>
        <w:t xml:space="preserve"> </w:t>
      </w:r>
      <w:r w:rsidR="00D70EA4" w:rsidRPr="00D70EA4">
        <w:rPr>
          <w:rFonts w:ascii="Times New Roman" w:hAnsi="Times New Roman" w:cs="Times New Roman"/>
          <w:sz w:val="28"/>
          <w:szCs w:val="28"/>
        </w:rPr>
        <w:t>середня помилка відносної величини</w:t>
      </w:r>
      <w:r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sz w:val="28"/>
          <w:szCs w:val="28"/>
        </w:rPr>
      </w:pPr>
    </w:p>
    <w:p w:rsidR="008B0057" w:rsidRPr="00DB1382" w:rsidRDefault="00D70EA4" w:rsidP="005E1424">
      <w:pPr>
        <w:spacing w:after="0" w:line="240" w:lineRule="auto"/>
        <w:ind w:firstLine="851"/>
        <w:jc w:val="both"/>
        <w:rPr>
          <w:rFonts w:ascii="Times New Roman" w:hAnsi="Times New Roman" w:cs="Times New Roman"/>
          <w:sz w:val="28"/>
          <w:szCs w:val="28"/>
        </w:rPr>
      </w:pPr>
      <w:r w:rsidRPr="00D70EA4">
        <w:rPr>
          <w:rFonts w:ascii="Times New Roman" w:hAnsi="Times New Roman" w:cs="Times New Roman"/>
          <w:b/>
          <w:sz w:val="28"/>
          <w:szCs w:val="28"/>
        </w:rPr>
        <w:t>При порівнянні отриманих результатів</w:t>
      </w:r>
      <w:r w:rsidR="008B0057" w:rsidRPr="00DB1382">
        <w:rPr>
          <w:rFonts w:ascii="Times New Roman" w:hAnsi="Times New Roman" w:cs="Times New Roman"/>
          <w:sz w:val="28"/>
          <w:szCs w:val="28"/>
        </w:rPr>
        <w:t xml:space="preserve"> </w:t>
      </w:r>
      <w:r w:rsidRPr="00D70EA4">
        <w:rPr>
          <w:rFonts w:ascii="Times New Roman" w:hAnsi="Times New Roman" w:cs="Times New Roman"/>
          <w:sz w:val="28"/>
          <w:szCs w:val="28"/>
        </w:rPr>
        <w:t>(</w:t>
      </w:r>
      <w:r w:rsidR="000A5A7D" w:rsidRPr="00D70EA4">
        <w:rPr>
          <w:rFonts w:ascii="Times New Roman" w:hAnsi="Times New Roman" w:cs="Times New Roman"/>
          <w:sz w:val="28"/>
          <w:szCs w:val="28"/>
        </w:rPr>
        <w:t>наприклад</w:t>
      </w:r>
      <w:r w:rsidRPr="00D70EA4">
        <w:rPr>
          <w:rFonts w:ascii="Times New Roman" w:hAnsi="Times New Roman" w:cs="Times New Roman"/>
          <w:sz w:val="28"/>
          <w:szCs w:val="28"/>
        </w:rPr>
        <w:t>, середньої тривалості лікування в стаціонарах або захворюваності в різних містах) виникає необхідність не тільки встановити різницю між цими показниками, а й оцінити достовірність цієї різниці</w:t>
      </w:r>
      <w:r w:rsidR="008B0057" w:rsidRPr="00DB1382">
        <w:rPr>
          <w:rFonts w:ascii="Times New Roman" w:hAnsi="Times New Roman" w:cs="Times New Roman"/>
          <w:sz w:val="28"/>
          <w:szCs w:val="28"/>
        </w:rPr>
        <w:t>.</w:t>
      </w:r>
    </w:p>
    <w:p w:rsidR="008B0057" w:rsidRPr="00DB1382" w:rsidRDefault="008B0057" w:rsidP="005E1424">
      <w:pPr>
        <w:spacing w:after="0" w:line="240" w:lineRule="auto"/>
        <w:ind w:firstLine="851"/>
        <w:jc w:val="both"/>
        <w:rPr>
          <w:rFonts w:ascii="Times New Roman" w:hAnsi="Times New Roman" w:cs="Times New Roman"/>
          <w:b/>
          <w:i/>
          <w:sz w:val="28"/>
          <w:szCs w:val="28"/>
        </w:rPr>
      </w:pPr>
    </w:p>
    <w:p w:rsidR="008B0057" w:rsidRPr="00DB1382" w:rsidRDefault="00D70EA4" w:rsidP="00245B48">
      <w:pPr>
        <w:spacing w:after="0" w:line="240" w:lineRule="auto"/>
        <w:ind w:firstLine="851"/>
        <w:jc w:val="both"/>
        <w:rPr>
          <w:rFonts w:ascii="Times New Roman" w:hAnsi="Times New Roman" w:cs="Times New Roman"/>
          <w:b/>
          <w:sz w:val="28"/>
          <w:szCs w:val="28"/>
          <w:lang w:val="uk-UA"/>
        </w:rPr>
      </w:pPr>
      <w:r w:rsidRPr="00D70EA4">
        <w:rPr>
          <w:rFonts w:ascii="Times New Roman" w:hAnsi="Times New Roman" w:cs="Times New Roman"/>
          <w:b/>
          <w:sz w:val="28"/>
          <w:szCs w:val="28"/>
        </w:rPr>
        <w:t>Обчислення вірогідності різниці статистичних величин (середніх, відносних, інших) за критерієм Стьюдента (t)</w:t>
      </w:r>
      <w:r w:rsidR="00DB1382">
        <w:rPr>
          <w:rFonts w:ascii="Times New Roman" w:hAnsi="Times New Roman" w:cs="Times New Roman"/>
          <w:b/>
          <w:sz w:val="28"/>
          <w:szCs w:val="28"/>
          <w:lang w:val="uk-UA"/>
        </w:rPr>
        <w:t>.</w:t>
      </w:r>
    </w:p>
    <w:p w:rsidR="008B0057" w:rsidRPr="0062177E" w:rsidRDefault="00245B48" w:rsidP="005E1424">
      <w:pPr>
        <w:spacing w:after="0" w:line="240" w:lineRule="auto"/>
        <w:ind w:firstLine="851"/>
        <w:jc w:val="both"/>
        <w:rPr>
          <w:rFonts w:ascii="Times New Roman" w:hAnsi="Times New Roman" w:cs="Times New Roman"/>
          <w:sz w:val="28"/>
          <w:szCs w:val="28"/>
          <w:lang w:val="uk-UA"/>
        </w:rPr>
      </w:pPr>
      <w:r w:rsidRPr="0062177E">
        <w:rPr>
          <w:rFonts w:ascii="Times New Roman" w:hAnsi="Times New Roman" w:cs="Times New Roman"/>
          <w:sz w:val="28"/>
          <w:szCs w:val="28"/>
          <w:lang w:val="uk-UA"/>
        </w:rPr>
        <w:t>У медицині, соціології, біології при зіставленні двох порівнюваних величин виникає необхідність не тільки визначити їх різницю, а й оцінити її достовірність</w:t>
      </w:r>
      <w:r w:rsidR="008B0057" w:rsidRPr="0062177E">
        <w:rPr>
          <w:rFonts w:ascii="Times New Roman" w:hAnsi="Times New Roman" w:cs="Times New Roman"/>
          <w:sz w:val="28"/>
          <w:szCs w:val="28"/>
          <w:lang w:val="uk-UA"/>
        </w:rPr>
        <w:t>.</w:t>
      </w:r>
    </w:p>
    <w:p w:rsidR="008B0057" w:rsidRPr="00DB1382" w:rsidRDefault="00245B48" w:rsidP="005E1424">
      <w:pPr>
        <w:spacing w:after="0" w:line="240" w:lineRule="auto"/>
        <w:ind w:firstLine="851"/>
        <w:jc w:val="both"/>
        <w:rPr>
          <w:rFonts w:ascii="Times New Roman" w:hAnsi="Times New Roman" w:cs="Times New Roman"/>
          <w:sz w:val="28"/>
          <w:szCs w:val="28"/>
        </w:rPr>
      </w:pPr>
      <w:r w:rsidRPr="00FF7D67">
        <w:rPr>
          <w:rFonts w:ascii="Times New Roman" w:hAnsi="Times New Roman" w:cs="Times New Roman"/>
          <w:sz w:val="28"/>
          <w:szCs w:val="28"/>
        </w:rPr>
        <w:t>Достовірність різниці статистичних величин, отриманих при вибіркових дослідженнях, означає, що ці відмінності в генеральній статистичної сукупності становитимуть не менше 95,0%, відповідно помилка буде дорівню</w:t>
      </w:r>
      <w:r w:rsidRPr="00FF7D67">
        <w:rPr>
          <w:rFonts w:ascii="Times New Roman" w:hAnsi="Times New Roman" w:cs="Times New Roman"/>
          <w:sz w:val="28"/>
          <w:szCs w:val="28"/>
          <w:lang w:val="uk-UA"/>
        </w:rPr>
        <w:t>вати</w:t>
      </w:r>
      <w:r w:rsidRPr="00FF7D67">
        <w:rPr>
          <w:rFonts w:ascii="Times New Roman" w:hAnsi="Times New Roman" w:cs="Times New Roman"/>
          <w:sz w:val="28"/>
          <w:szCs w:val="28"/>
        </w:rPr>
        <w:t xml:space="preserve"> не більше 5%.</w:t>
      </w:r>
    </w:p>
    <w:p w:rsidR="008B0057" w:rsidRPr="00DB1382" w:rsidRDefault="00245B48" w:rsidP="005E1424">
      <w:pPr>
        <w:spacing w:after="0" w:line="240" w:lineRule="auto"/>
        <w:ind w:firstLine="851"/>
        <w:jc w:val="both"/>
        <w:rPr>
          <w:rFonts w:ascii="Times New Roman" w:hAnsi="Times New Roman" w:cs="Times New Roman"/>
          <w:sz w:val="28"/>
          <w:szCs w:val="28"/>
          <w:lang w:val="uk-UA"/>
        </w:rPr>
      </w:pPr>
      <w:r w:rsidRPr="00245B48">
        <w:rPr>
          <w:rFonts w:ascii="Times New Roman" w:hAnsi="Times New Roman" w:cs="Times New Roman"/>
          <w:sz w:val="28"/>
          <w:szCs w:val="28"/>
        </w:rPr>
        <w:t>Достовірність вибіркової різниці вимірюється довірчим критерієм (критерієм точності t), який розраховується за спеціальними формулами і оцінюється по таблиці Стьюдента (t)</w:t>
      </w:r>
      <w:r w:rsidR="008B0057" w:rsidRPr="00DB1382">
        <w:rPr>
          <w:rFonts w:ascii="Times New Roman" w:hAnsi="Times New Roman" w:cs="Times New Roman"/>
          <w:b/>
          <w:i/>
          <w:sz w:val="28"/>
          <w:szCs w:val="28"/>
        </w:rPr>
        <w:t>.</w:t>
      </w:r>
    </w:p>
    <w:p w:rsidR="000D4C03" w:rsidRPr="00DB1382" w:rsidRDefault="000D4C03" w:rsidP="005E1424">
      <w:pPr>
        <w:spacing w:after="0" w:line="240" w:lineRule="auto"/>
        <w:ind w:firstLine="851"/>
        <w:jc w:val="both"/>
        <w:rPr>
          <w:rFonts w:ascii="Times New Roman" w:hAnsi="Times New Roman" w:cs="Times New Roman"/>
          <w:b/>
          <w:i/>
          <w:sz w:val="28"/>
          <w:szCs w:val="28"/>
        </w:rPr>
      </w:pPr>
    </w:p>
    <w:p w:rsidR="008B0057" w:rsidRPr="00DB1382" w:rsidRDefault="00245B48" w:rsidP="005E1424">
      <w:pPr>
        <w:spacing w:after="0" w:line="240" w:lineRule="auto"/>
        <w:ind w:firstLine="851"/>
        <w:jc w:val="both"/>
        <w:rPr>
          <w:rFonts w:ascii="Times New Roman" w:hAnsi="Times New Roman" w:cs="Times New Roman"/>
          <w:b/>
          <w:i/>
          <w:sz w:val="28"/>
          <w:szCs w:val="28"/>
        </w:rPr>
      </w:pPr>
      <w:r w:rsidRPr="00245B48">
        <w:rPr>
          <w:rFonts w:ascii="Times New Roman" w:hAnsi="Times New Roman" w:cs="Times New Roman"/>
          <w:b/>
          <w:i/>
          <w:sz w:val="28"/>
          <w:szCs w:val="28"/>
        </w:rPr>
        <w:lastRenderedPageBreak/>
        <w:t>Формула оцінки достовірності різниці порівнюваних середніх велич</w:t>
      </w:r>
      <w:r>
        <w:rPr>
          <w:rFonts w:ascii="Times New Roman" w:hAnsi="Times New Roman" w:cs="Times New Roman"/>
          <w:b/>
          <w:i/>
          <w:sz w:val="28"/>
          <w:szCs w:val="28"/>
          <w:lang w:val="uk-UA"/>
        </w:rPr>
        <w:t>ин</w:t>
      </w:r>
      <w:r w:rsidR="008B0057" w:rsidRPr="00DB1382">
        <w:rPr>
          <w:rFonts w:ascii="Times New Roman" w:hAnsi="Times New Roman" w:cs="Times New Roman"/>
          <w:b/>
          <w:i/>
          <w:sz w:val="28"/>
          <w:szCs w:val="28"/>
        </w:rPr>
        <w:t>:</w:t>
      </w:r>
    </w:p>
    <w:p w:rsidR="008B0057" w:rsidRDefault="008B0057" w:rsidP="008B0057">
      <w:pPr>
        <w:pStyle w:val="13"/>
        <w:spacing w:line="240" w:lineRule="auto"/>
        <w:jc w:val="center"/>
        <w:rPr>
          <w:sz w:val="28"/>
          <w:szCs w:val="28"/>
          <w:lang w:val="uk-UA"/>
        </w:rPr>
      </w:pPr>
      <w:r w:rsidRPr="00DB1382">
        <w:rPr>
          <w:position w:val="-58"/>
          <w:sz w:val="28"/>
          <w:szCs w:val="28"/>
        </w:rPr>
        <w:object w:dxaOrig="1760" w:dyaOrig="1100">
          <v:shape id="_x0000_i1027" type="#_x0000_t75" style="width:87.05pt;height:55.4pt" o:ole="" fillcolor="window">
            <v:imagedata r:id="rId17" o:title=""/>
          </v:shape>
          <o:OLEObject Type="Embed" ProgID="Equation.3" ShapeID="_x0000_i1027" DrawAspect="Content" ObjectID="_1574756423" r:id="rId18"/>
        </w:object>
      </w:r>
      <w:r w:rsidR="00DB32EF">
        <w:rPr>
          <w:sz w:val="28"/>
          <w:szCs w:val="28"/>
        </w:rPr>
        <w:t xml:space="preserve">, </w:t>
      </w:r>
      <w:r w:rsidRPr="00DB1382">
        <w:rPr>
          <w:sz w:val="28"/>
          <w:szCs w:val="28"/>
        </w:rPr>
        <w:t>де:</w:t>
      </w:r>
    </w:p>
    <w:p w:rsidR="00DB32EF" w:rsidRPr="00DB32EF" w:rsidRDefault="00DB32EF" w:rsidP="008B0057">
      <w:pPr>
        <w:pStyle w:val="13"/>
        <w:spacing w:line="240" w:lineRule="auto"/>
        <w:jc w:val="center"/>
        <w:rPr>
          <w:sz w:val="28"/>
          <w:szCs w:val="28"/>
          <w:lang w:val="uk-UA"/>
        </w:rPr>
      </w:pPr>
    </w:p>
    <w:p w:rsidR="00245B48" w:rsidRPr="00245B48" w:rsidRDefault="00245B48" w:rsidP="00245B48">
      <w:pPr>
        <w:pStyle w:val="13"/>
        <w:spacing w:line="240" w:lineRule="auto"/>
        <w:ind w:firstLine="680"/>
        <w:rPr>
          <w:sz w:val="28"/>
          <w:szCs w:val="28"/>
        </w:rPr>
      </w:pPr>
      <w:r w:rsidRPr="00245B48">
        <w:rPr>
          <w:sz w:val="28"/>
          <w:szCs w:val="28"/>
        </w:rPr>
        <w:t>Х</w:t>
      </w:r>
      <w:r w:rsidRPr="00ED793E">
        <w:rPr>
          <w:sz w:val="28"/>
          <w:szCs w:val="28"/>
          <w:vertAlign w:val="subscript"/>
        </w:rPr>
        <w:t>1</w:t>
      </w:r>
      <w:r w:rsidRPr="00245B48">
        <w:rPr>
          <w:sz w:val="28"/>
          <w:szCs w:val="28"/>
        </w:rPr>
        <w:t xml:space="preserve"> і Х</w:t>
      </w:r>
      <w:r w:rsidRPr="00ED793E">
        <w:rPr>
          <w:sz w:val="28"/>
          <w:szCs w:val="28"/>
          <w:vertAlign w:val="subscript"/>
        </w:rPr>
        <w:t>2</w:t>
      </w:r>
      <w:r w:rsidRPr="00245B48">
        <w:rPr>
          <w:sz w:val="28"/>
          <w:szCs w:val="28"/>
        </w:rPr>
        <w:t xml:space="preserve"> </w:t>
      </w:r>
      <w:r w:rsidR="00ED793E">
        <w:rPr>
          <w:sz w:val="28"/>
          <w:szCs w:val="28"/>
        </w:rPr>
        <w:t>–</w:t>
      </w:r>
      <w:r w:rsidRPr="00245B48">
        <w:rPr>
          <w:sz w:val="28"/>
          <w:szCs w:val="28"/>
        </w:rPr>
        <w:t xml:space="preserve"> середні арифметичні величини, отримані в 2-х вибіркових сукупностях;</w:t>
      </w:r>
    </w:p>
    <w:p w:rsidR="00245B48" w:rsidRPr="00245B48" w:rsidRDefault="00245B48" w:rsidP="00245B48">
      <w:pPr>
        <w:pStyle w:val="13"/>
        <w:spacing w:line="240" w:lineRule="auto"/>
        <w:ind w:firstLine="680"/>
        <w:rPr>
          <w:sz w:val="28"/>
          <w:szCs w:val="28"/>
        </w:rPr>
      </w:pPr>
      <w:r w:rsidRPr="00245B48">
        <w:rPr>
          <w:sz w:val="28"/>
          <w:szCs w:val="28"/>
        </w:rPr>
        <w:t>m</w:t>
      </w:r>
      <w:r w:rsidRPr="00ED793E">
        <w:rPr>
          <w:sz w:val="28"/>
          <w:szCs w:val="28"/>
          <w:vertAlign w:val="subscript"/>
        </w:rPr>
        <w:t>1</w:t>
      </w:r>
      <w:r w:rsidRPr="00245B48">
        <w:rPr>
          <w:sz w:val="28"/>
          <w:szCs w:val="28"/>
        </w:rPr>
        <w:t xml:space="preserve"> </w:t>
      </w:r>
      <w:r w:rsidR="00ED793E">
        <w:rPr>
          <w:sz w:val="28"/>
          <w:szCs w:val="28"/>
          <w:lang w:val="uk-UA"/>
        </w:rPr>
        <w:t xml:space="preserve">і </w:t>
      </w:r>
      <w:r w:rsidRPr="00245B48">
        <w:rPr>
          <w:sz w:val="28"/>
          <w:szCs w:val="28"/>
        </w:rPr>
        <w:t>m</w:t>
      </w:r>
      <w:r w:rsidRPr="00ED793E">
        <w:rPr>
          <w:sz w:val="28"/>
          <w:szCs w:val="28"/>
          <w:vertAlign w:val="subscript"/>
        </w:rPr>
        <w:t>2</w:t>
      </w:r>
      <w:r w:rsidRPr="00245B48">
        <w:rPr>
          <w:sz w:val="28"/>
          <w:szCs w:val="28"/>
        </w:rPr>
        <w:t xml:space="preserve"> </w:t>
      </w:r>
      <w:r w:rsidR="00ED793E">
        <w:rPr>
          <w:sz w:val="28"/>
          <w:szCs w:val="28"/>
        </w:rPr>
        <w:t>–</w:t>
      </w:r>
      <w:r w:rsidRPr="00245B48">
        <w:rPr>
          <w:sz w:val="28"/>
          <w:szCs w:val="28"/>
        </w:rPr>
        <w:t xml:space="preserve"> середні помилки середніх арифметичних;</w:t>
      </w:r>
    </w:p>
    <w:p w:rsidR="008B0057" w:rsidRDefault="00245B48" w:rsidP="00245B48">
      <w:pPr>
        <w:pStyle w:val="13"/>
        <w:spacing w:line="240" w:lineRule="auto"/>
        <w:ind w:firstLine="680"/>
        <w:rPr>
          <w:sz w:val="28"/>
          <w:szCs w:val="28"/>
          <w:lang w:val="uk-UA"/>
        </w:rPr>
      </w:pPr>
      <w:r w:rsidRPr="00245B48">
        <w:rPr>
          <w:sz w:val="28"/>
          <w:szCs w:val="28"/>
        </w:rPr>
        <w:t xml:space="preserve">t </w:t>
      </w:r>
      <w:r w:rsidR="00ED793E">
        <w:rPr>
          <w:sz w:val="28"/>
          <w:szCs w:val="28"/>
        </w:rPr>
        <w:t>–</w:t>
      </w:r>
      <w:r w:rsidRPr="00245B48">
        <w:rPr>
          <w:sz w:val="28"/>
          <w:szCs w:val="28"/>
        </w:rPr>
        <w:t xml:space="preserve"> коефіцієнт достовірності t (Критерій Стьюдента).</w:t>
      </w:r>
    </w:p>
    <w:p w:rsidR="00245B48" w:rsidRPr="00245B48" w:rsidRDefault="00245B48" w:rsidP="00245B48">
      <w:pPr>
        <w:pStyle w:val="13"/>
        <w:spacing w:line="240" w:lineRule="auto"/>
        <w:ind w:firstLine="680"/>
        <w:rPr>
          <w:sz w:val="28"/>
          <w:szCs w:val="28"/>
          <w:lang w:val="uk-UA"/>
        </w:rPr>
      </w:pPr>
    </w:p>
    <w:p w:rsidR="008B0057" w:rsidRPr="00DB1382" w:rsidRDefault="00245B48" w:rsidP="008B0057">
      <w:pPr>
        <w:spacing w:after="0" w:line="240" w:lineRule="auto"/>
        <w:ind w:firstLine="680"/>
        <w:jc w:val="both"/>
        <w:rPr>
          <w:rFonts w:ascii="Times New Roman" w:hAnsi="Times New Roman" w:cs="Times New Roman"/>
          <w:b/>
          <w:i/>
          <w:sz w:val="28"/>
          <w:szCs w:val="28"/>
        </w:rPr>
      </w:pPr>
      <w:r w:rsidRPr="00245B48">
        <w:rPr>
          <w:rFonts w:ascii="Times New Roman" w:hAnsi="Times New Roman" w:cs="Times New Roman"/>
          <w:b/>
          <w:i/>
          <w:sz w:val="28"/>
          <w:szCs w:val="28"/>
        </w:rPr>
        <w:t>Формула оцінки достовірності різниці порівнюваних відносних велич</w:t>
      </w:r>
      <w:r>
        <w:rPr>
          <w:rFonts w:ascii="Times New Roman" w:hAnsi="Times New Roman" w:cs="Times New Roman"/>
          <w:b/>
          <w:i/>
          <w:sz w:val="28"/>
          <w:szCs w:val="28"/>
          <w:lang w:val="uk-UA"/>
        </w:rPr>
        <w:t>ин</w:t>
      </w:r>
      <w:r w:rsidR="008B0057" w:rsidRPr="00DB1382">
        <w:rPr>
          <w:rFonts w:ascii="Times New Roman" w:hAnsi="Times New Roman" w:cs="Times New Roman"/>
          <w:b/>
          <w:i/>
          <w:sz w:val="28"/>
          <w:szCs w:val="28"/>
        </w:rPr>
        <w:t>:</w:t>
      </w:r>
    </w:p>
    <w:p w:rsidR="008B0057" w:rsidRDefault="008B0057" w:rsidP="008B0057">
      <w:pPr>
        <w:pStyle w:val="13"/>
        <w:spacing w:line="240" w:lineRule="auto"/>
        <w:jc w:val="center"/>
        <w:rPr>
          <w:sz w:val="28"/>
          <w:szCs w:val="28"/>
          <w:lang w:val="uk-UA"/>
        </w:rPr>
      </w:pPr>
      <w:r w:rsidRPr="00DB1382">
        <w:rPr>
          <w:position w:val="-58"/>
          <w:sz w:val="28"/>
          <w:szCs w:val="28"/>
        </w:rPr>
        <w:object w:dxaOrig="1760" w:dyaOrig="1100">
          <v:shape id="_x0000_i1028" type="#_x0000_t75" style="width:87.05pt;height:55.4pt" o:ole="" fillcolor="window">
            <v:imagedata r:id="rId19" o:title=""/>
          </v:shape>
          <o:OLEObject Type="Embed" ProgID="Equation.3" ShapeID="_x0000_i1028" DrawAspect="Content" ObjectID="_1574756424" r:id="rId20"/>
        </w:object>
      </w:r>
      <w:r w:rsidRPr="00DB1382">
        <w:rPr>
          <w:sz w:val="28"/>
          <w:szCs w:val="28"/>
        </w:rPr>
        <w:t>, де:</w:t>
      </w:r>
    </w:p>
    <w:p w:rsidR="00DB32EF" w:rsidRPr="00DB32EF" w:rsidRDefault="00DB32EF" w:rsidP="008B0057">
      <w:pPr>
        <w:pStyle w:val="13"/>
        <w:spacing w:line="240" w:lineRule="auto"/>
        <w:jc w:val="center"/>
        <w:rPr>
          <w:sz w:val="28"/>
          <w:szCs w:val="28"/>
          <w:lang w:val="uk-UA"/>
        </w:rPr>
      </w:pPr>
    </w:p>
    <w:p w:rsidR="00245B48" w:rsidRPr="00245B48" w:rsidRDefault="00245B48" w:rsidP="00245B48">
      <w:pPr>
        <w:widowControl w:val="0"/>
        <w:spacing w:after="0" w:line="240" w:lineRule="auto"/>
        <w:ind w:firstLine="851"/>
        <w:jc w:val="both"/>
        <w:rPr>
          <w:rFonts w:ascii="Times New Roman" w:eastAsia="Times New Roman" w:hAnsi="Times New Roman" w:cs="Times New Roman"/>
          <w:snapToGrid w:val="0"/>
          <w:sz w:val="28"/>
          <w:szCs w:val="28"/>
        </w:rPr>
      </w:pPr>
      <w:r w:rsidRPr="00245B48">
        <w:rPr>
          <w:rFonts w:ascii="Times New Roman" w:eastAsia="Times New Roman" w:hAnsi="Times New Roman" w:cs="Times New Roman"/>
          <w:snapToGrid w:val="0"/>
          <w:sz w:val="28"/>
          <w:szCs w:val="28"/>
        </w:rPr>
        <w:t>Р</w:t>
      </w:r>
      <w:r w:rsidRPr="00DB32EF">
        <w:rPr>
          <w:rFonts w:ascii="Times New Roman" w:eastAsia="Times New Roman" w:hAnsi="Times New Roman" w:cs="Times New Roman"/>
          <w:snapToGrid w:val="0"/>
          <w:sz w:val="28"/>
          <w:szCs w:val="28"/>
          <w:vertAlign w:val="subscript"/>
        </w:rPr>
        <w:t>1</w:t>
      </w:r>
      <w:r w:rsidRPr="00245B48">
        <w:rPr>
          <w:rFonts w:ascii="Times New Roman" w:eastAsia="Times New Roman" w:hAnsi="Times New Roman" w:cs="Times New Roman"/>
          <w:snapToGrid w:val="0"/>
          <w:sz w:val="28"/>
          <w:szCs w:val="28"/>
        </w:rPr>
        <w:t xml:space="preserve"> і Р</w:t>
      </w:r>
      <w:r w:rsidRPr="00DB32EF">
        <w:rPr>
          <w:rFonts w:ascii="Times New Roman" w:eastAsia="Times New Roman" w:hAnsi="Times New Roman" w:cs="Times New Roman"/>
          <w:snapToGrid w:val="0"/>
          <w:sz w:val="28"/>
          <w:szCs w:val="28"/>
          <w:vertAlign w:val="subscript"/>
        </w:rPr>
        <w:t>2</w:t>
      </w:r>
      <w:r w:rsidRPr="00245B48">
        <w:rPr>
          <w:rFonts w:ascii="Times New Roman" w:eastAsia="Times New Roman" w:hAnsi="Times New Roman" w:cs="Times New Roman"/>
          <w:snapToGrid w:val="0"/>
          <w:sz w:val="28"/>
          <w:szCs w:val="28"/>
        </w:rPr>
        <w:t xml:space="preserve"> - відносні величини, отримані в 2-х вибіркових сукупностях;</w:t>
      </w:r>
    </w:p>
    <w:p w:rsidR="00245B48" w:rsidRPr="00245B48" w:rsidRDefault="00245B48" w:rsidP="00245B48">
      <w:pPr>
        <w:widowControl w:val="0"/>
        <w:spacing w:after="0" w:line="240" w:lineRule="auto"/>
        <w:ind w:firstLine="851"/>
        <w:jc w:val="both"/>
        <w:rPr>
          <w:rFonts w:ascii="Times New Roman" w:eastAsia="Times New Roman" w:hAnsi="Times New Roman" w:cs="Times New Roman"/>
          <w:snapToGrid w:val="0"/>
          <w:sz w:val="28"/>
          <w:szCs w:val="28"/>
        </w:rPr>
      </w:pPr>
      <w:r w:rsidRPr="00245B48">
        <w:rPr>
          <w:rFonts w:ascii="Times New Roman" w:eastAsia="Times New Roman" w:hAnsi="Times New Roman" w:cs="Times New Roman"/>
          <w:snapToGrid w:val="0"/>
          <w:sz w:val="28"/>
          <w:szCs w:val="28"/>
        </w:rPr>
        <w:t>m</w:t>
      </w:r>
      <w:r w:rsidRPr="00DB32EF">
        <w:rPr>
          <w:rFonts w:ascii="Times New Roman" w:eastAsia="Times New Roman" w:hAnsi="Times New Roman" w:cs="Times New Roman"/>
          <w:snapToGrid w:val="0"/>
          <w:sz w:val="28"/>
          <w:szCs w:val="28"/>
          <w:vertAlign w:val="subscript"/>
        </w:rPr>
        <w:t>1</w:t>
      </w:r>
      <w:r w:rsidRPr="00245B48">
        <w:rPr>
          <w:rFonts w:ascii="Times New Roman" w:eastAsia="Times New Roman" w:hAnsi="Times New Roman" w:cs="Times New Roman"/>
          <w:snapToGrid w:val="0"/>
          <w:sz w:val="28"/>
          <w:szCs w:val="28"/>
        </w:rPr>
        <w:t xml:space="preserve">, </w:t>
      </w:r>
      <w:r w:rsidR="00DB32EF">
        <w:rPr>
          <w:rFonts w:ascii="Times New Roman" w:eastAsia="Times New Roman" w:hAnsi="Times New Roman" w:cs="Times New Roman"/>
          <w:snapToGrid w:val="0"/>
          <w:sz w:val="28"/>
          <w:szCs w:val="28"/>
          <w:lang w:val="uk-UA"/>
        </w:rPr>
        <w:t xml:space="preserve">і </w:t>
      </w:r>
      <w:r w:rsidRPr="00245B48">
        <w:rPr>
          <w:rFonts w:ascii="Times New Roman" w:eastAsia="Times New Roman" w:hAnsi="Times New Roman" w:cs="Times New Roman"/>
          <w:snapToGrid w:val="0"/>
          <w:sz w:val="28"/>
          <w:szCs w:val="28"/>
        </w:rPr>
        <w:t xml:space="preserve">m2 </w:t>
      </w:r>
      <w:r w:rsidR="00DB32EF">
        <w:rPr>
          <w:rFonts w:ascii="Times New Roman" w:hAnsi="Times New Roman" w:cs="Times New Roman"/>
          <w:sz w:val="28"/>
          <w:szCs w:val="28"/>
        </w:rPr>
        <w:t>–</w:t>
      </w:r>
      <w:r w:rsidRPr="00245B48">
        <w:rPr>
          <w:rFonts w:ascii="Times New Roman" w:eastAsia="Times New Roman" w:hAnsi="Times New Roman" w:cs="Times New Roman"/>
          <w:snapToGrid w:val="0"/>
          <w:sz w:val="28"/>
          <w:szCs w:val="28"/>
        </w:rPr>
        <w:t xml:space="preserve"> середні помилки відносних величин;</w:t>
      </w:r>
    </w:p>
    <w:p w:rsidR="008B0057" w:rsidRDefault="00245B48" w:rsidP="00245B48">
      <w:pPr>
        <w:widowControl w:val="0"/>
        <w:spacing w:after="0" w:line="240" w:lineRule="auto"/>
        <w:ind w:firstLine="851"/>
        <w:jc w:val="both"/>
        <w:rPr>
          <w:rFonts w:ascii="Times New Roman" w:eastAsia="Times New Roman" w:hAnsi="Times New Roman" w:cs="Times New Roman"/>
          <w:snapToGrid w:val="0"/>
          <w:sz w:val="28"/>
          <w:szCs w:val="28"/>
          <w:lang w:val="uk-UA"/>
        </w:rPr>
      </w:pPr>
      <w:r w:rsidRPr="00245B48">
        <w:rPr>
          <w:rFonts w:ascii="Times New Roman" w:eastAsia="Times New Roman" w:hAnsi="Times New Roman" w:cs="Times New Roman"/>
          <w:snapToGrid w:val="0"/>
          <w:sz w:val="28"/>
          <w:szCs w:val="28"/>
        </w:rPr>
        <w:t xml:space="preserve">t </w:t>
      </w:r>
      <w:r w:rsidR="00DB32EF">
        <w:rPr>
          <w:rFonts w:ascii="Times New Roman" w:hAnsi="Times New Roman" w:cs="Times New Roman"/>
          <w:sz w:val="28"/>
          <w:szCs w:val="28"/>
        </w:rPr>
        <w:t>–</w:t>
      </w:r>
      <w:r w:rsidRPr="00245B48">
        <w:rPr>
          <w:rFonts w:ascii="Times New Roman" w:eastAsia="Times New Roman" w:hAnsi="Times New Roman" w:cs="Times New Roman"/>
          <w:snapToGrid w:val="0"/>
          <w:sz w:val="28"/>
          <w:szCs w:val="28"/>
        </w:rPr>
        <w:t xml:space="preserve"> коефіцієнт достовірності t (Критерій Стьюдента).</w:t>
      </w:r>
    </w:p>
    <w:p w:rsidR="00245B48" w:rsidRPr="00245B48" w:rsidRDefault="00245B48" w:rsidP="00245B48">
      <w:pPr>
        <w:widowControl w:val="0"/>
        <w:spacing w:after="0" w:line="240" w:lineRule="auto"/>
        <w:ind w:firstLine="851"/>
        <w:jc w:val="both"/>
        <w:rPr>
          <w:rFonts w:ascii="Times New Roman" w:hAnsi="Times New Roman" w:cs="Times New Roman"/>
          <w:sz w:val="28"/>
          <w:szCs w:val="28"/>
          <w:lang w:val="uk-UA"/>
        </w:rPr>
      </w:pPr>
    </w:p>
    <w:p w:rsidR="008B0057" w:rsidRPr="00DB1382" w:rsidRDefault="00245B48" w:rsidP="005E1424">
      <w:pPr>
        <w:spacing w:after="0" w:line="240" w:lineRule="auto"/>
        <w:ind w:firstLine="851"/>
        <w:jc w:val="both"/>
        <w:rPr>
          <w:rFonts w:ascii="Times New Roman" w:hAnsi="Times New Roman" w:cs="Times New Roman"/>
          <w:color w:val="000000"/>
          <w:sz w:val="28"/>
          <w:szCs w:val="28"/>
        </w:rPr>
      </w:pPr>
      <w:r w:rsidRPr="00245B48">
        <w:rPr>
          <w:rFonts w:ascii="Times New Roman" w:hAnsi="Times New Roman" w:cs="Times New Roman"/>
          <w:color w:val="000000"/>
          <w:sz w:val="28"/>
          <w:szCs w:val="28"/>
        </w:rPr>
        <w:t>Отриманий результат (коефіцієнт t) необхідно порівняти з табличним значенням. Якщо отриманий результат, при кількості спостережень більше 30, буде рівний або більше 1,96 то з 95,0% ймовірністю і більше можна стверджувати, що різниця між результатами статистичного дослідження достовірна</w:t>
      </w:r>
      <w:r w:rsidR="008B0057" w:rsidRPr="00DB1382">
        <w:rPr>
          <w:rFonts w:ascii="Times New Roman" w:hAnsi="Times New Roman" w:cs="Times New Roman"/>
          <w:color w:val="000000"/>
          <w:sz w:val="28"/>
          <w:szCs w:val="28"/>
        </w:rPr>
        <w:t>.</w:t>
      </w:r>
    </w:p>
    <w:p w:rsidR="008B0057" w:rsidRDefault="00245B48" w:rsidP="00444971">
      <w:pPr>
        <w:spacing w:after="0" w:line="240" w:lineRule="auto"/>
        <w:ind w:firstLine="851"/>
        <w:jc w:val="both"/>
        <w:rPr>
          <w:rFonts w:ascii="Times New Roman" w:hAnsi="Times New Roman" w:cs="Times New Roman"/>
          <w:color w:val="000000"/>
          <w:sz w:val="28"/>
          <w:szCs w:val="28"/>
          <w:lang w:val="uk-UA"/>
        </w:rPr>
      </w:pPr>
      <w:r w:rsidRPr="00245B48">
        <w:rPr>
          <w:rFonts w:ascii="Times New Roman" w:hAnsi="Times New Roman" w:cs="Times New Roman"/>
          <w:color w:val="000000"/>
          <w:sz w:val="28"/>
          <w:szCs w:val="28"/>
        </w:rPr>
        <w:t>При ве</w:t>
      </w:r>
      <w:r w:rsidR="00444971">
        <w:rPr>
          <w:rFonts w:ascii="Times New Roman" w:hAnsi="Times New Roman" w:cs="Times New Roman"/>
          <w:color w:val="000000"/>
          <w:sz w:val="28"/>
          <w:szCs w:val="28"/>
        </w:rPr>
        <w:t xml:space="preserve">личині критерію достовірності </w:t>
      </w:r>
      <w:proofErr w:type="gramStart"/>
      <w:r w:rsidR="00444971">
        <w:rPr>
          <w:rFonts w:ascii="Times New Roman" w:hAnsi="Times New Roman" w:cs="Times New Roman"/>
          <w:color w:val="000000"/>
          <w:sz w:val="28"/>
          <w:szCs w:val="28"/>
        </w:rPr>
        <w:t>t</w:t>
      </w:r>
      <w:r w:rsidRPr="00245B48">
        <w:rPr>
          <w:rFonts w:ascii="Times New Roman" w:hAnsi="Times New Roman" w:cs="Times New Roman"/>
          <w:color w:val="000000"/>
          <w:sz w:val="28"/>
          <w:szCs w:val="28"/>
        </w:rPr>
        <w:t>&lt;</w:t>
      </w:r>
      <w:proofErr w:type="gramEnd"/>
      <w:r w:rsidRPr="00245B48">
        <w:rPr>
          <w:rFonts w:ascii="Times New Roman" w:hAnsi="Times New Roman" w:cs="Times New Roman"/>
          <w:color w:val="000000"/>
          <w:sz w:val="28"/>
          <w:szCs w:val="28"/>
        </w:rPr>
        <w:t>1,96, при тій же кількості спостережень, ступінь ймовірності безпомилкового прогнозу становить менш ніж 95%. В такому випадку ми не можемо стверджувати, що отримана різниця показників достовірна з достатнім ступенем вірогідності.</w:t>
      </w:r>
    </w:p>
    <w:p w:rsidR="00245B48" w:rsidRPr="00245B48" w:rsidRDefault="00245B48" w:rsidP="008B0057">
      <w:pPr>
        <w:spacing w:after="0" w:line="240" w:lineRule="auto"/>
        <w:jc w:val="both"/>
        <w:rPr>
          <w:rFonts w:ascii="Times New Roman" w:hAnsi="Times New Roman" w:cs="Times New Roman"/>
          <w:sz w:val="28"/>
          <w:szCs w:val="28"/>
          <w:lang w:val="uk-UA"/>
        </w:rPr>
      </w:pPr>
    </w:p>
    <w:p w:rsidR="00B462AD" w:rsidRDefault="00B462AD" w:rsidP="00411FFF">
      <w:pPr>
        <w:pStyle w:val="aa"/>
        <w:jc w:val="center"/>
        <w:rPr>
          <w:rFonts w:ascii="Times New Roman" w:hAnsi="Times New Roman"/>
          <w:b/>
          <w:sz w:val="28"/>
          <w:szCs w:val="28"/>
        </w:rPr>
      </w:pPr>
    </w:p>
    <w:p w:rsidR="00B462AD" w:rsidRDefault="00B462AD" w:rsidP="00411FFF">
      <w:pPr>
        <w:pStyle w:val="aa"/>
        <w:jc w:val="center"/>
        <w:rPr>
          <w:rFonts w:ascii="Times New Roman" w:hAnsi="Times New Roman"/>
          <w:b/>
          <w:sz w:val="28"/>
          <w:szCs w:val="28"/>
        </w:rPr>
      </w:pPr>
    </w:p>
    <w:p w:rsidR="00B462AD" w:rsidRDefault="00B462AD">
      <w:pPr>
        <w:rPr>
          <w:rFonts w:ascii="Times New Roman" w:eastAsia="Times New Roman" w:hAnsi="Times New Roman" w:cs="Times New Roman"/>
          <w:b/>
          <w:sz w:val="28"/>
          <w:szCs w:val="28"/>
        </w:rPr>
      </w:pPr>
      <w:r>
        <w:rPr>
          <w:rFonts w:ascii="Times New Roman" w:hAnsi="Times New Roman"/>
          <w:b/>
          <w:sz w:val="28"/>
          <w:szCs w:val="28"/>
        </w:rPr>
        <w:br w:type="page"/>
      </w:r>
    </w:p>
    <w:p w:rsidR="005A1B8D" w:rsidRPr="00DB1382" w:rsidRDefault="00245B48" w:rsidP="00411FFF">
      <w:pPr>
        <w:pStyle w:val="aa"/>
        <w:jc w:val="center"/>
        <w:rPr>
          <w:rFonts w:ascii="Times New Roman" w:hAnsi="Times New Roman"/>
          <w:b/>
          <w:sz w:val="28"/>
          <w:szCs w:val="28"/>
        </w:rPr>
      </w:pPr>
      <w:r w:rsidRPr="00245B48">
        <w:rPr>
          <w:rFonts w:ascii="Times New Roman" w:hAnsi="Times New Roman"/>
          <w:b/>
          <w:sz w:val="28"/>
          <w:szCs w:val="28"/>
        </w:rPr>
        <w:lastRenderedPageBreak/>
        <w:t>ПРАКТИЧНІ ЗАВДАННЯ</w:t>
      </w:r>
    </w:p>
    <w:p w:rsidR="005A1B8D" w:rsidRPr="00DB1382" w:rsidRDefault="005A1B8D" w:rsidP="005A1B8D">
      <w:pPr>
        <w:spacing w:after="0" w:line="240" w:lineRule="auto"/>
        <w:rPr>
          <w:rFonts w:ascii="Times New Roman" w:hAnsi="Times New Roman" w:cs="Times New Roman"/>
          <w:sz w:val="28"/>
          <w:szCs w:val="28"/>
        </w:rPr>
      </w:pPr>
    </w:p>
    <w:p w:rsidR="005A1B8D" w:rsidRPr="00DB1382" w:rsidRDefault="00245B48" w:rsidP="002E0D4E">
      <w:pPr>
        <w:pStyle w:val="28"/>
        <w:spacing w:line="240" w:lineRule="auto"/>
        <w:ind w:left="0" w:firstLine="0"/>
        <w:jc w:val="center"/>
        <w:rPr>
          <w:b/>
          <w:sz w:val="28"/>
          <w:szCs w:val="28"/>
          <w:lang w:val="ru-RU"/>
        </w:rPr>
      </w:pPr>
      <w:r w:rsidRPr="00245B48">
        <w:rPr>
          <w:b/>
          <w:sz w:val="28"/>
          <w:szCs w:val="28"/>
          <w:lang w:val="ru-RU"/>
        </w:rPr>
        <w:t>Завдання 1</w:t>
      </w:r>
      <w:r w:rsidR="005A1B8D" w:rsidRPr="00DB1382">
        <w:rPr>
          <w:b/>
          <w:sz w:val="28"/>
          <w:szCs w:val="28"/>
          <w:lang w:val="ru-RU"/>
        </w:rPr>
        <w:t>.</w:t>
      </w:r>
    </w:p>
    <w:p w:rsidR="005A1B8D" w:rsidRDefault="00245B48" w:rsidP="00832560">
      <w:pPr>
        <w:pStyle w:val="28"/>
        <w:spacing w:line="240" w:lineRule="auto"/>
        <w:ind w:left="0" w:firstLine="851"/>
        <w:rPr>
          <w:sz w:val="28"/>
          <w:szCs w:val="28"/>
          <w:lang w:val="ru-RU"/>
        </w:rPr>
      </w:pPr>
      <w:r w:rsidRPr="00245B48">
        <w:rPr>
          <w:sz w:val="28"/>
          <w:szCs w:val="28"/>
          <w:lang w:val="ru-RU"/>
        </w:rPr>
        <w:t xml:space="preserve">В результаті проведеного вибіркового дослідження на 4 курсі медичного факультету виявлено, що у 36 студентів середня вага становить 83 кг, а середньоквадратичне відхилення </w:t>
      </w:r>
      <w:r w:rsidR="00444971">
        <w:rPr>
          <w:sz w:val="28"/>
          <w:szCs w:val="28"/>
        </w:rPr>
        <w:t>–</w:t>
      </w:r>
      <w:r w:rsidRPr="00245B48">
        <w:rPr>
          <w:sz w:val="28"/>
          <w:szCs w:val="28"/>
          <w:lang w:val="ru-RU"/>
        </w:rPr>
        <w:t xml:space="preserve"> 2,4 кг. Визначити достовірність отриманих результатів для студентів 4 курсу.</w:t>
      </w:r>
    </w:p>
    <w:p w:rsidR="005A1B8D" w:rsidRPr="00DB1382" w:rsidRDefault="00245B48" w:rsidP="00832560">
      <w:pPr>
        <w:pStyle w:val="28"/>
        <w:spacing w:line="240" w:lineRule="auto"/>
        <w:ind w:left="0" w:firstLine="851"/>
        <w:rPr>
          <w:sz w:val="28"/>
          <w:szCs w:val="28"/>
          <w:lang w:val="ru-RU"/>
        </w:rPr>
      </w:pPr>
      <w:r w:rsidRPr="00245B48">
        <w:rPr>
          <w:sz w:val="28"/>
          <w:szCs w:val="28"/>
          <w:lang w:val="ru-RU"/>
        </w:rPr>
        <w:t>Для оцінки достовірності отриманих результатів необхідно визначити помилку репрезентативності та довірчі межі середньої величини в генеральній сукупності, отриманої за даними вибіркового дослідження з ймовірністю безпомилкового прогнозу не менше 95%</w:t>
      </w:r>
      <w:r w:rsidR="00832560" w:rsidRPr="00DB1382">
        <w:rPr>
          <w:sz w:val="28"/>
          <w:szCs w:val="28"/>
          <w:lang w:val="ru-RU"/>
        </w:rPr>
        <w:t>.</w:t>
      </w:r>
    </w:p>
    <w:p w:rsidR="005A1B8D" w:rsidRPr="00DB1382" w:rsidRDefault="005A1B8D" w:rsidP="00832560">
      <w:pPr>
        <w:pStyle w:val="28"/>
        <w:spacing w:line="240" w:lineRule="auto"/>
        <w:ind w:left="0" w:firstLine="851"/>
        <w:rPr>
          <w:sz w:val="28"/>
          <w:szCs w:val="28"/>
          <w:lang w:val="ru-RU"/>
        </w:rPr>
      </w:pPr>
      <w:r w:rsidRPr="00DB1382">
        <w:rPr>
          <w:sz w:val="28"/>
          <w:szCs w:val="28"/>
          <w:lang w:val="ru-RU"/>
        </w:rPr>
        <w:t>1.</w:t>
      </w:r>
      <w:r w:rsidR="006F06DF">
        <w:rPr>
          <w:sz w:val="28"/>
          <w:szCs w:val="28"/>
          <w:lang w:val="ru-RU"/>
        </w:rPr>
        <w:t> </w:t>
      </w:r>
      <w:r w:rsidR="00245B48" w:rsidRPr="00245B48">
        <w:rPr>
          <w:sz w:val="28"/>
          <w:szCs w:val="28"/>
          <w:lang w:val="ru-RU"/>
        </w:rPr>
        <w:t>Для визначення помилки репрезентативності розраховуємо середню помилку середньої арифметичної за формулою, при n&gt;30</w:t>
      </w:r>
      <w:r w:rsidRPr="00DB1382">
        <w:rPr>
          <w:sz w:val="28"/>
          <w:szCs w:val="28"/>
          <w:lang w:val="ru-RU"/>
        </w:rPr>
        <w:t>.</w:t>
      </w:r>
    </w:p>
    <w:p w:rsidR="005A1B8D" w:rsidRPr="00DB1382" w:rsidRDefault="005A1B8D" w:rsidP="005A1B8D">
      <w:pPr>
        <w:pStyle w:val="28"/>
        <w:spacing w:line="240" w:lineRule="auto"/>
        <w:ind w:left="0" w:firstLine="0"/>
        <w:jc w:val="center"/>
        <w:rPr>
          <w:sz w:val="28"/>
          <w:szCs w:val="28"/>
          <w:lang w:val="ru-RU"/>
        </w:rPr>
      </w:pPr>
      <w:r w:rsidRPr="00FF7D67">
        <w:rPr>
          <w:position w:val="-40"/>
          <w:sz w:val="28"/>
          <w:szCs w:val="28"/>
          <w:lang w:val="ru-RU"/>
        </w:rPr>
        <w:object w:dxaOrig="3900" w:dyaOrig="920">
          <v:shape id="_x0000_i1029" type="#_x0000_t75" style="width:195.45pt;height:45.9pt" o:ole="" fillcolor="window">
            <v:imagedata r:id="rId21" o:title=""/>
          </v:shape>
          <o:OLEObject Type="Embed" ProgID="Equation.3" ShapeID="_x0000_i1029" DrawAspect="Content" ObjectID="_1574756425" r:id="rId22"/>
        </w:object>
      </w:r>
    </w:p>
    <w:p w:rsidR="005A1B8D" w:rsidRPr="00DB1382" w:rsidRDefault="005A1B8D" w:rsidP="00832560">
      <w:pPr>
        <w:pStyle w:val="28"/>
        <w:spacing w:line="240" w:lineRule="auto"/>
        <w:ind w:left="0" w:firstLine="851"/>
        <w:rPr>
          <w:sz w:val="28"/>
          <w:szCs w:val="28"/>
          <w:lang w:val="ru-RU"/>
        </w:rPr>
      </w:pPr>
      <w:r w:rsidRPr="00DB1382">
        <w:rPr>
          <w:sz w:val="28"/>
          <w:szCs w:val="28"/>
          <w:lang w:val="ru-RU"/>
        </w:rPr>
        <w:t>2.</w:t>
      </w:r>
      <w:r w:rsidR="006F06DF">
        <w:rPr>
          <w:sz w:val="28"/>
          <w:szCs w:val="28"/>
          <w:lang w:val="ru-RU"/>
        </w:rPr>
        <w:t> </w:t>
      </w:r>
      <w:r w:rsidR="00245B48" w:rsidRPr="00245B48">
        <w:rPr>
          <w:sz w:val="28"/>
          <w:szCs w:val="28"/>
          <w:lang w:val="ru-RU"/>
        </w:rPr>
        <w:t xml:space="preserve">Довірчі </w:t>
      </w:r>
      <w:r w:rsidR="00245B48">
        <w:rPr>
          <w:sz w:val="28"/>
          <w:szCs w:val="28"/>
          <w:lang w:val="ru-RU"/>
        </w:rPr>
        <w:t>межі</w:t>
      </w:r>
      <w:r w:rsidR="00245B48" w:rsidRPr="00245B48">
        <w:rPr>
          <w:sz w:val="28"/>
          <w:szCs w:val="28"/>
          <w:lang w:val="ru-RU"/>
        </w:rPr>
        <w:t xml:space="preserve"> середньої величини в генеральній сукупності, отриманої за даними вибіркового дослідження, визначаємо по нижче приведеній формулі</w:t>
      </w:r>
      <w:r w:rsidRPr="00DB1382">
        <w:rPr>
          <w:sz w:val="28"/>
          <w:szCs w:val="28"/>
          <w:lang w:val="ru-RU"/>
        </w:rPr>
        <w:t>:</w:t>
      </w:r>
    </w:p>
    <w:p w:rsidR="005A1B8D" w:rsidRPr="00DB1382" w:rsidRDefault="005A1B8D" w:rsidP="005A1B8D">
      <w:pPr>
        <w:pStyle w:val="28"/>
        <w:spacing w:line="240" w:lineRule="auto"/>
        <w:ind w:left="0" w:firstLine="680"/>
        <w:rPr>
          <w:sz w:val="28"/>
          <w:szCs w:val="28"/>
          <w:lang w:val="ru-RU"/>
        </w:rPr>
      </w:pPr>
    </w:p>
    <w:p w:rsidR="005A1B8D" w:rsidRPr="00DB1382" w:rsidRDefault="00FF7D67" w:rsidP="005A1B8D">
      <w:pPr>
        <w:pStyle w:val="28"/>
        <w:spacing w:line="240" w:lineRule="auto"/>
        <w:ind w:left="0" w:firstLine="0"/>
        <w:jc w:val="center"/>
        <w:rPr>
          <w:sz w:val="28"/>
          <w:szCs w:val="28"/>
          <w:lang w:val="ru-RU"/>
        </w:rPr>
      </w:pPr>
      <w:r w:rsidRPr="00FF7D67">
        <w:rPr>
          <w:position w:val="-26"/>
          <w:sz w:val="28"/>
          <w:szCs w:val="28"/>
          <w:lang w:val="ru-RU"/>
        </w:rPr>
        <w:object w:dxaOrig="4420" w:dyaOrig="499">
          <v:shape id="_x0000_i1030" type="#_x0000_t75" style="width:186.75pt;height:21.35pt" o:ole="" fillcolor="window">
            <v:imagedata r:id="rId23" o:title=""/>
          </v:shape>
          <o:OLEObject Type="Embed" ProgID="Equation.3" ShapeID="_x0000_i1030" DrawAspect="Content" ObjectID="_1574756426" r:id="rId24"/>
        </w:object>
      </w:r>
    </w:p>
    <w:p w:rsidR="005A1B8D" w:rsidRPr="00DB1382" w:rsidRDefault="00FF7D67" w:rsidP="005A1B8D">
      <w:pPr>
        <w:pStyle w:val="28"/>
        <w:spacing w:line="240" w:lineRule="auto"/>
        <w:ind w:left="0" w:firstLine="680"/>
        <w:jc w:val="center"/>
        <w:rPr>
          <w:sz w:val="28"/>
          <w:szCs w:val="28"/>
          <w:lang w:val="ru-RU"/>
        </w:rPr>
      </w:pPr>
      <w:r w:rsidRPr="006F06DF">
        <w:rPr>
          <w:position w:val="-18"/>
          <w:sz w:val="28"/>
          <w:szCs w:val="28"/>
          <w:lang w:val="ru-RU"/>
        </w:rPr>
        <w:object w:dxaOrig="2820" w:dyaOrig="420">
          <v:shape id="_x0000_i1031" type="#_x0000_t75" style="width:134.5pt;height:19.8pt" o:ole="" fillcolor="window">
            <v:imagedata r:id="rId25" o:title=""/>
          </v:shape>
          <o:OLEObject Type="Embed" ProgID="Equation.3" ShapeID="_x0000_i1031" DrawAspect="Content" ObjectID="_1574756427" r:id="rId26"/>
        </w:object>
      </w:r>
    </w:p>
    <w:p w:rsidR="005A1B8D" w:rsidRPr="00DB1382" w:rsidRDefault="00FF7D67" w:rsidP="005A1B8D">
      <w:pPr>
        <w:pStyle w:val="28"/>
        <w:spacing w:line="240" w:lineRule="auto"/>
        <w:ind w:left="0" w:firstLine="680"/>
        <w:jc w:val="center"/>
        <w:rPr>
          <w:position w:val="-20"/>
          <w:sz w:val="28"/>
          <w:szCs w:val="28"/>
          <w:lang w:val="ru-RU"/>
        </w:rPr>
      </w:pPr>
      <w:r w:rsidRPr="006F06DF">
        <w:rPr>
          <w:position w:val="-18"/>
          <w:sz w:val="28"/>
          <w:szCs w:val="28"/>
          <w:lang w:val="ru-RU"/>
        </w:rPr>
        <w:object w:dxaOrig="2799" w:dyaOrig="420">
          <v:shape id="_x0000_i1032" type="#_x0000_t75" style="width:143.2pt;height:21.35pt" o:ole="" fillcolor="window">
            <v:imagedata r:id="rId27" o:title=""/>
          </v:shape>
          <o:OLEObject Type="Embed" ProgID="Equation.3" ShapeID="_x0000_i1032" DrawAspect="Content" ObjectID="_1574756428" r:id="rId28"/>
        </w:object>
      </w:r>
    </w:p>
    <w:p w:rsidR="00832560" w:rsidRPr="00DB1382" w:rsidRDefault="00832560" w:rsidP="005A1B8D">
      <w:pPr>
        <w:pStyle w:val="28"/>
        <w:spacing w:line="240" w:lineRule="auto"/>
        <w:ind w:left="0" w:firstLine="680"/>
        <w:jc w:val="center"/>
        <w:rPr>
          <w:sz w:val="28"/>
          <w:szCs w:val="28"/>
          <w:lang w:val="ru-RU"/>
        </w:rPr>
      </w:pPr>
    </w:p>
    <w:p w:rsidR="005A1B8D" w:rsidRPr="00DB1382" w:rsidRDefault="006F06DF" w:rsidP="005A1B8D">
      <w:pPr>
        <w:pStyle w:val="28"/>
        <w:spacing w:line="240" w:lineRule="auto"/>
        <w:ind w:left="0" w:firstLine="680"/>
        <w:rPr>
          <w:sz w:val="28"/>
          <w:szCs w:val="28"/>
          <w:lang w:val="ru-RU"/>
        </w:rPr>
      </w:pPr>
      <w:r>
        <w:rPr>
          <w:sz w:val="28"/>
          <w:szCs w:val="28"/>
          <w:lang w:val="ru-RU"/>
        </w:rPr>
        <w:t>3. </w:t>
      </w:r>
      <w:r w:rsidR="00245B48" w:rsidRPr="00245B48">
        <w:rPr>
          <w:sz w:val="28"/>
          <w:szCs w:val="28"/>
          <w:lang w:val="ru-RU"/>
        </w:rPr>
        <w:t>Для аналізу і формулювання висновків</w:t>
      </w:r>
      <w:r w:rsidR="00245B48">
        <w:rPr>
          <w:sz w:val="28"/>
          <w:szCs w:val="28"/>
          <w:lang w:val="ru-RU"/>
        </w:rPr>
        <w:t>, отримані результати представлені</w:t>
      </w:r>
      <w:r w:rsidR="00245B48" w:rsidRPr="00245B48">
        <w:rPr>
          <w:sz w:val="28"/>
          <w:szCs w:val="28"/>
          <w:lang w:val="ru-RU"/>
        </w:rPr>
        <w:t xml:space="preserve"> у вигляді таблиці.</w:t>
      </w:r>
    </w:p>
    <w:tbl>
      <w:tblPr>
        <w:tblW w:w="9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2593"/>
        <w:gridCol w:w="2779"/>
        <w:gridCol w:w="2648"/>
      </w:tblGrid>
      <w:tr w:rsidR="00832560" w:rsidRPr="00DB1382" w:rsidTr="009F1741">
        <w:trPr>
          <w:trHeight w:val="848"/>
        </w:trPr>
        <w:tc>
          <w:tcPr>
            <w:tcW w:w="1805" w:type="dxa"/>
            <w:vAlign w:val="center"/>
          </w:tcPr>
          <w:p w:rsidR="002E0D4E" w:rsidRDefault="002E0D4E" w:rsidP="009F1741">
            <w:pPr>
              <w:pStyle w:val="28"/>
              <w:spacing w:line="240" w:lineRule="auto"/>
              <w:ind w:left="0" w:firstLine="34"/>
              <w:jc w:val="center"/>
              <w:rPr>
                <w:sz w:val="28"/>
                <w:szCs w:val="28"/>
                <w:lang w:val="ru-RU"/>
              </w:rPr>
            </w:pPr>
            <w:r>
              <w:rPr>
                <w:sz w:val="28"/>
                <w:szCs w:val="28"/>
                <w:lang w:val="ru-RU"/>
              </w:rPr>
              <w:t>Середня величина</w:t>
            </w:r>
          </w:p>
          <w:p w:rsidR="00832560" w:rsidRPr="00DB1382" w:rsidRDefault="00832560" w:rsidP="009F1741">
            <w:pPr>
              <w:pStyle w:val="28"/>
              <w:spacing w:line="240" w:lineRule="auto"/>
              <w:ind w:left="0" w:firstLine="34"/>
              <w:jc w:val="center"/>
              <w:rPr>
                <w:sz w:val="28"/>
                <w:szCs w:val="28"/>
                <w:lang w:val="ru-RU"/>
              </w:rPr>
            </w:pPr>
            <w:r w:rsidRPr="00DB1382">
              <w:rPr>
                <w:sz w:val="28"/>
                <w:szCs w:val="28"/>
                <w:lang w:val="ru-RU"/>
              </w:rPr>
              <w:t>(Х)</w:t>
            </w:r>
          </w:p>
        </w:tc>
        <w:tc>
          <w:tcPr>
            <w:tcW w:w="2593" w:type="dxa"/>
            <w:vAlign w:val="center"/>
          </w:tcPr>
          <w:p w:rsidR="00832560" w:rsidRPr="00DB1382" w:rsidRDefault="00245B48" w:rsidP="009F1741">
            <w:pPr>
              <w:pStyle w:val="28"/>
              <w:spacing w:line="240" w:lineRule="auto"/>
              <w:ind w:left="0" w:firstLine="34"/>
              <w:jc w:val="center"/>
              <w:rPr>
                <w:sz w:val="28"/>
                <w:szCs w:val="28"/>
                <w:lang w:val="ru-RU"/>
              </w:rPr>
            </w:pPr>
            <w:r w:rsidRPr="00245B48">
              <w:rPr>
                <w:sz w:val="28"/>
                <w:szCs w:val="28"/>
                <w:lang w:val="ru-RU"/>
              </w:rPr>
              <w:t xml:space="preserve">Середнє квадратичне відхилення </w:t>
            </w:r>
            <w:r w:rsidR="00832560" w:rsidRPr="00DB1382">
              <w:rPr>
                <w:sz w:val="28"/>
                <w:szCs w:val="28"/>
                <w:lang w:val="ru-RU"/>
              </w:rPr>
              <w:t>(σ)</w:t>
            </w:r>
          </w:p>
        </w:tc>
        <w:tc>
          <w:tcPr>
            <w:tcW w:w="2779" w:type="dxa"/>
            <w:vAlign w:val="center"/>
          </w:tcPr>
          <w:p w:rsidR="00832560" w:rsidRPr="00DB1382" w:rsidRDefault="00245B48" w:rsidP="009F1741">
            <w:pPr>
              <w:pStyle w:val="28"/>
              <w:spacing w:line="240" w:lineRule="auto"/>
              <w:ind w:left="0" w:firstLine="34"/>
              <w:jc w:val="center"/>
              <w:rPr>
                <w:sz w:val="28"/>
                <w:szCs w:val="28"/>
                <w:lang w:val="ru-RU"/>
              </w:rPr>
            </w:pPr>
            <w:r w:rsidRPr="00245B48">
              <w:rPr>
                <w:sz w:val="28"/>
                <w:szCs w:val="28"/>
                <w:lang w:val="ru-RU"/>
              </w:rPr>
              <w:t xml:space="preserve">Середня помилка середньої арифметичної </w:t>
            </w:r>
            <w:r w:rsidR="00832560" w:rsidRPr="00DB1382">
              <w:rPr>
                <w:sz w:val="28"/>
                <w:szCs w:val="28"/>
                <w:lang w:val="ru-RU"/>
              </w:rPr>
              <w:t>(m</w:t>
            </w:r>
            <w:r w:rsidR="00832560" w:rsidRPr="00DB1382">
              <w:rPr>
                <w:sz w:val="28"/>
                <w:szCs w:val="28"/>
                <w:vertAlign w:val="subscript"/>
                <w:lang w:val="ru-RU"/>
              </w:rPr>
              <w:t>х</w:t>
            </w:r>
            <w:r w:rsidR="00832560" w:rsidRPr="00DB1382">
              <w:rPr>
                <w:sz w:val="28"/>
                <w:szCs w:val="28"/>
                <w:lang w:val="ru-RU"/>
              </w:rPr>
              <w:t>)</w:t>
            </w:r>
          </w:p>
        </w:tc>
        <w:tc>
          <w:tcPr>
            <w:tcW w:w="2648" w:type="dxa"/>
            <w:vAlign w:val="center"/>
          </w:tcPr>
          <w:p w:rsidR="002E0D4E" w:rsidRDefault="002E0D4E" w:rsidP="00245B48">
            <w:pPr>
              <w:pStyle w:val="28"/>
              <w:spacing w:line="240" w:lineRule="auto"/>
              <w:ind w:left="0" w:firstLine="34"/>
              <w:jc w:val="center"/>
              <w:rPr>
                <w:sz w:val="28"/>
                <w:szCs w:val="28"/>
                <w:lang w:val="ru-RU"/>
              </w:rPr>
            </w:pPr>
            <w:r w:rsidRPr="00245B48">
              <w:rPr>
                <w:sz w:val="28"/>
                <w:szCs w:val="28"/>
                <w:lang w:val="ru-RU"/>
              </w:rPr>
              <w:t xml:space="preserve">Довірчі </w:t>
            </w:r>
            <w:r w:rsidR="00245B48">
              <w:rPr>
                <w:sz w:val="28"/>
                <w:szCs w:val="28"/>
                <w:lang w:val="ru-RU"/>
              </w:rPr>
              <w:t>межі</w:t>
            </w:r>
          </w:p>
          <w:p w:rsidR="00832560" w:rsidRPr="00DB1382" w:rsidRDefault="00832560" w:rsidP="00245B48">
            <w:pPr>
              <w:pStyle w:val="28"/>
              <w:spacing w:line="240" w:lineRule="auto"/>
              <w:ind w:left="0" w:firstLine="34"/>
              <w:jc w:val="center"/>
              <w:rPr>
                <w:sz w:val="28"/>
                <w:szCs w:val="28"/>
                <w:lang w:val="ru-RU"/>
              </w:rPr>
            </w:pPr>
            <w:r w:rsidRPr="00DB1382">
              <w:rPr>
                <w:sz w:val="28"/>
                <w:szCs w:val="28"/>
                <w:lang w:val="ru-RU"/>
              </w:rPr>
              <w:t>(М</w:t>
            </w:r>
            <w:r w:rsidRPr="00DB1382">
              <w:rPr>
                <w:i/>
                <w:sz w:val="28"/>
                <w:szCs w:val="28"/>
                <w:vertAlign w:val="subscript"/>
                <w:lang w:val="ru-RU"/>
              </w:rPr>
              <w:t>ген</w:t>
            </w:r>
            <w:r w:rsidRPr="00DB1382">
              <w:rPr>
                <w:i/>
                <w:sz w:val="28"/>
                <w:szCs w:val="28"/>
                <w:lang w:val="ru-RU"/>
              </w:rPr>
              <w:t>)</w:t>
            </w:r>
          </w:p>
        </w:tc>
      </w:tr>
      <w:tr w:rsidR="00832560" w:rsidRPr="00DB1382" w:rsidTr="006F06DF">
        <w:trPr>
          <w:trHeight w:val="428"/>
        </w:trPr>
        <w:tc>
          <w:tcPr>
            <w:tcW w:w="1805"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83</w:t>
            </w:r>
            <w:r w:rsidR="006F06DF">
              <w:rPr>
                <w:sz w:val="28"/>
                <w:szCs w:val="28"/>
                <w:lang w:val="ru-RU"/>
              </w:rPr>
              <w:t xml:space="preserve"> </w:t>
            </w:r>
            <w:r w:rsidRPr="00DB1382">
              <w:rPr>
                <w:sz w:val="28"/>
                <w:szCs w:val="28"/>
                <w:lang w:val="ru-RU"/>
              </w:rPr>
              <w:t>кг</w:t>
            </w:r>
          </w:p>
        </w:tc>
        <w:tc>
          <w:tcPr>
            <w:tcW w:w="2593"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±2,4</w:t>
            </w:r>
          </w:p>
        </w:tc>
        <w:tc>
          <w:tcPr>
            <w:tcW w:w="2779" w:type="dxa"/>
            <w:vAlign w:val="center"/>
          </w:tcPr>
          <w:p w:rsidR="00832560" w:rsidRPr="00DB1382" w:rsidRDefault="00832560" w:rsidP="009F1741">
            <w:pPr>
              <w:pStyle w:val="28"/>
              <w:spacing w:line="240" w:lineRule="auto"/>
              <w:ind w:left="-108" w:right="-79" w:firstLine="34"/>
              <w:jc w:val="center"/>
              <w:rPr>
                <w:sz w:val="28"/>
                <w:szCs w:val="28"/>
                <w:lang w:val="ru-RU"/>
              </w:rPr>
            </w:pPr>
            <w:r w:rsidRPr="00DB1382">
              <w:rPr>
                <w:sz w:val="28"/>
                <w:szCs w:val="28"/>
                <w:lang w:val="ru-RU"/>
              </w:rPr>
              <w:t>±0,4</w:t>
            </w:r>
          </w:p>
        </w:tc>
        <w:tc>
          <w:tcPr>
            <w:tcW w:w="2648" w:type="dxa"/>
            <w:vAlign w:val="center"/>
          </w:tcPr>
          <w:p w:rsidR="00832560" w:rsidRPr="00DB1382" w:rsidRDefault="00832560" w:rsidP="00411FFF">
            <w:pPr>
              <w:pStyle w:val="28"/>
              <w:spacing w:line="240" w:lineRule="auto"/>
              <w:ind w:left="-108" w:right="-79" w:firstLine="34"/>
              <w:jc w:val="center"/>
              <w:rPr>
                <w:sz w:val="28"/>
                <w:szCs w:val="28"/>
                <w:lang w:val="ru-RU"/>
              </w:rPr>
            </w:pPr>
            <w:r w:rsidRPr="00DB1382">
              <w:rPr>
                <w:sz w:val="28"/>
                <w:szCs w:val="28"/>
                <w:lang w:val="ru-RU"/>
              </w:rPr>
              <w:t>82,2</w:t>
            </w:r>
            <w:r w:rsidR="00411FFF">
              <w:rPr>
                <w:sz w:val="28"/>
                <w:szCs w:val="28"/>
                <w:lang w:val="ru-RU"/>
              </w:rPr>
              <w:t>–</w:t>
            </w:r>
            <w:r w:rsidRPr="00DB1382">
              <w:rPr>
                <w:sz w:val="28"/>
                <w:szCs w:val="28"/>
                <w:lang w:val="ru-RU"/>
              </w:rPr>
              <w:t>83,8</w:t>
            </w:r>
          </w:p>
        </w:tc>
      </w:tr>
    </w:tbl>
    <w:p w:rsidR="00245B48" w:rsidRDefault="00245B48" w:rsidP="00832560">
      <w:pPr>
        <w:pStyle w:val="28"/>
        <w:spacing w:line="240" w:lineRule="auto"/>
        <w:ind w:left="0" w:firstLine="851"/>
        <w:rPr>
          <w:b/>
          <w:sz w:val="28"/>
          <w:szCs w:val="28"/>
          <w:lang w:val="ru-RU"/>
        </w:rPr>
      </w:pPr>
    </w:p>
    <w:p w:rsidR="005A1B8D" w:rsidRPr="00DB1382" w:rsidRDefault="008F0586" w:rsidP="00832560">
      <w:pPr>
        <w:pStyle w:val="28"/>
        <w:spacing w:line="240" w:lineRule="auto"/>
        <w:ind w:left="0" w:firstLine="851"/>
        <w:rPr>
          <w:sz w:val="28"/>
          <w:szCs w:val="28"/>
          <w:lang w:val="ru-RU"/>
        </w:rPr>
      </w:pPr>
      <w:r w:rsidRPr="008F0586">
        <w:rPr>
          <w:b/>
          <w:sz w:val="28"/>
          <w:szCs w:val="28"/>
          <w:lang w:val="ru-RU"/>
        </w:rPr>
        <w:t xml:space="preserve">Висновок. </w:t>
      </w:r>
      <w:r w:rsidRPr="008F0586">
        <w:rPr>
          <w:sz w:val="28"/>
          <w:szCs w:val="28"/>
          <w:lang w:val="ru-RU"/>
        </w:rPr>
        <w:t>На підставі проведеного дослідження встановлено, що середня вага студентів 4 курсу медичного факультету складає 83 кг із середньою п</w:t>
      </w:r>
      <w:r>
        <w:rPr>
          <w:sz w:val="28"/>
          <w:szCs w:val="28"/>
          <w:lang w:val="ru-RU"/>
        </w:rPr>
        <w:t>омилкою середньої арифметичної</w:t>
      </w:r>
      <w:r w:rsidRPr="008F0586">
        <w:rPr>
          <w:sz w:val="28"/>
          <w:szCs w:val="28"/>
          <w:lang w:val="ru-RU"/>
        </w:rPr>
        <w:t xml:space="preserve"> ± 0,4 кг., </w:t>
      </w:r>
      <w:proofErr w:type="gramStart"/>
      <w:r w:rsidRPr="008F0586">
        <w:rPr>
          <w:sz w:val="28"/>
          <w:szCs w:val="28"/>
          <w:lang w:val="ru-RU"/>
        </w:rPr>
        <w:t>При</w:t>
      </w:r>
      <w:proofErr w:type="gramEnd"/>
      <w:r w:rsidRPr="008F0586">
        <w:rPr>
          <w:sz w:val="28"/>
          <w:szCs w:val="28"/>
          <w:lang w:val="ru-RU"/>
        </w:rPr>
        <w:t xml:space="preserve"> цьому довірчі </w:t>
      </w:r>
      <w:r>
        <w:rPr>
          <w:sz w:val="28"/>
          <w:szCs w:val="28"/>
          <w:lang w:val="ru-RU"/>
        </w:rPr>
        <w:t>межі</w:t>
      </w:r>
      <w:r w:rsidRPr="008F0586">
        <w:rPr>
          <w:sz w:val="28"/>
          <w:szCs w:val="28"/>
          <w:lang w:val="ru-RU"/>
        </w:rPr>
        <w:t xml:space="preserve"> середньої величини, з достовірністю безпомилкового прогнозу не менше 95% знаходяться в діапазоні 82,2 </w:t>
      </w:r>
      <w:r w:rsidR="00415A82">
        <w:rPr>
          <w:sz w:val="28"/>
          <w:szCs w:val="28"/>
        </w:rPr>
        <w:t xml:space="preserve">– </w:t>
      </w:r>
      <w:r w:rsidRPr="008F0586">
        <w:rPr>
          <w:sz w:val="28"/>
          <w:szCs w:val="28"/>
          <w:lang w:val="ru-RU"/>
        </w:rPr>
        <w:t>83,8 кг</w:t>
      </w:r>
      <w:r w:rsidR="005A1B8D" w:rsidRPr="008F0586">
        <w:rPr>
          <w:sz w:val="28"/>
          <w:szCs w:val="28"/>
          <w:lang w:val="ru-RU"/>
        </w:rPr>
        <w:t>.</w:t>
      </w:r>
    </w:p>
    <w:p w:rsidR="005A1B8D" w:rsidRPr="00DB1382" w:rsidRDefault="005A1B8D" w:rsidP="005A1B8D">
      <w:pPr>
        <w:pStyle w:val="28"/>
        <w:spacing w:line="240" w:lineRule="auto"/>
        <w:ind w:left="0" w:firstLine="680"/>
        <w:rPr>
          <w:b/>
          <w:sz w:val="28"/>
          <w:szCs w:val="28"/>
          <w:lang w:val="ru-RU"/>
        </w:rPr>
      </w:pPr>
    </w:p>
    <w:p w:rsidR="005A1B8D" w:rsidRPr="00DB1382" w:rsidRDefault="008F0586" w:rsidP="002E0D4E">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2.</w:t>
      </w:r>
    </w:p>
    <w:p w:rsidR="005A1B8D" w:rsidRPr="00DB1382" w:rsidRDefault="008F0586" w:rsidP="00F65A30">
      <w:pPr>
        <w:pStyle w:val="28"/>
        <w:spacing w:line="240" w:lineRule="auto"/>
        <w:ind w:left="0" w:firstLine="851"/>
        <w:rPr>
          <w:sz w:val="28"/>
          <w:szCs w:val="28"/>
          <w:lang w:val="ru-RU"/>
        </w:rPr>
      </w:pPr>
      <w:r w:rsidRPr="008F0586">
        <w:rPr>
          <w:sz w:val="28"/>
          <w:szCs w:val="28"/>
          <w:lang w:val="ru-RU"/>
        </w:rPr>
        <w:t>У районному центрі, в результаті вибіркового медико-соціального дослідження отримано показник народжуваності, який становить 7,8‰ при чисельності населення рівній 1803455 чоловік. Чи можливо на підставі наявних даних вибіркової сукупності, судити про рівень народжуваності в цілому в районі</w:t>
      </w:r>
      <w:r w:rsidR="005A1B8D" w:rsidRPr="00DB1382">
        <w:rPr>
          <w:sz w:val="28"/>
          <w:szCs w:val="28"/>
          <w:lang w:val="ru-RU"/>
        </w:rPr>
        <w:t>?</w:t>
      </w:r>
    </w:p>
    <w:p w:rsidR="005A1B8D" w:rsidRPr="00DB1382" w:rsidRDefault="005A1B8D" w:rsidP="00F65A30">
      <w:pPr>
        <w:pStyle w:val="28"/>
        <w:spacing w:line="240" w:lineRule="auto"/>
        <w:ind w:left="0" w:firstLine="851"/>
        <w:rPr>
          <w:sz w:val="28"/>
          <w:szCs w:val="28"/>
          <w:lang w:val="ru-RU"/>
        </w:rPr>
      </w:pPr>
    </w:p>
    <w:p w:rsidR="005A1B8D" w:rsidRDefault="008F0586" w:rsidP="00F65A30">
      <w:pPr>
        <w:pStyle w:val="28"/>
        <w:spacing w:line="240" w:lineRule="auto"/>
        <w:ind w:left="0" w:firstLine="851"/>
        <w:rPr>
          <w:sz w:val="28"/>
          <w:szCs w:val="28"/>
          <w:lang w:val="ru-RU"/>
        </w:rPr>
      </w:pPr>
      <w:r w:rsidRPr="008F0586">
        <w:rPr>
          <w:sz w:val="28"/>
          <w:szCs w:val="28"/>
          <w:lang w:val="ru-RU"/>
        </w:rPr>
        <w:t xml:space="preserve">Для вирішення даного завдання необхідно визначити помилку </w:t>
      </w:r>
      <w:r w:rsidRPr="008F0586">
        <w:rPr>
          <w:sz w:val="28"/>
          <w:szCs w:val="28"/>
          <w:lang w:val="ru-RU"/>
        </w:rPr>
        <w:lastRenderedPageBreak/>
        <w:t>репрезентативності та довірчі межі середньої величини отриманої при вибірковому дослідженні в генеральній статистичн</w:t>
      </w:r>
      <w:r w:rsidR="00411FFF">
        <w:rPr>
          <w:sz w:val="28"/>
          <w:szCs w:val="28"/>
        </w:rPr>
        <w:t>ій</w:t>
      </w:r>
      <w:r w:rsidRPr="008F0586">
        <w:rPr>
          <w:sz w:val="28"/>
          <w:szCs w:val="28"/>
          <w:lang w:val="ru-RU"/>
        </w:rPr>
        <w:t xml:space="preserve"> сукупності, з достовірністю безпомилкового прогнозу не менше 95%.</w:t>
      </w:r>
    </w:p>
    <w:p w:rsidR="008F0586" w:rsidRPr="00DB1382" w:rsidRDefault="008F0586" w:rsidP="00F65A30">
      <w:pPr>
        <w:pStyle w:val="28"/>
        <w:spacing w:line="240" w:lineRule="auto"/>
        <w:ind w:left="0" w:firstLine="851"/>
        <w:rPr>
          <w:sz w:val="28"/>
          <w:szCs w:val="28"/>
          <w:lang w:val="ru-RU"/>
        </w:rPr>
      </w:pPr>
    </w:p>
    <w:p w:rsidR="00F65A30" w:rsidRPr="00DB1382" w:rsidRDefault="00F65A30" w:rsidP="00F65A30">
      <w:pPr>
        <w:pStyle w:val="28"/>
        <w:spacing w:line="240" w:lineRule="auto"/>
        <w:ind w:left="0" w:firstLine="851"/>
        <w:rPr>
          <w:sz w:val="28"/>
          <w:szCs w:val="28"/>
          <w:lang w:val="ru-RU"/>
        </w:rPr>
      </w:pPr>
      <w:r w:rsidRPr="00DB1382">
        <w:rPr>
          <w:sz w:val="28"/>
          <w:szCs w:val="28"/>
          <w:lang w:val="ru-RU"/>
        </w:rPr>
        <w:t>1.</w:t>
      </w:r>
      <w:r w:rsidR="006F06DF">
        <w:rPr>
          <w:sz w:val="28"/>
          <w:szCs w:val="28"/>
          <w:lang w:val="ru-RU"/>
        </w:rPr>
        <w:t> </w:t>
      </w:r>
      <w:r w:rsidR="008F0586" w:rsidRPr="008F0586">
        <w:rPr>
          <w:sz w:val="28"/>
          <w:szCs w:val="28"/>
          <w:lang w:val="ru-RU"/>
        </w:rPr>
        <w:t>Для визначення помилки репрезентативності розраховуємо середню помилку відносної величини за формулою, при n&gt; 30</w:t>
      </w:r>
      <w:r w:rsidRPr="00DB1382">
        <w:rPr>
          <w:sz w:val="28"/>
          <w:szCs w:val="28"/>
          <w:lang w:val="ru-RU"/>
        </w:rPr>
        <w:t>.</w:t>
      </w:r>
    </w:p>
    <w:p w:rsidR="005A1B8D" w:rsidRPr="00DB1382" w:rsidRDefault="005A1B8D" w:rsidP="005A1B8D">
      <w:pPr>
        <w:pStyle w:val="28"/>
        <w:spacing w:line="240" w:lineRule="auto"/>
        <w:ind w:left="0" w:firstLine="0"/>
        <w:jc w:val="center"/>
        <w:rPr>
          <w:sz w:val="28"/>
          <w:szCs w:val="28"/>
          <w:lang w:val="ru-RU"/>
        </w:rPr>
      </w:pPr>
      <w:r w:rsidRPr="00DB1382">
        <w:rPr>
          <w:b/>
          <w:position w:val="-36"/>
          <w:sz w:val="28"/>
          <w:szCs w:val="28"/>
          <w:lang w:val="ru-RU"/>
        </w:rPr>
        <w:object w:dxaOrig="8760" w:dyaOrig="960">
          <v:shape id="_x0000_i1033" type="#_x0000_t75" style="width:437.55pt;height:46.7pt" o:ole="" fillcolor="window">
            <v:imagedata r:id="rId29" o:title=""/>
          </v:shape>
          <o:OLEObject Type="Embed" ProgID="Equation.3" ShapeID="_x0000_i1033" DrawAspect="Content" ObjectID="_1574756429" r:id="rId30"/>
        </w:object>
      </w:r>
    </w:p>
    <w:p w:rsidR="00F65A30" w:rsidRPr="00DB1382" w:rsidRDefault="006F06DF" w:rsidP="00F65A30">
      <w:pPr>
        <w:pStyle w:val="28"/>
        <w:spacing w:line="240" w:lineRule="auto"/>
        <w:ind w:left="0" w:firstLine="851"/>
        <w:rPr>
          <w:sz w:val="28"/>
          <w:szCs w:val="28"/>
          <w:lang w:val="ru-RU"/>
        </w:rPr>
      </w:pPr>
      <w:r>
        <w:rPr>
          <w:sz w:val="28"/>
          <w:szCs w:val="28"/>
          <w:lang w:val="ru-RU"/>
        </w:rPr>
        <w:t>2. </w:t>
      </w:r>
      <w:r w:rsidR="008F0586" w:rsidRPr="008F0586">
        <w:rPr>
          <w:sz w:val="28"/>
          <w:szCs w:val="28"/>
          <w:lang w:val="ru-RU"/>
        </w:rPr>
        <w:t>Довірчі межі відносної величини в генеральній сукупності отриманої за даними вибіркового дослідження визначаємо по нижче приведеній формулі</w:t>
      </w:r>
      <w:r w:rsidR="00F65A30" w:rsidRPr="00DB1382">
        <w:rPr>
          <w:sz w:val="28"/>
          <w:szCs w:val="28"/>
          <w:lang w:val="ru-RU"/>
        </w:rPr>
        <w:t>:</w:t>
      </w:r>
    </w:p>
    <w:p w:rsidR="005A1B8D" w:rsidRPr="00DB1382" w:rsidRDefault="00FF7D67" w:rsidP="005A1B8D">
      <w:pPr>
        <w:pStyle w:val="28"/>
        <w:spacing w:line="240" w:lineRule="auto"/>
        <w:ind w:left="0" w:firstLine="0"/>
        <w:jc w:val="center"/>
        <w:rPr>
          <w:sz w:val="28"/>
          <w:szCs w:val="28"/>
          <w:lang w:val="ru-RU"/>
        </w:rPr>
      </w:pPr>
      <w:r w:rsidRPr="00DB1382">
        <w:rPr>
          <w:position w:val="-26"/>
          <w:sz w:val="28"/>
          <w:szCs w:val="28"/>
          <w:lang w:val="ru-RU"/>
        </w:rPr>
        <w:object w:dxaOrig="4360" w:dyaOrig="499">
          <v:shape id="_x0000_i1034" type="#_x0000_t75" style="width:209.65pt;height:24.55pt" o:ole="" fillcolor="window">
            <v:imagedata r:id="rId31" o:title=""/>
          </v:shape>
          <o:OLEObject Type="Embed" ProgID="Equation.3" ShapeID="_x0000_i1034" DrawAspect="Content" ObjectID="_1574756430" r:id="rId32"/>
        </w:object>
      </w:r>
    </w:p>
    <w:p w:rsidR="005A1B8D" w:rsidRPr="00DB1382" w:rsidRDefault="00FF7D67" w:rsidP="005A1B8D">
      <w:pPr>
        <w:pStyle w:val="28"/>
        <w:spacing w:line="240" w:lineRule="auto"/>
        <w:ind w:left="0" w:firstLine="680"/>
        <w:jc w:val="center"/>
        <w:rPr>
          <w:sz w:val="28"/>
          <w:szCs w:val="28"/>
          <w:lang w:val="ru-RU"/>
        </w:rPr>
      </w:pPr>
      <w:r w:rsidRPr="006F06DF">
        <w:rPr>
          <w:position w:val="-18"/>
          <w:sz w:val="28"/>
          <w:szCs w:val="28"/>
          <w:lang w:val="ru-RU"/>
        </w:rPr>
        <w:object w:dxaOrig="2900" w:dyaOrig="420">
          <v:shape id="_x0000_i1035" type="#_x0000_t75" style="width:142.4pt;height:20.55pt" o:ole="" fillcolor="window">
            <v:imagedata r:id="rId33" o:title=""/>
          </v:shape>
          <o:OLEObject Type="Embed" ProgID="Equation.3" ShapeID="_x0000_i1035" DrawAspect="Content" ObjectID="_1574756431" r:id="rId34"/>
        </w:object>
      </w:r>
    </w:p>
    <w:p w:rsidR="005A1B8D" w:rsidRPr="00DB1382" w:rsidRDefault="00FF7D67" w:rsidP="005A1B8D">
      <w:pPr>
        <w:pStyle w:val="28"/>
        <w:spacing w:line="240" w:lineRule="auto"/>
        <w:ind w:left="0" w:firstLine="680"/>
        <w:jc w:val="center"/>
        <w:rPr>
          <w:position w:val="-20"/>
          <w:sz w:val="28"/>
          <w:szCs w:val="28"/>
          <w:lang w:val="ru-RU"/>
        </w:rPr>
      </w:pPr>
      <w:r w:rsidRPr="006F06DF">
        <w:rPr>
          <w:position w:val="-18"/>
          <w:sz w:val="28"/>
          <w:szCs w:val="28"/>
          <w:lang w:val="ru-RU"/>
        </w:rPr>
        <w:object w:dxaOrig="2920" w:dyaOrig="420">
          <v:shape id="_x0000_i1036" type="#_x0000_t75" style="width:151.9pt;height:21.35pt" o:ole="" fillcolor="window">
            <v:imagedata r:id="rId35" o:title=""/>
          </v:shape>
          <o:OLEObject Type="Embed" ProgID="Equation.3" ShapeID="_x0000_i1036" DrawAspect="Content" ObjectID="_1574756432" r:id="rId36"/>
        </w:object>
      </w:r>
    </w:p>
    <w:p w:rsidR="00F65A30" w:rsidRPr="002E0D4E" w:rsidRDefault="00F65A30" w:rsidP="005A1B8D">
      <w:pPr>
        <w:pStyle w:val="28"/>
        <w:spacing w:line="240" w:lineRule="auto"/>
        <w:ind w:left="0" w:firstLine="680"/>
        <w:jc w:val="center"/>
        <w:rPr>
          <w:position w:val="-20"/>
          <w:sz w:val="20"/>
          <w:lang w:val="ru-RU"/>
        </w:rPr>
      </w:pPr>
    </w:p>
    <w:p w:rsidR="00F65A30" w:rsidRPr="00DB1382" w:rsidRDefault="00F65A30" w:rsidP="00F65A30">
      <w:pPr>
        <w:pStyle w:val="28"/>
        <w:spacing w:line="240" w:lineRule="auto"/>
        <w:ind w:left="0" w:firstLine="680"/>
        <w:rPr>
          <w:sz w:val="28"/>
          <w:szCs w:val="28"/>
          <w:lang w:val="ru-RU"/>
        </w:rPr>
      </w:pPr>
      <w:r w:rsidRPr="00DB1382">
        <w:rPr>
          <w:sz w:val="28"/>
          <w:szCs w:val="28"/>
          <w:lang w:val="ru-RU"/>
        </w:rPr>
        <w:t>3.</w:t>
      </w:r>
      <w:r w:rsidR="006F06DF">
        <w:rPr>
          <w:sz w:val="28"/>
          <w:szCs w:val="28"/>
          <w:lang w:val="ru-RU"/>
        </w:rPr>
        <w:t> </w:t>
      </w:r>
      <w:r w:rsidR="008F0586" w:rsidRPr="008F0586">
        <w:rPr>
          <w:sz w:val="28"/>
          <w:szCs w:val="28"/>
          <w:lang w:val="ru-RU"/>
        </w:rPr>
        <w:t>Для аналізу і формулювання висновків</w:t>
      </w:r>
      <w:r w:rsidR="008F0586">
        <w:rPr>
          <w:sz w:val="28"/>
          <w:szCs w:val="28"/>
          <w:lang w:val="ru-RU"/>
        </w:rPr>
        <w:t>, отримані результати представлені</w:t>
      </w:r>
      <w:r w:rsidR="008F0586" w:rsidRPr="008F0586">
        <w:rPr>
          <w:sz w:val="28"/>
          <w:szCs w:val="28"/>
          <w:lang w:val="ru-RU"/>
        </w:rPr>
        <w:t xml:space="preserve"> у вигляді таблиці</w:t>
      </w:r>
      <w:r w:rsidRPr="00DB1382">
        <w:rPr>
          <w:sz w:val="28"/>
          <w:szCs w:val="28"/>
          <w:lang w:val="ru-RU"/>
        </w:rPr>
        <w:t>.</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3161"/>
        <w:gridCol w:w="3544"/>
      </w:tblGrid>
      <w:tr w:rsidR="00F65A30" w:rsidRPr="00DB1382" w:rsidTr="009F1741">
        <w:trPr>
          <w:cantSplit/>
          <w:trHeight w:val="113"/>
        </w:trPr>
        <w:tc>
          <w:tcPr>
            <w:tcW w:w="3131" w:type="dxa"/>
            <w:vAlign w:val="center"/>
          </w:tcPr>
          <w:p w:rsidR="00F65A30" w:rsidRPr="00DB1382" w:rsidRDefault="002E0D4E" w:rsidP="009F1741">
            <w:pPr>
              <w:pStyle w:val="28"/>
              <w:spacing w:line="240" w:lineRule="auto"/>
              <w:ind w:left="0"/>
              <w:jc w:val="center"/>
              <w:rPr>
                <w:sz w:val="28"/>
                <w:szCs w:val="28"/>
                <w:lang w:val="ru-RU"/>
              </w:rPr>
            </w:pPr>
            <w:r w:rsidRPr="008F0586">
              <w:rPr>
                <w:sz w:val="28"/>
                <w:szCs w:val="28"/>
                <w:lang w:val="ru-RU"/>
              </w:rPr>
              <w:t xml:space="preserve">Відносна </w:t>
            </w:r>
            <w:r w:rsidR="008F0586" w:rsidRPr="008F0586">
              <w:rPr>
                <w:sz w:val="28"/>
                <w:szCs w:val="28"/>
                <w:lang w:val="ru-RU"/>
              </w:rPr>
              <w:t xml:space="preserve">величина </w:t>
            </w:r>
            <w:r w:rsidR="00F65A30" w:rsidRPr="00DB1382">
              <w:rPr>
                <w:sz w:val="28"/>
                <w:szCs w:val="28"/>
                <w:lang w:val="ru-RU"/>
              </w:rPr>
              <w:t>(Р)</w:t>
            </w:r>
          </w:p>
        </w:tc>
        <w:tc>
          <w:tcPr>
            <w:tcW w:w="3161" w:type="dxa"/>
            <w:vAlign w:val="center"/>
          </w:tcPr>
          <w:p w:rsidR="00F65A30" w:rsidRPr="00DB1382" w:rsidRDefault="008F0586" w:rsidP="009F1741">
            <w:pPr>
              <w:pStyle w:val="28"/>
              <w:spacing w:line="240" w:lineRule="auto"/>
              <w:ind w:left="0" w:firstLine="34"/>
              <w:jc w:val="center"/>
              <w:rPr>
                <w:sz w:val="28"/>
                <w:szCs w:val="28"/>
                <w:lang w:val="ru-RU"/>
              </w:rPr>
            </w:pPr>
            <w:r w:rsidRPr="008F0586">
              <w:rPr>
                <w:sz w:val="28"/>
                <w:szCs w:val="28"/>
                <w:lang w:val="ru-RU"/>
              </w:rPr>
              <w:t xml:space="preserve">Середня помилка відносної величини </w:t>
            </w:r>
            <w:r w:rsidR="00F65A30" w:rsidRPr="00DB1382">
              <w:rPr>
                <w:sz w:val="28"/>
                <w:szCs w:val="28"/>
                <w:lang w:val="ru-RU"/>
              </w:rPr>
              <w:t>(m</w:t>
            </w:r>
            <w:r w:rsidR="00F65A30" w:rsidRPr="00DB1382">
              <w:rPr>
                <w:sz w:val="28"/>
                <w:szCs w:val="28"/>
                <w:vertAlign w:val="subscript"/>
                <w:lang w:val="ru-RU"/>
              </w:rPr>
              <w:t>р</w:t>
            </w:r>
            <w:r w:rsidR="00F65A30" w:rsidRPr="00DB1382">
              <w:rPr>
                <w:sz w:val="28"/>
                <w:szCs w:val="28"/>
                <w:lang w:val="ru-RU"/>
              </w:rPr>
              <w:t>)</w:t>
            </w:r>
          </w:p>
        </w:tc>
        <w:tc>
          <w:tcPr>
            <w:tcW w:w="3544" w:type="dxa"/>
            <w:vAlign w:val="center"/>
          </w:tcPr>
          <w:p w:rsidR="002E0D4E" w:rsidRDefault="002E0D4E" w:rsidP="009F1741">
            <w:pPr>
              <w:pStyle w:val="28"/>
              <w:spacing w:line="240" w:lineRule="auto"/>
              <w:ind w:left="0" w:firstLine="34"/>
              <w:jc w:val="center"/>
              <w:rPr>
                <w:sz w:val="28"/>
                <w:szCs w:val="28"/>
                <w:lang w:val="ru-RU"/>
              </w:rPr>
            </w:pPr>
            <w:r>
              <w:rPr>
                <w:sz w:val="28"/>
                <w:szCs w:val="28"/>
                <w:lang w:val="ru-RU"/>
              </w:rPr>
              <w:t xml:space="preserve">Довірчі </w:t>
            </w:r>
            <w:r w:rsidR="008F0586">
              <w:rPr>
                <w:sz w:val="28"/>
                <w:szCs w:val="28"/>
                <w:lang w:val="ru-RU"/>
              </w:rPr>
              <w:t>межі</w:t>
            </w:r>
          </w:p>
          <w:p w:rsidR="00F65A30" w:rsidRPr="00DB1382" w:rsidRDefault="00F65A30" w:rsidP="009F1741">
            <w:pPr>
              <w:pStyle w:val="28"/>
              <w:spacing w:line="240" w:lineRule="auto"/>
              <w:ind w:left="0" w:firstLine="34"/>
              <w:jc w:val="center"/>
              <w:rPr>
                <w:sz w:val="28"/>
                <w:szCs w:val="28"/>
                <w:lang w:val="ru-RU"/>
              </w:rPr>
            </w:pPr>
            <w:r w:rsidRPr="00DB1382">
              <w:rPr>
                <w:sz w:val="28"/>
                <w:szCs w:val="28"/>
                <w:lang w:val="ru-RU"/>
              </w:rPr>
              <w:t>(Р</w:t>
            </w:r>
            <w:r w:rsidRPr="00DB1382">
              <w:rPr>
                <w:i/>
                <w:sz w:val="28"/>
                <w:szCs w:val="28"/>
                <w:vertAlign w:val="subscript"/>
                <w:lang w:val="ru-RU"/>
              </w:rPr>
              <w:t>ген</w:t>
            </w:r>
            <w:r w:rsidRPr="00DB1382">
              <w:rPr>
                <w:sz w:val="28"/>
                <w:szCs w:val="28"/>
                <w:lang w:val="ru-RU"/>
              </w:rPr>
              <w:t>)</w:t>
            </w:r>
          </w:p>
        </w:tc>
      </w:tr>
      <w:tr w:rsidR="00F65A30" w:rsidRPr="00DB1382" w:rsidTr="006F06DF">
        <w:trPr>
          <w:trHeight w:val="667"/>
        </w:trPr>
        <w:tc>
          <w:tcPr>
            <w:tcW w:w="3131" w:type="dxa"/>
            <w:vAlign w:val="center"/>
          </w:tcPr>
          <w:p w:rsidR="00F65A30" w:rsidRPr="00DB1382" w:rsidRDefault="00F65A30" w:rsidP="009F1741">
            <w:pPr>
              <w:pStyle w:val="28"/>
              <w:spacing w:line="240" w:lineRule="auto"/>
              <w:ind w:left="-108" w:right="-140" w:firstLine="0"/>
              <w:jc w:val="center"/>
              <w:rPr>
                <w:sz w:val="28"/>
                <w:szCs w:val="28"/>
                <w:lang w:val="ru-RU"/>
              </w:rPr>
            </w:pPr>
            <w:r w:rsidRPr="00DB1382">
              <w:rPr>
                <w:sz w:val="28"/>
                <w:szCs w:val="28"/>
                <w:lang w:val="ru-RU"/>
              </w:rPr>
              <w:t>7,8‰</w:t>
            </w:r>
          </w:p>
        </w:tc>
        <w:tc>
          <w:tcPr>
            <w:tcW w:w="3161" w:type="dxa"/>
            <w:vAlign w:val="center"/>
          </w:tcPr>
          <w:p w:rsidR="00F65A30" w:rsidRPr="00DB1382" w:rsidRDefault="00F65A30" w:rsidP="009F1741">
            <w:pPr>
              <w:pStyle w:val="28"/>
              <w:spacing w:line="240" w:lineRule="auto"/>
              <w:ind w:left="-108" w:right="-140" w:firstLine="0"/>
              <w:jc w:val="center"/>
              <w:rPr>
                <w:sz w:val="28"/>
                <w:szCs w:val="28"/>
                <w:lang w:val="ru-RU"/>
              </w:rPr>
            </w:pPr>
            <w:r w:rsidRPr="00DB1382">
              <w:rPr>
                <w:sz w:val="28"/>
                <w:szCs w:val="28"/>
                <w:lang w:val="ru-RU"/>
              </w:rPr>
              <w:t>±0,06</w:t>
            </w:r>
            <w:r w:rsidR="002C4F41" w:rsidRPr="00DB1382">
              <w:rPr>
                <w:sz w:val="28"/>
                <w:szCs w:val="28"/>
                <w:lang w:val="ru-RU"/>
              </w:rPr>
              <w:t>‰</w:t>
            </w:r>
          </w:p>
        </w:tc>
        <w:tc>
          <w:tcPr>
            <w:tcW w:w="3544" w:type="dxa"/>
            <w:vAlign w:val="center"/>
          </w:tcPr>
          <w:p w:rsidR="00F65A30" w:rsidRPr="00DB1382" w:rsidRDefault="00F65A30" w:rsidP="00F65A30">
            <w:pPr>
              <w:pStyle w:val="28"/>
              <w:spacing w:line="240" w:lineRule="auto"/>
              <w:ind w:left="-108" w:right="-140" w:firstLine="0"/>
              <w:jc w:val="center"/>
              <w:rPr>
                <w:sz w:val="28"/>
                <w:szCs w:val="28"/>
                <w:lang w:val="ru-RU"/>
              </w:rPr>
            </w:pPr>
            <w:r w:rsidRPr="00DB1382">
              <w:rPr>
                <w:sz w:val="28"/>
                <w:szCs w:val="28"/>
                <w:lang w:val="ru-RU"/>
              </w:rPr>
              <w:t>7,68</w:t>
            </w:r>
            <w:r w:rsidR="002C4F41" w:rsidRPr="00DB1382">
              <w:rPr>
                <w:sz w:val="28"/>
                <w:szCs w:val="28"/>
                <w:lang w:val="ru-RU"/>
              </w:rPr>
              <w:t xml:space="preserve">‰ – </w:t>
            </w:r>
            <w:r w:rsidRPr="00DB1382">
              <w:rPr>
                <w:sz w:val="28"/>
                <w:szCs w:val="28"/>
                <w:lang w:val="ru-RU"/>
              </w:rPr>
              <w:t>7,91</w:t>
            </w:r>
            <w:r w:rsidR="002C4F41" w:rsidRPr="00DB1382">
              <w:rPr>
                <w:sz w:val="28"/>
                <w:szCs w:val="28"/>
                <w:lang w:val="ru-RU"/>
              </w:rPr>
              <w:t>‰</w:t>
            </w:r>
          </w:p>
        </w:tc>
      </w:tr>
    </w:tbl>
    <w:p w:rsidR="002F3173" w:rsidRPr="002E0D4E" w:rsidRDefault="002F3173" w:rsidP="00F65A30">
      <w:pPr>
        <w:pStyle w:val="28"/>
        <w:spacing w:line="240" w:lineRule="auto"/>
        <w:ind w:left="0" w:firstLine="851"/>
        <w:rPr>
          <w:b/>
          <w:sz w:val="20"/>
          <w:lang w:val="ru-RU"/>
        </w:rPr>
      </w:pPr>
    </w:p>
    <w:p w:rsidR="005A1B8D" w:rsidRPr="00DB1382" w:rsidRDefault="008F0586" w:rsidP="00F65A30">
      <w:pPr>
        <w:pStyle w:val="28"/>
        <w:spacing w:line="240" w:lineRule="auto"/>
        <w:ind w:left="0" w:firstLine="851"/>
        <w:rPr>
          <w:sz w:val="28"/>
          <w:szCs w:val="28"/>
          <w:lang w:val="ru-RU"/>
        </w:rPr>
      </w:pPr>
      <w:r w:rsidRPr="008F0586">
        <w:rPr>
          <w:b/>
          <w:sz w:val="28"/>
          <w:szCs w:val="28"/>
          <w:lang w:val="ru-RU"/>
        </w:rPr>
        <w:t xml:space="preserve">Висновок. </w:t>
      </w:r>
      <w:r w:rsidRPr="008F0586">
        <w:rPr>
          <w:sz w:val="28"/>
          <w:szCs w:val="28"/>
          <w:lang w:val="ru-RU"/>
        </w:rPr>
        <w:t>На підставі проведеного дослідження встановлено, що рівень народж</w:t>
      </w:r>
      <w:r w:rsidR="00783697">
        <w:rPr>
          <w:sz w:val="28"/>
          <w:szCs w:val="28"/>
          <w:lang w:val="ru-RU"/>
        </w:rPr>
        <w:t>уваності в районі становить 7,8</w:t>
      </w:r>
      <w:r w:rsidRPr="008F0586">
        <w:rPr>
          <w:sz w:val="28"/>
          <w:szCs w:val="28"/>
          <w:lang w:val="ru-RU"/>
        </w:rPr>
        <w:t>‰ із середньо</w:t>
      </w:r>
      <w:r w:rsidR="00783697">
        <w:rPr>
          <w:sz w:val="28"/>
          <w:szCs w:val="28"/>
          <w:lang w:val="ru-RU"/>
        </w:rPr>
        <w:t>ю помилкою відносної величини ±</w:t>
      </w:r>
      <w:r w:rsidRPr="008F0586">
        <w:rPr>
          <w:sz w:val="28"/>
          <w:szCs w:val="28"/>
          <w:lang w:val="ru-RU"/>
        </w:rPr>
        <w:t xml:space="preserve">0,06‰, при цьому довірчі межі відносної величини, з достовірністю безпомилкового прогнозу не менше 95% знаходяться в діапазоні 7,68‰ </w:t>
      </w:r>
      <w:r w:rsidR="00783697">
        <w:rPr>
          <w:sz w:val="28"/>
          <w:szCs w:val="28"/>
        </w:rPr>
        <w:t>–</w:t>
      </w:r>
      <w:r w:rsidR="00783697">
        <w:rPr>
          <w:sz w:val="28"/>
          <w:szCs w:val="28"/>
          <w:lang w:val="ru-RU"/>
        </w:rPr>
        <w:t xml:space="preserve"> 7,91</w:t>
      </w:r>
      <w:r w:rsidRPr="008F0586">
        <w:rPr>
          <w:sz w:val="28"/>
          <w:szCs w:val="28"/>
          <w:lang w:val="ru-RU"/>
        </w:rPr>
        <w:t>‰</w:t>
      </w:r>
      <w:r w:rsidR="005A1B8D" w:rsidRPr="008F0586">
        <w:rPr>
          <w:sz w:val="28"/>
          <w:szCs w:val="28"/>
          <w:lang w:val="ru-RU"/>
        </w:rPr>
        <w:t>.</w:t>
      </w:r>
    </w:p>
    <w:p w:rsidR="005A1B8D" w:rsidRPr="002E0D4E" w:rsidRDefault="005A1B8D" w:rsidP="005A1B8D">
      <w:pPr>
        <w:pStyle w:val="28"/>
        <w:spacing w:line="240" w:lineRule="auto"/>
        <w:ind w:left="0" w:firstLine="680"/>
        <w:rPr>
          <w:sz w:val="20"/>
          <w:lang w:val="ru-RU"/>
        </w:rPr>
      </w:pPr>
    </w:p>
    <w:p w:rsidR="005A1B8D" w:rsidRPr="00DB1382" w:rsidRDefault="008F0586" w:rsidP="002E0D4E">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3.</w:t>
      </w:r>
    </w:p>
    <w:p w:rsidR="005A1B8D" w:rsidRPr="00DB1382" w:rsidRDefault="008F0586" w:rsidP="002C4F41">
      <w:pPr>
        <w:pStyle w:val="28"/>
        <w:spacing w:line="240" w:lineRule="auto"/>
        <w:ind w:left="0" w:firstLine="851"/>
        <w:rPr>
          <w:sz w:val="28"/>
          <w:szCs w:val="28"/>
          <w:lang w:val="ru-RU"/>
        </w:rPr>
      </w:pPr>
      <w:r w:rsidRPr="008F0586">
        <w:rPr>
          <w:sz w:val="28"/>
          <w:szCs w:val="28"/>
          <w:lang w:val="ru-RU"/>
        </w:rPr>
        <w:t xml:space="preserve">У стаціонарі міської лікарні було проведено клінічне випробування нового лікарського засобу, при цьому отримані наступні результати. Середня тривалість лікування хворих з пневмонією при використанні нового препарату склала 20,5±0,8 днів, а з використанням традиційного препарату </w:t>
      </w:r>
      <w:r w:rsidR="00783697">
        <w:rPr>
          <w:sz w:val="28"/>
          <w:szCs w:val="28"/>
        </w:rPr>
        <w:t>–</w:t>
      </w:r>
      <w:r w:rsidRPr="008F0586">
        <w:rPr>
          <w:sz w:val="28"/>
          <w:szCs w:val="28"/>
          <w:lang w:val="ru-RU"/>
        </w:rPr>
        <w:t xml:space="preserve"> 22,5±0,7 днів. Необхідно встановити, ступінь ефективності нового лікарського препарату</w:t>
      </w:r>
      <w:r w:rsidR="005A1B8D" w:rsidRPr="00DB1382">
        <w:rPr>
          <w:sz w:val="28"/>
          <w:szCs w:val="28"/>
          <w:lang w:val="ru-RU"/>
        </w:rPr>
        <w:t>?</w:t>
      </w:r>
    </w:p>
    <w:p w:rsidR="005A1B8D" w:rsidRPr="002E0D4E" w:rsidRDefault="005A1B8D" w:rsidP="002C4F41">
      <w:pPr>
        <w:widowControl w:val="0"/>
        <w:spacing w:after="0" w:line="240" w:lineRule="auto"/>
        <w:ind w:firstLine="851"/>
        <w:jc w:val="center"/>
        <w:rPr>
          <w:rFonts w:ascii="Times New Roman" w:hAnsi="Times New Roman" w:cs="Times New Roman"/>
          <w:sz w:val="20"/>
          <w:szCs w:val="20"/>
          <w:lang w:val="uk-UA"/>
        </w:rPr>
      </w:pPr>
    </w:p>
    <w:p w:rsidR="005A1B8D" w:rsidRPr="00DB1382" w:rsidRDefault="002C4F41" w:rsidP="002C4F41">
      <w:pPr>
        <w:widowControl w:val="0"/>
        <w:spacing w:after="0" w:line="240" w:lineRule="auto"/>
        <w:ind w:firstLine="851"/>
        <w:jc w:val="both"/>
        <w:rPr>
          <w:rFonts w:ascii="Times New Roman" w:hAnsi="Times New Roman" w:cs="Times New Roman"/>
          <w:sz w:val="28"/>
          <w:szCs w:val="28"/>
        </w:rPr>
      </w:pPr>
      <w:r w:rsidRPr="00DB1382">
        <w:rPr>
          <w:rFonts w:ascii="Times New Roman" w:hAnsi="Times New Roman" w:cs="Times New Roman"/>
          <w:sz w:val="28"/>
          <w:szCs w:val="28"/>
        </w:rPr>
        <w:t>1.</w:t>
      </w:r>
      <w:r w:rsidR="006F06DF">
        <w:rPr>
          <w:rFonts w:ascii="Times New Roman" w:hAnsi="Times New Roman" w:cs="Times New Roman"/>
          <w:sz w:val="28"/>
          <w:szCs w:val="28"/>
        </w:rPr>
        <w:t> </w:t>
      </w:r>
      <w:r w:rsidR="008F0586" w:rsidRPr="008F0586">
        <w:rPr>
          <w:rFonts w:ascii="Times New Roman" w:hAnsi="Times New Roman" w:cs="Times New Roman"/>
          <w:sz w:val="28"/>
          <w:szCs w:val="28"/>
        </w:rPr>
        <w:t>Для вирішення даного завдання необхідно визначити достовірність відмінностей в тривалості лікування пацієнтів новим і традиційним препаратами за допомогою коефіцієнта достовірності t (критерій Стьюдента) за формулою</w:t>
      </w:r>
      <w:r w:rsidR="005A1B8D" w:rsidRPr="00DB1382">
        <w:rPr>
          <w:rFonts w:ascii="Times New Roman" w:hAnsi="Times New Roman" w:cs="Times New Roman"/>
          <w:sz w:val="28"/>
          <w:szCs w:val="28"/>
        </w:rPr>
        <w:t>:</w:t>
      </w:r>
    </w:p>
    <w:p w:rsidR="005A1B8D" w:rsidRPr="00DB1382" w:rsidRDefault="00411FFF" w:rsidP="005A1B8D">
      <w:pPr>
        <w:widowControl w:val="0"/>
        <w:spacing w:after="0" w:line="240" w:lineRule="auto"/>
        <w:jc w:val="center"/>
        <w:rPr>
          <w:rFonts w:ascii="Times New Roman" w:hAnsi="Times New Roman" w:cs="Times New Roman"/>
          <w:sz w:val="28"/>
          <w:szCs w:val="28"/>
        </w:rPr>
      </w:pPr>
      <w:r w:rsidRPr="00DB1382">
        <w:rPr>
          <w:position w:val="-58"/>
          <w:sz w:val="28"/>
          <w:szCs w:val="28"/>
        </w:rPr>
        <w:object w:dxaOrig="4120" w:dyaOrig="1100">
          <v:shape id="_x0000_i1037" type="#_x0000_t75" style="width:204.15pt;height:55.4pt" o:ole="" fillcolor="window">
            <v:imagedata r:id="rId37" o:title=""/>
          </v:shape>
          <o:OLEObject Type="Embed" ProgID="Equation.3" ShapeID="_x0000_i1037" DrawAspect="Content" ObjectID="_1574756433" r:id="rId38"/>
        </w:object>
      </w:r>
    </w:p>
    <w:p w:rsidR="005A1B8D" w:rsidRPr="002E0D4E" w:rsidRDefault="005A1B8D" w:rsidP="005A1B8D">
      <w:pPr>
        <w:widowControl w:val="0"/>
        <w:spacing w:after="0" w:line="240" w:lineRule="auto"/>
        <w:jc w:val="center"/>
        <w:rPr>
          <w:rFonts w:ascii="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3496"/>
        <w:gridCol w:w="2887"/>
        <w:gridCol w:w="2127"/>
      </w:tblGrid>
      <w:tr w:rsidR="005A1B8D" w:rsidRPr="00DB1382" w:rsidTr="005A1B8D">
        <w:trPr>
          <w:trHeight w:val="1636"/>
        </w:trPr>
        <w:tc>
          <w:tcPr>
            <w:tcW w:w="1063" w:type="dxa"/>
            <w:vAlign w:val="center"/>
          </w:tcPr>
          <w:p w:rsidR="005A1B8D" w:rsidRPr="008F0586" w:rsidRDefault="005A1B8D" w:rsidP="008F0586">
            <w:pPr>
              <w:widowControl w:val="0"/>
              <w:spacing w:after="0" w:line="240" w:lineRule="auto"/>
              <w:jc w:val="center"/>
              <w:rPr>
                <w:rFonts w:ascii="Times New Roman" w:hAnsi="Times New Roman" w:cs="Times New Roman"/>
                <w:sz w:val="28"/>
                <w:szCs w:val="28"/>
                <w:lang w:val="uk-UA"/>
              </w:rPr>
            </w:pPr>
            <w:r w:rsidRPr="00DB1382">
              <w:rPr>
                <w:rFonts w:ascii="Times New Roman" w:hAnsi="Times New Roman" w:cs="Times New Roman"/>
                <w:sz w:val="28"/>
                <w:szCs w:val="28"/>
              </w:rPr>
              <w:lastRenderedPageBreak/>
              <w:t>№ в</w:t>
            </w:r>
            <w:r w:rsidR="008F0586">
              <w:rPr>
                <w:rFonts w:ascii="Times New Roman" w:hAnsi="Times New Roman" w:cs="Times New Roman"/>
                <w:sz w:val="28"/>
                <w:szCs w:val="28"/>
                <w:lang w:val="uk-UA"/>
              </w:rPr>
              <w:t>иб.</w:t>
            </w:r>
          </w:p>
        </w:tc>
        <w:tc>
          <w:tcPr>
            <w:tcW w:w="3496" w:type="dxa"/>
            <w:vAlign w:val="center"/>
          </w:tcPr>
          <w:p w:rsidR="002E0D4E" w:rsidRDefault="008F0586" w:rsidP="002E0D4E">
            <w:pPr>
              <w:widowControl w:val="0"/>
              <w:spacing w:after="0" w:line="240" w:lineRule="auto"/>
              <w:ind w:left="-37"/>
              <w:jc w:val="center"/>
              <w:rPr>
                <w:rFonts w:ascii="Times New Roman" w:hAnsi="Times New Roman" w:cs="Times New Roman"/>
                <w:sz w:val="28"/>
                <w:szCs w:val="28"/>
                <w:lang w:val="uk-UA"/>
              </w:rPr>
            </w:pPr>
            <w:r w:rsidRPr="008F0586">
              <w:rPr>
                <w:rFonts w:ascii="Times New Roman" w:hAnsi="Times New Roman" w:cs="Times New Roman"/>
                <w:sz w:val="28"/>
                <w:szCs w:val="28"/>
              </w:rPr>
              <w:t>Середня арифметична величина</w:t>
            </w:r>
          </w:p>
          <w:p w:rsidR="005A1B8D" w:rsidRPr="00DB1382" w:rsidRDefault="005A1B8D" w:rsidP="002E0D4E">
            <w:pPr>
              <w:widowControl w:val="0"/>
              <w:spacing w:after="0" w:line="240" w:lineRule="auto"/>
              <w:ind w:left="-37"/>
              <w:jc w:val="center"/>
              <w:rPr>
                <w:rFonts w:ascii="Times New Roman" w:hAnsi="Times New Roman" w:cs="Times New Roman"/>
                <w:sz w:val="28"/>
                <w:szCs w:val="28"/>
              </w:rPr>
            </w:pPr>
            <w:r w:rsidRPr="00DB1382">
              <w:rPr>
                <w:rFonts w:ascii="Times New Roman" w:hAnsi="Times New Roman" w:cs="Times New Roman"/>
                <w:sz w:val="28"/>
                <w:szCs w:val="28"/>
              </w:rPr>
              <w:t>(Х)</w:t>
            </w:r>
          </w:p>
        </w:tc>
        <w:tc>
          <w:tcPr>
            <w:tcW w:w="2887" w:type="dxa"/>
            <w:vAlign w:val="center"/>
          </w:tcPr>
          <w:p w:rsidR="002E0D4E" w:rsidRDefault="008F0586" w:rsidP="002E0D4E">
            <w:pPr>
              <w:widowControl w:val="0"/>
              <w:spacing w:after="0" w:line="240" w:lineRule="auto"/>
              <w:ind w:left="-37"/>
              <w:jc w:val="center"/>
              <w:rPr>
                <w:rFonts w:ascii="Times New Roman" w:hAnsi="Times New Roman" w:cs="Times New Roman"/>
                <w:sz w:val="28"/>
                <w:szCs w:val="28"/>
                <w:lang w:val="uk-UA"/>
              </w:rPr>
            </w:pPr>
            <w:r w:rsidRPr="008F0586">
              <w:rPr>
                <w:rFonts w:ascii="Times New Roman" w:hAnsi="Times New Roman" w:cs="Times New Roman"/>
                <w:sz w:val="28"/>
                <w:szCs w:val="28"/>
              </w:rPr>
              <w:t>Середня</w:t>
            </w:r>
            <w:r w:rsidR="002E0D4E">
              <w:rPr>
                <w:rFonts w:ascii="Times New Roman" w:hAnsi="Times New Roman" w:cs="Times New Roman"/>
                <w:sz w:val="28"/>
                <w:szCs w:val="28"/>
              </w:rPr>
              <w:t xml:space="preserve"> помилка середньої арифметичної</w:t>
            </w:r>
          </w:p>
          <w:p w:rsidR="005A1B8D" w:rsidRPr="00DB1382" w:rsidRDefault="005A1B8D" w:rsidP="002E0D4E">
            <w:pPr>
              <w:widowControl w:val="0"/>
              <w:spacing w:after="0" w:line="240" w:lineRule="auto"/>
              <w:ind w:left="-37"/>
              <w:jc w:val="center"/>
              <w:rPr>
                <w:rFonts w:ascii="Times New Roman" w:hAnsi="Times New Roman" w:cs="Times New Roman"/>
                <w:sz w:val="28"/>
                <w:szCs w:val="28"/>
              </w:rPr>
            </w:pPr>
            <w:r w:rsidRPr="00DB1382">
              <w:rPr>
                <w:rFonts w:ascii="Times New Roman" w:hAnsi="Times New Roman" w:cs="Times New Roman"/>
                <w:sz w:val="28"/>
                <w:szCs w:val="28"/>
              </w:rPr>
              <w:t>(m</w:t>
            </w:r>
            <w:r w:rsidRPr="00DB1382">
              <w:rPr>
                <w:rFonts w:ascii="Times New Roman" w:hAnsi="Times New Roman" w:cs="Times New Roman"/>
                <w:sz w:val="28"/>
                <w:szCs w:val="28"/>
                <w:vertAlign w:val="subscript"/>
              </w:rPr>
              <w:t xml:space="preserve">x </w:t>
            </w:r>
            <w:r w:rsidRPr="00DB1382">
              <w:rPr>
                <w:rFonts w:ascii="Times New Roman" w:hAnsi="Times New Roman" w:cs="Times New Roman"/>
                <w:sz w:val="28"/>
                <w:szCs w:val="28"/>
              </w:rPr>
              <w:t>)</w:t>
            </w:r>
          </w:p>
        </w:tc>
        <w:tc>
          <w:tcPr>
            <w:tcW w:w="2127" w:type="dxa"/>
            <w:vAlign w:val="center"/>
          </w:tcPr>
          <w:p w:rsidR="005A1B8D" w:rsidRPr="00DB1382" w:rsidRDefault="008F0586" w:rsidP="002E0D4E">
            <w:pPr>
              <w:widowControl w:val="0"/>
              <w:spacing w:after="0" w:line="240" w:lineRule="auto"/>
              <w:ind w:left="-37"/>
              <w:jc w:val="center"/>
              <w:rPr>
                <w:rFonts w:ascii="Times New Roman" w:hAnsi="Times New Roman" w:cs="Times New Roman"/>
                <w:sz w:val="28"/>
                <w:szCs w:val="28"/>
              </w:rPr>
            </w:pPr>
            <w:r w:rsidRPr="008F0586">
              <w:rPr>
                <w:rFonts w:ascii="Times New Roman" w:hAnsi="Times New Roman" w:cs="Times New Roman"/>
                <w:sz w:val="28"/>
                <w:szCs w:val="28"/>
              </w:rPr>
              <w:t xml:space="preserve">Критерій достовірності різниці статистичних величин </w:t>
            </w:r>
            <w:r w:rsidR="005A1B8D" w:rsidRPr="00DB1382">
              <w:rPr>
                <w:rFonts w:ascii="Times New Roman" w:hAnsi="Times New Roman" w:cs="Times New Roman"/>
                <w:sz w:val="28"/>
                <w:szCs w:val="28"/>
              </w:rPr>
              <w:t>(t)</w:t>
            </w:r>
          </w:p>
        </w:tc>
      </w:tr>
      <w:tr w:rsidR="005A1B8D" w:rsidRPr="00DB1382" w:rsidTr="005A1B8D">
        <w:trPr>
          <w:cantSplit/>
          <w:trHeight w:val="371"/>
        </w:trPr>
        <w:tc>
          <w:tcPr>
            <w:tcW w:w="106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3496"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20,5</w:t>
            </w:r>
          </w:p>
        </w:tc>
        <w:tc>
          <w:tcPr>
            <w:tcW w:w="2887"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±0,8</w:t>
            </w:r>
          </w:p>
        </w:tc>
        <w:tc>
          <w:tcPr>
            <w:tcW w:w="2127" w:type="dxa"/>
            <w:vMerge w:val="restart"/>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0,6</w:t>
            </w:r>
          </w:p>
        </w:tc>
      </w:tr>
      <w:tr w:rsidR="005A1B8D" w:rsidRPr="00DB1382" w:rsidTr="005A1B8D">
        <w:trPr>
          <w:cantSplit/>
          <w:trHeight w:val="150"/>
        </w:trPr>
        <w:tc>
          <w:tcPr>
            <w:tcW w:w="106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3496"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22,5</w:t>
            </w:r>
          </w:p>
        </w:tc>
        <w:tc>
          <w:tcPr>
            <w:tcW w:w="2887"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±0,7</w:t>
            </w:r>
          </w:p>
        </w:tc>
        <w:tc>
          <w:tcPr>
            <w:tcW w:w="2127" w:type="dxa"/>
            <w:vMerge/>
          </w:tcPr>
          <w:p w:rsidR="005A1B8D" w:rsidRPr="00DB1382" w:rsidRDefault="005A1B8D" w:rsidP="005A1B8D">
            <w:pPr>
              <w:widowControl w:val="0"/>
              <w:spacing w:after="0" w:line="240" w:lineRule="auto"/>
              <w:jc w:val="both"/>
              <w:rPr>
                <w:rFonts w:ascii="Times New Roman" w:hAnsi="Times New Roman" w:cs="Times New Roman"/>
                <w:sz w:val="28"/>
                <w:szCs w:val="28"/>
              </w:rPr>
            </w:pPr>
          </w:p>
        </w:tc>
      </w:tr>
    </w:tbl>
    <w:p w:rsidR="005A1B8D" w:rsidRPr="00DB1382" w:rsidRDefault="002C4F41" w:rsidP="00AF6A4F">
      <w:pPr>
        <w:pStyle w:val="21"/>
        <w:widowControl w:val="0"/>
        <w:spacing w:line="240" w:lineRule="auto"/>
        <w:ind w:left="0" w:firstLine="851"/>
        <w:jc w:val="both"/>
        <w:rPr>
          <w:sz w:val="28"/>
          <w:szCs w:val="28"/>
        </w:rPr>
      </w:pPr>
      <w:r w:rsidRPr="00DB1382">
        <w:rPr>
          <w:sz w:val="28"/>
          <w:szCs w:val="28"/>
        </w:rPr>
        <w:t>2.</w:t>
      </w:r>
      <w:r w:rsidR="006F06DF">
        <w:rPr>
          <w:sz w:val="28"/>
          <w:szCs w:val="28"/>
        </w:rPr>
        <w:t> </w:t>
      </w:r>
      <w:r w:rsidR="008F0586" w:rsidRPr="008F0586">
        <w:rPr>
          <w:sz w:val="28"/>
          <w:szCs w:val="28"/>
        </w:rPr>
        <w:t>Для оцінки отриманого критерію достовірності (t) необхідно провести порівняння отриманого результату з табличним значенням критерію Стьюдента</w:t>
      </w:r>
      <w:r w:rsidR="005A1B8D" w:rsidRPr="00DB1382">
        <w:rPr>
          <w:sz w:val="28"/>
          <w:szCs w:val="28"/>
        </w:rPr>
        <w:t>.</w:t>
      </w:r>
    </w:p>
    <w:tbl>
      <w:tblPr>
        <w:tblStyle w:val="af7"/>
        <w:tblW w:w="0" w:type="auto"/>
        <w:tblInd w:w="283" w:type="dxa"/>
        <w:tblLook w:val="04A0" w:firstRow="1" w:lastRow="0" w:firstColumn="1" w:lastColumn="0" w:noHBand="0" w:noVBand="1"/>
      </w:tblPr>
      <w:tblGrid>
        <w:gridCol w:w="2302"/>
        <w:gridCol w:w="2342"/>
        <w:gridCol w:w="2343"/>
        <w:gridCol w:w="2358"/>
      </w:tblGrid>
      <w:tr w:rsidR="005A1B8D" w:rsidRPr="00DB1382" w:rsidTr="005A1B8D">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n</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95%</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(Р&lt;0,01)</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(Р&lt;0,001)</w:t>
            </w:r>
          </w:p>
        </w:tc>
      </w:tr>
      <w:tr w:rsidR="005A1B8D" w:rsidRPr="00DB1382" w:rsidTr="005A1B8D">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c>
          <w:tcPr>
            <w:tcW w:w="2364" w:type="dxa"/>
            <w:vAlign w:val="center"/>
          </w:tcPr>
          <w:p w:rsidR="005A1B8D" w:rsidRPr="00DB1382" w:rsidRDefault="008F0586" w:rsidP="005A1B8D">
            <w:pPr>
              <w:pStyle w:val="21"/>
              <w:widowControl w:val="0"/>
              <w:spacing w:after="0" w:line="240" w:lineRule="auto"/>
              <w:ind w:left="0"/>
              <w:jc w:val="center"/>
              <w:rPr>
                <w:sz w:val="28"/>
                <w:szCs w:val="28"/>
              </w:rPr>
            </w:pPr>
            <w:r>
              <w:rPr>
                <w:sz w:val="28"/>
                <w:szCs w:val="28"/>
                <w:lang w:val="uk-UA"/>
              </w:rPr>
              <w:t>більше</w:t>
            </w:r>
            <w:r w:rsidR="005A1B8D" w:rsidRPr="00DB1382">
              <w:rPr>
                <w:sz w:val="28"/>
                <w:szCs w:val="28"/>
              </w:rPr>
              <w:t xml:space="preserve"> 30</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1,96</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2,58</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3,26</w:t>
            </w:r>
          </w:p>
        </w:tc>
      </w:tr>
    </w:tbl>
    <w:p w:rsidR="00DE6067" w:rsidRPr="00DE6067" w:rsidRDefault="00DE6067" w:rsidP="00AF6A4F">
      <w:pPr>
        <w:pStyle w:val="26"/>
        <w:widowControl w:val="0"/>
        <w:spacing w:after="0" w:line="240" w:lineRule="auto"/>
        <w:ind w:firstLine="851"/>
        <w:jc w:val="both"/>
        <w:rPr>
          <w:rFonts w:ascii="Times New Roman" w:hAnsi="Times New Roman" w:cs="Times New Roman"/>
          <w:sz w:val="28"/>
          <w:szCs w:val="28"/>
          <w:lang w:val="uk-UA"/>
        </w:rPr>
      </w:pPr>
    </w:p>
    <w:p w:rsidR="005A1B8D" w:rsidRPr="00DB1382" w:rsidRDefault="008F0586" w:rsidP="00AF6A4F">
      <w:pPr>
        <w:pStyle w:val="26"/>
        <w:widowControl w:val="0"/>
        <w:spacing w:after="0" w:line="240" w:lineRule="auto"/>
        <w:ind w:firstLine="851"/>
        <w:jc w:val="both"/>
        <w:rPr>
          <w:rFonts w:ascii="Times New Roman" w:hAnsi="Times New Roman" w:cs="Times New Roman"/>
          <w:sz w:val="28"/>
          <w:szCs w:val="28"/>
        </w:rPr>
      </w:pPr>
      <w:r w:rsidRPr="008F0586">
        <w:rPr>
          <w:rFonts w:ascii="Times New Roman" w:hAnsi="Times New Roman" w:cs="Times New Roman"/>
          <w:b/>
          <w:sz w:val="28"/>
          <w:szCs w:val="28"/>
        </w:rPr>
        <w:t xml:space="preserve">Висновок. </w:t>
      </w:r>
      <w:r w:rsidRPr="008F0586">
        <w:rPr>
          <w:rFonts w:ascii="Times New Roman" w:hAnsi="Times New Roman" w:cs="Times New Roman"/>
          <w:sz w:val="28"/>
          <w:szCs w:val="28"/>
        </w:rPr>
        <w:t>Отриманий результат критерію Стьюдента менше табличного значення (95% відповідає значенню 1,96), а отже не існує відмінностей у використанні нового або традиційного препаратів при лікуванні пацієнтів з пневмонією</w:t>
      </w:r>
      <w:r w:rsidR="005A1B8D" w:rsidRPr="00DB1382">
        <w:rPr>
          <w:rFonts w:ascii="Times New Roman" w:hAnsi="Times New Roman" w:cs="Times New Roman"/>
          <w:sz w:val="28"/>
          <w:szCs w:val="28"/>
        </w:rPr>
        <w:t>.</w:t>
      </w:r>
    </w:p>
    <w:p w:rsidR="005A1B8D" w:rsidRPr="00DB1382" w:rsidRDefault="005A1B8D" w:rsidP="005A1B8D">
      <w:pPr>
        <w:pStyle w:val="26"/>
        <w:widowControl w:val="0"/>
        <w:spacing w:after="0" w:line="240" w:lineRule="auto"/>
        <w:jc w:val="both"/>
        <w:rPr>
          <w:rFonts w:ascii="Times New Roman" w:hAnsi="Times New Roman" w:cs="Times New Roman"/>
          <w:sz w:val="28"/>
          <w:szCs w:val="28"/>
        </w:rPr>
      </w:pPr>
    </w:p>
    <w:p w:rsidR="005A1B8D" w:rsidRPr="00DB1382" w:rsidRDefault="008F0586" w:rsidP="00411FFF">
      <w:pPr>
        <w:pStyle w:val="28"/>
        <w:spacing w:line="240" w:lineRule="auto"/>
        <w:ind w:left="0" w:firstLine="0"/>
        <w:jc w:val="center"/>
        <w:rPr>
          <w:b/>
          <w:sz w:val="28"/>
          <w:szCs w:val="28"/>
          <w:lang w:val="ru-RU"/>
        </w:rPr>
      </w:pPr>
      <w:r>
        <w:rPr>
          <w:b/>
          <w:sz w:val="28"/>
          <w:szCs w:val="28"/>
          <w:lang w:val="ru-RU"/>
        </w:rPr>
        <w:t>Завдання</w:t>
      </w:r>
      <w:r w:rsidR="005A1B8D" w:rsidRPr="00DB1382">
        <w:rPr>
          <w:b/>
          <w:sz w:val="28"/>
          <w:szCs w:val="28"/>
          <w:lang w:val="ru-RU"/>
        </w:rPr>
        <w:t xml:space="preserve"> 4.</w:t>
      </w:r>
    </w:p>
    <w:p w:rsidR="005A1B8D" w:rsidRPr="00DB1382" w:rsidRDefault="008F0586" w:rsidP="00411FFF">
      <w:pPr>
        <w:pStyle w:val="28"/>
        <w:spacing w:line="240" w:lineRule="auto"/>
        <w:ind w:left="0" w:firstLine="851"/>
        <w:rPr>
          <w:sz w:val="28"/>
          <w:szCs w:val="28"/>
          <w:lang w:val="ru-RU"/>
        </w:rPr>
      </w:pPr>
      <w:r w:rsidRPr="008F0586">
        <w:rPr>
          <w:sz w:val="28"/>
          <w:szCs w:val="28"/>
          <w:lang w:val="ru-RU"/>
        </w:rPr>
        <w:t>У таблиці наведено дані оцінки різниці фагоцитозу у хворих з гострою (1 група) і затяжн</w:t>
      </w:r>
      <w:r w:rsidR="00C7439A">
        <w:rPr>
          <w:sz w:val="28"/>
          <w:szCs w:val="28"/>
          <w:lang w:val="ru-RU"/>
        </w:rPr>
        <w:t>ою</w:t>
      </w:r>
      <w:r w:rsidRPr="008F0586">
        <w:rPr>
          <w:sz w:val="28"/>
          <w:szCs w:val="28"/>
          <w:lang w:val="ru-RU"/>
        </w:rPr>
        <w:t xml:space="preserve"> (2 група) формами пневмонії які проходять лікування в різних відділеннях стаціонару. Необхідно шляхом порівняння вже наявних даних критерію Стьюдента з табличними визначити, наявність відмінностей в групах</w:t>
      </w:r>
      <w:r w:rsidR="005A1B8D" w:rsidRPr="00DB1382">
        <w:rPr>
          <w:sz w:val="28"/>
          <w:szCs w:val="28"/>
          <w:lang w:val="ru-RU"/>
        </w:rPr>
        <w:t>.</w:t>
      </w:r>
    </w:p>
    <w:p w:rsidR="005A1B8D" w:rsidRPr="00DB1382" w:rsidRDefault="005A1B8D" w:rsidP="005A1B8D">
      <w:pPr>
        <w:pStyle w:val="26"/>
        <w:widowControl w:val="0"/>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589"/>
        <w:gridCol w:w="2405"/>
        <w:gridCol w:w="2773"/>
      </w:tblGrid>
      <w:tr w:rsidR="005A1B8D" w:rsidRPr="00DB1382" w:rsidTr="005A1B8D">
        <w:trPr>
          <w:cantSplit/>
          <w:trHeight w:val="363"/>
        </w:trPr>
        <w:tc>
          <w:tcPr>
            <w:tcW w:w="1850" w:type="dxa"/>
            <w:vMerge w:val="restart"/>
            <w:vAlign w:val="center"/>
          </w:tcPr>
          <w:p w:rsidR="005A1B8D" w:rsidRPr="00C7439A" w:rsidRDefault="00C7439A" w:rsidP="005A1B8D">
            <w:pPr>
              <w:widowControl w:val="0"/>
              <w:spacing w:after="0" w:line="240" w:lineRule="auto"/>
              <w:ind w:left="-108" w:right="-175"/>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w:t>
            </w:r>
          </w:p>
        </w:tc>
        <w:tc>
          <w:tcPr>
            <w:tcW w:w="4994" w:type="dxa"/>
            <w:gridSpan w:val="2"/>
            <w:vAlign w:val="center"/>
          </w:tcPr>
          <w:p w:rsidR="005A1B8D" w:rsidRPr="00DB1382" w:rsidRDefault="00C7439A"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Кількість спостережень в групах</w:t>
            </w:r>
          </w:p>
        </w:tc>
        <w:tc>
          <w:tcPr>
            <w:tcW w:w="2773" w:type="dxa"/>
            <w:vMerge w:val="restart"/>
            <w:vAlign w:val="center"/>
          </w:tcPr>
          <w:p w:rsidR="005A1B8D" w:rsidRPr="00DB1382" w:rsidRDefault="00DE6067"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 xml:space="preserve">Значення </w:t>
            </w:r>
            <w:r w:rsidR="00C7439A" w:rsidRPr="00C7439A">
              <w:rPr>
                <w:rFonts w:ascii="Times New Roman" w:hAnsi="Times New Roman" w:cs="Times New Roman"/>
                <w:sz w:val="28"/>
                <w:szCs w:val="28"/>
              </w:rPr>
              <w:t xml:space="preserve">критерію </w:t>
            </w:r>
            <w:r w:rsidR="005A1B8D" w:rsidRPr="00DB1382">
              <w:rPr>
                <w:rFonts w:ascii="Times New Roman" w:hAnsi="Times New Roman" w:cs="Times New Roman"/>
                <w:sz w:val="28"/>
                <w:szCs w:val="28"/>
              </w:rPr>
              <w:t>t</w:t>
            </w:r>
          </w:p>
        </w:tc>
      </w:tr>
      <w:tr w:rsidR="005A1B8D" w:rsidRPr="00DB1382" w:rsidTr="005A1B8D">
        <w:trPr>
          <w:cantSplit/>
          <w:trHeight w:val="82"/>
        </w:trPr>
        <w:tc>
          <w:tcPr>
            <w:tcW w:w="1850"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773"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r>
      <w:tr w:rsidR="005A1B8D" w:rsidRPr="00DB1382" w:rsidTr="005A1B8D">
        <w:trPr>
          <w:trHeight w:val="36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r>
      <w:tr w:rsidR="005A1B8D" w:rsidRPr="00DB1382" w:rsidTr="005A1B8D">
        <w:trPr>
          <w:trHeight w:val="36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12</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r>
      <w:tr w:rsidR="005A1B8D" w:rsidRPr="00DB1382" w:rsidTr="005A1B8D">
        <w:trPr>
          <w:trHeight w:val="351"/>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1,96</w:t>
            </w:r>
          </w:p>
        </w:tc>
      </w:tr>
      <w:tr w:rsidR="005A1B8D" w:rsidRPr="00DB1382" w:rsidTr="005A1B8D">
        <w:trPr>
          <w:trHeight w:val="373"/>
        </w:trPr>
        <w:tc>
          <w:tcPr>
            <w:tcW w:w="1850"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25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2405"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277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r>
    </w:tbl>
    <w:p w:rsidR="005A1B8D" w:rsidRPr="00DB1382" w:rsidRDefault="005A1B8D" w:rsidP="005A1B8D">
      <w:pPr>
        <w:pStyle w:val="ac"/>
        <w:widowControl w:val="0"/>
        <w:spacing w:after="0" w:line="240" w:lineRule="auto"/>
        <w:jc w:val="center"/>
        <w:rPr>
          <w:rFonts w:ascii="Times New Roman" w:hAnsi="Times New Roman" w:cs="Times New Roman"/>
          <w:sz w:val="28"/>
          <w:szCs w:val="28"/>
        </w:rPr>
      </w:pPr>
    </w:p>
    <w:p w:rsidR="005A1B8D" w:rsidRDefault="00C7439A" w:rsidP="005A1B8D">
      <w:pPr>
        <w:pStyle w:val="ac"/>
        <w:widowControl w:val="0"/>
        <w:spacing w:after="0" w:line="240" w:lineRule="auto"/>
        <w:ind w:firstLine="851"/>
        <w:jc w:val="both"/>
        <w:rPr>
          <w:rFonts w:ascii="Times New Roman" w:hAnsi="Times New Roman" w:cs="Times New Roman"/>
          <w:sz w:val="28"/>
          <w:szCs w:val="28"/>
          <w:lang w:val="uk-UA"/>
        </w:rPr>
      </w:pPr>
      <w:r w:rsidRPr="00C7439A">
        <w:rPr>
          <w:rFonts w:ascii="Times New Roman" w:hAnsi="Times New Roman" w:cs="Times New Roman"/>
          <w:sz w:val="28"/>
          <w:szCs w:val="28"/>
        </w:rPr>
        <w:t xml:space="preserve">Для вирішення даного завдання необхідно провести порівняння наявних результатів з табличними значеннями критерію Стьюдента. При виборі значення n для порівняння, використовується мінімальне значення n </w:t>
      </w:r>
      <w:r w:rsidR="00CE5482">
        <w:rPr>
          <w:rFonts w:ascii="Times New Roman" w:hAnsi="Times New Roman" w:cs="Times New Roman"/>
          <w:sz w:val="28"/>
          <w:szCs w:val="28"/>
          <w:lang w:val="uk-UA"/>
        </w:rPr>
        <w:t>у</w:t>
      </w:r>
      <w:r w:rsidRPr="00C7439A">
        <w:rPr>
          <w:rFonts w:ascii="Times New Roman" w:hAnsi="Times New Roman" w:cs="Times New Roman"/>
          <w:sz w:val="28"/>
          <w:szCs w:val="28"/>
        </w:rPr>
        <w:t xml:space="preserve"> відділенні</w:t>
      </w:r>
      <w:r w:rsidR="005A1B8D" w:rsidRPr="00DB1382">
        <w:rPr>
          <w:rFonts w:ascii="Times New Roman" w:hAnsi="Times New Roman" w:cs="Times New Roman"/>
          <w:sz w:val="28"/>
          <w:szCs w:val="28"/>
        </w:rPr>
        <w:t>.</w:t>
      </w:r>
    </w:p>
    <w:p w:rsidR="00B462AD" w:rsidRDefault="00B462AD">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f7"/>
        <w:tblW w:w="0" w:type="auto"/>
        <w:jc w:val="center"/>
        <w:tblLook w:val="04A0" w:firstRow="1" w:lastRow="0" w:firstColumn="1" w:lastColumn="0" w:noHBand="0" w:noVBand="1"/>
      </w:tblPr>
      <w:tblGrid>
        <w:gridCol w:w="2364"/>
        <w:gridCol w:w="2399"/>
        <w:gridCol w:w="2400"/>
        <w:gridCol w:w="2408"/>
      </w:tblGrid>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lastRenderedPageBreak/>
              <w:t>n</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95%</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(Р&lt;0,01)</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99,9%</w:t>
            </w:r>
          </w:p>
          <w:p w:rsidR="005A1B8D" w:rsidRPr="00DB1382" w:rsidRDefault="005A1B8D" w:rsidP="005A1B8D">
            <w:pPr>
              <w:pStyle w:val="21"/>
              <w:widowControl w:val="0"/>
              <w:spacing w:after="0" w:line="240" w:lineRule="auto"/>
              <w:ind w:left="0"/>
              <w:jc w:val="center"/>
              <w:rPr>
                <w:sz w:val="28"/>
                <w:szCs w:val="28"/>
              </w:rPr>
            </w:pPr>
            <w:r w:rsidRPr="00DB1382">
              <w:rPr>
                <w:sz w:val="28"/>
                <w:szCs w:val="28"/>
              </w:rPr>
              <w:t>(Р&lt;0,001)</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6</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2,45</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3,70</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5,96</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7</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2,37</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3,50</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5,40</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9</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2,26</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3,25</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4,78</w:t>
            </w:r>
          </w:p>
        </w:tc>
      </w:tr>
      <w:tr w:rsidR="005A1B8D" w:rsidRPr="00DB1382" w:rsidTr="005A1B8D">
        <w:trPr>
          <w:jc w:val="center"/>
        </w:trPr>
        <w:tc>
          <w:tcPr>
            <w:tcW w:w="2364"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399"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0"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c>
          <w:tcPr>
            <w:tcW w:w="2408" w:type="dxa"/>
            <w:vAlign w:val="center"/>
          </w:tcPr>
          <w:p w:rsidR="005A1B8D" w:rsidRPr="00DB1382" w:rsidRDefault="005A1B8D" w:rsidP="005A1B8D">
            <w:pPr>
              <w:pStyle w:val="21"/>
              <w:widowControl w:val="0"/>
              <w:spacing w:after="0" w:line="240" w:lineRule="auto"/>
              <w:ind w:left="0"/>
              <w:jc w:val="center"/>
              <w:rPr>
                <w:sz w:val="28"/>
                <w:szCs w:val="28"/>
              </w:rPr>
            </w:pPr>
            <w:r w:rsidRPr="00DB1382">
              <w:rPr>
                <w:sz w:val="28"/>
                <w:szCs w:val="28"/>
              </w:rPr>
              <w:t>…</w:t>
            </w:r>
          </w:p>
        </w:tc>
      </w:tr>
    </w:tbl>
    <w:p w:rsidR="005A1B8D" w:rsidRDefault="005A1B8D" w:rsidP="005A1B8D">
      <w:pPr>
        <w:pStyle w:val="ac"/>
        <w:widowControl w:val="0"/>
        <w:spacing w:after="0" w:line="240" w:lineRule="auto"/>
        <w:ind w:firstLine="851"/>
        <w:jc w:val="both"/>
        <w:rPr>
          <w:rFonts w:ascii="Times New Roman" w:hAnsi="Times New Roman" w:cs="Times New Roman"/>
          <w:sz w:val="28"/>
          <w:szCs w:val="28"/>
          <w:lang w:val="uk-UA"/>
        </w:rPr>
      </w:pPr>
    </w:p>
    <w:p w:rsidR="005A1B8D" w:rsidRPr="00DB1382" w:rsidRDefault="00C7439A" w:rsidP="005A1B8D">
      <w:pPr>
        <w:pStyle w:val="ac"/>
        <w:widowControl w:val="0"/>
        <w:spacing w:after="0" w:line="240" w:lineRule="auto"/>
        <w:ind w:firstLine="851"/>
        <w:jc w:val="both"/>
        <w:rPr>
          <w:rFonts w:ascii="Times New Roman" w:hAnsi="Times New Roman" w:cs="Times New Roman"/>
          <w:sz w:val="28"/>
          <w:szCs w:val="28"/>
        </w:rPr>
      </w:pPr>
      <w:r w:rsidRPr="00C7439A">
        <w:rPr>
          <w:rFonts w:ascii="Times New Roman" w:hAnsi="Times New Roman" w:cs="Times New Roman"/>
          <w:sz w:val="28"/>
          <w:szCs w:val="28"/>
        </w:rPr>
        <w:t>І заносимо значення в таблицю</w:t>
      </w:r>
      <w:r w:rsidR="005A1B8D" w:rsidRPr="00DB138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2089"/>
        <w:gridCol w:w="1941"/>
        <w:gridCol w:w="2238"/>
        <w:gridCol w:w="1791"/>
      </w:tblGrid>
      <w:tr w:rsidR="005A1B8D" w:rsidRPr="00DB1382" w:rsidTr="005A1B8D">
        <w:trPr>
          <w:cantSplit/>
          <w:trHeight w:val="368"/>
        </w:trPr>
        <w:tc>
          <w:tcPr>
            <w:tcW w:w="1493" w:type="dxa"/>
            <w:vMerge w:val="restart"/>
            <w:vAlign w:val="center"/>
          </w:tcPr>
          <w:p w:rsidR="005A1B8D" w:rsidRPr="00C7439A" w:rsidRDefault="00C7439A" w:rsidP="005A1B8D">
            <w:pPr>
              <w:widowControl w:val="0"/>
              <w:spacing w:after="0" w:line="240" w:lineRule="auto"/>
              <w:ind w:left="-108" w:right="-175"/>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w:t>
            </w:r>
          </w:p>
        </w:tc>
        <w:tc>
          <w:tcPr>
            <w:tcW w:w="4030" w:type="dxa"/>
            <w:gridSpan w:val="2"/>
            <w:vAlign w:val="center"/>
          </w:tcPr>
          <w:p w:rsidR="005A1B8D" w:rsidRPr="00DB1382" w:rsidRDefault="00C7439A"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Кількість спостережень в групах</w:t>
            </w:r>
          </w:p>
        </w:tc>
        <w:tc>
          <w:tcPr>
            <w:tcW w:w="2238" w:type="dxa"/>
            <w:vMerge w:val="restart"/>
            <w:vAlign w:val="center"/>
          </w:tcPr>
          <w:p w:rsidR="005A1B8D" w:rsidRPr="00DB1382" w:rsidRDefault="00CE5482" w:rsidP="005A1B8D">
            <w:pPr>
              <w:widowControl w:val="0"/>
              <w:spacing w:after="0" w:line="240" w:lineRule="auto"/>
              <w:jc w:val="center"/>
              <w:rPr>
                <w:rFonts w:ascii="Times New Roman" w:hAnsi="Times New Roman" w:cs="Times New Roman"/>
                <w:sz w:val="28"/>
                <w:szCs w:val="28"/>
              </w:rPr>
            </w:pPr>
            <w:r w:rsidRPr="00C7439A">
              <w:rPr>
                <w:rFonts w:ascii="Times New Roman" w:hAnsi="Times New Roman" w:cs="Times New Roman"/>
                <w:sz w:val="28"/>
                <w:szCs w:val="28"/>
              </w:rPr>
              <w:t xml:space="preserve">Значення </w:t>
            </w:r>
            <w:r w:rsidR="00C7439A" w:rsidRPr="00C7439A">
              <w:rPr>
                <w:rFonts w:ascii="Times New Roman" w:hAnsi="Times New Roman" w:cs="Times New Roman"/>
                <w:sz w:val="28"/>
                <w:szCs w:val="28"/>
              </w:rPr>
              <w:t>критерію</w:t>
            </w:r>
            <w:r w:rsidR="005A1B8D" w:rsidRPr="00DB1382">
              <w:rPr>
                <w:rFonts w:ascii="Times New Roman" w:hAnsi="Times New Roman" w:cs="Times New Roman"/>
                <w:sz w:val="28"/>
                <w:szCs w:val="28"/>
              </w:rPr>
              <w:t xml:space="preserve"> t</w:t>
            </w:r>
          </w:p>
        </w:tc>
        <w:tc>
          <w:tcPr>
            <w:tcW w:w="1791" w:type="dxa"/>
            <w:vMerge w:val="restart"/>
            <w:vAlign w:val="center"/>
          </w:tcPr>
          <w:p w:rsidR="005A1B8D" w:rsidRPr="00DB1382" w:rsidRDefault="005A1B8D" w:rsidP="00C7439A">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Результат оц</w:t>
            </w:r>
            <w:r w:rsidR="00C7439A">
              <w:rPr>
                <w:rFonts w:ascii="Times New Roman" w:hAnsi="Times New Roman" w:cs="Times New Roman"/>
                <w:sz w:val="28"/>
                <w:szCs w:val="28"/>
                <w:lang w:val="uk-UA"/>
              </w:rPr>
              <w:t>і</w:t>
            </w:r>
            <w:r w:rsidRPr="00DB1382">
              <w:rPr>
                <w:rFonts w:ascii="Times New Roman" w:hAnsi="Times New Roman" w:cs="Times New Roman"/>
                <w:sz w:val="28"/>
                <w:szCs w:val="28"/>
              </w:rPr>
              <w:t>нки</w:t>
            </w:r>
          </w:p>
        </w:tc>
      </w:tr>
      <w:tr w:rsidR="005A1B8D" w:rsidRPr="00DB1382" w:rsidTr="005A1B8D">
        <w:trPr>
          <w:cantSplit/>
          <w:trHeight w:val="83"/>
        </w:trPr>
        <w:tc>
          <w:tcPr>
            <w:tcW w:w="1493"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238"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c>
          <w:tcPr>
            <w:tcW w:w="1791" w:type="dxa"/>
            <w:vMerge/>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p>
        </w:tc>
      </w:tr>
      <w:tr w:rsidR="005A1B8D" w:rsidRPr="00DB1382" w:rsidTr="005A1B8D">
        <w:trPr>
          <w:trHeight w:val="368"/>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2,37</w:t>
            </w:r>
          </w:p>
        </w:tc>
      </w:tr>
      <w:tr w:rsidR="005A1B8D" w:rsidRPr="00DB1382" w:rsidTr="005A1B8D">
        <w:trPr>
          <w:trHeight w:val="368"/>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12</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2,37</w:t>
            </w:r>
          </w:p>
        </w:tc>
      </w:tr>
      <w:tr w:rsidR="005A1B8D" w:rsidRPr="00DB1382" w:rsidTr="005A1B8D">
        <w:trPr>
          <w:trHeight w:val="356"/>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1,96</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2,26</w:t>
            </w:r>
          </w:p>
        </w:tc>
      </w:tr>
      <w:tr w:rsidR="005A1B8D" w:rsidRPr="00DB1382" w:rsidTr="005A1B8D">
        <w:trPr>
          <w:trHeight w:val="379"/>
        </w:trPr>
        <w:tc>
          <w:tcPr>
            <w:tcW w:w="1493"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2089"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194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2238"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2,2</w:t>
            </w:r>
          </w:p>
        </w:tc>
        <w:tc>
          <w:tcPr>
            <w:tcW w:w="1791" w:type="dxa"/>
            <w:vAlign w:val="center"/>
          </w:tcPr>
          <w:p w:rsidR="005A1B8D" w:rsidRPr="00DB1382" w:rsidRDefault="005A1B8D" w:rsidP="005A1B8D">
            <w:pPr>
              <w:widowControl w:val="0"/>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2,45</w:t>
            </w:r>
          </w:p>
        </w:tc>
      </w:tr>
    </w:tbl>
    <w:p w:rsidR="00CE5482" w:rsidRPr="00CE5482" w:rsidRDefault="00CE5482" w:rsidP="00AF6A4F">
      <w:pPr>
        <w:pStyle w:val="ac"/>
        <w:widowControl w:val="0"/>
        <w:spacing w:after="0" w:line="240" w:lineRule="auto"/>
        <w:ind w:firstLine="851"/>
        <w:jc w:val="both"/>
        <w:rPr>
          <w:rFonts w:ascii="Times New Roman" w:hAnsi="Times New Roman" w:cs="Times New Roman"/>
          <w:sz w:val="28"/>
          <w:szCs w:val="28"/>
          <w:lang w:val="uk-UA"/>
        </w:rPr>
      </w:pPr>
    </w:p>
    <w:p w:rsidR="005A1B8D" w:rsidRPr="00DB1382" w:rsidRDefault="00C7439A" w:rsidP="00AF6A4F">
      <w:pPr>
        <w:pStyle w:val="ac"/>
        <w:widowControl w:val="0"/>
        <w:spacing w:after="0" w:line="240" w:lineRule="auto"/>
        <w:ind w:firstLine="851"/>
        <w:jc w:val="both"/>
        <w:rPr>
          <w:rFonts w:ascii="Times New Roman" w:hAnsi="Times New Roman" w:cs="Times New Roman"/>
          <w:sz w:val="28"/>
          <w:szCs w:val="28"/>
        </w:rPr>
      </w:pPr>
      <w:r w:rsidRPr="00411FFF">
        <w:rPr>
          <w:rFonts w:ascii="Times New Roman" w:hAnsi="Times New Roman" w:cs="Times New Roman"/>
          <w:b/>
          <w:sz w:val="28"/>
          <w:szCs w:val="28"/>
          <w:lang w:val="uk-UA"/>
        </w:rPr>
        <w:t xml:space="preserve">Висновок. </w:t>
      </w:r>
      <w:r w:rsidRPr="00411FFF">
        <w:rPr>
          <w:rFonts w:ascii="Times New Roman" w:hAnsi="Times New Roman" w:cs="Times New Roman"/>
          <w:sz w:val="28"/>
          <w:szCs w:val="28"/>
          <w:lang w:val="uk-UA"/>
        </w:rPr>
        <w:t>На підставі вище викладеного можна говорити про те, що не існує різниці в даних фагоцитозу у хворих з гострою і затяжн</w:t>
      </w:r>
      <w:r>
        <w:rPr>
          <w:rFonts w:ascii="Times New Roman" w:hAnsi="Times New Roman" w:cs="Times New Roman"/>
          <w:sz w:val="28"/>
          <w:szCs w:val="28"/>
          <w:lang w:val="uk-UA"/>
        </w:rPr>
        <w:t>ою</w:t>
      </w:r>
      <w:r w:rsidRPr="00411FFF">
        <w:rPr>
          <w:rFonts w:ascii="Times New Roman" w:hAnsi="Times New Roman" w:cs="Times New Roman"/>
          <w:sz w:val="28"/>
          <w:szCs w:val="28"/>
          <w:lang w:val="uk-UA"/>
        </w:rPr>
        <w:t xml:space="preserve"> формами пневмонії, що знаходяться на лікуванні в різних відділеннях стаціонару, тому що наявні значення критерію </w:t>
      </w:r>
      <w:r w:rsidRPr="00C7439A">
        <w:rPr>
          <w:rFonts w:ascii="Times New Roman" w:hAnsi="Times New Roman" w:cs="Times New Roman"/>
          <w:sz w:val="28"/>
          <w:szCs w:val="28"/>
        </w:rPr>
        <w:t>Стьюдента не перевищують табличні дані при ймовірності достовірності 95%</w:t>
      </w:r>
      <w:r w:rsidR="005A1B8D" w:rsidRPr="00C7439A">
        <w:rPr>
          <w:rFonts w:ascii="Times New Roman" w:hAnsi="Times New Roman" w:cs="Times New Roman"/>
          <w:sz w:val="28"/>
          <w:szCs w:val="28"/>
        </w:rPr>
        <w:t>.</w:t>
      </w:r>
    </w:p>
    <w:p w:rsidR="002F3173" w:rsidRDefault="002F3173" w:rsidP="00DD664A">
      <w:pPr>
        <w:pStyle w:val="aa"/>
        <w:ind w:firstLine="709"/>
        <w:jc w:val="center"/>
        <w:rPr>
          <w:rFonts w:ascii="Times New Roman" w:hAnsi="Times New Roman"/>
          <w:b/>
          <w:sz w:val="28"/>
          <w:szCs w:val="28"/>
          <w:lang w:val="uk-UA"/>
        </w:rPr>
      </w:pPr>
    </w:p>
    <w:p w:rsidR="00B462AD" w:rsidRDefault="00B462AD">
      <w:pPr>
        <w:rPr>
          <w:rFonts w:ascii="Times New Roman" w:eastAsia="Times New Roman" w:hAnsi="Times New Roman" w:cs="Times New Roman"/>
          <w:b/>
          <w:sz w:val="28"/>
          <w:szCs w:val="28"/>
        </w:rPr>
      </w:pPr>
      <w:r>
        <w:rPr>
          <w:rFonts w:ascii="Times New Roman" w:hAnsi="Times New Roman"/>
          <w:b/>
          <w:sz w:val="28"/>
          <w:szCs w:val="28"/>
        </w:rPr>
        <w:br w:type="page"/>
      </w:r>
    </w:p>
    <w:p w:rsidR="00DD664A" w:rsidRPr="00DB1382" w:rsidRDefault="007179F3" w:rsidP="00411FFF">
      <w:pPr>
        <w:pStyle w:val="aa"/>
        <w:jc w:val="center"/>
        <w:rPr>
          <w:rFonts w:ascii="Times New Roman" w:hAnsi="Times New Roman"/>
          <w:b/>
          <w:sz w:val="28"/>
          <w:szCs w:val="28"/>
        </w:rPr>
      </w:pPr>
      <w:r w:rsidRPr="00DB1382">
        <w:rPr>
          <w:rFonts w:ascii="Times New Roman" w:hAnsi="Times New Roman"/>
          <w:b/>
          <w:sz w:val="28"/>
          <w:szCs w:val="28"/>
        </w:rPr>
        <w:lastRenderedPageBreak/>
        <w:t>ТЕСТОВ</w:t>
      </w:r>
      <w:r w:rsidR="00FC097A">
        <w:rPr>
          <w:rFonts w:ascii="Times New Roman" w:hAnsi="Times New Roman"/>
          <w:b/>
          <w:sz w:val="28"/>
          <w:szCs w:val="28"/>
          <w:lang w:val="uk-UA"/>
        </w:rPr>
        <w:t>І</w:t>
      </w:r>
      <w:r w:rsidRPr="00DB1382">
        <w:rPr>
          <w:rFonts w:ascii="Times New Roman" w:hAnsi="Times New Roman"/>
          <w:b/>
          <w:sz w:val="28"/>
          <w:szCs w:val="28"/>
        </w:rPr>
        <w:t xml:space="preserve"> ЗА</w:t>
      </w:r>
      <w:r w:rsidR="00FC097A">
        <w:rPr>
          <w:rFonts w:ascii="Times New Roman" w:hAnsi="Times New Roman"/>
          <w:b/>
          <w:sz w:val="28"/>
          <w:szCs w:val="28"/>
          <w:lang w:val="uk-UA"/>
        </w:rPr>
        <w:t>В</w:t>
      </w:r>
      <w:r w:rsidRPr="00DB1382">
        <w:rPr>
          <w:rFonts w:ascii="Times New Roman" w:hAnsi="Times New Roman"/>
          <w:b/>
          <w:sz w:val="28"/>
          <w:szCs w:val="28"/>
        </w:rPr>
        <w:t>ДАН</w:t>
      </w:r>
      <w:r w:rsidR="00FC097A">
        <w:rPr>
          <w:rFonts w:ascii="Times New Roman" w:hAnsi="Times New Roman"/>
          <w:b/>
          <w:sz w:val="28"/>
          <w:szCs w:val="28"/>
          <w:lang w:val="uk-UA"/>
        </w:rPr>
        <w:t>Н</w:t>
      </w:r>
      <w:r w:rsidRPr="00DB1382">
        <w:rPr>
          <w:rFonts w:ascii="Times New Roman" w:hAnsi="Times New Roman"/>
          <w:b/>
          <w:sz w:val="28"/>
          <w:szCs w:val="28"/>
        </w:rPr>
        <w:t>Я</w:t>
      </w:r>
    </w:p>
    <w:p w:rsidR="007179F3" w:rsidRPr="00DB1382" w:rsidRDefault="007179F3" w:rsidP="00DD664A">
      <w:pPr>
        <w:pStyle w:val="aa"/>
        <w:ind w:firstLine="709"/>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7938"/>
      </w:tblGrid>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w:t>
            </w:r>
          </w:p>
        </w:tc>
        <w:tc>
          <w:tcPr>
            <w:tcW w:w="8788" w:type="dxa"/>
            <w:gridSpan w:val="2"/>
            <w:hideMark/>
          </w:tcPr>
          <w:p w:rsidR="00A9484D" w:rsidRPr="00DB1382" w:rsidRDefault="00FC097A" w:rsidP="006F06DF">
            <w:pPr>
              <w:tabs>
                <w:tab w:val="left" w:pos="1701"/>
              </w:tabs>
              <w:spacing w:after="0" w:line="240" w:lineRule="auto"/>
              <w:jc w:val="both"/>
              <w:rPr>
                <w:rFonts w:ascii="Times New Roman" w:hAnsi="Times New Roman" w:cs="Times New Roman"/>
                <w:sz w:val="28"/>
                <w:szCs w:val="28"/>
              </w:rPr>
            </w:pPr>
            <w:r w:rsidRPr="00FC097A">
              <w:rPr>
                <w:rFonts w:ascii="Times New Roman" w:hAnsi="Times New Roman" w:cs="Times New Roman"/>
                <w:sz w:val="28"/>
                <w:szCs w:val="28"/>
              </w:rPr>
              <w:t>В яких випадках виникає необхідність оцінки достовірності отриманих результатів статистичного дослідження</w:t>
            </w:r>
            <w:r w:rsidR="00A9484D" w:rsidRPr="00DB138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використанні анкетного методу</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B</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дослідження на вибіркової статистичної сукупності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дослідження на генеральній статистичної сукупності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ретроспективного дослідження</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проведенні статистичного дослідження на будь-який статистичної сукупності</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якому ступені достовірності результати медико-біологічного дослідження будуть вважатися достовірними</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68,3%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76,8%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95,0%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99,0% ступеня достовірності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 менш 99,9% ступеня достовірності</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3.</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якому мінімальному значенні критерію достовірності Стьюдента (t) різниця між статистичними показниками буде достовірною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4.</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При якому значенні критерію достовірності Стьюдента (t), різниця між статистичними показниками буде достовірною з вірогідністю безпомилкового прогнозу не менше 99,0%, при кількості спостережень більше</w:t>
            </w:r>
            <w:r w:rsidR="00A9484D" w:rsidRPr="00AA3462">
              <w:rPr>
                <w:rFonts w:ascii="Times New Roman" w:hAnsi="Times New Roman" w:cs="Times New Roman"/>
                <w:sz w:val="28"/>
                <w:szCs w:val="28"/>
              </w:rPr>
              <w:t xml:space="preserve"> 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T≥3,26</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5.</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якому значенні критерію достовірності Стьюдента (t), різниця між статистичними показниками буде достовірною з вірогідністю безпомилкового прогнозу не менше 99,9%,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T≥1,06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T≥1,56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T≥2,58</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T≥3,26</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6.</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Р≤5,0</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7.</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99,0%?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Р≤1,0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 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8.</w:t>
            </w:r>
          </w:p>
        </w:tc>
        <w:tc>
          <w:tcPr>
            <w:tcW w:w="8788" w:type="dxa"/>
            <w:gridSpan w:val="2"/>
            <w:hideMark/>
          </w:tcPr>
          <w:p w:rsidR="00A9484D"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Для оцінки достовірності використовуються параметричні і непараметричні критерії (коефіцієнти). Який з наведених критеріїв є параметричним</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відповідності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співвідношення</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Коефіцієнт </w:t>
            </w:r>
            <w:r w:rsidR="00FC097A" w:rsidRPr="00AA3462">
              <w:rPr>
                <w:rFonts w:ascii="Times New Roman" w:hAnsi="Times New Roman" w:cs="Times New Roman"/>
                <w:sz w:val="28"/>
                <w:szCs w:val="28"/>
              </w:rPr>
              <w:t>Стьюдента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середньої арифметичної</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9.</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До параметричних критеріїв оцінки достовірності результатів статистичного дослідження відносяться</w:t>
            </w:r>
            <w:r w:rsidR="00A9484D" w:rsidRPr="00AA3462">
              <w:rPr>
                <w:rFonts w:ascii="Times New Roman" w:hAnsi="Times New Roman" w:cs="Times New Roman"/>
                <w:sz w:val="28"/>
                <w:szCs w:val="28"/>
              </w:rPr>
              <w:t>:</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w:t>
            </w:r>
            <w:r w:rsidR="00FC097A" w:rsidRPr="00AA3462">
              <w:rPr>
                <w:rFonts w:ascii="Times New Roman" w:hAnsi="Times New Roman" w:cs="Times New Roman"/>
                <w:sz w:val="28"/>
                <w:szCs w:val="28"/>
              </w:rPr>
              <w:t>єнт відповідності</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B</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Коефіцієнт </w:t>
            </w:r>
            <w:r w:rsidR="00FC097A" w:rsidRPr="00AA3462">
              <w:rPr>
                <w:rFonts w:ascii="Times New Roman" w:hAnsi="Times New Roman" w:cs="Times New Roman"/>
                <w:sz w:val="28"/>
                <w:szCs w:val="28"/>
              </w:rPr>
              <w:t>Стьюдента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FC097A"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FC097A" w:rsidRPr="00DB1382" w:rsidTr="006F06DF">
        <w:tc>
          <w:tcPr>
            <w:tcW w:w="851" w:type="dxa"/>
          </w:tcPr>
          <w:p w:rsidR="00FC097A" w:rsidRPr="00DB1382" w:rsidRDefault="00FC097A"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FC097A" w:rsidRPr="00DB1382" w:rsidRDefault="00FC097A"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FC097A"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r w:rsidR="00A9484D" w:rsidRPr="00DB1382" w:rsidTr="006F06DF">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10.</w:t>
            </w:r>
          </w:p>
        </w:tc>
        <w:tc>
          <w:tcPr>
            <w:tcW w:w="8788" w:type="dxa"/>
            <w:gridSpan w:val="2"/>
            <w:hideMark/>
          </w:tcPr>
          <w:p w:rsidR="00A9484D" w:rsidRPr="00AA3462" w:rsidRDefault="00FC097A" w:rsidP="006F06D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Як правильно зробити запис достовірності отриманих статистичних результатів з вірогідністю безпомилкового прогнозу не менше </w:t>
            </w:r>
            <w:r w:rsidR="00A9484D" w:rsidRPr="00AA3462">
              <w:rPr>
                <w:rFonts w:ascii="Times New Roman" w:hAnsi="Times New Roman" w:cs="Times New Roman"/>
                <w:sz w:val="28"/>
                <w:szCs w:val="28"/>
              </w:rPr>
              <w:t>99,9%?</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А</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С</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Р≤1,00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 0,01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Е</w:t>
            </w:r>
          </w:p>
        </w:tc>
        <w:tc>
          <w:tcPr>
            <w:tcW w:w="7938" w:type="dxa"/>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Р≥0,001</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11.</w:t>
            </w:r>
          </w:p>
        </w:tc>
        <w:tc>
          <w:tcPr>
            <w:tcW w:w="8788" w:type="dxa"/>
            <w:gridSpan w:val="2"/>
            <w:hideMark/>
          </w:tcPr>
          <w:p w:rsidR="00A9484D" w:rsidRPr="00AA3462" w:rsidRDefault="00FC097A"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У населеному пункті К. </w:t>
            </w:r>
            <w:r w:rsidR="00AA3462" w:rsidRPr="00AA3462">
              <w:rPr>
                <w:rFonts w:ascii="Times New Roman" w:hAnsi="Times New Roman" w:cs="Times New Roman"/>
                <w:sz w:val="28"/>
                <w:szCs w:val="28"/>
              </w:rPr>
              <w:t xml:space="preserve">Вивчається </w:t>
            </w:r>
            <w:r w:rsidRPr="00AA3462">
              <w:rPr>
                <w:rFonts w:ascii="Times New Roman" w:hAnsi="Times New Roman" w:cs="Times New Roman"/>
                <w:sz w:val="28"/>
                <w:szCs w:val="28"/>
              </w:rPr>
              <w:t>поширення злоякісних ново</w:t>
            </w:r>
            <w:r w:rsidR="008277C8">
              <w:rPr>
                <w:rFonts w:ascii="Times New Roman" w:hAnsi="Times New Roman" w:cs="Times New Roman"/>
                <w:sz w:val="28"/>
                <w:szCs w:val="28"/>
              </w:rPr>
              <w:t>утворень. Отриманий результат P±</w:t>
            </w:r>
            <w:r w:rsidRPr="00AA3462">
              <w:rPr>
                <w:rFonts w:ascii="Times New Roman" w:hAnsi="Times New Roman" w:cs="Times New Roman"/>
                <w:sz w:val="28"/>
                <w:szCs w:val="28"/>
              </w:rPr>
              <w:t>1,96m. Необхідно вказати ступінь ймовірності безпомилкового прогнозу для отриманого результату</w:t>
            </w:r>
            <w:r w:rsidR="00A9484D" w:rsidRPr="00AA3462">
              <w:rPr>
                <w:rFonts w:ascii="Times New Roman" w:hAnsi="Times New Roman" w:cs="Times New Roman"/>
                <w:sz w:val="28"/>
                <w:szCs w:val="28"/>
              </w:rPr>
              <w:t>.</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68,0%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78,6%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95,5%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99,7%</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 99,9%</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12.</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Встановлено, що на 100 пологів у жінок, які мають фактори ризику, було 30 передчасних, а у жінок, які не мають факторів ризику, на 100 пологів було 5 передчасних. Який метод статистичної обробки даних оптимально використовувати лікарю, щоб оцінити достовірність відмінностей в порівнюваних групах</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Ореляційний аналіз</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w:t>
            </w:r>
            <w:r w:rsidR="00A85207" w:rsidRPr="00AA3462">
              <w:rPr>
                <w:rFonts w:ascii="Times New Roman" w:hAnsi="Times New Roman" w:cs="Times New Roman"/>
                <w:sz w:val="28"/>
                <w:szCs w:val="28"/>
              </w:rPr>
              <w:t xml:space="preserve"> стандартизації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критерію Стьюдента</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відносних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середніх величин</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13.</w:t>
            </w:r>
          </w:p>
        </w:tc>
        <w:tc>
          <w:tcPr>
            <w:tcW w:w="8788" w:type="dxa"/>
            <w:gridSpan w:val="2"/>
            <w:hideMark/>
          </w:tcPr>
          <w:p w:rsidR="00A9484D" w:rsidRPr="00AA3462" w:rsidRDefault="00A85207" w:rsidP="008277C8">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тривалість лікування хворих на гіпертонічну хворобу в лікарні №1 склала 17,0±</w:t>
            </w:r>
            <w:r w:rsidR="008277C8">
              <w:rPr>
                <w:rFonts w:ascii="Times New Roman" w:hAnsi="Times New Roman" w:cs="Times New Roman"/>
                <w:sz w:val="28"/>
                <w:szCs w:val="28"/>
              </w:rPr>
              <w:t>1,0 днів, а в лікарні №2 – 15,0</w:t>
            </w:r>
            <w:r w:rsidRPr="00AA3462">
              <w:rPr>
                <w:rFonts w:ascii="Times New Roman" w:hAnsi="Times New Roman" w:cs="Times New Roman"/>
                <w:sz w:val="28"/>
                <w:szCs w:val="28"/>
              </w:rPr>
              <w:t xml:space="preserve">±0,5 днів. Чи правдива різниця між показниками, якщо критерій </w:t>
            </w:r>
            <w:r w:rsidR="00A9484D" w:rsidRPr="00AA3462">
              <w:rPr>
                <w:rFonts w:ascii="Times New Roman" w:hAnsi="Times New Roman" w:cs="Times New Roman"/>
                <w:sz w:val="28"/>
                <w:szCs w:val="28"/>
              </w:rPr>
              <w:t>t=1,79?</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Так</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визначити коефіцієнт варіації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розрахувати критерій відповідності (χ</w:t>
            </w:r>
            <w:r w:rsidRPr="008277C8">
              <w:rPr>
                <w:rFonts w:ascii="Times New Roman" w:hAnsi="Times New Roman" w:cs="Times New Roman"/>
                <w:sz w:val="28"/>
                <w:szCs w:val="28"/>
                <w:vertAlign w:val="superscript"/>
              </w:rPr>
              <w:t>2</w:t>
            </w:r>
            <w:r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Необхідно зменшити число спостережень</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Немає</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14.</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У медико-біологічних дослідженнях часто виникають ситуації, коли необхідно визначити ймовірність різниці між окремими показниками з використанням критерію t. Яка величина критерію t підтверджує ймовірність різниці між цими показниками </w:t>
            </w:r>
            <w:r w:rsidR="00A9484D" w:rsidRPr="00AA3462">
              <w:rPr>
                <w:rFonts w:ascii="Times New Roman" w:hAnsi="Times New Roman" w:cs="Times New Roman"/>
                <w:sz w:val="28"/>
                <w:szCs w:val="28"/>
              </w:rPr>
              <w:t>(n&gt;30)?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А</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Б</w:t>
            </w:r>
            <w:r w:rsidR="00A85207" w:rsidRPr="00AA3462">
              <w:rPr>
                <w:rFonts w:ascii="Times New Roman" w:hAnsi="Times New Roman" w:cs="Times New Roman"/>
                <w:sz w:val="28"/>
                <w:szCs w:val="28"/>
              </w:rPr>
              <w:t>і</w:t>
            </w:r>
            <w:r w:rsidRPr="00AA3462">
              <w:rPr>
                <w:rFonts w:ascii="Times New Roman" w:hAnsi="Times New Roman" w:cs="Times New Roman"/>
                <w:sz w:val="28"/>
                <w:szCs w:val="28"/>
              </w:rPr>
              <w:t>льше 1,5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В</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1,96</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2,5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Більше </w:t>
            </w:r>
            <w:r w:rsidR="00A9484D" w:rsidRPr="00AA3462">
              <w:rPr>
                <w:rFonts w:ascii="Times New Roman" w:hAnsi="Times New Roman" w:cs="Times New Roman"/>
                <w:sz w:val="28"/>
                <w:szCs w:val="28"/>
              </w:rPr>
              <w:t>3,5</w:t>
            </w:r>
          </w:p>
        </w:tc>
      </w:tr>
      <w:tr w:rsidR="00A9484D" w:rsidRPr="00DB1382" w:rsidTr="006F06DF">
        <w:tc>
          <w:tcPr>
            <w:tcW w:w="851" w:type="dxa"/>
            <w:hideMark/>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15.</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 практику хірургічного відділення стаціонару було впроваджено методику лапароскопічної холецистектомії. В результаті середня тривалість післяопераційного лікування хворих скоротилася до 3,4±0,8 дня в порівнянні з 7,3±1,1 дня при звичайній холецистектомії. Яким методом медичної статистики можна підтвердити достовірність різниці показників</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достовірності коефіцієнта Стьюдента</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коефіцієнта кореляції</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відносних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середніх величин</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Розрахунок стандартизованих показників</w:t>
            </w:r>
          </w:p>
        </w:tc>
      </w:tr>
      <w:tr w:rsidR="00A9484D" w:rsidRPr="00DB1382" w:rsidTr="006F06DF">
        <w:tc>
          <w:tcPr>
            <w:tcW w:w="851" w:type="dxa"/>
            <w:hideMark/>
          </w:tcPr>
          <w:p w:rsidR="00A9484D" w:rsidRPr="00DB1382" w:rsidRDefault="00A9484D" w:rsidP="00BD76C1">
            <w:pPr>
              <w:widowControl w:val="0"/>
              <w:tabs>
                <w:tab w:val="left" w:pos="1735"/>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16.</w:t>
            </w:r>
          </w:p>
        </w:tc>
        <w:tc>
          <w:tcPr>
            <w:tcW w:w="8788" w:type="dxa"/>
            <w:gridSpan w:val="2"/>
            <w:hideMark/>
          </w:tcPr>
          <w:p w:rsidR="00A9484D" w:rsidRPr="00AA3462" w:rsidRDefault="00A85207"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Частота ускладнень при кишкової непрохідності серед прооперо</w:t>
            </w:r>
            <w:r w:rsidR="009418B3">
              <w:rPr>
                <w:rFonts w:ascii="Times New Roman" w:hAnsi="Times New Roman" w:cs="Times New Roman"/>
                <w:sz w:val="28"/>
                <w:szCs w:val="28"/>
              </w:rPr>
              <w:t>ваних дітей склала 3,0</w:t>
            </w:r>
            <w:r w:rsidRPr="00AA3462">
              <w:rPr>
                <w:rFonts w:ascii="Times New Roman" w:hAnsi="Times New Roman" w:cs="Times New Roman"/>
                <w:sz w:val="28"/>
                <w:szCs w:val="28"/>
              </w:rPr>
              <w:t xml:space="preserve">±0,5%. Необхідно вказати, в яких межах може змінюватися цей показник при ймовірності статистичного прогнозу в </w:t>
            </w:r>
            <w:r w:rsidR="00A9484D" w:rsidRPr="00AA3462">
              <w:rPr>
                <w:rFonts w:ascii="Times New Roman" w:hAnsi="Times New Roman" w:cs="Times New Roman"/>
                <w:sz w:val="28"/>
                <w:szCs w:val="28"/>
              </w:rPr>
              <w:t>95,5%: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0,5</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A9484D"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1,5–4,5%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9418B3" w:rsidP="009418B3">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A9484D" w:rsidRPr="00AA3462">
              <w:rPr>
                <w:rFonts w:ascii="Times New Roman" w:hAnsi="Times New Roman" w:cs="Times New Roman"/>
                <w:sz w:val="28"/>
                <w:szCs w:val="28"/>
              </w:rPr>
              <w:t>–4,0%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A9484D" w:rsidP="009418B3">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2,5–3,5%</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17.</w:t>
            </w:r>
          </w:p>
        </w:tc>
        <w:tc>
          <w:tcPr>
            <w:tcW w:w="8788" w:type="dxa"/>
            <w:gridSpan w:val="2"/>
            <w:hideMark/>
          </w:tcPr>
          <w:p w:rsidR="00A9484D" w:rsidRPr="00AA3462" w:rsidRDefault="00B462AD" w:rsidP="00B462AD">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N-ські</w:t>
            </w:r>
            <w:r>
              <w:rPr>
                <w:rFonts w:ascii="Times New Roman" w:hAnsi="Times New Roman" w:cs="Times New Roman"/>
                <w:sz w:val="28"/>
                <w:szCs w:val="28"/>
                <w:lang w:val="uk-UA"/>
              </w:rPr>
              <w:t>й</w:t>
            </w:r>
            <w:r w:rsidR="00A85207" w:rsidRPr="00AA3462">
              <w:rPr>
                <w:rFonts w:ascii="Times New Roman" w:hAnsi="Times New Roman" w:cs="Times New Roman"/>
                <w:sz w:val="28"/>
                <w:szCs w:val="28"/>
              </w:rPr>
              <w:t xml:space="preserve"> області здійснюється позачергова санітарно-гігієнічна експертиза стану водойм, для чого створена пересувна лабораторія. Було проведено попередній інструктаж її працівників за методиками досліджень, однак метрологічна перевірка вимірювальних приладів і лабораторного обладнання не здійснювалася. Які помилки найбільш ймовірно можуть зустрітися при проведенні експертизи і вплинути на достовірність результатів</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Арифметичні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Логічні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Систематичні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Випадкові</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18.</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 xml:space="preserve">При аналізі використання ліжкового фонду (середньорічна зайнятість ліжка, середня тривалість перебування хворого на лікарняному ліжку) в багатопрофільній лікарні міста К. </w:t>
            </w:r>
            <w:r w:rsidR="00BE2A24" w:rsidRPr="00AA3462">
              <w:rPr>
                <w:rFonts w:ascii="Times New Roman" w:hAnsi="Times New Roman" w:cs="Times New Roman"/>
                <w:sz w:val="28"/>
                <w:szCs w:val="28"/>
              </w:rPr>
              <w:t>встановлено</w:t>
            </w:r>
            <w:r w:rsidRPr="00AA3462">
              <w:rPr>
                <w:rFonts w:ascii="Times New Roman" w:hAnsi="Times New Roman" w:cs="Times New Roman"/>
                <w:sz w:val="28"/>
                <w:szCs w:val="28"/>
              </w:rPr>
              <w:t>, що облікові ознаки мають асиметричний розподіл. Які методи оцінки достовірності результатів дослідження слід використовувати в цьому випадку</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A</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Непараметричні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Параметричні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Системного аналізу</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Традиційні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Все перераховане</w:t>
            </w:r>
          </w:p>
        </w:tc>
      </w:tr>
      <w:tr w:rsidR="00A9484D" w:rsidRPr="00DB1382" w:rsidTr="006F06DF">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19.</w:t>
            </w:r>
          </w:p>
        </w:tc>
        <w:tc>
          <w:tcPr>
            <w:tcW w:w="8788" w:type="dxa"/>
            <w:gridSpan w:val="2"/>
            <w:hideMark/>
          </w:tcPr>
          <w:p w:rsidR="00A9484D" w:rsidRPr="00AA3462" w:rsidRDefault="00A85207" w:rsidP="00BE2A24">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достовірності результатів досліджень є одним із заключних етапів аналізу явища, яке вивчається. При вивченні фізичного розв</w:t>
            </w:r>
            <w:r w:rsidR="00BE2A24">
              <w:rPr>
                <w:rFonts w:ascii="Times New Roman" w:hAnsi="Times New Roman" w:cs="Times New Roman"/>
                <w:sz w:val="28"/>
                <w:szCs w:val="28"/>
              </w:rPr>
              <w:t>итку юнаків-школярів (n</w:t>
            </w:r>
            <w:r w:rsidRPr="00AA3462">
              <w:rPr>
                <w:rFonts w:ascii="Times New Roman" w:hAnsi="Times New Roman" w:cs="Times New Roman"/>
                <w:sz w:val="28"/>
                <w:szCs w:val="28"/>
              </w:rPr>
              <w:t>=100) встановлено, що с</w:t>
            </w:r>
            <w:r w:rsidR="00BE2A24">
              <w:rPr>
                <w:rFonts w:ascii="Times New Roman" w:hAnsi="Times New Roman" w:cs="Times New Roman"/>
                <w:sz w:val="28"/>
                <w:szCs w:val="28"/>
              </w:rPr>
              <w:t>ередня довжина тіла складає 158</w:t>
            </w:r>
            <w:r w:rsidRPr="00AA3462">
              <w:rPr>
                <w:rFonts w:ascii="Times New Roman" w:hAnsi="Times New Roman" w:cs="Times New Roman"/>
                <w:sz w:val="28"/>
                <w:szCs w:val="28"/>
              </w:rPr>
              <w:t xml:space="preserve">±1,0 см. Яке значення матимуть довірчі інтервали з імовірністю </w:t>
            </w:r>
            <w:r w:rsidR="00A9484D" w:rsidRPr="00AA3462">
              <w:rPr>
                <w:rFonts w:ascii="Times New Roman" w:hAnsi="Times New Roman" w:cs="Times New Roman"/>
                <w:sz w:val="28"/>
                <w:szCs w:val="28"/>
              </w:rPr>
              <w:t>95%?</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39376A">
            <w:pPr>
              <w:tabs>
                <w:tab w:val="left" w:pos="1701"/>
              </w:tabs>
              <w:spacing w:after="0" w:line="240" w:lineRule="auto"/>
              <w:jc w:val="both"/>
              <w:rPr>
                <w:rFonts w:ascii="Times New Roman" w:hAnsi="Times New Roman" w:cs="Times New Roman"/>
                <w:sz w:val="28"/>
                <w:szCs w:val="28"/>
              </w:rPr>
            </w:pPr>
            <w:r w:rsidRPr="00BE2A24">
              <w:rPr>
                <w:rFonts w:ascii="Times New Roman" w:hAnsi="Times New Roman" w:cs="Times New Roman"/>
                <w:sz w:val="28"/>
                <w:szCs w:val="28"/>
              </w:rPr>
              <w:t>153</w:t>
            </w:r>
            <w:r w:rsidR="0039376A">
              <w:rPr>
                <w:rFonts w:ascii="Times New Roman" w:hAnsi="Times New Roman" w:cs="Times New Roman"/>
                <w:sz w:val="28"/>
                <w:szCs w:val="28"/>
              </w:rPr>
              <w:t>–</w:t>
            </w:r>
            <w:r w:rsidRPr="00BE2A24">
              <w:rPr>
                <w:rFonts w:ascii="Times New Roman" w:hAnsi="Times New Roman" w:cs="Times New Roman"/>
                <w:sz w:val="28"/>
                <w:szCs w:val="28"/>
              </w:rPr>
              <w:t>163</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B</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154–</w:t>
            </w:r>
            <w:r w:rsidR="00A9484D" w:rsidRPr="00AA3462">
              <w:rPr>
                <w:rFonts w:ascii="Times New Roman" w:hAnsi="Times New Roman" w:cs="Times New Roman"/>
                <w:sz w:val="28"/>
                <w:szCs w:val="28"/>
              </w:rPr>
              <w:t>162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155–</w:t>
            </w:r>
            <w:r w:rsidR="00A9484D" w:rsidRPr="00AA3462">
              <w:rPr>
                <w:rFonts w:ascii="Times New Roman" w:hAnsi="Times New Roman" w:cs="Times New Roman"/>
                <w:sz w:val="28"/>
                <w:szCs w:val="28"/>
              </w:rPr>
              <w:t>161</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156–</w:t>
            </w:r>
            <w:r w:rsidR="00A9484D" w:rsidRPr="00AA3462">
              <w:rPr>
                <w:rFonts w:ascii="Times New Roman" w:hAnsi="Times New Roman" w:cs="Times New Roman"/>
                <w:sz w:val="28"/>
                <w:szCs w:val="28"/>
              </w:rPr>
              <w:t>160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pPr>
            <w:r>
              <w:rPr>
                <w:rFonts w:ascii="Times New Roman" w:hAnsi="Times New Roman" w:cs="Times New Roman"/>
                <w:sz w:val="28"/>
                <w:szCs w:val="28"/>
              </w:rPr>
              <w:t>157–</w:t>
            </w:r>
            <w:r w:rsidR="00A9484D" w:rsidRPr="00AA3462">
              <w:rPr>
                <w:rFonts w:ascii="Times New Roman" w:hAnsi="Times New Roman" w:cs="Times New Roman"/>
                <w:sz w:val="28"/>
                <w:szCs w:val="28"/>
              </w:rPr>
              <w:t>159</w:t>
            </w:r>
          </w:p>
        </w:tc>
      </w:tr>
      <w:tr w:rsidR="00A9484D" w:rsidRPr="00DB1382" w:rsidTr="006F06DF">
        <w:trPr>
          <w:cantSplit/>
        </w:trPr>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20.</w:t>
            </w:r>
          </w:p>
        </w:tc>
        <w:tc>
          <w:tcPr>
            <w:tcW w:w="8788" w:type="dxa"/>
            <w:gridSpan w:val="2"/>
            <w:hideMark/>
          </w:tcPr>
          <w:p w:rsidR="00A9484D" w:rsidRPr="00AA3462" w:rsidRDefault="00A85207" w:rsidP="0039376A">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Визначити довірчі межі середньої арифметичної величини, отриманої п</w:t>
            </w:r>
            <w:r w:rsidR="0039376A">
              <w:rPr>
                <w:rFonts w:ascii="Times New Roman" w:hAnsi="Times New Roman" w:cs="Times New Roman"/>
                <w:sz w:val="28"/>
                <w:szCs w:val="28"/>
              </w:rPr>
              <w:t>ри вибірковому дослідженні (120</w:t>
            </w:r>
            <w:r w:rsidRPr="00AA3462">
              <w:rPr>
                <w:rFonts w:ascii="Times New Roman" w:hAnsi="Times New Roman" w:cs="Times New Roman"/>
                <w:sz w:val="28"/>
                <w:szCs w:val="28"/>
              </w:rPr>
              <w:t xml:space="preserve">±2,0см) з ймовірністю 95,0%,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114,0</w:t>
            </w:r>
            <w:r w:rsidR="0039376A">
              <w:rPr>
                <w:rFonts w:ascii="Times New Roman" w:hAnsi="Times New Roman" w:cs="Times New Roman"/>
                <w:sz w:val="28"/>
                <w:szCs w:val="28"/>
              </w:rPr>
              <w:t>–</w:t>
            </w:r>
            <w:r w:rsidRPr="00AA3462">
              <w:rPr>
                <w:rFonts w:ascii="Times New Roman" w:hAnsi="Times New Roman" w:cs="Times New Roman"/>
                <w:sz w:val="28"/>
                <w:szCs w:val="28"/>
              </w:rPr>
              <w:t>126,0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115,0–</w:t>
            </w:r>
            <w:r w:rsidR="00A9484D" w:rsidRPr="00AA3462">
              <w:rPr>
                <w:rFonts w:ascii="Times New Roman" w:hAnsi="Times New Roman" w:cs="Times New Roman"/>
                <w:sz w:val="28"/>
                <w:szCs w:val="28"/>
              </w:rPr>
              <w:t>125,0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116,0–</w:t>
            </w:r>
            <w:r w:rsidR="00A9484D" w:rsidRPr="00AA3462">
              <w:rPr>
                <w:rFonts w:ascii="Times New Roman" w:hAnsi="Times New Roman" w:cs="Times New Roman"/>
                <w:sz w:val="28"/>
                <w:szCs w:val="28"/>
              </w:rPr>
              <w:t>124,0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117,0–</w:t>
            </w:r>
            <w:r w:rsidR="00A9484D" w:rsidRPr="00AA3462">
              <w:rPr>
                <w:rFonts w:ascii="Times New Roman" w:hAnsi="Times New Roman" w:cs="Times New Roman"/>
                <w:sz w:val="28"/>
                <w:szCs w:val="28"/>
              </w:rPr>
              <w:t>123,0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118,0–</w:t>
            </w:r>
            <w:r w:rsidR="00A9484D" w:rsidRPr="00AA3462">
              <w:rPr>
                <w:rFonts w:ascii="Times New Roman" w:hAnsi="Times New Roman" w:cs="Times New Roman"/>
                <w:sz w:val="28"/>
                <w:szCs w:val="28"/>
              </w:rPr>
              <w:t>122,0</w:t>
            </w:r>
          </w:p>
        </w:tc>
      </w:tr>
      <w:tr w:rsidR="00A9484D" w:rsidRPr="00DB1382" w:rsidTr="006F06DF">
        <w:trPr>
          <w:cantSplit/>
        </w:trPr>
        <w:tc>
          <w:tcPr>
            <w:tcW w:w="851" w:type="dxa"/>
            <w:hideMark/>
          </w:tcPr>
          <w:p w:rsidR="00A9484D" w:rsidRPr="00DB1382" w:rsidRDefault="00A9484D" w:rsidP="00BD76C1">
            <w:pPr>
              <w:tabs>
                <w:tab w:val="left" w:pos="1701"/>
              </w:tabs>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21.</w:t>
            </w:r>
          </w:p>
        </w:tc>
        <w:tc>
          <w:tcPr>
            <w:tcW w:w="8788" w:type="dxa"/>
            <w:gridSpan w:val="2"/>
            <w:hideMark/>
          </w:tcPr>
          <w:p w:rsidR="00A9484D" w:rsidRPr="00AA3462" w:rsidRDefault="00A85207" w:rsidP="0039376A">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Визначити довірчі межі середньої арифметичної величини, отриманої п</w:t>
            </w:r>
            <w:r w:rsidR="0039376A">
              <w:rPr>
                <w:rFonts w:ascii="Times New Roman" w:hAnsi="Times New Roman" w:cs="Times New Roman"/>
                <w:sz w:val="28"/>
                <w:szCs w:val="28"/>
              </w:rPr>
              <w:t>ри вибірковому дослідженні (120</w:t>
            </w:r>
            <w:r w:rsidRPr="00AA3462">
              <w:rPr>
                <w:rFonts w:ascii="Times New Roman" w:hAnsi="Times New Roman" w:cs="Times New Roman"/>
                <w:sz w:val="28"/>
                <w:szCs w:val="28"/>
              </w:rPr>
              <w:t xml:space="preserve">±2,0см) з ймовірністю 99,0%, при кількості спостережень більше </w:t>
            </w:r>
            <w:r w:rsidR="00A9484D" w:rsidRPr="00AA3462">
              <w:rPr>
                <w:rFonts w:ascii="Times New Roman" w:hAnsi="Times New Roman" w:cs="Times New Roman"/>
                <w:sz w:val="28"/>
                <w:szCs w:val="28"/>
              </w:rPr>
              <w:t>30.</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9484D" w:rsidRPr="00AA3462" w:rsidRDefault="00A9484D"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112,8</w:t>
            </w:r>
            <w:r w:rsidR="0039376A">
              <w:rPr>
                <w:rFonts w:ascii="Times New Roman" w:hAnsi="Times New Roman" w:cs="Times New Roman"/>
                <w:sz w:val="28"/>
                <w:szCs w:val="28"/>
              </w:rPr>
              <w:t>–</w:t>
            </w:r>
            <w:r w:rsidRPr="00AA3462">
              <w:rPr>
                <w:rFonts w:ascii="Times New Roman" w:hAnsi="Times New Roman" w:cs="Times New Roman"/>
                <w:sz w:val="28"/>
                <w:szCs w:val="28"/>
              </w:rPr>
              <w:t>127,2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113,8–</w:t>
            </w:r>
            <w:r w:rsidR="00A9484D" w:rsidRPr="00AA3462">
              <w:rPr>
                <w:rFonts w:ascii="Times New Roman" w:hAnsi="Times New Roman" w:cs="Times New Roman"/>
                <w:sz w:val="28"/>
                <w:szCs w:val="28"/>
              </w:rPr>
              <w:t>126,2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 C</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114,8–</w:t>
            </w:r>
            <w:r w:rsidR="00A9484D" w:rsidRPr="00AA3462">
              <w:rPr>
                <w:rFonts w:ascii="Times New Roman" w:hAnsi="Times New Roman" w:cs="Times New Roman"/>
                <w:sz w:val="28"/>
                <w:szCs w:val="28"/>
              </w:rPr>
              <w:t>125,2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115,8–</w:t>
            </w:r>
            <w:r w:rsidR="00A9484D" w:rsidRPr="00AA3462">
              <w:rPr>
                <w:rFonts w:ascii="Times New Roman" w:hAnsi="Times New Roman" w:cs="Times New Roman"/>
                <w:sz w:val="28"/>
                <w:szCs w:val="28"/>
              </w:rPr>
              <w:t>124,2</w:t>
            </w:r>
          </w:p>
        </w:tc>
      </w:tr>
      <w:tr w:rsidR="00A9484D" w:rsidRPr="00DB1382" w:rsidTr="006F06DF">
        <w:tc>
          <w:tcPr>
            <w:tcW w:w="851" w:type="dxa"/>
          </w:tcPr>
          <w:p w:rsidR="00A9484D" w:rsidRPr="00DB1382" w:rsidRDefault="00A9484D"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9484D" w:rsidRPr="00DB1382" w:rsidRDefault="00A9484D"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9484D" w:rsidRPr="00AA3462" w:rsidRDefault="0039376A" w:rsidP="00AA3462">
            <w:pPr>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116,8–</w:t>
            </w:r>
            <w:r w:rsidR="00A9484D" w:rsidRPr="00AA3462">
              <w:rPr>
                <w:rFonts w:ascii="Times New Roman" w:hAnsi="Times New Roman" w:cs="Times New Roman"/>
                <w:sz w:val="28"/>
                <w:szCs w:val="28"/>
              </w:rPr>
              <w:t>123,2</w:t>
            </w:r>
          </w:p>
        </w:tc>
      </w:tr>
      <w:tr w:rsidR="00A9484D" w:rsidRPr="00DB1382" w:rsidTr="006F06DF">
        <w:trPr>
          <w:cantSplit/>
        </w:trPr>
        <w:tc>
          <w:tcPr>
            <w:tcW w:w="851" w:type="dxa"/>
            <w:hideMark/>
          </w:tcPr>
          <w:p w:rsidR="00A9484D" w:rsidRPr="00DB1382" w:rsidRDefault="00A9484D" w:rsidP="00BD76C1">
            <w:pPr>
              <w:widowControl w:val="0"/>
              <w:tabs>
                <w:tab w:val="left" w:pos="891"/>
                <w:tab w:val="left" w:pos="170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22.</w:t>
            </w:r>
          </w:p>
        </w:tc>
        <w:tc>
          <w:tcPr>
            <w:tcW w:w="8788" w:type="dxa"/>
            <w:gridSpan w:val="2"/>
            <w:hideMark/>
          </w:tcPr>
          <w:p w:rsidR="00A9484D" w:rsidRPr="00AA3462" w:rsidRDefault="00A85207" w:rsidP="006F06DF">
            <w:pPr>
              <w:tabs>
                <w:tab w:val="left" w:pos="1701"/>
              </w:tabs>
              <w:spacing w:after="0" w:line="240" w:lineRule="auto"/>
              <w:jc w:val="both"/>
            </w:pPr>
            <w:r w:rsidRPr="00AA3462">
              <w:rPr>
                <w:rFonts w:ascii="Times New Roman" w:hAnsi="Times New Roman" w:cs="Times New Roman"/>
                <w:sz w:val="28"/>
                <w:szCs w:val="28"/>
              </w:rPr>
              <w:t>Оцініть, достовірна різниця між статистичними показниками при кількості спостережень більше 30, якщо «Достовірна», то з яким ступенем ймовірності безпомилкового прогнозу</w:t>
            </w:r>
            <w:r w:rsidR="00A9484D" w:rsidRPr="00AA3462">
              <w:rPr>
                <w:rFonts w:ascii="Times New Roman" w:hAnsi="Times New Roman" w:cs="Times New Roman"/>
                <w:sz w:val="28"/>
                <w:szCs w:val="28"/>
              </w:rPr>
              <w:t xml:space="preserve"> (t=1,96).</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не достовірні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*В</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95,0%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C</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98,0%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99,0% ступенем ймовірності</w:t>
            </w:r>
          </w:p>
        </w:tc>
      </w:tr>
      <w:tr w:rsidR="00A85207" w:rsidRPr="00DB1382" w:rsidTr="006F06DF">
        <w:tc>
          <w:tcPr>
            <w:tcW w:w="851" w:type="dxa"/>
          </w:tcPr>
          <w:p w:rsidR="00A85207" w:rsidRPr="00DB1382" w:rsidRDefault="00A85207" w:rsidP="00BD76C1">
            <w:pPr>
              <w:widowControl w:val="0"/>
              <w:tabs>
                <w:tab w:val="left" w:pos="891"/>
                <w:tab w:val="left" w:pos="6561"/>
                <w:tab w:val="left" w:pos="8375"/>
                <w:tab w:val="left" w:pos="10189"/>
                <w:tab w:val="left" w:pos="12004"/>
                <w:tab w:val="left" w:pos="13818"/>
                <w:tab w:val="left" w:pos="15633"/>
              </w:tabs>
              <w:spacing w:after="0" w:line="240" w:lineRule="auto"/>
              <w:jc w:val="center"/>
              <w:rPr>
                <w:rFonts w:ascii="Times New Roman" w:hAnsi="Times New Roman" w:cs="Times New Roman"/>
                <w:snapToGrid w:val="0"/>
                <w:color w:val="000000"/>
                <w:sz w:val="28"/>
                <w:szCs w:val="28"/>
              </w:rPr>
            </w:pPr>
          </w:p>
        </w:tc>
        <w:tc>
          <w:tcPr>
            <w:tcW w:w="850" w:type="dxa"/>
            <w:hideMark/>
          </w:tcPr>
          <w:p w:rsidR="00A85207" w:rsidRPr="00DB1382" w:rsidRDefault="00A85207" w:rsidP="006F06DF">
            <w:pPr>
              <w:widowControl w:val="0"/>
              <w:tabs>
                <w:tab w:val="left" w:pos="891"/>
                <w:tab w:val="left" w:pos="6561"/>
                <w:tab w:val="left" w:pos="8375"/>
                <w:tab w:val="left" w:pos="10189"/>
                <w:tab w:val="left" w:pos="12004"/>
                <w:tab w:val="left" w:pos="13818"/>
                <w:tab w:val="left" w:pos="15633"/>
              </w:tabs>
              <w:spacing w:after="0" w:line="240" w:lineRule="auto"/>
              <w:jc w:val="right"/>
              <w:rPr>
                <w:rFonts w:ascii="Times New Roman" w:hAnsi="Times New Roman" w:cs="Times New Roman"/>
                <w:snapToGrid w:val="0"/>
                <w:color w:val="000000"/>
                <w:sz w:val="28"/>
                <w:szCs w:val="28"/>
              </w:rPr>
            </w:pPr>
            <w:r w:rsidRPr="00DB1382">
              <w:rPr>
                <w:rFonts w:ascii="Times New Roman" w:hAnsi="Times New Roman" w:cs="Times New Roman"/>
                <w:snapToGrid w:val="0"/>
                <w:color w:val="000000"/>
                <w:sz w:val="28"/>
                <w:szCs w:val="28"/>
              </w:rPr>
              <w:t>E</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Відмінності достовірні з 99,9% ступенем ймовірності</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23.</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Довірчий інтервал для похідних величин в генеральної сукупності, які були отримані при вибірковому дослідженні, є</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85207" w:rsidRPr="00AA3462" w:rsidRDefault="00B21E08" w:rsidP="00B21E08">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Відсоткове співвідношення між похідними величинами, отриманими при вибіркових і генеральних статистичних дослідженнях</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B21E08"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w:t>
            </w:r>
            <w:r>
              <w:rPr>
                <w:rFonts w:ascii="Times New Roman" w:hAnsi="Times New Roman" w:cs="Times New Roman"/>
                <w:sz w:val="28"/>
                <w:szCs w:val="28"/>
                <w:lang w:val="uk-UA"/>
              </w:rPr>
              <w:t xml:space="preserve"> </w:t>
            </w:r>
            <w:r w:rsidR="00A85207" w:rsidRPr="00DB1382">
              <w:rPr>
                <w:rFonts w:ascii="Times New Roman" w:hAnsi="Times New Roman" w:cs="Times New Roman"/>
                <w:sz w:val="28"/>
                <w:szCs w:val="28"/>
              </w:rPr>
              <w:t>В</w:t>
            </w:r>
          </w:p>
        </w:tc>
        <w:tc>
          <w:tcPr>
            <w:tcW w:w="7938" w:type="dxa"/>
            <w:hideMark/>
          </w:tcPr>
          <w:p w:rsidR="00B21E08" w:rsidRPr="00B21E08" w:rsidRDefault="00B21E08" w:rsidP="00AA3462">
            <w:pPr>
              <w:tabs>
                <w:tab w:val="left" w:pos="1701"/>
              </w:tabs>
              <w:spacing w:after="0" w:line="240" w:lineRule="auto"/>
              <w:jc w:val="both"/>
              <w:rPr>
                <w:rFonts w:ascii="Times New Roman" w:hAnsi="Times New Roman" w:cs="Times New Roman"/>
                <w:sz w:val="28"/>
                <w:szCs w:val="28"/>
                <w:lang w:val="uk-UA"/>
              </w:rPr>
            </w:pPr>
            <w:r w:rsidRPr="00AA3462">
              <w:rPr>
                <w:rFonts w:ascii="Times New Roman" w:hAnsi="Times New Roman" w:cs="Times New Roman"/>
                <w:sz w:val="28"/>
                <w:szCs w:val="28"/>
              </w:rPr>
              <w:t>Інтервал, в рамках якого при заданої ймовірності знаходяться значення похідної величини в генеральній сукупності</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двома похідними величинами, які порівнюються</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максимальною і мінімальною варіантами</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Різницю між наступним варіантом і попереднім</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24.</w:t>
            </w:r>
          </w:p>
        </w:tc>
        <w:tc>
          <w:tcPr>
            <w:tcW w:w="8788" w:type="dxa"/>
            <w:gridSpan w:val="2"/>
            <w:hideMark/>
          </w:tcPr>
          <w:p w:rsidR="00A9484D"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З 1000 дітей, які були щеплені від грипу, захворіло 100 дітей, а з 400 нещеплених дітей захворіли на грип 50. Яка з названих методик є найбільш прийнятною для перевірки ефективності щеплення від грипу</w:t>
            </w:r>
            <w:r w:rsidR="00A9484D" w:rsidRPr="00AA3462">
              <w:rPr>
                <w:rFonts w:ascii="Times New Roman" w:hAnsi="Times New Roman" w:cs="Times New Roman"/>
                <w:sz w:val="28"/>
                <w:szCs w:val="28"/>
              </w:rPr>
              <w:t>?</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Обчислення коефіцієнта кореляції</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В</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достовірності відмінностей захворюваності на грип за критерієм Стьюдента</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Оцінка ступеня варіабельності показників</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Перевірка точності обчислення показників</w:t>
            </w:r>
          </w:p>
        </w:tc>
      </w:tr>
      <w:tr w:rsidR="00A85207" w:rsidRPr="00DB1382" w:rsidTr="006F06DF">
        <w:tc>
          <w:tcPr>
            <w:tcW w:w="851" w:type="dxa"/>
          </w:tcPr>
          <w:p w:rsidR="00A85207" w:rsidRPr="00DB1382" w:rsidRDefault="00A85207" w:rsidP="00BD76C1">
            <w:pPr>
              <w:spacing w:after="0" w:line="240" w:lineRule="auto"/>
              <w:jc w:val="center"/>
              <w:rPr>
                <w:rFonts w:ascii="Times New Roman" w:hAnsi="Times New Roman" w:cs="Times New Roman"/>
                <w:sz w:val="28"/>
                <w:szCs w:val="28"/>
              </w:rPr>
            </w:pPr>
          </w:p>
        </w:tc>
        <w:tc>
          <w:tcPr>
            <w:tcW w:w="850" w:type="dxa"/>
            <w:hideMark/>
          </w:tcPr>
          <w:p w:rsidR="00A85207" w:rsidRPr="00DB1382" w:rsidRDefault="00A85207"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85207" w:rsidRPr="00AA3462" w:rsidRDefault="00A85207"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Стандартизація показників захворюваності на грип</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25.</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Аналіз результатів статистичних досліджень включає оцінку достовірності порівнюваних сукупностей по параметричних і непараметричних критеріїв. В яких випадках використовують параметричні критерії</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ми не знаємо, яке розподіл ознаки в сукупності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показник має якісну характеристику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показник має напівякісну характеристику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сукупність має кількісні показники і нормальний (симетричний) розподіл ознаки</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Коли сукупність не відповідає нормальному розподілу ознаки</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26.</w:t>
            </w:r>
          </w:p>
        </w:tc>
        <w:tc>
          <w:tcPr>
            <w:tcW w:w="8788" w:type="dxa"/>
            <w:gridSpan w:val="2"/>
            <w:hideMark/>
          </w:tcPr>
          <w:p w:rsidR="00A9484D" w:rsidRPr="00AA3462" w:rsidRDefault="00AA3462" w:rsidP="00B13EFF">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Одн</w:t>
            </w:r>
            <w:r w:rsidR="00B13EFF">
              <w:rPr>
                <w:rFonts w:ascii="Times New Roman" w:hAnsi="Times New Roman" w:cs="Times New Roman"/>
                <w:sz w:val="28"/>
                <w:szCs w:val="28"/>
                <w:lang w:val="uk-UA"/>
              </w:rPr>
              <w:t>ією</w:t>
            </w:r>
            <w:r w:rsidRPr="00AA3462">
              <w:rPr>
                <w:rFonts w:ascii="Times New Roman" w:hAnsi="Times New Roman" w:cs="Times New Roman"/>
                <w:sz w:val="28"/>
                <w:szCs w:val="28"/>
              </w:rPr>
              <w:t xml:space="preserve"> з властивостей вибіркової статистичної сукупності є репрезентативність ознаки. Яке з наведених визначень відповідає цьому поняттю</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Імовірність безпомилкового прогнозу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Імовірність помилкового прогнозу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Необхідність збільшення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Необхідність зменшення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Відповідність з очікуваною ймовірністю параметрам генеральної сукупності</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27.</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Для оцінки достовірності результатів статистичного дослідження розраховують середні помилки. На що вказує середня помилка середньої та відносної величини</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можливу вірогідність відносного показника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можливу вірогідність середньої величини</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методичну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 необхідність збільшення кількості числа спостережень</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Наскільки результати вибіркового дослідження відрізняють</w:t>
            </w:r>
            <w:r w:rsidR="00B13EFF">
              <w:rPr>
                <w:rFonts w:ascii="Times New Roman" w:hAnsi="Times New Roman" w:cs="Times New Roman"/>
                <w:sz w:val="28"/>
                <w:szCs w:val="28"/>
                <w:lang w:val="uk-UA"/>
              </w:rPr>
              <w:t>ся</w:t>
            </w:r>
            <w:r w:rsidRPr="00AA3462">
              <w:rPr>
                <w:rFonts w:ascii="Times New Roman" w:hAnsi="Times New Roman" w:cs="Times New Roman"/>
                <w:sz w:val="28"/>
                <w:szCs w:val="28"/>
              </w:rPr>
              <w:t xml:space="preserve"> від результатів генеральної сукупності</w:t>
            </w:r>
          </w:p>
        </w:tc>
      </w:tr>
      <w:tr w:rsidR="00A9484D" w:rsidRPr="00DB1382" w:rsidTr="006F06DF">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28.</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Методика аналізу результатів статистичного дослідження обов'язково включає оцінку достовірності отриманих результатів. При якому найбільшому значенні помилки середньої арифметичної ми повинні їй довіряти</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A</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і середня помилка рівні між собою</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В</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3 рази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С</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4 рази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величина не менше ніж в один раз перевищує свою помилку</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Середня помилка перевищує середню величину</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t>29.</w:t>
            </w:r>
          </w:p>
        </w:tc>
        <w:tc>
          <w:tcPr>
            <w:tcW w:w="8788" w:type="dxa"/>
            <w:gridSpan w:val="2"/>
            <w:hideMark/>
          </w:tcPr>
          <w:p w:rsidR="00A9484D"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Проведено клініко-статистичне дослідження дії нового фармакологічного препарату на хворих з ішемічною хворобою серця. Який параметричний критерій (коефіцієнт) може бути використаний для оцінки достовірності отриманих результатів</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pStyle w:val="5"/>
              <w:rPr>
                <w:lang w:val="ru-RU" w:eastAsia="en-US"/>
              </w:rPr>
            </w:pPr>
            <w:r w:rsidRPr="00DB1382">
              <w:rPr>
                <w:lang w:val="ru-RU" w:eastAsia="en-US"/>
              </w:rPr>
              <w:t>А</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відповідності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B</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Коефіцієнт Стьюдента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C</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r w:rsidR="00A9484D" w:rsidRPr="00DB1382" w:rsidTr="006F06DF">
        <w:trPr>
          <w:cantSplit/>
        </w:trPr>
        <w:tc>
          <w:tcPr>
            <w:tcW w:w="851" w:type="dxa"/>
            <w:hideMark/>
          </w:tcPr>
          <w:p w:rsidR="00A9484D" w:rsidRPr="00DB1382" w:rsidRDefault="00A9484D" w:rsidP="00BD76C1">
            <w:pPr>
              <w:spacing w:after="0" w:line="240" w:lineRule="auto"/>
              <w:jc w:val="center"/>
              <w:rPr>
                <w:rFonts w:ascii="Times New Roman" w:hAnsi="Times New Roman" w:cs="Times New Roman"/>
                <w:sz w:val="28"/>
                <w:szCs w:val="28"/>
              </w:rPr>
            </w:pPr>
            <w:r w:rsidRPr="00DB1382">
              <w:rPr>
                <w:rFonts w:ascii="Times New Roman" w:hAnsi="Times New Roman" w:cs="Times New Roman"/>
                <w:sz w:val="28"/>
                <w:szCs w:val="28"/>
              </w:rPr>
              <w:lastRenderedPageBreak/>
              <w:t>30.</w:t>
            </w:r>
          </w:p>
        </w:tc>
        <w:tc>
          <w:tcPr>
            <w:tcW w:w="8788" w:type="dxa"/>
            <w:gridSpan w:val="2"/>
            <w:hideMark/>
          </w:tcPr>
          <w:p w:rsidR="00A9484D" w:rsidRPr="00AA3462" w:rsidRDefault="00AA3462" w:rsidP="00E50575">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В результаті впровадження нової методики лікування середня тривалість госпіталізації в експериментальній групі хворих склала 12,</w:t>
            </w:r>
            <w:r w:rsidR="00E50575">
              <w:rPr>
                <w:rFonts w:ascii="Times New Roman" w:hAnsi="Times New Roman" w:cs="Times New Roman"/>
                <w:sz w:val="28"/>
                <w:szCs w:val="28"/>
              </w:rPr>
              <w:t>3±0,2 дня в порівнянні з 15,4</w:t>
            </w:r>
            <w:r w:rsidRPr="00AA3462">
              <w:rPr>
                <w:rFonts w:ascii="Times New Roman" w:hAnsi="Times New Roman" w:cs="Times New Roman"/>
                <w:sz w:val="28"/>
                <w:szCs w:val="28"/>
              </w:rPr>
              <w:t>±0,4 днями в контрольній групі хворих, яких лікували за старою схемою. Обчислення якого коефіцієнта (критерію) дає можливість оцінити достовірність відмінностей отриманих результатів</w:t>
            </w:r>
            <w:r w:rsidR="00A9484D" w:rsidRPr="00AA3462">
              <w:rPr>
                <w:rFonts w:ascii="Times New Roman" w:hAnsi="Times New Roman" w:cs="Times New Roman"/>
                <w:sz w:val="28"/>
                <w:szCs w:val="28"/>
              </w:rPr>
              <w: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pStyle w:val="5"/>
              <w:rPr>
                <w:lang w:val="ru-RU" w:eastAsia="en-US"/>
              </w:rPr>
            </w:pPr>
            <w:r w:rsidRPr="00DB1382">
              <w:rPr>
                <w:lang w:val="ru-RU" w:eastAsia="en-US"/>
              </w:rPr>
              <w:t>А</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знаків</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B</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колмогорова-смирнова</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C</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відповідності</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 D</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Критерій Стьюдента (t)</w:t>
            </w:r>
          </w:p>
        </w:tc>
      </w:tr>
      <w:tr w:rsidR="00AA3462" w:rsidRPr="00DB1382" w:rsidTr="006F06DF">
        <w:tc>
          <w:tcPr>
            <w:tcW w:w="851" w:type="dxa"/>
          </w:tcPr>
          <w:p w:rsidR="00AA3462" w:rsidRPr="00DB1382" w:rsidRDefault="00AA3462" w:rsidP="00BD76C1">
            <w:pPr>
              <w:spacing w:after="0" w:line="240" w:lineRule="auto"/>
              <w:jc w:val="center"/>
              <w:rPr>
                <w:rFonts w:ascii="Times New Roman" w:hAnsi="Times New Roman" w:cs="Times New Roman"/>
                <w:sz w:val="28"/>
                <w:szCs w:val="28"/>
              </w:rPr>
            </w:pPr>
          </w:p>
        </w:tc>
        <w:tc>
          <w:tcPr>
            <w:tcW w:w="850" w:type="dxa"/>
            <w:hideMark/>
          </w:tcPr>
          <w:p w:rsidR="00AA3462" w:rsidRPr="00DB1382" w:rsidRDefault="00AA3462" w:rsidP="006F06DF">
            <w:pPr>
              <w:spacing w:after="0" w:line="240" w:lineRule="auto"/>
              <w:jc w:val="right"/>
              <w:rPr>
                <w:rFonts w:ascii="Times New Roman" w:hAnsi="Times New Roman" w:cs="Times New Roman"/>
                <w:sz w:val="28"/>
                <w:szCs w:val="28"/>
              </w:rPr>
            </w:pPr>
            <w:r w:rsidRPr="00DB1382">
              <w:rPr>
                <w:rFonts w:ascii="Times New Roman" w:hAnsi="Times New Roman" w:cs="Times New Roman"/>
                <w:sz w:val="28"/>
                <w:szCs w:val="28"/>
              </w:rPr>
              <w:t>Е</w:t>
            </w:r>
          </w:p>
        </w:tc>
        <w:tc>
          <w:tcPr>
            <w:tcW w:w="7938" w:type="dxa"/>
            <w:hideMark/>
          </w:tcPr>
          <w:p w:rsidR="00AA3462" w:rsidRPr="00AA3462" w:rsidRDefault="00AA3462" w:rsidP="00AA3462">
            <w:pPr>
              <w:tabs>
                <w:tab w:val="left" w:pos="1701"/>
              </w:tabs>
              <w:spacing w:after="0" w:line="240" w:lineRule="auto"/>
              <w:jc w:val="both"/>
              <w:rPr>
                <w:rFonts w:ascii="Times New Roman" w:hAnsi="Times New Roman" w:cs="Times New Roman"/>
                <w:sz w:val="28"/>
                <w:szCs w:val="28"/>
              </w:rPr>
            </w:pPr>
            <w:r w:rsidRPr="00AA3462">
              <w:rPr>
                <w:rFonts w:ascii="Times New Roman" w:hAnsi="Times New Roman" w:cs="Times New Roman"/>
                <w:sz w:val="28"/>
                <w:szCs w:val="28"/>
              </w:rPr>
              <w:t>Т-критерій Вілкоксона</w:t>
            </w:r>
          </w:p>
        </w:tc>
      </w:tr>
    </w:tbl>
    <w:p w:rsidR="008B0057" w:rsidRPr="00DB1382" w:rsidRDefault="008B0057" w:rsidP="007A0FD5">
      <w:pPr>
        <w:spacing w:after="0"/>
        <w:rPr>
          <w:rFonts w:ascii="Times New Roman" w:eastAsia="Times New Roman" w:hAnsi="Times New Roman" w:cs="Times New Roman"/>
          <w:sz w:val="28"/>
          <w:szCs w:val="28"/>
        </w:rPr>
      </w:pPr>
    </w:p>
    <w:p w:rsidR="002F3173" w:rsidRDefault="002F3173">
      <w:pPr>
        <w:rPr>
          <w:rFonts w:ascii="Times New Roman" w:eastAsia="Times New Roman" w:hAnsi="Times New Roman" w:cs="Times New Roman"/>
          <w:b/>
          <w:sz w:val="28"/>
          <w:szCs w:val="28"/>
        </w:rPr>
      </w:pPr>
      <w:r>
        <w:rPr>
          <w:rFonts w:ascii="Times New Roman" w:hAnsi="Times New Roman"/>
          <w:b/>
          <w:sz w:val="28"/>
          <w:szCs w:val="28"/>
        </w:rPr>
        <w:br w:type="page"/>
      </w:r>
    </w:p>
    <w:p w:rsidR="00CB17CF" w:rsidRPr="00B462AD" w:rsidRDefault="00C7439A" w:rsidP="00B462AD">
      <w:pPr>
        <w:pStyle w:val="aa"/>
        <w:jc w:val="center"/>
        <w:rPr>
          <w:rFonts w:ascii="Times New Roman" w:hAnsi="Times New Roman"/>
          <w:b/>
          <w:sz w:val="28"/>
          <w:szCs w:val="28"/>
        </w:rPr>
      </w:pPr>
      <w:r w:rsidRPr="00B462AD">
        <w:rPr>
          <w:rFonts w:ascii="Times New Roman" w:hAnsi="Times New Roman"/>
          <w:b/>
          <w:sz w:val="28"/>
          <w:szCs w:val="28"/>
        </w:rPr>
        <w:lastRenderedPageBreak/>
        <w:t>КОНТРОЛЬНІ ПИТАННЯ</w:t>
      </w:r>
    </w:p>
    <w:p w:rsidR="007179F3" w:rsidRPr="00B462AD" w:rsidRDefault="007179F3" w:rsidP="007A0FD5">
      <w:pPr>
        <w:pStyle w:val="aa"/>
        <w:ind w:firstLine="709"/>
        <w:jc w:val="both"/>
        <w:rPr>
          <w:rFonts w:ascii="Times New Roman" w:hAnsi="Times New Roman"/>
          <w:sz w:val="28"/>
          <w:szCs w:val="28"/>
        </w:rPr>
      </w:pP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sidRPr="00B462AD">
        <w:rPr>
          <w:rFonts w:ascii="Times New Roman" w:eastAsia="Times New Roman" w:hAnsi="Times New Roman" w:cs="Times New Roman"/>
          <w:sz w:val="28"/>
          <w:szCs w:val="28"/>
        </w:rPr>
        <w:t>1.</w:t>
      </w:r>
      <w:r w:rsidRPr="00B462AD">
        <w:rPr>
          <w:rFonts w:ascii="Times New Roman" w:eastAsia="Times New Roman" w:hAnsi="Times New Roman" w:cs="Times New Roman"/>
          <w:sz w:val="28"/>
          <w:szCs w:val="28"/>
          <w:lang w:val="uk-UA"/>
        </w:rPr>
        <w:t> </w:t>
      </w:r>
      <w:r w:rsidR="00C7439A" w:rsidRPr="00B462AD">
        <w:rPr>
          <w:rFonts w:ascii="Times New Roman" w:eastAsia="Times New Roman" w:hAnsi="Times New Roman" w:cs="Times New Roman"/>
          <w:sz w:val="28"/>
          <w:szCs w:val="28"/>
        </w:rPr>
        <w:t>Що таке вибіркова статистична сукупність і які вимоги до неї пред'являються? Що таке репрезентативність</w:t>
      </w:r>
      <w:r w:rsidR="00C7439A" w:rsidRPr="00C7439A">
        <w:rPr>
          <w:rFonts w:ascii="Times New Roman" w:eastAsia="Times New Roman" w:hAnsi="Times New Roman" w:cs="Times New Roman"/>
          <w:sz w:val="28"/>
          <w:szCs w:val="28"/>
        </w:rPr>
        <w:t>?</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2.</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З якою метою проводиться оцінка достовірності результатів статистичного дослідження?</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 оцінки достовірності результатів дослідження.</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4.</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Методика визначення середньої помилки середньої арифметичної величини.</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Методика визначення середньої помилки відносної величин.</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6.</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Визначення довірчих меж середньої арифметичної і відносної величин.</w:t>
      </w:r>
    </w:p>
    <w:p w:rsidR="00C7439A" w:rsidRPr="00C7439A"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7.</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У яких випадках визначається достовірність різниці середніх і відносних величин?</w:t>
      </w:r>
    </w:p>
    <w:p w:rsidR="00C7439A" w:rsidRPr="00C7439A" w:rsidRDefault="00E50575" w:rsidP="00B462AD">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lang w:val="uk-UA"/>
        </w:rPr>
        <w:t> </w:t>
      </w:r>
      <w:r w:rsidR="00C7439A" w:rsidRPr="00C7439A">
        <w:rPr>
          <w:rFonts w:ascii="Times New Roman" w:eastAsia="Times New Roman" w:hAnsi="Times New Roman" w:cs="Times New Roman"/>
          <w:sz w:val="28"/>
          <w:szCs w:val="28"/>
        </w:rPr>
        <w:t>Методика обчислення достовірності різниці результатів статистичного дослідження?</w:t>
      </w:r>
    </w:p>
    <w:p w:rsidR="006C3DF9" w:rsidRPr="00DB1382" w:rsidRDefault="00C7439A" w:rsidP="00B462AD">
      <w:pPr>
        <w:spacing w:after="0" w:line="240" w:lineRule="auto"/>
        <w:ind w:firstLine="851"/>
        <w:jc w:val="both"/>
        <w:rPr>
          <w:rFonts w:ascii="Times New Roman" w:eastAsia="Times New Roman" w:hAnsi="Times New Roman" w:cs="Times New Roman"/>
          <w:sz w:val="28"/>
          <w:szCs w:val="28"/>
        </w:rPr>
      </w:pPr>
      <w:r w:rsidRPr="00C7439A">
        <w:rPr>
          <w:rFonts w:ascii="Times New Roman" w:eastAsia="Times New Roman" w:hAnsi="Times New Roman" w:cs="Times New Roman"/>
          <w:sz w:val="28"/>
          <w:szCs w:val="28"/>
        </w:rPr>
        <w:t>9.</w:t>
      </w:r>
      <w:r w:rsidR="00E50575">
        <w:rPr>
          <w:rFonts w:ascii="Times New Roman" w:eastAsia="Times New Roman" w:hAnsi="Times New Roman" w:cs="Times New Roman"/>
          <w:sz w:val="28"/>
          <w:szCs w:val="28"/>
          <w:lang w:val="uk-UA"/>
        </w:rPr>
        <w:t> </w:t>
      </w:r>
      <w:r w:rsidRPr="00C7439A">
        <w:rPr>
          <w:rFonts w:ascii="Times New Roman" w:eastAsia="Times New Roman" w:hAnsi="Times New Roman" w:cs="Times New Roman"/>
          <w:sz w:val="28"/>
          <w:szCs w:val="28"/>
        </w:rPr>
        <w:t>Приклади використання критерію ймовірності різниці відносних показників і середніх арифметичних в медичній практиці.</w:t>
      </w:r>
    </w:p>
    <w:p w:rsidR="006C3DF9" w:rsidRDefault="006C3DF9" w:rsidP="00F153F4">
      <w:pPr>
        <w:pStyle w:val="aa"/>
        <w:ind w:firstLine="709"/>
        <w:jc w:val="both"/>
        <w:rPr>
          <w:rFonts w:ascii="Times New Roman" w:hAnsi="Times New Roman"/>
          <w:sz w:val="28"/>
          <w:szCs w:val="28"/>
          <w:lang w:val="uk-UA"/>
        </w:rPr>
      </w:pPr>
    </w:p>
    <w:p w:rsidR="002F3173" w:rsidRDefault="002F3173" w:rsidP="00F153F4">
      <w:pPr>
        <w:pStyle w:val="aa"/>
        <w:ind w:firstLine="709"/>
        <w:jc w:val="both"/>
        <w:rPr>
          <w:rFonts w:ascii="Times New Roman" w:hAnsi="Times New Roman"/>
          <w:sz w:val="28"/>
          <w:szCs w:val="28"/>
          <w:lang w:val="uk-UA"/>
        </w:rPr>
      </w:pPr>
    </w:p>
    <w:p w:rsidR="00B462AD" w:rsidRDefault="00B462AD" w:rsidP="00F153F4">
      <w:pPr>
        <w:pStyle w:val="aa"/>
        <w:ind w:firstLine="709"/>
        <w:jc w:val="both"/>
        <w:rPr>
          <w:rFonts w:ascii="Times New Roman" w:hAnsi="Times New Roman"/>
          <w:sz w:val="28"/>
          <w:szCs w:val="28"/>
          <w:lang w:val="uk-UA"/>
        </w:rPr>
      </w:pPr>
    </w:p>
    <w:p w:rsidR="00B462AD" w:rsidRPr="002F3173" w:rsidRDefault="00B462AD" w:rsidP="00F153F4">
      <w:pPr>
        <w:pStyle w:val="aa"/>
        <w:ind w:firstLine="709"/>
        <w:jc w:val="both"/>
        <w:rPr>
          <w:rFonts w:ascii="Times New Roman" w:hAnsi="Times New Roman"/>
          <w:sz w:val="28"/>
          <w:szCs w:val="28"/>
          <w:lang w:val="uk-UA"/>
        </w:rPr>
      </w:pPr>
    </w:p>
    <w:p w:rsidR="00AE2791" w:rsidRPr="00C7439A" w:rsidRDefault="00C7439A" w:rsidP="00AE2791">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AE2791" w:rsidRPr="007A0FD5" w:rsidRDefault="00AE2791" w:rsidP="00AE2791">
      <w:pPr>
        <w:spacing w:after="0" w:line="240" w:lineRule="auto"/>
        <w:ind w:firstLine="709"/>
        <w:rPr>
          <w:rFonts w:ascii="Times New Roman" w:hAnsi="Times New Roman" w:cs="Times New Roman"/>
          <w:b/>
          <w:sz w:val="16"/>
          <w:szCs w:val="16"/>
        </w:rPr>
      </w:pPr>
    </w:p>
    <w:tbl>
      <w:tblPr>
        <w:tblW w:w="9639" w:type="dxa"/>
        <w:tblInd w:w="108" w:type="dxa"/>
        <w:tblLook w:val="0000" w:firstRow="0" w:lastRow="0" w:firstColumn="0" w:lastColumn="0" w:noHBand="0" w:noVBand="0"/>
      </w:tblPr>
      <w:tblGrid>
        <w:gridCol w:w="8931"/>
        <w:gridCol w:w="708"/>
      </w:tblGrid>
      <w:tr w:rsidR="00AE2791" w:rsidRPr="00DB1382" w:rsidTr="007A0FD5">
        <w:trPr>
          <w:trHeight w:val="339"/>
        </w:trPr>
        <w:tc>
          <w:tcPr>
            <w:tcW w:w="8931" w:type="dxa"/>
          </w:tcPr>
          <w:p w:rsidR="00AE2791" w:rsidRPr="00DB1382" w:rsidRDefault="005F447F" w:rsidP="005F447F">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rPr>
              <w:t xml:space="preserve">Рекомендації по вивченню теми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DB1382" w:rsidRDefault="00916F5A" w:rsidP="00916F5A">
            <w:pPr>
              <w:spacing w:after="0" w:line="240" w:lineRule="auto"/>
              <w:rPr>
                <w:rFonts w:ascii="Times New Roman" w:hAnsi="Times New Roman" w:cs="Times New Roman"/>
                <w:b/>
                <w:sz w:val="28"/>
                <w:szCs w:val="28"/>
              </w:rPr>
            </w:pPr>
            <w:r w:rsidRPr="00DB1382">
              <w:rPr>
                <w:rFonts w:ascii="Times New Roman" w:eastAsia="+mn-ea" w:hAnsi="Times New Roman" w:cs="Times New Roman"/>
                <w:color w:val="000000"/>
                <w:kern w:val="24"/>
                <w:sz w:val="28"/>
                <w:szCs w:val="28"/>
              </w:rPr>
              <w:t>3</w:t>
            </w:r>
          </w:p>
        </w:tc>
      </w:tr>
      <w:tr w:rsidR="00AE2791" w:rsidRPr="00DB1382" w:rsidTr="007A0FD5">
        <w:trPr>
          <w:trHeight w:val="270"/>
        </w:trPr>
        <w:tc>
          <w:tcPr>
            <w:tcW w:w="8931" w:type="dxa"/>
          </w:tcPr>
          <w:p w:rsidR="00AE2791" w:rsidRPr="00DB1382" w:rsidRDefault="00C7439A" w:rsidP="00916F5A">
            <w:pPr>
              <w:spacing w:after="0" w:line="240" w:lineRule="auto"/>
              <w:rPr>
                <w:rFonts w:ascii="Times New Roman" w:hAnsi="Times New Roman" w:cs="Times New Roman"/>
                <w:b/>
                <w:sz w:val="28"/>
                <w:szCs w:val="28"/>
              </w:rPr>
            </w:pPr>
            <w:r w:rsidRPr="00C7439A">
              <w:rPr>
                <w:rFonts w:ascii="Times New Roman" w:eastAsia="+mn-ea" w:hAnsi="Times New Roman" w:cs="Times New Roman"/>
                <w:color w:val="000000"/>
                <w:kern w:val="24"/>
                <w:sz w:val="28"/>
                <w:szCs w:val="28"/>
              </w:rPr>
              <w:t>Основний теоретичний матеріал для підготовки до заняття</w:t>
            </w:r>
            <w:r w:rsidR="00916F5A" w:rsidRPr="00DB1382">
              <w:rPr>
                <w:rFonts w:ascii="Times New Roman" w:eastAsia="+mn-ea" w:hAnsi="Times New Roman" w:cs="Times New Roman"/>
                <w:color w:val="000000"/>
                <w:kern w:val="24"/>
                <w:sz w:val="28"/>
                <w:szCs w:val="28"/>
              </w:rPr>
              <w:t>.</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5F447F" w:rsidRDefault="005F447F" w:rsidP="00916F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5E1424" w:rsidRPr="00DB1382" w:rsidTr="007A0FD5">
        <w:trPr>
          <w:trHeight w:val="270"/>
        </w:trPr>
        <w:tc>
          <w:tcPr>
            <w:tcW w:w="8931" w:type="dxa"/>
          </w:tcPr>
          <w:p w:rsidR="005E1424" w:rsidRPr="005E1424" w:rsidRDefault="0038137B" w:rsidP="00B462AD">
            <w:pPr>
              <w:spacing w:after="0" w:line="240" w:lineRule="auto"/>
              <w:ind w:left="31" w:firstLine="851"/>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1.</w:t>
            </w:r>
            <w:r>
              <w:rPr>
                <w:rFonts w:ascii="Times New Roman" w:eastAsia="+mn-ea" w:hAnsi="Times New Roman" w:cs="Times New Roman"/>
                <w:color w:val="000000"/>
                <w:kern w:val="24"/>
                <w:sz w:val="28"/>
                <w:szCs w:val="28"/>
                <w:lang w:val="uk-UA"/>
              </w:rPr>
              <w:t> </w:t>
            </w:r>
            <w:r w:rsidR="00C7439A" w:rsidRPr="00C7439A">
              <w:rPr>
                <w:rFonts w:ascii="Times New Roman" w:eastAsia="+mn-ea" w:hAnsi="Times New Roman" w:cs="Times New Roman"/>
                <w:color w:val="000000"/>
                <w:kern w:val="24"/>
                <w:sz w:val="28"/>
                <w:szCs w:val="28"/>
              </w:rPr>
              <w:t xml:space="preserve">Сутність і значення параметричних методів оцінки та аналізу статистичних </w:t>
            </w:r>
            <w:proofErr w:type="gramStart"/>
            <w:r w:rsidR="00C7439A" w:rsidRPr="00C7439A">
              <w:rPr>
                <w:rFonts w:ascii="Times New Roman" w:eastAsia="+mn-ea" w:hAnsi="Times New Roman" w:cs="Times New Roman"/>
                <w:color w:val="000000"/>
                <w:kern w:val="24"/>
                <w:sz w:val="28"/>
                <w:szCs w:val="28"/>
              </w:rPr>
              <w:t>гіпотез</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proofErr w:type="gramEnd"/>
            <w:r w:rsidR="005E14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p>
          <w:p w:rsidR="005E1424" w:rsidRPr="00DB1382" w:rsidRDefault="0038137B" w:rsidP="00B462AD">
            <w:pPr>
              <w:spacing w:after="0" w:line="240" w:lineRule="auto"/>
              <w:ind w:left="31" w:firstLine="851"/>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2.</w:t>
            </w:r>
            <w:r>
              <w:rPr>
                <w:rFonts w:ascii="Times New Roman" w:eastAsia="+mn-ea" w:hAnsi="Times New Roman" w:cs="Times New Roman"/>
                <w:color w:val="000000"/>
                <w:kern w:val="24"/>
                <w:sz w:val="28"/>
                <w:szCs w:val="28"/>
                <w:lang w:val="uk-UA"/>
              </w:rPr>
              <w:t> </w:t>
            </w:r>
            <w:r w:rsidR="00C7439A" w:rsidRPr="00C7439A">
              <w:rPr>
                <w:rFonts w:ascii="Times New Roman" w:eastAsia="+mn-ea" w:hAnsi="Times New Roman" w:cs="Times New Roman"/>
                <w:color w:val="000000"/>
                <w:kern w:val="24"/>
                <w:sz w:val="28"/>
                <w:szCs w:val="28"/>
              </w:rPr>
              <w:t>Методи розрахунку середньої помилки, довірчих меж і достовірності</w:t>
            </w:r>
            <w:r w:rsidR="005E1424">
              <w:rPr>
                <w:rFonts w:ascii="Times New Roman" w:eastAsia="+mn-ea" w:hAnsi="Times New Roman" w:cs="Times New Roman"/>
                <w:color w:val="000000"/>
                <w:kern w:val="24"/>
                <w:sz w:val="28"/>
                <w:szCs w:val="28"/>
              </w:rPr>
              <w:t>………………</w:t>
            </w:r>
            <w:r>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5E1424">
              <w:rPr>
                <w:rFonts w:ascii="Times New Roman" w:eastAsia="+mn-ea" w:hAnsi="Times New Roman" w:cs="Times New Roman"/>
                <w:color w:val="000000"/>
                <w:kern w:val="24"/>
                <w:sz w:val="28"/>
                <w:szCs w:val="28"/>
              </w:rPr>
              <w:t>…..</w:t>
            </w:r>
          </w:p>
        </w:tc>
        <w:tc>
          <w:tcPr>
            <w:tcW w:w="708" w:type="dxa"/>
          </w:tcPr>
          <w:p w:rsidR="005E1424" w:rsidRDefault="005E1424" w:rsidP="00916F5A">
            <w:pPr>
              <w:spacing w:after="0" w:line="240" w:lineRule="auto"/>
              <w:rPr>
                <w:rFonts w:ascii="Times New Roman" w:hAnsi="Times New Roman" w:cs="Times New Roman"/>
                <w:sz w:val="28"/>
                <w:szCs w:val="28"/>
              </w:rPr>
            </w:pPr>
          </w:p>
          <w:p w:rsidR="005E1424" w:rsidRPr="005F447F" w:rsidRDefault="005F447F" w:rsidP="00916F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w:t>
            </w:r>
          </w:p>
          <w:p w:rsidR="005E1424" w:rsidRDefault="005E1424" w:rsidP="00916F5A">
            <w:pPr>
              <w:spacing w:after="0" w:line="240" w:lineRule="auto"/>
              <w:rPr>
                <w:rFonts w:ascii="Times New Roman" w:hAnsi="Times New Roman" w:cs="Times New Roman"/>
                <w:sz w:val="28"/>
                <w:szCs w:val="28"/>
              </w:rPr>
            </w:pPr>
          </w:p>
          <w:p w:rsidR="005E1424" w:rsidRPr="005F447F" w:rsidRDefault="005F447F" w:rsidP="00916F5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916F5A" w:rsidRPr="00DB1382" w:rsidTr="007A0FD5">
        <w:trPr>
          <w:trHeight w:val="315"/>
        </w:trPr>
        <w:tc>
          <w:tcPr>
            <w:tcW w:w="8931" w:type="dxa"/>
          </w:tcPr>
          <w:p w:rsidR="00916F5A" w:rsidRPr="00B462AD" w:rsidRDefault="00C7439A" w:rsidP="00916F5A">
            <w:pPr>
              <w:pStyle w:val="aa"/>
              <w:ind w:left="34"/>
              <w:rPr>
                <w:rFonts w:ascii="Times New Roman" w:hAnsi="Times New Roman"/>
                <w:sz w:val="28"/>
                <w:szCs w:val="28"/>
                <w:lang w:val="uk-UA"/>
              </w:rPr>
            </w:pPr>
            <w:r>
              <w:rPr>
                <w:rFonts w:ascii="Times New Roman" w:hAnsi="Times New Roman"/>
                <w:sz w:val="28"/>
                <w:szCs w:val="28"/>
                <w:lang w:val="uk-UA"/>
              </w:rPr>
              <w:t>П</w:t>
            </w:r>
            <w:r w:rsidRPr="00C7439A">
              <w:rPr>
                <w:rFonts w:ascii="Times New Roman" w:hAnsi="Times New Roman"/>
                <w:sz w:val="28"/>
                <w:szCs w:val="28"/>
              </w:rPr>
              <w:t xml:space="preserve">рактичні завдання </w:t>
            </w:r>
            <w:r w:rsidR="00916F5A" w:rsidRPr="00DB1382">
              <w:rPr>
                <w:rFonts w:ascii="Times New Roman" w:hAnsi="Times New Roman"/>
                <w:sz w:val="28"/>
                <w:szCs w:val="28"/>
              </w:rPr>
              <w:t>……………………………………………………</w:t>
            </w:r>
            <w:r w:rsidR="00B462AD">
              <w:rPr>
                <w:rFonts w:ascii="Times New Roman" w:hAnsi="Times New Roman"/>
                <w:sz w:val="28"/>
                <w:szCs w:val="28"/>
                <w:lang w:val="uk-UA"/>
              </w:rPr>
              <w:t>…….</w:t>
            </w:r>
          </w:p>
        </w:tc>
        <w:tc>
          <w:tcPr>
            <w:tcW w:w="708" w:type="dxa"/>
          </w:tcPr>
          <w:p w:rsidR="00916F5A" w:rsidRPr="005F447F" w:rsidRDefault="00617216" w:rsidP="005F447F">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1</w:t>
            </w:r>
            <w:r w:rsidR="005F447F">
              <w:rPr>
                <w:rFonts w:ascii="Times New Roman" w:hAnsi="Times New Roman" w:cs="Times New Roman"/>
                <w:sz w:val="28"/>
                <w:szCs w:val="28"/>
                <w:lang w:val="uk-UA"/>
              </w:rPr>
              <w:t>0</w:t>
            </w:r>
          </w:p>
        </w:tc>
      </w:tr>
      <w:tr w:rsidR="00AE2791" w:rsidRPr="00DB1382" w:rsidTr="007A0FD5">
        <w:trPr>
          <w:trHeight w:val="360"/>
        </w:trPr>
        <w:tc>
          <w:tcPr>
            <w:tcW w:w="8931" w:type="dxa"/>
          </w:tcPr>
          <w:p w:rsidR="00AE2791" w:rsidRPr="00DB1382" w:rsidRDefault="00C7439A" w:rsidP="00C7439A">
            <w:pPr>
              <w:spacing w:after="0" w:line="240" w:lineRule="auto"/>
              <w:rPr>
                <w:rFonts w:ascii="Times New Roman" w:hAnsi="Times New Roman" w:cs="Times New Roman"/>
                <w:b/>
                <w:sz w:val="28"/>
                <w:szCs w:val="28"/>
              </w:rPr>
            </w:pPr>
            <w:r>
              <w:rPr>
                <w:rFonts w:ascii="Times New Roman" w:eastAsia="+mn-ea" w:hAnsi="Times New Roman" w:cs="Times New Roman"/>
                <w:color w:val="000000"/>
                <w:kern w:val="24"/>
                <w:sz w:val="28"/>
                <w:szCs w:val="28"/>
                <w:lang w:val="uk-UA"/>
              </w:rPr>
              <w:t>Т</w:t>
            </w:r>
            <w:r w:rsidRPr="00C7439A">
              <w:rPr>
                <w:rFonts w:ascii="Times New Roman" w:eastAsia="+mn-ea" w:hAnsi="Times New Roman" w:cs="Times New Roman"/>
                <w:color w:val="000000"/>
                <w:kern w:val="24"/>
                <w:sz w:val="28"/>
                <w:szCs w:val="28"/>
              </w:rPr>
              <w:t xml:space="preserve">естові завдання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5F447F" w:rsidRDefault="00436ADE" w:rsidP="005F447F">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1</w:t>
            </w:r>
            <w:r w:rsidR="005F447F">
              <w:rPr>
                <w:rFonts w:ascii="Times New Roman" w:hAnsi="Times New Roman" w:cs="Times New Roman"/>
                <w:sz w:val="28"/>
                <w:szCs w:val="28"/>
                <w:lang w:val="uk-UA"/>
              </w:rPr>
              <w:t>4</w:t>
            </w:r>
          </w:p>
        </w:tc>
      </w:tr>
      <w:tr w:rsidR="00AE2791" w:rsidRPr="00DB1382" w:rsidTr="007A0FD5">
        <w:trPr>
          <w:trHeight w:val="270"/>
        </w:trPr>
        <w:tc>
          <w:tcPr>
            <w:tcW w:w="8931" w:type="dxa"/>
          </w:tcPr>
          <w:p w:rsidR="00AE2791" w:rsidRPr="00DB1382" w:rsidRDefault="00C7439A" w:rsidP="00916F5A">
            <w:pPr>
              <w:spacing w:after="0" w:line="240" w:lineRule="auto"/>
              <w:rPr>
                <w:rFonts w:ascii="Times New Roman" w:hAnsi="Times New Roman" w:cs="Times New Roman"/>
                <w:b/>
                <w:sz w:val="28"/>
                <w:szCs w:val="28"/>
              </w:rPr>
            </w:pPr>
            <w:r w:rsidRPr="00C7439A">
              <w:rPr>
                <w:rFonts w:ascii="Times New Roman" w:eastAsia="+mn-ea" w:hAnsi="Times New Roman" w:cs="Times New Roman"/>
                <w:color w:val="000000"/>
                <w:kern w:val="24"/>
                <w:sz w:val="28"/>
                <w:szCs w:val="28"/>
              </w:rPr>
              <w:t xml:space="preserve">Контрольні питання </w:t>
            </w:r>
            <w:r w:rsidR="00AE2791" w:rsidRPr="00DB1382">
              <w:rPr>
                <w:rFonts w:ascii="Times New Roman" w:eastAsia="+mn-ea" w:hAnsi="Times New Roman" w:cs="Times New Roman"/>
                <w:color w:val="000000"/>
                <w:kern w:val="24"/>
                <w:sz w:val="28"/>
                <w:szCs w:val="28"/>
              </w:rPr>
              <w:t>…………………………………………………</w:t>
            </w:r>
            <w:r w:rsidR="00B462AD">
              <w:rPr>
                <w:rFonts w:ascii="Times New Roman" w:eastAsia="+mn-ea" w:hAnsi="Times New Roman" w:cs="Times New Roman"/>
                <w:color w:val="000000"/>
                <w:kern w:val="24"/>
                <w:sz w:val="28"/>
                <w:szCs w:val="28"/>
                <w:lang w:val="uk-UA"/>
              </w:rPr>
              <w:t>…...</w:t>
            </w:r>
            <w:r w:rsidR="00AE2791" w:rsidRPr="00DB1382">
              <w:rPr>
                <w:rFonts w:ascii="Times New Roman" w:eastAsia="+mn-ea" w:hAnsi="Times New Roman" w:cs="Times New Roman"/>
                <w:color w:val="000000"/>
                <w:kern w:val="24"/>
                <w:sz w:val="28"/>
                <w:szCs w:val="28"/>
              </w:rPr>
              <w:t>…..</w:t>
            </w:r>
          </w:p>
        </w:tc>
        <w:tc>
          <w:tcPr>
            <w:tcW w:w="708" w:type="dxa"/>
          </w:tcPr>
          <w:p w:rsidR="00AE2791" w:rsidRPr="005F447F" w:rsidRDefault="00436ADE" w:rsidP="005F447F">
            <w:pPr>
              <w:spacing w:after="0" w:line="240" w:lineRule="auto"/>
              <w:rPr>
                <w:rFonts w:ascii="Times New Roman" w:hAnsi="Times New Roman" w:cs="Times New Roman"/>
                <w:sz w:val="28"/>
                <w:szCs w:val="28"/>
                <w:lang w:val="uk-UA"/>
              </w:rPr>
            </w:pPr>
            <w:r w:rsidRPr="00DB1382">
              <w:rPr>
                <w:rFonts w:ascii="Times New Roman" w:hAnsi="Times New Roman" w:cs="Times New Roman"/>
                <w:sz w:val="28"/>
                <w:szCs w:val="28"/>
              </w:rPr>
              <w:t>2</w:t>
            </w:r>
            <w:r w:rsidR="005F447F">
              <w:rPr>
                <w:rFonts w:ascii="Times New Roman" w:hAnsi="Times New Roman" w:cs="Times New Roman"/>
                <w:sz w:val="28"/>
                <w:szCs w:val="28"/>
                <w:lang w:val="uk-UA"/>
              </w:rPr>
              <w:t>1</w:t>
            </w:r>
          </w:p>
        </w:tc>
      </w:tr>
    </w:tbl>
    <w:p w:rsidR="002F3173" w:rsidRDefault="002F3173" w:rsidP="00AE2791">
      <w:pPr>
        <w:rPr>
          <w:rFonts w:ascii="Times New Roman" w:eastAsia="Times New Roman" w:hAnsi="Times New Roman" w:cs="Times New Roman"/>
          <w:sz w:val="28"/>
          <w:szCs w:val="28"/>
        </w:rPr>
        <w:sectPr w:rsidR="002F3173" w:rsidSect="000F7791">
          <w:pgSz w:w="11906" w:h="16838"/>
          <w:pgMar w:top="1134" w:right="1134" w:bottom="1134" w:left="1134" w:header="709" w:footer="567" w:gutter="0"/>
          <w:cols w:space="708"/>
          <w:docGrid w:linePitch="360"/>
        </w:sectPr>
      </w:pPr>
    </w:p>
    <w:p w:rsidR="0098688B" w:rsidRPr="00DB1382" w:rsidRDefault="00C7439A" w:rsidP="00060087">
      <w:pPr>
        <w:spacing w:after="0" w:line="360" w:lineRule="auto"/>
        <w:jc w:val="center"/>
        <w:rPr>
          <w:rFonts w:ascii="Times New Roman" w:hAnsi="Times New Roman" w:cs="Times New Roman"/>
          <w:i/>
          <w:sz w:val="32"/>
          <w:szCs w:val="32"/>
        </w:rPr>
      </w:pPr>
      <w:r>
        <w:rPr>
          <w:rFonts w:ascii="Times New Roman" w:hAnsi="Times New Roman"/>
          <w:i/>
          <w:sz w:val="32"/>
          <w:szCs w:val="32"/>
          <w:lang w:val="uk-UA"/>
        </w:rPr>
        <w:lastRenderedPageBreak/>
        <w:t>Н</w:t>
      </w:r>
      <w:r w:rsidRPr="008926AD">
        <w:rPr>
          <w:rFonts w:ascii="Times New Roman" w:hAnsi="Times New Roman"/>
          <w:i/>
          <w:sz w:val="32"/>
          <w:szCs w:val="32"/>
        </w:rPr>
        <w:t>авчальне видання</w:t>
      </w:r>
    </w:p>
    <w:p w:rsidR="0098688B" w:rsidRPr="00DB1382" w:rsidRDefault="0098688B" w:rsidP="0098688B">
      <w:pPr>
        <w:spacing w:after="0" w:line="360" w:lineRule="auto"/>
        <w:ind w:firstLine="709"/>
        <w:jc w:val="center"/>
        <w:rPr>
          <w:rFonts w:ascii="Times New Roman" w:hAnsi="Times New Roman" w:cs="Times New Roman"/>
          <w:i/>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98688B" w:rsidRPr="00DB1382" w:rsidRDefault="0098688B" w:rsidP="0098688B">
      <w:pPr>
        <w:spacing w:after="0" w:line="360" w:lineRule="auto"/>
        <w:ind w:firstLine="709"/>
        <w:jc w:val="center"/>
        <w:rPr>
          <w:rFonts w:ascii="Times New Roman" w:hAnsi="Times New Roman" w:cs="Times New Roman"/>
          <w:sz w:val="28"/>
          <w:szCs w:val="28"/>
        </w:rPr>
      </w:pPr>
    </w:p>
    <w:p w:rsidR="00060087" w:rsidRDefault="00C7439A" w:rsidP="00C7439A">
      <w:pPr>
        <w:spacing w:after="0" w:line="240" w:lineRule="auto"/>
        <w:jc w:val="center"/>
        <w:rPr>
          <w:rFonts w:ascii="Times New Roman" w:hAnsi="Times New Roman" w:cs="Times New Roman"/>
          <w:sz w:val="40"/>
          <w:szCs w:val="40"/>
          <w:lang w:val="uk-UA"/>
        </w:rPr>
      </w:pPr>
      <w:r w:rsidRPr="00A87E78">
        <w:rPr>
          <w:rFonts w:ascii="Times New Roman" w:hAnsi="Times New Roman" w:cs="Times New Roman"/>
          <w:sz w:val="40"/>
          <w:szCs w:val="40"/>
        </w:rPr>
        <w:t xml:space="preserve">СОЦІАЛЬНА </w:t>
      </w:r>
      <w:r w:rsidR="00060087">
        <w:rPr>
          <w:rFonts w:ascii="Times New Roman" w:hAnsi="Times New Roman" w:cs="Times New Roman"/>
          <w:sz w:val="40"/>
          <w:szCs w:val="40"/>
        </w:rPr>
        <w:t>МЕДИЦИНА</w:t>
      </w:r>
    </w:p>
    <w:p w:rsidR="00C7439A" w:rsidRPr="00A87E78" w:rsidRDefault="00060087" w:rsidP="00C7439A">
      <w:pPr>
        <w:spacing w:after="0" w:line="240" w:lineRule="auto"/>
        <w:jc w:val="center"/>
        <w:rPr>
          <w:rFonts w:ascii="Times New Roman" w:hAnsi="Times New Roman" w:cs="Times New Roman"/>
          <w:sz w:val="40"/>
          <w:szCs w:val="40"/>
        </w:rPr>
      </w:pPr>
      <w:r>
        <w:rPr>
          <w:rFonts w:ascii="Times New Roman" w:hAnsi="Times New Roman" w:cs="Times New Roman"/>
          <w:sz w:val="40"/>
          <w:szCs w:val="40"/>
          <w:lang w:val="uk-UA"/>
        </w:rPr>
        <w:t>ТА</w:t>
      </w:r>
      <w:r w:rsidR="00C7439A" w:rsidRPr="00A87E78">
        <w:rPr>
          <w:rFonts w:ascii="Times New Roman" w:hAnsi="Times New Roman" w:cs="Times New Roman"/>
          <w:sz w:val="40"/>
          <w:szCs w:val="40"/>
        </w:rPr>
        <w:t xml:space="preserve"> ОРГАНІЗАЦІЯ ОХОРОНИ ЗДОРОВ'Я</w:t>
      </w:r>
    </w:p>
    <w:p w:rsidR="00C7439A" w:rsidRPr="00A87E78" w:rsidRDefault="00C7439A" w:rsidP="00C7439A">
      <w:pPr>
        <w:spacing w:after="0" w:line="240" w:lineRule="auto"/>
        <w:jc w:val="center"/>
        <w:rPr>
          <w:rFonts w:ascii="Times New Roman" w:hAnsi="Times New Roman" w:cs="Times New Roman"/>
          <w:sz w:val="40"/>
          <w:szCs w:val="40"/>
        </w:rPr>
      </w:pPr>
      <w:r w:rsidRPr="00A87E78">
        <w:rPr>
          <w:rFonts w:ascii="Times New Roman" w:hAnsi="Times New Roman" w:cs="Times New Roman"/>
          <w:sz w:val="40"/>
          <w:szCs w:val="40"/>
        </w:rPr>
        <w:t xml:space="preserve"> (Б</w:t>
      </w:r>
      <w:r w:rsidRPr="00A87E78">
        <w:rPr>
          <w:rFonts w:ascii="Times New Roman" w:hAnsi="Times New Roman" w:cs="Times New Roman"/>
          <w:sz w:val="40"/>
          <w:szCs w:val="40"/>
          <w:lang w:val="uk-UA"/>
        </w:rPr>
        <w:t>І</w:t>
      </w:r>
      <w:r w:rsidRPr="00A87E78">
        <w:rPr>
          <w:rFonts w:ascii="Times New Roman" w:hAnsi="Times New Roman" w:cs="Times New Roman"/>
          <w:sz w:val="40"/>
          <w:szCs w:val="40"/>
        </w:rPr>
        <w:t>ОСТАТИСТИКА)</w:t>
      </w:r>
    </w:p>
    <w:p w:rsidR="00C7439A" w:rsidRPr="000F6074" w:rsidRDefault="00C7439A" w:rsidP="00C7439A">
      <w:pPr>
        <w:spacing w:after="0" w:line="240" w:lineRule="auto"/>
        <w:jc w:val="center"/>
        <w:rPr>
          <w:rFonts w:ascii="Times New Roman" w:hAnsi="Times New Roman" w:cs="Times New Roman"/>
          <w:sz w:val="28"/>
          <w:szCs w:val="28"/>
        </w:rPr>
      </w:pPr>
    </w:p>
    <w:p w:rsidR="00C7439A" w:rsidRPr="005F447F" w:rsidRDefault="00C7439A" w:rsidP="00C7439A">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 xml:space="preserve">Методичні </w:t>
      </w:r>
      <w:r w:rsidR="005F447F">
        <w:rPr>
          <w:rFonts w:ascii="Times New Roman" w:hAnsi="Times New Roman" w:cs="Times New Roman"/>
          <w:sz w:val="36"/>
          <w:szCs w:val="36"/>
          <w:lang w:val="uk-UA"/>
        </w:rPr>
        <w:t>вказівки</w:t>
      </w:r>
      <w:r w:rsidR="005F447F">
        <w:rPr>
          <w:rFonts w:ascii="Times New Roman" w:hAnsi="Times New Roman" w:cs="Times New Roman"/>
          <w:sz w:val="36"/>
          <w:szCs w:val="36"/>
        </w:rPr>
        <w:t xml:space="preserve"> для </w:t>
      </w:r>
      <w:r w:rsidR="005F447F">
        <w:rPr>
          <w:rFonts w:ascii="Times New Roman" w:hAnsi="Times New Roman" w:cs="Times New Roman"/>
          <w:sz w:val="36"/>
          <w:szCs w:val="36"/>
          <w:lang w:val="uk-UA"/>
        </w:rPr>
        <w:t>студентів</w:t>
      </w:r>
    </w:p>
    <w:p w:rsidR="00756176" w:rsidRDefault="00C7439A" w:rsidP="00C7439A">
      <w:pPr>
        <w:spacing w:after="0" w:line="240" w:lineRule="auto"/>
        <w:jc w:val="center"/>
        <w:rPr>
          <w:rFonts w:ascii="Times New Roman" w:hAnsi="Times New Roman" w:cs="Times New Roman"/>
          <w:sz w:val="36"/>
          <w:szCs w:val="36"/>
          <w:lang w:val="uk-UA"/>
        </w:rPr>
      </w:pPr>
      <w:r w:rsidRPr="00097F2A">
        <w:rPr>
          <w:rFonts w:ascii="Times New Roman" w:hAnsi="Times New Roman" w:cs="Times New Roman"/>
          <w:sz w:val="36"/>
          <w:szCs w:val="36"/>
        </w:rPr>
        <w:t>до</w:t>
      </w:r>
      <w:r w:rsidR="00756176">
        <w:rPr>
          <w:rFonts w:ascii="Times New Roman" w:hAnsi="Times New Roman" w:cs="Times New Roman"/>
          <w:sz w:val="36"/>
          <w:szCs w:val="36"/>
        </w:rPr>
        <w:t xml:space="preserve"> практичного заняття</w:t>
      </w:r>
    </w:p>
    <w:p w:rsidR="0098688B" w:rsidRPr="00756176" w:rsidRDefault="00756176" w:rsidP="00756176">
      <w:pPr>
        <w:spacing w:after="0" w:line="240" w:lineRule="auto"/>
        <w:jc w:val="center"/>
        <w:rPr>
          <w:rFonts w:ascii="Times New Roman" w:hAnsi="Times New Roman" w:cs="Times New Roman"/>
          <w:sz w:val="36"/>
          <w:szCs w:val="36"/>
        </w:rPr>
      </w:pPr>
      <w:r>
        <w:rPr>
          <w:rFonts w:ascii="Times New Roman" w:hAnsi="Times New Roman" w:cs="Times New Roman"/>
          <w:sz w:val="36"/>
          <w:szCs w:val="36"/>
          <w:lang w:val="uk-UA"/>
        </w:rPr>
        <w:t>на</w:t>
      </w:r>
      <w:r w:rsidR="00C7439A" w:rsidRPr="00097F2A">
        <w:rPr>
          <w:rFonts w:ascii="Times New Roman" w:hAnsi="Times New Roman" w:cs="Times New Roman"/>
          <w:sz w:val="36"/>
          <w:szCs w:val="36"/>
        </w:rPr>
        <w:t xml:space="preserve"> тем</w:t>
      </w:r>
      <w:r>
        <w:rPr>
          <w:rFonts w:ascii="Times New Roman" w:hAnsi="Times New Roman" w:cs="Times New Roman"/>
          <w:sz w:val="36"/>
          <w:szCs w:val="36"/>
          <w:lang w:val="uk-UA"/>
        </w:rPr>
        <w:t xml:space="preserve">у </w:t>
      </w:r>
      <w:r w:rsidR="0098688B" w:rsidRPr="007A0FD5">
        <w:rPr>
          <w:rFonts w:ascii="Times New Roman" w:hAnsi="Times New Roman" w:cs="Times New Roman"/>
          <w:b/>
          <w:i/>
          <w:sz w:val="32"/>
          <w:szCs w:val="32"/>
        </w:rPr>
        <w:t>«</w:t>
      </w:r>
      <w:r w:rsidR="00C7439A" w:rsidRPr="00A436B7">
        <w:rPr>
          <w:rFonts w:ascii="Times New Roman" w:hAnsi="Times New Roman" w:cs="Times New Roman"/>
          <w:b/>
          <w:i/>
          <w:sz w:val="36"/>
          <w:szCs w:val="36"/>
        </w:rPr>
        <w:t>Параметричні методи оцінки</w:t>
      </w:r>
      <w:r>
        <w:rPr>
          <w:rFonts w:ascii="Times New Roman" w:hAnsi="Times New Roman" w:cs="Times New Roman"/>
          <w:b/>
          <w:i/>
          <w:sz w:val="36"/>
          <w:szCs w:val="36"/>
          <w:lang w:val="uk-UA"/>
        </w:rPr>
        <w:t xml:space="preserve"> </w:t>
      </w:r>
      <w:r w:rsidR="00C7439A" w:rsidRPr="00A436B7">
        <w:rPr>
          <w:rFonts w:ascii="Times New Roman" w:hAnsi="Times New Roman" w:cs="Times New Roman"/>
          <w:b/>
          <w:i/>
          <w:sz w:val="36"/>
          <w:szCs w:val="36"/>
        </w:rPr>
        <w:t>і аналізу статистичних гіпотез</w:t>
      </w:r>
      <w:r w:rsidR="0098688B" w:rsidRPr="007A0FD5">
        <w:rPr>
          <w:rFonts w:ascii="Times New Roman" w:hAnsi="Times New Roman" w:cs="Times New Roman"/>
          <w:b/>
          <w:i/>
          <w:sz w:val="32"/>
          <w:szCs w:val="32"/>
        </w:rPr>
        <w:t>»</w:t>
      </w:r>
      <w:r>
        <w:rPr>
          <w:rFonts w:ascii="Times New Roman" w:hAnsi="Times New Roman" w:cs="Times New Roman"/>
          <w:b/>
          <w:i/>
          <w:sz w:val="32"/>
          <w:szCs w:val="32"/>
          <w:lang w:val="uk-UA"/>
        </w:rPr>
        <w:t xml:space="preserve"> </w:t>
      </w:r>
      <w:r w:rsidR="00C7439A" w:rsidRPr="00097F2A">
        <w:rPr>
          <w:rFonts w:ascii="Times New Roman" w:hAnsi="Times New Roman" w:cs="Times New Roman"/>
          <w:sz w:val="36"/>
          <w:szCs w:val="36"/>
        </w:rPr>
        <w:t>для підготовки студентів за спеціальністю</w:t>
      </w:r>
      <w:r w:rsidRPr="00756176">
        <w:rPr>
          <w:rFonts w:ascii="Times New Roman" w:hAnsi="Times New Roman" w:cs="Times New Roman"/>
          <w:sz w:val="36"/>
          <w:szCs w:val="36"/>
        </w:rPr>
        <w:t xml:space="preserve"> </w:t>
      </w:r>
      <w:r w:rsidR="00C7439A" w:rsidRPr="00756176">
        <w:rPr>
          <w:rFonts w:ascii="Times New Roman" w:hAnsi="Times New Roman" w:cs="Times New Roman"/>
          <w:sz w:val="36"/>
          <w:szCs w:val="36"/>
        </w:rPr>
        <w:t>7.12010001 «Лікувальна справа»,</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7.12010002 «Педіатрія»,</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7.12010003 «Медико-профілактична справа»,</w:t>
      </w:r>
      <w:r>
        <w:rPr>
          <w:rFonts w:ascii="Times New Roman" w:hAnsi="Times New Roman" w:cs="Times New Roman"/>
          <w:sz w:val="36"/>
          <w:szCs w:val="36"/>
          <w:lang w:val="uk-UA"/>
        </w:rPr>
        <w:t xml:space="preserve"> </w:t>
      </w:r>
      <w:r w:rsidR="00C7439A" w:rsidRPr="00756176">
        <w:rPr>
          <w:rFonts w:ascii="Times New Roman" w:hAnsi="Times New Roman" w:cs="Times New Roman"/>
          <w:sz w:val="36"/>
          <w:szCs w:val="36"/>
        </w:rPr>
        <w:t>7.12010005 «Стоматологія»</w:t>
      </w:r>
    </w:p>
    <w:p w:rsidR="0098688B" w:rsidRPr="00DB1382" w:rsidRDefault="0098688B" w:rsidP="0098688B">
      <w:pPr>
        <w:spacing w:after="0" w:line="360" w:lineRule="auto"/>
        <w:ind w:firstLine="709"/>
        <w:jc w:val="center"/>
        <w:rPr>
          <w:rFonts w:ascii="Times New Roman" w:hAnsi="Times New Roman" w:cs="Times New Roman"/>
          <w:sz w:val="28"/>
          <w:szCs w:val="28"/>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068"/>
      </w:tblGrid>
      <w:tr w:rsidR="00091A74" w:rsidRPr="00DB1382" w:rsidTr="00DA41D9">
        <w:trPr>
          <w:jc w:val="center"/>
        </w:trPr>
        <w:tc>
          <w:tcPr>
            <w:tcW w:w="1985" w:type="dxa"/>
          </w:tcPr>
          <w:p w:rsidR="00091A74" w:rsidRPr="000F6074" w:rsidRDefault="00091A74" w:rsidP="002C17A8">
            <w:pPr>
              <w:spacing w:line="312" w:lineRule="auto"/>
              <w:jc w:val="both"/>
              <w:rPr>
                <w:rFonts w:ascii="Times New Roman" w:hAnsi="Times New Roman" w:cs="Times New Roman"/>
                <w:sz w:val="28"/>
                <w:szCs w:val="28"/>
              </w:rPr>
            </w:pPr>
            <w:r>
              <w:rPr>
                <w:rFonts w:ascii="Times New Roman" w:hAnsi="Times New Roman" w:cs="Times New Roman"/>
                <w:sz w:val="28"/>
                <w:szCs w:val="28"/>
                <w:lang w:val="uk-UA"/>
              </w:rPr>
              <w:t>У</w:t>
            </w:r>
            <w:r w:rsidRPr="00A87E78">
              <w:rPr>
                <w:rFonts w:ascii="Times New Roman" w:hAnsi="Times New Roman" w:cs="Times New Roman"/>
                <w:sz w:val="28"/>
                <w:szCs w:val="28"/>
              </w:rPr>
              <w:t>кладачі</w:t>
            </w:r>
            <w:r w:rsidRPr="000F6074">
              <w:rPr>
                <w:rFonts w:ascii="Times New Roman" w:hAnsi="Times New Roman" w:cs="Times New Roman"/>
                <w:sz w:val="28"/>
                <w:szCs w:val="28"/>
              </w:rPr>
              <w:t>:</w:t>
            </w:r>
          </w:p>
        </w:tc>
        <w:tc>
          <w:tcPr>
            <w:tcW w:w="4068" w:type="dxa"/>
          </w:tcPr>
          <w:p w:rsidR="00091A74" w:rsidRPr="00A87E78" w:rsidRDefault="00091A74" w:rsidP="002C17A8">
            <w:pPr>
              <w:spacing w:line="312" w:lineRule="auto"/>
              <w:jc w:val="both"/>
              <w:rPr>
                <w:rFonts w:ascii="Times New Roman" w:hAnsi="Times New Roman"/>
                <w:b/>
                <w:i/>
                <w:sz w:val="28"/>
                <w:szCs w:val="28"/>
              </w:rPr>
            </w:pPr>
            <w:r w:rsidRPr="00A87E78">
              <w:rPr>
                <w:rFonts w:ascii="Times New Roman" w:hAnsi="Times New Roman"/>
                <w:b/>
                <w:i/>
                <w:sz w:val="28"/>
                <w:szCs w:val="28"/>
              </w:rPr>
              <w:t>Огн</w:t>
            </w:r>
            <w:r>
              <w:rPr>
                <w:rFonts w:ascii="Times New Roman" w:hAnsi="Times New Roman"/>
                <w:b/>
                <w:i/>
                <w:sz w:val="28"/>
                <w:szCs w:val="28"/>
                <w:lang w:val="uk-UA"/>
              </w:rPr>
              <w:t>є</w:t>
            </w:r>
            <w:r w:rsidRPr="00A87E78">
              <w:rPr>
                <w:rFonts w:ascii="Times New Roman" w:hAnsi="Times New Roman"/>
                <w:b/>
                <w:i/>
                <w:sz w:val="28"/>
                <w:szCs w:val="28"/>
              </w:rPr>
              <w:t>в Віктор Андрійович</w:t>
            </w:r>
          </w:p>
          <w:p w:rsidR="00091A74" w:rsidRPr="00A87E78" w:rsidRDefault="00091A74" w:rsidP="002C17A8">
            <w:pPr>
              <w:spacing w:line="312" w:lineRule="auto"/>
              <w:jc w:val="both"/>
              <w:rPr>
                <w:rFonts w:ascii="Times New Roman" w:hAnsi="Times New Roman"/>
                <w:b/>
                <w:i/>
                <w:sz w:val="28"/>
                <w:szCs w:val="28"/>
              </w:rPr>
            </w:pPr>
            <w:r w:rsidRPr="00A87E78">
              <w:rPr>
                <w:rFonts w:ascii="Times New Roman" w:hAnsi="Times New Roman"/>
                <w:b/>
                <w:i/>
                <w:sz w:val="28"/>
                <w:szCs w:val="28"/>
              </w:rPr>
              <w:t>Зінчук Андрій Миколайович</w:t>
            </w:r>
          </w:p>
          <w:p w:rsidR="00091A74" w:rsidRPr="000F6074" w:rsidRDefault="00091A74" w:rsidP="002C17A8">
            <w:pPr>
              <w:spacing w:line="312" w:lineRule="auto"/>
              <w:jc w:val="both"/>
              <w:rPr>
                <w:rFonts w:ascii="Times New Roman" w:hAnsi="Times New Roman" w:cs="Times New Roman"/>
                <w:b/>
                <w:i/>
                <w:sz w:val="28"/>
                <w:szCs w:val="28"/>
              </w:rPr>
            </w:pPr>
            <w:r w:rsidRPr="00A87E78">
              <w:rPr>
                <w:rFonts w:ascii="Times New Roman" w:hAnsi="Times New Roman"/>
                <w:b/>
                <w:i/>
                <w:sz w:val="28"/>
                <w:szCs w:val="28"/>
              </w:rPr>
              <w:t>Чухно Інна Анатоліївна</w:t>
            </w:r>
          </w:p>
        </w:tc>
      </w:tr>
    </w:tbl>
    <w:p w:rsidR="005D6913" w:rsidRPr="00DB1382" w:rsidRDefault="005D6913" w:rsidP="0098688B">
      <w:pPr>
        <w:spacing w:after="0" w:line="360" w:lineRule="auto"/>
        <w:ind w:firstLine="709"/>
        <w:jc w:val="center"/>
        <w:rPr>
          <w:rFonts w:ascii="Times New Roman" w:hAnsi="Times New Roman" w:cs="Times New Roman"/>
          <w:sz w:val="28"/>
          <w:szCs w:val="28"/>
        </w:rPr>
      </w:pPr>
    </w:p>
    <w:p w:rsidR="005D6913" w:rsidRPr="00DB1382" w:rsidRDefault="005D6913" w:rsidP="0098688B">
      <w:pPr>
        <w:spacing w:after="0" w:line="360" w:lineRule="auto"/>
        <w:ind w:firstLine="709"/>
        <w:jc w:val="center"/>
        <w:rPr>
          <w:rFonts w:ascii="Times New Roman" w:hAnsi="Times New Roman" w:cs="Times New Roman"/>
          <w:sz w:val="28"/>
          <w:szCs w:val="28"/>
        </w:rPr>
      </w:pPr>
    </w:p>
    <w:p w:rsidR="00091A74" w:rsidRPr="000F6074" w:rsidRDefault="00091A74" w:rsidP="00060087">
      <w:pPr>
        <w:spacing w:after="0" w:line="240" w:lineRule="auto"/>
        <w:jc w:val="center"/>
        <w:rPr>
          <w:rFonts w:ascii="Times New Roman" w:hAnsi="Times New Roman" w:cs="Times New Roman"/>
          <w:sz w:val="32"/>
          <w:szCs w:val="32"/>
        </w:rPr>
      </w:pPr>
      <w:r w:rsidRPr="00A87E78">
        <w:rPr>
          <w:rFonts w:ascii="Times New Roman" w:hAnsi="Times New Roman" w:cs="Times New Roman"/>
          <w:sz w:val="32"/>
          <w:szCs w:val="32"/>
        </w:rPr>
        <w:t>Відповідальний за випуск В. А. Огнєв</w:t>
      </w:r>
    </w:p>
    <w:p w:rsidR="00091A74" w:rsidRDefault="00091A74" w:rsidP="00091A74">
      <w:pPr>
        <w:spacing w:after="0" w:line="240" w:lineRule="auto"/>
        <w:ind w:firstLine="709"/>
        <w:jc w:val="center"/>
        <w:rPr>
          <w:rFonts w:ascii="Times New Roman" w:hAnsi="Times New Roman"/>
          <w:b/>
          <w:sz w:val="28"/>
          <w:szCs w:val="28"/>
        </w:rPr>
      </w:pPr>
    </w:p>
    <w:p w:rsidR="0098688B" w:rsidRPr="00DB1382" w:rsidRDefault="0098688B" w:rsidP="0098688B">
      <w:pPr>
        <w:spacing w:after="0" w:line="360" w:lineRule="auto"/>
        <w:ind w:firstLine="709"/>
        <w:jc w:val="center"/>
        <w:rPr>
          <w:rFonts w:ascii="Times New Roman" w:hAnsi="Times New Roman" w:cs="Times New Roman"/>
          <w:b/>
          <w:sz w:val="28"/>
          <w:szCs w:val="28"/>
        </w:rPr>
      </w:pPr>
    </w:p>
    <w:p w:rsidR="0098688B" w:rsidRDefault="0098688B" w:rsidP="0098688B">
      <w:pPr>
        <w:spacing w:after="0" w:line="360" w:lineRule="auto"/>
        <w:ind w:firstLine="709"/>
        <w:jc w:val="center"/>
        <w:rPr>
          <w:rFonts w:ascii="Times New Roman" w:hAnsi="Times New Roman" w:cs="Times New Roman"/>
          <w:b/>
          <w:sz w:val="28"/>
          <w:szCs w:val="28"/>
          <w:lang w:val="uk-UA"/>
        </w:rPr>
      </w:pPr>
    </w:p>
    <w:p w:rsidR="002F3173" w:rsidRDefault="002F3173" w:rsidP="0098688B">
      <w:pPr>
        <w:spacing w:after="0" w:line="360" w:lineRule="auto"/>
        <w:ind w:firstLine="709"/>
        <w:jc w:val="center"/>
        <w:rPr>
          <w:rFonts w:ascii="Times New Roman" w:hAnsi="Times New Roman" w:cs="Times New Roman"/>
          <w:b/>
          <w:sz w:val="28"/>
          <w:szCs w:val="28"/>
          <w:lang w:val="uk-UA"/>
        </w:rPr>
      </w:pPr>
    </w:p>
    <w:p w:rsidR="00B462AD" w:rsidRPr="002F3173" w:rsidRDefault="00B462AD" w:rsidP="0098688B">
      <w:pPr>
        <w:spacing w:after="0" w:line="360" w:lineRule="auto"/>
        <w:ind w:firstLine="709"/>
        <w:jc w:val="center"/>
        <w:rPr>
          <w:rFonts w:ascii="Times New Roman" w:hAnsi="Times New Roman" w:cs="Times New Roman"/>
          <w:b/>
          <w:sz w:val="28"/>
          <w:szCs w:val="28"/>
          <w:lang w:val="uk-UA"/>
        </w:rPr>
      </w:pPr>
    </w:p>
    <w:p w:rsidR="002F3173" w:rsidRPr="00755344" w:rsidRDefault="002F3173" w:rsidP="002F3173">
      <w:pPr>
        <w:spacing w:after="0" w:line="240" w:lineRule="auto"/>
        <w:jc w:val="center"/>
        <w:rPr>
          <w:rFonts w:ascii="Times New Roman" w:hAnsi="Times New Roman"/>
          <w:sz w:val="20"/>
          <w:szCs w:val="20"/>
        </w:rPr>
      </w:pPr>
      <w:bookmarkStart w:id="1" w:name="OLE_LINK1"/>
      <w:bookmarkStart w:id="2" w:name="OLE_LINK2"/>
      <w:bookmarkStart w:id="3" w:name="OLE_LINK3"/>
      <w:r w:rsidRPr="00755344">
        <w:rPr>
          <w:rFonts w:ascii="Times New Roman" w:hAnsi="Times New Roman"/>
          <w:sz w:val="20"/>
          <w:szCs w:val="20"/>
        </w:rPr>
        <w:t xml:space="preserve">Формат А5. Ризографія. Ум. друк. арк. </w:t>
      </w:r>
      <w:r w:rsidRPr="00755344">
        <w:rPr>
          <w:rFonts w:ascii="Times New Roman" w:hAnsi="Times New Roman"/>
          <w:sz w:val="20"/>
          <w:szCs w:val="20"/>
          <w:lang w:val="uk-UA"/>
        </w:rPr>
        <w:t>1,</w:t>
      </w:r>
      <w:r w:rsidR="005F447F">
        <w:rPr>
          <w:rFonts w:ascii="Times New Roman" w:hAnsi="Times New Roman"/>
          <w:sz w:val="20"/>
          <w:szCs w:val="20"/>
          <w:lang w:val="uk-UA"/>
        </w:rPr>
        <w:t>38</w:t>
      </w:r>
      <w:r w:rsidRPr="00755344">
        <w:rPr>
          <w:rFonts w:ascii="Times New Roman" w:hAnsi="Times New Roman"/>
          <w:sz w:val="20"/>
          <w:szCs w:val="20"/>
        </w:rPr>
        <w:t>.</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Тираж 1</w:t>
      </w:r>
      <w:r w:rsidR="005F447F">
        <w:rPr>
          <w:rFonts w:ascii="Times New Roman" w:hAnsi="Times New Roman"/>
          <w:sz w:val="20"/>
          <w:szCs w:val="20"/>
          <w:lang w:val="uk-UA"/>
        </w:rPr>
        <w:t>5</w:t>
      </w:r>
      <w:r w:rsidRPr="00755344">
        <w:rPr>
          <w:rFonts w:ascii="Times New Roman" w:hAnsi="Times New Roman"/>
          <w:sz w:val="20"/>
          <w:szCs w:val="20"/>
        </w:rPr>
        <w:t>0 прим. Зам. № 1</w:t>
      </w:r>
      <w:r w:rsidR="00B462AD">
        <w:rPr>
          <w:rFonts w:ascii="Times New Roman" w:hAnsi="Times New Roman"/>
          <w:sz w:val="20"/>
          <w:szCs w:val="20"/>
          <w:lang w:val="uk-UA"/>
        </w:rPr>
        <w:t>7</w:t>
      </w:r>
      <w:r w:rsidRPr="00755344">
        <w:rPr>
          <w:rFonts w:ascii="Times New Roman" w:hAnsi="Times New Roman"/>
          <w:sz w:val="20"/>
          <w:szCs w:val="20"/>
        </w:rPr>
        <w:t>-</w:t>
      </w:r>
      <w:r>
        <w:rPr>
          <w:rFonts w:ascii="Times New Roman" w:hAnsi="Times New Roman"/>
          <w:sz w:val="20"/>
          <w:szCs w:val="20"/>
          <w:lang w:val="uk-UA"/>
        </w:rPr>
        <w:t>33</w:t>
      </w:r>
      <w:r w:rsidR="005F447F">
        <w:rPr>
          <w:rFonts w:ascii="Times New Roman" w:hAnsi="Times New Roman"/>
          <w:sz w:val="20"/>
          <w:szCs w:val="20"/>
          <w:lang w:val="uk-UA"/>
        </w:rPr>
        <w:t>562</w:t>
      </w:r>
      <w:r w:rsidRPr="00755344">
        <w:rPr>
          <w:rFonts w:ascii="Times New Roman" w:hAnsi="Times New Roman"/>
          <w:sz w:val="20"/>
          <w:szCs w:val="20"/>
        </w:rPr>
        <w:t>.</w:t>
      </w:r>
    </w:p>
    <w:p w:rsidR="002F3173" w:rsidRPr="00755344" w:rsidRDefault="002F3173" w:rsidP="002F3173">
      <w:pPr>
        <w:spacing w:after="0" w:line="240" w:lineRule="auto"/>
        <w:jc w:val="center"/>
        <w:rPr>
          <w:rFonts w:ascii="Times New Roman" w:hAnsi="Times New Roman"/>
          <w:b/>
          <w:sz w:val="20"/>
          <w:szCs w:val="20"/>
        </w:rPr>
      </w:pPr>
      <w:r w:rsidRPr="00755344">
        <w:rPr>
          <w:rFonts w:ascii="Times New Roman" w:hAnsi="Times New Roman"/>
          <w:b/>
          <w:sz w:val="20"/>
          <w:szCs w:val="20"/>
        </w:rPr>
        <w:t>______________________________________________________________</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Редакційно-видавничий відділ</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 xml:space="preserve">ХНМУ, пр. </w:t>
      </w:r>
      <w:r w:rsidR="009C757E">
        <w:rPr>
          <w:rFonts w:ascii="Times New Roman" w:hAnsi="Times New Roman"/>
          <w:sz w:val="20"/>
          <w:szCs w:val="20"/>
          <w:lang w:val="uk-UA"/>
        </w:rPr>
        <w:t>Науки</w:t>
      </w:r>
      <w:r w:rsidRPr="00755344">
        <w:rPr>
          <w:rFonts w:ascii="Times New Roman" w:hAnsi="Times New Roman"/>
          <w:sz w:val="20"/>
          <w:szCs w:val="20"/>
        </w:rPr>
        <w:t>, 4, м. Харків, 61022</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izdatknmu@mail.ru, izdat@knmu.kharkov.ua</w:t>
      </w:r>
    </w:p>
    <w:p w:rsidR="002F3173" w:rsidRPr="00755344" w:rsidRDefault="002F3173" w:rsidP="002F3173">
      <w:pPr>
        <w:spacing w:after="0" w:line="240" w:lineRule="auto"/>
        <w:jc w:val="center"/>
        <w:rPr>
          <w:rFonts w:ascii="Times New Roman" w:hAnsi="Times New Roman"/>
          <w:sz w:val="20"/>
          <w:szCs w:val="20"/>
        </w:rPr>
      </w:pPr>
      <w:r w:rsidRPr="00755344">
        <w:rPr>
          <w:rFonts w:ascii="Times New Roman" w:hAnsi="Times New Roman"/>
          <w:sz w:val="20"/>
          <w:szCs w:val="20"/>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755344">
        <w:rPr>
          <w:rFonts w:ascii="Times New Roman" w:hAnsi="Times New Roman"/>
          <w:sz w:val="20"/>
          <w:szCs w:val="20"/>
          <w:lang w:val="uk-UA"/>
        </w:rPr>
        <w:br/>
      </w:r>
      <w:r w:rsidRPr="00755344">
        <w:rPr>
          <w:rFonts w:ascii="Times New Roman" w:hAnsi="Times New Roman"/>
          <w:sz w:val="20"/>
          <w:szCs w:val="20"/>
        </w:rPr>
        <w:t>ДК № 3242 від 18.07.2008 р.</w:t>
      </w:r>
      <w:bookmarkEnd w:id="1"/>
      <w:bookmarkEnd w:id="2"/>
      <w:bookmarkEnd w:id="3"/>
    </w:p>
    <w:sectPr w:rsidR="002F3173" w:rsidRPr="00755344" w:rsidSect="002F3173">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A7" w:rsidRDefault="006762A7" w:rsidP="00FE4BA8">
      <w:pPr>
        <w:spacing w:after="0" w:line="240" w:lineRule="auto"/>
      </w:pPr>
      <w:r>
        <w:separator/>
      </w:r>
    </w:p>
  </w:endnote>
  <w:endnote w:type="continuationSeparator" w:id="0">
    <w:p w:rsidR="006762A7" w:rsidRDefault="006762A7" w:rsidP="00FE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200348"/>
      <w:docPartObj>
        <w:docPartGallery w:val="Page Numbers (Bottom of Page)"/>
        <w:docPartUnique/>
      </w:docPartObj>
    </w:sdtPr>
    <w:sdtEndPr>
      <w:rPr>
        <w:sz w:val="24"/>
        <w:szCs w:val="24"/>
      </w:rPr>
    </w:sdtEndPr>
    <w:sdtContent>
      <w:p w:rsidR="00411FFF" w:rsidRPr="000F7791" w:rsidRDefault="00411FFF">
        <w:pPr>
          <w:pStyle w:val="af4"/>
          <w:jc w:val="center"/>
          <w:rPr>
            <w:sz w:val="24"/>
            <w:szCs w:val="24"/>
          </w:rPr>
        </w:pPr>
        <w:r w:rsidRPr="000F7791">
          <w:rPr>
            <w:sz w:val="24"/>
            <w:szCs w:val="24"/>
          </w:rPr>
          <w:fldChar w:fldCharType="begin"/>
        </w:r>
        <w:r w:rsidRPr="000F7791">
          <w:rPr>
            <w:sz w:val="24"/>
            <w:szCs w:val="24"/>
          </w:rPr>
          <w:instrText>PAGE   \* MERGEFORMAT</w:instrText>
        </w:r>
        <w:r w:rsidRPr="000F7791">
          <w:rPr>
            <w:sz w:val="24"/>
            <w:szCs w:val="24"/>
          </w:rPr>
          <w:fldChar w:fldCharType="separate"/>
        </w:r>
        <w:r w:rsidR="005F447F" w:rsidRPr="005F447F">
          <w:rPr>
            <w:noProof/>
            <w:sz w:val="24"/>
            <w:szCs w:val="24"/>
            <w:lang w:val="ru-RU"/>
          </w:rPr>
          <w:t>19</w:t>
        </w:r>
        <w:r w:rsidRPr="000F7791">
          <w:rPr>
            <w:noProof/>
            <w:sz w:val="24"/>
            <w:szCs w:val="24"/>
            <w:lang w:val="ru-RU"/>
          </w:rPr>
          <w:fldChar w:fldCharType="end"/>
        </w:r>
      </w:p>
    </w:sdtContent>
  </w:sdt>
  <w:p w:rsidR="00411FFF" w:rsidRDefault="00411FFF">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F" w:rsidRDefault="00411FFF" w:rsidP="00916F5A">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A7" w:rsidRDefault="006762A7" w:rsidP="00FE4BA8">
      <w:pPr>
        <w:spacing w:after="0" w:line="240" w:lineRule="auto"/>
      </w:pPr>
      <w:r>
        <w:separator/>
      </w:r>
    </w:p>
  </w:footnote>
  <w:footnote w:type="continuationSeparator" w:id="0">
    <w:p w:rsidR="006762A7" w:rsidRDefault="006762A7" w:rsidP="00FE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FD3"/>
    <w:multiLevelType w:val="hybridMultilevel"/>
    <w:tmpl w:val="789EDF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9384ACD"/>
    <w:multiLevelType w:val="hybridMultilevel"/>
    <w:tmpl w:val="D6CA8A8E"/>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4E6659C"/>
    <w:multiLevelType w:val="hybridMultilevel"/>
    <w:tmpl w:val="AC02351A"/>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7164DD8"/>
    <w:multiLevelType w:val="hybridMultilevel"/>
    <w:tmpl w:val="1A92C6A4"/>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44F59"/>
    <w:multiLevelType w:val="hybridMultilevel"/>
    <w:tmpl w:val="9F30A6C8"/>
    <w:lvl w:ilvl="0" w:tplc="8A4E7D68">
      <w:start w:val="1"/>
      <w:numFmt w:val="bullet"/>
      <w:lvlText w:val="-"/>
      <w:lvlJc w:val="left"/>
      <w:pPr>
        <w:ind w:left="915" w:hanging="360"/>
      </w:pPr>
      <w:rPr>
        <w:rFonts w:ascii="Times New Roman" w:eastAsia="+mn-ea"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 w15:restartNumberingAfterBreak="0">
    <w:nsid w:val="1C5E78A1"/>
    <w:multiLevelType w:val="hybridMultilevel"/>
    <w:tmpl w:val="2EA00C8C"/>
    <w:lvl w:ilvl="0" w:tplc="54362D00">
      <w:start w:val="1"/>
      <w:numFmt w:val="bullet"/>
      <w:lvlText w:val=""/>
      <w:lvlJc w:val="left"/>
      <w:pPr>
        <w:ind w:left="928"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1E445CB0"/>
    <w:multiLevelType w:val="hybridMultilevel"/>
    <w:tmpl w:val="1AA6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74688F"/>
    <w:multiLevelType w:val="hybridMultilevel"/>
    <w:tmpl w:val="E7F0A794"/>
    <w:lvl w:ilvl="0" w:tplc="C8B8D5AC">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F1F71"/>
    <w:multiLevelType w:val="hybridMultilevel"/>
    <w:tmpl w:val="D5EA1D90"/>
    <w:lvl w:ilvl="0" w:tplc="54362D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0F934A9"/>
    <w:multiLevelType w:val="hybridMultilevel"/>
    <w:tmpl w:val="DC540F5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2AFA6B18"/>
    <w:multiLevelType w:val="hybridMultilevel"/>
    <w:tmpl w:val="E84C4232"/>
    <w:lvl w:ilvl="0" w:tplc="54362D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82225E7"/>
    <w:multiLevelType w:val="hybridMultilevel"/>
    <w:tmpl w:val="B5DC3E96"/>
    <w:lvl w:ilvl="0" w:tplc="29B2E85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4" w15:restartNumberingAfterBreak="0">
    <w:nsid w:val="41661F31"/>
    <w:multiLevelType w:val="hybridMultilevel"/>
    <w:tmpl w:val="98FA21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812B66"/>
    <w:multiLevelType w:val="hybridMultilevel"/>
    <w:tmpl w:val="573061C0"/>
    <w:lvl w:ilvl="0" w:tplc="54362D00">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15:restartNumberingAfterBreak="0">
    <w:nsid w:val="4A8A5BA4"/>
    <w:multiLevelType w:val="hybridMultilevel"/>
    <w:tmpl w:val="B680C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3C321E7"/>
    <w:multiLevelType w:val="hybridMultilevel"/>
    <w:tmpl w:val="2E6060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5BC546D"/>
    <w:multiLevelType w:val="hybridMultilevel"/>
    <w:tmpl w:val="495E2360"/>
    <w:lvl w:ilvl="0" w:tplc="7C28B058">
      <w:start w:val="1"/>
      <w:numFmt w:val="bullet"/>
      <w:lvlText w:val=""/>
      <w:lvlJc w:val="left"/>
      <w:pPr>
        <w:tabs>
          <w:tab w:val="num" w:pos="720"/>
        </w:tabs>
        <w:ind w:left="720" w:hanging="360"/>
      </w:pPr>
      <w:rPr>
        <w:rFonts w:ascii="Wingdings" w:hAnsi="Wingdings" w:hint="default"/>
      </w:rPr>
    </w:lvl>
    <w:lvl w:ilvl="1" w:tplc="8D6833C2" w:tentative="1">
      <w:start w:val="1"/>
      <w:numFmt w:val="bullet"/>
      <w:lvlText w:val=""/>
      <w:lvlJc w:val="left"/>
      <w:pPr>
        <w:tabs>
          <w:tab w:val="num" w:pos="1440"/>
        </w:tabs>
        <w:ind w:left="1440" w:hanging="360"/>
      </w:pPr>
      <w:rPr>
        <w:rFonts w:ascii="Wingdings" w:hAnsi="Wingdings" w:hint="default"/>
      </w:rPr>
    </w:lvl>
    <w:lvl w:ilvl="2" w:tplc="DF927C6C" w:tentative="1">
      <w:start w:val="1"/>
      <w:numFmt w:val="bullet"/>
      <w:lvlText w:val=""/>
      <w:lvlJc w:val="left"/>
      <w:pPr>
        <w:tabs>
          <w:tab w:val="num" w:pos="2160"/>
        </w:tabs>
        <w:ind w:left="2160" w:hanging="360"/>
      </w:pPr>
      <w:rPr>
        <w:rFonts w:ascii="Wingdings" w:hAnsi="Wingdings" w:hint="default"/>
      </w:rPr>
    </w:lvl>
    <w:lvl w:ilvl="3" w:tplc="B77ECD78" w:tentative="1">
      <w:start w:val="1"/>
      <w:numFmt w:val="bullet"/>
      <w:lvlText w:val=""/>
      <w:lvlJc w:val="left"/>
      <w:pPr>
        <w:tabs>
          <w:tab w:val="num" w:pos="2880"/>
        </w:tabs>
        <w:ind w:left="2880" w:hanging="360"/>
      </w:pPr>
      <w:rPr>
        <w:rFonts w:ascii="Wingdings" w:hAnsi="Wingdings" w:hint="default"/>
      </w:rPr>
    </w:lvl>
    <w:lvl w:ilvl="4" w:tplc="FF981C12" w:tentative="1">
      <w:start w:val="1"/>
      <w:numFmt w:val="bullet"/>
      <w:lvlText w:val=""/>
      <w:lvlJc w:val="left"/>
      <w:pPr>
        <w:tabs>
          <w:tab w:val="num" w:pos="3600"/>
        </w:tabs>
        <w:ind w:left="3600" w:hanging="360"/>
      </w:pPr>
      <w:rPr>
        <w:rFonts w:ascii="Wingdings" w:hAnsi="Wingdings" w:hint="default"/>
      </w:rPr>
    </w:lvl>
    <w:lvl w:ilvl="5" w:tplc="363C08E6" w:tentative="1">
      <w:start w:val="1"/>
      <w:numFmt w:val="bullet"/>
      <w:lvlText w:val=""/>
      <w:lvlJc w:val="left"/>
      <w:pPr>
        <w:tabs>
          <w:tab w:val="num" w:pos="4320"/>
        </w:tabs>
        <w:ind w:left="4320" w:hanging="360"/>
      </w:pPr>
      <w:rPr>
        <w:rFonts w:ascii="Wingdings" w:hAnsi="Wingdings" w:hint="default"/>
      </w:rPr>
    </w:lvl>
    <w:lvl w:ilvl="6" w:tplc="9CFE6A7E" w:tentative="1">
      <w:start w:val="1"/>
      <w:numFmt w:val="bullet"/>
      <w:lvlText w:val=""/>
      <w:lvlJc w:val="left"/>
      <w:pPr>
        <w:tabs>
          <w:tab w:val="num" w:pos="5040"/>
        </w:tabs>
        <w:ind w:left="5040" w:hanging="360"/>
      </w:pPr>
      <w:rPr>
        <w:rFonts w:ascii="Wingdings" w:hAnsi="Wingdings" w:hint="default"/>
      </w:rPr>
    </w:lvl>
    <w:lvl w:ilvl="7" w:tplc="BC7A3FE8" w:tentative="1">
      <w:start w:val="1"/>
      <w:numFmt w:val="bullet"/>
      <w:lvlText w:val=""/>
      <w:lvlJc w:val="left"/>
      <w:pPr>
        <w:tabs>
          <w:tab w:val="num" w:pos="5760"/>
        </w:tabs>
        <w:ind w:left="5760" w:hanging="360"/>
      </w:pPr>
      <w:rPr>
        <w:rFonts w:ascii="Wingdings" w:hAnsi="Wingdings" w:hint="default"/>
      </w:rPr>
    </w:lvl>
    <w:lvl w:ilvl="8" w:tplc="068EE8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23663"/>
    <w:multiLevelType w:val="hybridMultilevel"/>
    <w:tmpl w:val="4E30FB6E"/>
    <w:lvl w:ilvl="0" w:tplc="DD886F9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6AB02452"/>
    <w:multiLevelType w:val="hybridMultilevel"/>
    <w:tmpl w:val="13F0514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695F89"/>
    <w:multiLevelType w:val="hybridMultilevel"/>
    <w:tmpl w:val="81AE5CB6"/>
    <w:lvl w:ilvl="0" w:tplc="083AEECE">
      <w:start w:val="1"/>
      <w:numFmt w:val="decimal"/>
      <w:lvlText w:val="%1."/>
      <w:lvlJc w:val="left"/>
      <w:pPr>
        <w:tabs>
          <w:tab w:val="num" w:pos="720"/>
        </w:tabs>
        <w:ind w:left="720" w:hanging="360"/>
      </w:pPr>
      <w:rPr>
        <w:rFonts w:cs="Times New Roman"/>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F8917AD"/>
    <w:multiLevelType w:val="hybridMultilevel"/>
    <w:tmpl w:val="116A7C20"/>
    <w:lvl w:ilvl="0" w:tplc="54362D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777F76"/>
    <w:multiLevelType w:val="hybridMultilevel"/>
    <w:tmpl w:val="DBFE220A"/>
    <w:lvl w:ilvl="0" w:tplc="3162DA00">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num w:numId="1">
    <w:abstractNumId w:val="18"/>
  </w:num>
  <w:num w:numId="2">
    <w:abstractNumId w:val="2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16"/>
  </w:num>
  <w:num w:numId="8">
    <w:abstractNumId w:val="7"/>
  </w:num>
  <w:num w:numId="9">
    <w:abstractNumId w:val="17"/>
  </w:num>
  <w:num w:numId="10">
    <w:abstractNumId w:val="10"/>
  </w:num>
  <w:num w:numId="11">
    <w:abstractNumId w:val="22"/>
  </w:num>
  <w:num w:numId="12">
    <w:abstractNumId w:val="8"/>
  </w:num>
  <w:num w:numId="13">
    <w:abstractNumId w:val="5"/>
  </w:num>
  <w:num w:numId="14">
    <w:abstractNumId w:val="19"/>
  </w:num>
  <w:num w:numId="15">
    <w:abstractNumId w:val="3"/>
  </w:num>
  <w:num w:numId="16">
    <w:abstractNumId w:val="15"/>
  </w:num>
  <w:num w:numId="17">
    <w:abstractNumId w:val="9"/>
  </w:num>
  <w:num w:numId="18">
    <w:abstractNumId w:val="13"/>
  </w:num>
  <w:num w:numId="19">
    <w:abstractNumId w:val="14"/>
  </w:num>
  <w:num w:numId="20">
    <w:abstractNumId w:val="11"/>
  </w:num>
  <w:num w:numId="21">
    <w:abstractNumId w:val="20"/>
  </w:num>
  <w:num w:numId="22">
    <w:abstractNumId w:val="12"/>
  </w:num>
  <w:num w:numId="23">
    <w:abstractNumId w:val="1"/>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9F"/>
    <w:rsid w:val="00023BCE"/>
    <w:rsid w:val="00034232"/>
    <w:rsid w:val="0005016F"/>
    <w:rsid w:val="00055623"/>
    <w:rsid w:val="00060087"/>
    <w:rsid w:val="0006620B"/>
    <w:rsid w:val="00077AB3"/>
    <w:rsid w:val="00091A74"/>
    <w:rsid w:val="000A5A7D"/>
    <w:rsid w:val="000B4212"/>
    <w:rsid w:val="000D4C03"/>
    <w:rsid w:val="000E64D6"/>
    <w:rsid w:val="000F7791"/>
    <w:rsid w:val="000F7DFF"/>
    <w:rsid w:val="00105595"/>
    <w:rsid w:val="0012349B"/>
    <w:rsid w:val="00130C47"/>
    <w:rsid w:val="00151D20"/>
    <w:rsid w:val="00165A4A"/>
    <w:rsid w:val="00174B7A"/>
    <w:rsid w:val="00180C7E"/>
    <w:rsid w:val="001A1CA1"/>
    <w:rsid w:val="001D3454"/>
    <w:rsid w:val="001E180E"/>
    <w:rsid w:val="001E4A7C"/>
    <w:rsid w:val="00200EAD"/>
    <w:rsid w:val="002030C4"/>
    <w:rsid w:val="00206832"/>
    <w:rsid w:val="00211487"/>
    <w:rsid w:val="00217716"/>
    <w:rsid w:val="00225E5B"/>
    <w:rsid w:val="0024094C"/>
    <w:rsid w:val="00241613"/>
    <w:rsid w:val="00241696"/>
    <w:rsid w:val="0024257F"/>
    <w:rsid w:val="00245B48"/>
    <w:rsid w:val="0024750C"/>
    <w:rsid w:val="00256896"/>
    <w:rsid w:val="0029525A"/>
    <w:rsid w:val="002B5857"/>
    <w:rsid w:val="002B5DDC"/>
    <w:rsid w:val="002C1069"/>
    <w:rsid w:val="002C17A8"/>
    <w:rsid w:val="002C4F41"/>
    <w:rsid w:val="002D13F8"/>
    <w:rsid w:val="002D5722"/>
    <w:rsid w:val="002E0D4E"/>
    <w:rsid w:val="002E3C1C"/>
    <w:rsid w:val="002F2652"/>
    <w:rsid w:val="002F3173"/>
    <w:rsid w:val="00323F96"/>
    <w:rsid w:val="003361D2"/>
    <w:rsid w:val="0038137B"/>
    <w:rsid w:val="003853E8"/>
    <w:rsid w:val="0039376A"/>
    <w:rsid w:val="003A02BF"/>
    <w:rsid w:val="003A0DEA"/>
    <w:rsid w:val="003B3DC8"/>
    <w:rsid w:val="003B5D18"/>
    <w:rsid w:val="003E1C14"/>
    <w:rsid w:val="00401B11"/>
    <w:rsid w:val="00402571"/>
    <w:rsid w:val="00411FFF"/>
    <w:rsid w:val="00415A82"/>
    <w:rsid w:val="00420737"/>
    <w:rsid w:val="0042478A"/>
    <w:rsid w:val="00434C1E"/>
    <w:rsid w:val="00436ADE"/>
    <w:rsid w:val="00442888"/>
    <w:rsid w:val="00444971"/>
    <w:rsid w:val="00447506"/>
    <w:rsid w:val="00453519"/>
    <w:rsid w:val="00456BAB"/>
    <w:rsid w:val="00482644"/>
    <w:rsid w:val="00490466"/>
    <w:rsid w:val="00492ED0"/>
    <w:rsid w:val="004A2AE0"/>
    <w:rsid w:val="004C02AC"/>
    <w:rsid w:val="004D6DB3"/>
    <w:rsid w:val="00520B7B"/>
    <w:rsid w:val="0058712B"/>
    <w:rsid w:val="005962FE"/>
    <w:rsid w:val="005A1B8D"/>
    <w:rsid w:val="005A3282"/>
    <w:rsid w:val="005B1F45"/>
    <w:rsid w:val="005B22B1"/>
    <w:rsid w:val="005D5236"/>
    <w:rsid w:val="005D6913"/>
    <w:rsid w:val="005E1424"/>
    <w:rsid w:val="005E4704"/>
    <w:rsid w:val="005F1EC2"/>
    <w:rsid w:val="005F447F"/>
    <w:rsid w:val="00612034"/>
    <w:rsid w:val="00617216"/>
    <w:rsid w:val="0062177E"/>
    <w:rsid w:val="0063013E"/>
    <w:rsid w:val="006317B8"/>
    <w:rsid w:val="00637DB0"/>
    <w:rsid w:val="00644CE0"/>
    <w:rsid w:val="00654417"/>
    <w:rsid w:val="00656447"/>
    <w:rsid w:val="00656782"/>
    <w:rsid w:val="00662938"/>
    <w:rsid w:val="006659E0"/>
    <w:rsid w:val="00672E41"/>
    <w:rsid w:val="006762A7"/>
    <w:rsid w:val="00682F7A"/>
    <w:rsid w:val="00696C21"/>
    <w:rsid w:val="0069722F"/>
    <w:rsid w:val="006C39B8"/>
    <w:rsid w:val="006C3DF9"/>
    <w:rsid w:val="006D4911"/>
    <w:rsid w:val="006D5212"/>
    <w:rsid w:val="006E12D3"/>
    <w:rsid w:val="006E3F55"/>
    <w:rsid w:val="006F06DF"/>
    <w:rsid w:val="006F0BEA"/>
    <w:rsid w:val="00705064"/>
    <w:rsid w:val="0070630D"/>
    <w:rsid w:val="007179F3"/>
    <w:rsid w:val="00726E74"/>
    <w:rsid w:val="0074398C"/>
    <w:rsid w:val="00752115"/>
    <w:rsid w:val="00756176"/>
    <w:rsid w:val="00760B9F"/>
    <w:rsid w:val="0076206C"/>
    <w:rsid w:val="00764A11"/>
    <w:rsid w:val="00767050"/>
    <w:rsid w:val="007820D6"/>
    <w:rsid w:val="007826A9"/>
    <w:rsid w:val="00783697"/>
    <w:rsid w:val="007A05C7"/>
    <w:rsid w:val="007A0FD5"/>
    <w:rsid w:val="007A35D5"/>
    <w:rsid w:val="007A45BB"/>
    <w:rsid w:val="007B140E"/>
    <w:rsid w:val="007C026F"/>
    <w:rsid w:val="007C3CCA"/>
    <w:rsid w:val="007D7CED"/>
    <w:rsid w:val="007E340B"/>
    <w:rsid w:val="00807E6E"/>
    <w:rsid w:val="00813DA7"/>
    <w:rsid w:val="008277C8"/>
    <w:rsid w:val="008312D4"/>
    <w:rsid w:val="00832560"/>
    <w:rsid w:val="0084211C"/>
    <w:rsid w:val="00850619"/>
    <w:rsid w:val="00866F1D"/>
    <w:rsid w:val="0087445A"/>
    <w:rsid w:val="0087529C"/>
    <w:rsid w:val="008847E5"/>
    <w:rsid w:val="008925E3"/>
    <w:rsid w:val="008A7015"/>
    <w:rsid w:val="008B0057"/>
    <w:rsid w:val="008B2C16"/>
    <w:rsid w:val="008B7C62"/>
    <w:rsid w:val="008C03BC"/>
    <w:rsid w:val="008D4408"/>
    <w:rsid w:val="008F0586"/>
    <w:rsid w:val="0090126D"/>
    <w:rsid w:val="00907680"/>
    <w:rsid w:val="009165FF"/>
    <w:rsid w:val="00916F5A"/>
    <w:rsid w:val="009418B3"/>
    <w:rsid w:val="00960E20"/>
    <w:rsid w:val="00973D32"/>
    <w:rsid w:val="00983CFA"/>
    <w:rsid w:val="0098688B"/>
    <w:rsid w:val="00994A7A"/>
    <w:rsid w:val="00996392"/>
    <w:rsid w:val="009B43BC"/>
    <w:rsid w:val="009C2570"/>
    <w:rsid w:val="009C6AB5"/>
    <w:rsid w:val="009C757E"/>
    <w:rsid w:val="009D4E74"/>
    <w:rsid w:val="009D6795"/>
    <w:rsid w:val="009F1741"/>
    <w:rsid w:val="00A05861"/>
    <w:rsid w:val="00A10B2E"/>
    <w:rsid w:val="00A436B7"/>
    <w:rsid w:val="00A55ECF"/>
    <w:rsid w:val="00A56617"/>
    <w:rsid w:val="00A57EE7"/>
    <w:rsid w:val="00A75C10"/>
    <w:rsid w:val="00A762E9"/>
    <w:rsid w:val="00A84D44"/>
    <w:rsid w:val="00A85207"/>
    <w:rsid w:val="00A90183"/>
    <w:rsid w:val="00A9484D"/>
    <w:rsid w:val="00AA3462"/>
    <w:rsid w:val="00AB0CA1"/>
    <w:rsid w:val="00AB34AB"/>
    <w:rsid w:val="00AC1726"/>
    <w:rsid w:val="00AC2651"/>
    <w:rsid w:val="00AE1476"/>
    <w:rsid w:val="00AE2791"/>
    <w:rsid w:val="00AE5940"/>
    <w:rsid w:val="00AF3F2B"/>
    <w:rsid w:val="00AF6A4F"/>
    <w:rsid w:val="00B06D1D"/>
    <w:rsid w:val="00B13EFF"/>
    <w:rsid w:val="00B140BC"/>
    <w:rsid w:val="00B172E8"/>
    <w:rsid w:val="00B21E08"/>
    <w:rsid w:val="00B21F34"/>
    <w:rsid w:val="00B24E54"/>
    <w:rsid w:val="00B378B1"/>
    <w:rsid w:val="00B462AD"/>
    <w:rsid w:val="00B60C50"/>
    <w:rsid w:val="00B6186C"/>
    <w:rsid w:val="00B6406A"/>
    <w:rsid w:val="00B767E3"/>
    <w:rsid w:val="00B96A44"/>
    <w:rsid w:val="00BC6267"/>
    <w:rsid w:val="00BD76C1"/>
    <w:rsid w:val="00BE2A24"/>
    <w:rsid w:val="00BE42CB"/>
    <w:rsid w:val="00C53A15"/>
    <w:rsid w:val="00C57CF9"/>
    <w:rsid w:val="00C60D40"/>
    <w:rsid w:val="00C7286A"/>
    <w:rsid w:val="00C7439A"/>
    <w:rsid w:val="00C9209A"/>
    <w:rsid w:val="00CA64A7"/>
    <w:rsid w:val="00CB0CE6"/>
    <w:rsid w:val="00CB17CF"/>
    <w:rsid w:val="00CB1DF9"/>
    <w:rsid w:val="00CB6CD3"/>
    <w:rsid w:val="00CD4BD7"/>
    <w:rsid w:val="00CE3941"/>
    <w:rsid w:val="00CE5482"/>
    <w:rsid w:val="00CF09C6"/>
    <w:rsid w:val="00CF3656"/>
    <w:rsid w:val="00D0417B"/>
    <w:rsid w:val="00D057F8"/>
    <w:rsid w:val="00D241FC"/>
    <w:rsid w:val="00D318D7"/>
    <w:rsid w:val="00D47CE2"/>
    <w:rsid w:val="00D542D5"/>
    <w:rsid w:val="00D55796"/>
    <w:rsid w:val="00D56219"/>
    <w:rsid w:val="00D70EA4"/>
    <w:rsid w:val="00D9602F"/>
    <w:rsid w:val="00DA0FC6"/>
    <w:rsid w:val="00DA41D9"/>
    <w:rsid w:val="00DB1382"/>
    <w:rsid w:val="00DB32EF"/>
    <w:rsid w:val="00DB4980"/>
    <w:rsid w:val="00DB6FD6"/>
    <w:rsid w:val="00DB7B76"/>
    <w:rsid w:val="00DD63FD"/>
    <w:rsid w:val="00DD664A"/>
    <w:rsid w:val="00DE1915"/>
    <w:rsid w:val="00DE6067"/>
    <w:rsid w:val="00DE7326"/>
    <w:rsid w:val="00DF1C84"/>
    <w:rsid w:val="00DF1CAF"/>
    <w:rsid w:val="00DF20C7"/>
    <w:rsid w:val="00E10CD5"/>
    <w:rsid w:val="00E21F5A"/>
    <w:rsid w:val="00E50575"/>
    <w:rsid w:val="00E55C68"/>
    <w:rsid w:val="00E56E41"/>
    <w:rsid w:val="00E80021"/>
    <w:rsid w:val="00E855B1"/>
    <w:rsid w:val="00E85BCB"/>
    <w:rsid w:val="00E94BF3"/>
    <w:rsid w:val="00EA368F"/>
    <w:rsid w:val="00EA52A5"/>
    <w:rsid w:val="00EB0FCA"/>
    <w:rsid w:val="00EB50C4"/>
    <w:rsid w:val="00EC0ED5"/>
    <w:rsid w:val="00EC3653"/>
    <w:rsid w:val="00ED793E"/>
    <w:rsid w:val="00EE5723"/>
    <w:rsid w:val="00EE6FE9"/>
    <w:rsid w:val="00F02374"/>
    <w:rsid w:val="00F153F4"/>
    <w:rsid w:val="00F26692"/>
    <w:rsid w:val="00F266D3"/>
    <w:rsid w:val="00F27291"/>
    <w:rsid w:val="00F337C1"/>
    <w:rsid w:val="00F51575"/>
    <w:rsid w:val="00F52ACD"/>
    <w:rsid w:val="00F65A30"/>
    <w:rsid w:val="00FB27DB"/>
    <w:rsid w:val="00FB5DBD"/>
    <w:rsid w:val="00FC097A"/>
    <w:rsid w:val="00FD0D8E"/>
    <w:rsid w:val="00FE4335"/>
    <w:rsid w:val="00FE4BA8"/>
    <w:rsid w:val="00FF0051"/>
    <w:rsid w:val="00FF2C65"/>
    <w:rsid w:val="00FF7D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F7AD7"/>
  <w15:docId w15:val="{5E8F2728-587B-4DBC-A63D-0CBD06EE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04"/>
  </w:style>
  <w:style w:type="paragraph" w:styleId="1">
    <w:name w:val="heading 1"/>
    <w:basedOn w:val="a"/>
    <w:next w:val="a"/>
    <w:link w:val="10"/>
    <w:qFormat/>
    <w:rsid w:val="005B22B1"/>
    <w:pPr>
      <w:keepNext/>
      <w:widowControl w:val="0"/>
      <w:tabs>
        <w:tab w:val="left" w:pos="15633"/>
      </w:tabs>
      <w:autoSpaceDE w:val="0"/>
      <w:autoSpaceDN w:val="0"/>
      <w:spacing w:after="0" w:line="240" w:lineRule="auto"/>
      <w:jc w:val="center"/>
      <w:outlineLvl w:val="0"/>
    </w:pPr>
    <w:rPr>
      <w:rFonts w:ascii="Times New Roman" w:eastAsia="Times New Roman" w:hAnsi="Times New Roman" w:cs="Times New Roman"/>
      <w:b/>
      <w:bCs/>
      <w:color w:val="000000"/>
      <w:sz w:val="28"/>
      <w:szCs w:val="28"/>
      <w:lang w:val="uk-UA"/>
    </w:rPr>
  </w:style>
  <w:style w:type="paragraph" w:styleId="2">
    <w:name w:val="heading 2"/>
    <w:basedOn w:val="a"/>
    <w:next w:val="a"/>
    <w:link w:val="20"/>
    <w:uiPriority w:val="99"/>
    <w:qFormat/>
    <w:rsid w:val="005B22B1"/>
    <w:pPr>
      <w:keepNext/>
      <w:autoSpaceDE w:val="0"/>
      <w:autoSpaceDN w:val="0"/>
      <w:spacing w:after="0" w:line="240" w:lineRule="auto"/>
      <w:jc w:val="both"/>
      <w:outlineLvl w:val="1"/>
    </w:pPr>
    <w:rPr>
      <w:rFonts w:ascii="Times New Roman" w:eastAsia="Times New Roman" w:hAnsi="Times New Roman" w:cs="Times New Roman"/>
      <w:sz w:val="28"/>
      <w:szCs w:val="28"/>
      <w:lang w:val="uk-UA"/>
    </w:rPr>
  </w:style>
  <w:style w:type="paragraph" w:styleId="3">
    <w:name w:val="heading 3"/>
    <w:basedOn w:val="a"/>
    <w:next w:val="a"/>
    <w:link w:val="30"/>
    <w:qFormat/>
    <w:rsid w:val="005B22B1"/>
    <w:pPr>
      <w:keepNext/>
      <w:autoSpaceDE w:val="0"/>
      <w:autoSpaceDN w:val="0"/>
      <w:spacing w:after="0" w:line="240" w:lineRule="auto"/>
      <w:jc w:val="both"/>
      <w:outlineLvl w:val="2"/>
    </w:pPr>
    <w:rPr>
      <w:rFonts w:ascii="Times New Roman" w:eastAsia="Times New Roman" w:hAnsi="Times New Roman" w:cs="Times New Roman"/>
      <w:b/>
      <w:bCs/>
      <w:sz w:val="28"/>
      <w:szCs w:val="28"/>
      <w:lang w:val="uk-UA"/>
    </w:rPr>
  </w:style>
  <w:style w:type="paragraph" w:styleId="4">
    <w:name w:val="heading 4"/>
    <w:basedOn w:val="a"/>
    <w:next w:val="a"/>
    <w:link w:val="40"/>
    <w:qFormat/>
    <w:rsid w:val="005B22B1"/>
    <w:pPr>
      <w:keepNext/>
      <w:autoSpaceDE w:val="0"/>
      <w:autoSpaceDN w:val="0"/>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uiPriority w:val="99"/>
    <w:qFormat/>
    <w:rsid w:val="005B22B1"/>
    <w:pPr>
      <w:keepNext/>
      <w:autoSpaceDE w:val="0"/>
      <w:autoSpaceDN w:val="0"/>
      <w:spacing w:after="0" w:line="240" w:lineRule="auto"/>
      <w:jc w:val="right"/>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5B22B1"/>
    <w:pPr>
      <w:keepNext/>
      <w:autoSpaceDE w:val="0"/>
      <w:autoSpaceDN w:val="0"/>
      <w:spacing w:after="0" w:line="240" w:lineRule="auto"/>
      <w:ind w:firstLine="1648"/>
      <w:jc w:val="both"/>
      <w:outlineLvl w:val="5"/>
    </w:pPr>
    <w:rPr>
      <w:rFonts w:ascii="Times New Roman" w:eastAsia="Times New Roman" w:hAnsi="Times New Roman" w:cs="Times New Roman"/>
      <w:sz w:val="28"/>
      <w:szCs w:val="28"/>
      <w:lang w:val="uk-UA"/>
    </w:rPr>
  </w:style>
  <w:style w:type="paragraph" w:styleId="7">
    <w:name w:val="heading 7"/>
    <w:basedOn w:val="a"/>
    <w:next w:val="a"/>
    <w:link w:val="70"/>
    <w:qFormat/>
    <w:rsid w:val="005B22B1"/>
    <w:pPr>
      <w:keepNext/>
      <w:autoSpaceDE w:val="0"/>
      <w:autoSpaceDN w:val="0"/>
      <w:spacing w:after="0" w:line="240" w:lineRule="auto"/>
      <w:ind w:firstLine="1790"/>
      <w:jc w:val="both"/>
      <w:outlineLvl w:val="6"/>
    </w:pPr>
    <w:rPr>
      <w:rFonts w:ascii="Times New Roman" w:eastAsia="Times New Roman" w:hAnsi="Times New Roman" w:cs="Times New Roman"/>
      <w:sz w:val="28"/>
      <w:szCs w:val="28"/>
      <w:lang w:val="uk-UA"/>
    </w:rPr>
  </w:style>
  <w:style w:type="paragraph" w:styleId="8">
    <w:name w:val="heading 8"/>
    <w:basedOn w:val="a"/>
    <w:next w:val="a"/>
    <w:link w:val="80"/>
    <w:qFormat/>
    <w:rsid w:val="005B22B1"/>
    <w:pPr>
      <w:keepNext/>
      <w:autoSpaceDE w:val="0"/>
      <w:autoSpaceDN w:val="0"/>
      <w:spacing w:after="0" w:line="240" w:lineRule="auto"/>
      <w:ind w:firstLine="1652"/>
      <w:jc w:val="both"/>
      <w:outlineLvl w:val="7"/>
    </w:pPr>
    <w:rPr>
      <w:rFonts w:ascii="Times New Roman" w:eastAsia="Times New Roman" w:hAnsi="Times New Roman" w:cs="Times New Roman"/>
      <w:sz w:val="28"/>
      <w:szCs w:val="28"/>
      <w:lang w:val="uk-UA"/>
    </w:rPr>
  </w:style>
  <w:style w:type="paragraph" w:styleId="9">
    <w:name w:val="heading 9"/>
    <w:basedOn w:val="a"/>
    <w:next w:val="a"/>
    <w:link w:val="90"/>
    <w:qFormat/>
    <w:rsid w:val="005B22B1"/>
    <w:pPr>
      <w:keepNext/>
      <w:autoSpaceDE w:val="0"/>
      <w:autoSpaceDN w:val="0"/>
      <w:spacing w:after="0" w:line="240" w:lineRule="auto"/>
      <w:ind w:firstLine="1968"/>
      <w:jc w:val="both"/>
      <w:outlineLvl w:val="8"/>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782"/>
    <w:rPr>
      <w:rFonts w:ascii="Tahoma" w:hAnsi="Tahoma" w:cs="Tahoma"/>
      <w:sz w:val="16"/>
      <w:szCs w:val="16"/>
    </w:rPr>
  </w:style>
  <w:style w:type="character" w:customStyle="1" w:styleId="longtext">
    <w:name w:val="long_text"/>
    <w:basedOn w:val="a0"/>
    <w:rsid w:val="0098688B"/>
  </w:style>
  <w:style w:type="character" w:styleId="a5">
    <w:name w:val="Hyperlink"/>
    <w:basedOn w:val="a0"/>
    <w:rsid w:val="0098688B"/>
    <w:rPr>
      <w:color w:val="0000FF"/>
      <w:u w:val="single"/>
    </w:rPr>
  </w:style>
  <w:style w:type="paragraph" w:styleId="a6">
    <w:name w:val="Body Text Indent"/>
    <w:basedOn w:val="a"/>
    <w:link w:val="a7"/>
    <w:rsid w:val="00CB17CF"/>
    <w:pPr>
      <w:spacing w:before="220" w:after="0" w:line="240" w:lineRule="auto"/>
      <w:ind w:firstLine="426"/>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CB17CF"/>
    <w:rPr>
      <w:rFonts w:ascii="Times New Roman" w:eastAsia="Times New Roman" w:hAnsi="Times New Roman" w:cs="Times New Roman"/>
      <w:sz w:val="28"/>
      <w:szCs w:val="20"/>
      <w:lang w:eastAsia="ru-RU"/>
    </w:rPr>
  </w:style>
  <w:style w:type="paragraph" w:styleId="a8">
    <w:name w:val="footnote text"/>
    <w:basedOn w:val="a"/>
    <w:link w:val="a9"/>
    <w:semiHidden/>
    <w:rsid w:val="00CB17C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CB17CF"/>
    <w:rPr>
      <w:rFonts w:ascii="Times New Roman" w:eastAsia="Times New Roman" w:hAnsi="Times New Roman" w:cs="Times New Roman"/>
      <w:sz w:val="20"/>
      <w:szCs w:val="20"/>
      <w:lang w:eastAsia="ru-RU"/>
    </w:rPr>
  </w:style>
  <w:style w:type="paragraph" w:styleId="aa">
    <w:name w:val="Plain Text"/>
    <w:basedOn w:val="a"/>
    <w:link w:val="ab"/>
    <w:uiPriority w:val="99"/>
    <w:rsid w:val="00CB17CF"/>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uiPriority w:val="99"/>
    <w:rsid w:val="00CB17CF"/>
    <w:rPr>
      <w:rFonts w:ascii="Courier New" w:eastAsia="Times New Roman" w:hAnsi="Courier New" w:cs="Times New Roman"/>
      <w:sz w:val="20"/>
      <w:szCs w:val="20"/>
      <w:lang w:eastAsia="ru-RU"/>
    </w:rPr>
  </w:style>
  <w:style w:type="paragraph" w:styleId="21">
    <w:name w:val="Body Text Indent 2"/>
    <w:basedOn w:val="a"/>
    <w:link w:val="22"/>
    <w:rsid w:val="00CB17C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CB17CF"/>
    <w:rPr>
      <w:rFonts w:ascii="Times New Roman" w:eastAsia="Times New Roman" w:hAnsi="Times New Roman" w:cs="Times New Roman"/>
      <w:sz w:val="20"/>
      <w:szCs w:val="20"/>
      <w:lang w:eastAsia="ru-RU"/>
    </w:rPr>
  </w:style>
  <w:style w:type="paragraph" w:styleId="31">
    <w:name w:val="Body Text Indent 3"/>
    <w:basedOn w:val="a"/>
    <w:link w:val="32"/>
    <w:unhideWhenUsed/>
    <w:rsid w:val="004A2AE0"/>
    <w:pPr>
      <w:spacing w:after="120"/>
      <w:ind w:left="283"/>
    </w:pPr>
    <w:rPr>
      <w:sz w:val="16"/>
      <w:szCs w:val="16"/>
    </w:rPr>
  </w:style>
  <w:style w:type="character" w:customStyle="1" w:styleId="32">
    <w:name w:val="Основной текст с отступом 3 Знак"/>
    <w:basedOn w:val="a0"/>
    <w:link w:val="31"/>
    <w:uiPriority w:val="99"/>
    <w:semiHidden/>
    <w:rsid w:val="004A2AE0"/>
    <w:rPr>
      <w:sz w:val="16"/>
      <w:szCs w:val="16"/>
    </w:rPr>
  </w:style>
  <w:style w:type="paragraph" w:styleId="ac">
    <w:name w:val="Body Text"/>
    <w:basedOn w:val="a"/>
    <w:link w:val="ad"/>
    <w:unhideWhenUsed/>
    <w:rsid w:val="005B22B1"/>
    <w:pPr>
      <w:spacing w:after="120"/>
    </w:pPr>
  </w:style>
  <w:style w:type="character" w:customStyle="1" w:styleId="ad">
    <w:name w:val="Основной текст Знак"/>
    <w:basedOn w:val="a0"/>
    <w:link w:val="ac"/>
    <w:rsid w:val="005B22B1"/>
  </w:style>
  <w:style w:type="character" w:customStyle="1" w:styleId="10">
    <w:name w:val="Заголовок 1 Знак"/>
    <w:basedOn w:val="a0"/>
    <w:link w:val="1"/>
    <w:rsid w:val="005B22B1"/>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basedOn w:val="a0"/>
    <w:link w:val="2"/>
    <w:uiPriority w:val="99"/>
    <w:rsid w:val="005B22B1"/>
    <w:rPr>
      <w:rFonts w:ascii="Times New Roman" w:eastAsia="Times New Roman" w:hAnsi="Times New Roman" w:cs="Times New Roman"/>
      <w:sz w:val="28"/>
      <w:szCs w:val="28"/>
      <w:lang w:val="uk-UA" w:eastAsia="ru-RU"/>
    </w:rPr>
  </w:style>
  <w:style w:type="character" w:customStyle="1" w:styleId="30">
    <w:name w:val="Заголовок 3 Знак"/>
    <w:basedOn w:val="a0"/>
    <w:link w:val="3"/>
    <w:rsid w:val="005B22B1"/>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5B22B1"/>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uiPriority w:val="99"/>
    <w:rsid w:val="005B22B1"/>
    <w:rPr>
      <w:rFonts w:ascii="Times New Roman" w:eastAsia="Times New Roman" w:hAnsi="Times New Roman" w:cs="Times New Roman"/>
      <w:sz w:val="28"/>
      <w:szCs w:val="28"/>
      <w:lang w:val="uk-UA" w:eastAsia="ru-RU"/>
    </w:rPr>
  </w:style>
  <w:style w:type="character" w:customStyle="1" w:styleId="60">
    <w:name w:val="Заголовок 6 Знак"/>
    <w:basedOn w:val="a0"/>
    <w:link w:val="6"/>
    <w:rsid w:val="005B22B1"/>
    <w:rPr>
      <w:rFonts w:ascii="Times New Roman" w:eastAsia="Times New Roman" w:hAnsi="Times New Roman" w:cs="Times New Roman"/>
      <w:sz w:val="28"/>
      <w:szCs w:val="28"/>
      <w:lang w:val="uk-UA" w:eastAsia="ru-RU"/>
    </w:rPr>
  </w:style>
  <w:style w:type="character" w:customStyle="1" w:styleId="70">
    <w:name w:val="Заголовок 7 Знак"/>
    <w:basedOn w:val="a0"/>
    <w:link w:val="7"/>
    <w:rsid w:val="005B22B1"/>
    <w:rPr>
      <w:rFonts w:ascii="Times New Roman" w:eastAsia="Times New Roman" w:hAnsi="Times New Roman" w:cs="Times New Roman"/>
      <w:sz w:val="28"/>
      <w:szCs w:val="28"/>
      <w:lang w:val="uk-UA" w:eastAsia="ru-RU"/>
    </w:rPr>
  </w:style>
  <w:style w:type="character" w:customStyle="1" w:styleId="80">
    <w:name w:val="Заголовок 8 Знак"/>
    <w:basedOn w:val="a0"/>
    <w:link w:val="8"/>
    <w:rsid w:val="005B22B1"/>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5B22B1"/>
    <w:rPr>
      <w:rFonts w:ascii="Times New Roman" w:eastAsia="Times New Roman" w:hAnsi="Times New Roman" w:cs="Times New Roman"/>
      <w:sz w:val="28"/>
      <w:szCs w:val="28"/>
      <w:lang w:val="uk-UA" w:eastAsia="ru-RU"/>
    </w:rPr>
  </w:style>
  <w:style w:type="numbering" w:customStyle="1" w:styleId="11">
    <w:name w:val="Нет списка1"/>
    <w:next w:val="a2"/>
    <w:semiHidden/>
    <w:rsid w:val="005B22B1"/>
  </w:style>
  <w:style w:type="character" w:customStyle="1" w:styleId="ae">
    <w:name w:val="Основной шрифт"/>
    <w:uiPriority w:val="99"/>
    <w:rsid w:val="005B22B1"/>
  </w:style>
  <w:style w:type="paragraph" w:customStyle="1" w:styleId="23">
    <w:name w:val="Стиль2"/>
    <w:uiPriority w:val="99"/>
    <w:rsid w:val="005B22B1"/>
    <w:pPr>
      <w:autoSpaceDE w:val="0"/>
      <w:autoSpaceDN w:val="0"/>
      <w:spacing w:after="0" w:line="240" w:lineRule="auto"/>
    </w:pPr>
    <w:rPr>
      <w:rFonts w:ascii="Times New Roman" w:eastAsia="Times New Roman" w:hAnsi="Times New Roman" w:cs="Times New Roman"/>
      <w:sz w:val="20"/>
      <w:szCs w:val="20"/>
      <w:lang w:val="uk-UA"/>
    </w:rPr>
  </w:style>
  <w:style w:type="paragraph" w:styleId="af">
    <w:name w:val="header"/>
    <w:basedOn w:val="a"/>
    <w:link w:val="af0"/>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0">
    <w:name w:val="Верхний колонтитул Знак"/>
    <w:basedOn w:val="a0"/>
    <w:link w:val="af"/>
    <w:rsid w:val="005B22B1"/>
    <w:rPr>
      <w:rFonts w:ascii="Times New Roman" w:eastAsia="Times New Roman" w:hAnsi="Times New Roman" w:cs="Times New Roman"/>
      <w:sz w:val="20"/>
      <w:szCs w:val="20"/>
      <w:lang w:val="uk-UA" w:eastAsia="ru-RU"/>
    </w:rPr>
  </w:style>
  <w:style w:type="character" w:styleId="af1">
    <w:name w:val="page number"/>
    <w:basedOn w:val="a0"/>
    <w:rsid w:val="005B22B1"/>
  </w:style>
  <w:style w:type="paragraph" w:styleId="af2">
    <w:name w:val="Title"/>
    <w:basedOn w:val="a"/>
    <w:link w:val="af3"/>
    <w:qFormat/>
    <w:rsid w:val="005B22B1"/>
    <w:pPr>
      <w:autoSpaceDE w:val="0"/>
      <w:autoSpaceDN w:val="0"/>
      <w:spacing w:after="0" w:line="240" w:lineRule="auto"/>
      <w:jc w:val="center"/>
    </w:pPr>
    <w:rPr>
      <w:rFonts w:ascii="Times New Roman" w:eastAsia="Times New Roman" w:hAnsi="Times New Roman" w:cs="Times New Roman"/>
      <w:b/>
      <w:bCs/>
      <w:sz w:val="28"/>
      <w:szCs w:val="28"/>
      <w:lang w:val="uk-UA"/>
    </w:rPr>
  </w:style>
  <w:style w:type="character" w:customStyle="1" w:styleId="af3">
    <w:name w:val="Заголовок Знак"/>
    <w:basedOn w:val="a0"/>
    <w:link w:val="af2"/>
    <w:rsid w:val="005B22B1"/>
    <w:rPr>
      <w:rFonts w:ascii="Times New Roman" w:eastAsia="Times New Roman" w:hAnsi="Times New Roman" w:cs="Times New Roman"/>
      <w:b/>
      <w:bCs/>
      <w:sz w:val="28"/>
      <w:szCs w:val="28"/>
      <w:lang w:val="uk-UA" w:eastAsia="ru-RU"/>
    </w:rPr>
  </w:style>
  <w:style w:type="paragraph" w:styleId="af4">
    <w:name w:val="footer"/>
    <w:basedOn w:val="a"/>
    <w:link w:val="af5"/>
    <w:uiPriority w:val="99"/>
    <w:rsid w:val="005B22B1"/>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val="uk-UA"/>
    </w:rPr>
  </w:style>
  <w:style w:type="character" w:customStyle="1" w:styleId="af5">
    <w:name w:val="Нижний колонтитул Знак"/>
    <w:basedOn w:val="a0"/>
    <w:link w:val="af4"/>
    <w:uiPriority w:val="99"/>
    <w:rsid w:val="005B22B1"/>
    <w:rPr>
      <w:rFonts w:ascii="Times New Roman" w:eastAsia="Times New Roman" w:hAnsi="Times New Roman" w:cs="Times New Roman"/>
      <w:sz w:val="20"/>
      <w:szCs w:val="20"/>
      <w:lang w:val="uk-UA" w:eastAsia="ru-RU"/>
    </w:rPr>
  </w:style>
  <w:style w:type="paragraph" w:customStyle="1" w:styleId="12">
    <w:name w:val="Основной текст с отступом1"/>
    <w:basedOn w:val="a"/>
    <w:rsid w:val="005B22B1"/>
    <w:pPr>
      <w:autoSpaceDE w:val="0"/>
      <w:autoSpaceDN w:val="0"/>
      <w:spacing w:after="120" w:line="240" w:lineRule="auto"/>
      <w:ind w:left="283"/>
    </w:pPr>
    <w:rPr>
      <w:rFonts w:ascii="Times New Roman" w:eastAsia="Times New Roman" w:hAnsi="Times New Roman" w:cs="Times New Roman"/>
      <w:sz w:val="20"/>
      <w:szCs w:val="20"/>
    </w:rPr>
  </w:style>
  <w:style w:type="paragraph" w:styleId="af6">
    <w:name w:val="List Paragraph"/>
    <w:basedOn w:val="a"/>
    <w:uiPriority w:val="34"/>
    <w:qFormat/>
    <w:rsid w:val="0024750C"/>
    <w:pPr>
      <w:spacing w:after="0" w:line="240" w:lineRule="auto"/>
      <w:ind w:left="720"/>
      <w:contextualSpacing/>
    </w:pPr>
    <w:rPr>
      <w:rFonts w:ascii="Times New Roman" w:eastAsia="Times New Roman" w:hAnsi="Times New Roman" w:cs="Times New Roman"/>
      <w:sz w:val="24"/>
      <w:szCs w:val="24"/>
    </w:rPr>
  </w:style>
  <w:style w:type="numbering" w:customStyle="1" w:styleId="24">
    <w:name w:val="Нет списка2"/>
    <w:next w:val="a2"/>
    <w:semiHidden/>
    <w:rsid w:val="00DD664A"/>
  </w:style>
  <w:style w:type="paragraph" w:customStyle="1" w:styleId="25">
    <w:name w:val="Основной текст с отступом2"/>
    <w:basedOn w:val="a"/>
    <w:rsid w:val="00DD664A"/>
    <w:pPr>
      <w:autoSpaceDE w:val="0"/>
      <w:autoSpaceDN w:val="0"/>
      <w:spacing w:after="120" w:line="240" w:lineRule="auto"/>
      <w:ind w:left="283"/>
    </w:pPr>
    <w:rPr>
      <w:rFonts w:ascii="Times New Roman" w:eastAsia="Times New Roman" w:hAnsi="Times New Roman" w:cs="Times New Roman"/>
      <w:sz w:val="20"/>
      <w:szCs w:val="20"/>
    </w:rPr>
  </w:style>
  <w:style w:type="table" w:styleId="af7">
    <w:name w:val="Table Grid"/>
    <w:basedOn w:val="a1"/>
    <w:uiPriority w:val="59"/>
    <w:rsid w:val="00EB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8B0057"/>
    <w:pPr>
      <w:widowControl w:val="0"/>
      <w:spacing w:after="0" w:line="320" w:lineRule="auto"/>
      <w:ind w:firstLine="340"/>
      <w:jc w:val="both"/>
    </w:pPr>
    <w:rPr>
      <w:rFonts w:ascii="Times New Roman" w:eastAsia="Times New Roman" w:hAnsi="Times New Roman" w:cs="Times New Roman"/>
      <w:snapToGrid w:val="0"/>
      <w:sz w:val="18"/>
      <w:szCs w:val="20"/>
    </w:rPr>
  </w:style>
  <w:style w:type="paragraph" w:styleId="26">
    <w:name w:val="Body Text 2"/>
    <w:basedOn w:val="a"/>
    <w:link w:val="27"/>
    <w:uiPriority w:val="99"/>
    <w:semiHidden/>
    <w:unhideWhenUsed/>
    <w:rsid w:val="008B0057"/>
    <w:pPr>
      <w:spacing w:after="120" w:line="480" w:lineRule="auto"/>
    </w:pPr>
  </w:style>
  <w:style w:type="character" w:customStyle="1" w:styleId="27">
    <w:name w:val="Основной текст 2 Знак"/>
    <w:basedOn w:val="a0"/>
    <w:link w:val="26"/>
    <w:uiPriority w:val="99"/>
    <w:semiHidden/>
    <w:rsid w:val="008B0057"/>
  </w:style>
  <w:style w:type="paragraph" w:customStyle="1" w:styleId="28">
    <w:name w:val="Обычный2"/>
    <w:rsid w:val="008B0057"/>
    <w:pPr>
      <w:widowControl w:val="0"/>
      <w:spacing w:after="0" w:line="260" w:lineRule="auto"/>
      <w:ind w:left="200" w:firstLine="460"/>
      <w:jc w:val="both"/>
    </w:pPr>
    <w:rPr>
      <w:rFonts w:ascii="Times New Roman" w:eastAsia="Times New Roman" w:hAnsi="Times New Roman" w:cs="Times New Roman"/>
      <w:snapToGrid w:val="0"/>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7668">
      <w:bodyDiv w:val="1"/>
      <w:marLeft w:val="0"/>
      <w:marRight w:val="0"/>
      <w:marTop w:val="0"/>
      <w:marBottom w:val="0"/>
      <w:divBdr>
        <w:top w:val="none" w:sz="0" w:space="0" w:color="auto"/>
        <w:left w:val="none" w:sz="0" w:space="0" w:color="auto"/>
        <w:bottom w:val="none" w:sz="0" w:space="0" w:color="auto"/>
        <w:right w:val="none" w:sz="0" w:space="0" w:color="auto"/>
      </w:divBdr>
      <w:divsChild>
        <w:div w:id="767236624">
          <w:marLeft w:val="432"/>
          <w:marRight w:val="0"/>
          <w:marTop w:val="120"/>
          <w:marBottom w:val="0"/>
          <w:divBdr>
            <w:top w:val="none" w:sz="0" w:space="0" w:color="auto"/>
            <w:left w:val="none" w:sz="0" w:space="0" w:color="auto"/>
            <w:bottom w:val="none" w:sz="0" w:space="0" w:color="auto"/>
            <w:right w:val="none" w:sz="0" w:space="0" w:color="auto"/>
          </w:divBdr>
        </w:div>
        <w:div w:id="1501117354">
          <w:marLeft w:val="432"/>
          <w:marRight w:val="0"/>
          <w:marTop w:val="120"/>
          <w:marBottom w:val="0"/>
          <w:divBdr>
            <w:top w:val="none" w:sz="0" w:space="0" w:color="auto"/>
            <w:left w:val="none" w:sz="0" w:space="0" w:color="auto"/>
            <w:bottom w:val="none" w:sz="0" w:space="0" w:color="auto"/>
            <w:right w:val="none" w:sz="0" w:space="0" w:color="auto"/>
          </w:divBdr>
        </w:div>
        <w:div w:id="1183012677">
          <w:marLeft w:val="432"/>
          <w:marRight w:val="0"/>
          <w:marTop w:val="120"/>
          <w:marBottom w:val="0"/>
          <w:divBdr>
            <w:top w:val="none" w:sz="0" w:space="0" w:color="auto"/>
            <w:left w:val="none" w:sz="0" w:space="0" w:color="auto"/>
            <w:bottom w:val="none" w:sz="0" w:space="0" w:color="auto"/>
            <w:right w:val="none" w:sz="0" w:space="0" w:color="auto"/>
          </w:divBdr>
        </w:div>
        <w:div w:id="1170439402">
          <w:marLeft w:val="432"/>
          <w:marRight w:val="0"/>
          <w:marTop w:val="120"/>
          <w:marBottom w:val="0"/>
          <w:divBdr>
            <w:top w:val="none" w:sz="0" w:space="0" w:color="auto"/>
            <w:left w:val="none" w:sz="0" w:space="0" w:color="auto"/>
            <w:bottom w:val="none" w:sz="0" w:space="0" w:color="auto"/>
            <w:right w:val="none" w:sz="0" w:space="0" w:color="auto"/>
          </w:divBdr>
        </w:div>
        <w:div w:id="1669403527">
          <w:marLeft w:val="432"/>
          <w:marRight w:val="0"/>
          <w:marTop w:val="120"/>
          <w:marBottom w:val="0"/>
          <w:divBdr>
            <w:top w:val="none" w:sz="0" w:space="0" w:color="auto"/>
            <w:left w:val="none" w:sz="0" w:space="0" w:color="auto"/>
            <w:bottom w:val="none" w:sz="0" w:space="0" w:color="auto"/>
            <w:right w:val="none" w:sz="0" w:space="0" w:color="auto"/>
          </w:divBdr>
        </w:div>
        <w:div w:id="1643001538">
          <w:marLeft w:val="432"/>
          <w:marRight w:val="0"/>
          <w:marTop w:val="120"/>
          <w:marBottom w:val="0"/>
          <w:divBdr>
            <w:top w:val="none" w:sz="0" w:space="0" w:color="auto"/>
            <w:left w:val="none" w:sz="0" w:space="0" w:color="auto"/>
            <w:bottom w:val="none" w:sz="0" w:space="0" w:color="auto"/>
            <w:right w:val="none" w:sz="0" w:space="0" w:color="auto"/>
          </w:divBdr>
        </w:div>
        <w:div w:id="972978321">
          <w:marLeft w:val="432"/>
          <w:marRight w:val="0"/>
          <w:marTop w:val="120"/>
          <w:marBottom w:val="0"/>
          <w:divBdr>
            <w:top w:val="none" w:sz="0" w:space="0" w:color="auto"/>
            <w:left w:val="none" w:sz="0" w:space="0" w:color="auto"/>
            <w:bottom w:val="none" w:sz="0" w:space="0" w:color="auto"/>
            <w:right w:val="none" w:sz="0" w:space="0" w:color="auto"/>
          </w:divBdr>
        </w:div>
        <w:div w:id="1140415724">
          <w:marLeft w:val="432"/>
          <w:marRight w:val="0"/>
          <w:marTop w:val="120"/>
          <w:marBottom w:val="0"/>
          <w:divBdr>
            <w:top w:val="none" w:sz="0" w:space="0" w:color="auto"/>
            <w:left w:val="none" w:sz="0" w:space="0" w:color="auto"/>
            <w:bottom w:val="none" w:sz="0" w:space="0" w:color="auto"/>
            <w:right w:val="none" w:sz="0" w:space="0" w:color="auto"/>
          </w:divBdr>
        </w:div>
        <w:div w:id="1471752267">
          <w:marLeft w:val="432"/>
          <w:marRight w:val="0"/>
          <w:marTop w:val="120"/>
          <w:marBottom w:val="0"/>
          <w:divBdr>
            <w:top w:val="none" w:sz="0" w:space="0" w:color="auto"/>
            <w:left w:val="none" w:sz="0" w:space="0" w:color="auto"/>
            <w:bottom w:val="none" w:sz="0" w:space="0" w:color="auto"/>
            <w:right w:val="none" w:sz="0" w:space="0" w:color="auto"/>
          </w:divBdr>
        </w:div>
        <w:div w:id="1479149714">
          <w:marLeft w:val="432"/>
          <w:marRight w:val="0"/>
          <w:marTop w:val="120"/>
          <w:marBottom w:val="0"/>
          <w:divBdr>
            <w:top w:val="none" w:sz="0" w:space="0" w:color="auto"/>
            <w:left w:val="none" w:sz="0" w:space="0" w:color="auto"/>
            <w:bottom w:val="none" w:sz="0" w:space="0" w:color="auto"/>
            <w:right w:val="none" w:sz="0" w:space="0" w:color="auto"/>
          </w:divBdr>
        </w:div>
        <w:div w:id="334192363">
          <w:marLeft w:val="432"/>
          <w:marRight w:val="0"/>
          <w:marTop w:val="120"/>
          <w:marBottom w:val="0"/>
          <w:divBdr>
            <w:top w:val="none" w:sz="0" w:space="0" w:color="auto"/>
            <w:left w:val="none" w:sz="0" w:space="0" w:color="auto"/>
            <w:bottom w:val="none" w:sz="0" w:space="0" w:color="auto"/>
            <w:right w:val="none" w:sz="0" w:space="0" w:color="auto"/>
          </w:divBdr>
        </w:div>
        <w:div w:id="406196429">
          <w:marLeft w:val="432"/>
          <w:marRight w:val="0"/>
          <w:marTop w:val="120"/>
          <w:marBottom w:val="0"/>
          <w:divBdr>
            <w:top w:val="none" w:sz="0" w:space="0" w:color="auto"/>
            <w:left w:val="none" w:sz="0" w:space="0" w:color="auto"/>
            <w:bottom w:val="none" w:sz="0" w:space="0" w:color="auto"/>
            <w:right w:val="none" w:sz="0" w:space="0" w:color="auto"/>
          </w:divBdr>
        </w:div>
        <w:div w:id="309362238">
          <w:marLeft w:val="432"/>
          <w:marRight w:val="0"/>
          <w:marTop w:val="120"/>
          <w:marBottom w:val="0"/>
          <w:divBdr>
            <w:top w:val="none" w:sz="0" w:space="0" w:color="auto"/>
            <w:left w:val="none" w:sz="0" w:space="0" w:color="auto"/>
            <w:bottom w:val="none" w:sz="0" w:space="0" w:color="auto"/>
            <w:right w:val="none" w:sz="0" w:space="0" w:color="auto"/>
          </w:divBdr>
        </w:div>
      </w:divsChild>
    </w:div>
    <w:div w:id="1151796955">
      <w:bodyDiv w:val="1"/>
      <w:marLeft w:val="0"/>
      <w:marRight w:val="0"/>
      <w:marTop w:val="0"/>
      <w:marBottom w:val="0"/>
      <w:divBdr>
        <w:top w:val="none" w:sz="0" w:space="0" w:color="auto"/>
        <w:left w:val="none" w:sz="0" w:space="0" w:color="auto"/>
        <w:bottom w:val="none" w:sz="0" w:space="0" w:color="auto"/>
        <w:right w:val="none" w:sz="0" w:space="0" w:color="auto"/>
      </w:divBdr>
    </w:div>
    <w:div w:id="13305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hyperlink" Target="http://elibrary.ru/defaultx.asp"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uv.gov.ua/"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A711-152C-4AF2-A8FA-1F85011F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5090</Words>
  <Characters>29017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Пользователь Windows</cp:lastModifiedBy>
  <cp:revision>3</cp:revision>
  <cp:lastPrinted>2016-01-27T13:50:00Z</cp:lastPrinted>
  <dcterms:created xsi:type="dcterms:W3CDTF">2017-12-14T09:28:00Z</dcterms:created>
  <dcterms:modified xsi:type="dcterms:W3CDTF">2017-12-14T09:34:00Z</dcterms:modified>
</cp:coreProperties>
</file>