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94" w:rsidRPr="006656E0" w:rsidRDefault="00233C94" w:rsidP="006D6FB3">
      <w:pPr>
        <w:spacing w:line="360" w:lineRule="auto"/>
        <w:ind w:left="-426"/>
        <w:rPr>
          <w:sz w:val="28"/>
          <w:szCs w:val="28"/>
        </w:rPr>
      </w:pPr>
      <w:r w:rsidRPr="006656E0">
        <w:rPr>
          <w:sz w:val="28"/>
          <w:szCs w:val="28"/>
          <w:lang w:val="uk-UA"/>
        </w:rPr>
        <w:t>УДК</w:t>
      </w:r>
      <w:r w:rsidR="006656E0" w:rsidRPr="006656E0">
        <w:rPr>
          <w:sz w:val="28"/>
          <w:szCs w:val="28"/>
        </w:rPr>
        <w:t xml:space="preserve"> </w:t>
      </w:r>
      <w:r w:rsidR="006656E0">
        <w:rPr>
          <w:sz w:val="28"/>
          <w:szCs w:val="28"/>
        </w:rPr>
        <w:t xml:space="preserve">616. 233/. 24 – 007.17 – 008.842.4 – 053.4 – 074: 612. 017. 1 </w:t>
      </w:r>
    </w:p>
    <w:p w:rsidR="00D00FBC" w:rsidRDefault="001C7367" w:rsidP="006D6FB3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Л.М. </w:t>
      </w:r>
      <w:r w:rsidR="00D00FBC">
        <w:rPr>
          <w:sz w:val="28"/>
          <w:szCs w:val="28"/>
          <w:lang w:val="uk-UA"/>
        </w:rPr>
        <w:t>Черненко</w:t>
      </w:r>
      <w:r w:rsidR="00B16EDE" w:rsidRPr="00B16EDE">
        <w:rPr>
          <w:sz w:val="28"/>
          <w:szCs w:val="28"/>
          <w:lang w:val="uk-UA"/>
        </w:rPr>
        <w:t xml:space="preserve"> </w:t>
      </w:r>
    </w:p>
    <w:p w:rsidR="001C7367" w:rsidRPr="00D00FBC" w:rsidRDefault="001C7367" w:rsidP="006D6FB3">
      <w:pPr>
        <w:spacing w:line="360" w:lineRule="auto"/>
        <w:ind w:left="-426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D00FBC" w:rsidRPr="00D00FBC" w:rsidRDefault="00D00FBC" w:rsidP="006D6FB3">
      <w:pPr>
        <w:spacing w:line="360" w:lineRule="auto"/>
        <w:ind w:left="-426"/>
        <w:rPr>
          <w:sz w:val="28"/>
          <w:szCs w:val="28"/>
          <w:lang w:val="uk-UA"/>
        </w:rPr>
      </w:pPr>
    </w:p>
    <w:p w:rsidR="006F32F6" w:rsidRPr="00D00FBC" w:rsidRDefault="00C83EFC" w:rsidP="006D6FB3">
      <w:pPr>
        <w:spacing w:line="360" w:lineRule="auto"/>
        <w:ind w:left="-426"/>
        <w:jc w:val="center"/>
        <w:rPr>
          <w:b/>
          <w:sz w:val="28"/>
          <w:szCs w:val="28"/>
          <w:lang w:val="uk-UA"/>
        </w:rPr>
      </w:pPr>
      <w:r w:rsidRPr="00D00FBC">
        <w:rPr>
          <w:b/>
          <w:sz w:val="28"/>
          <w:szCs w:val="28"/>
          <w:lang w:val="uk-UA"/>
        </w:rPr>
        <w:t xml:space="preserve">РІВЕНЬ </w:t>
      </w:r>
      <w:r w:rsidRPr="00D00FBC">
        <w:rPr>
          <w:b/>
          <w:sz w:val="28"/>
          <w:szCs w:val="28"/>
          <w:lang w:val="en-US"/>
        </w:rPr>
        <w:t>IL</w:t>
      </w:r>
      <w:r w:rsidRPr="00D00FBC">
        <w:rPr>
          <w:b/>
          <w:sz w:val="28"/>
          <w:szCs w:val="28"/>
          <w:lang w:val="uk-UA"/>
        </w:rPr>
        <w:t>-1ß  ТА ФНП-</w:t>
      </w:r>
      <w:r w:rsidRPr="00D00FBC">
        <w:rPr>
          <w:b/>
          <w:sz w:val="28"/>
          <w:szCs w:val="28"/>
          <w:lang w:val="en-US"/>
        </w:rPr>
        <w:t>Α</w:t>
      </w:r>
      <w:r w:rsidRPr="00D00FBC">
        <w:rPr>
          <w:b/>
          <w:sz w:val="28"/>
          <w:szCs w:val="28"/>
          <w:lang w:val="uk-UA"/>
        </w:rPr>
        <w:t xml:space="preserve"> В ІНДУКОВАНІЙ МОКРОТІ</w:t>
      </w:r>
      <w:r>
        <w:rPr>
          <w:b/>
          <w:sz w:val="28"/>
          <w:szCs w:val="28"/>
          <w:lang w:val="uk-UA"/>
        </w:rPr>
        <w:t xml:space="preserve"> </w:t>
      </w:r>
      <w:r w:rsidRPr="00D00FBC">
        <w:rPr>
          <w:b/>
          <w:sz w:val="28"/>
          <w:szCs w:val="28"/>
          <w:lang w:val="uk-UA"/>
        </w:rPr>
        <w:t>ПРИ БРОНХОЛЕГЕНЕВІЙ ДИСПЛАЗІЇ</w:t>
      </w:r>
      <w:r>
        <w:rPr>
          <w:b/>
          <w:sz w:val="28"/>
          <w:szCs w:val="28"/>
          <w:lang w:val="uk-UA"/>
        </w:rPr>
        <w:t>.</w:t>
      </w:r>
    </w:p>
    <w:p w:rsidR="00ED3C66" w:rsidRDefault="00ED3C66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233C94" w:rsidRPr="00D00FBC" w:rsidRDefault="00233C94" w:rsidP="006D6FB3">
      <w:pPr>
        <w:spacing w:line="360" w:lineRule="auto"/>
        <w:ind w:left="-426" w:firstLine="708"/>
        <w:jc w:val="both"/>
        <w:rPr>
          <w:i/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 xml:space="preserve">В концепції Державної програми «Здорова дитина на 2008-2017 роки» відмічено, що охорона здоров’я дітей є пріоритетним завданням державної політики України і сучасного суспільства. Незважаючи на стрімке впровадження новітніх технологій в </w:t>
      </w:r>
      <w:proofErr w:type="spellStart"/>
      <w:r w:rsidRPr="00D00FBC">
        <w:rPr>
          <w:sz w:val="28"/>
          <w:szCs w:val="28"/>
          <w:lang w:val="uk-UA"/>
        </w:rPr>
        <w:t>неонатологію</w:t>
      </w:r>
      <w:proofErr w:type="spellEnd"/>
      <w:r w:rsidRPr="00D00FBC">
        <w:rPr>
          <w:sz w:val="28"/>
          <w:szCs w:val="28"/>
          <w:lang w:val="uk-UA"/>
        </w:rPr>
        <w:t xml:space="preserve">, показники </w:t>
      </w:r>
      <w:proofErr w:type="spellStart"/>
      <w:r w:rsidRPr="00D00FBC">
        <w:rPr>
          <w:sz w:val="28"/>
          <w:szCs w:val="28"/>
          <w:lang w:val="uk-UA"/>
        </w:rPr>
        <w:t>неонатальної</w:t>
      </w:r>
      <w:proofErr w:type="spellEnd"/>
      <w:r w:rsidRPr="00D00FBC">
        <w:rPr>
          <w:sz w:val="28"/>
          <w:szCs w:val="28"/>
          <w:lang w:val="uk-UA"/>
        </w:rPr>
        <w:t xml:space="preserve"> смертності  в Україні не</w:t>
      </w:r>
      <w:r w:rsidR="00CC4546">
        <w:rPr>
          <w:sz w:val="28"/>
          <w:szCs w:val="28"/>
          <w:lang w:val="uk-UA"/>
        </w:rPr>
        <w:t xml:space="preserve"> зменшуються [1]</w:t>
      </w:r>
      <w:r w:rsidR="004773E8">
        <w:rPr>
          <w:sz w:val="28"/>
          <w:szCs w:val="28"/>
          <w:lang w:val="uk-UA"/>
        </w:rPr>
        <w:t xml:space="preserve">. </w:t>
      </w:r>
      <w:r w:rsidRPr="00D00FBC">
        <w:rPr>
          <w:sz w:val="28"/>
          <w:szCs w:val="28"/>
          <w:lang w:val="uk-UA"/>
        </w:rPr>
        <w:t>Отже зниження смертності немовлят є одним з найважливішим завданням вітчизняної педіатрії.</w:t>
      </w:r>
      <w:r w:rsidR="0081299C" w:rsidRPr="00D00FBC">
        <w:rPr>
          <w:sz w:val="28"/>
          <w:szCs w:val="28"/>
          <w:lang w:val="uk-UA"/>
        </w:rPr>
        <w:t xml:space="preserve"> </w:t>
      </w:r>
      <w:r w:rsidR="0081299C" w:rsidRPr="00D00FBC">
        <w:rPr>
          <w:bCs/>
          <w:sz w:val="28"/>
          <w:szCs w:val="28"/>
          <w:lang w:val="uk-UA"/>
        </w:rPr>
        <w:t>Патологія респіраторного тракту знаходиться на провідних позиціях у структурі захворюваності дитячого населення</w:t>
      </w:r>
      <w:r w:rsidR="0081299C" w:rsidRPr="00D00FBC">
        <w:rPr>
          <w:bCs/>
          <w:sz w:val="28"/>
          <w:szCs w:val="28"/>
        </w:rPr>
        <w:t>.</w:t>
      </w:r>
      <w:r w:rsidR="0081299C" w:rsidRPr="00D00FBC">
        <w:rPr>
          <w:bCs/>
          <w:sz w:val="28"/>
          <w:szCs w:val="28"/>
          <w:lang w:val="uk-UA"/>
        </w:rPr>
        <w:t xml:space="preserve"> </w:t>
      </w:r>
      <w:r w:rsidR="00092EAB" w:rsidRPr="00D00FBC">
        <w:rPr>
          <w:bCs/>
          <w:sz w:val="28"/>
          <w:szCs w:val="28"/>
          <w:lang w:val="uk-UA"/>
        </w:rPr>
        <w:t>Анатомо-фізіологічні особливості бронхіального дерева визначають високу частоту захворювань з ураженням дрібних бронхів у дітей раннього віку та сприяє розвитку бронхолегеневої дисплазії</w:t>
      </w:r>
      <w:r w:rsidR="006B3461" w:rsidRPr="00D00FBC">
        <w:rPr>
          <w:bCs/>
          <w:sz w:val="28"/>
          <w:szCs w:val="28"/>
          <w:lang w:val="uk-UA"/>
        </w:rPr>
        <w:t xml:space="preserve"> (БЛД</w:t>
      </w:r>
      <w:r w:rsidR="006B3461" w:rsidRPr="0040237D">
        <w:rPr>
          <w:bCs/>
          <w:sz w:val="28"/>
          <w:szCs w:val="28"/>
          <w:lang w:val="uk-UA"/>
        </w:rPr>
        <w:t>)</w:t>
      </w:r>
      <w:r w:rsidR="006F32F6" w:rsidRPr="0040237D">
        <w:rPr>
          <w:bCs/>
          <w:sz w:val="28"/>
          <w:szCs w:val="28"/>
          <w:lang w:val="uk-UA"/>
        </w:rPr>
        <w:t xml:space="preserve"> [</w:t>
      </w:r>
      <w:r w:rsidR="006F29A3">
        <w:rPr>
          <w:bCs/>
          <w:sz w:val="28"/>
          <w:szCs w:val="28"/>
          <w:lang w:val="uk-UA"/>
        </w:rPr>
        <w:t>2, 3, 4, 5</w:t>
      </w:r>
      <w:r w:rsidR="006F32F6" w:rsidRPr="0040237D">
        <w:rPr>
          <w:bCs/>
          <w:sz w:val="28"/>
          <w:szCs w:val="28"/>
          <w:lang w:val="uk-UA"/>
        </w:rPr>
        <w:t>]</w:t>
      </w:r>
      <w:r w:rsidR="00092EAB" w:rsidRPr="0040237D">
        <w:rPr>
          <w:bCs/>
          <w:sz w:val="28"/>
          <w:szCs w:val="28"/>
          <w:lang w:val="uk-UA"/>
        </w:rPr>
        <w:t>. Дане</w:t>
      </w:r>
      <w:r w:rsidR="00092EAB" w:rsidRPr="00D00FBC">
        <w:rPr>
          <w:bCs/>
          <w:sz w:val="28"/>
          <w:szCs w:val="28"/>
          <w:lang w:val="uk-UA"/>
        </w:rPr>
        <w:t xml:space="preserve"> захворювання є важливою причиною смертності та інвалідності серед дітей раннього віку. В 42% дітей із БЛД захворювання має хронічний перебіг з формуванням віддалених легеневих наслідків, таких як хронічний бронхіт, </w:t>
      </w:r>
      <w:proofErr w:type="spellStart"/>
      <w:r w:rsidR="00092EAB" w:rsidRPr="00D00FBC">
        <w:rPr>
          <w:bCs/>
          <w:sz w:val="28"/>
          <w:szCs w:val="28"/>
          <w:lang w:val="uk-UA"/>
        </w:rPr>
        <w:t>інтерстиціальний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</w:t>
      </w:r>
      <w:proofErr w:type="spellStart"/>
      <w:r w:rsidR="00092EAB" w:rsidRPr="00D00FBC">
        <w:rPr>
          <w:bCs/>
          <w:sz w:val="28"/>
          <w:szCs w:val="28"/>
          <w:lang w:val="uk-UA"/>
        </w:rPr>
        <w:t>пневмоніт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, емфізема легень, </w:t>
      </w:r>
      <w:proofErr w:type="spellStart"/>
      <w:r w:rsidR="00092EAB" w:rsidRPr="00D00FBC">
        <w:rPr>
          <w:bCs/>
          <w:sz w:val="28"/>
          <w:szCs w:val="28"/>
          <w:lang w:val="uk-UA"/>
        </w:rPr>
        <w:t>облітеруючий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</w:t>
      </w:r>
      <w:proofErr w:type="spellStart"/>
      <w:r w:rsidR="00092EAB" w:rsidRPr="00D00FBC">
        <w:rPr>
          <w:bCs/>
          <w:sz w:val="28"/>
          <w:szCs w:val="28"/>
          <w:lang w:val="uk-UA"/>
        </w:rPr>
        <w:t>бронхіоліт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, </w:t>
      </w:r>
      <w:proofErr w:type="spellStart"/>
      <w:r w:rsidR="00092EAB" w:rsidRPr="00D00FBC">
        <w:rPr>
          <w:bCs/>
          <w:sz w:val="28"/>
          <w:szCs w:val="28"/>
          <w:lang w:val="uk-UA"/>
        </w:rPr>
        <w:t>рецидивуючий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бронхіт, пневмосклероз, </w:t>
      </w:r>
      <w:proofErr w:type="spellStart"/>
      <w:r w:rsidR="00092EAB" w:rsidRPr="00D00FBC">
        <w:rPr>
          <w:bCs/>
          <w:sz w:val="28"/>
          <w:szCs w:val="28"/>
          <w:lang w:val="uk-UA"/>
        </w:rPr>
        <w:t>бронхоектази</w:t>
      </w:r>
      <w:proofErr w:type="spellEnd"/>
      <w:r w:rsidR="006F32F6">
        <w:rPr>
          <w:bCs/>
          <w:sz w:val="28"/>
          <w:szCs w:val="28"/>
          <w:lang w:val="uk-UA"/>
        </w:rPr>
        <w:t xml:space="preserve"> </w:t>
      </w:r>
      <w:r w:rsidR="006F32F6" w:rsidRPr="0040237D">
        <w:rPr>
          <w:bCs/>
          <w:sz w:val="28"/>
          <w:szCs w:val="28"/>
          <w:lang w:val="uk-UA"/>
        </w:rPr>
        <w:t>[</w:t>
      </w:r>
      <w:r w:rsidR="006F29A3">
        <w:rPr>
          <w:bCs/>
          <w:sz w:val="28"/>
          <w:szCs w:val="28"/>
          <w:lang w:val="uk-UA"/>
        </w:rPr>
        <w:t>4</w:t>
      </w:r>
      <w:r w:rsidR="008F72CD">
        <w:rPr>
          <w:bCs/>
          <w:sz w:val="28"/>
          <w:szCs w:val="28"/>
          <w:lang w:val="uk-UA"/>
        </w:rPr>
        <w:t xml:space="preserve">, </w:t>
      </w:r>
      <w:r w:rsidR="006F29A3">
        <w:rPr>
          <w:bCs/>
          <w:sz w:val="28"/>
          <w:szCs w:val="28"/>
          <w:lang w:val="uk-UA"/>
        </w:rPr>
        <w:t>6</w:t>
      </w:r>
      <w:r w:rsidR="006F32F6" w:rsidRPr="0040237D">
        <w:rPr>
          <w:bCs/>
          <w:sz w:val="28"/>
          <w:szCs w:val="28"/>
          <w:lang w:val="uk-UA"/>
        </w:rPr>
        <w:t>]</w:t>
      </w:r>
      <w:r w:rsidR="00092EAB" w:rsidRPr="0040237D">
        <w:rPr>
          <w:bCs/>
          <w:sz w:val="28"/>
          <w:szCs w:val="28"/>
          <w:lang w:val="uk-UA"/>
        </w:rPr>
        <w:t>.</w:t>
      </w:r>
      <w:r w:rsidR="00092EAB" w:rsidRPr="00D00FBC">
        <w:rPr>
          <w:bCs/>
          <w:sz w:val="28"/>
          <w:szCs w:val="28"/>
          <w:lang w:val="uk-UA"/>
        </w:rPr>
        <w:t xml:space="preserve">  Морфологічні зміни  дихальної системи під час формування бронхолегеневої дисплазії характеризуються зменшенням діаметру бронхів, </w:t>
      </w:r>
      <w:proofErr w:type="spellStart"/>
      <w:r w:rsidR="00092EAB" w:rsidRPr="00D00FBC">
        <w:rPr>
          <w:bCs/>
          <w:sz w:val="28"/>
          <w:szCs w:val="28"/>
          <w:lang w:val="uk-UA"/>
        </w:rPr>
        <w:t>метаплазією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бронхіального епітелію, гіпертрофією та гіперплазією гладенької мускулатури бронхіол і бронхів, </w:t>
      </w:r>
      <w:proofErr w:type="spellStart"/>
      <w:r w:rsidR="00092EAB" w:rsidRPr="00D00FBC">
        <w:rPr>
          <w:bCs/>
          <w:sz w:val="28"/>
          <w:szCs w:val="28"/>
          <w:lang w:val="uk-UA"/>
        </w:rPr>
        <w:t>перибронхіальною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</w:t>
      </w:r>
      <w:proofErr w:type="spellStart"/>
      <w:r w:rsidR="00092EAB" w:rsidRPr="00D00FBC">
        <w:rPr>
          <w:bCs/>
          <w:sz w:val="28"/>
          <w:szCs w:val="28"/>
          <w:lang w:val="uk-UA"/>
        </w:rPr>
        <w:t>гіперпластичною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інфільтрацією, </w:t>
      </w:r>
      <w:proofErr w:type="spellStart"/>
      <w:r w:rsidR="00092EAB" w:rsidRPr="00D00FBC">
        <w:rPr>
          <w:bCs/>
          <w:sz w:val="28"/>
          <w:szCs w:val="28"/>
          <w:lang w:val="uk-UA"/>
        </w:rPr>
        <w:t>персистуючим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</w:t>
      </w:r>
      <w:proofErr w:type="spellStart"/>
      <w:r w:rsidR="00092EAB" w:rsidRPr="00D00FBC">
        <w:rPr>
          <w:bCs/>
          <w:sz w:val="28"/>
          <w:szCs w:val="28"/>
          <w:lang w:val="uk-UA"/>
        </w:rPr>
        <w:t>інтерстиціальним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набряком, </w:t>
      </w:r>
      <w:proofErr w:type="spellStart"/>
      <w:r w:rsidR="00092EAB" w:rsidRPr="00D00FBC">
        <w:rPr>
          <w:bCs/>
          <w:sz w:val="28"/>
          <w:szCs w:val="28"/>
          <w:lang w:val="uk-UA"/>
        </w:rPr>
        <w:t>інтерстиціальним</w:t>
      </w:r>
      <w:proofErr w:type="spellEnd"/>
      <w:r w:rsidR="00092EAB" w:rsidRPr="00D00FBC">
        <w:rPr>
          <w:bCs/>
          <w:sz w:val="28"/>
          <w:szCs w:val="28"/>
          <w:lang w:val="uk-UA"/>
        </w:rPr>
        <w:t xml:space="preserve"> фіброз</w:t>
      </w:r>
      <w:r w:rsidR="006B3461" w:rsidRPr="00D00FBC">
        <w:rPr>
          <w:bCs/>
          <w:sz w:val="28"/>
          <w:szCs w:val="28"/>
          <w:lang w:val="uk-UA"/>
        </w:rPr>
        <w:t>ом</w:t>
      </w:r>
      <w:r w:rsidR="006F32F6">
        <w:rPr>
          <w:bCs/>
          <w:sz w:val="28"/>
          <w:szCs w:val="28"/>
          <w:lang w:val="uk-UA"/>
        </w:rPr>
        <w:t xml:space="preserve"> </w:t>
      </w:r>
      <w:r w:rsidR="006F32F6" w:rsidRPr="0040237D">
        <w:rPr>
          <w:bCs/>
          <w:sz w:val="28"/>
          <w:szCs w:val="28"/>
          <w:lang w:val="uk-UA"/>
        </w:rPr>
        <w:t>[</w:t>
      </w:r>
      <w:r w:rsidR="006F29A3">
        <w:rPr>
          <w:bCs/>
          <w:sz w:val="28"/>
          <w:szCs w:val="28"/>
          <w:lang w:val="uk-UA"/>
        </w:rPr>
        <w:t>3</w:t>
      </w:r>
      <w:r w:rsidR="0040237D" w:rsidRPr="0040237D">
        <w:rPr>
          <w:bCs/>
          <w:sz w:val="28"/>
          <w:szCs w:val="28"/>
          <w:lang w:val="uk-UA"/>
        </w:rPr>
        <w:t xml:space="preserve">, </w:t>
      </w:r>
      <w:r w:rsidR="006F29A3">
        <w:rPr>
          <w:bCs/>
          <w:sz w:val="28"/>
          <w:szCs w:val="28"/>
          <w:lang w:val="uk-UA"/>
        </w:rPr>
        <w:t>4, 7</w:t>
      </w:r>
      <w:r w:rsidR="006F32F6" w:rsidRPr="0040237D">
        <w:rPr>
          <w:bCs/>
          <w:sz w:val="28"/>
          <w:szCs w:val="28"/>
          <w:lang w:val="uk-UA"/>
        </w:rPr>
        <w:t>]</w:t>
      </w:r>
      <w:r w:rsidR="006B3461" w:rsidRPr="0040237D">
        <w:rPr>
          <w:bCs/>
          <w:sz w:val="28"/>
          <w:szCs w:val="28"/>
          <w:lang w:val="uk-UA"/>
        </w:rPr>
        <w:t>,</w:t>
      </w:r>
      <w:r w:rsidR="006B3461" w:rsidRPr="00D00FBC">
        <w:rPr>
          <w:bCs/>
          <w:sz w:val="28"/>
          <w:szCs w:val="28"/>
          <w:lang w:val="uk-UA"/>
        </w:rPr>
        <w:t xml:space="preserve"> тобто </w:t>
      </w:r>
      <w:r w:rsidR="00092EAB" w:rsidRPr="00D00FBC">
        <w:rPr>
          <w:bCs/>
          <w:sz w:val="28"/>
          <w:szCs w:val="28"/>
          <w:lang w:val="uk-UA"/>
        </w:rPr>
        <w:t>уявляє собою варіант хронічного запалення на фоні морфологічно змінених структур бронхолегеневої системи</w:t>
      </w:r>
      <w:r w:rsidR="006B3461" w:rsidRPr="00D00FBC">
        <w:rPr>
          <w:bCs/>
          <w:sz w:val="28"/>
          <w:szCs w:val="28"/>
          <w:lang w:val="uk-UA"/>
        </w:rPr>
        <w:t xml:space="preserve"> та </w:t>
      </w:r>
      <w:r w:rsidR="00092EAB" w:rsidRPr="00D00FBC">
        <w:rPr>
          <w:sz w:val="28"/>
          <w:szCs w:val="28"/>
          <w:lang w:val="uk-UA"/>
        </w:rPr>
        <w:t xml:space="preserve">характеризується </w:t>
      </w:r>
      <w:proofErr w:type="spellStart"/>
      <w:r w:rsidR="00092EAB" w:rsidRPr="00D00FBC">
        <w:rPr>
          <w:sz w:val="28"/>
          <w:szCs w:val="28"/>
          <w:lang w:val="uk-UA"/>
        </w:rPr>
        <w:t>персистенцією</w:t>
      </w:r>
      <w:proofErr w:type="spellEnd"/>
      <w:r w:rsidR="00092EAB" w:rsidRPr="00D00FBC">
        <w:rPr>
          <w:sz w:val="28"/>
          <w:szCs w:val="28"/>
          <w:lang w:val="uk-UA"/>
        </w:rPr>
        <w:t xml:space="preserve"> хронічного запалення низької інтенсивності з активацією клітинної ланки імунітету</w:t>
      </w:r>
      <w:r w:rsidR="006F32F6">
        <w:rPr>
          <w:sz w:val="28"/>
          <w:szCs w:val="28"/>
          <w:lang w:val="uk-UA"/>
        </w:rPr>
        <w:t xml:space="preserve"> </w:t>
      </w:r>
      <w:r w:rsidR="006F32F6" w:rsidRPr="008F72CD">
        <w:rPr>
          <w:sz w:val="28"/>
          <w:szCs w:val="28"/>
          <w:lang w:val="uk-UA"/>
        </w:rPr>
        <w:t>[</w:t>
      </w:r>
      <w:r w:rsidR="006F29A3">
        <w:rPr>
          <w:sz w:val="28"/>
          <w:szCs w:val="28"/>
          <w:lang w:val="uk-UA"/>
        </w:rPr>
        <w:t>7, 8</w:t>
      </w:r>
      <w:r w:rsidR="006F32F6" w:rsidRPr="008F72CD">
        <w:rPr>
          <w:sz w:val="28"/>
          <w:szCs w:val="28"/>
          <w:lang w:val="uk-UA"/>
        </w:rPr>
        <w:t>]</w:t>
      </w:r>
      <w:r w:rsidR="00092EAB" w:rsidRPr="008F72CD">
        <w:rPr>
          <w:sz w:val="28"/>
          <w:szCs w:val="28"/>
          <w:lang w:val="uk-UA"/>
        </w:rPr>
        <w:t>.</w:t>
      </w:r>
      <w:r w:rsidR="00092EAB" w:rsidRPr="00D00FBC">
        <w:rPr>
          <w:sz w:val="28"/>
          <w:szCs w:val="28"/>
          <w:lang w:val="uk-UA"/>
        </w:rPr>
        <w:t xml:space="preserve"> Макрофаги і тучні клітини, присутні в тканинах</w:t>
      </w:r>
      <w:r w:rsidR="006F32F6">
        <w:rPr>
          <w:sz w:val="28"/>
          <w:szCs w:val="28"/>
          <w:lang w:val="uk-UA"/>
        </w:rPr>
        <w:t xml:space="preserve">, </w:t>
      </w:r>
      <w:r w:rsidR="00092EAB" w:rsidRPr="00D00FBC">
        <w:rPr>
          <w:sz w:val="28"/>
          <w:szCs w:val="28"/>
          <w:lang w:val="uk-UA"/>
        </w:rPr>
        <w:t xml:space="preserve">де виникло запалення, активуються і вивільняють різноманітні медіатори, </w:t>
      </w:r>
      <w:proofErr w:type="spellStart"/>
      <w:r w:rsidR="00092EAB" w:rsidRPr="00D00FBC">
        <w:rPr>
          <w:sz w:val="28"/>
          <w:szCs w:val="28"/>
          <w:lang w:val="uk-UA"/>
        </w:rPr>
        <w:t>цитокіни</w:t>
      </w:r>
      <w:proofErr w:type="spellEnd"/>
      <w:r w:rsidR="00092EAB" w:rsidRPr="00D00FBC">
        <w:rPr>
          <w:sz w:val="28"/>
          <w:szCs w:val="28"/>
          <w:lang w:val="uk-UA"/>
        </w:rPr>
        <w:t xml:space="preserve"> і </w:t>
      </w:r>
      <w:proofErr w:type="spellStart"/>
      <w:r w:rsidR="00092EAB" w:rsidRPr="00D00FBC">
        <w:rPr>
          <w:sz w:val="28"/>
          <w:szCs w:val="28"/>
          <w:lang w:val="uk-UA"/>
        </w:rPr>
        <w:t>хемокіни</w:t>
      </w:r>
      <w:proofErr w:type="spellEnd"/>
      <w:r w:rsidR="00092EAB" w:rsidRPr="00D00FBC">
        <w:rPr>
          <w:sz w:val="28"/>
          <w:szCs w:val="28"/>
          <w:lang w:val="uk-UA"/>
        </w:rPr>
        <w:t xml:space="preserve">. </w:t>
      </w:r>
      <w:r w:rsidR="00092EAB" w:rsidRPr="00D00FBC">
        <w:rPr>
          <w:sz w:val="28"/>
          <w:szCs w:val="28"/>
          <w:lang w:val="uk-UA"/>
        </w:rPr>
        <w:lastRenderedPageBreak/>
        <w:t xml:space="preserve">Ключова роль в реалізації запальної реакції і в цілому реакцій першої лінії імунного захисту належить інтерлейкіну-1 (IL-1, α-і β-формах), інтерлейкіну-6, інтерлейкіну-12 і фактору некрозу пухлин - </w:t>
      </w:r>
      <w:r w:rsidR="00092EAB" w:rsidRPr="00D00FBC">
        <w:rPr>
          <w:sz w:val="28"/>
          <w:szCs w:val="28"/>
          <w:lang w:val="en-US"/>
        </w:rPr>
        <w:t>α</w:t>
      </w:r>
      <w:r w:rsidR="00092EAB" w:rsidRPr="00D00FBC">
        <w:rPr>
          <w:sz w:val="28"/>
          <w:szCs w:val="28"/>
          <w:lang w:val="uk-UA"/>
        </w:rPr>
        <w:t xml:space="preserve"> (</w:t>
      </w:r>
      <w:r w:rsidR="006B3461" w:rsidRPr="00D00FBC">
        <w:rPr>
          <w:sz w:val="28"/>
          <w:szCs w:val="28"/>
          <w:lang w:val="uk-UA"/>
        </w:rPr>
        <w:t>ФНП</w:t>
      </w:r>
      <w:r w:rsidR="00092EAB" w:rsidRPr="00D00FBC">
        <w:rPr>
          <w:sz w:val="28"/>
          <w:szCs w:val="28"/>
          <w:lang w:val="uk-UA"/>
        </w:rPr>
        <w:t>-α)</w:t>
      </w:r>
      <w:r w:rsidR="006F32F6">
        <w:rPr>
          <w:sz w:val="28"/>
          <w:szCs w:val="28"/>
          <w:lang w:val="uk-UA"/>
        </w:rPr>
        <w:t xml:space="preserve"> [</w:t>
      </w:r>
      <w:r w:rsidR="006F29A3">
        <w:rPr>
          <w:sz w:val="28"/>
          <w:szCs w:val="28"/>
          <w:lang w:val="uk-UA"/>
        </w:rPr>
        <w:t>2</w:t>
      </w:r>
      <w:r w:rsidR="0040237D">
        <w:rPr>
          <w:sz w:val="28"/>
          <w:szCs w:val="28"/>
          <w:lang w:val="uk-UA"/>
        </w:rPr>
        <w:t xml:space="preserve">, </w:t>
      </w:r>
      <w:r w:rsidR="006F29A3">
        <w:rPr>
          <w:sz w:val="28"/>
          <w:szCs w:val="28"/>
          <w:lang w:val="uk-UA"/>
        </w:rPr>
        <w:t>5</w:t>
      </w:r>
      <w:r w:rsidR="006F32F6">
        <w:rPr>
          <w:sz w:val="28"/>
          <w:szCs w:val="28"/>
          <w:lang w:val="uk-UA"/>
        </w:rPr>
        <w:t>]</w:t>
      </w:r>
      <w:r w:rsidR="00092EAB" w:rsidRPr="00D00FBC">
        <w:rPr>
          <w:sz w:val="28"/>
          <w:szCs w:val="28"/>
          <w:lang w:val="uk-UA"/>
        </w:rPr>
        <w:t xml:space="preserve">. Підтвердженням цього є високі концентрації в сироватці крові, хворих на бронхолегеневу дисплазію, прозапальних цитокінів (насамперед, інтерлейкін-1ß, інтерлейкін-6, 12, фактору некрозу пухлин-α). Однак, дані за рівень концентрацій зазначених цитокінів в індукованому мокротинні, ураховуючи постнатальний розвиток  бронхолегеневої системи, відсутні. Крім того, тривала циркуляція та </w:t>
      </w:r>
      <w:proofErr w:type="spellStart"/>
      <w:r w:rsidR="00092EAB" w:rsidRPr="00D00FBC">
        <w:rPr>
          <w:sz w:val="28"/>
          <w:szCs w:val="28"/>
          <w:lang w:val="uk-UA"/>
        </w:rPr>
        <w:t>гіперпродукція</w:t>
      </w:r>
      <w:proofErr w:type="spellEnd"/>
      <w:r w:rsidR="00092EAB" w:rsidRPr="00D00FBC">
        <w:rPr>
          <w:sz w:val="28"/>
          <w:szCs w:val="28"/>
          <w:lang w:val="uk-UA"/>
        </w:rPr>
        <w:t xml:space="preserve"> </w:t>
      </w:r>
      <w:proofErr w:type="spellStart"/>
      <w:r w:rsidR="00092EAB" w:rsidRPr="00D00FBC">
        <w:rPr>
          <w:sz w:val="28"/>
          <w:szCs w:val="28"/>
          <w:lang w:val="uk-UA"/>
        </w:rPr>
        <w:t>цитокінів</w:t>
      </w:r>
      <w:proofErr w:type="spellEnd"/>
      <w:r w:rsidR="00092EAB" w:rsidRPr="00D00FBC">
        <w:rPr>
          <w:sz w:val="28"/>
          <w:szCs w:val="28"/>
          <w:lang w:val="uk-UA"/>
        </w:rPr>
        <w:t xml:space="preserve"> має несприятливе прогностичне значення.</w:t>
      </w:r>
      <w:r w:rsidR="00603BA9">
        <w:rPr>
          <w:sz w:val="28"/>
          <w:szCs w:val="28"/>
          <w:lang w:val="uk-UA"/>
        </w:rPr>
        <w:t xml:space="preserve"> </w:t>
      </w:r>
      <w:r w:rsidR="00092EAB" w:rsidRPr="00D00FBC">
        <w:rPr>
          <w:sz w:val="28"/>
          <w:szCs w:val="28"/>
          <w:lang w:val="uk-UA"/>
        </w:rPr>
        <w:t xml:space="preserve"> </w:t>
      </w:r>
      <w:r w:rsidR="00603BA9" w:rsidRPr="00603BA9">
        <w:rPr>
          <w:sz w:val="28"/>
          <w:szCs w:val="28"/>
          <w:lang w:val="uk-UA"/>
        </w:rPr>
        <w:t>На цей час однією з найсуттєвіших проблем дитячої пульмонології  є пошук шляхів, що дозволять загальмувати прогресування хронічного захворювання легень. Тому продовжується пошук більш чутливих, тонких маркерів подальшого враження клітин та поступового зниження функції легень</w:t>
      </w:r>
      <w:r w:rsidR="00603BA9" w:rsidRPr="00603BA9">
        <w:rPr>
          <w:sz w:val="28"/>
          <w:szCs w:val="28"/>
        </w:rPr>
        <w:t xml:space="preserve">. </w:t>
      </w:r>
      <w:r w:rsidR="00603BA9" w:rsidRPr="00603BA9">
        <w:rPr>
          <w:sz w:val="28"/>
          <w:szCs w:val="28"/>
          <w:lang w:val="uk-UA"/>
        </w:rPr>
        <w:t xml:space="preserve">Відомо, що незалежно від типу первинного враження, легені зазнають адаптивних </w:t>
      </w:r>
      <w:proofErr w:type="spellStart"/>
      <w:r w:rsidR="00603BA9" w:rsidRPr="00603BA9">
        <w:rPr>
          <w:sz w:val="28"/>
          <w:szCs w:val="28"/>
          <w:lang w:val="uk-UA"/>
        </w:rPr>
        <w:t>гемодинамічних</w:t>
      </w:r>
      <w:proofErr w:type="spellEnd"/>
      <w:r w:rsidR="00603BA9" w:rsidRPr="00603BA9">
        <w:rPr>
          <w:sz w:val="28"/>
          <w:szCs w:val="28"/>
          <w:lang w:val="uk-UA"/>
        </w:rPr>
        <w:t>, біохімічних, клітинних та молекулярних змін, які характеризуються «</w:t>
      </w:r>
      <w:proofErr w:type="spellStart"/>
      <w:r w:rsidR="00603BA9" w:rsidRPr="00603BA9">
        <w:rPr>
          <w:sz w:val="28"/>
          <w:szCs w:val="28"/>
          <w:lang w:val="uk-UA"/>
        </w:rPr>
        <w:t>ендотеліальною</w:t>
      </w:r>
      <w:proofErr w:type="spellEnd"/>
      <w:r w:rsidR="00603BA9" w:rsidRPr="00603BA9">
        <w:rPr>
          <w:sz w:val="28"/>
          <w:szCs w:val="28"/>
          <w:lang w:val="uk-UA"/>
        </w:rPr>
        <w:t xml:space="preserve"> травмою» і акумуляцією депозитів </w:t>
      </w:r>
      <w:proofErr w:type="spellStart"/>
      <w:r w:rsidR="00603BA9" w:rsidRPr="00603BA9">
        <w:rPr>
          <w:sz w:val="28"/>
          <w:szCs w:val="28"/>
          <w:lang w:val="uk-UA"/>
        </w:rPr>
        <w:t>екстрацелюлярного</w:t>
      </w:r>
      <w:proofErr w:type="spellEnd"/>
      <w:r w:rsidR="00603BA9" w:rsidRPr="00603BA9">
        <w:rPr>
          <w:sz w:val="28"/>
          <w:szCs w:val="28"/>
          <w:lang w:val="uk-UA"/>
        </w:rPr>
        <w:t xml:space="preserve"> </w:t>
      </w:r>
      <w:proofErr w:type="spellStart"/>
      <w:r w:rsidR="00603BA9" w:rsidRPr="00603BA9">
        <w:rPr>
          <w:sz w:val="28"/>
          <w:szCs w:val="28"/>
          <w:lang w:val="uk-UA"/>
        </w:rPr>
        <w:t>матриксу</w:t>
      </w:r>
      <w:proofErr w:type="spellEnd"/>
      <w:r w:rsidR="00603BA9" w:rsidRPr="00603BA9">
        <w:rPr>
          <w:sz w:val="28"/>
          <w:szCs w:val="28"/>
          <w:lang w:val="uk-UA"/>
        </w:rPr>
        <w:t xml:space="preserve"> в </w:t>
      </w:r>
      <w:proofErr w:type="spellStart"/>
      <w:r w:rsidR="00603BA9" w:rsidRPr="00603BA9">
        <w:rPr>
          <w:sz w:val="28"/>
          <w:szCs w:val="28"/>
          <w:lang w:val="uk-UA"/>
        </w:rPr>
        <w:t>інтерстиції</w:t>
      </w:r>
      <w:proofErr w:type="spellEnd"/>
      <w:r w:rsidR="00603BA9" w:rsidRPr="00603BA9">
        <w:rPr>
          <w:sz w:val="28"/>
          <w:szCs w:val="28"/>
          <w:lang w:val="uk-UA"/>
        </w:rPr>
        <w:t xml:space="preserve">, що призводять до підвищення проникності мембран та  </w:t>
      </w:r>
      <w:proofErr w:type="spellStart"/>
      <w:r w:rsidR="00603BA9" w:rsidRPr="00603BA9">
        <w:rPr>
          <w:sz w:val="28"/>
          <w:szCs w:val="28"/>
          <w:lang w:val="uk-UA"/>
        </w:rPr>
        <w:t>ремоделювання</w:t>
      </w:r>
      <w:proofErr w:type="spellEnd"/>
      <w:r w:rsidR="00603BA9" w:rsidRPr="00603BA9">
        <w:rPr>
          <w:sz w:val="28"/>
          <w:szCs w:val="28"/>
          <w:lang w:val="uk-UA"/>
        </w:rPr>
        <w:t xml:space="preserve"> </w:t>
      </w:r>
      <w:proofErr w:type="spellStart"/>
      <w:r w:rsidR="00603BA9" w:rsidRPr="00603BA9">
        <w:rPr>
          <w:sz w:val="28"/>
          <w:szCs w:val="28"/>
          <w:lang w:val="uk-UA"/>
        </w:rPr>
        <w:t>інтерстиціальної</w:t>
      </w:r>
      <w:proofErr w:type="spellEnd"/>
      <w:r w:rsidR="00603BA9" w:rsidRPr="00603BA9">
        <w:rPr>
          <w:sz w:val="28"/>
          <w:szCs w:val="28"/>
          <w:lang w:val="uk-UA"/>
        </w:rPr>
        <w:t xml:space="preserve"> тканини з можливим виходом у фіброз. Стан ендотелію, кількість </w:t>
      </w:r>
      <w:proofErr w:type="spellStart"/>
      <w:r w:rsidR="00603BA9" w:rsidRPr="00603BA9">
        <w:rPr>
          <w:sz w:val="28"/>
          <w:szCs w:val="28"/>
          <w:lang w:val="uk-UA"/>
        </w:rPr>
        <w:t>екстрацелюлярного</w:t>
      </w:r>
      <w:proofErr w:type="spellEnd"/>
      <w:r w:rsidR="00603BA9" w:rsidRPr="00603BA9">
        <w:rPr>
          <w:sz w:val="28"/>
          <w:szCs w:val="28"/>
          <w:lang w:val="uk-UA"/>
        </w:rPr>
        <w:t xml:space="preserve"> </w:t>
      </w:r>
      <w:proofErr w:type="spellStart"/>
      <w:r w:rsidR="00603BA9" w:rsidRPr="00603BA9">
        <w:rPr>
          <w:sz w:val="28"/>
          <w:szCs w:val="28"/>
          <w:lang w:val="uk-UA"/>
        </w:rPr>
        <w:t>матриксу</w:t>
      </w:r>
      <w:proofErr w:type="spellEnd"/>
      <w:r w:rsidR="00603BA9" w:rsidRPr="00603BA9">
        <w:rPr>
          <w:sz w:val="28"/>
          <w:szCs w:val="28"/>
          <w:lang w:val="uk-UA"/>
        </w:rPr>
        <w:t xml:space="preserve"> в </w:t>
      </w:r>
      <w:proofErr w:type="spellStart"/>
      <w:r w:rsidR="00603BA9" w:rsidRPr="00603BA9">
        <w:rPr>
          <w:sz w:val="28"/>
          <w:szCs w:val="28"/>
          <w:lang w:val="uk-UA"/>
        </w:rPr>
        <w:t>інтерстиції</w:t>
      </w:r>
      <w:proofErr w:type="spellEnd"/>
      <w:r w:rsidR="00603BA9" w:rsidRPr="00603BA9">
        <w:rPr>
          <w:sz w:val="28"/>
          <w:szCs w:val="28"/>
          <w:lang w:val="uk-UA"/>
        </w:rPr>
        <w:t xml:space="preserve"> </w:t>
      </w:r>
      <w:r w:rsidR="00603BA9" w:rsidRPr="0040237D">
        <w:rPr>
          <w:sz w:val="28"/>
          <w:szCs w:val="28"/>
          <w:lang w:val="uk-UA"/>
        </w:rPr>
        <w:t xml:space="preserve">залежить від  співвідношення між продукцією та руйнуванням білків </w:t>
      </w:r>
      <w:proofErr w:type="spellStart"/>
      <w:r w:rsidR="00603BA9" w:rsidRPr="0040237D">
        <w:rPr>
          <w:sz w:val="28"/>
          <w:szCs w:val="28"/>
          <w:lang w:val="uk-UA"/>
        </w:rPr>
        <w:t>протеазами</w:t>
      </w:r>
      <w:proofErr w:type="spellEnd"/>
      <w:r w:rsidR="00E12BBD" w:rsidRPr="0040237D">
        <w:rPr>
          <w:sz w:val="28"/>
          <w:szCs w:val="28"/>
          <w:lang w:val="uk-UA"/>
        </w:rPr>
        <w:t xml:space="preserve"> [</w:t>
      </w:r>
      <w:r w:rsidR="006F29A3">
        <w:rPr>
          <w:sz w:val="28"/>
          <w:szCs w:val="28"/>
          <w:lang w:val="uk-UA"/>
        </w:rPr>
        <w:t>9</w:t>
      </w:r>
      <w:r w:rsidR="00E12BBD" w:rsidRPr="0040237D">
        <w:rPr>
          <w:sz w:val="28"/>
          <w:szCs w:val="28"/>
          <w:lang w:val="uk-UA"/>
        </w:rPr>
        <w:t>]</w:t>
      </w:r>
      <w:r w:rsidR="00603BA9" w:rsidRPr="0040237D">
        <w:rPr>
          <w:sz w:val="28"/>
          <w:szCs w:val="28"/>
          <w:lang w:val="uk-UA"/>
        </w:rPr>
        <w:t>. Фрагме</w:t>
      </w:r>
      <w:r w:rsidR="00BC5004" w:rsidRPr="0040237D">
        <w:rPr>
          <w:sz w:val="28"/>
          <w:szCs w:val="28"/>
          <w:lang w:val="uk-UA"/>
        </w:rPr>
        <w:t xml:space="preserve">нти еластину (при деструкції </w:t>
      </w:r>
      <w:proofErr w:type="spellStart"/>
      <w:r w:rsidR="00BC5004" w:rsidRPr="0040237D">
        <w:rPr>
          <w:sz w:val="28"/>
          <w:szCs w:val="28"/>
          <w:lang w:val="uk-UA"/>
        </w:rPr>
        <w:t>ек</w:t>
      </w:r>
      <w:r w:rsidR="00603BA9" w:rsidRPr="0040237D">
        <w:rPr>
          <w:sz w:val="28"/>
          <w:szCs w:val="28"/>
          <w:lang w:val="uk-UA"/>
        </w:rPr>
        <w:t>с</w:t>
      </w:r>
      <w:r w:rsidR="00BC5004" w:rsidRPr="0040237D">
        <w:rPr>
          <w:sz w:val="28"/>
          <w:szCs w:val="28"/>
          <w:lang w:val="uk-UA"/>
        </w:rPr>
        <w:t>т</w:t>
      </w:r>
      <w:r w:rsidR="00603BA9" w:rsidRPr="0040237D">
        <w:rPr>
          <w:sz w:val="28"/>
          <w:szCs w:val="28"/>
          <w:lang w:val="uk-UA"/>
        </w:rPr>
        <w:t>рацелюлярного</w:t>
      </w:r>
      <w:proofErr w:type="spellEnd"/>
      <w:r w:rsidR="00603BA9" w:rsidRPr="0040237D">
        <w:rPr>
          <w:sz w:val="28"/>
          <w:szCs w:val="28"/>
          <w:lang w:val="uk-UA"/>
        </w:rPr>
        <w:t xml:space="preserve"> </w:t>
      </w:r>
      <w:proofErr w:type="spellStart"/>
      <w:r w:rsidR="00603BA9" w:rsidRPr="0040237D">
        <w:rPr>
          <w:sz w:val="28"/>
          <w:szCs w:val="28"/>
          <w:lang w:val="uk-UA"/>
        </w:rPr>
        <w:t>матриксу</w:t>
      </w:r>
      <w:proofErr w:type="spellEnd"/>
      <w:r w:rsidR="00603BA9" w:rsidRPr="0040237D">
        <w:rPr>
          <w:sz w:val="28"/>
          <w:szCs w:val="28"/>
          <w:lang w:val="uk-UA"/>
        </w:rPr>
        <w:t xml:space="preserve"> легеневої паренхіми) можуть підтримувати запалення, діючи як потужні </w:t>
      </w:r>
      <w:proofErr w:type="spellStart"/>
      <w:r w:rsidR="00603BA9" w:rsidRPr="0040237D">
        <w:rPr>
          <w:sz w:val="28"/>
          <w:szCs w:val="28"/>
          <w:lang w:val="uk-UA"/>
        </w:rPr>
        <w:t>хемостатичні</w:t>
      </w:r>
      <w:proofErr w:type="spellEnd"/>
      <w:r w:rsidR="00603BA9" w:rsidRPr="0040237D">
        <w:rPr>
          <w:sz w:val="28"/>
          <w:szCs w:val="28"/>
          <w:lang w:val="uk-UA"/>
        </w:rPr>
        <w:t xml:space="preserve"> агенти для макрофагів та </w:t>
      </w:r>
      <w:proofErr w:type="spellStart"/>
      <w:r w:rsidR="00603BA9" w:rsidRPr="0040237D">
        <w:rPr>
          <w:sz w:val="28"/>
          <w:szCs w:val="28"/>
          <w:lang w:val="uk-UA"/>
        </w:rPr>
        <w:t>нейтрофілів</w:t>
      </w:r>
      <w:proofErr w:type="spellEnd"/>
      <w:r w:rsidR="00603BA9" w:rsidRPr="0040237D">
        <w:rPr>
          <w:sz w:val="28"/>
          <w:szCs w:val="28"/>
          <w:lang w:val="uk-UA"/>
        </w:rPr>
        <w:t>. Запускається порочне коло запалення з залученням прозапальних цитокінів, і дія протеїназ  розповсюджується на більш значні ділянки легень</w:t>
      </w:r>
      <w:r w:rsidR="00E12BBD" w:rsidRPr="0040237D">
        <w:rPr>
          <w:sz w:val="28"/>
          <w:szCs w:val="28"/>
          <w:lang w:val="uk-UA"/>
        </w:rPr>
        <w:t xml:space="preserve"> [</w:t>
      </w:r>
      <w:r w:rsidR="006F29A3">
        <w:rPr>
          <w:sz w:val="28"/>
          <w:szCs w:val="28"/>
          <w:lang w:val="uk-UA"/>
        </w:rPr>
        <w:t>9, 10</w:t>
      </w:r>
      <w:r w:rsidR="00E12BBD" w:rsidRPr="0040237D">
        <w:rPr>
          <w:sz w:val="28"/>
          <w:szCs w:val="28"/>
          <w:lang w:val="uk-UA"/>
        </w:rPr>
        <w:t>]</w:t>
      </w:r>
      <w:r w:rsidR="00603BA9" w:rsidRPr="0040237D">
        <w:rPr>
          <w:sz w:val="28"/>
          <w:szCs w:val="28"/>
          <w:lang w:val="uk-UA"/>
        </w:rPr>
        <w:t>.</w:t>
      </w:r>
      <w:r w:rsidR="00603BA9" w:rsidRPr="00603BA9">
        <w:rPr>
          <w:sz w:val="28"/>
          <w:szCs w:val="28"/>
          <w:lang w:val="uk-UA"/>
        </w:rPr>
        <w:t xml:space="preserve">  </w:t>
      </w:r>
    </w:p>
    <w:p w:rsidR="001C63BE" w:rsidRPr="00D00FBC" w:rsidRDefault="001C63BE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i/>
          <w:sz w:val="28"/>
          <w:szCs w:val="28"/>
          <w:lang w:val="uk-UA"/>
        </w:rPr>
        <w:t>Мета дослідження</w:t>
      </w:r>
      <w:r w:rsidRPr="00D00FBC">
        <w:rPr>
          <w:sz w:val="28"/>
          <w:szCs w:val="28"/>
          <w:lang w:val="uk-UA"/>
        </w:rPr>
        <w:t xml:space="preserve"> – оцінити </w:t>
      </w:r>
      <w:r w:rsidR="006B3461" w:rsidRPr="00D00FBC">
        <w:rPr>
          <w:sz w:val="28"/>
          <w:szCs w:val="28"/>
          <w:lang w:val="uk-UA"/>
        </w:rPr>
        <w:t xml:space="preserve">рівні </w:t>
      </w:r>
      <w:r w:rsidR="006B3461" w:rsidRPr="00D00FBC">
        <w:rPr>
          <w:sz w:val="28"/>
          <w:szCs w:val="28"/>
          <w:lang w:val="en-US"/>
        </w:rPr>
        <w:t>IL</w:t>
      </w:r>
      <w:r w:rsidR="006B3461" w:rsidRPr="00D00FBC">
        <w:rPr>
          <w:sz w:val="28"/>
          <w:szCs w:val="28"/>
          <w:lang w:val="uk-UA"/>
        </w:rPr>
        <w:t>-1ß ФНП-α в індукованій мокроті дітей із бронхолегеневою дисплазією.</w:t>
      </w:r>
    </w:p>
    <w:p w:rsidR="001C63BE" w:rsidRPr="00D00FBC" w:rsidRDefault="001C63BE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i/>
          <w:sz w:val="28"/>
          <w:szCs w:val="28"/>
          <w:lang w:val="uk-UA"/>
        </w:rPr>
        <w:t>Матеріали й методи.</w:t>
      </w:r>
      <w:r w:rsidRPr="00D00FBC">
        <w:rPr>
          <w:b/>
          <w:sz w:val="28"/>
          <w:szCs w:val="28"/>
          <w:lang w:val="uk-UA"/>
        </w:rPr>
        <w:t xml:space="preserve"> </w:t>
      </w:r>
      <w:r w:rsidRPr="00D00FBC">
        <w:rPr>
          <w:sz w:val="28"/>
          <w:szCs w:val="28"/>
          <w:lang w:val="uk-UA"/>
        </w:rPr>
        <w:t xml:space="preserve">Дослідження проводилося на кафедрі педіатрії №1 і </w:t>
      </w:r>
      <w:proofErr w:type="spellStart"/>
      <w:r w:rsidRPr="00D00FBC">
        <w:rPr>
          <w:sz w:val="28"/>
          <w:szCs w:val="28"/>
          <w:lang w:val="uk-UA"/>
        </w:rPr>
        <w:t>неонатології</w:t>
      </w:r>
      <w:proofErr w:type="spellEnd"/>
      <w:r w:rsidRPr="00D00FBC">
        <w:rPr>
          <w:sz w:val="28"/>
          <w:szCs w:val="28"/>
          <w:lang w:val="uk-UA"/>
        </w:rPr>
        <w:t xml:space="preserve"> ХНМУ (зав. кафедри – </w:t>
      </w:r>
      <w:proofErr w:type="spellStart"/>
      <w:r w:rsidRPr="00D00FBC">
        <w:rPr>
          <w:sz w:val="28"/>
          <w:szCs w:val="28"/>
          <w:lang w:val="uk-UA"/>
        </w:rPr>
        <w:t>д.мед.н</w:t>
      </w:r>
      <w:proofErr w:type="spellEnd"/>
      <w:r w:rsidRPr="00D00FBC">
        <w:rPr>
          <w:sz w:val="28"/>
          <w:szCs w:val="28"/>
          <w:lang w:val="uk-UA"/>
        </w:rPr>
        <w:t xml:space="preserve">., професор Г.С.Сенаторова) на базі Обласного центру діагностики та лікування бронхолегеневої дисплазії у дітей  Харківської обласної дитячої лікарні (головний лікар – </w:t>
      </w:r>
      <w:proofErr w:type="spellStart"/>
      <w:r w:rsidRPr="00D00FBC">
        <w:rPr>
          <w:sz w:val="28"/>
          <w:szCs w:val="28"/>
          <w:lang w:val="uk-UA"/>
        </w:rPr>
        <w:t>к.мед.н</w:t>
      </w:r>
      <w:proofErr w:type="spellEnd"/>
      <w:r w:rsidRPr="00D00FBC">
        <w:rPr>
          <w:sz w:val="28"/>
          <w:szCs w:val="28"/>
          <w:lang w:val="uk-UA"/>
        </w:rPr>
        <w:t xml:space="preserve">., доцент Г.Р.Муратов; керівник центру – </w:t>
      </w:r>
      <w:proofErr w:type="spellStart"/>
      <w:r w:rsidRPr="00D00FBC">
        <w:rPr>
          <w:sz w:val="28"/>
          <w:szCs w:val="28"/>
          <w:lang w:val="uk-UA"/>
        </w:rPr>
        <w:t>к.мед.н</w:t>
      </w:r>
      <w:proofErr w:type="spellEnd"/>
      <w:r w:rsidRPr="00D00FBC">
        <w:rPr>
          <w:sz w:val="28"/>
          <w:szCs w:val="28"/>
          <w:lang w:val="uk-UA"/>
        </w:rPr>
        <w:t>., асистент О.Л.</w:t>
      </w:r>
      <w:proofErr w:type="spellStart"/>
      <w:r w:rsidRPr="00D00FBC">
        <w:rPr>
          <w:sz w:val="28"/>
          <w:szCs w:val="28"/>
          <w:lang w:val="uk-UA"/>
        </w:rPr>
        <w:t>Логвінова</w:t>
      </w:r>
      <w:proofErr w:type="spellEnd"/>
      <w:r w:rsidRPr="00D00FBC">
        <w:rPr>
          <w:sz w:val="28"/>
          <w:szCs w:val="28"/>
          <w:lang w:val="uk-UA"/>
        </w:rPr>
        <w:t xml:space="preserve">). </w:t>
      </w:r>
    </w:p>
    <w:p w:rsidR="004773E8" w:rsidRDefault="00ED3C66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lastRenderedPageBreak/>
        <w:t>О</w:t>
      </w:r>
      <w:r>
        <w:rPr>
          <w:sz w:val="28"/>
          <w:szCs w:val="28"/>
          <w:lang w:val="uk-UA"/>
        </w:rPr>
        <w:t>бстежено 68</w:t>
      </w:r>
      <w:r w:rsidRPr="007615C6">
        <w:rPr>
          <w:sz w:val="28"/>
          <w:szCs w:val="28"/>
          <w:lang w:val="uk-UA"/>
        </w:rPr>
        <w:t xml:space="preserve"> дітей віком від 1 м</w:t>
      </w:r>
      <w:r>
        <w:rPr>
          <w:sz w:val="28"/>
          <w:szCs w:val="28"/>
          <w:lang w:val="uk-UA"/>
        </w:rPr>
        <w:t>ісяця до 3 років, серед яких у 33</w:t>
      </w:r>
      <w:r w:rsidRPr="007615C6">
        <w:rPr>
          <w:sz w:val="28"/>
          <w:szCs w:val="28"/>
          <w:lang w:val="uk-UA"/>
        </w:rPr>
        <w:t xml:space="preserve"> пацієнтів  діагностовано класи</w:t>
      </w:r>
      <w:r>
        <w:rPr>
          <w:sz w:val="28"/>
          <w:szCs w:val="28"/>
          <w:lang w:val="uk-UA"/>
        </w:rPr>
        <w:t>чну форму БЛД  (1-а група), у 18</w:t>
      </w:r>
      <w:r w:rsidRPr="007615C6">
        <w:rPr>
          <w:sz w:val="28"/>
          <w:szCs w:val="28"/>
          <w:lang w:val="uk-UA"/>
        </w:rPr>
        <w:t xml:space="preserve"> – но</w:t>
      </w:r>
      <w:r>
        <w:rPr>
          <w:sz w:val="28"/>
          <w:szCs w:val="28"/>
          <w:lang w:val="uk-UA"/>
        </w:rPr>
        <w:t>ву форму БЛД   (2-а група), у 17</w:t>
      </w:r>
      <w:r w:rsidRPr="007615C6">
        <w:rPr>
          <w:sz w:val="28"/>
          <w:szCs w:val="28"/>
          <w:lang w:val="uk-UA"/>
        </w:rPr>
        <w:t xml:space="preserve"> – БЛД доношених (3-я група).  </w:t>
      </w:r>
      <w:r w:rsidR="001C63BE" w:rsidRPr="00D00FBC">
        <w:rPr>
          <w:sz w:val="28"/>
          <w:szCs w:val="28"/>
          <w:lang w:val="uk-UA"/>
        </w:rPr>
        <w:t xml:space="preserve">Діагноз бронхолегенева дисплазія був встановлений згідно міжнародній класифікації хвороб 10 перегляду (шифр Р27.0), критерії тяжкості визначалися за класифікацією клінічних форм </w:t>
      </w:r>
      <w:proofErr w:type="spellStart"/>
      <w:r w:rsidR="001C63BE" w:rsidRPr="00D00FBC">
        <w:rPr>
          <w:sz w:val="28"/>
          <w:szCs w:val="28"/>
          <w:lang w:val="uk-UA"/>
        </w:rPr>
        <w:t>бронхолегеневих</w:t>
      </w:r>
      <w:proofErr w:type="spellEnd"/>
      <w:r w:rsidR="001C63BE" w:rsidRPr="00D00FBC">
        <w:rPr>
          <w:sz w:val="28"/>
          <w:szCs w:val="28"/>
          <w:lang w:val="uk-UA"/>
        </w:rPr>
        <w:t xml:space="preserve"> захворювань дітей Російського респіраторного суспільства (2009 р.).  </w:t>
      </w:r>
      <w:r w:rsidR="009559A6" w:rsidRPr="00D00FBC">
        <w:rPr>
          <w:sz w:val="28"/>
          <w:szCs w:val="28"/>
          <w:lang w:val="uk-UA"/>
        </w:rPr>
        <w:t>З</w:t>
      </w:r>
      <w:r w:rsidR="006B3461" w:rsidRPr="00D00FBC">
        <w:rPr>
          <w:sz w:val="28"/>
          <w:szCs w:val="28"/>
          <w:lang w:val="uk-UA"/>
        </w:rPr>
        <w:t>абір</w:t>
      </w:r>
      <w:r w:rsidR="009559A6" w:rsidRPr="00D00FBC">
        <w:rPr>
          <w:sz w:val="28"/>
          <w:szCs w:val="28"/>
          <w:lang w:val="uk-UA"/>
        </w:rPr>
        <w:t xml:space="preserve"> 0,5 </w:t>
      </w:r>
      <w:proofErr w:type="spellStart"/>
      <w:r w:rsidR="009559A6" w:rsidRPr="00D00FBC">
        <w:rPr>
          <w:sz w:val="28"/>
          <w:szCs w:val="28"/>
          <w:lang w:val="uk-UA"/>
        </w:rPr>
        <w:t>мл</w:t>
      </w:r>
      <w:proofErr w:type="spellEnd"/>
      <w:r w:rsidR="009559A6" w:rsidRPr="00D00FBC">
        <w:rPr>
          <w:sz w:val="28"/>
          <w:szCs w:val="28"/>
          <w:lang w:val="uk-UA"/>
        </w:rPr>
        <w:t xml:space="preserve"> </w:t>
      </w:r>
      <w:r w:rsidR="006B3461" w:rsidRPr="00D00FBC">
        <w:rPr>
          <w:sz w:val="28"/>
          <w:szCs w:val="28"/>
          <w:lang w:val="uk-UA"/>
        </w:rPr>
        <w:t xml:space="preserve"> індукованої мокроти </w:t>
      </w:r>
      <w:r w:rsidR="009559A6" w:rsidRPr="00D00FBC">
        <w:rPr>
          <w:sz w:val="28"/>
          <w:szCs w:val="28"/>
          <w:lang w:val="uk-UA"/>
        </w:rPr>
        <w:t xml:space="preserve">проводився усім пацієнтам із БЛД натще після інгаляції фізіологічного розчину. </w:t>
      </w:r>
      <w:r w:rsidR="001C63BE" w:rsidRPr="00D00FBC">
        <w:rPr>
          <w:sz w:val="28"/>
          <w:szCs w:val="28"/>
          <w:lang w:val="uk-UA"/>
        </w:rPr>
        <w:t xml:space="preserve">Інформовану згоду батьки дітей підписували до початку дослідження. Статистичну обробку отриманих даних проводили за допомогою статистичного пакету програми </w:t>
      </w:r>
      <w:proofErr w:type="spellStart"/>
      <w:r w:rsidR="001C63BE" w:rsidRPr="00D00FBC">
        <w:rPr>
          <w:sz w:val="28"/>
          <w:szCs w:val="28"/>
          <w:lang w:val="en-US"/>
        </w:rPr>
        <w:t>Statistica</w:t>
      </w:r>
      <w:proofErr w:type="spellEnd"/>
      <w:r w:rsidR="001C63BE" w:rsidRPr="00D00FBC">
        <w:rPr>
          <w:sz w:val="28"/>
          <w:szCs w:val="28"/>
        </w:rPr>
        <w:t xml:space="preserve"> 7.0</w:t>
      </w:r>
      <w:r w:rsidR="001C63BE" w:rsidRPr="00D00FBC">
        <w:rPr>
          <w:sz w:val="28"/>
          <w:szCs w:val="28"/>
          <w:lang w:val="uk-UA"/>
        </w:rPr>
        <w:t xml:space="preserve">. Під час оцінки відмінностей середніх для ознак з нормальним розподілом використовували критерій </w:t>
      </w:r>
      <w:proofErr w:type="spellStart"/>
      <w:r w:rsidR="001C63BE" w:rsidRPr="00D00FBC">
        <w:rPr>
          <w:sz w:val="28"/>
          <w:szCs w:val="28"/>
          <w:lang w:val="uk-UA"/>
        </w:rPr>
        <w:t>Стьюдента</w:t>
      </w:r>
      <w:proofErr w:type="spellEnd"/>
      <w:r w:rsidR="001C63BE" w:rsidRPr="00D00FBC">
        <w:rPr>
          <w:sz w:val="28"/>
          <w:szCs w:val="28"/>
          <w:lang w:val="uk-UA"/>
        </w:rPr>
        <w:t xml:space="preserve">; для ознак, розподіл яких відзначався від нормального – критерії </w:t>
      </w:r>
      <w:proofErr w:type="spellStart"/>
      <w:r w:rsidR="001C63BE" w:rsidRPr="00D00FBC">
        <w:rPr>
          <w:sz w:val="28"/>
          <w:szCs w:val="28"/>
          <w:lang w:val="uk-UA"/>
        </w:rPr>
        <w:t>Манна-Уїтні</w:t>
      </w:r>
      <w:proofErr w:type="spellEnd"/>
      <w:r w:rsidR="001C63BE" w:rsidRPr="00D00FBC">
        <w:rPr>
          <w:sz w:val="28"/>
          <w:szCs w:val="28"/>
          <w:lang w:val="uk-UA"/>
        </w:rPr>
        <w:t xml:space="preserve"> та </w:t>
      </w:r>
      <w:proofErr w:type="spellStart"/>
      <w:r w:rsidR="001C63BE" w:rsidRPr="00D00FBC">
        <w:rPr>
          <w:sz w:val="28"/>
          <w:szCs w:val="28"/>
          <w:lang w:val="uk-UA"/>
        </w:rPr>
        <w:t>Краскела-Уоліса</w:t>
      </w:r>
      <w:proofErr w:type="spellEnd"/>
      <w:r w:rsidR="001C63BE" w:rsidRPr="00D00FBC">
        <w:rPr>
          <w:sz w:val="28"/>
          <w:szCs w:val="28"/>
          <w:lang w:val="uk-UA"/>
        </w:rPr>
        <w:t xml:space="preserve">. Результати вважалися статистично вірогідними при значеннях р&lt;0,05. </w:t>
      </w:r>
    </w:p>
    <w:p w:rsidR="008F72CD" w:rsidRDefault="009559A6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i/>
          <w:sz w:val="28"/>
          <w:szCs w:val="28"/>
          <w:lang w:val="uk-UA"/>
        </w:rPr>
        <w:t>Результати.</w:t>
      </w:r>
      <w:r w:rsidRPr="00D00FBC">
        <w:rPr>
          <w:sz w:val="28"/>
          <w:szCs w:val="28"/>
          <w:lang w:val="uk-UA"/>
        </w:rPr>
        <w:t xml:space="preserve"> В індукованій мокроті дітей із різними формами БЛД, порівняно з контролем,  відзначалося вірогідне підвищення рівнів  інтерлейкіну-1β (рис. 1) і </w:t>
      </w:r>
      <w:r w:rsidR="008F72CD">
        <w:rPr>
          <w:sz w:val="28"/>
          <w:szCs w:val="28"/>
          <w:lang w:val="uk-UA"/>
        </w:rPr>
        <w:t xml:space="preserve">фактору некрозу </w:t>
      </w:r>
      <w:r w:rsidR="008F72CD" w:rsidRPr="008F72CD">
        <w:rPr>
          <w:sz w:val="28"/>
          <w:szCs w:val="28"/>
          <w:lang w:val="uk-UA"/>
        </w:rPr>
        <w:t>пухлин-α</w:t>
      </w:r>
      <w:r w:rsidRPr="00D00FBC">
        <w:rPr>
          <w:sz w:val="28"/>
          <w:szCs w:val="28"/>
          <w:lang w:val="uk-UA"/>
        </w:rPr>
        <w:t xml:space="preserve"> (рис. 2). </w:t>
      </w:r>
    </w:p>
    <w:p w:rsidR="009559A6" w:rsidRPr="00D00FBC" w:rsidRDefault="00CA5578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.2pt;margin-top:3.1pt;width:299pt;height:159.8pt;z-index:251658240" fillcolor="#bbe0e3">
            <v:imagedata r:id="rId5" o:title=""/>
          </v:shape>
          <o:OLEObject Type="Embed" ProgID="STATISTICA.Graph" ShapeID="_x0000_s1028" DrawAspect="Content" ObjectID="_1415473391" r:id="rId6">
            <o:FieldCodes>\s</o:FieldCodes>
          </o:OLEObject>
        </w:pict>
      </w:r>
    </w:p>
    <w:p w:rsidR="00225A6E" w:rsidRPr="00D00FBC" w:rsidRDefault="00225A6E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autoSpaceDE w:val="0"/>
        <w:autoSpaceDN w:val="0"/>
        <w:spacing w:line="360" w:lineRule="auto"/>
        <w:ind w:left="-426" w:firstLine="354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autoSpaceDE w:val="0"/>
        <w:autoSpaceDN w:val="0"/>
        <w:spacing w:line="360" w:lineRule="auto"/>
        <w:ind w:left="-426" w:firstLine="354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1C63BE" w:rsidRPr="00D00FBC" w:rsidRDefault="00CA5578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CA5578">
        <w:rPr>
          <w:noProof/>
          <w:sz w:val="28"/>
          <w:szCs w:val="28"/>
        </w:rPr>
        <w:pict>
          <v:shape id="_x0000_s1048" type="#_x0000_t75" style="position:absolute;left:0;text-align:left;margin-left:31.2pt;margin-top:40.55pt;width:315.75pt;height:185.85pt;z-index:251679744" fillcolor="#bbe0e3">
            <v:imagedata r:id="rId7" o:title=""/>
          </v:shape>
          <o:OLEObject Type="Embed" ProgID="STATISTICA.Graph" ShapeID="_x0000_s1048" DrawAspect="Content" ObjectID="_1415473392" r:id="rId8">
            <o:FieldCodes>\s</o:FieldCodes>
          </o:OLEObject>
        </w:pict>
      </w:r>
      <w:r w:rsidR="009559A6" w:rsidRPr="00D00FBC">
        <w:rPr>
          <w:sz w:val="28"/>
          <w:szCs w:val="28"/>
          <w:lang w:val="uk-UA"/>
        </w:rPr>
        <w:t>Рис.1</w:t>
      </w:r>
      <w:r w:rsidR="001C63BE" w:rsidRPr="00D00FBC">
        <w:rPr>
          <w:sz w:val="28"/>
          <w:szCs w:val="28"/>
          <w:lang w:val="uk-UA"/>
        </w:rPr>
        <w:t xml:space="preserve"> Рівень активності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>-1ß  в  індукованій мокроті дітей  із БЛД  поза активністю основного захворювання</w:t>
      </w:r>
      <w:r w:rsidR="001C63BE" w:rsidRPr="00D00FBC">
        <w:rPr>
          <w:b/>
          <w:sz w:val="28"/>
          <w:szCs w:val="28"/>
          <w:lang w:val="uk-UA"/>
        </w:rPr>
        <w:t xml:space="preserve">      </w:t>
      </w:r>
    </w:p>
    <w:p w:rsidR="001C63BE" w:rsidRPr="00D00FBC" w:rsidRDefault="001C63BE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9559A6" w:rsidRPr="00D00FBC" w:rsidRDefault="009559A6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0E7EE3" w:rsidRPr="00D00FBC" w:rsidRDefault="000E7EE3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0E7EE3" w:rsidRPr="00D00FBC" w:rsidRDefault="000E7EE3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0E7EE3" w:rsidRPr="00D00FBC" w:rsidRDefault="000E7EE3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504108" w:rsidRDefault="000E7EE3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lastRenderedPageBreak/>
        <w:t>Рис. 2. Рівень активності ФНП-α  в  індукованій мокроті дітей  із БЛД  поза активністю основного захворювання</w:t>
      </w:r>
      <w:r w:rsidRPr="00D00FBC">
        <w:rPr>
          <w:b/>
          <w:sz w:val="28"/>
          <w:szCs w:val="28"/>
          <w:lang w:val="uk-UA"/>
        </w:rPr>
        <w:t xml:space="preserve">     </w:t>
      </w:r>
    </w:p>
    <w:p w:rsidR="009559A6" w:rsidRPr="008902DC" w:rsidRDefault="008902DC" w:rsidP="008902DC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 xml:space="preserve">Під час проведення дисперсійного аналізу </w:t>
      </w:r>
      <w:proofErr w:type="spellStart"/>
      <w:r w:rsidRPr="00D00FBC">
        <w:rPr>
          <w:sz w:val="28"/>
          <w:szCs w:val="28"/>
          <w:lang w:val="uk-UA"/>
        </w:rPr>
        <w:t>Краскла-Уолліса</w:t>
      </w:r>
      <w:proofErr w:type="spellEnd"/>
      <w:r w:rsidRPr="00D00FBC">
        <w:rPr>
          <w:sz w:val="28"/>
          <w:szCs w:val="28"/>
          <w:lang w:val="uk-UA"/>
        </w:rPr>
        <w:t xml:space="preserve"> статистичних характеристик зазначених цитокінів у обстежуваних дітей, було з’ясовано, </w:t>
      </w:r>
      <w:r>
        <w:rPr>
          <w:sz w:val="28"/>
          <w:szCs w:val="28"/>
          <w:lang w:val="uk-UA"/>
        </w:rPr>
        <w:t xml:space="preserve">що критерій </w:t>
      </w:r>
      <w:proofErr w:type="spellStart"/>
      <w:r>
        <w:rPr>
          <w:sz w:val="28"/>
          <w:szCs w:val="28"/>
          <w:lang w:val="uk-UA"/>
        </w:rPr>
        <w:t>Краскла-Уолліса</w:t>
      </w:r>
      <w:proofErr w:type="spellEnd"/>
      <w:r>
        <w:rPr>
          <w:sz w:val="28"/>
          <w:szCs w:val="28"/>
          <w:lang w:val="uk-UA"/>
        </w:rPr>
        <w:t xml:space="preserve"> </w:t>
      </w:r>
      <w:r w:rsidRPr="00D00FBC">
        <w:rPr>
          <w:sz w:val="28"/>
          <w:szCs w:val="28"/>
          <w:lang w:val="uk-UA"/>
        </w:rPr>
        <w:t xml:space="preserve">значущий як для  рівня інтерлейкіну-1β, так і для рівня </w:t>
      </w:r>
      <w:r w:rsidRPr="008F72CD">
        <w:rPr>
          <w:sz w:val="28"/>
          <w:szCs w:val="28"/>
          <w:lang w:val="uk-UA"/>
        </w:rPr>
        <w:t>ФНП-α.</w:t>
      </w:r>
      <w:r w:rsidRPr="00D00FBC">
        <w:rPr>
          <w:sz w:val="28"/>
          <w:szCs w:val="28"/>
          <w:lang w:val="uk-UA"/>
        </w:rPr>
        <w:t xml:space="preserve"> Під час оцінювання попарного порівняння, U-критерій </w:t>
      </w:r>
      <w:proofErr w:type="spellStart"/>
      <w:r w:rsidRPr="00D00FBC">
        <w:rPr>
          <w:sz w:val="28"/>
          <w:szCs w:val="28"/>
          <w:lang w:val="uk-UA"/>
        </w:rPr>
        <w:t>Манна-Уітні</w:t>
      </w:r>
      <w:proofErr w:type="spellEnd"/>
      <w:r w:rsidRPr="00D00FBC">
        <w:rPr>
          <w:b/>
          <w:sz w:val="28"/>
          <w:szCs w:val="28"/>
          <w:lang w:val="uk-UA"/>
        </w:rPr>
        <w:t xml:space="preserve"> </w:t>
      </w:r>
      <w:r w:rsidRPr="00D00FBC">
        <w:rPr>
          <w:sz w:val="28"/>
          <w:szCs w:val="28"/>
          <w:lang w:val="uk-UA"/>
        </w:rPr>
        <w:t>незначущий.</w:t>
      </w:r>
      <w:r w:rsidRPr="00D00FBC">
        <w:rPr>
          <w:b/>
          <w:sz w:val="28"/>
          <w:szCs w:val="28"/>
          <w:lang w:val="uk-UA"/>
        </w:rPr>
        <w:t xml:space="preserve"> </w:t>
      </w:r>
      <w:r w:rsidRPr="00D00FBC">
        <w:rPr>
          <w:sz w:val="28"/>
          <w:szCs w:val="28"/>
          <w:lang w:val="uk-UA"/>
        </w:rPr>
        <w:t>Це дає право стверджувати, що статистичні характеристики  відповідних  показників різних груп статистично не відрізняється  між собою, а рівень активності досліджених рівнів прозапальних цитокінів вірогідно підвищений порівняно з контролем, та не залежить від приналежності дитини із БЛД до тієї чи іншої групи.</w:t>
      </w:r>
    </w:p>
    <w:p w:rsidR="001C63BE" w:rsidRPr="00D00FBC" w:rsidRDefault="008C0FDD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 xml:space="preserve">Відсутність статистично значущих відмінностей рівня </w:t>
      </w:r>
      <w:r w:rsidRPr="00ED3C66">
        <w:rPr>
          <w:sz w:val="28"/>
          <w:szCs w:val="28"/>
          <w:lang w:val="en-US"/>
        </w:rPr>
        <w:t>IL</w:t>
      </w:r>
      <w:r w:rsidRPr="00ED3C66">
        <w:rPr>
          <w:sz w:val="28"/>
          <w:szCs w:val="28"/>
          <w:lang w:val="uk-UA"/>
        </w:rPr>
        <w:t>-1ß та ФНП-α</w:t>
      </w:r>
      <w:r w:rsidRPr="00D00FBC">
        <w:rPr>
          <w:sz w:val="28"/>
          <w:szCs w:val="28"/>
          <w:lang w:val="uk-UA"/>
        </w:rPr>
        <w:t xml:space="preserve">  в дітей із різними формами БЛД підкреслює, що БЛД – це хронічний процес, зумовлений морфологічними змінами бронхолегеневої системи на які нашаровується хронічний запальний процес. </w:t>
      </w:r>
      <w:r w:rsidR="001C63BE" w:rsidRPr="00D00FBC">
        <w:rPr>
          <w:sz w:val="28"/>
          <w:szCs w:val="28"/>
          <w:lang w:val="uk-UA"/>
        </w:rPr>
        <w:t xml:space="preserve">Саме хронічне запалення </w:t>
      </w:r>
      <w:proofErr w:type="spellStart"/>
      <w:r w:rsidR="001C63BE" w:rsidRPr="00D00FBC">
        <w:rPr>
          <w:sz w:val="28"/>
          <w:szCs w:val="28"/>
          <w:lang w:val="uk-UA"/>
        </w:rPr>
        <w:t>бронхоальвеолярної</w:t>
      </w:r>
      <w:proofErr w:type="spellEnd"/>
      <w:r w:rsidR="001C63BE" w:rsidRPr="00D00FBC">
        <w:rPr>
          <w:sz w:val="28"/>
          <w:szCs w:val="28"/>
          <w:lang w:val="uk-UA"/>
        </w:rPr>
        <w:t xml:space="preserve"> системи стає приводом до міграції </w:t>
      </w:r>
      <w:proofErr w:type="spellStart"/>
      <w:r w:rsidR="001C63BE" w:rsidRPr="00D00FBC">
        <w:rPr>
          <w:sz w:val="28"/>
          <w:szCs w:val="28"/>
          <w:lang w:val="uk-UA"/>
        </w:rPr>
        <w:t>нейтрофільних</w:t>
      </w:r>
      <w:proofErr w:type="spellEnd"/>
      <w:r w:rsidR="001C63BE" w:rsidRPr="00D00FBC">
        <w:rPr>
          <w:sz w:val="28"/>
          <w:szCs w:val="28"/>
          <w:lang w:val="uk-UA"/>
        </w:rPr>
        <w:t xml:space="preserve"> лейкоцитів,  макрофагів, моноцитів, Т- і В-лімфоцитів в вогнище запалення. А вищезазначені клітини є продуцентами і головним джерелом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>-1ß в організмі [</w:t>
      </w:r>
      <w:r w:rsidR="00C93BBE">
        <w:rPr>
          <w:sz w:val="28"/>
          <w:szCs w:val="28"/>
          <w:lang w:val="uk-UA"/>
        </w:rPr>
        <w:t>11</w:t>
      </w:r>
      <w:r w:rsidR="001C63BE" w:rsidRPr="00D00FBC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 xml:space="preserve">-1ß, який уявляє собою секреторний цитокін, який здійснює </w:t>
      </w:r>
      <w:proofErr w:type="gramStart"/>
      <w:r w:rsidR="001C63BE" w:rsidRPr="00D00FBC">
        <w:rPr>
          <w:sz w:val="28"/>
          <w:szCs w:val="28"/>
          <w:lang w:val="uk-UA"/>
        </w:rPr>
        <w:t>свою  дію</w:t>
      </w:r>
      <w:proofErr w:type="gramEnd"/>
      <w:r w:rsidR="001C63BE" w:rsidRPr="00D00FBC">
        <w:rPr>
          <w:sz w:val="28"/>
          <w:szCs w:val="28"/>
          <w:lang w:val="uk-UA"/>
        </w:rPr>
        <w:t xml:space="preserve"> як місцево, так і на системному рівні: обмеження поширення інфекції, елімінація мікроорганізмів та відновлення цілості пошкоджених тканин. </w:t>
      </w:r>
      <w:r w:rsidR="007A7D9F">
        <w:rPr>
          <w:sz w:val="28"/>
          <w:szCs w:val="28"/>
          <w:lang w:val="uk-UA"/>
        </w:rPr>
        <w:t>Н</w:t>
      </w:r>
      <w:r w:rsidR="001C63BE" w:rsidRPr="00D00FBC">
        <w:rPr>
          <w:sz w:val="28"/>
          <w:szCs w:val="28"/>
          <w:lang w:val="uk-UA"/>
        </w:rPr>
        <w:t xml:space="preserve">евід’ємною  складовою частиною біологічної дії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 xml:space="preserve">-1ß є його стимулюючий вплив на метаболізм сполучної тканини, який відбувається за рахунок проліферації фібробластів, підвищення синтезу одночасно колагену і </w:t>
      </w:r>
      <w:proofErr w:type="spellStart"/>
      <w:r w:rsidR="001C63BE" w:rsidRPr="00D00FBC">
        <w:rPr>
          <w:sz w:val="28"/>
          <w:szCs w:val="28"/>
          <w:lang w:val="uk-UA"/>
        </w:rPr>
        <w:t>колагенази</w:t>
      </w:r>
      <w:proofErr w:type="spellEnd"/>
      <w:r w:rsidR="001C63BE" w:rsidRPr="00D00FBC">
        <w:rPr>
          <w:sz w:val="28"/>
          <w:szCs w:val="28"/>
          <w:lang w:val="uk-UA"/>
        </w:rPr>
        <w:t xml:space="preserve">, </w:t>
      </w:r>
      <w:proofErr w:type="spellStart"/>
      <w:r w:rsidR="001C63BE" w:rsidRPr="00D00FBC">
        <w:rPr>
          <w:sz w:val="28"/>
          <w:szCs w:val="28"/>
          <w:lang w:val="uk-UA"/>
        </w:rPr>
        <w:t>протеїназ</w:t>
      </w:r>
      <w:proofErr w:type="spellEnd"/>
      <w:r w:rsidR="001C63BE" w:rsidRPr="00D00FBC">
        <w:rPr>
          <w:sz w:val="28"/>
          <w:szCs w:val="28"/>
          <w:lang w:val="uk-UA"/>
        </w:rPr>
        <w:t xml:space="preserve"> різної дії [</w:t>
      </w:r>
      <w:r w:rsidR="00C93BBE">
        <w:rPr>
          <w:sz w:val="28"/>
          <w:szCs w:val="28"/>
          <w:lang w:val="uk-UA"/>
        </w:rPr>
        <w:t>4, 7, 9, 11</w:t>
      </w:r>
      <w:r w:rsidR="001C63BE" w:rsidRPr="00D00FBC">
        <w:rPr>
          <w:sz w:val="28"/>
          <w:szCs w:val="28"/>
          <w:lang w:val="uk-UA"/>
        </w:rPr>
        <w:t xml:space="preserve">]. </w:t>
      </w:r>
      <w:r w:rsidR="000E7EE3" w:rsidRPr="00D00FBC">
        <w:rPr>
          <w:sz w:val="28"/>
          <w:szCs w:val="28"/>
          <w:lang w:val="uk-UA"/>
        </w:rPr>
        <w:t xml:space="preserve">Тому було проаналізовано характер кореляційних зв’язків прозапальних цитокінів з деякими показниками системи </w:t>
      </w:r>
      <w:r w:rsidR="003A7CB1">
        <w:rPr>
          <w:sz w:val="28"/>
          <w:szCs w:val="28"/>
          <w:lang w:val="uk-UA"/>
        </w:rPr>
        <w:t xml:space="preserve">протеїназа-інгібітор протеїназ, в ході яких </w:t>
      </w:r>
      <w:r w:rsidR="001C63BE" w:rsidRPr="00D00FBC">
        <w:rPr>
          <w:sz w:val="28"/>
          <w:szCs w:val="28"/>
          <w:lang w:val="uk-UA"/>
        </w:rPr>
        <w:t xml:space="preserve">були виявлені вірогідні негативні кореляційні зв’язки між рівнем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 xml:space="preserve">-1ß та </w:t>
      </w:r>
      <w:proofErr w:type="spellStart"/>
      <w:r w:rsidR="001C63BE" w:rsidRPr="00D00FBC">
        <w:rPr>
          <w:sz w:val="28"/>
          <w:szCs w:val="28"/>
          <w:lang w:val="uk-UA"/>
        </w:rPr>
        <w:t>тоніну</w:t>
      </w:r>
      <w:proofErr w:type="spellEnd"/>
      <w:r w:rsidR="001C63BE" w:rsidRPr="00D00FBC">
        <w:rPr>
          <w:sz w:val="28"/>
          <w:szCs w:val="28"/>
          <w:lang w:val="uk-UA"/>
        </w:rPr>
        <w:t xml:space="preserve"> (</w:t>
      </w:r>
      <w:r w:rsidR="001C63BE" w:rsidRPr="00D00FBC">
        <w:rPr>
          <w:sz w:val="28"/>
          <w:szCs w:val="28"/>
          <w:lang w:val="en-US"/>
        </w:rPr>
        <w:t>r</w:t>
      </w:r>
      <w:r w:rsidR="001C63BE" w:rsidRPr="00D00FBC">
        <w:rPr>
          <w:sz w:val="28"/>
          <w:szCs w:val="28"/>
          <w:lang w:val="uk-UA"/>
        </w:rPr>
        <w:t xml:space="preserve">= - 0,22, р=0,05) та активністю </w:t>
      </w:r>
      <w:proofErr w:type="spellStart"/>
      <w:r w:rsidR="001C63BE" w:rsidRPr="00D00FBC">
        <w:rPr>
          <w:sz w:val="28"/>
          <w:szCs w:val="28"/>
          <w:lang w:val="uk-UA"/>
        </w:rPr>
        <w:t>кальпаїнів</w:t>
      </w:r>
      <w:proofErr w:type="spellEnd"/>
      <w:r w:rsidR="001C63BE" w:rsidRPr="00D00FBC">
        <w:rPr>
          <w:sz w:val="28"/>
          <w:szCs w:val="28"/>
          <w:lang w:val="uk-UA"/>
        </w:rPr>
        <w:t xml:space="preserve"> (</w:t>
      </w:r>
      <w:r w:rsidR="001C63BE" w:rsidRPr="00D00FBC">
        <w:rPr>
          <w:sz w:val="28"/>
          <w:szCs w:val="28"/>
          <w:lang w:val="en-US"/>
        </w:rPr>
        <w:t>r</w:t>
      </w:r>
      <w:r w:rsidR="001C63BE" w:rsidRPr="00D00FBC">
        <w:rPr>
          <w:sz w:val="28"/>
          <w:szCs w:val="28"/>
          <w:lang w:val="uk-UA"/>
        </w:rPr>
        <w:t xml:space="preserve">= - 0,22, р=0,05). Це дає право припустити, що підвищений рівень </w:t>
      </w:r>
      <w:proofErr w:type="spellStart"/>
      <w:r w:rsidR="001C63BE" w:rsidRPr="00D00FBC">
        <w:rPr>
          <w:sz w:val="28"/>
          <w:szCs w:val="28"/>
          <w:lang w:val="uk-UA"/>
        </w:rPr>
        <w:t>прозапального</w:t>
      </w:r>
      <w:proofErr w:type="spellEnd"/>
      <w:r w:rsidR="001C63BE" w:rsidRPr="00D00FBC">
        <w:rPr>
          <w:sz w:val="28"/>
          <w:szCs w:val="28"/>
          <w:lang w:val="uk-UA"/>
        </w:rPr>
        <w:t xml:space="preserve"> </w:t>
      </w:r>
      <w:proofErr w:type="spellStart"/>
      <w:r w:rsidR="001C63BE" w:rsidRPr="00D00FBC">
        <w:rPr>
          <w:sz w:val="28"/>
          <w:szCs w:val="28"/>
          <w:lang w:val="uk-UA"/>
        </w:rPr>
        <w:t>цитокіну</w:t>
      </w:r>
      <w:proofErr w:type="spellEnd"/>
      <w:r w:rsidR="001C63BE" w:rsidRPr="00D00FBC">
        <w:rPr>
          <w:sz w:val="28"/>
          <w:szCs w:val="28"/>
          <w:lang w:val="uk-UA"/>
        </w:rPr>
        <w:t xml:space="preserve"> в даному випадку виконує захисну реакцію від активності </w:t>
      </w:r>
      <w:proofErr w:type="spellStart"/>
      <w:r w:rsidR="001C63BE" w:rsidRPr="00D00FBC">
        <w:rPr>
          <w:sz w:val="28"/>
          <w:szCs w:val="28"/>
          <w:lang w:val="uk-UA"/>
        </w:rPr>
        <w:t>протеїназ</w:t>
      </w:r>
      <w:proofErr w:type="spellEnd"/>
      <w:r w:rsidR="001C63BE" w:rsidRPr="00D00FBC">
        <w:rPr>
          <w:sz w:val="28"/>
          <w:szCs w:val="28"/>
          <w:lang w:val="uk-UA"/>
        </w:rPr>
        <w:t xml:space="preserve"> </w:t>
      </w:r>
      <w:proofErr w:type="spellStart"/>
      <w:r w:rsidR="001C63BE" w:rsidRPr="00D00FBC">
        <w:rPr>
          <w:sz w:val="28"/>
          <w:szCs w:val="28"/>
          <w:lang w:val="uk-UA"/>
        </w:rPr>
        <w:t>вазоконстрикторної</w:t>
      </w:r>
      <w:proofErr w:type="spellEnd"/>
      <w:r w:rsidR="001C63BE" w:rsidRPr="00D00FBC">
        <w:rPr>
          <w:sz w:val="28"/>
          <w:szCs w:val="28"/>
          <w:lang w:val="uk-UA"/>
        </w:rPr>
        <w:t xml:space="preserve">  та </w:t>
      </w:r>
      <w:proofErr w:type="spellStart"/>
      <w:r w:rsidR="001C63BE" w:rsidRPr="00D00FBC">
        <w:rPr>
          <w:sz w:val="28"/>
          <w:szCs w:val="28"/>
          <w:lang w:val="uk-UA"/>
        </w:rPr>
        <w:t>апоптогенної</w:t>
      </w:r>
      <w:proofErr w:type="spellEnd"/>
      <w:r w:rsidR="001C63BE" w:rsidRPr="00D00FBC">
        <w:rPr>
          <w:sz w:val="28"/>
          <w:szCs w:val="28"/>
          <w:lang w:val="uk-UA"/>
        </w:rPr>
        <w:t xml:space="preserve"> дій. Доказом цього є вірогідний позитивний кореляційний зв'язок між рівнем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 xml:space="preserve">-1ß та </w:t>
      </w:r>
      <w:r w:rsidR="001C63BE" w:rsidRPr="00D00FBC">
        <w:rPr>
          <w:sz w:val="28"/>
          <w:szCs w:val="28"/>
          <w:lang w:val="uk-UA"/>
        </w:rPr>
        <w:lastRenderedPageBreak/>
        <w:t xml:space="preserve">активністю </w:t>
      </w:r>
      <w:r w:rsidR="001C63BE" w:rsidRPr="00D00FBC">
        <w:rPr>
          <w:sz w:val="28"/>
          <w:szCs w:val="28"/>
        </w:rPr>
        <w:t>α</w:t>
      </w:r>
      <w:r w:rsidR="001C63BE" w:rsidRPr="00D00FBC">
        <w:rPr>
          <w:sz w:val="28"/>
          <w:szCs w:val="28"/>
          <w:lang w:val="uk-UA"/>
        </w:rPr>
        <w:t xml:space="preserve">-2-МГ </w:t>
      </w:r>
      <w:r w:rsidR="0069140A" w:rsidRPr="00D00FBC">
        <w:rPr>
          <w:sz w:val="28"/>
          <w:szCs w:val="28"/>
          <w:lang w:val="uk-UA"/>
        </w:rPr>
        <w:t xml:space="preserve"> </w:t>
      </w:r>
      <w:r w:rsidR="001C63BE" w:rsidRPr="00D00FBC">
        <w:rPr>
          <w:sz w:val="28"/>
          <w:szCs w:val="28"/>
          <w:lang w:val="uk-UA"/>
        </w:rPr>
        <w:t>(</w:t>
      </w:r>
      <w:r w:rsidR="001C63BE" w:rsidRPr="00D00FBC">
        <w:rPr>
          <w:sz w:val="28"/>
          <w:szCs w:val="28"/>
          <w:lang w:val="en-US"/>
        </w:rPr>
        <w:t>r</w:t>
      </w:r>
      <w:r w:rsidR="001C63BE" w:rsidRPr="00D00FBC">
        <w:rPr>
          <w:sz w:val="28"/>
          <w:szCs w:val="28"/>
          <w:lang w:val="uk-UA"/>
        </w:rPr>
        <w:t xml:space="preserve">= + 0,32, р=0,004), як головного інгібітору зазначених протеїназ.  </w:t>
      </w:r>
    </w:p>
    <w:p w:rsidR="001C63BE" w:rsidRPr="00D00FBC" w:rsidRDefault="001C63BE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 xml:space="preserve">ФНП-α – ключовий медіатор і цитокін імунної відповіді, основними продуцентами якого є активовані лімфоцитами макрофаги, які сприяють обмеженню патологічного процесу. Однак, постійна стимуляція, обумовлена </w:t>
      </w:r>
      <w:proofErr w:type="spellStart"/>
      <w:r w:rsidRPr="00D00FBC">
        <w:rPr>
          <w:sz w:val="28"/>
          <w:szCs w:val="28"/>
          <w:lang w:val="uk-UA"/>
        </w:rPr>
        <w:t>персистенцією</w:t>
      </w:r>
      <w:proofErr w:type="spellEnd"/>
      <w:r w:rsidRPr="00D00FBC">
        <w:rPr>
          <w:sz w:val="28"/>
          <w:szCs w:val="28"/>
          <w:lang w:val="uk-UA"/>
        </w:rPr>
        <w:t xml:space="preserve"> інфекції, служить хронічним антигенним стимулом і може призвести до ушкодження  легеневої тканини  в результаті виділення ряду речовин – активних метаболітів, </w:t>
      </w:r>
      <w:proofErr w:type="spellStart"/>
      <w:r w:rsidRPr="00D00FBC">
        <w:rPr>
          <w:sz w:val="28"/>
          <w:szCs w:val="28"/>
          <w:lang w:val="uk-UA"/>
        </w:rPr>
        <w:t>протеїназ</w:t>
      </w:r>
      <w:proofErr w:type="spellEnd"/>
      <w:r w:rsidRPr="00D00FBC">
        <w:rPr>
          <w:sz w:val="28"/>
          <w:szCs w:val="28"/>
          <w:lang w:val="uk-UA"/>
        </w:rPr>
        <w:t xml:space="preserve">, ферментів </w:t>
      </w:r>
      <w:proofErr w:type="spellStart"/>
      <w:r w:rsidRPr="00D00FBC">
        <w:rPr>
          <w:sz w:val="28"/>
          <w:szCs w:val="28"/>
          <w:lang w:val="uk-UA"/>
        </w:rPr>
        <w:t>гідролаз</w:t>
      </w:r>
      <w:proofErr w:type="spellEnd"/>
      <w:r w:rsidRPr="00D00FBC">
        <w:rPr>
          <w:sz w:val="28"/>
          <w:szCs w:val="28"/>
          <w:lang w:val="uk-UA"/>
        </w:rPr>
        <w:t xml:space="preserve">, </w:t>
      </w:r>
      <w:proofErr w:type="spellStart"/>
      <w:r w:rsidRPr="00D00FBC">
        <w:rPr>
          <w:sz w:val="28"/>
          <w:szCs w:val="28"/>
          <w:lang w:val="uk-UA"/>
        </w:rPr>
        <w:t>монокінів</w:t>
      </w:r>
      <w:proofErr w:type="spellEnd"/>
      <w:r w:rsidRPr="00D00FBC">
        <w:rPr>
          <w:sz w:val="28"/>
          <w:szCs w:val="28"/>
          <w:lang w:val="uk-UA"/>
        </w:rPr>
        <w:t xml:space="preserve"> [</w:t>
      </w:r>
      <w:r w:rsidR="00C93BBE">
        <w:rPr>
          <w:sz w:val="28"/>
          <w:szCs w:val="28"/>
          <w:lang w:val="uk-UA"/>
        </w:rPr>
        <w:t>11</w:t>
      </w:r>
      <w:r w:rsidRPr="00D00FBC">
        <w:rPr>
          <w:sz w:val="28"/>
          <w:szCs w:val="28"/>
          <w:lang w:val="uk-UA"/>
        </w:rPr>
        <w:t>]. В нашому дослідженні цьому доказ  є  виявлений вірогідний позитивний кореляційний зв’язок між рівнем ФНП-α  і загальною активністю протеїназ  (</w:t>
      </w:r>
      <w:r w:rsidRPr="00D00FBC">
        <w:rPr>
          <w:sz w:val="28"/>
          <w:szCs w:val="28"/>
          <w:lang w:val="en-US"/>
        </w:rPr>
        <w:t>r</w:t>
      </w:r>
      <w:r w:rsidRPr="00D00FBC">
        <w:rPr>
          <w:sz w:val="28"/>
          <w:szCs w:val="28"/>
          <w:lang w:val="uk-UA"/>
        </w:rPr>
        <w:t xml:space="preserve">= + 0,21, р=0,05) та негативний кореляційний зв’язок між рівнем ФНП-α  та </w:t>
      </w:r>
      <w:proofErr w:type="spellStart"/>
      <w:r w:rsidRPr="00D00FBC">
        <w:rPr>
          <w:sz w:val="28"/>
          <w:szCs w:val="28"/>
          <w:lang w:val="uk-UA"/>
        </w:rPr>
        <w:t>еластазо-інгібіторної</w:t>
      </w:r>
      <w:proofErr w:type="spellEnd"/>
      <w:r w:rsidRPr="00D00FBC">
        <w:rPr>
          <w:sz w:val="28"/>
          <w:szCs w:val="28"/>
          <w:lang w:val="uk-UA"/>
        </w:rPr>
        <w:t xml:space="preserve"> активності α-1-ІП  в сироватці крові (</w:t>
      </w:r>
      <w:r w:rsidRPr="00D00FBC">
        <w:rPr>
          <w:sz w:val="28"/>
          <w:szCs w:val="28"/>
          <w:lang w:val="en-US"/>
        </w:rPr>
        <w:t>r</w:t>
      </w:r>
      <w:r w:rsidRPr="00D00FBC">
        <w:rPr>
          <w:sz w:val="28"/>
          <w:szCs w:val="28"/>
          <w:lang w:val="uk-UA"/>
        </w:rPr>
        <w:t>= - 0,21, р=0,05).</w:t>
      </w:r>
    </w:p>
    <w:p w:rsidR="008902DC" w:rsidRDefault="0069140A" w:rsidP="008902DC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>К</w:t>
      </w:r>
      <w:r w:rsidR="001C63BE" w:rsidRPr="00D00FBC">
        <w:rPr>
          <w:sz w:val="28"/>
          <w:szCs w:val="28"/>
          <w:lang w:val="uk-UA"/>
        </w:rPr>
        <w:t xml:space="preserve">ількість </w:t>
      </w:r>
      <w:proofErr w:type="spellStart"/>
      <w:r w:rsidR="001C63BE" w:rsidRPr="00D00FBC">
        <w:rPr>
          <w:sz w:val="28"/>
          <w:szCs w:val="28"/>
          <w:lang w:val="uk-UA"/>
        </w:rPr>
        <w:t>екстрацелюлярного</w:t>
      </w:r>
      <w:proofErr w:type="spellEnd"/>
      <w:r w:rsidR="001C63BE" w:rsidRPr="00D00FBC">
        <w:rPr>
          <w:sz w:val="28"/>
          <w:szCs w:val="28"/>
          <w:lang w:val="uk-UA"/>
        </w:rPr>
        <w:t xml:space="preserve"> </w:t>
      </w:r>
      <w:proofErr w:type="spellStart"/>
      <w:r w:rsidR="001C63BE" w:rsidRPr="00D00FBC">
        <w:rPr>
          <w:sz w:val="28"/>
          <w:szCs w:val="28"/>
          <w:lang w:val="uk-UA"/>
        </w:rPr>
        <w:t>матриксу</w:t>
      </w:r>
      <w:proofErr w:type="spellEnd"/>
      <w:r w:rsidR="001C63BE" w:rsidRPr="00D00FBC">
        <w:rPr>
          <w:sz w:val="28"/>
          <w:szCs w:val="28"/>
          <w:lang w:val="uk-UA"/>
        </w:rPr>
        <w:t xml:space="preserve"> в </w:t>
      </w:r>
      <w:proofErr w:type="spellStart"/>
      <w:r w:rsidR="001C63BE" w:rsidRPr="00D00FBC">
        <w:rPr>
          <w:sz w:val="28"/>
          <w:szCs w:val="28"/>
          <w:lang w:val="uk-UA"/>
        </w:rPr>
        <w:t>інтерстиції</w:t>
      </w:r>
      <w:proofErr w:type="spellEnd"/>
      <w:r w:rsidR="001C63BE" w:rsidRPr="00D00FBC">
        <w:rPr>
          <w:sz w:val="28"/>
          <w:szCs w:val="28"/>
          <w:lang w:val="uk-UA"/>
        </w:rPr>
        <w:t xml:space="preserve"> визначається співвідношенням між продукцією й руйнуванням білків </w:t>
      </w:r>
      <w:proofErr w:type="spellStart"/>
      <w:r w:rsidR="001C63BE" w:rsidRPr="00D00FBC">
        <w:rPr>
          <w:sz w:val="28"/>
          <w:szCs w:val="28"/>
          <w:lang w:val="uk-UA"/>
        </w:rPr>
        <w:t>протеазами</w:t>
      </w:r>
      <w:proofErr w:type="spellEnd"/>
      <w:r w:rsidR="001C63BE" w:rsidRPr="00D00FBC">
        <w:rPr>
          <w:sz w:val="28"/>
          <w:szCs w:val="28"/>
          <w:lang w:val="uk-UA"/>
        </w:rPr>
        <w:t xml:space="preserve">. Фіброз </w:t>
      </w:r>
      <w:proofErr w:type="spellStart"/>
      <w:r w:rsidR="001C63BE" w:rsidRPr="00D00FBC">
        <w:rPr>
          <w:sz w:val="28"/>
          <w:szCs w:val="28"/>
          <w:lang w:val="uk-UA"/>
        </w:rPr>
        <w:t>інтерстицію</w:t>
      </w:r>
      <w:proofErr w:type="spellEnd"/>
      <w:r w:rsidR="001C63BE" w:rsidRPr="00D00FBC">
        <w:rPr>
          <w:sz w:val="28"/>
          <w:szCs w:val="28"/>
          <w:lang w:val="uk-UA"/>
        </w:rPr>
        <w:t xml:space="preserve"> може бути наслідком зменшення активності протеїназ, можливо, завдяки порушенню балансу протеїназа-інгібітор. У зв’язку з цим було проведено аналіз кореляційних зв’язків між рівнем прозапальних цитокінів та складовими системи протеї</w:t>
      </w:r>
      <w:r w:rsidRPr="00D00FBC">
        <w:rPr>
          <w:sz w:val="28"/>
          <w:szCs w:val="28"/>
          <w:lang w:val="uk-UA"/>
        </w:rPr>
        <w:t>наза-інгібітор протеїназ (рис.3</w:t>
      </w:r>
      <w:r w:rsidR="00644B90">
        <w:rPr>
          <w:sz w:val="28"/>
          <w:szCs w:val="28"/>
          <w:lang w:val="uk-UA"/>
        </w:rPr>
        <w:t>)</w:t>
      </w:r>
    </w:p>
    <w:p w:rsidR="001C63BE" w:rsidRPr="00D00FBC" w:rsidRDefault="00CA5578" w:rsidP="008902DC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20" o:spid="_x0000_s1026" style="position:absolute;left:0;text-align:left;z-index:251673600;visibility:visible;mso-width-relative:margin;mso-height-relative:margin" from="327.45pt,189.3pt" to="354.4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" strokecolor="windowText" strokeweight="1.5pt">
            <o:lock v:ext="edit" shapetype="f"/>
          </v:line>
        </w:pict>
      </w:r>
      <w:r>
        <w:rPr>
          <w:noProof/>
          <w:sz w:val="28"/>
          <w:szCs w:val="28"/>
        </w:rPr>
        <w:pict>
          <v:oval id="Овал 19" o:spid="_x0000_s1059" style="position:absolute;left:0;text-align:left;margin-left:312.45pt;margin-top:224.55pt;width:162.75pt;height:60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" fillcolor="window" strokecolor="windowText">
            <v:path arrowok="t"/>
            <v:textbox>
              <w:txbxContent>
                <w:p w:rsidR="001C63BE" w:rsidRPr="00CA00D4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 w:rsidRPr="00CA00D4">
                    <w:rPr>
                      <w:b/>
                      <w:lang w:val="uk-UA"/>
                    </w:rPr>
                    <w:t>АКТИВНІСТЬ ПРОТЕЇНАЗ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Прямая соединительная линия 18" o:spid="_x0000_s1058" style="position:absolute;left:0;text-align:left;flip:x;z-index:251671552;visibility:visible;mso-width-relative:margin;mso-height-relative:margin" from="238.95pt,189.3pt" to="298.9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" strokecolor="windowText" strokeweight="1.5pt">
            <v:stroke dashstyle="dash"/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17" o:spid="_x0000_s1057" style="position:absolute;left:0;text-align:left;z-index:251670528;visibility:visible;mso-width-relative:margin;mso-height-relative:margin" from="194.7pt,189.3pt" to="210.4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" strokecolor="windowText" strokeweight="1.5pt">
            <v:stroke dashstyle="dash"/>
            <o:lock v:ext="edit" shapetype="f"/>
          </v:line>
        </w:pict>
      </w:r>
      <w:r>
        <w:rPr>
          <w:noProof/>
          <w:sz w:val="28"/>
          <w:szCs w:val="28"/>
        </w:rPr>
        <w:pict>
          <v:oval id="Овал 13" o:spid="_x0000_s1027" style="position:absolute;left:0;text-align:left;margin-left:128.65pt;margin-top:237.3pt;width:144.75pt;height:1in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" fillcolor="window" strokecolor="windowText">
            <v:path arrowok="t"/>
            <v:textbox>
              <w:txbxContent>
                <w:p w:rsidR="001C63BE" w:rsidRPr="00CA00D4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 w:rsidRPr="00CA00D4">
                    <w:rPr>
                      <w:b/>
                      <w:lang w:val="uk-UA"/>
                    </w:rPr>
                    <w:t>АКТИВНІСТЬ КАЛЬПАЇНІВ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Прямая соединительная линия 12" o:spid="_x0000_s1056" style="position:absolute;left:0;text-align:left;z-index:251666432;visibility:visible;mso-width-relative:margin;mso-height-relative:margin" from="210.45pt,58.8pt" to="273.4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" strokecolor="windowText" strokeweight="1.5pt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11" o:spid="_x0000_s1055" style="position:absolute;left:0;text-align:left;z-index:251665408;visibility:visible;mso-width-relative:margin;mso-height-relative:margin" from="169.2pt,67.05pt" to="177.4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" strokecolor="windowText" strokeweight="1.5pt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15" o:spid="_x0000_s1054" style="position:absolute;left:0;text-align:left;flip:x;z-index:251675648;visibility:visible;mso-width-relative:margin;mso-height-relative:margin" from="354.45pt,73.8pt" to="374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" strokecolor="windowText" strokeweight="1.5pt">
            <v:stroke dashstyle="dash"/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16" o:spid="_x0000_s1053" style="position:absolute;left:0;text-align:left;flip:x;z-index:251676672;visibility:visible;mso-width-relative:margin;mso-height-relative:margin" from="226.2pt,73.8pt" to="362.7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" strokecolor="windowText" strokeweight="1.5pt">
            <v:stroke dashstyle="dash"/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10" o:spid="_x0000_s1052" style="position:absolute;left:0;text-align:left;z-index:251663360;visibility:visible;mso-wrap-distance-top:-3e-5mm;mso-wrap-distance-bottom:-3e-5mm;mso-width-relative:margin;mso-height-relative:margin" from="231.45pt,157.05pt" to="265.9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" strokecolor="windowText" strokeweight="1.5pt">
            <o:lock v:ext="edit" shapetype="f"/>
          </v:line>
        </w:pict>
      </w:r>
      <w:r>
        <w:rPr>
          <w:noProof/>
          <w:sz w:val="28"/>
          <w:szCs w:val="28"/>
        </w:rPr>
        <w:pict>
          <v:oval id="Овал 9" o:spid="_x0000_s1051" style="position:absolute;left:0;text-align:left;margin-left:265.95pt;margin-top:129.3pt;width:103.5pt;height:6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" fillcolor="window" strokecolor="windowText">
            <v:path arrowok="t"/>
            <v:textbox>
              <w:txbxContent>
                <w:p w:rsidR="001C63BE" w:rsidRPr="00865149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 w:rsidRPr="00865149">
                    <w:rPr>
                      <w:b/>
                      <w:lang w:val="uk-UA"/>
                    </w:rPr>
                    <w:t>ФНП-α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Овал 6" o:spid="_x0000_s1029" style="position:absolute;left:0;text-align:left;margin-left:136.2pt;margin-top:129.3pt;width:95.25pt;height:6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" fillcolor="window" strokecolor="windowText">
            <v:path arrowok="t"/>
            <v:textbox>
              <w:txbxContent>
                <w:p w:rsidR="001C63BE" w:rsidRPr="00865149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en-US"/>
                    </w:rPr>
                    <w:t>IL</w:t>
                  </w:r>
                  <w:r w:rsidRPr="00865149">
                    <w:rPr>
                      <w:b/>
                      <w:lang w:val="uk-UA"/>
                    </w:rPr>
                    <w:t>-1ß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Овал 14" o:spid="_x0000_s1030" style="position:absolute;left:0;text-align:left;margin-left:307.2pt;margin-top:21.3pt;width:132pt;height:52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" fillcolor="window" strokecolor="windowText">
            <v:path arrowok="t"/>
            <v:textbox>
              <w:txbxContent>
                <w:p w:rsidR="001C63BE" w:rsidRPr="00CA00D4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 w:rsidRPr="00CA00D4">
                    <w:rPr>
                      <w:b/>
                      <w:lang w:val="uk-UA"/>
                    </w:rPr>
                    <w:t>ЕІА α-1-ІП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Овал 5" o:spid="_x0000_s1031" style="position:absolute;left:0;text-align:left;margin-left:100.95pt;margin-top:13.8pt;width:121.5pt;height:53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" fillcolor="window" strokecolor="windowText">
            <v:path arrowok="t"/>
            <v:textbox>
              <w:txbxContent>
                <w:p w:rsidR="001C63BE" w:rsidRPr="00CA00D4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 w:rsidRPr="00CA00D4">
                    <w:rPr>
                      <w:b/>
                      <w:lang w:val="uk-UA"/>
                    </w:rPr>
                    <w:t>α-2-МГ</w:t>
                  </w:r>
                </w:p>
              </w:txbxContent>
            </v:textbox>
          </v:oval>
        </w:pict>
      </w: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CA5578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Овал 7" o:spid="_x0000_s1032" style="position:absolute;left:0;text-align:left;margin-left:-9.35pt;margin-top:15.5pt;width:138pt;height:6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" fillcolor="window" strokecolor="windowText">
            <v:path arrowok="t"/>
            <v:textbox>
              <w:txbxContent>
                <w:p w:rsidR="001C63BE" w:rsidRPr="00CA00D4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r w:rsidRPr="00CA00D4">
                    <w:rPr>
                      <w:b/>
                      <w:lang w:val="uk-UA"/>
                    </w:rPr>
                    <w:t xml:space="preserve">АКТИВНІСТЬ ТОНІНУ </w:t>
                  </w:r>
                </w:p>
              </w:txbxContent>
            </v:textbox>
          </v:oval>
        </w:pict>
      </w: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CA5578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8" o:spid="_x0000_s1050" style="position:absolute;left:0;text-align:left;z-index:251668480;visibility:visible;mso-width-relative:margin;mso-height-relative:margin" from="116.6pt,.05pt" to="136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" strokeweight="1.5pt">
            <v:stroke dashstyle="dash"/>
            <o:lock v:ext="edit" shapetype="f"/>
          </v:line>
        </w:pict>
      </w:r>
    </w:p>
    <w:p w:rsidR="001C63BE" w:rsidRPr="00D00FBC" w:rsidRDefault="00CA5578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9" type="#_x0000_t32" style="position:absolute;left:0;text-align:left;margin-left:116.6pt;margin-top:15.65pt;width:29.25pt;height:22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" strokeweight="1.5pt"/>
        </w:pict>
      </w:r>
    </w:p>
    <w:p w:rsidR="001C63BE" w:rsidRPr="00D00FBC" w:rsidRDefault="00CA5578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Овал 3" o:spid="_x0000_s1033" style="position:absolute;left:0;text-align:left;margin-left:-17.65pt;margin-top:2pt;width:146.3pt;height:5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">
            <v:textbox>
              <w:txbxContent>
                <w:p w:rsidR="001C63BE" w:rsidRPr="002A45FF" w:rsidRDefault="001C63BE" w:rsidP="001C63BE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2A45FF">
                    <w:rPr>
                      <w:b/>
                      <w:lang w:val="uk-UA"/>
                    </w:rPr>
                    <w:t>ЕЕл</w:t>
                  </w:r>
                  <w:proofErr w:type="spellEnd"/>
                </w:p>
              </w:txbxContent>
            </v:textbox>
          </v:oval>
        </w:pict>
      </w: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</w:p>
    <w:p w:rsidR="001C63BE" w:rsidRPr="00D00FBC" w:rsidRDefault="0069140A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>Рис. 3</w:t>
      </w:r>
      <w:r w:rsidR="001C63BE" w:rsidRPr="00D00FBC">
        <w:rPr>
          <w:sz w:val="28"/>
          <w:szCs w:val="28"/>
          <w:lang w:val="uk-UA"/>
        </w:rPr>
        <w:t xml:space="preserve">. Кореляційні зв’язки між рівнем </w:t>
      </w:r>
      <w:r w:rsidR="001C63BE" w:rsidRPr="00D00FBC">
        <w:rPr>
          <w:sz w:val="28"/>
          <w:szCs w:val="28"/>
          <w:lang w:val="en-US"/>
        </w:rPr>
        <w:t>IL</w:t>
      </w:r>
      <w:r w:rsidR="001C63BE" w:rsidRPr="00D00FBC">
        <w:rPr>
          <w:sz w:val="28"/>
          <w:szCs w:val="28"/>
          <w:lang w:val="uk-UA"/>
        </w:rPr>
        <w:t>-1ß та ФНП-α</w:t>
      </w:r>
      <w:r w:rsidR="001C63BE" w:rsidRPr="00D00FBC">
        <w:rPr>
          <w:b/>
          <w:sz w:val="28"/>
          <w:szCs w:val="28"/>
          <w:lang w:val="uk-UA"/>
        </w:rPr>
        <w:t xml:space="preserve"> </w:t>
      </w:r>
      <w:r w:rsidR="001C63BE" w:rsidRPr="00D00FBC">
        <w:rPr>
          <w:sz w:val="28"/>
          <w:szCs w:val="28"/>
          <w:lang w:val="uk-UA"/>
        </w:rPr>
        <w:t>в індукованій мокроті  та показниками системи протеїназа-інгібітор протеїназ у сироватці крові дітей із бронхолегеневою дисплазією поза активністю основного захворювання*</w:t>
      </w: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 xml:space="preserve">1. * - подано лише статистично значущі зв’язки (р&lt;0,05);     </w:t>
      </w:r>
    </w:p>
    <w:p w:rsidR="001C63BE" w:rsidRPr="00D00FBC" w:rsidRDefault="001C63BE" w:rsidP="006D6FB3">
      <w:pPr>
        <w:spacing w:line="360" w:lineRule="auto"/>
        <w:ind w:left="-426" w:firstLine="566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>2.      _________  прямий зв'язок,   - - - - - - - -     зворотний зв'язок.</w:t>
      </w:r>
    </w:p>
    <w:p w:rsidR="001C63BE" w:rsidRPr="00D00FBC" w:rsidRDefault="001C63BE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</w:p>
    <w:p w:rsidR="001C63BE" w:rsidRPr="00D00FBC" w:rsidRDefault="001C63BE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sz w:val="28"/>
          <w:szCs w:val="28"/>
          <w:lang w:val="uk-UA"/>
        </w:rPr>
        <w:t xml:space="preserve">Одночасність, </w:t>
      </w:r>
      <w:proofErr w:type="spellStart"/>
      <w:r w:rsidRPr="00D00FBC">
        <w:rPr>
          <w:sz w:val="28"/>
          <w:szCs w:val="28"/>
          <w:lang w:val="uk-UA"/>
        </w:rPr>
        <w:t>односпрямованість</w:t>
      </w:r>
      <w:proofErr w:type="spellEnd"/>
      <w:r w:rsidRPr="00D00FBC">
        <w:rPr>
          <w:sz w:val="28"/>
          <w:szCs w:val="28"/>
          <w:lang w:val="uk-UA"/>
        </w:rPr>
        <w:t xml:space="preserve"> та взаємозалежність вищезазначених патологічних ефектів прозапальних  цитокінів  й</w:t>
      </w:r>
      <w:r w:rsidR="00B33454">
        <w:rPr>
          <w:sz w:val="28"/>
          <w:szCs w:val="28"/>
          <w:lang w:val="uk-UA"/>
        </w:rPr>
        <w:t xml:space="preserve"> дисбалансу системи  протеїназа-</w:t>
      </w:r>
      <w:r w:rsidRPr="00D00FBC">
        <w:rPr>
          <w:sz w:val="28"/>
          <w:szCs w:val="28"/>
          <w:lang w:val="uk-UA"/>
        </w:rPr>
        <w:t xml:space="preserve">інгібітор протеїназ  достатньо переконливо  дозволили зробити припущення, спираючись на високу активність цих цитокінів в обстежуваних, що при БЛД </w:t>
      </w:r>
      <w:r w:rsidRPr="00D00FBC">
        <w:rPr>
          <w:sz w:val="28"/>
          <w:szCs w:val="28"/>
          <w:lang w:val="en-US"/>
        </w:rPr>
        <w:t>IL</w:t>
      </w:r>
      <w:r w:rsidRPr="00D00FBC">
        <w:rPr>
          <w:sz w:val="28"/>
          <w:szCs w:val="28"/>
          <w:lang w:val="uk-UA"/>
        </w:rPr>
        <w:t>-1ß  та ФНП-α приймають  активну безпосередню участь  у патологічному процесі, який  в кінцевому підсумку призво</w:t>
      </w:r>
      <w:r w:rsidR="007A7D9F">
        <w:rPr>
          <w:sz w:val="28"/>
          <w:szCs w:val="28"/>
          <w:lang w:val="uk-UA"/>
        </w:rPr>
        <w:t xml:space="preserve">дить до розвитку </w:t>
      </w:r>
      <w:proofErr w:type="spellStart"/>
      <w:r w:rsidR="007A7D9F">
        <w:rPr>
          <w:sz w:val="28"/>
          <w:szCs w:val="28"/>
          <w:lang w:val="uk-UA"/>
        </w:rPr>
        <w:t>пневмофіброзу</w:t>
      </w:r>
      <w:proofErr w:type="spellEnd"/>
      <w:r w:rsidRPr="00D00FBC">
        <w:rPr>
          <w:sz w:val="28"/>
          <w:szCs w:val="28"/>
          <w:lang w:val="uk-UA"/>
        </w:rPr>
        <w:t xml:space="preserve">. Досить виразно одержані кореляційні зв’язки ілюструють  активну участь цих цитокінів в провокуванні посиленого утворення </w:t>
      </w:r>
      <w:proofErr w:type="spellStart"/>
      <w:r w:rsidRPr="00D00FBC">
        <w:rPr>
          <w:sz w:val="28"/>
          <w:szCs w:val="28"/>
          <w:lang w:val="uk-UA"/>
        </w:rPr>
        <w:t>мезангіального</w:t>
      </w:r>
      <w:proofErr w:type="spellEnd"/>
      <w:r w:rsidRPr="00D00FBC">
        <w:rPr>
          <w:sz w:val="28"/>
          <w:szCs w:val="28"/>
          <w:lang w:val="uk-UA"/>
        </w:rPr>
        <w:t xml:space="preserve"> </w:t>
      </w:r>
      <w:proofErr w:type="spellStart"/>
      <w:r w:rsidRPr="00D00FBC">
        <w:rPr>
          <w:sz w:val="28"/>
          <w:szCs w:val="28"/>
          <w:lang w:val="uk-UA"/>
        </w:rPr>
        <w:t>матриксу</w:t>
      </w:r>
      <w:proofErr w:type="spellEnd"/>
      <w:r w:rsidRPr="00D00FBC">
        <w:rPr>
          <w:sz w:val="28"/>
          <w:szCs w:val="28"/>
          <w:lang w:val="uk-UA"/>
        </w:rPr>
        <w:t xml:space="preserve"> і колагену, що також сприяє експансії </w:t>
      </w:r>
      <w:proofErr w:type="spellStart"/>
      <w:r w:rsidRPr="00D00FBC">
        <w:rPr>
          <w:sz w:val="28"/>
          <w:szCs w:val="28"/>
          <w:lang w:val="uk-UA"/>
        </w:rPr>
        <w:t>екстрацелюлярного</w:t>
      </w:r>
      <w:proofErr w:type="spellEnd"/>
      <w:r w:rsidRPr="00D00FBC">
        <w:rPr>
          <w:sz w:val="28"/>
          <w:szCs w:val="28"/>
          <w:lang w:val="uk-UA"/>
        </w:rPr>
        <w:t xml:space="preserve"> </w:t>
      </w:r>
      <w:proofErr w:type="spellStart"/>
      <w:r w:rsidRPr="00D00FBC">
        <w:rPr>
          <w:sz w:val="28"/>
          <w:szCs w:val="28"/>
          <w:lang w:val="uk-UA"/>
        </w:rPr>
        <w:t>матриксу</w:t>
      </w:r>
      <w:proofErr w:type="spellEnd"/>
      <w:r w:rsidRPr="00D00FBC">
        <w:rPr>
          <w:sz w:val="28"/>
          <w:szCs w:val="28"/>
          <w:lang w:val="uk-UA"/>
        </w:rPr>
        <w:t xml:space="preserve">  і призводить до фіброзу </w:t>
      </w:r>
      <w:proofErr w:type="spellStart"/>
      <w:r w:rsidRPr="00D00FBC">
        <w:rPr>
          <w:sz w:val="28"/>
          <w:szCs w:val="28"/>
          <w:lang w:val="uk-UA"/>
        </w:rPr>
        <w:t>інтерстицію</w:t>
      </w:r>
      <w:proofErr w:type="spellEnd"/>
      <w:r w:rsidRPr="00D00FBC">
        <w:rPr>
          <w:sz w:val="28"/>
          <w:szCs w:val="28"/>
          <w:lang w:val="uk-UA"/>
        </w:rPr>
        <w:t xml:space="preserve"> [</w:t>
      </w:r>
      <w:r w:rsidR="00C93BBE">
        <w:rPr>
          <w:sz w:val="28"/>
          <w:szCs w:val="28"/>
          <w:lang w:val="uk-UA"/>
        </w:rPr>
        <w:t>3, 11</w:t>
      </w:r>
      <w:r w:rsidRPr="00D00FBC">
        <w:rPr>
          <w:sz w:val="28"/>
          <w:szCs w:val="28"/>
          <w:lang w:val="uk-UA"/>
        </w:rPr>
        <w:t xml:space="preserve">]. Наявність позитивного зв’язку між </w:t>
      </w:r>
      <w:proofErr w:type="spellStart"/>
      <w:r w:rsidRPr="00D00FBC">
        <w:rPr>
          <w:sz w:val="28"/>
          <w:szCs w:val="28"/>
          <w:lang w:val="uk-UA"/>
        </w:rPr>
        <w:t>ЕЕл</w:t>
      </w:r>
      <w:proofErr w:type="spellEnd"/>
      <w:r w:rsidRPr="00D00FBC">
        <w:rPr>
          <w:sz w:val="28"/>
          <w:szCs w:val="28"/>
          <w:lang w:val="uk-UA"/>
        </w:rPr>
        <w:t xml:space="preserve"> крові і </w:t>
      </w:r>
      <w:r w:rsidRPr="00D00FBC">
        <w:rPr>
          <w:sz w:val="28"/>
          <w:szCs w:val="28"/>
          <w:lang w:val="en-US"/>
        </w:rPr>
        <w:t>IL</w:t>
      </w:r>
      <w:r w:rsidRPr="00D00FBC">
        <w:rPr>
          <w:sz w:val="28"/>
          <w:szCs w:val="28"/>
          <w:lang w:val="uk-UA"/>
        </w:rPr>
        <w:t>-1ß в індукованій мокроті  доводить участь цього цитокіну в формуванні структурних змін судин, зменшенні еластичності волокон, підвищенні жорсткості.</w:t>
      </w:r>
    </w:p>
    <w:p w:rsidR="00CD77BB" w:rsidRDefault="0069140A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  <w:r w:rsidRPr="00D00FBC">
        <w:rPr>
          <w:i/>
          <w:sz w:val="28"/>
          <w:szCs w:val="28"/>
          <w:lang w:val="uk-UA"/>
        </w:rPr>
        <w:t>Висновок.</w:t>
      </w:r>
      <w:r w:rsidRPr="00D00FBC">
        <w:rPr>
          <w:sz w:val="28"/>
          <w:szCs w:val="28"/>
          <w:lang w:val="uk-UA"/>
        </w:rPr>
        <w:t xml:space="preserve"> У</w:t>
      </w:r>
      <w:r w:rsidR="001C63BE" w:rsidRPr="00D00FBC">
        <w:rPr>
          <w:sz w:val="28"/>
          <w:szCs w:val="28"/>
          <w:lang w:val="uk-UA"/>
        </w:rPr>
        <w:t xml:space="preserve"> дітей із бронхолегеневою дисплазією має місце значне підвищення рівнів прозапальних ц</w:t>
      </w:r>
      <w:r w:rsidR="007A7D9F">
        <w:rPr>
          <w:sz w:val="28"/>
          <w:szCs w:val="28"/>
          <w:lang w:val="uk-UA"/>
        </w:rPr>
        <w:t>итокінів в індукованій мокроті й</w:t>
      </w:r>
      <w:r w:rsidR="001C63BE" w:rsidRPr="00D00FBC">
        <w:rPr>
          <w:sz w:val="28"/>
          <w:szCs w:val="28"/>
          <w:lang w:val="uk-UA"/>
        </w:rPr>
        <w:t xml:space="preserve"> дисбаланс системи протеїназа-інгібітор протеїназ в сироватці крові, що спричиняє накопичення </w:t>
      </w:r>
      <w:proofErr w:type="spellStart"/>
      <w:r w:rsidR="001C63BE" w:rsidRPr="00D00FBC">
        <w:rPr>
          <w:sz w:val="28"/>
          <w:szCs w:val="28"/>
          <w:lang w:val="uk-UA"/>
        </w:rPr>
        <w:t>екстрацелюлярного</w:t>
      </w:r>
      <w:proofErr w:type="spellEnd"/>
      <w:r w:rsidR="001C63BE" w:rsidRPr="00D00FBC">
        <w:rPr>
          <w:sz w:val="28"/>
          <w:szCs w:val="28"/>
          <w:lang w:val="uk-UA"/>
        </w:rPr>
        <w:t xml:space="preserve"> </w:t>
      </w:r>
      <w:proofErr w:type="spellStart"/>
      <w:r w:rsidR="001C63BE" w:rsidRPr="00D00FBC">
        <w:rPr>
          <w:sz w:val="28"/>
          <w:szCs w:val="28"/>
          <w:lang w:val="uk-UA"/>
        </w:rPr>
        <w:t>матриксу</w:t>
      </w:r>
      <w:proofErr w:type="spellEnd"/>
      <w:r w:rsidR="001C63BE" w:rsidRPr="00D00FBC">
        <w:rPr>
          <w:sz w:val="28"/>
          <w:szCs w:val="28"/>
          <w:lang w:val="uk-UA"/>
        </w:rPr>
        <w:t xml:space="preserve">  та активацію </w:t>
      </w:r>
      <w:proofErr w:type="spellStart"/>
      <w:r w:rsidR="001C63BE" w:rsidRPr="00D00FBC">
        <w:rPr>
          <w:sz w:val="28"/>
          <w:szCs w:val="28"/>
          <w:lang w:val="uk-UA"/>
        </w:rPr>
        <w:t>фібротичних</w:t>
      </w:r>
      <w:proofErr w:type="spellEnd"/>
      <w:r w:rsidR="001C63BE" w:rsidRPr="00D00FBC">
        <w:rPr>
          <w:sz w:val="28"/>
          <w:szCs w:val="28"/>
          <w:lang w:val="uk-UA"/>
        </w:rPr>
        <w:t xml:space="preserve"> процесів у легенях.  </w:t>
      </w:r>
    </w:p>
    <w:p w:rsidR="00B33454" w:rsidRDefault="00B33454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</w:p>
    <w:p w:rsidR="00B33454" w:rsidRDefault="00B33454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</w:p>
    <w:p w:rsidR="00B33454" w:rsidRDefault="00B33454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</w:p>
    <w:p w:rsidR="00B33454" w:rsidRDefault="00B33454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</w:p>
    <w:p w:rsidR="00B33454" w:rsidRDefault="00B33454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</w:p>
    <w:p w:rsidR="00B33454" w:rsidRDefault="00B33454" w:rsidP="006D6FB3">
      <w:pPr>
        <w:spacing w:line="360" w:lineRule="auto"/>
        <w:ind w:left="-426" w:firstLine="708"/>
        <w:jc w:val="both"/>
        <w:rPr>
          <w:sz w:val="28"/>
          <w:szCs w:val="28"/>
          <w:lang w:val="uk-UA"/>
        </w:rPr>
      </w:pPr>
    </w:p>
    <w:p w:rsidR="001C7367" w:rsidRDefault="001C7367" w:rsidP="006D6FB3">
      <w:pPr>
        <w:spacing w:line="360" w:lineRule="auto"/>
        <w:jc w:val="both"/>
        <w:rPr>
          <w:sz w:val="28"/>
          <w:szCs w:val="28"/>
          <w:lang w:val="uk-UA"/>
        </w:rPr>
      </w:pPr>
    </w:p>
    <w:p w:rsidR="001C7367" w:rsidRPr="006D6FB3" w:rsidRDefault="001C7367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6D6FB3">
        <w:rPr>
          <w:b/>
          <w:sz w:val="28"/>
          <w:szCs w:val="28"/>
          <w:lang w:val="uk-UA"/>
        </w:rPr>
        <w:lastRenderedPageBreak/>
        <w:t>Черненко Л.М.</w:t>
      </w:r>
    </w:p>
    <w:p w:rsidR="001C7367" w:rsidRPr="006D6FB3" w:rsidRDefault="006D6FB3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6D6FB3">
        <w:rPr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6D6FB3" w:rsidRPr="006D6FB3" w:rsidRDefault="006D6FB3" w:rsidP="006D6FB3">
      <w:pPr>
        <w:spacing w:line="360" w:lineRule="auto"/>
        <w:ind w:left="-426"/>
        <w:rPr>
          <w:b/>
          <w:sz w:val="28"/>
          <w:szCs w:val="28"/>
          <w:lang w:val="uk-UA"/>
        </w:rPr>
      </w:pPr>
      <w:r w:rsidRPr="006D6FB3">
        <w:rPr>
          <w:b/>
          <w:sz w:val="28"/>
          <w:szCs w:val="28"/>
          <w:lang w:val="uk-UA"/>
        </w:rPr>
        <w:t xml:space="preserve">РІВЕНЬ </w:t>
      </w:r>
      <w:r w:rsidRPr="006D6FB3">
        <w:rPr>
          <w:b/>
          <w:sz w:val="28"/>
          <w:szCs w:val="28"/>
          <w:lang w:val="en-US"/>
        </w:rPr>
        <w:t>IL</w:t>
      </w:r>
      <w:r w:rsidRPr="006D6FB3">
        <w:rPr>
          <w:b/>
          <w:sz w:val="28"/>
          <w:szCs w:val="28"/>
          <w:lang w:val="uk-UA"/>
        </w:rPr>
        <w:t>-1ß  ТА ФНП-</w:t>
      </w:r>
      <w:r w:rsidRPr="006D6FB3">
        <w:rPr>
          <w:b/>
          <w:sz w:val="28"/>
          <w:szCs w:val="28"/>
          <w:lang w:val="en-US"/>
        </w:rPr>
        <w:t>α</w:t>
      </w:r>
      <w:r w:rsidRPr="006D6FB3">
        <w:rPr>
          <w:b/>
          <w:sz w:val="28"/>
          <w:szCs w:val="28"/>
          <w:lang w:val="uk-UA"/>
        </w:rPr>
        <w:t xml:space="preserve"> В ІНДУКОВАНІЙ МОКРОТІ</w:t>
      </w:r>
    </w:p>
    <w:p w:rsidR="006D6FB3" w:rsidRPr="006D6FB3" w:rsidRDefault="006D6FB3" w:rsidP="006D6FB3">
      <w:pPr>
        <w:spacing w:line="360" w:lineRule="auto"/>
        <w:ind w:left="-426"/>
        <w:rPr>
          <w:b/>
          <w:sz w:val="28"/>
          <w:szCs w:val="28"/>
          <w:lang w:val="uk-UA"/>
        </w:rPr>
      </w:pPr>
      <w:r w:rsidRPr="006D6FB3">
        <w:rPr>
          <w:b/>
          <w:sz w:val="28"/>
          <w:szCs w:val="28"/>
          <w:lang w:val="uk-UA"/>
        </w:rPr>
        <w:t>ПРИ БРОНХОЛЕГЕНЕВІЙ ДИСПЛАЗІЇ</w:t>
      </w:r>
    </w:p>
    <w:p w:rsidR="001C7367" w:rsidRPr="006D6FB3" w:rsidRDefault="001C7367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6D6FB3">
        <w:rPr>
          <w:b/>
          <w:sz w:val="28"/>
          <w:szCs w:val="28"/>
          <w:lang w:val="uk-UA"/>
        </w:rPr>
        <w:t>Резюме.</w:t>
      </w:r>
      <w:r w:rsidRPr="006D6FB3">
        <w:rPr>
          <w:sz w:val="28"/>
          <w:szCs w:val="28"/>
          <w:lang w:val="uk-UA"/>
        </w:rPr>
        <w:t xml:space="preserve"> Бронхолегенева дисплазія – одна із актуальних проблем педіатрії, значення якої виходить за межі </w:t>
      </w:r>
      <w:proofErr w:type="spellStart"/>
      <w:r w:rsidRPr="006D6FB3">
        <w:rPr>
          <w:sz w:val="28"/>
          <w:szCs w:val="28"/>
          <w:lang w:val="uk-UA"/>
        </w:rPr>
        <w:t>неонатології</w:t>
      </w:r>
      <w:proofErr w:type="spellEnd"/>
      <w:r w:rsidRPr="006D6FB3">
        <w:rPr>
          <w:sz w:val="28"/>
          <w:szCs w:val="28"/>
          <w:lang w:val="uk-UA"/>
        </w:rPr>
        <w:t xml:space="preserve"> і розглядається як хронічне обструктивне захворювання дітей раннього віку. Представлені дані досліджень рівнів </w:t>
      </w:r>
      <w:r w:rsidRPr="006D6FB3">
        <w:rPr>
          <w:sz w:val="28"/>
          <w:szCs w:val="28"/>
          <w:lang w:val="en-US"/>
        </w:rPr>
        <w:t>IL</w:t>
      </w:r>
      <w:r w:rsidRPr="006D6FB3">
        <w:rPr>
          <w:sz w:val="28"/>
          <w:szCs w:val="28"/>
          <w:lang w:val="uk-UA"/>
        </w:rPr>
        <w:t>-1ß  ТА ФНП-</w:t>
      </w:r>
      <w:r w:rsidRPr="006D6FB3">
        <w:rPr>
          <w:sz w:val="28"/>
          <w:szCs w:val="28"/>
          <w:lang w:val="en-US"/>
        </w:rPr>
        <w:t>α</w:t>
      </w:r>
      <w:r w:rsidRPr="006D6FB3">
        <w:rPr>
          <w:sz w:val="28"/>
          <w:szCs w:val="28"/>
          <w:lang w:val="uk-UA"/>
        </w:rPr>
        <w:t xml:space="preserve"> в індукованій мокроті у призмі </w:t>
      </w:r>
      <w:proofErr w:type="spellStart"/>
      <w:r w:rsidRPr="006D6FB3">
        <w:rPr>
          <w:sz w:val="28"/>
          <w:szCs w:val="28"/>
          <w:lang w:val="uk-UA"/>
        </w:rPr>
        <w:t>залученості</w:t>
      </w:r>
      <w:proofErr w:type="spellEnd"/>
      <w:r w:rsidRPr="006D6FB3">
        <w:rPr>
          <w:sz w:val="28"/>
          <w:szCs w:val="28"/>
          <w:lang w:val="uk-UA"/>
        </w:rPr>
        <w:t xml:space="preserve"> у патологічний процес системи протеїназа-інгібітор протеїназ.</w:t>
      </w:r>
      <w:r w:rsidRPr="006D6FB3">
        <w:rPr>
          <w:b/>
          <w:sz w:val="28"/>
          <w:szCs w:val="28"/>
          <w:lang w:val="uk-UA"/>
        </w:rPr>
        <w:t xml:space="preserve"> </w:t>
      </w:r>
    </w:p>
    <w:p w:rsidR="006D6FB3" w:rsidRPr="006D6FB3" w:rsidRDefault="001C7367" w:rsidP="006D6FB3">
      <w:pPr>
        <w:spacing w:line="360" w:lineRule="auto"/>
        <w:ind w:left="-426"/>
        <w:jc w:val="both"/>
        <w:rPr>
          <w:sz w:val="28"/>
          <w:szCs w:val="28"/>
          <w:lang w:val="uk-UA"/>
        </w:rPr>
      </w:pPr>
      <w:r w:rsidRPr="006D6FB3">
        <w:rPr>
          <w:b/>
          <w:sz w:val="28"/>
          <w:szCs w:val="28"/>
          <w:lang w:val="uk-UA"/>
        </w:rPr>
        <w:t>Ключові слова:</w:t>
      </w:r>
      <w:r w:rsidRPr="006D6FB3">
        <w:rPr>
          <w:sz w:val="28"/>
          <w:szCs w:val="28"/>
          <w:lang w:val="uk-UA"/>
        </w:rPr>
        <w:t xml:space="preserve"> </w:t>
      </w:r>
      <w:proofErr w:type="spellStart"/>
      <w:r w:rsidRPr="006D6FB3">
        <w:rPr>
          <w:sz w:val="28"/>
          <w:szCs w:val="28"/>
          <w:lang w:val="uk-UA"/>
        </w:rPr>
        <w:t>бронхолегенева</w:t>
      </w:r>
      <w:proofErr w:type="spellEnd"/>
      <w:r w:rsidRPr="006D6FB3">
        <w:rPr>
          <w:sz w:val="28"/>
          <w:szCs w:val="28"/>
          <w:lang w:val="uk-UA"/>
        </w:rPr>
        <w:t xml:space="preserve"> </w:t>
      </w:r>
      <w:proofErr w:type="spellStart"/>
      <w:r w:rsidRPr="006D6FB3">
        <w:rPr>
          <w:sz w:val="28"/>
          <w:szCs w:val="28"/>
          <w:lang w:val="uk-UA"/>
        </w:rPr>
        <w:t>дисплазія</w:t>
      </w:r>
      <w:proofErr w:type="spellEnd"/>
      <w:r w:rsidRPr="006D6FB3">
        <w:rPr>
          <w:sz w:val="28"/>
          <w:szCs w:val="28"/>
          <w:lang w:val="uk-UA"/>
        </w:rPr>
        <w:t xml:space="preserve">, </w:t>
      </w:r>
      <w:proofErr w:type="spellStart"/>
      <w:r w:rsidRPr="006D6FB3">
        <w:rPr>
          <w:sz w:val="28"/>
          <w:szCs w:val="28"/>
          <w:lang w:val="uk-UA"/>
        </w:rPr>
        <w:t>прозапальні</w:t>
      </w:r>
      <w:proofErr w:type="spellEnd"/>
      <w:r w:rsidRPr="006D6FB3">
        <w:rPr>
          <w:sz w:val="28"/>
          <w:szCs w:val="28"/>
          <w:lang w:val="uk-UA"/>
        </w:rPr>
        <w:t xml:space="preserve"> </w:t>
      </w:r>
      <w:proofErr w:type="spellStart"/>
      <w:r w:rsidRPr="006D6FB3">
        <w:rPr>
          <w:sz w:val="28"/>
          <w:szCs w:val="28"/>
          <w:lang w:val="uk-UA"/>
        </w:rPr>
        <w:t>цитокіни</w:t>
      </w:r>
      <w:proofErr w:type="spellEnd"/>
      <w:r w:rsidRPr="006D6FB3">
        <w:rPr>
          <w:sz w:val="28"/>
          <w:szCs w:val="28"/>
          <w:lang w:val="uk-UA"/>
        </w:rPr>
        <w:t>, хронічне запалення.</w:t>
      </w:r>
    </w:p>
    <w:p w:rsidR="00CD77BB" w:rsidRPr="006D6FB3" w:rsidRDefault="00CD77BB" w:rsidP="006D6FB3">
      <w:pPr>
        <w:spacing w:line="360" w:lineRule="auto"/>
        <w:ind w:left="-426"/>
        <w:jc w:val="both"/>
        <w:rPr>
          <w:b/>
          <w:sz w:val="26"/>
          <w:szCs w:val="26"/>
          <w:lang w:val="uk-UA"/>
        </w:rPr>
      </w:pPr>
      <w:r w:rsidRPr="006D6FB3">
        <w:rPr>
          <w:b/>
          <w:sz w:val="26"/>
          <w:szCs w:val="26"/>
          <w:lang w:val="uk-UA"/>
        </w:rPr>
        <w:t>Черненко Л.Н.</w:t>
      </w:r>
    </w:p>
    <w:p w:rsidR="00CD77BB" w:rsidRPr="006D6FB3" w:rsidRDefault="00CD77BB" w:rsidP="006D6FB3">
      <w:pPr>
        <w:spacing w:line="360" w:lineRule="auto"/>
        <w:ind w:left="-426"/>
        <w:jc w:val="both"/>
        <w:rPr>
          <w:b/>
          <w:sz w:val="26"/>
          <w:szCs w:val="26"/>
          <w:lang w:val="uk-UA"/>
        </w:rPr>
      </w:pPr>
      <w:proofErr w:type="spellStart"/>
      <w:r w:rsidRPr="006D6FB3">
        <w:rPr>
          <w:b/>
          <w:sz w:val="26"/>
          <w:szCs w:val="26"/>
          <w:lang w:val="uk-UA"/>
        </w:rPr>
        <w:t>Харьковский</w:t>
      </w:r>
      <w:proofErr w:type="spellEnd"/>
      <w:r w:rsidRPr="006D6FB3">
        <w:rPr>
          <w:b/>
          <w:sz w:val="26"/>
          <w:szCs w:val="26"/>
          <w:lang w:val="uk-UA"/>
        </w:rPr>
        <w:t xml:space="preserve"> </w:t>
      </w:r>
      <w:proofErr w:type="spellStart"/>
      <w:r w:rsidRPr="006D6FB3">
        <w:rPr>
          <w:b/>
          <w:sz w:val="26"/>
          <w:szCs w:val="26"/>
          <w:lang w:val="uk-UA"/>
        </w:rPr>
        <w:t>национальный</w:t>
      </w:r>
      <w:proofErr w:type="spellEnd"/>
      <w:r w:rsidRPr="006D6FB3">
        <w:rPr>
          <w:b/>
          <w:sz w:val="26"/>
          <w:szCs w:val="26"/>
          <w:lang w:val="uk-UA"/>
        </w:rPr>
        <w:t xml:space="preserve"> </w:t>
      </w:r>
      <w:proofErr w:type="spellStart"/>
      <w:r w:rsidRPr="006D6FB3">
        <w:rPr>
          <w:b/>
          <w:sz w:val="26"/>
          <w:szCs w:val="26"/>
          <w:lang w:val="uk-UA"/>
        </w:rPr>
        <w:t>медицинский</w:t>
      </w:r>
      <w:proofErr w:type="spellEnd"/>
      <w:r w:rsidRPr="006D6FB3">
        <w:rPr>
          <w:b/>
          <w:sz w:val="26"/>
          <w:szCs w:val="26"/>
          <w:lang w:val="uk-UA"/>
        </w:rPr>
        <w:t xml:space="preserve"> </w:t>
      </w:r>
      <w:proofErr w:type="spellStart"/>
      <w:r w:rsidRPr="006D6FB3">
        <w:rPr>
          <w:b/>
          <w:sz w:val="26"/>
          <w:szCs w:val="26"/>
          <w:lang w:val="uk-UA"/>
        </w:rPr>
        <w:t>университет</w:t>
      </w:r>
      <w:proofErr w:type="spellEnd"/>
    </w:p>
    <w:p w:rsidR="00CD77BB" w:rsidRPr="006D6FB3" w:rsidRDefault="006D6FB3" w:rsidP="006D6FB3">
      <w:pPr>
        <w:spacing w:line="360" w:lineRule="auto"/>
        <w:ind w:left="-426"/>
        <w:rPr>
          <w:b/>
          <w:sz w:val="26"/>
          <w:szCs w:val="26"/>
        </w:rPr>
      </w:pPr>
      <w:r w:rsidRPr="006D6FB3">
        <w:rPr>
          <w:b/>
          <w:sz w:val="26"/>
          <w:szCs w:val="26"/>
        </w:rPr>
        <w:t xml:space="preserve">УРОВЕНЬ </w:t>
      </w:r>
      <w:r w:rsidR="00CD77BB" w:rsidRPr="006D6FB3">
        <w:rPr>
          <w:b/>
          <w:sz w:val="26"/>
          <w:szCs w:val="26"/>
        </w:rPr>
        <w:t xml:space="preserve"> </w:t>
      </w:r>
      <w:r w:rsidR="00CD77BB" w:rsidRPr="006D6FB3">
        <w:rPr>
          <w:b/>
          <w:sz w:val="26"/>
          <w:szCs w:val="26"/>
          <w:lang w:val="en-US"/>
        </w:rPr>
        <w:t>IL</w:t>
      </w:r>
      <w:r w:rsidR="00CD77BB" w:rsidRPr="006D6FB3">
        <w:rPr>
          <w:b/>
          <w:sz w:val="26"/>
          <w:szCs w:val="26"/>
          <w:lang w:val="uk-UA"/>
        </w:rPr>
        <w:t xml:space="preserve">-1ß  </w:t>
      </w:r>
      <w:r w:rsidRPr="006D6FB3">
        <w:rPr>
          <w:b/>
          <w:sz w:val="26"/>
          <w:szCs w:val="26"/>
          <w:lang w:val="uk-UA"/>
        </w:rPr>
        <w:t>И</w:t>
      </w:r>
      <w:r w:rsidR="00CD77BB" w:rsidRPr="006D6FB3">
        <w:rPr>
          <w:b/>
          <w:sz w:val="26"/>
          <w:szCs w:val="26"/>
          <w:lang w:val="uk-UA"/>
        </w:rPr>
        <w:t xml:space="preserve"> ФН</w:t>
      </w:r>
      <w:proofErr w:type="gramStart"/>
      <w:r w:rsidR="00CD77BB" w:rsidRPr="006D6FB3">
        <w:rPr>
          <w:b/>
          <w:sz w:val="26"/>
          <w:szCs w:val="26"/>
          <w:lang w:val="uk-UA"/>
        </w:rPr>
        <w:t>П-</w:t>
      </w:r>
      <w:proofErr w:type="gramEnd"/>
      <w:r w:rsidR="00CD77BB" w:rsidRPr="006D6FB3">
        <w:rPr>
          <w:b/>
          <w:sz w:val="26"/>
          <w:szCs w:val="26"/>
          <w:lang w:val="en-US"/>
        </w:rPr>
        <w:t>α</w:t>
      </w:r>
      <w:r w:rsidR="00CD77BB" w:rsidRPr="006D6FB3">
        <w:rPr>
          <w:b/>
          <w:sz w:val="26"/>
          <w:szCs w:val="26"/>
        </w:rPr>
        <w:t xml:space="preserve"> </w:t>
      </w:r>
      <w:r w:rsidRPr="006D6FB3">
        <w:rPr>
          <w:b/>
          <w:sz w:val="26"/>
          <w:szCs w:val="26"/>
        </w:rPr>
        <w:t>В ИНДУЦИРОВАННОЙ МОКРОТЕ ПРИ БРОНХОЛЕГОЧНОЙ ДИСПЛАЗИИ</w:t>
      </w:r>
      <w:r w:rsidR="00CD77BB" w:rsidRPr="006D6FB3">
        <w:rPr>
          <w:sz w:val="26"/>
          <w:szCs w:val="26"/>
        </w:rPr>
        <w:br/>
      </w:r>
      <w:r w:rsidR="00CD77BB" w:rsidRPr="006D6FB3">
        <w:rPr>
          <w:b/>
          <w:sz w:val="26"/>
          <w:szCs w:val="26"/>
        </w:rPr>
        <w:t>Резюме.</w:t>
      </w:r>
      <w:r w:rsidR="00CD77BB" w:rsidRPr="006D6FB3">
        <w:rPr>
          <w:sz w:val="26"/>
          <w:szCs w:val="26"/>
        </w:rPr>
        <w:t xml:space="preserve"> Бронхолегочная дисплазия - одна из актуальных проблем педиатрии, значение которой выходит за пределы неонатологии и рассматривается как хроническое </w:t>
      </w:r>
      <w:proofErr w:type="spellStart"/>
      <w:r w:rsidR="00CD77BB" w:rsidRPr="006D6FB3">
        <w:rPr>
          <w:sz w:val="26"/>
          <w:szCs w:val="26"/>
        </w:rPr>
        <w:t>обструктивное</w:t>
      </w:r>
      <w:proofErr w:type="spellEnd"/>
      <w:r w:rsidR="00CD77BB" w:rsidRPr="006D6FB3">
        <w:rPr>
          <w:sz w:val="26"/>
          <w:szCs w:val="26"/>
        </w:rPr>
        <w:t xml:space="preserve"> заболевание детей раннего возраста. Представлены данные </w:t>
      </w:r>
      <w:proofErr w:type="spellStart"/>
      <w:r w:rsidR="00CD77BB" w:rsidRPr="006D6FB3">
        <w:rPr>
          <w:sz w:val="26"/>
          <w:szCs w:val="26"/>
        </w:rPr>
        <w:t>исследовани</w:t>
      </w:r>
      <w:proofErr w:type="spellEnd"/>
      <w:r w:rsidR="00CD77BB" w:rsidRPr="006D6FB3">
        <w:rPr>
          <w:sz w:val="26"/>
          <w:szCs w:val="26"/>
          <w:lang w:val="uk-UA"/>
        </w:rPr>
        <w:t>я</w:t>
      </w:r>
      <w:r w:rsidR="00CD77BB" w:rsidRPr="006D6FB3">
        <w:rPr>
          <w:sz w:val="26"/>
          <w:szCs w:val="26"/>
        </w:rPr>
        <w:t xml:space="preserve"> уровней IL-1ß </w:t>
      </w:r>
      <w:r w:rsidR="00CD77BB" w:rsidRPr="006D6FB3">
        <w:rPr>
          <w:sz w:val="26"/>
          <w:szCs w:val="26"/>
          <w:lang w:val="uk-UA"/>
        </w:rPr>
        <w:t>и</w:t>
      </w:r>
      <w:r w:rsidR="00CD77BB" w:rsidRPr="006D6FB3">
        <w:rPr>
          <w:sz w:val="26"/>
          <w:szCs w:val="26"/>
        </w:rPr>
        <w:t xml:space="preserve"> ФН</w:t>
      </w:r>
      <w:proofErr w:type="gramStart"/>
      <w:r w:rsidR="00CD77BB" w:rsidRPr="006D6FB3">
        <w:rPr>
          <w:sz w:val="26"/>
          <w:szCs w:val="26"/>
        </w:rPr>
        <w:t>О-</w:t>
      </w:r>
      <w:proofErr w:type="gramEnd"/>
      <w:r w:rsidR="00CD77BB" w:rsidRPr="006D6FB3">
        <w:rPr>
          <w:sz w:val="26"/>
          <w:szCs w:val="26"/>
        </w:rPr>
        <w:t xml:space="preserve">α в индуцированной мокроте в призме вовлеченности в патологический процесс системы </w:t>
      </w:r>
      <w:proofErr w:type="spellStart"/>
      <w:r w:rsidR="00CD77BB" w:rsidRPr="006D6FB3">
        <w:rPr>
          <w:sz w:val="26"/>
          <w:szCs w:val="26"/>
        </w:rPr>
        <w:t>протеиназа-ингибитор</w:t>
      </w:r>
      <w:proofErr w:type="spellEnd"/>
      <w:r w:rsidR="00CD77BB" w:rsidRPr="006D6FB3">
        <w:rPr>
          <w:sz w:val="26"/>
          <w:szCs w:val="26"/>
        </w:rPr>
        <w:t xml:space="preserve"> </w:t>
      </w:r>
      <w:proofErr w:type="spellStart"/>
      <w:r w:rsidR="00CD77BB" w:rsidRPr="006D6FB3">
        <w:rPr>
          <w:sz w:val="26"/>
          <w:szCs w:val="26"/>
        </w:rPr>
        <w:t>протеиназ</w:t>
      </w:r>
      <w:proofErr w:type="spellEnd"/>
      <w:r w:rsidR="00CD77BB" w:rsidRPr="006D6FB3">
        <w:rPr>
          <w:sz w:val="26"/>
          <w:szCs w:val="26"/>
        </w:rPr>
        <w:t>.</w:t>
      </w:r>
    </w:p>
    <w:p w:rsidR="006D6FB3" w:rsidRDefault="001C7367" w:rsidP="00FB6FD0">
      <w:pPr>
        <w:spacing w:line="360" w:lineRule="auto"/>
        <w:ind w:left="-426"/>
        <w:jc w:val="both"/>
        <w:rPr>
          <w:sz w:val="26"/>
          <w:szCs w:val="26"/>
        </w:rPr>
      </w:pPr>
      <w:r w:rsidRPr="006D6FB3">
        <w:rPr>
          <w:b/>
          <w:sz w:val="26"/>
          <w:szCs w:val="26"/>
        </w:rPr>
        <w:t>Ключевые слова:</w:t>
      </w:r>
      <w:r w:rsidRPr="006D6FB3">
        <w:rPr>
          <w:sz w:val="26"/>
          <w:szCs w:val="26"/>
        </w:rPr>
        <w:t xml:space="preserve"> </w:t>
      </w:r>
      <w:proofErr w:type="spellStart"/>
      <w:r w:rsidRPr="006D6FB3">
        <w:rPr>
          <w:sz w:val="26"/>
          <w:szCs w:val="26"/>
        </w:rPr>
        <w:t>бронхолегочная</w:t>
      </w:r>
      <w:proofErr w:type="spellEnd"/>
      <w:r w:rsidRPr="006D6FB3">
        <w:rPr>
          <w:sz w:val="26"/>
          <w:szCs w:val="26"/>
        </w:rPr>
        <w:t xml:space="preserve"> дисплазия, </w:t>
      </w:r>
      <w:proofErr w:type="spellStart"/>
      <w:r w:rsidRPr="006D6FB3">
        <w:rPr>
          <w:sz w:val="26"/>
          <w:szCs w:val="26"/>
        </w:rPr>
        <w:t>провоспалительные</w:t>
      </w:r>
      <w:proofErr w:type="spellEnd"/>
      <w:r w:rsidRPr="006D6FB3">
        <w:rPr>
          <w:sz w:val="26"/>
          <w:szCs w:val="26"/>
        </w:rPr>
        <w:t xml:space="preserve"> </w:t>
      </w:r>
      <w:proofErr w:type="spellStart"/>
      <w:r w:rsidRPr="006D6FB3">
        <w:rPr>
          <w:sz w:val="26"/>
          <w:szCs w:val="26"/>
        </w:rPr>
        <w:t>цитокины</w:t>
      </w:r>
      <w:proofErr w:type="spellEnd"/>
      <w:r w:rsidRPr="006D6FB3">
        <w:rPr>
          <w:sz w:val="26"/>
          <w:szCs w:val="26"/>
        </w:rPr>
        <w:t>, хроническое воспаление.</w:t>
      </w:r>
    </w:p>
    <w:p w:rsidR="00FB6FD0" w:rsidRPr="00FB6FD0" w:rsidRDefault="00FB6FD0" w:rsidP="00FB6FD0">
      <w:pPr>
        <w:spacing w:line="360" w:lineRule="auto"/>
        <w:ind w:left="-426"/>
        <w:jc w:val="both"/>
        <w:rPr>
          <w:sz w:val="26"/>
          <w:szCs w:val="26"/>
        </w:rPr>
      </w:pPr>
    </w:p>
    <w:p w:rsidR="00CD77BB" w:rsidRPr="006D6FB3" w:rsidRDefault="00CD77BB" w:rsidP="006D6FB3">
      <w:pPr>
        <w:spacing w:line="360" w:lineRule="auto"/>
        <w:ind w:left="-426"/>
        <w:rPr>
          <w:b/>
          <w:sz w:val="28"/>
          <w:szCs w:val="28"/>
          <w:lang w:val="en-US"/>
        </w:rPr>
      </w:pPr>
      <w:proofErr w:type="spellStart"/>
      <w:r w:rsidRPr="006D6FB3">
        <w:rPr>
          <w:b/>
          <w:sz w:val="28"/>
          <w:szCs w:val="28"/>
          <w:lang w:val="en-US"/>
        </w:rPr>
        <w:t>Chernenko</w:t>
      </w:r>
      <w:proofErr w:type="spellEnd"/>
      <w:r w:rsidRPr="006D6FB3">
        <w:rPr>
          <w:b/>
          <w:sz w:val="28"/>
          <w:szCs w:val="28"/>
          <w:lang w:val="en-US"/>
        </w:rPr>
        <w:t xml:space="preserve"> L.M.</w:t>
      </w:r>
    </w:p>
    <w:p w:rsidR="00CD77BB" w:rsidRPr="006D6FB3" w:rsidRDefault="00CD77BB" w:rsidP="006D6FB3">
      <w:pPr>
        <w:spacing w:line="360" w:lineRule="auto"/>
        <w:ind w:left="-426"/>
        <w:rPr>
          <w:b/>
          <w:bCs/>
          <w:sz w:val="28"/>
          <w:szCs w:val="28"/>
          <w:lang w:val="en-US"/>
        </w:rPr>
      </w:pPr>
      <w:proofErr w:type="gramStart"/>
      <w:r w:rsidRPr="006D6FB3">
        <w:rPr>
          <w:b/>
          <w:bCs/>
          <w:sz w:val="28"/>
          <w:szCs w:val="28"/>
          <w:lang w:val="en-US"/>
        </w:rPr>
        <w:t>Kharkov State Medical University.</w:t>
      </w:r>
      <w:proofErr w:type="gramEnd"/>
    </w:p>
    <w:p w:rsidR="00CD77BB" w:rsidRPr="006D6FB3" w:rsidRDefault="00CD77BB" w:rsidP="006D6FB3">
      <w:pPr>
        <w:spacing w:line="360" w:lineRule="auto"/>
        <w:ind w:left="-426"/>
        <w:rPr>
          <w:b/>
          <w:sz w:val="28"/>
          <w:szCs w:val="28"/>
          <w:lang w:val="en-US"/>
        </w:rPr>
      </w:pPr>
      <w:r w:rsidRPr="006D6FB3">
        <w:rPr>
          <w:b/>
          <w:sz w:val="28"/>
          <w:szCs w:val="28"/>
          <w:lang w:val="en-US"/>
        </w:rPr>
        <w:t>L</w:t>
      </w:r>
      <w:proofErr w:type="spellStart"/>
      <w:r w:rsidRPr="006D6FB3">
        <w:rPr>
          <w:b/>
          <w:sz w:val="28"/>
          <w:szCs w:val="28"/>
          <w:lang/>
        </w:rPr>
        <w:t>evel</w:t>
      </w:r>
      <w:proofErr w:type="spellEnd"/>
      <w:r w:rsidRPr="006D6FB3">
        <w:rPr>
          <w:b/>
          <w:sz w:val="28"/>
          <w:szCs w:val="28"/>
          <w:lang/>
        </w:rPr>
        <w:t xml:space="preserve"> IL-1ß and TNF-</w:t>
      </w:r>
      <w:proofErr w:type="gramStart"/>
      <w:r w:rsidRPr="006D6FB3">
        <w:rPr>
          <w:b/>
          <w:sz w:val="28"/>
          <w:szCs w:val="28"/>
          <w:lang/>
        </w:rPr>
        <w:t>α in</w:t>
      </w:r>
      <w:proofErr w:type="gramEnd"/>
      <w:r w:rsidRPr="006D6FB3">
        <w:rPr>
          <w:b/>
          <w:sz w:val="28"/>
          <w:szCs w:val="28"/>
          <w:lang/>
        </w:rPr>
        <w:t xml:space="preserve"> sputum </w:t>
      </w:r>
      <w:r w:rsidRPr="006D6FB3">
        <w:rPr>
          <w:b/>
          <w:sz w:val="28"/>
          <w:szCs w:val="28"/>
          <w:lang w:val="en-US"/>
        </w:rPr>
        <w:t>induced</w:t>
      </w:r>
      <w:r w:rsidR="006D6FB3" w:rsidRPr="006D6FB3">
        <w:rPr>
          <w:b/>
          <w:sz w:val="28"/>
          <w:szCs w:val="28"/>
          <w:lang w:val="uk-UA"/>
        </w:rPr>
        <w:t xml:space="preserve"> </w:t>
      </w:r>
      <w:r w:rsidRPr="006D6FB3">
        <w:rPr>
          <w:b/>
          <w:sz w:val="28"/>
          <w:szCs w:val="28"/>
          <w:lang w:val="en-US"/>
        </w:rPr>
        <w:t>of b</w:t>
      </w:r>
      <w:proofErr w:type="spellStart"/>
      <w:r w:rsidRPr="006D6FB3">
        <w:rPr>
          <w:b/>
          <w:sz w:val="28"/>
          <w:szCs w:val="28"/>
          <w:lang/>
        </w:rPr>
        <w:t>ronchopulmonary</w:t>
      </w:r>
      <w:proofErr w:type="spellEnd"/>
      <w:r w:rsidRPr="006D6FB3">
        <w:rPr>
          <w:b/>
          <w:sz w:val="28"/>
          <w:szCs w:val="28"/>
          <w:lang/>
        </w:rPr>
        <w:t xml:space="preserve"> dysplasia</w:t>
      </w:r>
      <w:r w:rsidRPr="006D6FB3">
        <w:rPr>
          <w:sz w:val="28"/>
          <w:szCs w:val="28"/>
          <w:lang/>
        </w:rPr>
        <w:br/>
      </w:r>
      <w:r w:rsidRPr="006D6FB3">
        <w:rPr>
          <w:b/>
          <w:sz w:val="28"/>
          <w:szCs w:val="28"/>
          <w:lang/>
        </w:rPr>
        <w:t>Summary.</w:t>
      </w:r>
      <w:r w:rsidRPr="006D6FB3">
        <w:rPr>
          <w:sz w:val="28"/>
          <w:szCs w:val="28"/>
          <w:lang/>
        </w:rPr>
        <w:t xml:space="preserve"> </w:t>
      </w:r>
      <w:proofErr w:type="spellStart"/>
      <w:r w:rsidRPr="006D6FB3">
        <w:rPr>
          <w:sz w:val="28"/>
          <w:szCs w:val="28"/>
          <w:lang/>
        </w:rPr>
        <w:t>Bronchopulmonary</w:t>
      </w:r>
      <w:proofErr w:type="spellEnd"/>
      <w:r w:rsidRPr="006D6FB3">
        <w:rPr>
          <w:sz w:val="28"/>
          <w:szCs w:val="28"/>
          <w:lang/>
        </w:rPr>
        <w:t xml:space="preserve"> dysplasia - one of the pressing problems </w:t>
      </w:r>
      <w:proofErr w:type="gramStart"/>
      <w:r w:rsidRPr="006D6FB3">
        <w:rPr>
          <w:sz w:val="28"/>
          <w:szCs w:val="28"/>
          <w:lang/>
        </w:rPr>
        <w:t xml:space="preserve">of </w:t>
      </w:r>
      <w:r w:rsidRPr="006D6FB3">
        <w:rPr>
          <w:sz w:val="28"/>
          <w:szCs w:val="28"/>
          <w:lang w:val="uk-UA"/>
        </w:rPr>
        <w:t xml:space="preserve"> </w:t>
      </w:r>
      <w:r w:rsidRPr="006D6FB3">
        <w:rPr>
          <w:sz w:val="28"/>
          <w:szCs w:val="28"/>
          <w:lang/>
        </w:rPr>
        <w:t>Pediatrics</w:t>
      </w:r>
      <w:proofErr w:type="gramEnd"/>
      <w:r w:rsidRPr="006D6FB3">
        <w:rPr>
          <w:sz w:val="28"/>
          <w:szCs w:val="28"/>
          <w:lang/>
        </w:rPr>
        <w:t xml:space="preserve">, whose significance goes beyond the neonatal and is regarded as a chronic obstructive disease of young children. The data research levels IL-1ß and TNF-α in induced sputum in the prism of involvement in the pathological process of </w:t>
      </w:r>
      <w:r w:rsidRPr="006D6FB3">
        <w:rPr>
          <w:sz w:val="28"/>
          <w:szCs w:val="28"/>
          <w:lang w:val="uk-UA"/>
        </w:rPr>
        <w:t>р</w:t>
      </w:r>
      <w:proofErr w:type="spellStart"/>
      <w:r w:rsidRPr="006D6FB3">
        <w:rPr>
          <w:sz w:val="28"/>
          <w:szCs w:val="28"/>
          <w:lang/>
        </w:rPr>
        <w:t>roteinase-proteinase</w:t>
      </w:r>
      <w:proofErr w:type="spellEnd"/>
      <w:r w:rsidRPr="006D6FB3">
        <w:rPr>
          <w:sz w:val="28"/>
          <w:szCs w:val="28"/>
          <w:lang/>
        </w:rPr>
        <w:t xml:space="preserve"> inhibitor.</w:t>
      </w:r>
    </w:p>
    <w:p w:rsidR="006D6FB3" w:rsidRPr="006D6FB3" w:rsidRDefault="001C7367" w:rsidP="006D6FB3">
      <w:pPr>
        <w:spacing w:line="360" w:lineRule="auto"/>
        <w:ind w:left="-426"/>
        <w:jc w:val="both"/>
        <w:rPr>
          <w:sz w:val="28"/>
          <w:szCs w:val="28"/>
          <w:lang/>
        </w:rPr>
      </w:pPr>
      <w:r w:rsidRPr="006D6FB3">
        <w:rPr>
          <w:b/>
          <w:sz w:val="28"/>
          <w:szCs w:val="28"/>
          <w:lang/>
        </w:rPr>
        <w:t>Key</w:t>
      </w:r>
      <w:r w:rsidRPr="006D6FB3">
        <w:rPr>
          <w:b/>
          <w:sz w:val="28"/>
          <w:szCs w:val="28"/>
          <w:lang w:val="uk-UA"/>
        </w:rPr>
        <w:t xml:space="preserve"> </w:t>
      </w:r>
      <w:r w:rsidRPr="006D6FB3">
        <w:rPr>
          <w:b/>
          <w:sz w:val="28"/>
          <w:szCs w:val="28"/>
          <w:lang/>
        </w:rPr>
        <w:t>words:</w:t>
      </w:r>
      <w:r w:rsidRPr="006D6FB3">
        <w:rPr>
          <w:sz w:val="28"/>
          <w:szCs w:val="28"/>
          <w:lang/>
        </w:rPr>
        <w:t xml:space="preserve"> </w:t>
      </w:r>
      <w:proofErr w:type="spellStart"/>
      <w:r w:rsidRPr="006D6FB3">
        <w:rPr>
          <w:sz w:val="28"/>
          <w:szCs w:val="28"/>
          <w:lang/>
        </w:rPr>
        <w:t>bronchopulmonary</w:t>
      </w:r>
      <w:proofErr w:type="spellEnd"/>
      <w:r w:rsidRPr="006D6FB3">
        <w:rPr>
          <w:sz w:val="28"/>
          <w:szCs w:val="28"/>
          <w:lang/>
        </w:rPr>
        <w:t xml:space="preserve"> dysplasia, </w:t>
      </w:r>
      <w:proofErr w:type="spellStart"/>
      <w:r w:rsidRPr="006D6FB3">
        <w:rPr>
          <w:sz w:val="28"/>
          <w:szCs w:val="28"/>
          <w:lang/>
        </w:rPr>
        <w:t>proinflammatory</w:t>
      </w:r>
      <w:proofErr w:type="spellEnd"/>
      <w:r w:rsidRPr="006D6FB3">
        <w:rPr>
          <w:sz w:val="28"/>
          <w:szCs w:val="28"/>
          <w:lang/>
        </w:rPr>
        <w:t xml:space="preserve"> cytokines, chronic inflammation.</w:t>
      </w:r>
    </w:p>
    <w:p w:rsidR="001C63BE" w:rsidRPr="00F12C4E" w:rsidRDefault="009B14E5" w:rsidP="006D6FB3">
      <w:pPr>
        <w:spacing w:line="360" w:lineRule="auto"/>
        <w:ind w:left="-426"/>
        <w:jc w:val="both"/>
        <w:rPr>
          <w:b/>
          <w:sz w:val="28"/>
          <w:szCs w:val="28"/>
          <w:lang w:val="uk-UA"/>
        </w:rPr>
      </w:pPr>
      <w:r w:rsidRPr="00F12C4E">
        <w:rPr>
          <w:b/>
          <w:sz w:val="28"/>
          <w:szCs w:val="28"/>
          <w:lang w:val="uk-UA"/>
        </w:rPr>
        <w:lastRenderedPageBreak/>
        <w:t xml:space="preserve"> Список літератури.</w:t>
      </w:r>
      <w:r w:rsidR="00E76235" w:rsidRPr="00F12C4E">
        <w:rPr>
          <w:b/>
          <w:sz w:val="28"/>
          <w:szCs w:val="28"/>
        </w:rPr>
        <w:t xml:space="preserve"> </w:t>
      </w:r>
    </w:p>
    <w:p w:rsidR="00644B90" w:rsidRPr="00644B90" w:rsidRDefault="00644B90" w:rsidP="006D6FB3">
      <w:pPr>
        <w:pStyle w:val="a5"/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Бережной В.В. </w:t>
      </w:r>
      <w:r w:rsidRPr="004C7FBE">
        <w:rPr>
          <w:bCs/>
          <w:sz w:val="28"/>
          <w:szCs w:val="28"/>
        </w:rPr>
        <w:t>Здоровье детей Украины: актуальные проблемы и пути их решения</w:t>
      </w:r>
      <w:r w:rsidRPr="004C7FBE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 xml:space="preserve">/ </w:t>
      </w:r>
      <w:r w:rsidRPr="004C7FBE">
        <w:rPr>
          <w:bCs/>
          <w:sz w:val="28"/>
          <w:szCs w:val="28"/>
          <w:lang w:val="uk-UA"/>
        </w:rPr>
        <w:t xml:space="preserve">Бережной В.В., Майданник В.Г., </w:t>
      </w:r>
      <w:proofErr w:type="spellStart"/>
      <w:r w:rsidRPr="004C7FBE">
        <w:rPr>
          <w:bCs/>
          <w:sz w:val="28"/>
          <w:szCs w:val="28"/>
          <w:lang w:val="uk-UA"/>
        </w:rPr>
        <w:t>Шунько</w:t>
      </w:r>
      <w:proofErr w:type="spellEnd"/>
      <w:r w:rsidRPr="004C7FBE">
        <w:rPr>
          <w:bCs/>
          <w:sz w:val="28"/>
          <w:szCs w:val="28"/>
          <w:lang w:val="uk-UA"/>
        </w:rPr>
        <w:t xml:space="preserve"> Е.Е., </w:t>
      </w:r>
      <w:proofErr w:type="spellStart"/>
      <w:r w:rsidRPr="004C7FBE">
        <w:rPr>
          <w:bCs/>
          <w:sz w:val="28"/>
          <w:szCs w:val="28"/>
          <w:lang w:val="uk-UA"/>
        </w:rPr>
        <w:t>Крамарев</w:t>
      </w:r>
      <w:proofErr w:type="spellEnd"/>
      <w:r w:rsidRPr="004C7FBE">
        <w:rPr>
          <w:bCs/>
          <w:sz w:val="28"/>
          <w:szCs w:val="28"/>
          <w:lang w:val="uk-UA"/>
        </w:rPr>
        <w:t xml:space="preserve"> С.</w:t>
      </w:r>
      <w:proofErr w:type="spellStart"/>
      <w:r w:rsidRPr="004C7FBE">
        <w:rPr>
          <w:bCs/>
          <w:sz w:val="28"/>
          <w:szCs w:val="28"/>
          <w:lang w:val="uk-UA"/>
        </w:rPr>
        <w:t>А.и</w:t>
      </w:r>
      <w:proofErr w:type="spellEnd"/>
      <w:r w:rsidRPr="004C7FBE">
        <w:rPr>
          <w:bCs/>
          <w:sz w:val="28"/>
          <w:szCs w:val="28"/>
          <w:lang w:val="uk-UA"/>
        </w:rPr>
        <w:t xml:space="preserve"> др.</w:t>
      </w:r>
      <w:r>
        <w:rPr>
          <w:bCs/>
          <w:sz w:val="28"/>
          <w:szCs w:val="28"/>
          <w:lang w:val="uk-UA"/>
        </w:rPr>
        <w:t xml:space="preserve"> // Здоров’я      України. - №107</w:t>
      </w:r>
      <w:r w:rsidRPr="004C7FBE">
        <w:rPr>
          <w:bCs/>
          <w:sz w:val="28"/>
          <w:szCs w:val="28"/>
          <w:lang w:val="uk-UA"/>
        </w:rPr>
        <w:t xml:space="preserve">. – </w:t>
      </w:r>
      <w:r>
        <w:rPr>
          <w:bCs/>
          <w:sz w:val="28"/>
          <w:szCs w:val="28"/>
          <w:lang w:val="uk-UA"/>
        </w:rPr>
        <w:t>листопад 2004</w:t>
      </w:r>
      <w:r w:rsidRPr="004C7FBE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– С. 30-34.    </w:t>
      </w:r>
    </w:p>
    <w:p w:rsidR="00644B90" w:rsidRPr="00A41157" w:rsidRDefault="00644B90" w:rsidP="00644B90">
      <w:pPr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6F32F6">
        <w:rPr>
          <w:i/>
          <w:sz w:val="28"/>
          <w:szCs w:val="28"/>
          <w:lang w:val="uk-UA"/>
        </w:rPr>
        <w:t>Давыдова</w:t>
      </w:r>
      <w:proofErr w:type="spellEnd"/>
      <w:r w:rsidRPr="006F32F6">
        <w:rPr>
          <w:i/>
          <w:sz w:val="28"/>
          <w:szCs w:val="28"/>
          <w:lang w:val="uk-UA"/>
        </w:rPr>
        <w:t xml:space="preserve"> И.В.</w:t>
      </w:r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Формирование</w:t>
      </w:r>
      <w:proofErr w:type="spellEnd"/>
      <w:r w:rsidRPr="006F32F6">
        <w:rPr>
          <w:sz w:val="28"/>
          <w:szCs w:val="28"/>
          <w:lang w:val="uk-UA"/>
        </w:rPr>
        <w:t xml:space="preserve">, </w:t>
      </w:r>
      <w:proofErr w:type="spellStart"/>
      <w:r w:rsidRPr="006F32F6">
        <w:rPr>
          <w:sz w:val="28"/>
          <w:szCs w:val="28"/>
          <w:lang w:val="uk-UA"/>
        </w:rPr>
        <w:t>течение</w:t>
      </w:r>
      <w:proofErr w:type="spellEnd"/>
      <w:r w:rsidRPr="006F32F6">
        <w:rPr>
          <w:sz w:val="28"/>
          <w:szCs w:val="28"/>
          <w:lang w:val="uk-UA"/>
        </w:rPr>
        <w:t xml:space="preserve"> и </w:t>
      </w:r>
      <w:proofErr w:type="spellStart"/>
      <w:r w:rsidRPr="006F32F6">
        <w:rPr>
          <w:sz w:val="28"/>
          <w:szCs w:val="28"/>
          <w:lang w:val="uk-UA"/>
        </w:rPr>
        <w:t>исходы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ронхолегочной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дисплазии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детей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Да</w:t>
      </w:r>
      <w:r>
        <w:rPr>
          <w:sz w:val="28"/>
          <w:szCs w:val="28"/>
        </w:rPr>
        <w:t>выдова</w:t>
      </w:r>
      <w:proofErr w:type="spellEnd"/>
      <w:r>
        <w:rPr>
          <w:sz w:val="28"/>
          <w:szCs w:val="28"/>
        </w:rPr>
        <w:t xml:space="preserve"> И.В. //</w:t>
      </w:r>
      <w:r>
        <w:rPr>
          <w:sz w:val="28"/>
          <w:szCs w:val="28"/>
          <w:lang w:val="uk-UA"/>
        </w:rPr>
        <w:t xml:space="preserve"> а</w:t>
      </w:r>
      <w:r w:rsidRPr="006F32F6">
        <w:rPr>
          <w:sz w:val="28"/>
          <w:szCs w:val="28"/>
          <w:lang w:val="uk-UA"/>
        </w:rPr>
        <w:t xml:space="preserve">втореф. </w:t>
      </w:r>
      <w:proofErr w:type="spellStart"/>
      <w:r w:rsidRPr="006F32F6">
        <w:rPr>
          <w:sz w:val="28"/>
          <w:szCs w:val="28"/>
          <w:lang w:val="uk-UA"/>
        </w:rPr>
        <w:t>дисс</w:t>
      </w:r>
      <w:proofErr w:type="spellEnd"/>
      <w:r w:rsidRPr="006F32F6">
        <w:rPr>
          <w:sz w:val="28"/>
          <w:szCs w:val="28"/>
          <w:lang w:val="uk-UA"/>
        </w:rPr>
        <w:t>. …</w:t>
      </w:r>
      <w:proofErr w:type="spellStart"/>
      <w:r w:rsidRPr="006F32F6">
        <w:rPr>
          <w:sz w:val="28"/>
          <w:szCs w:val="28"/>
          <w:lang w:val="uk-UA"/>
        </w:rPr>
        <w:t>докт.мед.наук</w:t>
      </w:r>
      <w:proofErr w:type="spellEnd"/>
      <w:r w:rsidRPr="006F32F6">
        <w:rPr>
          <w:sz w:val="28"/>
          <w:szCs w:val="28"/>
          <w:lang w:val="uk-UA"/>
        </w:rPr>
        <w:t xml:space="preserve">. М., 2010. </w:t>
      </w:r>
    </w:p>
    <w:p w:rsidR="00644B90" w:rsidRPr="00603BA9" w:rsidRDefault="00644B90" w:rsidP="00644B90">
      <w:pPr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E76235">
        <w:rPr>
          <w:bCs/>
          <w:i/>
          <w:sz w:val="28"/>
          <w:szCs w:val="28"/>
        </w:rPr>
        <w:t>Козарезов</w:t>
      </w:r>
      <w:proofErr w:type="spellEnd"/>
      <w:r w:rsidRPr="00E76235">
        <w:rPr>
          <w:bCs/>
          <w:i/>
          <w:sz w:val="28"/>
          <w:szCs w:val="28"/>
        </w:rPr>
        <w:t xml:space="preserve"> С. Н.</w:t>
      </w:r>
      <w:r w:rsidRPr="00611040">
        <w:rPr>
          <w:bCs/>
          <w:sz w:val="28"/>
          <w:szCs w:val="28"/>
        </w:rPr>
        <w:t xml:space="preserve"> </w:t>
      </w:r>
      <w:hyperlink r:id="rId9" w:history="1">
        <w:r w:rsidRPr="00611040">
          <w:rPr>
            <w:sz w:val="28"/>
            <w:szCs w:val="28"/>
          </w:rPr>
          <w:t xml:space="preserve">Современные представления о </w:t>
        </w:r>
        <w:proofErr w:type="spellStart"/>
        <w:r w:rsidRPr="00611040">
          <w:rPr>
            <w:sz w:val="28"/>
            <w:szCs w:val="28"/>
          </w:rPr>
          <w:t>бронхолегочной</w:t>
        </w:r>
        <w:proofErr w:type="spellEnd"/>
        <w:r w:rsidRPr="00611040">
          <w:rPr>
            <w:sz w:val="28"/>
            <w:szCs w:val="28"/>
          </w:rPr>
          <w:t xml:space="preserve"> дисплазии у детей (часть 2)</w:t>
        </w:r>
      </w:hyperlink>
      <w:r w:rsidRPr="006110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proofErr w:type="spellStart"/>
      <w:r w:rsidRPr="00E76235">
        <w:rPr>
          <w:bCs/>
          <w:sz w:val="28"/>
          <w:szCs w:val="28"/>
        </w:rPr>
        <w:t>Козарезов</w:t>
      </w:r>
      <w:proofErr w:type="spellEnd"/>
      <w:r w:rsidRPr="00E76235">
        <w:rPr>
          <w:bCs/>
          <w:sz w:val="28"/>
          <w:szCs w:val="28"/>
        </w:rPr>
        <w:t xml:space="preserve"> С. Н. </w:t>
      </w:r>
      <w:r>
        <w:rPr>
          <w:bCs/>
          <w:sz w:val="28"/>
          <w:szCs w:val="28"/>
          <w:lang w:val="uk-UA"/>
        </w:rPr>
        <w:t xml:space="preserve"> </w:t>
      </w:r>
      <w:r w:rsidRPr="00611040">
        <w:rPr>
          <w:sz w:val="28"/>
          <w:szCs w:val="28"/>
        </w:rPr>
        <w:t xml:space="preserve">// Медицинский журнал. – 2007. - №4. </w:t>
      </w:r>
    </w:p>
    <w:p w:rsidR="00644B90" w:rsidRPr="00611040" w:rsidRDefault="00644B90" w:rsidP="00644B90">
      <w:pPr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6F32F6">
        <w:rPr>
          <w:i/>
          <w:sz w:val="28"/>
          <w:szCs w:val="28"/>
          <w:lang w:val="uk-UA"/>
        </w:rPr>
        <w:t>Овсянников</w:t>
      </w:r>
      <w:proofErr w:type="spellEnd"/>
      <w:r w:rsidRPr="006F32F6">
        <w:rPr>
          <w:i/>
          <w:sz w:val="28"/>
          <w:szCs w:val="28"/>
          <w:lang w:val="uk-UA"/>
        </w:rPr>
        <w:t xml:space="preserve"> Д.Ю.</w:t>
      </w:r>
      <w:r w:rsidRPr="006F32F6">
        <w:rPr>
          <w:sz w:val="28"/>
          <w:szCs w:val="28"/>
          <w:lang w:val="uk-UA"/>
        </w:rPr>
        <w:t xml:space="preserve"> Система </w:t>
      </w:r>
      <w:proofErr w:type="spellStart"/>
      <w:r w:rsidRPr="006F32F6">
        <w:rPr>
          <w:sz w:val="28"/>
          <w:szCs w:val="28"/>
          <w:lang w:val="uk-UA"/>
        </w:rPr>
        <w:t>оказания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медицинской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помощи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детям</w:t>
      </w:r>
      <w:proofErr w:type="spellEnd"/>
      <w:r w:rsidRPr="006F32F6">
        <w:rPr>
          <w:sz w:val="28"/>
          <w:szCs w:val="28"/>
          <w:lang w:val="uk-UA"/>
        </w:rPr>
        <w:t xml:space="preserve">, </w:t>
      </w:r>
      <w:proofErr w:type="spellStart"/>
      <w:r w:rsidRPr="006F32F6">
        <w:rPr>
          <w:sz w:val="28"/>
          <w:szCs w:val="28"/>
          <w:lang w:val="uk-UA"/>
        </w:rPr>
        <w:t>страдающим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бронхолегочной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дисплазией</w:t>
      </w:r>
      <w:proofErr w:type="spellEnd"/>
      <w:r w:rsidRPr="006F32F6">
        <w:rPr>
          <w:sz w:val="28"/>
          <w:szCs w:val="28"/>
          <w:lang w:val="uk-UA"/>
        </w:rPr>
        <w:t xml:space="preserve">  / </w:t>
      </w:r>
      <w:proofErr w:type="spellStart"/>
      <w:r w:rsidRPr="006F32F6">
        <w:rPr>
          <w:sz w:val="28"/>
          <w:szCs w:val="28"/>
          <w:lang w:val="uk-UA"/>
        </w:rPr>
        <w:t>Овсянников</w:t>
      </w:r>
      <w:proofErr w:type="spellEnd"/>
      <w:r w:rsidRPr="006F32F6">
        <w:rPr>
          <w:sz w:val="28"/>
          <w:szCs w:val="28"/>
          <w:lang w:val="uk-UA"/>
        </w:rPr>
        <w:t xml:space="preserve"> Д.Ю., Кузьменко Л.Г. // </w:t>
      </w:r>
      <w:proofErr w:type="spellStart"/>
      <w:r w:rsidRPr="006F32F6">
        <w:rPr>
          <w:sz w:val="28"/>
          <w:szCs w:val="28"/>
          <w:lang w:val="uk-UA"/>
        </w:rPr>
        <w:t>Руководство</w:t>
      </w:r>
      <w:proofErr w:type="spellEnd"/>
      <w:r w:rsidRPr="006F32F6">
        <w:rPr>
          <w:sz w:val="28"/>
          <w:szCs w:val="28"/>
          <w:lang w:val="uk-UA"/>
        </w:rPr>
        <w:t xml:space="preserve"> </w:t>
      </w:r>
    </w:p>
    <w:p w:rsidR="00644B90" w:rsidRPr="00603BA9" w:rsidRDefault="00644B90" w:rsidP="00644B90">
      <w:pPr>
        <w:spacing w:line="360" w:lineRule="auto"/>
        <w:ind w:left="-426"/>
        <w:jc w:val="both"/>
        <w:rPr>
          <w:sz w:val="28"/>
          <w:szCs w:val="28"/>
        </w:rPr>
      </w:pPr>
      <w:r w:rsidRPr="006F32F6">
        <w:rPr>
          <w:sz w:val="28"/>
          <w:szCs w:val="28"/>
          <w:lang w:val="uk-UA"/>
        </w:rPr>
        <w:t xml:space="preserve">для </w:t>
      </w:r>
      <w:proofErr w:type="spellStart"/>
      <w:r w:rsidRPr="006F32F6">
        <w:rPr>
          <w:sz w:val="28"/>
          <w:szCs w:val="28"/>
          <w:lang w:val="uk-UA"/>
        </w:rPr>
        <w:t>практикующих</w:t>
      </w:r>
      <w:proofErr w:type="spellEnd"/>
      <w:r w:rsidRPr="006F32F6">
        <w:rPr>
          <w:sz w:val="28"/>
          <w:szCs w:val="28"/>
          <w:lang w:val="uk-UA"/>
        </w:rPr>
        <w:t xml:space="preserve"> </w:t>
      </w:r>
      <w:proofErr w:type="spellStart"/>
      <w:r w:rsidRPr="006F32F6">
        <w:rPr>
          <w:sz w:val="28"/>
          <w:szCs w:val="28"/>
          <w:lang w:val="uk-UA"/>
        </w:rPr>
        <w:t>врачей</w:t>
      </w:r>
      <w:proofErr w:type="spellEnd"/>
      <w:r w:rsidRPr="006F32F6">
        <w:rPr>
          <w:sz w:val="28"/>
          <w:szCs w:val="28"/>
          <w:lang w:val="uk-UA"/>
        </w:rPr>
        <w:t>. – Москва. – 2010. – С. 151.</w:t>
      </w:r>
    </w:p>
    <w:p w:rsidR="00644B90" w:rsidRPr="00644B90" w:rsidRDefault="00644B90" w:rsidP="006D6FB3">
      <w:pPr>
        <w:pStyle w:val="a5"/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  <w:lang w:val="uk-UA"/>
        </w:rPr>
      </w:pPr>
      <w:r w:rsidRPr="005337A3">
        <w:rPr>
          <w:i/>
          <w:sz w:val="28"/>
          <w:szCs w:val="28"/>
        </w:rPr>
        <w:t>Овсянников Д.Ю.</w:t>
      </w:r>
      <w:r>
        <w:rPr>
          <w:sz w:val="28"/>
          <w:szCs w:val="28"/>
          <w:lang w:val="uk-UA"/>
        </w:rPr>
        <w:t xml:space="preserve"> </w:t>
      </w:r>
      <w:r w:rsidRPr="00611040">
        <w:rPr>
          <w:sz w:val="28"/>
          <w:szCs w:val="28"/>
        </w:rPr>
        <w:t>Течение бронхолегочной дисплазии у детей грудного и раннего возраста</w:t>
      </w:r>
      <w:r>
        <w:rPr>
          <w:sz w:val="28"/>
          <w:szCs w:val="28"/>
          <w:lang w:val="uk-UA"/>
        </w:rPr>
        <w:t xml:space="preserve">   / </w:t>
      </w:r>
      <w:proofErr w:type="spellStart"/>
      <w:r w:rsidRPr="005337A3">
        <w:rPr>
          <w:sz w:val="28"/>
          <w:szCs w:val="28"/>
          <w:lang w:val="uk-UA"/>
        </w:rPr>
        <w:t>Овсянников</w:t>
      </w:r>
      <w:proofErr w:type="spellEnd"/>
      <w:r w:rsidRPr="005337A3">
        <w:rPr>
          <w:sz w:val="28"/>
          <w:szCs w:val="28"/>
          <w:lang w:val="uk-UA"/>
        </w:rPr>
        <w:t xml:space="preserve"> Д.Ю., Кузьменко Л.Г., </w:t>
      </w:r>
      <w:proofErr w:type="spellStart"/>
      <w:r w:rsidRPr="005337A3">
        <w:rPr>
          <w:sz w:val="28"/>
          <w:szCs w:val="28"/>
          <w:lang w:val="uk-UA"/>
        </w:rPr>
        <w:t>Дегтярева</w:t>
      </w:r>
      <w:proofErr w:type="spellEnd"/>
      <w:r w:rsidRPr="005337A3">
        <w:rPr>
          <w:sz w:val="28"/>
          <w:szCs w:val="28"/>
          <w:lang w:val="uk-UA"/>
        </w:rPr>
        <w:t xml:space="preserve"> </w:t>
      </w:r>
      <w:proofErr w:type="spellStart"/>
      <w:r w:rsidRPr="005337A3">
        <w:rPr>
          <w:sz w:val="28"/>
          <w:szCs w:val="28"/>
          <w:lang w:val="uk-UA"/>
        </w:rPr>
        <w:t>ЕА</w:t>
      </w:r>
      <w:proofErr w:type="spellEnd"/>
      <w:r w:rsidRPr="005337A3">
        <w:rPr>
          <w:sz w:val="28"/>
          <w:szCs w:val="28"/>
          <w:lang w:val="uk-UA"/>
        </w:rPr>
        <w:t xml:space="preserve">. и др. </w:t>
      </w:r>
      <w:r w:rsidRPr="00611040">
        <w:rPr>
          <w:sz w:val="28"/>
          <w:szCs w:val="28"/>
        </w:rPr>
        <w:t xml:space="preserve"> // Педиатрия. – 2007. – 86 (4). – С. 35-42.</w:t>
      </w:r>
    </w:p>
    <w:p w:rsidR="00644B90" w:rsidRPr="00644B90" w:rsidRDefault="00644B90" w:rsidP="006D6FB3">
      <w:pPr>
        <w:pStyle w:val="a5"/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  <w:lang w:val="uk-UA"/>
        </w:rPr>
      </w:pPr>
      <w:proofErr w:type="spellStart"/>
      <w:r w:rsidRPr="006D6FB3">
        <w:rPr>
          <w:bCs/>
          <w:i/>
          <w:sz w:val="28"/>
          <w:szCs w:val="28"/>
          <w:lang w:val="uk-UA"/>
        </w:rPr>
        <w:t>Сенаторова</w:t>
      </w:r>
      <w:proofErr w:type="spellEnd"/>
      <w:r w:rsidRPr="006D6FB3">
        <w:rPr>
          <w:bCs/>
          <w:i/>
          <w:sz w:val="28"/>
          <w:szCs w:val="28"/>
          <w:lang w:val="uk-UA"/>
        </w:rPr>
        <w:t xml:space="preserve"> А.С.</w:t>
      </w:r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Бронхолегочная</w:t>
      </w:r>
      <w:proofErr w:type="spellEnd"/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ди</w:t>
      </w:r>
      <w:r w:rsidRPr="006D6FB3">
        <w:rPr>
          <w:bCs/>
          <w:sz w:val="28"/>
          <w:szCs w:val="28"/>
        </w:rPr>
        <w:t>сплазия</w:t>
      </w:r>
      <w:proofErr w:type="spellEnd"/>
      <w:r w:rsidRPr="006D6FB3">
        <w:rPr>
          <w:bCs/>
          <w:sz w:val="28"/>
          <w:szCs w:val="28"/>
        </w:rPr>
        <w:t xml:space="preserve"> у детей</w:t>
      </w:r>
      <w:r w:rsidRPr="006D6FB3">
        <w:rPr>
          <w:bCs/>
          <w:sz w:val="28"/>
          <w:szCs w:val="28"/>
          <w:lang w:val="uk-UA"/>
        </w:rPr>
        <w:t xml:space="preserve">  / Сенаторова А.С., Логвинова О.Л., Черненко Л.Н., Муратов Г.Р.  // Здоров’я України. - №1 (16). – березень 2011. – С.36-38.</w:t>
      </w:r>
    </w:p>
    <w:p w:rsidR="00644B90" w:rsidRPr="00644B90" w:rsidRDefault="00644B90" w:rsidP="006D6FB3">
      <w:pPr>
        <w:pStyle w:val="a5"/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  <w:lang w:val="uk-UA"/>
        </w:rPr>
      </w:pPr>
      <w:r w:rsidRPr="006D6FB3">
        <w:rPr>
          <w:bCs/>
          <w:i/>
          <w:sz w:val="28"/>
          <w:szCs w:val="28"/>
          <w:lang w:val="uk-UA"/>
        </w:rPr>
        <w:t>Шишко Г.А.</w:t>
      </w:r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Современные</w:t>
      </w:r>
      <w:proofErr w:type="spellEnd"/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подходы</w:t>
      </w:r>
      <w:proofErr w:type="spellEnd"/>
      <w:r w:rsidRPr="006D6FB3">
        <w:rPr>
          <w:bCs/>
          <w:sz w:val="28"/>
          <w:szCs w:val="28"/>
          <w:lang w:val="uk-UA"/>
        </w:rPr>
        <w:t xml:space="preserve"> к </w:t>
      </w:r>
      <w:proofErr w:type="spellStart"/>
      <w:r w:rsidRPr="006D6FB3">
        <w:rPr>
          <w:bCs/>
          <w:sz w:val="28"/>
          <w:szCs w:val="28"/>
          <w:lang w:val="uk-UA"/>
        </w:rPr>
        <w:t>ранней</w:t>
      </w:r>
      <w:proofErr w:type="spellEnd"/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диагностике</w:t>
      </w:r>
      <w:proofErr w:type="spellEnd"/>
      <w:r w:rsidRPr="006D6FB3">
        <w:rPr>
          <w:bCs/>
          <w:sz w:val="28"/>
          <w:szCs w:val="28"/>
          <w:lang w:val="uk-UA"/>
        </w:rPr>
        <w:t xml:space="preserve"> и </w:t>
      </w:r>
      <w:proofErr w:type="spellStart"/>
      <w:r w:rsidRPr="006D6FB3">
        <w:rPr>
          <w:bCs/>
          <w:sz w:val="28"/>
          <w:szCs w:val="28"/>
          <w:lang w:val="uk-UA"/>
        </w:rPr>
        <w:t>лечению</w:t>
      </w:r>
      <w:proofErr w:type="spellEnd"/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бронхолегочной</w:t>
      </w:r>
      <w:proofErr w:type="spellEnd"/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дисплазии</w:t>
      </w:r>
      <w:proofErr w:type="spellEnd"/>
      <w:r w:rsidRPr="006D6FB3">
        <w:rPr>
          <w:bCs/>
          <w:sz w:val="28"/>
          <w:szCs w:val="28"/>
          <w:lang w:val="uk-UA"/>
        </w:rPr>
        <w:t xml:space="preserve"> / Шишко Г.А., Устинович Ю.А.  // </w:t>
      </w:r>
      <w:proofErr w:type="spellStart"/>
      <w:r w:rsidRPr="006D6FB3">
        <w:rPr>
          <w:bCs/>
          <w:sz w:val="28"/>
          <w:szCs w:val="28"/>
          <w:lang w:val="uk-UA"/>
        </w:rPr>
        <w:t>Учебно-методическое</w:t>
      </w:r>
      <w:proofErr w:type="spellEnd"/>
      <w:r w:rsidRPr="006D6FB3">
        <w:rPr>
          <w:bCs/>
          <w:sz w:val="28"/>
          <w:szCs w:val="28"/>
          <w:lang w:val="uk-UA"/>
        </w:rPr>
        <w:t xml:space="preserve"> </w:t>
      </w:r>
      <w:proofErr w:type="spellStart"/>
      <w:r w:rsidRPr="006D6FB3">
        <w:rPr>
          <w:bCs/>
          <w:sz w:val="28"/>
          <w:szCs w:val="28"/>
          <w:lang w:val="uk-UA"/>
        </w:rPr>
        <w:t>пособие</w:t>
      </w:r>
      <w:proofErr w:type="spellEnd"/>
      <w:r w:rsidRPr="006D6FB3">
        <w:rPr>
          <w:bCs/>
          <w:sz w:val="28"/>
          <w:szCs w:val="28"/>
          <w:lang w:val="uk-UA"/>
        </w:rPr>
        <w:t xml:space="preserve"> для </w:t>
      </w:r>
      <w:proofErr w:type="spellStart"/>
      <w:r w:rsidRPr="006D6FB3">
        <w:rPr>
          <w:bCs/>
          <w:sz w:val="28"/>
          <w:szCs w:val="28"/>
          <w:lang w:val="uk-UA"/>
        </w:rPr>
        <w:t>врачей</w:t>
      </w:r>
      <w:proofErr w:type="spellEnd"/>
      <w:r w:rsidRPr="006D6FB3">
        <w:rPr>
          <w:bCs/>
          <w:sz w:val="28"/>
          <w:szCs w:val="28"/>
          <w:lang w:val="uk-UA"/>
        </w:rPr>
        <w:t xml:space="preserve">. – </w:t>
      </w:r>
      <w:proofErr w:type="spellStart"/>
      <w:r w:rsidRPr="006D6FB3">
        <w:rPr>
          <w:bCs/>
          <w:sz w:val="28"/>
          <w:szCs w:val="28"/>
          <w:lang w:val="uk-UA"/>
        </w:rPr>
        <w:t>Минск</w:t>
      </w:r>
      <w:proofErr w:type="spellEnd"/>
      <w:r w:rsidRPr="006D6FB3">
        <w:rPr>
          <w:bCs/>
          <w:sz w:val="28"/>
          <w:szCs w:val="28"/>
          <w:lang w:val="uk-UA"/>
        </w:rPr>
        <w:t>. –  2006. – С. 31.</w:t>
      </w:r>
    </w:p>
    <w:p w:rsidR="00644B90" w:rsidRPr="00644B90" w:rsidRDefault="00644B90" w:rsidP="00644B90">
      <w:pPr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5337A3">
        <w:rPr>
          <w:i/>
          <w:sz w:val="28"/>
          <w:szCs w:val="28"/>
        </w:rPr>
        <w:t>Сенаторова</w:t>
      </w:r>
      <w:proofErr w:type="spellEnd"/>
      <w:r w:rsidRPr="005337A3">
        <w:rPr>
          <w:i/>
          <w:sz w:val="28"/>
          <w:szCs w:val="28"/>
        </w:rPr>
        <w:t xml:space="preserve"> А.С.</w:t>
      </w:r>
      <w:r>
        <w:rPr>
          <w:sz w:val="28"/>
          <w:szCs w:val="28"/>
          <w:lang w:val="uk-UA"/>
        </w:rPr>
        <w:t xml:space="preserve"> </w:t>
      </w:r>
      <w:r w:rsidRPr="00603BA9">
        <w:rPr>
          <w:bCs/>
          <w:sz w:val="28"/>
          <w:szCs w:val="28"/>
        </w:rPr>
        <w:t xml:space="preserve"> </w:t>
      </w:r>
      <w:proofErr w:type="spellStart"/>
      <w:r w:rsidRPr="00603BA9">
        <w:rPr>
          <w:bCs/>
          <w:sz w:val="28"/>
          <w:szCs w:val="28"/>
        </w:rPr>
        <w:t>Бронхолегочная</w:t>
      </w:r>
      <w:proofErr w:type="spellEnd"/>
      <w:r w:rsidRPr="00603BA9">
        <w:rPr>
          <w:bCs/>
          <w:sz w:val="28"/>
          <w:szCs w:val="28"/>
        </w:rPr>
        <w:t xml:space="preserve"> дисплазия у детей. Современный взгляд на проблему  диагностики и лечения </w:t>
      </w:r>
      <w:r>
        <w:rPr>
          <w:bCs/>
          <w:sz w:val="28"/>
          <w:szCs w:val="28"/>
          <w:lang w:val="uk-UA"/>
        </w:rPr>
        <w:t xml:space="preserve">/ </w:t>
      </w:r>
      <w:proofErr w:type="spellStart"/>
      <w:r w:rsidRPr="005337A3">
        <w:rPr>
          <w:bCs/>
          <w:sz w:val="28"/>
          <w:szCs w:val="28"/>
        </w:rPr>
        <w:t>Сенаторова</w:t>
      </w:r>
      <w:proofErr w:type="spellEnd"/>
      <w:r w:rsidRPr="005337A3">
        <w:rPr>
          <w:bCs/>
          <w:sz w:val="28"/>
          <w:szCs w:val="28"/>
        </w:rPr>
        <w:t xml:space="preserve"> А.С., </w:t>
      </w:r>
      <w:proofErr w:type="spellStart"/>
      <w:r w:rsidRPr="005337A3">
        <w:rPr>
          <w:bCs/>
          <w:sz w:val="28"/>
          <w:szCs w:val="28"/>
        </w:rPr>
        <w:t>Логвинова</w:t>
      </w:r>
      <w:proofErr w:type="spellEnd"/>
      <w:r w:rsidRPr="005337A3">
        <w:rPr>
          <w:bCs/>
          <w:sz w:val="28"/>
          <w:szCs w:val="28"/>
        </w:rPr>
        <w:t xml:space="preserve"> О.Л.,  Муратов Г.Р., Золотухина Г.А., Черненко Л.Н.  </w:t>
      </w:r>
      <w:r w:rsidRPr="00603BA9">
        <w:rPr>
          <w:bCs/>
          <w:sz w:val="28"/>
          <w:szCs w:val="28"/>
        </w:rPr>
        <w:t xml:space="preserve">// Современная педиатрия. - </w:t>
      </w:r>
      <w:r w:rsidRPr="00603BA9">
        <w:rPr>
          <w:bCs/>
          <w:sz w:val="28"/>
          <w:szCs w:val="28"/>
          <w:lang w:val="uk-UA"/>
        </w:rPr>
        <w:t>№ 1 (29). –– 2010. - С.105-112</w:t>
      </w:r>
      <w:r>
        <w:rPr>
          <w:bCs/>
          <w:sz w:val="28"/>
          <w:szCs w:val="28"/>
          <w:lang w:val="uk-UA"/>
        </w:rPr>
        <w:t>.</w:t>
      </w:r>
    </w:p>
    <w:p w:rsidR="00644B90" w:rsidRPr="00644B90" w:rsidRDefault="00644B90" w:rsidP="00644B90">
      <w:pPr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</w:rPr>
      </w:pPr>
      <w:proofErr w:type="spellStart"/>
      <w:r w:rsidRPr="00644B90">
        <w:rPr>
          <w:i/>
          <w:sz w:val="28"/>
          <w:szCs w:val="28"/>
          <w:lang w:val="uk-UA"/>
        </w:rPr>
        <w:t>Веремеенко</w:t>
      </w:r>
      <w:proofErr w:type="spellEnd"/>
      <w:r w:rsidRPr="00644B90">
        <w:rPr>
          <w:i/>
          <w:sz w:val="28"/>
          <w:szCs w:val="28"/>
          <w:lang w:val="uk-UA"/>
        </w:rPr>
        <w:t xml:space="preserve"> К.Н.</w:t>
      </w:r>
      <w:r w:rsidRPr="00644B90">
        <w:rPr>
          <w:sz w:val="28"/>
          <w:szCs w:val="28"/>
          <w:lang w:val="uk-UA"/>
        </w:rPr>
        <w:t xml:space="preserve"> </w:t>
      </w:r>
      <w:proofErr w:type="spellStart"/>
      <w:r w:rsidRPr="00644B90">
        <w:rPr>
          <w:sz w:val="28"/>
          <w:szCs w:val="28"/>
          <w:lang w:val="uk-UA"/>
        </w:rPr>
        <w:t>Протеолиз</w:t>
      </w:r>
      <w:proofErr w:type="spellEnd"/>
      <w:r w:rsidRPr="00644B90">
        <w:rPr>
          <w:sz w:val="28"/>
          <w:szCs w:val="28"/>
          <w:lang w:val="uk-UA"/>
        </w:rPr>
        <w:t xml:space="preserve"> в </w:t>
      </w:r>
      <w:proofErr w:type="spellStart"/>
      <w:r w:rsidRPr="00644B90">
        <w:rPr>
          <w:sz w:val="28"/>
          <w:szCs w:val="28"/>
          <w:lang w:val="uk-UA"/>
        </w:rPr>
        <w:t>норме</w:t>
      </w:r>
      <w:proofErr w:type="spellEnd"/>
      <w:r w:rsidRPr="00644B90">
        <w:rPr>
          <w:sz w:val="28"/>
          <w:szCs w:val="28"/>
          <w:lang w:val="uk-UA"/>
        </w:rPr>
        <w:t xml:space="preserve"> и при </w:t>
      </w:r>
      <w:proofErr w:type="spellStart"/>
      <w:r w:rsidRPr="00644B90">
        <w:rPr>
          <w:sz w:val="28"/>
          <w:szCs w:val="28"/>
          <w:lang w:val="uk-UA"/>
        </w:rPr>
        <w:t>патологии</w:t>
      </w:r>
      <w:proofErr w:type="spellEnd"/>
      <w:r w:rsidRPr="00644B90">
        <w:rPr>
          <w:sz w:val="28"/>
          <w:szCs w:val="28"/>
          <w:lang w:val="uk-UA"/>
        </w:rPr>
        <w:t xml:space="preserve"> / </w:t>
      </w:r>
      <w:proofErr w:type="spellStart"/>
      <w:r w:rsidRPr="00644B90">
        <w:rPr>
          <w:sz w:val="28"/>
          <w:szCs w:val="28"/>
          <w:lang w:val="uk-UA"/>
        </w:rPr>
        <w:t>Веремеенко</w:t>
      </w:r>
      <w:proofErr w:type="spellEnd"/>
      <w:r w:rsidRPr="00644B90">
        <w:rPr>
          <w:sz w:val="28"/>
          <w:szCs w:val="28"/>
          <w:lang w:val="uk-UA"/>
        </w:rPr>
        <w:t xml:space="preserve"> К.Н., Голобородько О.П., </w:t>
      </w:r>
      <w:proofErr w:type="spellStart"/>
      <w:r w:rsidRPr="00644B90">
        <w:rPr>
          <w:sz w:val="28"/>
          <w:szCs w:val="28"/>
          <w:lang w:val="uk-UA"/>
        </w:rPr>
        <w:t>Кизим</w:t>
      </w:r>
      <w:proofErr w:type="spellEnd"/>
      <w:r w:rsidRPr="00644B90">
        <w:rPr>
          <w:sz w:val="28"/>
          <w:szCs w:val="28"/>
          <w:lang w:val="uk-UA"/>
        </w:rPr>
        <w:t xml:space="preserve"> А.И. // </w:t>
      </w:r>
      <w:proofErr w:type="spellStart"/>
      <w:r w:rsidRPr="00644B90">
        <w:rPr>
          <w:sz w:val="28"/>
          <w:szCs w:val="28"/>
          <w:lang w:val="uk-UA"/>
        </w:rPr>
        <w:t>Киев</w:t>
      </w:r>
      <w:proofErr w:type="spellEnd"/>
      <w:r w:rsidRPr="00644B90">
        <w:rPr>
          <w:sz w:val="28"/>
          <w:szCs w:val="28"/>
          <w:lang w:val="uk-UA"/>
        </w:rPr>
        <w:t xml:space="preserve">. – </w:t>
      </w:r>
      <w:proofErr w:type="spellStart"/>
      <w:r w:rsidRPr="00644B90">
        <w:rPr>
          <w:sz w:val="28"/>
          <w:szCs w:val="28"/>
          <w:lang w:val="uk-UA"/>
        </w:rPr>
        <w:t>Здоровье</w:t>
      </w:r>
      <w:proofErr w:type="spellEnd"/>
      <w:r w:rsidRPr="00644B90">
        <w:rPr>
          <w:sz w:val="28"/>
          <w:szCs w:val="28"/>
          <w:lang w:val="uk-UA"/>
        </w:rPr>
        <w:t>. – 1988. – С.198.</w:t>
      </w:r>
    </w:p>
    <w:p w:rsidR="00E76235" w:rsidRPr="00E76235" w:rsidRDefault="00E76235" w:rsidP="006D6FB3">
      <w:pPr>
        <w:pStyle w:val="a5"/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  <w:lang w:val="uk-UA"/>
        </w:rPr>
      </w:pPr>
      <w:proofErr w:type="spellStart"/>
      <w:r w:rsidRPr="00E76235">
        <w:rPr>
          <w:i/>
          <w:sz w:val="28"/>
          <w:szCs w:val="28"/>
          <w:lang w:val="uk-UA"/>
        </w:rPr>
        <w:t>Веремеенко</w:t>
      </w:r>
      <w:proofErr w:type="spellEnd"/>
      <w:r w:rsidRPr="00E76235">
        <w:rPr>
          <w:i/>
          <w:sz w:val="28"/>
          <w:szCs w:val="28"/>
          <w:lang w:val="uk-UA"/>
        </w:rPr>
        <w:t xml:space="preserve"> К.Н.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Протеолитические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ферменты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апоптоз</w:t>
      </w:r>
      <w:proofErr w:type="spellEnd"/>
      <w:r>
        <w:rPr>
          <w:sz w:val="28"/>
          <w:szCs w:val="28"/>
          <w:lang w:val="uk-UA"/>
        </w:rPr>
        <w:t xml:space="preserve"> / </w:t>
      </w:r>
      <w:proofErr w:type="spellStart"/>
      <w:r w:rsidRPr="00E76235">
        <w:rPr>
          <w:sz w:val="28"/>
          <w:szCs w:val="28"/>
          <w:lang w:val="uk-UA"/>
        </w:rPr>
        <w:t>Веремеенко</w:t>
      </w:r>
      <w:proofErr w:type="spellEnd"/>
      <w:r w:rsidRPr="00E76235">
        <w:rPr>
          <w:sz w:val="28"/>
          <w:szCs w:val="28"/>
          <w:lang w:val="uk-UA"/>
        </w:rPr>
        <w:t xml:space="preserve"> К.Н.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Досенко</w:t>
      </w:r>
      <w:proofErr w:type="spellEnd"/>
      <w:r>
        <w:rPr>
          <w:sz w:val="28"/>
          <w:szCs w:val="28"/>
          <w:lang w:val="uk-UA"/>
        </w:rPr>
        <w:t xml:space="preserve"> В.Е., </w:t>
      </w:r>
      <w:proofErr w:type="spellStart"/>
      <w:r>
        <w:rPr>
          <w:sz w:val="28"/>
          <w:szCs w:val="28"/>
          <w:lang w:val="uk-UA"/>
        </w:rPr>
        <w:t>Нагибин</w:t>
      </w:r>
      <w:proofErr w:type="spellEnd"/>
      <w:r>
        <w:rPr>
          <w:sz w:val="28"/>
          <w:szCs w:val="28"/>
          <w:lang w:val="uk-UA"/>
        </w:rPr>
        <w:t xml:space="preserve"> В.С. // Український біохімічний журнал.  – 2003. – Т.75. - №6. – С. 10-24. </w:t>
      </w:r>
    </w:p>
    <w:p w:rsidR="006F29A3" w:rsidRPr="00644B90" w:rsidRDefault="00CA5578" w:rsidP="00644B90">
      <w:pPr>
        <w:numPr>
          <w:ilvl w:val="0"/>
          <w:numId w:val="1"/>
        </w:numPr>
        <w:spacing w:line="360" w:lineRule="auto"/>
        <w:ind w:left="-426"/>
        <w:jc w:val="both"/>
        <w:rPr>
          <w:sz w:val="28"/>
          <w:szCs w:val="28"/>
        </w:rPr>
      </w:pPr>
      <w:hyperlink r:id="rId10" w:anchor="tab_person" w:tooltip="С. А. Кетлинский, А. С. Симбирцев" w:history="1">
        <w:proofErr w:type="spellStart"/>
        <w:r w:rsidR="00A41157" w:rsidRPr="00A41157">
          <w:rPr>
            <w:rStyle w:val="a6"/>
            <w:i/>
            <w:color w:val="auto"/>
            <w:sz w:val="28"/>
            <w:szCs w:val="28"/>
            <w:u w:val="none"/>
          </w:rPr>
          <w:t>Кетлинский</w:t>
        </w:r>
        <w:proofErr w:type="spellEnd"/>
        <w:r w:rsidR="00A41157">
          <w:rPr>
            <w:rStyle w:val="a6"/>
            <w:i/>
            <w:color w:val="auto"/>
            <w:sz w:val="28"/>
            <w:szCs w:val="28"/>
            <w:u w:val="none"/>
          </w:rPr>
          <w:t xml:space="preserve"> С.А.</w:t>
        </w:r>
      </w:hyperlink>
      <w:r w:rsidR="00A41157">
        <w:rPr>
          <w:i/>
          <w:sz w:val="28"/>
          <w:szCs w:val="28"/>
          <w:lang w:val="uk-UA"/>
        </w:rPr>
        <w:t xml:space="preserve"> </w:t>
      </w:r>
      <w:proofErr w:type="spellStart"/>
      <w:r w:rsidR="00A41157" w:rsidRPr="00A41157">
        <w:rPr>
          <w:sz w:val="28"/>
          <w:szCs w:val="28"/>
          <w:lang w:val="uk-UA"/>
        </w:rPr>
        <w:t>Ц</w:t>
      </w:r>
      <w:r w:rsidR="00A41157">
        <w:rPr>
          <w:sz w:val="28"/>
          <w:szCs w:val="28"/>
          <w:lang w:val="uk-UA"/>
        </w:rPr>
        <w:t>итокин</w:t>
      </w:r>
      <w:r w:rsidR="00A41157">
        <w:rPr>
          <w:sz w:val="28"/>
          <w:szCs w:val="28"/>
        </w:rPr>
        <w:t>ы</w:t>
      </w:r>
      <w:proofErr w:type="spellEnd"/>
      <w:r w:rsidR="00A41157">
        <w:rPr>
          <w:sz w:val="28"/>
          <w:szCs w:val="28"/>
        </w:rPr>
        <w:t xml:space="preserve"> /</w:t>
      </w:r>
      <w:r w:rsidR="00A41157" w:rsidRPr="00A41157">
        <w:rPr>
          <w:sz w:val="28"/>
          <w:szCs w:val="28"/>
        </w:rPr>
        <w:t xml:space="preserve"> </w:t>
      </w:r>
      <w:hyperlink r:id="rId11" w:anchor="tab_person" w:tooltip="С. А. Кетлинский, А. С. Симбирцев" w:history="1">
        <w:r w:rsidR="00A41157" w:rsidRPr="00A41157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41157" w:rsidRPr="00A41157">
          <w:rPr>
            <w:rStyle w:val="a6"/>
            <w:color w:val="auto"/>
            <w:sz w:val="28"/>
            <w:szCs w:val="28"/>
            <w:u w:val="none"/>
          </w:rPr>
          <w:t>Кетлинский</w:t>
        </w:r>
        <w:proofErr w:type="spellEnd"/>
        <w:r w:rsidR="00A41157" w:rsidRPr="00A41157">
          <w:t xml:space="preserve"> </w:t>
        </w:r>
        <w:r w:rsidR="00A41157" w:rsidRPr="00A41157">
          <w:rPr>
            <w:rStyle w:val="a6"/>
            <w:color w:val="auto"/>
            <w:sz w:val="28"/>
            <w:szCs w:val="28"/>
            <w:u w:val="none"/>
          </w:rPr>
          <w:t>С. А., Симбирцев</w:t>
        </w:r>
      </w:hyperlink>
      <w:r w:rsidR="00A41157" w:rsidRPr="00A41157">
        <w:t xml:space="preserve"> </w:t>
      </w:r>
      <w:r w:rsidR="00A41157" w:rsidRPr="00A41157">
        <w:rPr>
          <w:sz w:val="28"/>
          <w:szCs w:val="28"/>
        </w:rPr>
        <w:t>А. С.</w:t>
      </w:r>
      <w:r w:rsidR="00A41157">
        <w:rPr>
          <w:sz w:val="28"/>
          <w:szCs w:val="28"/>
        </w:rPr>
        <w:t xml:space="preserve"> Монография. – Изд. </w:t>
      </w:r>
      <w:r w:rsidR="00A41157" w:rsidRPr="00A41157">
        <w:rPr>
          <w:sz w:val="28"/>
          <w:szCs w:val="28"/>
        </w:rPr>
        <w:t>Фолиант</w:t>
      </w:r>
      <w:r w:rsidR="00A41157">
        <w:rPr>
          <w:sz w:val="28"/>
          <w:szCs w:val="28"/>
        </w:rPr>
        <w:t>. – 2008. – С.552.</w:t>
      </w:r>
    </w:p>
    <w:sectPr w:rsidR="006F29A3" w:rsidRPr="00644B90" w:rsidSect="00A4115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6B"/>
    <w:multiLevelType w:val="multilevel"/>
    <w:tmpl w:val="41CC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ind w:left="2130" w:hanging="14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9F104F"/>
    <w:multiLevelType w:val="multilevel"/>
    <w:tmpl w:val="B4B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C63BE"/>
    <w:rsid w:val="00092EAB"/>
    <w:rsid w:val="000E7EE3"/>
    <w:rsid w:val="001C63BE"/>
    <w:rsid w:val="001C7367"/>
    <w:rsid w:val="001F5B31"/>
    <w:rsid w:val="00225A6E"/>
    <w:rsid w:val="00233C94"/>
    <w:rsid w:val="002674EB"/>
    <w:rsid w:val="003A7CB1"/>
    <w:rsid w:val="003C71B7"/>
    <w:rsid w:val="0040237D"/>
    <w:rsid w:val="004773E8"/>
    <w:rsid w:val="004C7FBE"/>
    <w:rsid w:val="00504108"/>
    <w:rsid w:val="005337A3"/>
    <w:rsid w:val="005F730F"/>
    <w:rsid w:val="00603BA9"/>
    <w:rsid w:val="00644B90"/>
    <w:rsid w:val="006656E0"/>
    <w:rsid w:val="0069140A"/>
    <w:rsid w:val="006B3461"/>
    <w:rsid w:val="006D6FB3"/>
    <w:rsid w:val="006E4A5A"/>
    <w:rsid w:val="006F29A3"/>
    <w:rsid w:val="006F32F6"/>
    <w:rsid w:val="00764508"/>
    <w:rsid w:val="007829B8"/>
    <w:rsid w:val="007A7D9F"/>
    <w:rsid w:val="0081299C"/>
    <w:rsid w:val="008902DC"/>
    <w:rsid w:val="008C0FDD"/>
    <w:rsid w:val="008F46B3"/>
    <w:rsid w:val="008F72CD"/>
    <w:rsid w:val="009559A6"/>
    <w:rsid w:val="009B14E5"/>
    <w:rsid w:val="00A41157"/>
    <w:rsid w:val="00A50794"/>
    <w:rsid w:val="00B16EDE"/>
    <w:rsid w:val="00B33454"/>
    <w:rsid w:val="00BC5004"/>
    <w:rsid w:val="00C83EFC"/>
    <w:rsid w:val="00C93BBE"/>
    <w:rsid w:val="00CA04D2"/>
    <w:rsid w:val="00CA5578"/>
    <w:rsid w:val="00CC4546"/>
    <w:rsid w:val="00CD77BB"/>
    <w:rsid w:val="00D00FBC"/>
    <w:rsid w:val="00D47098"/>
    <w:rsid w:val="00E12BBD"/>
    <w:rsid w:val="00E76235"/>
    <w:rsid w:val="00ED3C66"/>
    <w:rsid w:val="00F06818"/>
    <w:rsid w:val="00F12C4E"/>
    <w:rsid w:val="00F2070E"/>
    <w:rsid w:val="00FB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63B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06818"/>
  </w:style>
  <w:style w:type="paragraph" w:styleId="a5">
    <w:name w:val="List Paragraph"/>
    <w:basedOn w:val="a"/>
    <w:uiPriority w:val="34"/>
    <w:qFormat/>
    <w:rsid w:val="00E76235"/>
    <w:pPr>
      <w:ind w:left="720"/>
      <w:contextualSpacing/>
    </w:pPr>
  </w:style>
  <w:style w:type="character" w:styleId="a6">
    <w:name w:val="Hyperlink"/>
    <w:basedOn w:val="a0"/>
    <w:rsid w:val="00CA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63B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F06818"/>
  </w:style>
  <w:style w:type="paragraph" w:styleId="a5">
    <w:name w:val="List Paragraph"/>
    <w:basedOn w:val="a"/>
    <w:uiPriority w:val="34"/>
    <w:qFormat/>
    <w:rsid w:val="00E76235"/>
    <w:pPr>
      <w:ind w:left="720"/>
      <w:contextualSpacing/>
    </w:pPr>
  </w:style>
  <w:style w:type="character" w:styleId="a6">
    <w:name w:val="Hyperlink"/>
    <w:basedOn w:val="a0"/>
    <w:rsid w:val="00CA0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ozon.ru/context/detail/id/3764061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ozon.ru/context/detail/id/37640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mu.by/index.php?option=com_content&amp;view=article&amp;id=40:--&amp;catid=35:s-42007&amp;Itemid=5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Ирочка</cp:lastModifiedBy>
  <cp:revision>4</cp:revision>
  <dcterms:created xsi:type="dcterms:W3CDTF">2012-11-02T18:48:00Z</dcterms:created>
  <dcterms:modified xsi:type="dcterms:W3CDTF">2012-11-26T20:17:00Z</dcterms:modified>
</cp:coreProperties>
</file>