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CA" w:rsidRPr="00230AC7" w:rsidRDefault="00DA41D9" w:rsidP="00B17A17">
      <w:pPr>
        <w:spacing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Харк</w:t>
      </w:r>
      <w:r w:rsidR="00AA5529" w:rsidRPr="00230AC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вс</w:t>
      </w:r>
      <w:r w:rsidR="00AA5529" w:rsidRPr="00230AC7">
        <w:rPr>
          <w:rFonts w:ascii="Times New Roman" w:hAnsi="Times New Roman" w:cs="Times New Roman"/>
          <w:sz w:val="36"/>
          <w:szCs w:val="36"/>
          <w:lang w:val="uk-UA"/>
        </w:rPr>
        <w:t>ь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кий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нац</w:t>
      </w:r>
      <w:r w:rsidR="00AA5529" w:rsidRPr="00230AC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ональн</w:t>
      </w:r>
      <w:r w:rsidR="00AA5529" w:rsidRPr="00230AC7">
        <w:rPr>
          <w:rFonts w:ascii="Times New Roman" w:hAnsi="Times New Roman" w:cs="Times New Roman"/>
          <w:sz w:val="36"/>
          <w:szCs w:val="36"/>
          <w:lang w:val="uk-UA"/>
        </w:rPr>
        <w:t>и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й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меди</w:t>
      </w:r>
      <w:r w:rsidR="00AA5529" w:rsidRPr="00230AC7">
        <w:rPr>
          <w:rFonts w:ascii="Times New Roman" w:hAnsi="Times New Roman" w:cs="Times New Roman"/>
          <w:sz w:val="36"/>
          <w:szCs w:val="36"/>
          <w:lang w:val="uk-UA"/>
        </w:rPr>
        <w:t>ч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ний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ун</w:t>
      </w:r>
      <w:r w:rsidR="00AA5529" w:rsidRPr="00230AC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верситет</w:t>
      </w:r>
    </w:p>
    <w:p w:rsidR="00EB0FCA" w:rsidRPr="00230AC7" w:rsidRDefault="00EB0FCA" w:rsidP="00B17A17">
      <w:pPr>
        <w:spacing w:after="0"/>
        <w:rPr>
          <w:rFonts w:ascii="Times New Roman" w:hAnsi="Times New Roman" w:cs="Times New Roman"/>
          <w:sz w:val="36"/>
          <w:szCs w:val="36"/>
          <w:lang w:val="uk-UA"/>
        </w:rPr>
      </w:pPr>
    </w:p>
    <w:p w:rsidR="00EB0FCA" w:rsidRPr="00230AC7" w:rsidRDefault="00EB0FCA" w:rsidP="00B17A17">
      <w:pPr>
        <w:spacing w:after="0"/>
        <w:rPr>
          <w:rFonts w:ascii="Times New Roman" w:hAnsi="Times New Roman" w:cs="Times New Roman"/>
          <w:sz w:val="36"/>
          <w:szCs w:val="36"/>
          <w:lang w:val="uk-UA"/>
        </w:rPr>
      </w:pPr>
    </w:p>
    <w:p w:rsidR="00EB0FCA" w:rsidRPr="00230AC7" w:rsidRDefault="00CD54C1" w:rsidP="00EB0F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63EC0B88" wp14:editId="71834748">
            <wp:extent cx="2268661" cy="2270927"/>
            <wp:effectExtent l="0" t="0" r="0" b="0"/>
            <wp:docPr id="133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Рисунок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872" cy="229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30D3E" w:rsidRPr="00230AC7" w:rsidRDefault="00F30D3E" w:rsidP="00B17A17">
      <w:pPr>
        <w:spacing w:after="0"/>
        <w:rPr>
          <w:rFonts w:ascii="Times New Roman" w:hAnsi="Times New Roman" w:cs="Times New Roman"/>
          <w:sz w:val="48"/>
          <w:szCs w:val="48"/>
          <w:lang w:val="uk-UA"/>
        </w:rPr>
      </w:pPr>
    </w:p>
    <w:p w:rsidR="00942742" w:rsidRDefault="00EB0FCA" w:rsidP="00B17A17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230AC7">
        <w:rPr>
          <w:rFonts w:ascii="Times New Roman" w:hAnsi="Times New Roman" w:cs="Times New Roman"/>
          <w:sz w:val="48"/>
          <w:szCs w:val="48"/>
          <w:lang w:val="uk-UA"/>
        </w:rPr>
        <w:t>СОЦ</w:t>
      </w:r>
      <w:r w:rsidR="00AA5529" w:rsidRPr="00230AC7"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942742">
        <w:rPr>
          <w:rFonts w:ascii="Times New Roman" w:hAnsi="Times New Roman" w:cs="Times New Roman"/>
          <w:sz w:val="48"/>
          <w:szCs w:val="48"/>
          <w:lang w:val="uk-UA"/>
        </w:rPr>
        <w:t>АЛЬНА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942742">
        <w:rPr>
          <w:rFonts w:ascii="Times New Roman" w:hAnsi="Times New Roman" w:cs="Times New Roman"/>
          <w:sz w:val="48"/>
          <w:szCs w:val="48"/>
          <w:lang w:val="uk-UA"/>
        </w:rPr>
        <w:t>МЕДИЦИНА</w:t>
      </w:r>
    </w:p>
    <w:p w:rsidR="00EB0FCA" w:rsidRPr="00230AC7" w:rsidRDefault="00AA5529" w:rsidP="00B17A17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230AC7"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ОРГАН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ЗАЦ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Я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ОХОРОНИ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ЗД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О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Р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О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В</w:t>
      </w:r>
      <w:r w:rsidR="006F0FBD">
        <w:rPr>
          <w:rFonts w:ascii="Times New Roman" w:hAnsi="Times New Roman" w:cs="Times New Roman"/>
          <w:sz w:val="48"/>
          <w:szCs w:val="48"/>
          <w:lang w:val="uk-UA"/>
        </w:rPr>
        <w:t>'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Я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Методич</w:t>
      </w:r>
      <w:r w:rsidR="00230AC7">
        <w:rPr>
          <w:rFonts w:ascii="Times New Roman" w:hAnsi="Times New Roman" w:cs="Times New Roman"/>
          <w:sz w:val="36"/>
          <w:szCs w:val="36"/>
          <w:lang w:val="uk-UA"/>
        </w:rPr>
        <w:t>ні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36729E">
        <w:rPr>
          <w:rFonts w:ascii="Times New Roman" w:hAnsi="Times New Roman" w:cs="Times New Roman"/>
          <w:sz w:val="36"/>
          <w:szCs w:val="36"/>
          <w:lang w:val="uk-UA"/>
        </w:rPr>
        <w:t>вказівки</w:t>
      </w:r>
    </w:p>
    <w:p w:rsidR="00EB0FCA" w:rsidRPr="00230AC7" w:rsidRDefault="00EB0FCA" w:rsidP="00FA71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для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36729E">
        <w:rPr>
          <w:rFonts w:ascii="Times New Roman" w:hAnsi="Times New Roman" w:cs="Times New Roman"/>
          <w:sz w:val="36"/>
          <w:szCs w:val="36"/>
          <w:lang w:val="uk-UA"/>
        </w:rPr>
        <w:t>студентів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30AC7">
        <w:rPr>
          <w:rFonts w:ascii="Times New Roman" w:hAnsi="Times New Roman" w:cs="Times New Roman"/>
          <w:sz w:val="36"/>
          <w:szCs w:val="36"/>
          <w:lang w:val="uk-UA"/>
        </w:rPr>
        <w:t>до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практич</w:t>
      </w:r>
      <w:r w:rsidR="00230AC7">
        <w:rPr>
          <w:rFonts w:ascii="Times New Roman" w:hAnsi="Times New Roman" w:cs="Times New Roman"/>
          <w:sz w:val="36"/>
          <w:szCs w:val="36"/>
          <w:lang w:val="uk-UA"/>
        </w:rPr>
        <w:t>н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ого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занят</w:t>
      </w:r>
      <w:r w:rsidR="00230AC7">
        <w:rPr>
          <w:rFonts w:ascii="Times New Roman" w:hAnsi="Times New Roman" w:cs="Times New Roman"/>
          <w:sz w:val="36"/>
          <w:szCs w:val="36"/>
          <w:lang w:val="uk-UA"/>
        </w:rPr>
        <w:t>т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я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B24E54" w:rsidRPr="00230AC7">
        <w:rPr>
          <w:rFonts w:ascii="Times New Roman" w:hAnsi="Times New Roman" w:cs="Times New Roman"/>
          <w:sz w:val="36"/>
          <w:szCs w:val="36"/>
          <w:lang w:val="uk-UA"/>
        </w:rPr>
        <w:br/>
      </w:r>
      <w:r w:rsidR="00942742">
        <w:rPr>
          <w:rFonts w:ascii="Times New Roman" w:hAnsi="Times New Roman" w:cs="Times New Roman"/>
          <w:sz w:val="36"/>
          <w:szCs w:val="36"/>
          <w:lang w:val="uk-UA"/>
        </w:rPr>
        <w:t>на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тем</w:t>
      </w:r>
      <w:r w:rsidR="00942742">
        <w:rPr>
          <w:rFonts w:ascii="Times New Roman" w:hAnsi="Times New Roman" w:cs="Times New Roman"/>
          <w:sz w:val="36"/>
          <w:szCs w:val="36"/>
          <w:lang w:val="uk-UA"/>
        </w:rPr>
        <w:t>у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«Орган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зац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я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та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зміст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р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о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бот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и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закладів</w:t>
      </w:r>
      <w:r w:rsidR="00F30D3E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,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що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надають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амбулаторно-пол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кл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н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ч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н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у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до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помо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гу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мі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с</w:t>
      </w:r>
      <w:r w:rsidR="00DE574A">
        <w:rPr>
          <w:rFonts w:ascii="Times New Roman" w:hAnsi="Times New Roman" w:cs="Times New Roman"/>
          <w:b/>
          <w:i/>
          <w:sz w:val="36"/>
          <w:szCs w:val="36"/>
          <w:lang w:val="uk-UA"/>
        </w:rPr>
        <w:t>ькому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населен</w:t>
      </w:r>
      <w:r w:rsidR="00CF59B8">
        <w:rPr>
          <w:rFonts w:ascii="Times New Roman" w:hAnsi="Times New Roman" w:cs="Times New Roman"/>
          <w:b/>
          <w:i/>
          <w:sz w:val="36"/>
          <w:szCs w:val="36"/>
          <w:lang w:val="uk-UA"/>
        </w:rPr>
        <w:t>н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ю</w:t>
      </w:r>
      <w:r w:rsidR="00F30D3E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.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36A47">
        <w:rPr>
          <w:rFonts w:ascii="Times New Roman" w:hAnsi="Times New Roman" w:cs="Times New Roman"/>
          <w:b/>
          <w:i/>
          <w:sz w:val="36"/>
          <w:szCs w:val="36"/>
          <w:lang w:val="uk-UA"/>
        </w:rPr>
        <w:t>Облік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36A47">
        <w:rPr>
          <w:rFonts w:ascii="Times New Roman" w:hAnsi="Times New Roman" w:cs="Times New Roman"/>
          <w:b/>
          <w:i/>
          <w:sz w:val="36"/>
          <w:szCs w:val="36"/>
          <w:lang w:val="uk-UA"/>
        </w:rPr>
        <w:t>та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F30D3E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анал</w:t>
      </w:r>
      <w:r w:rsidR="00D36A47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F30D3E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з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D36A47">
        <w:rPr>
          <w:rFonts w:ascii="Times New Roman" w:hAnsi="Times New Roman" w:cs="Times New Roman"/>
          <w:b/>
          <w:i/>
          <w:sz w:val="36"/>
          <w:szCs w:val="36"/>
          <w:lang w:val="uk-UA"/>
        </w:rPr>
        <w:t>ї</w:t>
      </w:r>
      <w:r w:rsidR="00F30D3E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х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81061C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д</w:t>
      </w:r>
      <w:r w:rsidR="0081061C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81061C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яльності</w:t>
      </w:r>
      <w:r w:rsidR="00713D0B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»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для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п</w:t>
      </w:r>
      <w:r w:rsidR="00D36A4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дготовки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студент</w:t>
      </w:r>
      <w:r w:rsidR="00D36A4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в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F30D3E" w:rsidRPr="00230AC7">
        <w:rPr>
          <w:rFonts w:ascii="Times New Roman" w:hAnsi="Times New Roman" w:cs="Times New Roman"/>
          <w:sz w:val="36"/>
          <w:szCs w:val="36"/>
          <w:lang w:val="uk-UA"/>
        </w:rPr>
        <w:t>5-х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F30D3E" w:rsidRPr="00230AC7">
        <w:rPr>
          <w:rFonts w:ascii="Times New Roman" w:hAnsi="Times New Roman" w:cs="Times New Roman"/>
          <w:sz w:val="36"/>
          <w:szCs w:val="36"/>
          <w:lang w:val="uk-UA"/>
        </w:rPr>
        <w:t>курс</w:t>
      </w:r>
      <w:r w:rsidR="00D36A4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="00F30D3E" w:rsidRPr="00230AC7">
        <w:rPr>
          <w:rFonts w:ascii="Times New Roman" w:hAnsi="Times New Roman" w:cs="Times New Roman"/>
          <w:sz w:val="36"/>
          <w:szCs w:val="36"/>
          <w:lang w:val="uk-UA"/>
        </w:rPr>
        <w:t>в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по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спец</w:t>
      </w:r>
      <w:r w:rsidR="00D36A4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альност</w:t>
      </w:r>
      <w:r w:rsidR="00D36A47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637DB0" w:rsidRPr="00230AC7" w:rsidRDefault="00637DB0" w:rsidP="00637DB0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230AC7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7.12010001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«Л</w:t>
      </w:r>
      <w:r w:rsidR="00D36A47">
        <w:rPr>
          <w:rFonts w:ascii="Times New Roman" w:hAnsi="Times New Roman" w:cs="Times New Roman"/>
          <w:sz w:val="28"/>
          <w:szCs w:val="24"/>
          <w:lang w:val="uk-UA"/>
        </w:rPr>
        <w:t>ікувальна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36A47">
        <w:rPr>
          <w:rFonts w:ascii="Times New Roman" w:hAnsi="Times New Roman" w:cs="Times New Roman"/>
          <w:sz w:val="28"/>
          <w:szCs w:val="24"/>
          <w:lang w:val="uk-UA"/>
        </w:rPr>
        <w:t>справа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»,</w:t>
      </w:r>
    </w:p>
    <w:p w:rsidR="00637DB0" w:rsidRPr="00230AC7" w:rsidRDefault="00637DB0" w:rsidP="00637DB0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230AC7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7.12010002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«Пед</w:t>
      </w:r>
      <w:r w:rsidR="00D36A47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атр</w:t>
      </w:r>
      <w:r w:rsidR="00D36A47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я»,</w:t>
      </w:r>
    </w:p>
    <w:p w:rsidR="00637DB0" w:rsidRPr="00230AC7" w:rsidRDefault="00637DB0" w:rsidP="00F30D3E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230AC7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7.12010003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="00F30D3E" w:rsidRPr="00230AC7">
        <w:rPr>
          <w:rFonts w:ascii="Times New Roman" w:hAnsi="Times New Roman" w:cs="Times New Roman"/>
          <w:sz w:val="28"/>
          <w:szCs w:val="24"/>
          <w:lang w:val="uk-UA"/>
        </w:rPr>
        <w:t>«Медико-проф</w:t>
      </w:r>
      <w:r w:rsidR="0081061C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="00F30D3E" w:rsidRPr="00230AC7">
        <w:rPr>
          <w:rFonts w:ascii="Times New Roman" w:hAnsi="Times New Roman" w:cs="Times New Roman"/>
          <w:sz w:val="28"/>
          <w:szCs w:val="24"/>
          <w:lang w:val="uk-UA"/>
        </w:rPr>
        <w:t>лактич</w:t>
      </w:r>
      <w:r w:rsidR="0081061C">
        <w:rPr>
          <w:rFonts w:ascii="Times New Roman" w:hAnsi="Times New Roman" w:cs="Times New Roman"/>
          <w:sz w:val="28"/>
          <w:szCs w:val="24"/>
          <w:lang w:val="uk-UA"/>
        </w:rPr>
        <w:t>на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1061C">
        <w:rPr>
          <w:rFonts w:ascii="Times New Roman" w:hAnsi="Times New Roman" w:cs="Times New Roman"/>
          <w:sz w:val="28"/>
          <w:szCs w:val="24"/>
          <w:lang w:val="uk-UA"/>
        </w:rPr>
        <w:t>справа</w:t>
      </w:r>
      <w:r w:rsidR="00F30D3E" w:rsidRPr="00230AC7">
        <w:rPr>
          <w:rFonts w:ascii="Times New Roman" w:hAnsi="Times New Roman" w:cs="Times New Roman"/>
          <w:sz w:val="28"/>
          <w:szCs w:val="24"/>
          <w:lang w:val="uk-UA"/>
        </w:rPr>
        <w:t>».</w:t>
      </w:r>
    </w:p>
    <w:p w:rsidR="00DA41D9" w:rsidRPr="00230AC7" w:rsidRDefault="00DA41D9" w:rsidP="00EB0FC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Default="00B17A17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181D" w:rsidRDefault="0007181D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181D" w:rsidRDefault="0007181D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181D" w:rsidRPr="00230AC7" w:rsidRDefault="0007181D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068A8" w:rsidRPr="00230AC7" w:rsidRDefault="006068A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Харк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B0FCA" w:rsidRPr="00230AC7" w:rsidSect="00FE4BA8"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lastRenderedPageBreak/>
        <w:t>М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СТЕРСТВО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061C" w:rsidRPr="00230AC7">
        <w:rPr>
          <w:rFonts w:ascii="Times New Roman" w:hAnsi="Times New Roman" w:cs="Times New Roman"/>
          <w:sz w:val="28"/>
          <w:szCs w:val="28"/>
          <w:lang w:val="uk-UA"/>
        </w:rPr>
        <w:t>ОХ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1061C" w:rsidRPr="00230AC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1061C" w:rsidRPr="00230AC7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ЗД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106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УКРА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ХАРК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КИЙ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НАЦ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ОНАЛЬН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МЕДИ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НИЙ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УН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ВЕРСИТЕТ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2742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8DD">
        <w:rPr>
          <w:rFonts w:ascii="Times New Roman" w:hAnsi="Times New Roman" w:cs="Times New Roman"/>
          <w:sz w:val="28"/>
          <w:szCs w:val="28"/>
          <w:lang w:val="uk-UA"/>
        </w:rPr>
        <w:t>ЗДОРОВЯ</w:t>
      </w:r>
    </w:p>
    <w:p w:rsidR="00EB0FCA" w:rsidRPr="00230AC7" w:rsidRDefault="00784BC1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ОХОРОНОЮ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="00116769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2742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230AC7">
        <w:rPr>
          <w:rFonts w:ascii="Times New Roman" w:hAnsi="Times New Roman" w:cs="Times New Roman"/>
          <w:sz w:val="48"/>
          <w:szCs w:val="48"/>
          <w:lang w:val="uk-UA"/>
        </w:rPr>
        <w:t>СОЦ</w:t>
      </w:r>
      <w:r w:rsidR="00784BC1"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942742">
        <w:rPr>
          <w:rFonts w:ascii="Times New Roman" w:hAnsi="Times New Roman" w:cs="Times New Roman"/>
          <w:sz w:val="48"/>
          <w:szCs w:val="48"/>
          <w:lang w:val="uk-UA"/>
        </w:rPr>
        <w:t>АЛЬНА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942742">
        <w:rPr>
          <w:rFonts w:ascii="Times New Roman" w:hAnsi="Times New Roman" w:cs="Times New Roman"/>
          <w:sz w:val="48"/>
          <w:szCs w:val="48"/>
          <w:lang w:val="uk-UA"/>
        </w:rPr>
        <w:t>МЕДИЦИНА</w:t>
      </w:r>
    </w:p>
    <w:p w:rsidR="00EB0FCA" w:rsidRPr="00230AC7" w:rsidRDefault="00784BC1" w:rsidP="00EB0FC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ОРГАН</w:t>
      </w:r>
      <w:r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ЗАЦ</w:t>
      </w:r>
      <w:r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Я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ОХ</w:t>
      </w:r>
      <w:r>
        <w:rPr>
          <w:rFonts w:ascii="Times New Roman" w:hAnsi="Times New Roman" w:cs="Times New Roman"/>
          <w:sz w:val="48"/>
          <w:szCs w:val="48"/>
          <w:lang w:val="uk-UA"/>
        </w:rPr>
        <w:t>О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Р</w:t>
      </w:r>
      <w:r>
        <w:rPr>
          <w:rFonts w:ascii="Times New Roman" w:hAnsi="Times New Roman" w:cs="Times New Roman"/>
          <w:sz w:val="48"/>
          <w:szCs w:val="48"/>
          <w:lang w:val="uk-UA"/>
        </w:rPr>
        <w:t>О</w:t>
      </w:r>
      <w:r w:rsidRPr="00230AC7">
        <w:rPr>
          <w:rFonts w:ascii="Times New Roman" w:hAnsi="Times New Roman" w:cs="Times New Roman"/>
          <w:sz w:val="48"/>
          <w:szCs w:val="48"/>
          <w:lang w:val="uk-UA"/>
        </w:rPr>
        <w:t>НИ</w:t>
      </w:r>
      <w:r w:rsidR="003F6D57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ЗД</w:t>
      </w:r>
      <w:r>
        <w:rPr>
          <w:rFonts w:ascii="Times New Roman" w:hAnsi="Times New Roman" w:cs="Times New Roman"/>
          <w:sz w:val="48"/>
          <w:szCs w:val="48"/>
          <w:lang w:val="uk-UA"/>
        </w:rPr>
        <w:t>О</w:t>
      </w:r>
      <w:r w:rsidR="00EB0FCA" w:rsidRPr="00230AC7">
        <w:rPr>
          <w:rFonts w:ascii="Times New Roman" w:hAnsi="Times New Roman" w:cs="Times New Roman"/>
          <w:sz w:val="48"/>
          <w:szCs w:val="48"/>
          <w:lang w:val="uk-UA"/>
        </w:rPr>
        <w:t>Р</w:t>
      </w:r>
      <w:r>
        <w:rPr>
          <w:rFonts w:ascii="Times New Roman" w:hAnsi="Times New Roman" w:cs="Times New Roman"/>
          <w:sz w:val="48"/>
          <w:szCs w:val="48"/>
          <w:lang w:val="uk-UA"/>
        </w:rPr>
        <w:t>О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В</w:t>
      </w:r>
      <w:r w:rsidR="00116769">
        <w:rPr>
          <w:rFonts w:ascii="Times New Roman" w:hAnsi="Times New Roman" w:cs="Times New Roman"/>
          <w:sz w:val="48"/>
          <w:szCs w:val="48"/>
          <w:lang w:val="uk-UA"/>
        </w:rPr>
        <w:t>'</w:t>
      </w:r>
      <w:r w:rsidR="00AE2791" w:rsidRPr="00230AC7">
        <w:rPr>
          <w:rFonts w:ascii="Times New Roman" w:hAnsi="Times New Roman" w:cs="Times New Roman"/>
          <w:sz w:val="48"/>
          <w:szCs w:val="48"/>
          <w:lang w:val="uk-UA"/>
        </w:rPr>
        <w:t>Я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Методич</w:t>
      </w:r>
      <w:r w:rsidR="00AA7F04">
        <w:rPr>
          <w:rFonts w:ascii="Times New Roman" w:hAnsi="Times New Roman" w:cs="Times New Roman"/>
          <w:sz w:val="36"/>
          <w:szCs w:val="36"/>
          <w:lang w:val="uk-UA"/>
        </w:rPr>
        <w:t>ні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36729E">
        <w:rPr>
          <w:rFonts w:ascii="Times New Roman" w:hAnsi="Times New Roman" w:cs="Times New Roman"/>
          <w:sz w:val="36"/>
          <w:szCs w:val="36"/>
          <w:lang w:val="uk-UA"/>
        </w:rPr>
        <w:t>вказівки</w:t>
      </w:r>
    </w:p>
    <w:p w:rsidR="00224C25" w:rsidRPr="00230AC7" w:rsidRDefault="00EB0FCA" w:rsidP="00224C2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для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36729E">
        <w:rPr>
          <w:rFonts w:ascii="Times New Roman" w:hAnsi="Times New Roman" w:cs="Times New Roman"/>
          <w:sz w:val="36"/>
          <w:szCs w:val="36"/>
          <w:lang w:val="uk-UA"/>
        </w:rPr>
        <w:t>студентів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A7F04">
        <w:rPr>
          <w:rFonts w:ascii="Times New Roman" w:hAnsi="Times New Roman" w:cs="Times New Roman"/>
          <w:sz w:val="36"/>
          <w:szCs w:val="36"/>
          <w:lang w:val="uk-UA"/>
        </w:rPr>
        <w:t>до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практич</w:t>
      </w:r>
      <w:r w:rsidR="00AA7F04">
        <w:rPr>
          <w:rFonts w:ascii="Times New Roman" w:hAnsi="Times New Roman" w:cs="Times New Roman"/>
          <w:sz w:val="36"/>
          <w:szCs w:val="36"/>
          <w:lang w:val="uk-UA"/>
        </w:rPr>
        <w:t>н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ого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занят</w:t>
      </w:r>
      <w:r w:rsidR="00AA7F04">
        <w:rPr>
          <w:rFonts w:ascii="Times New Roman" w:hAnsi="Times New Roman" w:cs="Times New Roman"/>
          <w:sz w:val="36"/>
          <w:szCs w:val="36"/>
          <w:lang w:val="uk-UA"/>
        </w:rPr>
        <w:t>т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я</w:t>
      </w:r>
      <w:r w:rsidR="00B24E54" w:rsidRPr="00230AC7">
        <w:rPr>
          <w:rFonts w:ascii="Times New Roman" w:hAnsi="Times New Roman" w:cs="Times New Roman"/>
          <w:sz w:val="36"/>
          <w:szCs w:val="36"/>
          <w:lang w:val="uk-UA"/>
        </w:rPr>
        <w:br/>
      </w:r>
      <w:r w:rsidR="00594E55">
        <w:rPr>
          <w:rFonts w:ascii="Times New Roman" w:hAnsi="Times New Roman" w:cs="Times New Roman"/>
          <w:sz w:val="36"/>
          <w:szCs w:val="36"/>
          <w:lang w:val="uk-UA"/>
        </w:rPr>
        <w:t>на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тем</w:t>
      </w:r>
      <w:r w:rsidR="00594E55">
        <w:rPr>
          <w:rFonts w:ascii="Times New Roman" w:hAnsi="Times New Roman" w:cs="Times New Roman"/>
          <w:sz w:val="36"/>
          <w:szCs w:val="36"/>
          <w:lang w:val="uk-UA"/>
        </w:rPr>
        <w:t>у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«Орган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зац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я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та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зміст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р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о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бот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и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закладів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,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що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надають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амбулаторно-пол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кл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н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ч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н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у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до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помо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гу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мі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с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ькому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населен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н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ю.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Облік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та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анал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з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ї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х</w:t>
      </w:r>
      <w:r w:rsidR="003F6D57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д</w:t>
      </w:r>
      <w:r w:rsidR="00224C25">
        <w:rPr>
          <w:rFonts w:ascii="Times New Roman" w:hAnsi="Times New Roman" w:cs="Times New Roman"/>
          <w:b/>
          <w:i/>
          <w:sz w:val="36"/>
          <w:szCs w:val="36"/>
          <w:lang w:val="uk-UA"/>
        </w:rPr>
        <w:t>і</w:t>
      </w:r>
      <w:r w:rsidR="00224C25" w:rsidRPr="00230AC7">
        <w:rPr>
          <w:rFonts w:ascii="Times New Roman" w:hAnsi="Times New Roman" w:cs="Times New Roman"/>
          <w:b/>
          <w:i/>
          <w:sz w:val="36"/>
          <w:szCs w:val="36"/>
          <w:lang w:val="uk-UA"/>
        </w:rPr>
        <w:t>яльності»</w:t>
      </w:r>
    </w:p>
    <w:p w:rsidR="00224C25" w:rsidRPr="00230AC7" w:rsidRDefault="00224C25" w:rsidP="00224C2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30AC7">
        <w:rPr>
          <w:rFonts w:ascii="Times New Roman" w:hAnsi="Times New Roman" w:cs="Times New Roman"/>
          <w:sz w:val="36"/>
          <w:szCs w:val="36"/>
          <w:lang w:val="uk-UA"/>
        </w:rPr>
        <w:t>для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п</w:t>
      </w:r>
      <w:r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дготовки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студент</w:t>
      </w:r>
      <w:r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в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5-х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курс</w:t>
      </w:r>
      <w:r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в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по</w:t>
      </w:r>
      <w:r w:rsidR="003F6D57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спец</w:t>
      </w:r>
      <w:r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36"/>
          <w:szCs w:val="36"/>
          <w:lang w:val="uk-UA"/>
        </w:rPr>
        <w:t>альност</w:t>
      </w:r>
      <w:r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224C25" w:rsidRPr="00230AC7" w:rsidRDefault="00224C25" w:rsidP="00224C25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230AC7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7.12010001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«Л</w:t>
      </w:r>
      <w:r>
        <w:rPr>
          <w:rFonts w:ascii="Times New Roman" w:hAnsi="Times New Roman" w:cs="Times New Roman"/>
          <w:sz w:val="28"/>
          <w:szCs w:val="24"/>
          <w:lang w:val="uk-UA"/>
        </w:rPr>
        <w:t>ікувальна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справа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»,</w:t>
      </w:r>
    </w:p>
    <w:p w:rsidR="00224C25" w:rsidRPr="00230AC7" w:rsidRDefault="00224C25" w:rsidP="00224C25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230AC7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7.12010002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«Пед</w:t>
      </w:r>
      <w:r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атр</w:t>
      </w:r>
      <w:r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я»,</w:t>
      </w:r>
    </w:p>
    <w:p w:rsidR="00224C25" w:rsidRPr="00230AC7" w:rsidRDefault="00224C25" w:rsidP="00224C25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230AC7">
        <w:rPr>
          <w:rFonts w:ascii="Times New Roman" w:hAnsi="Times New Roman" w:cs="Times New Roman"/>
          <w:sz w:val="28"/>
          <w:szCs w:val="24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7.12010003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 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«Медико-проф</w:t>
      </w:r>
      <w:r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лактич</w:t>
      </w:r>
      <w:r>
        <w:rPr>
          <w:rFonts w:ascii="Times New Roman" w:hAnsi="Times New Roman" w:cs="Times New Roman"/>
          <w:sz w:val="28"/>
          <w:szCs w:val="24"/>
          <w:lang w:val="uk-UA"/>
        </w:rPr>
        <w:t>на</w:t>
      </w:r>
      <w:r w:rsidR="003F6D5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справа</w:t>
      </w:r>
      <w:r w:rsidRPr="00230AC7">
        <w:rPr>
          <w:rFonts w:ascii="Times New Roman" w:hAnsi="Times New Roman" w:cs="Times New Roman"/>
          <w:sz w:val="28"/>
          <w:szCs w:val="24"/>
          <w:lang w:val="uk-UA"/>
        </w:rPr>
        <w:t>».</w:t>
      </w:r>
    </w:p>
    <w:p w:rsidR="00EB0FCA" w:rsidRPr="00230AC7" w:rsidRDefault="00EB0FCA" w:rsidP="00224C2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E54" w:rsidRPr="00230AC7" w:rsidRDefault="00B24E54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0D3E" w:rsidRPr="00230AC7" w:rsidRDefault="00224C25" w:rsidP="00F30D3E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</w:t>
      </w:r>
      <w:r w:rsidR="00F30D3E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тверд</w:t>
      </w:r>
      <w:r w:rsidR="006F0FB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ж</w:t>
      </w:r>
      <w:r w:rsidR="00F30D3E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ено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вченою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радою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Харк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вс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ь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кого</w:t>
      </w:r>
      <w:r w:rsidR="003F6D5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нац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онального</w:t>
      </w:r>
      <w:r w:rsidR="003F6D5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меди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ч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го</w:t>
      </w:r>
      <w:r w:rsidR="003F6D5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ун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верситет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</w:t>
      </w:r>
      <w:r w:rsidR="00F30D3E"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F30D3E" w:rsidRPr="00230AC7" w:rsidRDefault="00F30D3E" w:rsidP="00F30D3E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ротокол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B60D4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9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6F0FB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B60D4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.09.201</w:t>
      </w:r>
      <w:r w:rsidR="006F0FB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7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Pr="00230AC7" w:rsidRDefault="00B17A17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0D3E" w:rsidRPr="00230AC7" w:rsidRDefault="00F30D3E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0D3E" w:rsidRPr="00230AC7" w:rsidRDefault="00F30D3E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0D3E" w:rsidRPr="00230AC7" w:rsidRDefault="00F30D3E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30D3E" w:rsidRPr="00230AC7" w:rsidRDefault="00F30D3E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Харк</w:t>
      </w:r>
      <w:r w:rsidR="006F0FB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ХНМУ</w:t>
      </w:r>
    </w:p>
    <w:p w:rsidR="00EB0FCA" w:rsidRPr="00230AC7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B0FCA" w:rsidRPr="00230AC7" w:rsidSect="00916F5A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6F0FBD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EB0FCA" w:rsidRPr="00230AC7" w:rsidRDefault="00EB0FCA" w:rsidP="00EB0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lastRenderedPageBreak/>
        <w:t>УДК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D3E" w:rsidRPr="00230AC7">
        <w:rPr>
          <w:rFonts w:ascii="Times New Roman" w:hAnsi="Times New Roman" w:cs="Times New Roman"/>
          <w:sz w:val="28"/>
          <w:szCs w:val="28"/>
          <w:lang w:val="uk-UA"/>
        </w:rPr>
        <w:t>614.212-054(1-21)</w:t>
      </w:r>
    </w:p>
    <w:p w:rsidR="00EB0FCA" w:rsidRPr="00230AC7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C15A8" w:rsidRPr="00230AC7" w:rsidRDefault="00AC15A8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3F4158" w:rsidP="006068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Соціальна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медицина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методичні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29E">
        <w:rPr>
          <w:rFonts w:ascii="Times New Roman" w:hAnsi="Times New Roman" w:cs="Times New Roman"/>
          <w:sz w:val="28"/>
          <w:szCs w:val="28"/>
          <w:lang w:val="uk-UA"/>
        </w:rPr>
        <w:t>вказівки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29E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практичного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заняття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D1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тем</w:t>
      </w:r>
      <w:r w:rsidR="00C91D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«Організація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зміст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D19">
        <w:rPr>
          <w:rFonts w:ascii="Times New Roman" w:hAnsi="Times New Roman" w:cs="Times New Roman"/>
          <w:sz w:val="28"/>
          <w:szCs w:val="28"/>
          <w:lang w:val="uk-UA"/>
        </w:rPr>
        <w:t>закладів,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D1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амбулаторно-поліклінічну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допомогу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міському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населенн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ю.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4B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5-х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курсів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32E5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спеціальн</w:t>
      </w:r>
      <w:r w:rsidR="00FF32E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FF32E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7.12010001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«Лікувальна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справа»,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7.12010002,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«Педіатрія»,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7.12010003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«Медико-профілактична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справа»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422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422C"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 w:rsidRPr="00230A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В.А.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Огнєв</w:t>
      </w:r>
      <w:proofErr w:type="spellEnd"/>
      <w:r w:rsidRPr="00230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П.О.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Трегуб.</w:t>
      </w:r>
      <w:r w:rsidR="006068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7D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ХНМУ,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F0422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7D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00D0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EB0FCA" w:rsidRPr="00230AC7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EB0FCA" w:rsidRPr="00230AC7" w:rsidTr="00EB0FCA">
        <w:tc>
          <w:tcPr>
            <w:tcW w:w="1985" w:type="dxa"/>
          </w:tcPr>
          <w:p w:rsidR="00EB0FCA" w:rsidRPr="00230AC7" w:rsidRDefault="003F4158" w:rsidP="00EB0FC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Укладачі</w:t>
            </w:r>
            <w:r w:rsidR="00EB0FCA"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3793" w:type="dxa"/>
          </w:tcPr>
          <w:p w:rsidR="00EB0FCA" w:rsidRPr="00230AC7" w:rsidRDefault="00EB0FCA" w:rsidP="003F4158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Огн</w:t>
            </w:r>
            <w:r w:rsidR="003F4158"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В.А</w:t>
            </w:r>
            <w:r w:rsidR="00AE2791"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B0FCA" w:rsidRPr="00230AC7" w:rsidTr="00EB0FCA">
        <w:tc>
          <w:tcPr>
            <w:tcW w:w="1985" w:type="dxa"/>
          </w:tcPr>
          <w:p w:rsidR="00EB0FCA" w:rsidRPr="00230AC7" w:rsidRDefault="00EB0FCA" w:rsidP="00EB0FC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EB0FCA" w:rsidRPr="00230AC7" w:rsidRDefault="00EB0FCA" w:rsidP="00EB0FC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/>
                <w:sz w:val="28"/>
                <w:szCs w:val="28"/>
                <w:lang w:val="uk-UA"/>
              </w:rPr>
              <w:t>Трегуб</w:t>
            </w:r>
            <w:r w:rsidR="003F6D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/>
                <w:sz w:val="28"/>
                <w:szCs w:val="28"/>
                <w:lang w:val="uk-UA"/>
              </w:rPr>
              <w:t>П.О.</w:t>
            </w:r>
          </w:p>
        </w:tc>
      </w:tr>
    </w:tbl>
    <w:p w:rsidR="00EB0FCA" w:rsidRPr="00230AC7" w:rsidRDefault="00EB0FCA" w:rsidP="00EB0FCA">
      <w:pPr>
        <w:spacing w:after="0" w:line="240" w:lineRule="auto"/>
        <w:ind w:firstLine="2552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230AC7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230AC7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230AC7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230AC7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230AC7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230AC7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4BA8" w:rsidRPr="00230AC7" w:rsidRDefault="00AC2651">
      <w:pPr>
        <w:rPr>
          <w:rFonts w:ascii="Times New Roman" w:hAnsi="Times New Roman" w:cs="Times New Roman"/>
          <w:sz w:val="28"/>
          <w:szCs w:val="28"/>
          <w:lang w:val="uk-UA"/>
        </w:rPr>
        <w:sectPr w:rsidR="00FE4BA8" w:rsidRPr="00230AC7" w:rsidSect="00FE4BA8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82F7A" w:rsidRPr="00230AC7" w:rsidRDefault="0036729E" w:rsidP="00F30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РЕКОМЕНДАЦІЇ ПО ВИВЧЕННЮ ТЕМИ</w:t>
      </w:r>
    </w:p>
    <w:p w:rsidR="007179F3" w:rsidRPr="00230AC7" w:rsidRDefault="007179F3" w:rsidP="00813D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5313" w:rsidRPr="00230AC7" w:rsidRDefault="00595313" w:rsidP="00E60D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заняття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засвоїти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населенню.</w:t>
      </w:r>
    </w:p>
    <w:p w:rsidR="00F30D3E" w:rsidRPr="00230AC7" w:rsidRDefault="00595313" w:rsidP="00E60D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Знати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30D3E" w:rsidRPr="00230AC7" w:rsidRDefault="00413223" w:rsidP="00F30D3E">
      <w:pPr>
        <w:pStyle w:val="af6"/>
        <w:numPr>
          <w:ilvl w:val="0"/>
          <w:numId w:val="2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b/>
          <w:i/>
          <w:snapToGrid w:val="0"/>
          <w:spacing w:val="-4"/>
          <w:sz w:val="28"/>
          <w:szCs w:val="28"/>
          <w:lang w:val="uk-UA"/>
        </w:rPr>
      </w:pPr>
      <w:r>
        <w:rPr>
          <w:b/>
          <w:i/>
          <w:snapToGrid w:val="0"/>
          <w:spacing w:val="-4"/>
          <w:sz w:val="28"/>
          <w:szCs w:val="28"/>
          <w:lang w:val="uk-UA"/>
        </w:rPr>
        <w:t>п</w:t>
      </w:r>
      <w:r w:rsidR="00F30D3E" w:rsidRPr="00230AC7">
        <w:rPr>
          <w:b/>
          <w:i/>
          <w:snapToGrid w:val="0"/>
          <w:spacing w:val="-4"/>
          <w:sz w:val="28"/>
          <w:szCs w:val="28"/>
          <w:lang w:val="uk-UA"/>
        </w:rPr>
        <w:t>рограм</w:t>
      </w:r>
      <w:r w:rsidR="00595313" w:rsidRPr="00230AC7">
        <w:rPr>
          <w:b/>
          <w:i/>
          <w:snapToGrid w:val="0"/>
          <w:spacing w:val="-4"/>
          <w:sz w:val="28"/>
          <w:szCs w:val="28"/>
          <w:lang w:val="uk-UA"/>
        </w:rPr>
        <w:t>ні</w:t>
      </w:r>
      <w:r w:rsidR="003F6D57">
        <w:rPr>
          <w:b/>
          <w:i/>
          <w:snapToGrid w:val="0"/>
          <w:spacing w:val="-4"/>
          <w:sz w:val="28"/>
          <w:szCs w:val="28"/>
          <w:lang w:val="uk-UA"/>
        </w:rPr>
        <w:t xml:space="preserve"> </w:t>
      </w:r>
      <w:r w:rsidR="00595313" w:rsidRPr="00230AC7">
        <w:rPr>
          <w:b/>
          <w:i/>
          <w:snapToGrid w:val="0"/>
          <w:spacing w:val="-4"/>
          <w:sz w:val="28"/>
          <w:szCs w:val="28"/>
          <w:lang w:val="uk-UA"/>
        </w:rPr>
        <w:t>питання</w:t>
      </w:r>
      <w:r w:rsidR="00F30D3E" w:rsidRPr="00230AC7">
        <w:rPr>
          <w:b/>
          <w:i/>
          <w:snapToGrid w:val="0"/>
          <w:spacing w:val="-4"/>
          <w:sz w:val="28"/>
          <w:szCs w:val="28"/>
          <w:lang w:val="uk-UA"/>
        </w:rPr>
        <w:t>:</w:t>
      </w:r>
    </w:p>
    <w:p w:rsidR="00F30D3E" w:rsidRPr="00230AC7" w:rsidRDefault="00F30D3E" w:rsidP="00F30D3E">
      <w:pPr>
        <w:pStyle w:val="af6"/>
        <w:numPr>
          <w:ilvl w:val="0"/>
          <w:numId w:val="28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р</w:t>
      </w:r>
      <w:r w:rsidR="00C34F64" w:rsidRPr="00230AC7">
        <w:rPr>
          <w:sz w:val="28"/>
          <w:szCs w:val="28"/>
          <w:lang w:val="uk-UA"/>
        </w:rPr>
        <w:t>оль</w:t>
      </w:r>
      <w:r w:rsidR="003F6D57">
        <w:rPr>
          <w:sz w:val="28"/>
          <w:szCs w:val="28"/>
          <w:lang w:val="uk-UA"/>
        </w:rPr>
        <w:t xml:space="preserve"> </w:t>
      </w:r>
      <w:r w:rsidR="00C34F64" w:rsidRPr="00230AC7">
        <w:rPr>
          <w:sz w:val="28"/>
          <w:szCs w:val="28"/>
          <w:lang w:val="uk-UA"/>
        </w:rPr>
        <w:t>амбулаторно-пол</w:t>
      </w:r>
      <w:r w:rsidR="00595313" w:rsidRPr="00230AC7">
        <w:rPr>
          <w:sz w:val="28"/>
          <w:szCs w:val="28"/>
          <w:lang w:val="uk-UA"/>
        </w:rPr>
        <w:t>і</w:t>
      </w:r>
      <w:r w:rsidR="00C34F64" w:rsidRPr="00230AC7">
        <w:rPr>
          <w:sz w:val="28"/>
          <w:szCs w:val="28"/>
          <w:lang w:val="uk-UA"/>
        </w:rPr>
        <w:t>кл</w:t>
      </w:r>
      <w:r w:rsidR="00595313" w:rsidRPr="00230AC7">
        <w:rPr>
          <w:sz w:val="28"/>
          <w:szCs w:val="28"/>
          <w:lang w:val="uk-UA"/>
        </w:rPr>
        <w:t>і</w:t>
      </w:r>
      <w:r w:rsidR="00C34F64" w:rsidRPr="00230AC7">
        <w:rPr>
          <w:sz w:val="28"/>
          <w:szCs w:val="28"/>
          <w:lang w:val="uk-UA"/>
        </w:rPr>
        <w:t>н</w:t>
      </w:r>
      <w:r w:rsidR="00595313" w:rsidRPr="00230AC7">
        <w:rPr>
          <w:sz w:val="28"/>
          <w:szCs w:val="28"/>
          <w:lang w:val="uk-UA"/>
        </w:rPr>
        <w:t>і</w:t>
      </w:r>
      <w:r w:rsidR="00C34F64" w:rsidRPr="00230AC7">
        <w:rPr>
          <w:sz w:val="28"/>
          <w:szCs w:val="28"/>
          <w:lang w:val="uk-UA"/>
        </w:rPr>
        <w:t>ч</w:t>
      </w:r>
      <w:r w:rsidR="00595313" w:rsidRPr="00230AC7">
        <w:rPr>
          <w:sz w:val="28"/>
          <w:szCs w:val="28"/>
          <w:lang w:val="uk-UA"/>
        </w:rPr>
        <w:t>них</w:t>
      </w:r>
      <w:r w:rsidR="003F6D57">
        <w:rPr>
          <w:sz w:val="28"/>
          <w:szCs w:val="28"/>
          <w:lang w:val="uk-UA"/>
        </w:rPr>
        <w:t xml:space="preserve"> </w:t>
      </w:r>
      <w:r w:rsidR="005C27D2">
        <w:rPr>
          <w:sz w:val="28"/>
          <w:szCs w:val="28"/>
          <w:lang w:val="uk-UA"/>
        </w:rPr>
        <w:t>закладів</w:t>
      </w:r>
      <w:r w:rsidR="003F6D57">
        <w:rPr>
          <w:sz w:val="28"/>
          <w:szCs w:val="28"/>
          <w:lang w:val="uk-UA"/>
        </w:rPr>
        <w:t xml:space="preserve"> </w:t>
      </w:r>
      <w:r w:rsidR="00C34F64"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лікувально</w:t>
      </w:r>
      <w:r w:rsidR="00C34F64" w:rsidRPr="00230AC7">
        <w:rPr>
          <w:sz w:val="28"/>
          <w:szCs w:val="28"/>
          <w:lang w:val="uk-UA"/>
        </w:rPr>
        <w:t>-проф</w:t>
      </w:r>
      <w:r w:rsidR="00595313" w:rsidRPr="00230AC7">
        <w:rPr>
          <w:sz w:val="28"/>
          <w:szCs w:val="28"/>
          <w:lang w:val="uk-UA"/>
        </w:rPr>
        <w:t>ілактичному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забезпеченні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населення</w:t>
      </w:r>
      <w:r w:rsidR="00413223">
        <w:rPr>
          <w:sz w:val="28"/>
          <w:szCs w:val="28"/>
          <w:lang w:val="uk-UA"/>
        </w:rPr>
        <w:t>;</w:t>
      </w:r>
    </w:p>
    <w:p w:rsidR="00F30D3E" w:rsidRPr="00230AC7" w:rsidRDefault="00C34F64" w:rsidP="00F30D3E">
      <w:pPr>
        <w:pStyle w:val="af6"/>
        <w:numPr>
          <w:ilvl w:val="0"/>
          <w:numId w:val="28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задач</w:t>
      </w:r>
      <w:r w:rsidR="00595313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</w:t>
      </w:r>
      <w:r w:rsidR="00595313" w:rsidRPr="00230AC7">
        <w:rPr>
          <w:sz w:val="28"/>
          <w:szCs w:val="28"/>
          <w:lang w:val="uk-UA"/>
        </w:rPr>
        <w:t>озділи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</w:t>
      </w:r>
      <w:r w:rsidR="00595313" w:rsidRPr="00230AC7">
        <w:rPr>
          <w:sz w:val="28"/>
          <w:szCs w:val="28"/>
          <w:lang w:val="uk-UA"/>
        </w:rPr>
        <w:t>іяльності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поліклініки,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її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структуру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="00595313" w:rsidRPr="00230AC7">
        <w:rPr>
          <w:sz w:val="28"/>
          <w:szCs w:val="28"/>
          <w:lang w:val="uk-UA"/>
        </w:rPr>
        <w:t>функції</w:t>
      </w:r>
      <w:r w:rsidR="00413223">
        <w:rPr>
          <w:sz w:val="28"/>
          <w:szCs w:val="28"/>
          <w:lang w:val="uk-UA"/>
        </w:rPr>
        <w:t>;</w:t>
      </w:r>
    </w:p>
    <w:p w:rsidR="00C34F64" w:rsidRPr="00230AC7" w:rsidRDefault="00C34F64" w:rsidP="00F30D3E">
      <w:pPr>
        <w:pStyle w:val="af6"/>
        <w:numPr>
          <w:ilvl w:val="0"/>
          <w:numId w:val="28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задач</w:t>
      </w:r>
      <w:r w:rsidR="002A2724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2A2724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су</w:t>
      </w:r>
      <w:r w:rsidR="002A2724" w:rsidRPr="00230AC7">
        <w:rPr>
          <w:sz w:val="28"/>
          <w:szCs w:val="28"/>
          <w:lang w:val="uk-UA"/>
        </w:rPr>
        <w:t>тніст</w:t>
      </w:r>
      <w:r w:rsidR="00F30D3E" w:rsidRPr="00230AC7">
        <w:rPr>
          <w:sz w:val="28"/>
          <w:szCs w:val="28"/>
          <w:lang w:val="uk-UA"/>
        </w:rPr>
        <w:t>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метод</w:t>
      </w:r>
      <w:r w:rsidR="002A2724" w:rsidRPr="00230AC7">
        <w:rPr>
          <w:sz w:val="28"/>
          <w:szCs w:val="28"/>
          <w:lang w:val="uk-UA"/>
        </w:rPr>
        <w:t>у</w:t>
      </w:r>
      <w:r w:rsidRPr="00230AC7">
        <w:rPr>
          <w:sz w:val="28"/>
          <w:szCs w:val="28"/>
          <w:lang w:val="uk-UA"/>
        </w:rPr>
        <w:t>,</w:t>
      </w:r>
      <w:r w:rsidR="003F6D57">
        <w:rPr>
          <w:sz w:val="28"/>
          <w:szCs w:val="28"/>
          <w:lang w:val="uk-UA"/>
        </w:rPr>
        <w:t xml:space="preserve"> </w:t>
      </w:r>
      <w:r w:rsidR="002A2724" w:rsidRPr="00230AC7">
        <w:rPr>
          <w:sz w:val="28"/>
          <w:szCs w:val="28"/>
          <w:lang w:val="uk-UA"/>
        </w:rPr>
        <w:t>е</w:t>
      </w:r>
      <w:r w:rsidRPr="00230AC7">
        <w:rPr>
          <w:sz w:val="28"/>
          <w:szCs w:val="28"/>
          <w:lang w:val="uk-UA"/>
        </w:rPr>
        <w:t>тап</w:t>
      </w:r>
      <w:r w:rsidR="002A2724" w:rsidRPr="00230AC7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</w:t>
      </w:r>
      <w:r w:rsidR="00CB2791">
        <w:rPr>
          <w:sz w:val="28"/>
          <w:szCs w:val="28"/>
          <w:lang w:val="uk-UA"/>
        </w:rPr>
        <w:t>и</w:t>
      </w:r>
      <w:r w:rsidRPr="00230AC7">
        <w:rPr>
          <w:sz w:val="28"/>
          <w:szCs w:val="28"/>
          <w:lang w:val="uk-UA"/>
        </w:rPr>
        <w:t>зац</w:t>
      </w:r>
      <w:r w:rsidR="002A2724" w:rsidRPr="00230AC7">
        <w:rPr>
          <w:sz w:val="28"/>
          <w:szCs w:val="28"/>
          <w:lang w:val="uk-UA"/>
        </w:rPr>
        <w:t>ії</w:t>
      </w:r>
      <w:r w:rsidRPr="00230AC7">
        <w:rPr>
          <w:sz w:val="28"/>
          <w:szCs w:val="28"/>
          <w:lang w:val="uk-UA"/>
        </w:rPr>
        <w:t>.</w:t>
      </w:r>
    </w:p>
    <w:p w:rsidR="009F184C" w:rsidRPr="00230AC7" w:rsidRDefault="00413223" w:rsidP="00F30D3E">
      <w:pPr>
        <w:pStyle w:val="af6"/>
        <w:numPr>
          <w:ilvl w:val="0"/>
          <w:numId w:val="2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b/>
          <w:i/>
          <w:snapToGrid w:val="0"/>
          <w:spacing w:val="-4"/>
          <w:sz w:val="28"/>
          <w:szCs w:val="28"/>
          <w:lang w:val="uk-UA"/>
        </w:rPr>
      </w:pPr>
      <w:r>
        <w:rPr>
          <w:b/>
          <w:i/>
          <w:snapToGrid w:val="0"/>
          <w:spacing w:val="-4"/>
          <w:sz w:val="28"/>
          <w:szCs w:val="28"/>
          <w:lang w:val="uk-UA"/>
        </w:rPr>
        <w:t>о</w:t>
      </w:r>
      <w:r w:rsidR="002A2724" w:rsidRPr="00230AC7">
        <w:rPr>
          <w:b/>
          <w:i/>
          <w:snapToGrid w:val="0"/>
          <w:spacing w:val="-4"/>
          <w:sz w:val="28"/>
          <w:szCs w:val="28"/>
          <w:lang w:val="uk-UA"/>
        </w:rPr>
        <w:t>бліково-</w:t>
      </w:r>
      <w:r w:rsidR="00CB2791" w:rsidRPr="00230AC7">
        <w:rPr>
          <w:b/>
          <w:i/>
          <w:snapToGrid w:val="0"/>
          <w:spacing w:val="-4"/>
          <w:sz w:val="28"/>
          <w:szCs w:val="28"/>
          <w:lang w:val="uk-UA"/>
        </w:rPr>
        <w:t>звітна</w:t>
      </w:r>
      <w:r w:rsidR="003F6D57">
        <w:rPr>
          <w:b/>
          <w:i/>
          <w:snapToGrid w:val="0"/>
          <w:spacing w:val="-4"/>
          <w:sz w:val="28"/>
          <w:szCs w:val="28"/>
          <w:lang w:val="uk-UA"/>
        </w:rPr>
        <w:t xml:space="preserve"> </w:t>
      </w:r>
      <w:r w:rsidR="002A2724" w:rsidRPr="00230AC7">
        <w:rPr>
          <w:b/>
          <w:i/>
          <w:snapToGrid w:val="0"/>
          <w:spacing w:val="-4"/>
          <w:sz w:val="28"/>
          <w:szCs w:val="28"/>
          <w:lang w:val="uk-UA"/>
        </w:rPr>
        <w:t>документація</w:t>
      </w:r>
      <w:r w:rsidR="00832DA5" w:rsidRPr="00230AC7">
        <w:rPr>
          <w:b/>
          <w:i/>
          <w:snapToGrid w:val="0"/>
          <w:spacing w:val="-4"/>
          <w:sz w:val="28"/>
          <w:szCs w:val="28"/>
          <w:lang w:val="uk-UA"/>
        </w:rPr>
        <w:t>:</w:t>
      </w:r>
    </w:p>
    <w:p w:rsidR="009F184C" w:rsidRPr="00230AC7" w:rsidRDefault="002A2724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звіт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лікувально-профілактичного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закладу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№20);</w:t>
      </w:r>
    </w:p>
    <w:p w:rsidR="009F184C" w:rsidRPr="00230AC7" w:rsidRDefault="00C251AF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pacing w:val="-10"/>
          <w:sz w:val="28"/>
          <w:szCs w:val="28"/>
          <w:lang w:val="uk-UA"/>
        </w:rPr>
      </w:pPr>
      <w:r w:rsidRPr="00230AC7">
        <w:rPr>
          <w:spacing w:val="-10"/>
          <w:sz w:val="28"/>
          <w:szCs w:val="28"/>
          <w:lang w:val="uk-UA"/>
        </w:rPr>
        <w:t>звіт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про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кількість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захворювань,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зареєстрованих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у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хворих,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які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проживають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в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районі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обслуговування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лікувального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закладу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9F184C" w:rsidRPr="00230AC7">
        <w:rPr>
          <w:spacing w:val="-10"/>
          <w:sz w:val="28"/>
          <w:szCs w:val="28"/>
          <w:lang w:val="uk-UA"/>
        </w:rPr>
        <w:t>(ф.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9F184C" w:rsidRPr="00230AC7">
        <w:rPr>
          <w:spacing w:val="-10"/>
          <w:sz w:val="28"/>
          <w:szCs w:val="28"/>
          <w:lang w:val="uk-UA"/>
        </w:rPr>
        <w:t>№12);</w:t>
      </w:r>
    </w:p>
    <w:p w:rsidR="009F184C" w:rsidRPr="00230AC7" w:rsidRDefault="00C251AF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звіт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причини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тимчасової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непрацездатності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№23</w:t>
      </w:r>
      <w:r w:rsidR="003F6D57">
        <w:rPr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z w:val="28"/>
          <w:szCs w:val="28"/>
          <w:lang w:val="uk-UA"/>
        </w:rPr>
        <w:t>вн</w:t>
      </w:r>
      <w:proofErr w:type="spellEnd"/>
      <w:r w:rsidR="009F184C" w:rsidRPr="00230AC7">
        <w:rPr>
          <w:sz w:val="28"/>
          <w:szCs w:val="28"/>
          <w:lang w:val="uk-UA"/>
        </w:rPr>
        <w:t>);</w:t>
      </w:r>
    </w:p>
    <w:p w:rsidR="009F184C" w:rsidRPr="00230AC7" w:rsidRDefault="00C251AF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медична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карта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амбулаторного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хворого</w:t>
      </w:r>
      <w:r w:rsidR="003F6D57">
        <w:rPr>
          <w:sz w:val="28"/>
          <w:szCs w:val="28"/>
          <w:lang w:val="uk-UA"/>
        </w:rPr>
        <w:t xml:space="preserve"> </w:t>
      </w:r>
      <w:r w:rsidR="00C62506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C62506">
        <w:rPr>
          <w:sz w:val="28"/>
          <w:szCs w:val="28"/>
          <w:lang w:val="uk-UA"/>
        </w:rPr>
        <w:t>№0</w:t>
      </w:r>
      <w:r w:rsidR="009F184C" w:rsidRPr="00230AC7">
        <w:rPr>
          <w:sz w:val="28"/>
          <w:szCs w:val="28"/>
          <w:lang w:val="uk-UA"/>
        </w:rPr>
        <w:t>25/у);</w:t>
      </w:r>
    </w:p>
    <w:p w:rsidR="009F184C" w:rsidRPr="00230AC7" w:rsidRDefault="00C251AF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статистичний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талон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для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реєстрації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заключних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(уточнених)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діагнозів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№025-2/у);</w:t>
      </w:r>
    </w:p>
    <w:p w:rsidR="009F184C" w:rsidRPr="00230AC7" w:rsidRDefault="009F184C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талон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амбулаторного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пац</w:t>
      </w:r>
      <w:r w:rsidR="00C251AF" w:rsidRPr="00230AC7">
        <w:rPr>
          <w:sz w:val="28"/>
          <w:szCs w:val="28"/>
          <w:lang w:val="uk-UA"/>
        </w:rPr>
        <w:t>іє</w:t>
      </w:r>
      <w:r w:rsidRPr="00230AC7">
        <w:rPr>
          <w:sz w:val="28"/>
          <w:szCs w:val="28"/>
          <w:lang w:val="uk-UA"/>
        </w:rPr>
        <w:t>нта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№025-6/у);</w:t>
      </w:r>
    </w:p>
    <w:p w:rsidR="009F184C" w:rsidRPr="00230AC7" w:rsidRDefault="009F184C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pacing w:val="-20"/>
          <w:sz w:val="28"/>
          <w:szCs w:val="28"/>
          <w:lang w:val="uk-UA"/>
        </w:rPr>
      </w:pPr>
      <w:r w:rsidRPr="00230AC7">
        <w:rPr>
          <w:spacing w:val="-20"/>
          <w:sz w:val="28"/>
          <w:szCs w:val="28"/>
          <w:lang w:val="uk-UA"/>
        </w:rPr>
        <w:t>талон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Pr="00230AC7">
        <w:rPr>
          <w:spacing w:val="-20"/>
          <w:sz w:val="28"/>
          <w:szCs w:val="28"/>
          <w:lang w:val="uk-UA"/>
        </w:rPr>
        <w:t>амбулаторного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F30D3E" w:rsidRPr="00230AC7">
        <w:rPr>
          <w:spacing w:val="-20"/>
          <w:sz w:val="28"/>
          <w:szCs w:val="28"/>
          <w:lang w:val="uk-UA"/>
        </w:rPr>
        <w:t>пац</w:t>
      </w:r>
      <w:r w:rsidR="00C251AF" w:rsidRPr="00230AC7">
        <w:rPr>
          <w:spacing w:val="-20"/>
          <w:sz w:val="28"/>
          <w:szCs w:val="28"/>
          <w:lang w:val="uk-UA"/>
        </w:rPr>
        <w:t>іє</w:t>
      </w:r>
      <w:r w:rsidR="00F30D3E" w:rsidRPr="00230AC7">
        <w:rPr>
          <w:spacing w:val="-20"/>
          <w:sz w:val="28"/>
          <w:szCs w:val="28"/>
          <w:lang w:val="uk-UA"/>
        </w:rPr>
        <w:t>нта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F30D3E" w:rsidRPr="00230AC7">
        <w:rPr>
          <w:spacing w:val="-20"/>
          <w:sz w:val="28"/>
          <w:szCs w:val="28"/>
          <w:lang w:val="uk-UA"/>
        </w:rPr>
        <w:t>(</w:t>
      </w:r>
      <w:r w:rsidR="00C251AF" w:rsidRPr="00230AC7">
        <w:rPr>
          <w:spacing w:val="-20"/>
          <w:sz w:val="28"/>
          <w:szCs w:val="28"/>
          <w:lang w:val="uk-UA"/>
        </w:rPr>
        <w:t>скорочений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F30D3E" w:rsidRPr="00230AC7">
        <w:rPr>
          <w:spacing w:val="-20"/>
          <w:sz w:val="28"/>
          <w:szCs w:val="28"/>
          <w:lang w:val="uk-UA"/>
        </w:rPr>
        <w:t>вар</w:t>
      </w:r>
      <w:r w:rsidR="00C251AF" w:rsidRPr="00230AC7">
        <w:rPr>
          <w:spacing w:val="-20"/>
          <w:sz w:val="28"/>
          <w:szCs w:val="28"/>
          <w:lang w:val="uk-UA"/>
        </w:rPr>
        <w:t>і</w:t>
      </w:r>
      <w:r w:rsidR="00F30D3E" w:rsidRPr="00230AC7">
        <w:rPr>
          <w:spacing w:val="-20"/>
          <w:sz w:val="28"/>
          <w:szCs w:val="28"/>
          <w:lang w:val="uk-UA"/>
        </w:rPr>
        <w:t>ант)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F30D3E" w:rsidRPr="00230AC7">
        <w:rPr>
          <w:spacing w:val="-20"/>
          <w:sz w:val="28"/>
          <w:szCs w:val="28"/>
          <w:lang w:val="uk-UA"/>
        </w:rPr>
        <w:t>(</w:t>
      </w:r>
      <w:r w:rsidRPr="00230AC7">
        <w:rPr>
          <w:spacing w:val="-20"/>
          <w:sz w:val="28"/>
          <w:szCs w:val="28"/>
          <w:lang w:val="uk-UA"/>
        </w:rPr>
        <w:t>ф.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Pr="00230AC7">
        <w:rPr>
          <w:spacing w:val="-20"/>
          <w:sz w:val="28"/>
          <w:szCs w:val="28"/>
          <w:lang w:val="uk-UA"/>
        </w:rPr>
        <w:t>№025-7/у</w:t>
      </w:r>
      <w:r w:rsidR="00F30D3E" w:rsidRPr="00230AC7">
        <w:rPr>
          <w:spacing w:val="-20"/>
          <w:sz w:val="28"/>
          <w:szCs w:val="28"/>
          <w:lang w:val="uk-UA"/>
        </w:rPr>
        <w:t>)</w:t>
      </w:r>
      <w:r w:rsidRPr="00230AC7">
        <w:rPr>
          <w:spacing w:val="-20"/>
          <w:sz w:val="28"/>
          <w:szCs w:val="28"/>
          <w:lang w:val="uk-UA"/>
        </w:rPr>
        <w:t>;</w:t>
      </w:r>
    </w:p>
    <w:p w:rsidR="009F184C" w:rsidRPr="00230AC7" w:rsidRDefault="009F184C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контрольна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карта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диспансерного</w:t>
      </w:r>
      <w:r w:rsidR="003F6D57">
        <w:rPr>
          <w:sz w:val="28"/>
          <w:szCs w:val="28"/>
          <w:lang w:val="uk-UA"/>
        </w:rPr>
        <w:t xml:space="preserve"> </w:t>
      </w:r>
      <w:r w:rsidR="00C251AF" w:rsidRPr="00230AC7">
        <w:rPr>
          <w:sz w:val="28"/>
          <w:szCs w:val="28"/>
          <w:lang w:val="uk-UA"/>
        </w:rPr>
        <w:t>обліку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№030/у);</w:t>
      </w:r>
    </w:p>
    <w:p w:rsidR="009F184C" w:rsidRPr="00230AC7" w:rsidRDefault="009F184C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карта</w:t>
      </w:r>
      <w:r w:rsidR="003F6D57">
        <w:rPr>
          <w:sz w:val="28"/>
          <w:szCs w:val="28"/>
          <w:lang w:val="uk-UA"/>
        </w:rPr>
        <w:t xml:space="preserve"> </w:t>
      </w:r>
      <w:r w:rsidR="00C251AF" w:rsidRPr="00230AC7">
        <w:rPr>
          <w:sz w:val="28"/>
          <w:szCs w:val="28"/>
          <w:lang w:val="uk-UA"/>
        </w:rPr>
        <w:t>обліку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</w:t>
      </w:r>
      <w:r w:rsidR="003A5141">
        <w:rPr>
          <w:sz w:val="28"/>
          <w:szCs w:val="28"/>
          <w:lang w:val="uk-UA"/>
        </w:rPr>
        <w:t>и</w:t>
      </w:r>
      <w:r w:rsidRPr="00230AC7">
        <w:rPr>
          <w:sz w:val="28"/>
          <w:szCs w:val="28"/>
          <w:lang w:val="uk-UA"/>
        </w:rPr>
        <w:t>зац</w:t>
      </w:r>
      <w:r w:rsidR="00C251AF" w:rsidRPr="00230AC7">
        <w:rPr>
          <w:sz w:val="28"/>
          <w:szCs w:val="28"/>
          <w:lang w:val="uk-UA"/>
        </w:rPr>
        <w:t>ії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№131/у);</w:t>
      </w:r>
    </w:p>
    <w:p w:rsidR="009F184C" w:rsidRPr="00230AC7" w:rsidRDefault="009F184C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меди</w:t>
      </w:r>
      <w:r w:rsidR="00C251AF" w:rsidRPr="00230AC7">
        <w:rPr>
          <w:sz w:val="28"/>
          <w:szCs w:val="28"/>
          <w:lang w:val="uk-UA"/>
        </w:rPr>
        <w:t>чна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карта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стац</w:t>
      </w:r>
      <w:r w:rsidR="00C251AF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онарного</w:t>
      </w:r>
      <w:r w:rsidR="003F6D57">
        <w:rPr>
          <w:sz w:val="28"/>
          <w:szCs w:val="28"/>
          <w:lang w:val="uk-UA"/>
        </w:rPr>
        <w:t xml:space="preserve"> </w:t>
      </w:r>
      <w:r w:rsidR="00C251AF" w:rsidRPr="00230AC7">
        <w:rPr>
          <w:sz w:val="28"/>
          <w:szCs w:val="28"/>
          <w:lang w:val="uk-UA"/>
        </w:rPr>
        <w:t>хворого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№003/у);</w:t>
      </w:r>
    </w:p>
    <w:p w:rsidR="009F184C" w:rsidRPr="00230AC7" w:rsidRDefault="009F184C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pacing w:val="-8"/>
          <w:sz w:val="28"/>
          <w:szCs w:val="28"/>
          <w:lang w:val="uk-UA"/>
        </w:rPr>
        <w:t>статистич</w:t>
      </w:r>
      <w:r w:rsidR="00C251AF" w:rsidRPr="00230AC7">
        <w:rPr>
          <w:spacing w:val="-8"/>
          <w:sz w:val="28"/>
          <w:szCs w:val="28"/>
          <w:lang w:val="uk-UA"/>
        </w:rPr>
        <w:t>на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Pr="00230AC7">
        <w:rPr>
          <w:spacing w:val="-8"/>
          <w:sz w:val="28"/>
          <w:szCs w:val="28"/>
          <w:lang w:val="uk-UA"/>
        </w:rPr>
        <w:t>карта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="00C251AF" w:rsidRPr="00230AC7">
        <w:rPr>
          <w:spacing w:val="-8"/>
          <w:sz w:val="28"/>
          <w:szCs w:val="28"/>
          <w:lang w:val="uk-UA"/>
        </w:rPr>
        <w:t>хворого</w:t>
      </w:r>
      <w:r w:rsidR="00F30D3E" w:rsidRPr="00230AC7">
        <w:rPr>
          <w:spacing w:val="-8"/>
          <w:sz w:val="28"/>
          <w:szCs w:val="28"/>
          <w:lang w:val="uk-UA"/>
        </w:rPr>
        <w:t>,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="00C251AF" w:rsidRPr="00230AC7">
        <w:rPr>
          <w:spacing w:val="-8"/>
          <w:sz w:val="28"/>
          <w:szCs w:val="28"/>
          <w:lang w:val="uk-UA"/>
        </w:rPr>
        <w:t>який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="00C251AF" w:rsidRPr="00230AC7">
        <w:rPr>
          <w:spacing w:val="-8"/>
          <w:sz w:val="28"/>
          <w:szCs w:val="28"/>
          <w:lang w:val="uk-UA"/>
        </w:rPr>
        <w:t>вибув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="00C251AF" w:rsidRPr="00230AC7">
        <w:rPr>
          <w:spacing w:val="-8"/>
          <w:sz w:val="28"/>
          <w:szCs w:val="28"/>
          <w:lang w:val="uk-UA"/>
        </w:rPr>
        <w:t>з</w:t>
      </w:r>
      <w:r w:rsidR="003A5141">
        <w:rPr>
          <w:spacing w:val="-8"/>
          <w:sz w:val="28"/>
          <w:szCs w:val="28"/>
          <w:lang w:val="uk-UA"/>
        </w:rPr>
        <w:t>і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Pr="00230AC7">
        <w:rPr>
          <w:spacing w:val="-8"/>
          <w:sz w:val="28"/>
          <w:szCs w:val="28"/>
          <w:lang w:val="uk-UA"/>
        </w:rPr>
        <w:t>стац</w:t>
      </w:r>
      <w:r w:rsidR="0008486E" w:rsidRPr="00230AC7">
        <w:rPr>
          <w:spacing w:val="-8"/>
          <w:sz w:val="28"/>
          <w:szCs w:val="28"/>
          <w:lang w:val="uk-UA"/>
        </w:rPr>
        <w:t>і</w:t>
      </w:r>
      <w:r w:rsidRPr="00230AC7">
        <w:rPr>
          <w:spacing w:val="-8"/>
          <w:sz w:val="28"/>
          <w:szCs w:val="28"/>
          <w:lang w:val="uk-UA"/>
        </w:rPr>
        <w:t>онар</w:t>
      </w:r>
      <w:r w:rsidR="00C251AF" w:rsidRPr="00230AC7">
        <w:rPr>
          <w:spacing w:val="-8"/>
          <w:sz w:val="28"/>
          <w:szCs w:val="28"/>
          <w:lang w:val="uk-UA"/>
        </w:rPr>
        <w:t>у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Pr="00230AC7">
        <w:rPr>
          <w:spacing w:val="-8"/>
          <w:sz w:val="28"/>
          <w:szCs w:val="28"/>
          <w:lang w:val="uk-UA"/>
        </w:rPr>
        <w:t>(ф.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Pr="00230AC7">
        <w:rPr>
          <w:spacing w:val="-8"/>
          <w:sz w:val="28"/>
          <w:szCs w:val="28"/>
          <w:lang w:val="uk-UA"/>
        </w:rPr>
        <w:t>№</w:t>
      </w:r>
      <w:r w:rsidR="003F6D57">
        <w:rPr>
          <w:spacing w:val="-8"/>
          <w:sz w:val="28"/>
          <w:szCs w:val="28"/>
          <w:lang w:val="uk-UA"/>
        </w:rPr>
        <w:t xml:space="preserve"> </w:t>
      </w:r>
      <w:r w:rsidRPr="00230AC7">
        <w:rPr>
          <w:spacing w:val="-8"/>
          <w:sz w:val="28"/>
          <w:szCs w:val="28"/>
          <w:lang w:val="uk-UA"/>
        </w:rPr>
        <w:t>066/у);</w:t>
      </w:r>
    </w:p>
    <w:p w:rsidR="009F184C" w:rsidRPr="00230AC7" w:rsidRDefault="00C251AF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лікарське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свідо</w:t>
      </w:r>
      <w:r w:rsidR="003A5141">
        <w:rPr>
          <w:sz w:val="28"/>
          <w:szCs w:val="28"/>
          <w:lang w:val="uk-UA"/>
        </w:rPr>
        <w:t>ц</w:t>
      </w:r>
      <w:r w:rsidRPr="00230AC7">
        <w:rPr>
          <w:sz w:val="28"/>
          <w:szCs w:val="28"/>
          <w:lang w:val="uk-UA"/>
        </w:rPr>
        <w:t>тво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смерть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9F184C" w:rsidRPr="00230AC7">
        <w:rPr>
          <w:sz w:val="28"/>
          <w:szCs w:val="28"/>
          <w:lang w:val="uk-UA"/>
        </w:rPr>
        <w:t>№106/095);</w:t>
      </w:r>
    </w:p>
    <w:p w:rsidR="009F184C" w:rsidRPr="00230AC7" w:rsidRDefault="0008486E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bCs/>
          <w:spacing w:val="-16"/>
          <w:sz w:val="28"/>
          <w:szCs w:val="28"/>
          <w:lang w:val="uk-UA"/>
        </w:rPr>
      </w:pPr>
      <w:r w:rsidRPr="00230AC7">
        <w:rPr>
          <w:spacing w:val="-16"/>
          <w:sz w:val="28"/>
          <w:szCs w:val="28"/>
          <w:lang w:val="uk-UA"/>
        </w:rPr>
        <w:t>е</w:t>
      </w:r>
      <w:r w:rsidR="003A5141">
        <w:rPr>
          <w:spacing w:val="-16"/>
          <w:sz w:val="28"/>
          <w:szCs w:val="28"/>
          <w:lang w:val="uk-UA"/>
        </w:rPr>
        <w:t>кстрен</w:t>
      </w:r>
      <w:r w:rsidR="00C251AF" w:rsidRPr="00230AC7">
        <w:rPr>
          <w:spacing w:val="-16"/>
          <w:sz w:val="28"/>
          <w:szCs w:val="28"/>
          <w:lang w:val="uk-UA"/>
        </w:rPr>
        <w:t>е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повідомлення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про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інфекційне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захворювання,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харчове,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гостре,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професійне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отруєння,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незвичайну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реакцію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на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C251AF" w:rsidRPr="00230AC7">
        <w:rPr>
          <w:spacing w:val="-16"/>
          <w:sz w:val="28"/>
          <w:szCs w:val="28"/>
          <w:lang w:val="uk-UA"/>
        </w:rPr>
        <w:t>щеплення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9F184C" w:rsidRPr="00230AC7">
        <w:rPr>
          <w:spacing w:val="-16"/>
          <w:sz w:val="28"/>
          <w:szCs w:val="28"/>
          <w:lang w:val="uk-UA"/>
        </w:rPr>
        <w:t>(ф.</w:t>
      </w:r>
      <w:r w:rsidR="003F6D57">
        <w:rPr>
          <w:spacing w:val="-16"/>
          <w:sz w:val="28"/>
          <w:szCs w:val="28"/>
          <w:lang w:val="uk-UA"/>
        </w:rPr>
        <w:t xml:space="preserve"> </w:t>
      </w:r>
      <w:r w:rsidR="009F184C" w:rsidRPr="00230AC7">
        <w:rPr>
          <w:spacing w:val="-16"/>
          <w:sz w:val="28"/>
          <w:szCs w:val="28"/>
          <w:lang w:val="uk-UA"/>
        </w:rPr>
        <w:t>№</w:t>
      </w:r>
      <w:r w:rsidR="009F184C" w:rsidRPr="00230AC7">
        <w:rPr>
          <w:bCs/>
          <w:spacing w:val="-16"/>
          <w:sz w:val="28"/>
          <w:szCs w:val="28"/>
          <w:lang w:val="uk-UA"/>
        </w:rPr>
        <w:t>058/у)</w:t>
      </w:r>
      <w:r w:rsidR="00F30D3E" w:rsidRPr="00230AC7">
        <w:rPr>
          <w:bCs/>
          <w:spacing w:val="-16"/>
          <w:sz w:val="28"/>
          <w:szCs w:val="28"/>
          <w:lang w:val="uk-UA"/>
        </w:rPr>
        <w:t>;</w:t>
      </w:r>
    </w:p>
    <w:p w:rsidR="009F184C" w:rsidRPr="00230AC7" w:rsidRDefault="00C251AF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bCs/>
          <w:spacing w:val="-10"/>
          <w:sz w:val="28"/>
          <w:szCs w:val="28"/>
          <w:lang w:val="uk-UA"/>
        </w:rPr>
      </w:pPr>
      <w:r w:rsidRPr="00230AC7">
        <w:rPr>
          <w:spacing w:val="-10"/>
          <w:sz w:val="28"/>
          <w:szCs w:val="28"/>
          <w:lang w:val="uk-UA"/>
        </w:rPr>
        <w:t>повідомлення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про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хворого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з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3A5141">
        <w:rPr>
          <w:spacing w:val="-10"/>
          <w:sz w:val="28"/>
          <w:szCs w:val="28"/>
          <w:lang w:val="uk-UA"/>
        </w:rPr>
        <w:t>в</w:t>
      </w:r>
      <w:r w:rsidR="00894A60" w:rsidRPr="00230AC7">
        <w:rPr>
          <w:spacing w:val="-10"/>
          <w:sz w:val="28"/>
          <w:szCs w:val="28"/>
          <w:lang w:val="uk-UA"/>
        </w:rPr>
        <w:t>перше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в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житті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встановленими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діагнозом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раку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або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іншого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злоякісного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894A60" w:rsidRPr="00230AC7">
        <w:rPr>
          <w:spacing w:val="-10"/>
          <w:sz w:val="28"/>
          <w:szCs w:val="28"/>
          <w:lang w:val="uk-UA"/>
        </w:rPr>
        <w:t>новоутворення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9F184C" w:rsidRPr="00230AC7">
        <w:rPr>
          <w:spacing w:val="-10"/>
          <w:sz w:val="28"/>
          <w:szCs w:val="28"/>
          <w:lang w:val="uk-UA"/>
        </w:rPr>
        <w:t>(ф.</w:t>
      </w:r>
      <w:r w:rsidR="003F6D57">
        <w:rPr>
          <w:bCs/>
          <w:spacing w:val="-10"/>
          <w:sz w:val="28"/>
          <w:szCs w:val="28"/>
          <w:lang w:val="uk-UA"/>
        </w:rPr>
        <w:t xml:space="preserve"> </w:t>
      </w:r>
      <w:r w:rsidR="009F184C" w:rsidRPr="00230AC7">
        <w:rPr>
          <w:bCs/>
          <w:spacing w:val="-10"/>
          <w:sz w:val="28"/>
          <w:szCs w:val="28"/>
          <w:lang w:val="uk-UA"/>
        </w:rPr>
        <w:t>№090/у);</w:t>
      </w:r>
    </w:p>
    <w:p w:rsidR="009F184C" w:rsidRPr="00230AC7" w:rsidRDefault="00894A60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bCs/>
          <w:spacing w:val="-20"/>
          <w:sz w:val="28"/>
          <w:szCs w:val="28"/>
          <w:lang w:val="uk-UA"/>
        </w:rPr>
      </w:pPr>
      <w:r w:rsidRPr="00230AC7">
        <w:rPr>
          <w:spacing w:val="-10"/>
          <w:sz w:val="28"/>
          <w:szCs w:val="28"/>
          <w:lang w:val="uk-UA"/>
        </w:rPr>
        <w:t>повідомлення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про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хворого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з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7B0BF6">
        <w:rPr>
          <w:spacing w:val="-10"/>
          <w:sz w:val="28"/>
          <w:szCs w:val="28"/>
          <w:lang w:val="uk-UA"/>
        </w:rPr>
        <w:t>в</w:t>
      </w:r>
      <w:r w:rsidRPr="00230AC7">
        <w:rPr>
          <w:spacing w:val="-10"/>
          <w:sz w:val="28"/>
          <w:szCs w:val="28"/>
          <w:lang w:val="uk-UA"/>
        </w:rPr>
        <w:t>перше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в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житті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встановленим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діагнозом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9F184C" w:rsidRPr="00230AC7">
        <w:rPr>
          <w:spacing w:val="-20"/>
          <w:sz w:val="28"/>
          <w:szCs w:val="28"/>
          <w:lang w:val="uk-UA"/>
        </w:rPr>
        <w:t>активного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9F184C" w:rsidRPr="00230AC7">
        <w:rPr>
          <w:spacing w:val="-20"/>
          <w:sz w:val="28"/>
          <w:szCs w:val="28"/>
          <w:lang w:val="uk-UA"/>
        </w:rPr>
        <w:t>туберкул</w:t>
      </w:r>
      <w:r w:rsidRPr="00230AC7">
        <w:rPr>
          <w:spacing w:val="-20"/>
          <w:sz w:val="28"/>
          <w:szCs w:val="28"/>
          <w:lang w:val="uk-UA"/>
        </w:rPr>
        <w:t>ьозу</w:t>
      </w:r>
      <w:r w:rsidR="009F184C" w:rsidRPr="00230AC7">
        <w:rPr>
          <w:spacing w:val="-20"/>
          <w:sz w:val="28"/>
          <w:szCs w:val="28"/>
          <w:lang w:val="uk-UA"/>
        </w:rPr>
        <w:t>,</w:t>
      </w:r>
      <w:r w:rsidR="003F6D57">
        <w:rPr>
          <w:spacing w:val="-20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20"/>
          <w:sz w:val="28"/>
          <w:szCs w:val="28"/>
          <w:lang w:val="uk-UA"/>
        </w:rPr>
        <w:t>трихоф</w:t>
      </w:r>
      <w:r w:rsidRPr="00230AC7">
        <w:rPr>
          <w:spacing w:val="-20"/>
          <w:sz w:val="28"/>
          <w:szCs w:val="28"/>
          <w:lang w:val="uk-UA"/>
        </w:rPr>
        <w:t>і</w:t>
      </w:r>
      <w:r w:rsidR="009F184C" w:rsidRPr="00230AC7">
        <w:rPr>
          <w:spacing w:val="-20"/>
          <w:sz w:val="28"/>
          <w:szCs w:val="28"/>
          <w:lang w:val="uk-UA"/>
        </w:rPr>
        <w:t>т</w:t>
      </w:r>
      <w:r w:rsidRPr="00230AC7">
        <w:rPr>
          <w:spacing w:val="-20"/>
          <w:sz w:val="28"/>
          <w:szCs w:val="28"/>
          <w:lang w:val="uk-UA"/>
        </w:rPr>
        <w:t>ії</w:t>
      </w:r>
      <w:proofErr w:type="spellEnd"/>
      <w:r w:rsidR="009F184C" w:rsidRPr="00230AC7">
        <w:rPr>
          <w:spacing w:val="-20"/>
          <w:sz w:val="28"/>
          <w:szCs w:val="28"/>
          <w:lang w:val="uk-UA"/>
        </w:rPr>
        <w:t>,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9F184C" w:rsidRPr="00230AC7">
        <w:rPr>
          <w:spacing w:val="-20"/>
          <w:sz w:val="28"/>
          <w:szCs w:val="28"/>
          <w:lang w:val="uk-UA"/>
        </w:rPr>
        <w:t>м</w:t>
      </w:r>
      <w:r w:rsidRPr="00230AC7">
        <w:rPr>
          <w:spacing w:val="-20"/>
          <w:sz w:val="28"/>
          <w:szCs w:val="28"/>
          <w:lang w:val="uk-UA"/>
        </w:rPr>
        <w:t>і</w:t>
      </w:r>
      <w:r w:rsidR="009F184C" w:rsidRPr="00230AC7">
        <w:rPr>
          <w:spacing w:val="-20"/>
          <w:sz w:val="28"/>
          <w:szCs w:val="28"/>
          <w:lang w:val="uk-UA"/>
        </w:rPr>
        <w:t>кроспор</w:t>
      </w:r>
      <w:r w:rsidRPr="00230AC7">
        <w:rPr>
          <w:spacing w:val="-20"/>
          <w:sz w:val="28"/>
          <w:szCs w:val="28"/>
          <w:lang w:val="uk-UA"/>
        </w:rPr>
        <w:t>ії</w:t>
      </w:r>
      <w:r w:rsidR="009F184C" w:rsidRPr="00230AC7">
        <w:rPr>
          <w:spacing w:val="-20"/>
          <w:sz w:val="28"/>
          <w:szCs w:val="28"/>
          <w:lang w:val="uk-UA"/>
        </w:rPr>
        <w:t>,</w:t>
      </w:r>
      <w:r w:rsidR="003F6D57">
        <w:rPr>
          <w:spacing w:val="-20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20"/>
          <w:sz w:val="28"/>
          <w:szCs w:val="28"/>
          <w:lang w:val="uk-UA"/>
        </w:rPr>
        <w:t>фавуса</w:t>
      </w:r>
      <w:proofErr w:type="spellEnd"/>
      <w:r w:rsidR="009F184C" w:rsidRPr="00230AC7">
        <w:rPr>
          <w:spacing w:val="-20"/>
          <w:sz w:val="28"/>
          <w:szCs w:val="28"/>
          <w:lang w:val="uk-UA"/>
        </w:rPr>
        <w:t>,</w:t>
      </w:r>
      <w:r w:rsidR="003F6D57">
        <w:rPr>
          <w:spacing w:val="-20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20"/>
          <w:sz w:val="28"/>
          <w:szCs w:val="28"/>
          <w:lang w:val="uk-UA"/>
        </w:rPr>
        <w:t>чесотки</w:t>
      </w:r>
      <w:proofErr w:type="spellEnd"/>
      <w:r w:rsidR="009F184C" w:rsidRPr="00230AC7">
        <w:rPr>
          <w:spacing w:val="-20"/>
          <w:sz w:val="28"/>
          <w:szCs w:val="28"/>
          <w:lang w:val="uk-UA"/>
        </w:rPr>
        <w:t>,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9F184C" w:rsidRPr="00230AC7">
        <w:rPr>
          <w:spacing w:val="-20"/>
          <w:sz w:val="28"/>
          <w:szCs w:val="28"/>
          <w:lang w:val="uk-UA"/>
        </w:rPr>
        <w:t>трахом</w:t>
      </w:r>
      <w:r w:rsidR="0008486E" w:rsidRPr="00230AC7">
        <w:rPr>
          <w:spacing w:val="-20"/>
          <w:sz w:val="28"/>
          <w:szCs w:val="28"/>
          <w:lang w:val="uk-UA"/>
        </w:rPr>
        <w:t>и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9F184C" w:rsidRPr="00230AC7">
        <w:rPr>
          <w:spacing w:val="-20"/>
          <w:sz w:val="28"/>
          <w:szCs w:val="28"/>
          <w:lang w:val="uk-UA"/>
        </w:rPr>
        <w:t>(ф.</w:t>
      </w:r>
      <w:r w:rsidR="003F6D57">
        <w:rPr>
          <w:spacing w:val="-20"/>
          <w:sz w:val="28"/>
          <w:szCs w:val="28"/>
          <w:lang w:val="uk-UA"/>
        </w:rPr>
        <w:t xml:space="preserve"> </w:t>
      </w:r>
      <w:r w:rsidR="009F184C" w:rsidRPr="00230AC7">
        <w:rPr>
          <w:spacing w:val="-20"/>
          <w:sz w:val="28"/>
          <w:szCs w:val="28"/>
          <w:lang w:val="uk-UA"/>
        </w:rPr>
        <w:t>№</w:t>
      </w:r>
      <w:r w:rsidR="009F184C" w:rsidRPr="00230AC7">
        <w:rPr>
          <w:bCs/>
          <w:spacing w:val="-20"/>
          <w:sz w:val="28"/>
          <w:szCs w:val="28"/>
          <w:lang w:val="uk-UA"/>
        </w:rPr>
        <w:t>089/у);</w:t>
      </w:r>
    </w:p>
    <w:p w:rsidR="009F184C" w:rsidRPr="00230AC7" w:rsidRDefault="00894A60" w:rsidP="00F30D3E">
      <w:pPr>
        <w:pStyle w:val="af6"/>
        <w:widowControl w:val="0"/>
        <w:numPr>
          <w:ilvl w:val="0"/>
          <w:numId w:val="29"/>
        </w:numPr>
        <w:tabs>
          <w:tab w:val="left" w:pos="1134"/>
        </w:tabs>
        <w:ind w:left="0" w:firstLine="851"/>
        <w:jc w:val="both"/>
        <w:rPr>
          <w:bCs/>
          <w:spacing w:val="-14"/>
          <w:sz w:val="28"/>
          <w:szCs w:val="28"/>
          <w:lang w:val="uk-UA"/>
        </w:rPr>
      </w:pPr>
      <w:r w:rsidRPr="00230AC7">
        <w:rPr>
          <w:spacing w:val="-14"/>
          <w:sz w:val="28"/>
          <w:szCs w:val="28"/>
          <w:lang w:val="uk-UA"/>
        </w:rPr>
        <w:t>повідомлення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Pr="00230AC7">
        <w:rPr>
          <w:spacing w:val="-14"/>
          <w:sz w:val="28"/>
          <w:szCs w:val="28"/>
          <w:lang w:val="uk-UA"/>
        </w:rPr>
        <w:t>про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Pr="00230AC7">
        <w:rPr>
          <w:spacing w:val="-14"/>
          <w:sz w:val="28"/>
          <w:szCs w:val="28"/>
          <w:lang w:val="uk-UA"/>
        </w:rPr>
        <w:t>випадок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Pr="00230AC7">
        <w:rPr>
          <w:spacing w:val="-14"/>
          <w:sz w:val="28"/>
          <w:szCs w:val="28"/>
          <w:lang w:val="uk-UA"/>
        </w:rPr>
        <w:t>захворювання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Pr="00230AC7">
        <w:rPr>
          <w:spacing w:val="-14"/>
          <w:sz w:val="28"/>
          <w:szCs w:val="28"/>
          <w:lang w:val="uk-UA"/>
        </w:rPr>
        <w:t>на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="009F184C" w:rsidRPr="00230AC7">
        <w:rPr>
          <w:spacing w:val="-14"/>
          <w:sz w:val="28"/>
          <w:szCs w:val="28"/>
          <w:lang w:val="uk-UA"/>
        </w:rPr>
        <w:t>сиф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л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с,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="009F184C" w:rsidRPr="00230AC7">
        <w:rPr>
          <w:spacing w:val="-14"/>
          <w:sz w:val="28"/>
          <w:szCs w:val="28"/>
          <w:lang w:val="uk-UA"/>
        </w:rPr>
        <w:t>гонококов</w:t>
      </w:r>
      <w:r w:rsidR="007B0BF6">
        <w:rPr>
          <w:spacing w:val="-14"/>
          <w:sz w:val="28"/>
          <w:szCs w:val="28"/>
          <w:lang w:val="uk-UA"/>
        </w:rPr>
        <w:t>у</w:t>
      </w:r>
      <w:r w:rsidR="009F184C" w:rsidRPr="00230AC7">
        <w:rPr>
          <w:spacing w:val="-14"/>
          <w:sz w:val="28"/>
          <w:szCs w:val="28"/>
          <w:lang w:val="uk-UA"/>
        </w:rPr>
        <w:t>,</w:t>
      </w:r>
      <w:r w:rsidR="003F6D57">
        <w:rPr>
          <w:spacing w:val="-14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14"/>
          <w:sz w:val="28"/>
          <w:szCs w:val="28"/>
          <w:lang w:val="uk-UA"/>
        </w:rPr>
        <w:t>хлам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д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йн</w:t>
      </w:r>
      <w:r w:rsidR="007B0BF6">
        <w:rPr>
          <w:spacing w:val="-14"/>
          <w:sz w:val="28"/>
          <w:szCs w:val="28"/>
          <w:lang w:val="uk-UA"/>
        </w:rPr>
        <w:t>у</w:t>
      </w:r>
      <w:proofErr w:type="spellEnd"/>
      <w:r w:rsidR="003F6D57">
        <w:rPr>
          <w:spacing w:val="-14"/>
          <w:sz w:val="28"/>
          <w:szCs w:val="28"/>
          <w:lang w:val="uk-UA"/>
        </w:rPr>
        <w:t xml:space="preserve"> 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нфекц</w:t>
      </w:r>
      <w:r w:rsidRPr="00230AC7">
        <w:rPr>
          <w:spacing w:val="-14"/>
          <w:sz w:val="28"/>
          <w:szCs w:val="28"/>
          <w:lang w:val="uk-UA"/>
        </w:rPr>
        <w:t>ію</w:t>
      </w:r>
      <w:r w:rsidR="009F184C" w:rsidRPr="00230AC7">
        <w:rPr>
          <w:spacing w:val="-14"/>
          <w:sz w:val="28"/>
          <w:szCs w:val="28"/>
          <w:lang w:val="uk-UA"/>
        </w:rPr>
        <w:t>,</w:t>
      </w:r>
      <w:r w:rsidR="003F6D57">
        <w:rPr>
          <w:spacing w:val="-14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14"/>
          <w:sz w:val="28"/>
          <w:szCs w:val="28"/>
          <w:lang w:val="uk-UA"/>
        </w:rPr>
        <w:t>уроген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тальн</w:t>
      </w:r>
      <w:r w:rsidRPr="00230AC7">
        <w:rPr>
          <w:spacing w:val="-14"/>
          <w:sz w:val="28"/>
          <w:szCs w:val="28"/>
          <w:lang w:val="uk-UA"/>
        </w:rPr>
        <w:t>и</w:t>
      </w:r>
      <w:r w:rsidR="009F184C" w:rsidRPr="00230AC7">
        <w:rPr>
          <w:spacing w:val="-14"/>
          <w:sz w:val="28"/>
          <w:szCs w:val="28"/>
          <w:lang w:val="uk-UA"/>
        </w:rPr>
        <w:t>й</w:t>
      </w:r>
      <w:proofErr w:type="spellEnd"/>
      <w:r w:rsidR="003F6D57">
        <w:rPr>
          <w:spacing w:val="-14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14"/>
          <w:sz w:val="28"/>
          <w:szCs w:val="28"/>
          <w:lang w:val="uk-UA"/>
        </w:rPr>
        <w:t>м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коплазмоз</w:t>
      </w:r>
      <w:proofErr w:type="spellEnd"/>
      <w:r w:rsidR="003F6D57">
        <w:rPr>
          <w:spacing w:val="-14"/>
          <w:sz w:val="28"/>
          <w:szCs w:val="28"/>
          <w:lang w:val="uk-UA"/>
        </w:rPr>
        <w:t xml:space="preserve"> </w:t>
      </w:r>
      <w:r w:rsidRPr="00230AC7">
        <w:rPr>
          <w:spacing w:val="-14"/>
          <w:sz w:val="28"/>
          <w:szCs w:val="28"/>
          <w:lang w:val="uk-UA"/>
        </w:rPr>
        <w:t>та</w:t>
      </w:r>
      <w:r w:rsidR="003F6D57">
        <w:rPr>
          <w:spacing w:val="-14"/>
          <w:sz w:val="28"/>
          <w:szCs w:val="28"/>
          <w:lang w:val="uk-UA"/>
        </w:rPr>
        <w:t xml:space="preserve"> </w:t>
      </w:r>
      <w:proofErr w:type="spellStart"/>
      <w:r w:rsidR="009F184C" w:rsidRPr="00230AC7">
        <w:rPr>
          <w:spacing w:val="-14"/>
          <w:sz w:val="28"/>
          <w:szCs w:val="28"/>
          <w:lang w:val="uk-UA"/>
        </w:rPr>
        <w:t>трихомон</w:t>
      </w:r>
      <w:r w:rsidRPr="00230AC7">
        <w:rPr>
          <w:spacing w:val="-14"/>
          <w:sz w:val="28"/>
          <w:szCs w:val="28"/>
          <w:lang w:val="uk-UA"/>
        </w:rPr>
        <w:t>і</w:t>
      </w:r>
      <w:r w:rsidR="009F184C" w:rsidRPr="00230AC7">
        <w:rPr>
          <w:spacing w:val="-14"/>
          <w:sz w:val="28"/>
          <w:szCs w:val="28"/>
          <w:lang w:val="uk-UA"/>
        </w:rPr>
        <w:t>аз</w:t>
      </w:r>
      <w:proofErr w:type="spellEnd"/>
      <w:r w:rsidR="003F6D57">
        <w:rPr>
          <w:spacing w:val="-14"/>
          <w:sz w:val="28"/>
          <w:szCs w:val="28"/>
          <w:lang w:val="uk-UA"/>
        </w:rPr>
        <w:t xml:space="preserve"> </w:t>
      </w:r>
      <w:r w:rsidR="009F184C" w:rsidRPr="00230AC7">
        <w:rPr>
          <w:spacing w:val="-14"/>
          <w:sz w:val="28"/>
          <w:szCs w:val="28"/>
          <w:lang w:val="uk-UA"/>
        </w:rPr>
        <w:t>(ф.</w:t>
      </w:r>
      <w:r w:rsidR="003F6D57">
        <w:rPr>
          <w:spacing w:val="-14"/>
          <w:sz w:val="28"/>
          <w:szCs w:val="28"/>
          <w:lang w:val="uk-UA"/>
        </w:rPr>
        <w:t xml:space="preserve"> </w:t>
      </w:r>
      <w:r w:rsidR="009F184C" w:rsidRPr="00230AC7">
        <w:rPr>
          <w:spacing w:val="-14"/>
          <w:sz w:val="28"/>
          <w:szCs w:val="28"/>
          <w:lang w:val="uk-UA"/>
        </w:rPr>
        <w:t>№089-1/у).</w:t>
      </w:r>
    </w:p>
    <w:p w:rsidR="00F13CA0" w:rsidRPr="00230AC7" w:rsidRDefault="00F13CA0" w:rsidP="00E60D8F">
      <w:pPr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13CA0" w:rsidRPr="00230AC7" w:rsidRDefault="00894A60" w:rsidP="00E60D8F">
      <w:pPr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Вміти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13CA0" w:rsidRPr="00230AC7" w:rsidRDefault="00894A60" w:rsidP="006068A8">
      <w:pPr>
        <w:pStyle w:val="af6"/>
        <w:numPr>
          <w:ilvl w:val="0"/>
          <w:numId w:val="3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заповнювати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основні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облікові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документи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лікувально-профілактичних</w:t>
      </w:r>
      <w:r w:rsidR="003F6D57">
        <w:rPr>
          <w:sz w:val="28"/>
          <w:szCs w:val="28"/>
          <w:lang w:val="uk-UA"/>
        </w:rPr>
        <w:t xml:space="preserve"> </w:t>
      </w:r>
      <w:r w:rsidR="00C62506" w:rsidRPr="00C62506">
        <w:rPr>
          <w:sz w:val="28"/>
          <w:szCs w:val="28"/>
          <w:lang w:val="uk-UA"/>
        </w:rPr>
        <w:t>закладів</w:t>
      </w:r>
      <w:r w:rsidR="00C62506">
        <w:rPr>
          <w:sz w:val="28"/>
          <w:szCs w:val="28"/>
          <w:lang w:val="uk-UA"/>
        </w:rPr>
        <w:t>;</w:t>
      </w:r>
    </w:p>
    <w:p w:rsidR="00C34F64" w:rsidRPr="00230AC7" w:rsidRDefault="00894A60" w:rsidP="006068A8">
      <w:pPr>
        <w:pStyle w:val="af6"/>
        <w:numPr>
          <w:ilvl w:val="0"/>
          <w:numId w:val="3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розраховувати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аналізувати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показники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діяльності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поліклініки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даними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звіту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лікувально-профілактичного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закладу</w:t>
      </w:r>
      <w:r w:rsidR="003F6D57">
        <w:rPr>
          <w:sz w:val="28"/>
          <w:szCs w:val="28"/>
          <w:lang w:val="uk-UA"/>
        </w:rPr>
        <w:t xml:space="preserve"> </w:t>
      </w:r>
      <w:r w:rsidR="00C34F64" w:rsidRPr="00230AC7">
        <w:rPr>
          <w:sz w:val="28"/>
          <w:szCs w:val="28"/>
          <w:lang w:val="uk-UA"/>
        </w:rPr>
        <w:t>(ф</w:t>
      </w:r>
      <w:r w:rsidR="003F6D57">
        <w:rPr>
          <w:sz w:val="28"/>
          <w:szCs w:val="28"/>
          <w:lang w:val="uk-UA"/>
        </w:rPr>
        <w:t xml:space="preserve"> </w:t>
      </w:r>
      <w:r w:rsidR="00C34F64" w:rsidRPr="00230AC7">
        <w:rPr>
          <w:sz w:val="28"/>
          <w:szCs w:val="28"/>
          <w:lang w:val="uk-UA"/>
        </w:rPr>
        <w:t>№</w:t>
      </w:r>
      <w:r w:rsidR="003F6D57">
        <w:rPr>
          <w:sz w:val="28"/>
          <w:szCs w:val="28"/>
          <w:lang w:val="uk-UA"/>
        </w:rPr>
        <w:t xml:space="preserve"> </w:t>
      </w:r>
      <w:r w:rsidR="00C34F64" w:rsidRPr="00230AC7">
        <w:rPr>
          <w:sz w:val="28"/>
          <w:szCs w:val="28"/>
          <w:lang w:val="uk-UA"/>
        </w:rPr>
        <w:t>20).</w:t>
      </w:r>
    </w:p>
    <w:p w:rsidR="0036729E" w:rsidRDefault="003672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6068A8" w:rsidRPr="00230AC7" w:rsidRDefault="006068A8" w:rsidP="00490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6C61" w:rsidRPr="00230AC7" w:rsidRDefault="00DD6C61" w:rsidP="00C85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Рекомендована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DD6C61" w:rsidRPr="00230AC7" w:rsidRDefault="00DD6C61" w:rsidP="00C85F5E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Базова</w:t>
      </w:r>
      <w:r w:rsidR="003F6D5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література</w:t>
      </w:r>
    </w:p>
    <w:p w:rsidR="00C34F64" w:rsidRPr="00230AC7" w:rsidRDefault="00C34F64" w:rsidP="00F13C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підручник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студ</w:t>
      </w:r>
      <w:r w:rsidR="00F13CA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ентів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вищих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В.Ф.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Москаленко,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О.П.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Гульчій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Т.С.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Грузева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[та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ін.].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Вид.3.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Книга,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2013.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323-338.</w:t>
      </w:r>
    </w:p>
    <w:p w:rsidR="00F13CA0" w:rsidRPr="00230AC7" w:rsidRDefault="00F13CA0" w:rsidP="00F13CA0">
      <w:pPr>
        <w:pStyle w:val="af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Збірник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тестових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завдань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державного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випробування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гігієни,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соціальної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медицини,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організації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економіки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охорони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здоров’я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/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В.Ф.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Москаленко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ін.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/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ред.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В.Ф.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Москаленка,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В.Г.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Бардова,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О.П.</w:t>
      </w:r>
      <w:r w:rsidR="003F6D57">
        <w:rPr>
          <w:sz w:val="28"/>
          <w:szCs w:val="28"/>
          <w:lang w:val="uk-UA"/>
        </w:rPr>
        <w:t xml:space="preserve"> </w:t>
      </w:r>
      <w:proofErr w:type="spellStart"/>
      <w:r w:rsidRPr="00230AC7">
        <w:rPr>
          <w:sz w:val="28"/>
          <w:szCs w:val="28"/>
          <w:lang w:val="uk-UA"/>
        </w:rPr>
        <w:t>Яворовського</w:t>
      </w:r>
      <w:proofErr w:type="spellEnd"/>
      <w:r w:rsidRPr="00230AC7">
        <w:rPr>
          <w:sz w:val="28"/>
          <w:szCs w:val="28"/>
          <w:lang w:val="uk-UA"/>
        </w:rPr>
        <w:t>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–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Вінниця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: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Нова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Книга,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2012.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–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200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с.</w:t>
      </w:r>
      <w:r w:rsidR="003F6D57">
        <w:rPr>
          <w:sz w:val="28"/>
          <w:szCs w:val="28"/>
          <w:lang w:val="uk-UA"/>
        </w:rPr>
        <w:t xml:space="preserve">  </w:t>
      </w:r>
    </w:p>
    <w:p w:rsidR="00F13CA0" w:rsidRPr="00230AC7" w:rsidRDefault="00F13CA0" w:rsidP="00F13C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социальной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организации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здравоохранения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Ю.В.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Вороненко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Киев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2002.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С.116-129.</w:t>
      </w:r>
    </w:p>
    <w:p w:rsidR="00C34F64" w:rsidRPr="00230AC7" w:rsidRDefault="00C34F64" w:rsidP="00F13C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Социальная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здравоохранения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3CA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од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общ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Ю.В.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Вороненка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В.Ф.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Москаленко.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Тернополь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Укрмедкнига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2000.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258-279.</w:t>
      </w:r>
    </w:p>
    <w:p w:rsidR="00C34F64" w:rsidRPr="00230AC7" w:rsidRDefault="00C34F64" w:rsidP="00F13C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Социальная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гигиена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здравоохранения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3CA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3CA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3CA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Н.Ф.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Серенко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В.В.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Ермакова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1984.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264-275,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277-284.</w:t>
      </w:r>
    </w:p>
    <w:p w:rsidR="00C34F64" w:rsidRPr="00230AC7" w:rsidRDefault="00F13CA0" w:rsidP="00F13CA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Тестові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біостатистики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посібн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студентів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ф-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тів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В.А.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Огнєва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Майдан,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2005.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145-166.</w:t>
      </w:r>
    </w:p>
    <w:p w:rsidR="00C34F64" w:rsidRPr="00230AC7" w:rsidRDefault="00C34F64" w:rsidP="00C34F64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D6C61" w:rsidRPr="00230AC7" w:rsidRDefault="00DD6C61" w:rsidP="00C85F5E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Допоміжна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F13CA0" w:rsidRPr="00230AC7" w:rsidRDefault="00F13CA0" w:rsidP="00F13CA0">
      <w:pPr>
        <w:numPr>
          <w:ilvl w:val="0"/>
          <w:numId w:val="3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Европейская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данных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всех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Режим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www.euro.who.int/ru/home</w:t>
        </w:r>
      </w:hyperlink>
    </w:p>
    <w:p w:rsidR="00F13CA0" w:rsidRPr="00230AC7" w:rsidRDefault="00F13CA0" w:rsidP="00F13CA0">
      <w:pPr>
        <w:numPr>
          <w:ilvl w:val="0"/>
          <w:numId w:val="3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2020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основы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европейской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политики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стратегии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ХХІ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века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ВОЗ,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2013.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248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</w:p>
    <w:p w:rsidR="00F13CA0" w:rsidRPr="00230AC7" w:rsidRDefault="00F13CA0" w:rsidP="00F13CA0">
      <w:pPr>
        <w:numPr>
          <w:ilvl w:val="0"/>
          <w:numId w:val="3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Общественное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здравоохранение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студентов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учреждений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высшего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профессионального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Ю.П.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Лисицын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Г.Э.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Улумбекова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3-е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перераб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ГЭОТАР-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2011.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544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</w:p>
    <w:p w:rsidR="00F13CA0" w:rsidRPr="00230AC7" w:rsidRDefault="00F13CA0" w:rsidP="00F13CA0">
      <w:pPr>
        <w:numPr>
          <w:ilvl w:val="0"/>
          <w:numId w:val="3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Общественное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здравоохранение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В.А.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Медик,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В.К.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Юрьев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2-е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испр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ГЭОТАР-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2012.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608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</w:p>
    <w:p w:rsidR="00F13CA0" w:rsidRPr="00230AC7" w:rsidRDefault="00F13CA0" w:rsidP="00F13CA0">
      <w:pPr>
        <w:numPr>
          <w:ilvl w:val="0"/>
          <w:numId w:val="3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30AC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Стародубов</w:t>
      </w:r>
      <w:proofErr w:type="spellEnd"/>
      <w:r w:rsidR="003F6D5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В.И.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Общественное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здоровье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здравоохранение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Национальное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руководство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И.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Стародубов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Щепин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ГЭОТАР-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Медиа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2013.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619</w:t>
      </w:r>
      <w:r w:rsidR="003F6D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с.</w:t>
      </w:r>
    </w:p>
    <w:p w:rsidR="00C34F64" w:rsidRPr="00230AC7" w:rsidRDefault="00C34F64" w:rsidP="00C34F64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34F64" w:rsidRPr="00230AC7" w:rsidRDefault="00DD6C61" w:rsidP="00C85F5E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нформац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ійні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ресурс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U.S.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National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Library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of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Medicine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Нац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ональна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США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http://www.nlm.nih.gov/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ково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-педагог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Укра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6068A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6068A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Сухомлинс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2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http://www.dnpb.gov.ua/</w:t>
        </w:r>
      </w:hyperlink>
    </w:p>
    <w:p w:rsidR="00F13CA0" w:rsidRPr="00230AC7" w:rsidRDefault="00F13CA0" w:rsidP="00F13CA0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Население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Демографический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ежегодник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К.: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Госкомстат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3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www.ukrstat.gov.ua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Харк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нац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онального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ун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верситет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4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http://libr.knmu.edu.ua/index.php/biblioteki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К.Д.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Ушинс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йс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світи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5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http://www.gnpbu.ru/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Нац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ональна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Укра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Вернадс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6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http://www.nbuv.gov.ua/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Нац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ональна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Укра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7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http://www.library.gov.ua/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Харк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В.Г.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Короленка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http://korolenko.kharkov.com</w:t>
      </w:r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9.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Пущ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РАН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8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http://cbp.iteb.psn.ru/library/default.html</w:t>
        </w:r>
      </w:hyperlink>
    </w:p>
    <w:p w:rsidR="00F13CA0" w:rsidRPr="00230AC7" w:rsidRDefault="00F13CA0" w:rsidP="00F13CA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10.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нау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отека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шого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Московс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ун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верситет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26E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.М.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Сеченова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9" w:history="1">
        <w:r w:rsidRPr="00230AC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http://elibrary.ru/defaultx.asp</w:t>
        </w:r>
      </w:hyperlink>
    </w:p>
    <w:p w:rsidR="00C34F64" w:rsidRPr="00230AC7" w:rsidRDefault="00C34F64" w:rsidP="00C34F64">
      <w:pPr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3FCC" w:rsidRPr="00230AC7" w:rsidRDefault="007179F3" w:rsidP="00B43FCC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AC7">
        <w:rPr>
          <w:rFonts w:ascii="Times New Roman" w:hAnsi="Times New Roman"/>
          <w:b/>
          <w:sz w:val="28"/>
          <w:szCs w:val="28"/>
          <w:lang w:val="uk-UA"/>
        </w:rPr>
        <w:t>ОСНОВН</w:t>
      </w:r>
      <w:r w:rsidR="009E2A22" w:rsidRPr="00230AC7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230AC7">
        <w:rPr>
          <w:rFonts w:ascii="Times New Roman" w:hAnsi="Times New Roman"/>
          <w:b/>
          <w:sz w:val="28"/>
          <w:szCs w:val="28"/>
          <w:lang w:val="uk-UA"/>
        </w:rPr>
        <w:t>Й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/>
          <w:b/>
          <w:sz w:val="28"/>
          <w:szCs w:val="28"/>
          <w:lang w:val="uk-UA"/>
        </w:rPr>
        <w:t>ТЕОРЕТИЧ</w:t>
      </w:r>
      <w:r w:rsidR="009E2A22" w:rsidRPr="00230AC7">
        <w:rPr>
          <w:rFonts w:ascii="Times New Roman" w:hAnsi="Times New Roman"/>
          <w:b/>
          <w:sz w:val="28"/>
          <w:szCs w:val="28"/>
          <w:lang w:val="uk-UA"/>
        </w:rPr>
        <w:t>НИЙ</w:t>
      </w:r>
      <w:r w:rsidR="001D6C29" w:rsidRPr="00230AC7">
        <w:rPr>
          <w:rFonts w:ascii="Times New Roman" w:hAnsi="Times New Roman"/>
          <w:b/>
          <w:sz w:val="28"/>
          <w:szCs w:val="28"/>
          <w:lang w:val="uk-UA"/>
        </w:rPr>
        <w:br/>
      </w:r>
      <w:r w:rsidRPr="00230AC7">
        <w:rPr>
          <w:rFonts w:ascii="Times New Roman" w:hAnsi="Times New Roman"/>
          <w:b/>
          <w:sz w:val="28"/>
          <w:szCs w:val="28"/>
          <w:lang w:val="uk-UA"/>
        </w:rPr>
        <w:t>МАТЕР</w:t>
      </w:r>
      <w:r w:rsidR="009E2A22" w:rsidRPr="00230AC7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30AC7">
        <w:rPr>
          <w:rFonts w:ascii="Times New Roman" w:hAnsi="Times New Roman"/>
          <w:b/>
          <w:sz w:val="28"/>
          <w:szCs w:val="28"/>
          <w:lang w:val="uk-UA"/>
        </w:rPr>
        <w:t>АЛ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0466" w:rsidRPr="00230AC7">
        <w:rPr>
          <w:rFonts w:ascii="Times New Roman" w:hAnsi="Times New Roman"/>
          <w:b/>
          <w:sz w:val="28"/>
          <w:szCs w:val="28"/>
          <w:lang w:val="uk-UA"/>
        </w:rPr>
        <w:t>ДЛЯ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0466" w:rsidRPr="00230AC7">
        <w:rPr>
          <w:rFonts w:ascii="Times New Roman" w:hAnsi="Times New Roman"/>
          <w:b/>
          <w:sz w:val="28"/>
          <w:szCs w:val="28"/>
          <w:lang w:val="uk-UA"/>
        </w:rPr>
        <w:t>П</w:t>
      </w:r>
      <w:r w:rsidR="009E2A22" w:rsidRPr="00230AC7">
        <w:rPr>
          <w:rFonts w:ascii="Times New Roman" w:hAnsi="Times New Roman"/>
          <w:b/>
          <w:sz w:val="28"/>
          <w:szCs w:val="28"/>
          <w:lang w:val="uk-UA"/>
        </w:rPr>
        <w:t>І</w:t>
      </w:r>
      <w:r w:rsidR="00490466" w:rsidRPr="00230AC7">
        <w:rPr>
          <w:rFonts w:ascii="Times New Roman" w:hAnsi="Times New Roman"/>
          <w:b/>
          <w:sz w:val="28"/>
          <w:szCs w:val="28"/>
          <w:lang w:val="uk-UA"/>
        </w:rPr>
        <w:t>ДГОТОВКИ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hAnsi="Times New Roman"/>
          <w:b/>
          <w:sz w:val="28"/>
          <w:szCs w:val="28"/>
          <w:lang w:val="uk-UA"/>
        </w:rPr>
        <w:t>ДО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0466" w:rsidRPr="00230AC7">
        <w:rPr>
          <w:rFonts w:ascii="Times New Roman" w:hAnsi="Times New Roman"/>
          <w:b/>
          <w:sz w:val="28"/>
          <w:szCs w:val="28"/>
          <w:lang w:val="uk-UA"/>
        </w:rPr>
        <w:t>ЗАНЯТ</w:t>
      </w:r>
      <w:r w:rsidR="009E2A22" w:rsidRPr="00230AC7">
        <w:rPr>
          <w:rFonts w:ascii="Times New Roman" w:hAnsi="Times New Roman"/>
          <w:b/>
          <w:sz w:val="28"/>
          <w:szCs w:val="28"/>
          <w:lang w:val="uk-UA"/>
        </w:rPr>
        <w:t>ТЯ</w:t>
      </w:r>
    </w:p>
    <w:p w:rsidR="00FA7169" w:rsidRPr="00230AC7" w:rsidRDefault="00FA7169" w:rsidP="00B43FCC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3CA0" w:rsidRPr="00230AC7" w:rsidRDefault="00F13CA0" w:rsidP="00F13CA0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1.</w:t>
      </w:r>
      <w:r w:rsidR="003F6D5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FD654D" w:rsidRPr="00FD654D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Заклад</w:t>
      </w:r>
      <w:r w:rsidR="00FD654D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и</w:t>
      </w: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,</w:t>
      </w:r>
      <w:r w:rsidR="003F6D5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які</w:t>
      </w:r>
      <w:r w:rsidR="003F6D5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надають</w:t>
      </w:r>
      <w:r w:rsidR="003F6D5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FE68AC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br/>
      </w: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амбулаторно-пол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кл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н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ч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ну</w:t>
      </w:r>
      <w:r w:rsidR="003F6D5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допомогу</w:t>
      </w:r>
      <w:r w:rsidR="003F6D5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населен</w:t>
      </w:r>
      <w:r w:rsidR="009E2A22" w:rsidRPr="00230AC7">
        <w:rPr>
          <w:rFonts w:ascii="Times New Roman" w:eastAsia="+mn-ea" w:hAnsi="Times New Roman"/>
          <w:b/>
          <w:color w:val="000000"/>
          <w:kern w:val="24"/>
          <w:sz w:val="28"/>
          <w:szCs w:val="28"/>
          <w:lang w:val="uk-UA"/>
        </w:rPr>
        <w:t>ню</w:t>
      </w:r>
    </w:p>
    <w:p w:rsidR="009E2A22" w:rsidRPr="00230AC7" w:rsidRDefault="009E2A22" w:rsidP="009E2A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одним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750B">
        <w:rPr>
          <w:rFonts w:ascii="Times New Roman" w:eastAsia="Times New Roman" w:hAnsi="Times New Roman" w:cs="Times New Roman"/>
          <w:sz w:val="28"/>
          <w:szCs w:val="28"/>
          <w:lang w:val="uk-UA"/>
        </w:rPr>
        <w:t>нада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74E7" w:rsidRPr="00B374E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типу,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провідну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роль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серед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відіграють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750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74E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починають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закінчують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близько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80%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всіх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лише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20%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підлягають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госпіталізації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стаціонарної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допомоги.</w:t>
      </w:r>
    </w:p>
    <w:p w:rsidR="009E2A22" w:rsidRPr="00230AC7" w:rsidRDefault="009E2A22" w:rsidP="009E2A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тільки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лікувально-діагностичну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протиепідемічну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важливе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збереження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населення.</w:t>
      </w:r>
    </w:p>
    <w:p w:rsidR="009E2A22" w:rsidRPr="00230AC7" w:rsidRDefault="009E2A22" w:rsidP="009E2A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особам,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0403">
        <w:rPr>
          <w:rFonts w:ascii="Times New Roman" w:eastAsia="Times New Roman" w:hAnsi="Times New Roman" w:cs="Times New Roman"/>
          <w:sz w:val="28"/>
          <w:szCs w:val="28"/>
          <w:lang w:val="uk-UA"/>
        </w:rPr>
        <w:t>стан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150403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вимага</w:t>
      </w:r>
      <w:r w:rsidR="00150403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періодичного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догоспітальному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етапі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отримують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безпосередньо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дому.</w:t>
      </w:r>
    </w:p>
    <w:p w:rsidR="000F3F98" w:rsidRPr="00230AC7" w:rsidRDefault="00485074" w:rsidP="009E2A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374E7" w:rsidRPr="00B374E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закладів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відносяться: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медпункти,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ФАПи</w:t>
      </w:r>
      <w:proofErr w:type="spellEnd"/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жіночі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консультації,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«Шлюб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сім'я»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74E7" w:rsidRPr="00B374E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B374E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5F707D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13D0B" w:rsidRPr="00230AC7" w:rsidRDefault="00713D0B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374E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заклада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A020E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</w:t>
      </w:r>
      <w:r w:rsidR="000A020E">
        <w:rPr>
          <w:rFonts w:ascii="Times New Roman" w:eastAsia="Times New Roman" w:hAnsi="Times New Roman" w:cs="Times New Roman"/>
          <w:sz w:val="28"/>
          <w:szCs w:val="28"/>
          <w:lang w:val="uk-UA"/>
        </w:rPr>
        <w:t>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</w:t>
      </w:r>
      <w:r w:rsidR="000A020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</w:t>
      </w:r>
      <w:r w:rsidR="000A020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амбулаторія</w:t>
      </w:r>
      <w:r w:rsidR="00E60D8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E2A22" w:rsidRPr="00230AC7" w:rsidRDefault="008E72DB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кл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багатопрофільний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типу,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призначений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хворим,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1FA0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71928">
        <w:rPr>
          <w:rFonts w:ascii="Times New Roman" w:eastAsia="Times New Roman" w:hAnsi="Times New Roman" w:cs="Times New Roman"/>
          <w:sz w:val="28"/>
          <w:szCs w:val="28"/>
          <w:lang w:val="uk-UA"/>
        </w:rPr>
        <w:t>безпосередньо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671F8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звертаю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ть</w:t>
      </w:r>
      <w:r w:rsidR="00F671F8">
        <w:rPr>
          <w:rFonts w:ascii="Times New Roman" w:eastAsia="Times New Roman" w:hAnsi="Times New Roman" w:cs="Times New Roman"/>
          <w:sz w:val="28"/>
          <w:szCs w:val="28"/>
          <w:lang w:val="uk-UA"/>
        </w:rPr>
        <w:t>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1FA0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D1FA0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поліклініку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3744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серед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проживає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3744">
        <w:rPr>
          <w:rFonts w:ascii="Times New Roman" w:eastAsia="Times New Roman" w:hAnsi="Times New Roman" w:cs="Times New Roman"/>
          <w:sz w:val="28"/>
          <w:szCs w:val="28"/>
          <w:lang w:val="uk-UA"/>
        </w:rPr>
        <w:t>даною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поліклінікою.</w:t>
      </w:r>
    </w:p>
    <w:p w:rsidR="000F3F98" w:rsidRPr="00230AC7" w:rsidRDefault="009E0FC9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Амбулатор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72D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амбулаторно-поліклінічного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типу,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C04E74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одній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декількох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лікарських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спеціальност</w:t>
      </w:r>
      <w:r w:rsidR="00023252">
        <w:rPr>
          <w:rFonts w:ascii="Times New Roman" w:eastAsia="Times New Roman" w:hAnsi="Times New Roman" w:cs="Times New Roman"/>
          <w:sz w:val="28"/>
          <w:szCs w:val="28"/>
          <w:lang w:val="uk-UA"/>
        </w:rPr>
        <w:t>ях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E2A22" w:rsidRPr="00230AC7" w:rsidRDefault="009E2A22" w:rsidP="009E2A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Поліклініка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відрізняється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амбулаторії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обсягом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рівнем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лікувально-профілактичної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допомоги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04E74">
        <w:rPr>
          <w:rFonts w:ascii="Times New Roman" w:hAnsi="Times New Roman" w:cs="Times New Roman"/>
          <w:color w:val="000000"/>
          <w:sz w:val="28"/>
          <w:lang w:val="uk-UA"/>
        </w:rPr>
        <w:t>амбулаторії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забезпечують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основних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4</w:t>
      </w:r>
      <w:r w:rsidR="006068A8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5-</w:t>
      </w:r>
      <w:r w:rsidR="00023252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спеціальностей.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амбулаторіях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можуть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надавати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тільки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сімейні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(лікарі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загальної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практики).</w:t>
      </w:r>
    </w:p>
    <w:p w:rsidR="009E2A22" w:rsidRPr="00230AC7" w:rsidRDefault="0095498F" w:rsidP="009E2A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Важливість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визначається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наближеністю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можливістю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оптимальн</w:t>
      </w:r>
      <w:r>
        <w:rPr>
          <w:rFonts w:ascii="Times New Roman" w:hAnsi="Times New Roman" w:cs="Times New Roman"/>
          <w:color w:val="000000"/>
          <w:sz w:val="28"/>
          <w:lang w:val="uk-UA"/>
        </w:rPr>
        <w:t>о</w:t>
      </w:r>
      <w:r w:rsidR="00545F50">
        <w:rPr>
          <w:rFonts w:ascii="Times New Roman" w:hAnsi="Times New Roman" w:cs="Times New Roman"/>
          <w:color w:val="000000"/>
          <w:sz w:val="28"/>
          <w:lang w:val="uk-UA"/>
        </w:rPr>
        <w:t>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участі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медичному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переважної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більшості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E2A22"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населення.</w:t>
      </w:r>
    </w:p>
    <w:p w:rsidR="009E2A22" w:rsidRPr="00230AC7" w:rsidRDefault="009E2A22" w:rsidP="009E2A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023252" w:rsidRPr="00023252">
        <w:rPr>
          <w:rFonts w:ascii="Times New Roman" w:hAnsi="Times New Roman" w:cs="Times New Roman"/>
          <w:color w:val="000000"/>
          <w:sz w:val="28"/>
          <w:lang w:val="uk-UA"/>
        </w:rPr>
        <w:t>заклад</w:t>
      </w:r>
      <w:r w:rsidR="00023252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займають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чільне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місце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системи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охорони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працівники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виявляють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фактори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ризику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серед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контингентів,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соціально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значущі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захворювання.</w:t>
      </w:r>
    </w:p>
    <w:p w:rsidR="00FE68AC" w:rsidRDefault="009E2A22" w:rsidP="009E2A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відчутно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впливає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діяльність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інших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закладів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охорони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73D43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лікарень,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служби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73D43">
        <w:rPr>
          <w:rFonts w:ascii="Times New Roman" w:hAnsi="Times New Roman" w:cs="Times New Roman"/>
          <w:color w:val="000000"/>
          <w:sz w:val="28"/>
          <w:lang w:val="uk-UA"/>
        </w:rPr>
        <w:t>екстрено</w:t>
      </w:r>
      <w:r w:rsidR="00873D43" w:rsidRPr="00230AC7">
        <w:rPr>
          <w:rFonts w:ascii="Times New Roman" w:hAnsi="Times New Roman" w:cs="Times New Roman"/>
          <w:color w:val="000000"/>
          <w:sz w:val="28"/>
          <w:lang w:val="uk-UA"/>
        </w:rPr>
        <w:t>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73D43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Зокрема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ефективної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цієї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ланки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істотно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залежать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рівень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тривалість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тимчасової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втрати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працездатності,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частота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ускладнень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рівень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госпіталізації,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тривалість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перебування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стаціонарах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взагалі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раціональне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використання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ліжок,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мірі,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оцінка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діяльності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всієї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системи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охорони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здоров'я.</w:t>
      </w:r>
    </w:p>
    <w:p w:rsidR="00382AD1" w:rsidRPr="00230AC7" w:rsidRDefault="00382AD1" w:rsidP="009E2A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E68AC" w:rsidRPr="00230AC7" w:rsidRDefault="00FE68AC" w:rsidP="00FE6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2.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Пол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кл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н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ка,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її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задач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,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структура,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орган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зац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я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р</w:t>
      </w:r>
      <w:r w:rsidR="009E2A22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о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бот</w:t>
      </w:r>
      <w:r w:rsidR="000B7055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и</w:t>
      </w:r>
    </w:p>
    <w:p w:rsidR="00C34F64" w:rsidRPr="00230AC7" w:rsidRDefault="00F96B76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9E2A2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еред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сновн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задач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кл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виділ</w:t>
      </w:r>
      <w:r w:rsidR="00A308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яють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2F63DD" w:rsidRPr="00230AC7" w:rsidRDefault="006C301B" w:rsidP="00FE68AC">
      <w:pPr>
        <w:pStyle w:val="af6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надання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первинної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вторинної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кваліфікованої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амбулаторної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медичної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допомоги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поліклініці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A30848">
        <w:rPr>
          <w:sz w:val="28"/>
          <w:szCs w:val="28"/>
          <w:lang w:val="uk-UA"/>
        </w:rPr>
        <w:t>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дом</w:t>
      </w:r>
      <w:r w:rsidR="00A30848">
        <w:rPr>
          <w:sz w:val="28"/>
          <w:szCs w:val="28"/>
          <w:lang w:val="uk-UA"/>
        </w:rPr>
        <w:t>у</w:t>
      </w:r>
      <w:r w:rsidR="005F707D" w:rsidRPr="00230AC7">
        <w:rPr>
          <w:sz w:val="28"/>
          <w:szCs w:val="28"/>
          <w:lang w:val="uk-UA"/>
        </w:rPr>
        <w:t>;</w:t>
      </w:r>
    </w:p>
    <w:p w:rsidR="002F63DD" w:rsidRPr="00230AC7" w:rsidRDefault="006C301B" w:rsidP="00FE68AC">
      <w:pPr>
        <w:pStyle w:val="af6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</w:t>
      </w:r>
      <w:r w:rsidR="005F707D" w:rsidRPr="00230AC7">
        <w:rPr>
          <w:sz w:val="28"/>
          <w:szCs w:val="28"/>
          <w:lang w:val="uk-UA"/>
        </w:rPr>
        <w:t>роведен</w:t>
      </w:r>
      <w:r w:rsidRPr="00230AC7">
        <w:rPr>
          <w:sz w:val="28"/>
          <w:szCs w:val="28"/>
          <w:lang w:val="uk-UA"/>
        </w:rPr>
        <w:t>ня</w:t>
      </w:r>
      <w:r w:rsidR="003F6D57">
        <w:rPr>
          <w:sz w:val="28"/>
          <w:szCs w:val="28"/>
          <w:lang w:val="uk-UA"/>
        </w:rPr>
        <w:t xml:space="preserve"> </w:t>
      </w:r>
      <w:r w:rsidR="005F707D" w:rsidRPr="00230AC7">
        <w:rPr>
          <w:sz w:val="28"/>
          <w:szCs w:val="28"/>
          <w:lang w:val="uk-UA"/>
        </w:rPr>
        <w:t>д</w:t>
      </w:r>
      <w:r w:rsidR="004526ED" w:rsidRPr="00230AC7">
        <w:rPr>
          <w:sz w:val="28"/>
          <w:szCs w:val="28"/>
          <w:lang w:val="uk-UA"/>
        </w:rPr>
        <w:t>и</w:t>
      </w:r>
      <w:r w:rsidR="005F707D" w:rsidRPr="00230AC7">
        <w:rPr>
          <w:sz w:val="28"/>
          <w:szCs w:val="28"/>
          <w:lang w:val="uk-UA"/>
        </w:rPr>
        <w:t>спансерного</w:t>
      </w:r>
      <w:r w:rsidR="003F6D57">
        <w:rPr>
          <w:sz w:val="28"/>
          <w:szCs w:val="28"/>
          <w:lang w:val="uk-UA"/>
        </w:rPr>
        <w:t xml:space="preserve"> </w:t>
      </w:r>
      <w:r w:rsidR="00046409">
        <w:rPr>
          <w:sz w:val="28"/>
          <w:szCs w:val="28"/>
          <w:lang w:val="uk-UA"/>
        </w:rPr>
        <w:t>нагляду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контингентами</w:t>
      </w:r>
      <w:r w:rsidR="005F707D" w:rsidRPr="00230AC7">
        <w:rPr>
          <w:sz w:val="28"/>
          <w:szCs w:val="28"/>
          <w:lang w:val="uk-UA"/>
        </w:rPr>
        <w:t>;</w:t>
      </w:r>
    </w:p>
    <w:p w:rsidR="002F63DD" w:rsidRPr="00230AC7" w:rsidRDefault="005F707D" w:rsidP="00FE68AC">
      <w:pPr>
        <w:pStyle w:val="af6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проведен</w:t>
      </w:r>
      <w:r w:rsidR="006C301B" w:rsidRPr="00230AC7">
        <w:rPr>
          <w:sz w:val="28"/>
          <w:szCs w:val="28"/>
          <w:lang w:val="uk-UA"/>
        </w:rPr>
        <w:t>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медико-соц</w:t>
      </w:r>
      <w:r w:rsidR="006C301B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ально</w:t>
      </w:r>
      <w:r w:rsidR="006C301B" w:rsidRPr="00230AC7">
        <w:rPr>
          <w:sz w:val="28"/>
          <w:szCs w:val="28"/>
          <w:lang w:val="uk-UA"/>
        </w:rPr>
        <w:t>ї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е</w:t>
      </w:r>
      <w:r w:rsidRPr="00230AC7">
        <w:rPr>
          <w:sz w:val="28"/>
          <w:szCs w:val="28"/>
          <w:lang w:val="uk-UA"/>
        </w:rPr>
        <w:t>кспертиз</w:t>
      </w:r>
      <w:r w:rsidR="000B7055" w:rsidRPr="00230AC7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тимчасово</w:t>
      </w:r>
      <w:r w:rsidR="000B7055" w:rsidRPr="00230AC7">
        <w:rPr>
          <w:sz w:val="28"/>
          <w:szCs w:val="28"/>
          <w:lang w:val="uk-UA"/>
        </w:rPr>
        <w:t>ї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непрацездатності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населення;</w:t>
      </w:r>
    </w:p>
    <w:p w:rsidR="002F63DD" w:rsidRPr="00230AC7" w:rsidRDefault="006C301B" w:rsidP="00FE68AC">
      <w:pPr>
        <w:pStyle w:val="af6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організація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проведення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профілактичних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заходів,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включаючи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протиепідемічні</w:t>
      </w:r>
      <w:r w:rsidR="005F707D" w:rsidRPr="00230AC7">
        <w:rPr>
          <w:sz w:val="28"/>
          <w:szCs w:val="28"/>
          <w:lang w:val="uk-UA"/>
        </w:rPr>
        <w:t>;</w:t>
      </w:r>
    </w:p>
    <w:p w:rsidR="002F63DD" w:rsidRPr="00230AC7" w:rsidRDefault="006C301B" w:rsidP="00FE68AC">
      <w:pPr>
        <w:pStyle w:val="af6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формування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населення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здорового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способу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життя</w:t>
      </w:r>
      <w:r w:rsidR="005F707D" w:rsidRPr="00230AC7">
        <w:rPr>
          <w:sz w:val="28"/>
          <w:szCs w:val="28"/>
          <w:lang w:val="uk-UA"/>
        </w:rPr>
        <w:t>;</w:t>
      </w:r>
    </w:p>
    <w:p w:rsidR="002F63DD" w:rsidRPr="00230AC7" w:rsidRDefault="006C301B" w:rsidP="00FE68AC">
      <w:pPr>
        <w:pStyle w:val="af6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вивчен</w:t>
      </w:r>
      <w:r w:rsidR="000B7055" w:rsidRPr="00230AC7">
        <w:rPr>
          <w:sz w:val="28"/>
          <w:szCs w:val="28"/>
          <w:lang w:val="uk-UA"/>
        </w:rPr>
        <w:t>н</w:t>
      </w:r>
      <w:r w:rsidRPr="00230AC7">
        <w:rPr>
          <w:sz w:val="28"/>
          <w:szCs w:val="28"/>
          <w:lang w:val="uk-UA"/>
        </w:rPr>
        <w:t>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стану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здоров’я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населення</w:t>
      </w:r>
      <w:r w:rsidR="005F707D" w:rsidRPr="00230AC7">
        <w:rPr>
          <w:sz w:val="28"/>
          <w:szCs w:val="28"/>
          <w:lang w:val="uk-UA"/>
        </w:rPr>
        <w:t>.</w:t>
      </w:r>
    </w:p>
    <w:p w:rsidR="008E72DB" w:rsidRPr="00230AC7" w:rsidRDefault="008E72DB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34F64" w:rsidRPr="00230AC7" w:rsidRDefault="00996725" w:rsidP="000A121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Важ</w:t>
      </w:r>
      <w:r w:rsidR="00F75E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ливи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озділами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E68AC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іяльності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поліклініки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є</w:t>
      </w:r>
      <w:r w:rsidR="00C34F64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FE68AC" w:rsidRPr="00230AC7" w:rsidRDefault="00C34F64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Проф</w:t>
      </w:r>
      <w:r w:rsidR="006C301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ілактична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</w:t>
      </w:r>
      <w:r w:rsidR="006C301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бота,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включаючи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протиепідемічні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C30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належать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E68AC" w:rsidRPr="00230AC7" w:rsidRDefault="006C301B" w:rsidP="00685064">
      <w:pPr>
        <w:pStyle w:val="af6"/>
        <w:numPr>
          <w:ilvl w:val="0"/>
          <w:numId w:val="33"/>
        </w:numPr>
        <w:tabs>
          <w:tab w:val="left" w:pos="1134"/>
        </w:tabs>
        <w:ind w:left="851" w:firstLine="0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первинні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заходи: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</w:t>
      </w:r>
      <w:r w:rsidR="004526ED" w:rsidRPr="00230AC7">
        <w:rPr>
          <w:sz w:val="28"/>
          <w:szCs w:val="28"/>
          <w:lang w:val="uk-UA"/>
        </w:rPr>
        <w:t>о</w:t>
      </w:r>
      <w:r w:rsidRPr="00230AC7">
        <w:rPr>
          <w:sz w:val="28"/>
          <w:szCs w:val="28"/>
          <w:lang w:val="uk-UA"/>
        </w:rPr>
        <w:t>ведення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щеплень,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гігієнічне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навчання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виховання,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диспансерн</w:t>
      </w:r>
      <w:r w:rsidR="00787C54">
        <w:rPr>
          <w:sz w:val="28"/>
          <w:szCs w:val="28"/>
          <w:lang w:val="uk-UA"/>
        </w:rPr>
        <w:t>ий</w:t>
      </w:r>
      <w:r w:rsidR="003F6D57">
        <w:rPr>
          <w:sz w:val="28"/>
          <w:szCs w:val="28"/>
          <w:lang w:val="uk-UA"/>
        </w:rPr>
        <w:t xml:space="preserve"> </w:t>
      </w:r>
      <w:r w:rsidR="00787C54">
        <w:rPr>
          <w:sz w:val="28"/>
          <w:szCs w:val="28"/>
          <w:lang w:val="uk-UA"/>
        </w:rPr>
        <w:t>нагляд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особами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факторами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ризику,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санітарно-протиепідемічні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заходи</w:t>
      </w:r>
      <w:r w:rsidR="00C34F64" w:rsidRPr="00230AC7">
        <w:rPr>
          <w:sz w:val="28"/>
          <w:szCs w:val="28"/>
          <w:lang w:val="uk-UA"/>
        </w:rPr>
        <w:t>;</w:t>
      </w:r>
      <w:r w:rsidR="003F6D57">
        <w:rPr>
          <w:sz w:val="28"/>
          <w:szCs w:val="28"/>
          <w:lang w:val="uk-UA"/>
        </w:rPr>
        <w:t xml:space="preserve"> </w:t>
      </w:r>
    </w:p>
    <w:p w:rsidR="00C34F64" w:rsidRPr="00230AC7" w:rsidRDefault="00C34F64" w:rsidP="00FE68AC">
      <w:pPr>
        <w:pStyle w:val="af6"/>
        <w:numPr>
          <w:ilvl w:val="0"/>
          <w:numId w:val="33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втори</w:t>
      </w:r>
      <w:r w:rsidR="006C301B" w:rsidRPr="00230AC7">
        <w:rPr>
          <w:sz w:val="28"/>
          <w:szCs w:val="28"/>
          <w:lang w:val="uk-UA"/>
        </w:rPr>
        <w:t>нні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заходи</w:t>
      </w:r>
      <w:r w:rsidRPr="00230AC7">
        <w:rPr>
          <w:sz w:val="28"/>
          <w:szCs w:val="28"/>
          <w:lang w:val="uk-UA"/>
        </w:rPr>
        <w:t>: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своєчасне</w:t>
      </w:r>
      <w:r w:rsidR="003F6D57">
        <w:rPr>
          <w:sz w:val="28"/>
          <w:szCs w:val="28"/>
          <w:lang w:val="uk-UA"/>
        </w:rPr>
        <w:t xml:space="preserve"> </w:t>
      </w:r>
      <w:r w:rsidR="006C301B" w:rsidRPr="00230AC7">
        <w:rPr>
          <w:sz w:val="28"/>
          <w:szCs w:val="28"/>
          <w:lang w:val="uk-UA"/>
        </w:rPr>
        <w:t>виявлення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хворих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повідомлення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про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інфекційного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хворого</w:t>
      </w:r>
      <w:r w:rsidR="003F6D57">
        <w:rPr>
          <w:sz w:val="28"/>
          <w:szCs w:val="28"/>
          <w:lang w:val="uk-UA"/>
        </w:rPr>
        <w:t xml:space="preserve"> </w:t>
      </w:r>
      <w:r w:rsidR="003459F9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орган</w:t>
      </w:r>
      <w:r w:rsidR="00023DAF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санепіднагляду,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організація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ізоляції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хворих,</w:t>
      </w:r>
      <w:r w:rsidR="003F6D57">
        <w:rPr>
          <w:sz w:val="28"/>
          <w:szCs w:val="28"/>
          <w:lang w:val="uk-UA"/>
        </w:rPr>
        <w:t xml:space="preserve"> </w:t>
      </w:r>
      <w:r w:rsidR="00CB6080">
        <w:rPr>
          <w:sz w:val="28"/>
          <w:szCs w:val="28"/>
          <w:lang w:val="uk-UA"/>
        </w:rPr>
        <w:t>нагляд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за</w:t>
      </w:r>
      <w:r w:rsidR="003F6D57">
        <w:rPr>
          <w:sz w:val="28"/>
          <w:szCs w:val="28"/>
          <w:lang w:val="uk-UA"/>
        </w:rPr>
        <w:t xml:space="preserve"> </w:t>
      </w:r>
      <w:r w:rsidR="00CB6080">
        <w:rPr>
          <w:sz w:val="28"/>
          <w:szCs w:val="28"/>
          <w:lang w:val="uk-UA"/>
        </w:rPr>
        <w:t>особами,</w:t>
      </w:r>
      <w:r w:rsidR="003F6D57">
        <w:rPr>
          <w:sz w:val="28"/>
          <w:szCs w:val="28"/>
          <w:lang w:val="uk-UA"/>
        </w:rPr>
        <w:t xml:space="preserve"> </w:t>
      </w:r>
      <w:r w:rsidR="00CB6080">
        <w:rPr>
          <w:sz w:val="28"/>
          <w:szCs w:val="28"/>
          <w:lang w:val="uk-UA"/>
        </w:rPr>
        <w:t>що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контакт</w:t>
      </w:r>
      <w:r w:rsidR="00CB6080">
        <w:rPr>
          <w:sz w:val="28"/>
          <w:szCs w:val="28"/>
          <w:lang w:val="uk-UA"/>
        </w:rPr>
        <w:t>ували</w:t>
      </w:r>
      <w:r w:rsidR="003F6D57">
        <w:rPr>
          <w:sz w:val="28"/>
          <w:szCs w:val="28"/>
          <w:lang w:val="uk-UA"/>
        </w:rPr>
        <w:t xml:space="preserve"> </w:t>
      </w:r>
      <w:r w:rsidR="00CB6080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="00CB6080">
        <w:rPr>
          <w:sz w:val="28"/>
          <w:szCs w:val="28"/>
          <w:lang w:val="uk-UA"/>
        </w:rPr>
        <w:t>х</w:t>
      </w:r>
      <w:r w:rsidR="00624726">
        <w:rPr>
          <w:sz w:val="28"/>
          <w:szCs w:val="28"/>
          <w:lang w:val="uk-UA"/>
        </w:rPr>
        <w:t>вори</w:t>
      </w:r>
      <w:r w:rsidR="00CB6080">
        <w:rPr>
          <w:sz w:val="28"/>
          <w:szCs w:val="28"/>
          <w:lang w:val="uk-UA"/>
        </w:rPr>
        <w:t>м</w:t>
      </w:r>
      <w:r w:rsidR="003F6D57">
        <w:rPr>
          <w:sz w:val="28"/>
          <w:szCs w:val="28"/>
          <w:lang w:val="uk-UA"/>
        </w:rPr>
        <w:t xml:space="preserve"> </w:t>
      </w:r>
      <w:r w:rsidR="00510E9C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видужуючими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="000B7055" w:rsidRPr="00230AC7">
        <w:rPr>
          <w:sz w:val="28"/>
          <w:szCs w:val="28"/>
          <w:lang w:val="uk-UA"/>
        </w:rPr>
        <w:t>ін.</w:t>
      </w:r>
    </w:p>
    <w:p w:rsidR="006B72DA" w:rsidRPr="00230AC7" w:rsidRDefault="00C34F64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Л</w:t>
      </w:r>
      <w:r w:rsidR="00E01B38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ікувально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-д</w:t>
      </w:r>
      <w:r w:rsidR="00E01B38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агностич</w:t>
      </w:r>
      <w:r w:rsidR="00E01B38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</w:t>
      </w:r>
      <w:r w:rsidR="00E01B38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бота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раннє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повноцінне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дому,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числі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стаціонарах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дому;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відновного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невідкладної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гострих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захворюваннях;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відбір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направлення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стаціонарне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відбір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направлення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санаторно-курортне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експертизи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втрати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працездатності;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відбір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направлення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ознаками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стійкої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втрати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працездатності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МСЕК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1B3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ін.</w:t>
      </w:r>
    </w:p>
    <w:p w:rsidR="005F707D" w:rsidRPr="00230AC7" w:rsidRDefault="00C34F64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Орган</w:t>
      </w:r>
      <w:r w:rsidR="006B72DA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зац</w:t>
      </w:r>
      <w:r w:rsidR="006B72DA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ійно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-методич</w:t>
      </w:r>
      <w:r w:rsidR="006B72DA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</w:t>
      </w:r>
      <w:r w:rsidR="006B72DA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бота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оцінка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персоналу;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впровадження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нових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форм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форм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роботи.</w:t>
      </w:r>
    </w:p>
    <w:p w:rsidR="005F707D" w:rsidRPr="00230AC7" w:rsidRDefault="005F707D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Структура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міс</w:t>
      </w:r>
      <w:r w:rsidR="004526ED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ь</w:t>
      </w:r>
      <w:r w:rsidR="006B72D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кої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пол</w:t>
      </w:r>
      <w:r w:rsidR="006B72D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кл</w:t>
      </w:r>
      <w:r w:rsidR="006B72D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</w:t>
      </w:r>
      <w:r w:rsidR="006B72D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багатогранна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урахуванням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розділів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завдань,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представлена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2D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чином: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управл</w:t>
      </w:r>
      <w:r w:rsidR="006B72DA" w:rsidRPr="00230AC7">
        <w:rPr>
          <w:sz w:val="28"/>
          <w:szCs w:val="28"/>
          <w:lang w:val="uk-UA"/>
        </w:rPr>
        <w:t>іння</w:t>
      </w:r>
      <w:r w:rsidRPr="00230AC7">
        <w:rPr>
          <w:sz w:val="28"/>
          <w:szCs w:val="28"/>
          <w:lang w:val="uk-UA"/>
        </w:rPr>
        <w:t>;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ре</w:t>
      </w:r>
      <w:r w:rsidR="004526ED" w:rsidRPr="00230AC7">
        <w:rPr>
          <w:sz w:val="28"/>
          <w:szCs w:val="28"/>
          <w:lang w:val="uk-UA"/>
        </w:rPr>
        <w:t>є</w:t>
      </w:r>
      <w:r w:rsidRPr="00230AC7">
        <w:rPr>
          <w:sz w:val="28"/>
          <w:szCs w:val="28"/>
          <w:lang w:val="uk-UA"/>
        </w:rPr>
        <w:t>стратура;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</w:t>
      </w:r>
      <w:r w:rsidR="006B72DA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нет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долікарського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прийому</w:t>
      </w:r>
      <w:r w:rsidRPr="00230AC7">
        <w:rPr>
          <w:sz w:val="28"/>
          <w:szCs w:val="28"/>
          <w:lang w:val="uk-UA"/>
        </w:rPr>
        <w:t>;</w:t>
      </w:r>
    </w:p>
    <w:p w:rsidR="000F3F98" w:rsidRPr="00230AC7" w:rsidRDefault="00C21A8D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відділення</w:t>
      </w:r>
      <w:r w:rsidR="003F6D57">
        <w:rPr>
          <w:sz w:val="28"/>
          <w:szCs w:val="28"/>
          <w:lang w:val="uk-UA"/>
        </w:rPr>
        <w:t xml:space="preserve"> </w:t>
      </w:r>
      <w:r w:rsidR="00FE68AC" w:rsidRPr="00230AC7">
        <w:rPr>
          <w:sz w:val="28"/>
          <w:szCs w:val="28"/>
          <w:lang w:val="uk-UA"/>
        </w:rPr>
        <w:t>проф</w:t>
      </w:r>
      <w:r w:rsidRPr="00230AC7">
        <w:rPr>
          <w:sz w:val="28"/>
          <w:szCs w:val="28"/>
          <w:lang w:val="uk-UA"/>
        </w:rPr>
        <w:t>і</w:t>
      </w:r>
      <w:r w:rsidR="00FE68AC" w:rsidRPr="00230AC7">
        <w:rPr>
          <w:sz w:val="28"/>
          <w:szCs w:val="28"/>
          <w:lang w:val="uk-UA"/>
        </w:rPr>
        <w:t>лактики;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терапевтич</w:t>
      </w:r>
      <w:r w:rsidR="00C21A8D" w:rsidRPr="00230AC7">
        <w:rPr>
          <w:sz w:val="28"/>
          <w:szCs w:val="28"/>
          <w:lang w:val="uk-UA"/>
        </w:rPr>
        <w:t>не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відділення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</w:t>
      </w:r>
      <w:r w:rsidR="00C21A8D" w:rsidRPr="00230AC7">
        <w:rPr>
          <w:sz w:val="28"/>
          <w:szCs w:val="28"/>
          <w:lang w:val="uk-UA"/>
        </w:rPr>
        <w:t>ділянки</w:t>
      </w:r>
      <w:r w:rsidRPr="00230AC7">
        <w:rPr>
          <w:sz w:val="28"/>
          <w:szCs w:val="28"/>
          <w:lang w:val="uk-UA"/>
        </w:rPr>
        <w:t>)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або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відділення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сімейної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медицини</w:t>
      </w:r>
      <w:r w:rsidRPr="00230AC7">
        <w:rPr>
          <w:sz w:val="28"/>
          <w:szCs w:val="28"/>
          <w:lang w:val="uk-UA"/>
        </w:rPr>
        <w:t>;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спец</w:t>
      </w:r>
      <w:r w:rsidR="00C21A8D" w:rsidRPr="00230AC7">
        <w:rPr>
          <w:sz w:val="28"/>
          <w:szCs w:val="28"/>
          <w:lang w:val="uk-UA"/>
        </w:rPr>
        <w:t>іалізовані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відділення</w:t>
      </w:r>
      <w:r w:rsidRPr="00230AC7">
        <w:rPr>
          <w:sz w:val="28"/>
          <w:szCs w:val="28"/>
          <w:lang w:val="uk-UA"/>
        </w:rPr>
        <w:t>;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42"/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нет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інфекційних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захворювань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(К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З);</w:t>
      </w:r>
    </w:p>
    <w:p w:rsidR="000F3F98" w:rsidRPr="00230AC7" w:rsidRDefault="00C21A8D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лікувально</w:t>
      </w:r>
      <w:r w:rsidR="00FE68AC" w:rsidRPr="00230AC7">
        <w:rPr>
          <w:sz w:val="28"/>
          <w:szCs w:val="28"/>
          <w:lang w:val="uk-UA"/>
        </w:rPr>
        <w:t>-</w:t>
      </w:r>
      <w:r w:rsidRPr="00230AC7">
        <w:rPr>
          <w:sz w:val="28"/>
          <w:szCs w:val="28"/>
          <w:lang w:val="uk-UA"/>
        </w:rPr>
        <w:t>допоміжні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="00FE68AC" w:rsidRPr="00230AC7">
        <w:rPr>
          <w:sz w:val="28"/>
          <w:szCs w:val="28"/>
          <w:lang w:val="uk-UA"/>
        </w:rPr>
        <w:t>д</w:t>
      </w:r>
      <w:r w:rsidRPr="00230AC7">
        <w:rPr>
          <w:sz w:val="28"/>
          <w:szCs w:val="28"/>
          <w:lang w:val="uk-UA"/>
        </w:rPr>
        <w:t>і</w:t>
      </w:r>
      <w:r w:rsidR="00FE68AC" w:rsidRPr="00230AC7">
        <w:rPr>
          <w:sz w:val="28"/>
          <w:szCs w:val="28"/>
          <w:lang w:val="uk-UA"/>
        </w:rPr>
        <w:t>агностич</w:t>
      </w:r>
      <w:r w:rsidRPr="00230AC7">
        <w:rPr>
          <w:sz w:val="28"/>
          <w:szCs w:val="28"/>
          <w:lang w:val="uk-UA"/>
        </w:rPr>
        <w:t>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відділення</w:t>
      </w:r>
      <w:r w:rsidR="00FE68AC" w:rsidRPr="00230AC7">
        <w:rPr>
          <w:sz w:val="28"/>
          <w:szCs w:val="28"/>
          <w:lang w:val="uk-UA"/>
        </w:rPr>
        <w:t>;</w:t>
      </w:r>
    </w:p>
    <w:p w:rsidR="000F3F98" w:rsidRPr="00230AC7" w:rsidRDefault="00C21A8D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відділення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відновлювального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лікування</w:t>
      </w:r>
      <w:r w:rsidR="00FE68AC" w:rsidRPr="00230AC7">
        <w:rPr>
          <w:sz w:val="28"/>
          <w:szCs w:val="28"/>
          <w:lang w:val="uk-UA"/>
        </w:rPr>
        <w:t>;</w:t>
      </w:r>
    </w:p>
    <w:p w:rsidR="000F3F98" w:rsidRPr="00230AC7" w:rsidRDefault="00C21A8D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відділення</w:t>
      </w:r>
      <w:r w:rsidR="003F6D57">
        <w:rPr>
          <w:sz w:val="28"/>
          <w:szCs w:val="28"/>
          <w:lang w:val="uk-UA"/>
        </w:rPr>
        <w:t xml:space="preserve"> </w:t>
      </w:r>
      <w:r w:rsidR="00FE68AC" w:rsidRPr="00230AC7">
        <w:rPr>
          <w:sz w:val="28"/>
          <w:szCs w:val="28"/>
          <w:lang w:val="uk-UA"/>
        </w:rPr>
        <w:t>не</w:t>
      </w:r>
      <w:r w:rsidRPr="00230AC7">
        <w:rPr>
          <w:sz w:val="28"/>
          <w:szCs w:val="28"/>
          <w:lang w:val="uk-UA"/>
        </w:rPr>
        <w:t>відкладної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допомоги</w:t>
      </w:r>
      <w:r w:rsidR="00FE68AC" w:rsidRPr="00230AC7">
        <w:rPr>
          <w:sz w:val="28"/>
          <w:szCs w:val="28"/>
          <w:lang w:val="uk-UA"/>
        </w:rPr>
        <w:t>;</w:t>
      </w:r>
    </w:p>
    <w:p w:rsidR="000F3F98" w:rsidRPr="00230AC7" w:rsidRDefault="00C21A8D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відділення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інформаційно</w:t>
      </w:r>
      <w:r w:rsidR="00FE68AC" w:rsidRPr="00230AC7">
        <w:rPr>
          <w:sz w:val="28"/>
          <w:szCs w:val="28"/>
          <w:lang w:val="uk-UA"/>
        </w:rPr>
        <w:t>-анал</w:t>
      </w:r>
      <w:r w:rsidRPr="00230AC7">
        <w:rPr>
          <w:sz w:val="28"/>
          <w:szCs w:val="28"/>
          <w:lang w:val="uk-UA"/>
        </w:rPr>
        <w:t>і</w:t>
      </w:r>
      <w:r w:rsidR="00FE68AC" w:rsidRPr="00230AC7">
        <w:rPr>
          <w:sz w:val="28"/>
          <w:szCs w:val="28"/>
          <w:lang w:val="uk-UA"/>
        </w:rPr>
        <w:t>тич</w:t>
      </w:r>
      <w:r w:rsidRPr="00230AC7">
        <w:rPr>
          <w:sz w:val="28"/>
          <w:szCs w:val="28"/>
          <w:lang w:val="uk-UA"/>
        </w:rPr>
        <w:t>ної</w:t>
      </w:r>
      <w:r w:rsidR="003F6D57">
        <w:rPr>
          <w:sz w:val="28"/>
          <w:szCs w:val="28"/>
          <w:lang w:val="uk-UA"/>
        </w:rPr>
        <w:t xml:space="preserve"> </w:t>
      </w:r>
      <w:r w:rsidR="00FE68AC" w:rsidRPr="00230AC7">
        <w:rPr>
          <w:sz w:val="28"/>
          <w:szCs w:val="28"/>
          <w:lang w:val="uk-UA"/>
        </w:rPr>
        <w:t>р</w:t>
      </w:r>
      <w:r w:rsidRPr="00230AC7">
        <w:rPr>
          <w:sz w:val="28"/>
          <w:szCs w:val="28"/>
          <w:lang w:val="uk-UA"/>
        </w:rPr>
        <w:t>о</w:t>
      </w:r>
      <w:r w:rsidR="00FE68AC" w:rsidRPr="00230AC7">
        <w:rPr>
          <w:sz w:val="28"/>
          <w:szCs w:val="28"/>
          <w:lang w:val="uk-UA"/>
        </w:rPr>
        <w:t>бот</w:t>
      </w:r>
      <w:r w:rsidR="000D2613">
        <w:rPr>
          <w:sz w:val="28"/>
          <w:szCs w:val="28"/>
          <w:lang w:val="uk-UA"/>
        </w:rPr>
        <w:t>и</w:t>
      </w:r>
      <w:r w:rsidR="00FE68AC" w:rsidRPr="00230AC7">
        <w:rPr>
          <w:sz w:val="28"/>
          <w:szCs w:val="28"/>
          <w:lang w:val="uk-UA"/>
        </w:rPr>
        <w:t>;</w:t>
      </w:r>
    </w:p>
    <w:p w:rsidR="000F3F98" w:rsidRPr="00230AC7" w:rsidRDefault="00FE68AC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д</w:t>
      </w:r>
      <w:r w:rsidR="00C21A8D" w:rsidRPr="00230AC7">
        <w:rPr>
          <w:sz w:val="28"/>
          <w:szCs w:val="28"/>
          <w:lang w:val="uk-UA"/>
        </w:rPr>
        <w:t>енний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стац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онар;</w:t>
      </w:r>
    </w:p>
    <w:p w:rsidR="008E72DB" w:rsidRPr="00230AC7" w:rsidRDefault="00C21A8D" w:rsidP="00FE68AC">
      <w:pPr>
        <w:pStyle w:val="af6"/>
        <w:numPr>
          <w:ilvl w:val="0"/>
          <w:numId w:val="34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господарська</w:t>
      </w:r>
      <w:r w:rsidR="003F6D57">
        <w:rPr>
          <w:sz w:val="28"/>
          <w:szCs w:val="28"/>
          <w:lang w:val="uk-UA"/>
        </w:rPr>
        <w:t xml:space="preserve"> </w:t>
      </w:r>
      <w:r w:rsidR="00FE68AC" w:rsidRPr="00230AC7">
        <w:rPr>
          <w:sz w:val="28"/>
          <w:szCs w:val="28"/>
          <w:lang w:val="uk-UA"/>
        </w:rPr>
        <w:t>служба.</w:t>
      </w:r>
    </w:p>
    <w:p w:rsidR="000F3F98" w:rsidRPr="00230AC7" w:rsidRDefault="000F3F98" w:rsidP="000A121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D1252" w:rsidRPr="00230AC7" w:rsidRDefault="004E2841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Управл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іння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міської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D125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6D125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кл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6D125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 w:rsidR="004526E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6D125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D1252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представлен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такий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21A8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спосіб</w:t>
      </w:r>
      <w:r w:rsidR="00F96B76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2F63DD" w:rsidRPr="00230AC7" w:rsidRDefault="003F6D57" w:rsidP="00FE68AC">
      <w:pPr>
        <w:pStyle w:val="af6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21A8D" w:rsidRPr="00230AC7">
        <w:rPr>
          <w:bCs/>
          <w:sz w:val="28"/>
          <w:szCs w:val="28"/>
          <w:lang w:val="uk-UA"/>
        </w:rPr>
        <w:t>головний</w:t>
      </w:r>
      <w:r>
        <w:rPr>
          <w:bCs/>
          <w:sz w:val="28"/>
          <w:szCs w:val="28"/>
          <w:lang w:val="uk-UA"/>
        </w:rPr>
        <w:t xml:space="preserve"> </w:t>
      </w:r>
      <w:r w:rsidR="00C21A8D" w:rsidRPr="00230AC7">
        <w:rPr>
          <w:bCs/>
          <w:sz w:val="28"/>
          <w:szCs w:val="28"/>
          <w:lang w:val="uk-UA"/>
        </w:rPr>
        <w:t>лікар</w:t>
      </w:r>
      <w:r>
        <w:rPr>
          <w:bCs/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(</w:t>
      </w:r>
      <w:r w:rsidR="00C21A8D" w:rsidRPr="00230AC7">
        <w:rPr>
          <w:bCs/>
          <w:sz w:val="28"/>
          <w:szCs w:val="28"/>
          <w:lang w:val="uk-UA"/>
        </w:rPr>
        <w:t>якщо</w:t>
      </w:r>
      <w:r>
        <w:rPr>
          <w:bCs/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пол</w:t>
      </w:r>
      <w:r w:rsidR="00C21A8D" w:rsidRPr="00230AC7">
        <w:rPr>
          <w:bCs/>
          <w:sz w:val="28"/>
          <w:szCs w:val="28"/>
          <w:lang w:val="uk-UA"/>
        </w:rPr>
        <w:t>і</w:t>
      </w:r>
      <w:r w:rsidR="006D1252" w:rsidRPr="00230AC7">
        <w:rPr>
          <w:bCs/>
          <w:sz w:val="28"/>
          <w:szCs w:val="28"/>
          <w:lang w:val="uk-UA"/>
        </w:rPr>
        <w:t>кл</w:t>
      </w:r>
      <w:r w:rsidR="00C21A8D" w:rsidRPr="00230AC7">
        <w:rPr>
          <w:bCs/>
          <w:sz w:val="28"/>
          <w:szCs w:val="28"/>
          <w:lang w:val="uk-UA"/>
        </w:rPr>
        <w:t>і</w:t>
      </w:r>
      <w:r w:rsidR="006D1252" w:rsidRPr="00230AC7">
        <w:rPr>
          <w:bCs/>
          <w:sz w:val="28"/>
          <w:szCs w:val="28"/>
          <w:lang w:val="uk-UA"/>
        </w:rPr>
        <w:t>н</w:t>
      </w:r>
      <w:r w:rsidR="00C21A8D" w:rsidRPr="00230AC7">
        <w:rPr>
          <w:bCs/>
          <w:sz w:val="28"/>
          <w:szCs w:val="28"/>
          <w:lang w:val="uk-UA"/>
        </w:rPr>
        <w:t>і</w:t>
      </w:r>
      <w:r w:rsidR="006D1252" w:rsidRPr="00230AC7">
        <w:rPr>
          <w:bCs/>
          <w:sz w:val="28"/>
          <w:szCs w:val="28"/>
          <w:lang w:val="uk-UA"/>
        </w:rPr>
        <w:t>ка</w:t>
      </w:r>
      <w:r>
        <w:rPr>
          <w:bCs/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самост</w:t>
      </w:r>
      <w:r w:rsidR="00C21A8D" w:rsidRPr="00230AC7">
        <w:rPr>
          <w:bCs/>
          <w:sz w:val="28"/>
          <w:szCs w:val="28"/>
          <w:lang w:val="uk-UA"/>
        </w:rPr>
        <w:t>ійна</w:t>
      </w:r>
      <w:r w:rsidR="006D1252" w:rsidRPr="00230AC7">
        <w:rPr>
          <w:bCs/>
          <w:sz w:val="28"/>
          <w:szCs w:val="28"/>
          <w:lang w:val="uk-UA"/>
        </w:rPr>
        <w:t>);</w:t>
      </w:r>
    </w:p>
    <w:p w:rsidR="002F63DD" w:rsidRPr="00230AC7" w:rsidRDefault="006D1252" w:rsidP="00FE68AC">
      <w:pPr>
        <w:pStyle w:val="af6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bCs/>
          <w:sz w:val="28"/>
          <w:szCs w:val="28"/>
          <w:lang w:val="uk-UA"/>
        </w:rPr>
        <w:t>зав</w:t>
      </w:r>
      <w:r w:rsidR="00C21A8D" w:rsidRPr="00230AC7">
        <w:rPr>
          <w:bCs/>
          <w:sz w:val="28"/>
          <w:szCs w:val="28"/>
          <w:lang w:val="uk-UA"/>
        </w:rPr>
        <w:t>ідувач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пол</w:t>
      </w:r>
      <w:r w:rsidR="00C21A8D" w:rsidRPr="00230AC7">
        <w:rPr>
          <w:bCs/>
          <w:sz w:val="28"/>
          <w:szCs w:val="28"/>
          <w:lang w:val="uk-UA"/>
        </w:rPr>
        <w:t>іклінік</w:t>
      </w:r>
      <w:r w:rsidR="009013A5" w:rsidRPr="00230AC7">
        <w:rPr>
          <w:bCs/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</w:t>
      </w:r>
      <w:r w:rsidR="00C21A8D" w:rsidRPr="00230AC7">
        <w:rPr>
          <w:sz w:val="28"/>
          <w:szCs w:val="28"/>
          <w:lang w:val="uk-UA"/>
        </w:rPr>
        <w:t>ожній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кл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</w:t>
      </w:r>
      <w:r w:rsidR="00C21A8D" w:rsidRPr="00230AC7">
        <w:rPr>
          <w:sz w:val="28"/>
          <w:szCs w:val="28"/>
          <w:lang w:val="uk-UA"/>
        </w:rPr>
        <w:t>іці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кількістю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лікарських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посад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до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20</w:t>
      </w:r>
      <w:r w:rsidR="00FE68AC" w:rsidRPr="00230AC7">
        <w:rPr>
          <w:sz w:val="28"/>
          <w:szCs w:val="28"/>
          <w:lang w:val="uk-UA"/>
        </w:rPr>
        <w:t>)</w:t>
      </w:r>
      <w:r w:rsidR="003F6D57">
        <w:rPr>
          <w:sz w:val="28"/>
          <w:szCs w:val="28"/>
          <w:lang w:val="uk-UA"/>
        </w:rPr>
        <w:t xml:space="preserve"> </w:t>
      </w:r>
      <w:r w:rsidR="00FE68AC" w:rsidRPr="00230AC7">
        <w:rPr>
          <w:sz w:val="28"/>
          <w:szCs w:val="28"/>
          <w:lang w:val="uk-UA"/>
        </w:rPr>
        <w:t>–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якщо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кл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</w:t>
      </w:r>
      <w:r w:rsidR="00C21A8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ка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є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структурним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підрозділом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об’єднаної</w:t>
      </w:r>
      <w:r w:rsidR="003F6D57">
        <w:rPr>
          <w:sz w:val="28"/>
          <w:szCs w:val="28"/>
          <w:lang w:val="uk-UA"/>
        </w:rPr>
        <w:t xml:space="preserve"> </w:t>
      </w:r>
      <w:r w:rsidR="00C21A8D" w:rsidRPr="00230AC7">
        <w:rPr>
          <w:sz w:val="28"/>
          <w:szCs w:val="28"/>
          <w:lang w:val="uk-UA"/>
        </w:rPr>
        <w:t>лікарні</w:t>
      </w:r>
      <w:r w:rsidR="009013A5" w:rsidRPr="00230AC7">
        <w:rPr>
          <w:sz w:val="28"/>
          <w:szCs w:val="28"/>
          <w:lang w:val="uk-UA"/>
        </w:rPr>
        <w:t>;</w:t>
      </w:r>
    </w:p>
    <w:p w:rsidR="002F63DD" w:rsidRPr="00230AC7" w:rsidRDefault="009013A5" w:rsidP="00FE68AC">
      <w:pPr>
        <w:pStyle w:val="af6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bCs/>
          <w:sz w:val="28"/>
          <w:szCs w:val="28"/>
          <w:lang w:val="uk-UA"/>
        </w:rPr>
        <w:t>заступник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головного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лікаря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з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поліклінічної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роботи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(при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на</w:t>
      </w:r>
      <w:r w:rsidRPr="00230AC7">
        <w:rPr>
          <w:sz w:val="28"/>
          <w:szCs w:val="28"/>
          <w:lang w:val="uk-UA"/>
        </w:rPr>
        <w:t>явності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понад</w:t>
      </w:r>
      <w:r w:rsidR="003F6D57">
        <w:rPr>
          <w:bCs/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20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</w:t>
      </w:r>
      <w:r w:rsidR="004526ED" w:rsidRPr="00230AC7">
        <w:rPr>
          <w:sz w:val="28"/>
          <w:szCs w:val="28"/>
          <w:lang w:val="uk-UA"/>
        </w:rPr>
        <w:t>сад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лікарів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амбулат</w:t>
      </w:r>
      <w:r w:rsidR="00F96B76" w:rsidRPr="00230AC7">
        <w:rPr>
          <w:sz w:val="28"/>
          <w:szCs w:val="28"/>
          <w:lang w:val="uk-UA"/>
        </w:rPr>
        <w:t>орного</w:t>
      </w:r>
      <w:r w:rsidR="003F6D57">
        <w:rPr>
          <w:sz w:val="28"/>
          <w:szCs w:val="28"/>
          <w:lang w:val="uk-UA"/>
        </w:rPr>
        <w:t xml:space="preserve"> </w:t>
      </w:r>
      <w:r w:rsidR="00F96B76" w:rsidRPr="00230AC7">
        <w:rPr>
          <w:sz w:val="28"/>
          <w:szCs w:val="28"/>
          <w:lang w:val="uk-UA"/>
        </w:rPr>
        <w:t>при</w:t>
      </w:r>
      <w:r w:rsidRPr="00230AC7">
        <w:rPr>
          <w:sz w:val="28"/>
          <w:szCs w:val="28"/>
          <w:lang w:val="uk-UA"/>
        </w:rPr>
        <w:t>йому</w:t>
      </w:r>
      <w:r w:rsidR="00F96B76" w:rsidRPr="00230AC7">
        <w:rPr>
          <w:sz w:val="28"/>
          <w:szCs w:val="28"/>
          <w:lang w:val="uk-UA"/>
        </w:rPr>
        <w:t>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замість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посади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зав</w:t>
      </w:r>
      <w:r w:rsidRPr="00230AC7">
        <w:rPr>
          <w:sz w:val="28"/>
          <w:szCs w:val="28"/>
          <w:lang w:val="uk-UA"/>
        </w:rPr>
        <w:t>ідувач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пол</w:t>
      </w:r>
      <w:r w:rsidRPr="00230AC7">
        <w:rPr>
          <w:sz w:val="28"/>
          <w:szCs w:val="28"/>
          <w:lang w:val="uk-UA"/>
        </w:rPr>
        <w:t>і</w:t>
      </w:r>
      <w:r w:rsidR="006D1252" w:rsidRPr="00230AC7">
        <w:rPr>
          <w:sz w:val="28"/>
          <w:szCs w:val="28"/>
          <w:lang w:val="uk-UA"/>
        </w:rPr>
        <w:t>кл</w:t>
      </w:r>
      <w:r w:rsidRPr="00230AC7">
        <w:rPr>
          <w:sz w:val="28"/>
          <w:szCs w:val="28"/>
          <w:lang w:val="uk-UA"/>
        </w:rPr>
        <w:t>і</w:t>
      </w:r>
      <w:r w:rsidR="006D1252" w:rsidRPr="00230AC7">
        <w:rPr>
          <w:sz w:val="28"/>
          <w:szCs w:val="28"/>
          <w:lang w:val="uk-UA"/>
        </w:rPr>
        <w:t>н</w:t>
      </w:r>
      <w:r w:rsidRPr="00230AC7">
        <w:rPr>
          <w:sz w:val="28"/>
          <w:szCs w:val="28"/>
          <w:lang w:val="uk-UA"/>
        </w:rPr>
        <w:t>і</w:t>
      </w:r>
      <w:r w:rsidR="006D1252" w:rsidRPr="00230AC7">
        <w:rPr>
          <w:sz w:val="28"/>
          <w:szCs w:val="28"/>
          <w:lang w:val="uk-UA"/>
        </w:rPr>
        <w:t>ки)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–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якщо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поліклініка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є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структурним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підрозділом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об’єднаної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лікарні</w:t>
      </w:r>
      <w:r w:rsidR="006D1252" w:rsidRPr="00230AC7">
        <w:rPr>
          <w:sz w:val="28"/>
          <w:szCs w:val="28"/>
          <w:lang w:val="uk-UA"/>
        </w:rPr>
        <w:t>;</w:t>
      </w:r>
    </w:p>
    <w:p w:rsidR="002F63DD" w:rsidRPr="00230AC7" w:rsidRDefault="006B3CFE" w:rsidP="00FE68AC">
      <w:pPr>
        <w:pStyle w:val="af6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bCs/>
          <w:sz w:val="28"/>
          <w:szCs w:val="28"/>
          <w:lang w:val="uk-UA"/>
        </w:rPr>
        <w:t>заступник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головного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лікаря</w:t>
      </w:r>
      <w:r w:rsidR="003F6D57">
        <w:rPr>
          <w:bCs/>
          <w:sz w:val="28"/>
          <w:szCs w:val="28"/>
          <w:lang w:val="uk-UA"/>
        </w:rPr>
        <w:t xml:space="preserve"> </w:t>
      </w:r>
      <w:r w:rsidR="0097010E">
        <w:rPr>
          <w:bCs/>
          <w:sz w:val="28"/>
          <w:szCs w:val="28"/>
          <w:lang w:val="uk-UA"/>
        </w:rPr>
        <w:t>з</w:t>
      </w:r>
      <w:r w:rsidR="003F6D57">
        <w:rPr>
          <w:bCs/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медико-соц</w:t>
      </w:r>
      <w:r w:rsidRPr="00230AC7">
        <w:rPr>
          <w:bCs/>
          <w:sz w:val="28"/>
          <w:szCs w:val="28"/>
          <w:lang w:val="uk-UA"/>
        </w:rPr>
        <w:t>і</w:t>
      </w:r>
      <w:r w:rsidR="006D1252" w:rsidRPr="00230AC7">
        <w:rPr>
          <w:bCs/>
          <w:sz w:val="28"/>
          <w:szCs w:val="28"/>
          <w:lang w:val="uk-UA"/>
        </w:rPr>
        <w:t>альн</w:t>
      </w:r>
      <w:r w:rsidR="0097010E">
        <w:rPr>
          <w:bCs/>
          <w:sz w:val="28"/>
          <w:szCs w:val="28"/>
          <w:lang w:val="uk-UA"/>
        </w:rPr>
        <w:t>ої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е</w:t>
      </w:r>
      <w:r w:rsidR="006D1252" w:rsidRPr="00230AC7">
        <w:rPr>
          <w:bCs/>
          <w:sz w:val="28"/>
          <w:szCs w:val="28"/>
          <w:lang w:val="uk-UA"/>
        </w:rPr>
        <w:t>кспертиз</w:t>
      </w:r>
      <w:r w:rsidR="0097010E">
        <w:rPr>
          <w:bCs/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тимчасової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втрати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працездатності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(при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числ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4526ED" w:rsidRPr="00230AC7">
        <w:rPr>
          <w:sz w:val="28"/>
          <w:szCs w:val="28"/>
          <w:lang w:val="uk-UA"/>
        </w:rPr>
        <w:t>посад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лікарів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амбулаторного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прийому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не</w:t>
      </w:r>
      <w:r w:rsidR="003F6D57">
        <w:rPr>
          <w:bCs/>
          <w:sz w:val="28"/>
          <w:szCs w:val="28"/>
          <w:lang w:val="uk-UA"/>
        </w:rPr>
        <w:t xml:space="preserve"> </w:t>
      </w:r>
      <w:r w:rsidR="006D1252" w:rsidRPr="00230AC7">
        <w:rPr>
          <w:bCs/>
          <w:sz w:val="28"/>
          <w:szCs w:val="28"/>
          <w:lang w:val="uk-UA"/>
        </w:rPr>
        <w:t>мен</w:t>
      </w:r>
      <w:r w:rsidRPr="00230AC7">
        <w:rPr>
          <w:bCs/>
          <w:sz w:val="28"/>
          <w:szCs w:val="28"/>
          <w:lang w:val="uk-UA"/>
        </w:rPr>
        <w:t>ш</w:t>
      </w:r>
      <w:r w:rsidR="003F6D57">
        <w:rPr>
          <w:bCs/>
          <w:sz w:val="28"/>
          <w:szCs w:val="28"/>
          <w:lang w:val="uk-UA"/>
        </w:rPr>
        <w:t xml:space="preserve"> </w:t>
      </w:r>
      <w:r w:rsidR="00FB2ECF" w:rsidRPr="00230AC7">
        <w:rPr>
          <w:bCs/>
          <w:sz w:val="28"/>
          <w:szCs w:val="28"/>
          <w:lang w:val="uk-UA"/>
        </w:rPr>
        <w:t>25).</w:t>
      </w:r>
    </w:p>
    <w:p w:rsidR="002F63DD" w:rsidRPr="00230AC7" w:rsidRDefault="006B3CFE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управлінського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персоналу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відносяться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також:</w:t>
      </w:r>
    </w:p>
    <w:p w:rsidR="002F63DD" w:rsidRPr="00230AC7" w:rsidRDefault="006B3CFE" w:rsidP="00FB2ECF">
      <w:pPr>
        <w:pStyle w:val="af6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завідувачі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відділеннями</w:t>
      </w:r>
      <w:r w:rsidR="00FB2ECF" w:rsidRPr="00230AC7">
        <w:rPr>
          <w:sz w:val="28"/>
          <w:szCs w:val="28"/>
          <w:lang w:val="uk-UA"/>
        </w:rPr>
        <w:t>;</w:t>
      </w:r>
    </w:p>
    <w:p w:rsidR="006B3CFE" w:rsidRPr="00230AC7" w:rsidRDefault="006B3CFE" w:rsidP="00FB2ECF">
      <w:pPr>
        <w:pStyle w:val="af6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bCs/>
          <w:sz w:val="28"/>
          <w:szCs w:val="28"/>
          <w:lang w:val="uk-UA"/>
        </w:rPr>
        <w:t>заступник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головного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лікаря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або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завідувач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адміністративно-господарською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роботою</w:t>
      </w:r>
      <w:r w:rsidR="003F6D57">
        <w:rPr>
          <w:bCs/>
          <w:sz w:val="28"/>
          <w:szCs w:val="28"/>
          <w:lang w:val="uk-UA"/>
        </w:rPr>
        <w:t xml:space="preserve"> </w:t>
      </w:r>
      <w:r w:rsidRPr="00230AC7">
        <w:rPr>
          <w:bCs/>
          <w:sz w:val="28"/>
          <w:szCs w:val="28"/>
          <w:lang w:val="uk-UA"/>
        </w:rPr>
        <w:t>;</w:t>
      </w:r>
    </w:p>
    <w:p w:rsidR="002F63DD" w:rsidRPr="00230AC7" w:rsidRDefault="009B5485" w:rsidP="00FB2ECF">
      <w:pPr>
        <w:pStyle w:val="af6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головна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медична</w:t>
      </w:r>
      <w:r w:rsidR="003F6D57">
        <w:rPr>
          <w:sz w:val="28"/>
          <w:szCs w:val="28"/>
          <w:lang w:val="uk-UA"/>
        </w:rPr>
        <w:t xml:space="preserve"> </w:t>
      </w:r>
      <w:r w:rsidR="00F96B76" w:rsidRPr="00230AC7">
        <w:rPr>
          <w:sz w:val="28"/>
          <w:szCs w:val="28"/>
          <w:lang w:val="uk-UA"/>
        </w:rPr>
        <w:t>сестра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пол</w:t>
      </w:r>
      <w:r w:rsidRPr="00230AC7">
        <w:rPr>
          <w:sz w:val="28"/>
          <w:szCs w:val="28"/>
          <w:lang w:val="uk-UA"/>
        </w:rPr>
        <w:t>і</w:t>
      </w:r>
      <w:r w:rsidR="006D1252" w:rsidRPr="00230AC7">
        <w:rPr>
          <w:sz w:val="28"/>
          <w:szCs w:val="28"/>
          <w:lang w:val="uk-UA"/>
        </w:rPr>
        <w:t>кл</w:t>
      </w:r>
      <w:r w:rsidRPr="00230AC7">
        <w:rPr>
          <w:sz w:val="28"/>
          <w:szCs w:val="28"/>
          <w:lang w:val="uk-UA"/>
        </w:rPr>
        <w:t>і</w:t>
      </w:r>
      <w:r w:rsidR="006D1252" w:rsidRPr="00230AC7">
        <w:rPr>
          <w:sz w:val="28"/>
          <w:szCs w:val="28"/>
          <w:lang w:val="uk-UA"/>
        </w:rPr>
        <w:t>н</w:t>
      </w:r>
      <w:r w:rsidR="004526ED" w:rsidRPr="00230AC7">
        <w:rPr>
          <w:sz w:val="28"/>
          <w:szCs w:val="28"/>
          <w:lang w:val="uk-UA"/>
        </w:rPr>
        <w:t>і</w:t>
      </w:r>
      <w:r w:rsidR="006D1252" w:rsidRPr="00230AC7">
        <w:rPr>
          <w:sz w:val="28"/>
          <w:szCs w:val="28"/>
          <w:lang w:val="uk-UA"/>
        </w:rPr>
        <w:t>ки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(в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самост</w:t>
      </w:r>
      <w:r w:rsidRPr="00230AC7">
        <w:rPr>
          <w:sz w:val="28"/>
          <w:szCs w:val="28"/>
          <w:lang w:val="uk-UA"/>
        </w:rPr>
        <w:t>ійних</w:t>
      </w:r>
      <w:r w:rsidR="003F6D57">
        <w:rPr>
          <w:sz w:val="28"/>
          <w:szCs w:val="28"/>
          <w:lang w:val="uk-UA"/>
        </w:rPr>
        <w:t xml:space="preserve"> </w:t>
      </w:r>
      <w:r w:rsidR="007C5F48">
        <w:rPr>
          <w:sz w:val="28"/>
          <w:szCs w:val="28"/>
          <w:lang w:val="uk-UA"/>
        </w:rPr>
        <w:t>поліклініках</w:t>
      </w:r>
      <w:r w:rsidR="003F6D57">
        <w:rPr>
          <w:sz w:val="28"/>
          <w:szCs w:val="28"/>
          <w:lang w:val="uk-UA"/>
        </w:rPr>
        <w:t xml:space="preserve"> </w:t>
      </w:r>
      <w:r w:rsidR="007C5F48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кількістю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лікарських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посад</w:t>
      </w:r>
      <w:r w:rsidR="003F6D57">
        <w:rPr>
          <w:sz w:val="28"/>
          <w:szCs w:val="28"/>
          <w:lang w:val="uk-UA"/>
        </w:rPr>
        <w:t xml:space="preserve"> </w:t>
      </w:r>
      <w:r w:rsidR="00FB2ECF" w:rsidRPr="00230AC7">
        <w:rPr>
          <w:sz w:val="28"/>
          <w:szCs w:val="28"/>
          <w:lang w:val="uk-UA"/>
        </w:rPr>
        <w:t>не</w:t>
      </w:r>
      <w:r w:rsidR="003F6D57">
        <w:rPr>
          <w:sz w:val="28"/>
          <w:szCs w:val="28"/>
          <w:lang w:val="uk-UA"/>
        </w:rPr>
        <w:t xml:space="preserve"> </w:t>
      </w:r>
      <w:r w:rsidR="00FB2ECF" w:rsidRPr="00230AC7">
        <w:rPr>
          <w:sz w:val="28"/>
          <w:szCs w:val="28"/>
          <w:lang w:val="uk-UA"/>
        </w:rPr>
        <w:t>мен</w:t>
      </w:r>
      <w:r w:rsidRPr="00230AC7">
        <w:rPr>
          <w:sz w:val="28"/>
          <w:szCs w:val="28"/>
          <w:lang w:val="uk-UA"/>
        </w:rPr>
        <w:t>ш</w:t>
      </w:r>
      <w:r w:rsidR="007C5F48">
        <w:rPr>
          <w:sz w:val="28"/>
          <w:szCs w:val="28"/>
          <w:lang w:val="uk-UA"/>
        </w:rPr>
        <w:t>е</w:t>
      </w:r>
      <w:r w:rsidR="003F6D57">
        <w:rPr>
          <w:sz w:val="28"/>
          <w:szCs w:val="28"/>
          <w:lang w:val="uk-UA"/>
        </w:rPr>
        <w:t xml:space="preserve"> </w:t>
      </w:r>
      <w:r w:rsidR="00FB2ECF" w:rsidRPr="00230AC7">
        <w:rPr>
          <w:sz w:val="28"/>
          <w:szCs w:val="28"/>
          <w:lang w:val="uk-UA"/>
        </w:rPr>
        <w:t>30);</w:t>
      </w:r>
    </w:p>
    <w:p w:rsidR="002F63DD" w:rsidRPr="00230AC7" w:rsidRDefault="00FB2ECF" w:rsidP="00FB2ECF">
      <w:pPr>
        <w:pStyle w:val="af6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lastRenderedPageBreak/>
        <w:t>старш</w:t>
      </w:r>
      <w:r w:rsidR="009B5485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меди</w:t>
      </w:r>
      <w:r w:rsidR="009B5485" w:rsidRPr="00230AC7">
        <w:rPr>
          <w:sz w:val="28"/>
          <w:szCs w:val="28"/>
          <w:lang w:val="uk-UA"/>
        </w:rPr>
        <w:t>чні</w:t>
      </w:r>
      <w:r w:rsidR="003F6D57">
        <w:rPr>
          <w:sz w:val="28"/>
          <w:szCs w:val="28"/>
          <w:lang w:val="uk-UA"/>
        </w:rPr>
        <w:t xml:space="preserve"> </w:t>
      </w:r>
      <w:r w:rsidR="006D1252" w:rsidRPr="00230AC7">
        <w:rPr>
          <w:sz w:val="28"/>
          <w:szCs w:val="28"/>
          <w:lang w:val="uk-UA"/>
        </w:rPr>
        <w:t>сестр</w:t>
      </w:r>
      <w:r w:rsidR="009B5485" w:rsidRPr="00230AC7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="009B5485" w:rsidRPr="00230AC7">
        <w:rPr>
          <w:sz w:val="28"/>
          <w:szCs w:val="28"/>
          <w:lang w:val="uk-UA"/>
        </w:rPr>
        <w:t>відділень</w:t>
      </w:r>
      <w:r w:rsidR="006D1252" w:rsidRPr="00230AC7">
        <w:rPr>
          <w:sz w:val="28"/>
          <w:szCs w:val="28"/>
          <w:lang w:val="uk-UA"/>
        </w:rPr>
        <w:t>.</w:t>
      </w:r>
    </w:p>
    <w:p w:rsidR="004E2841" w:rsidRPr="00230AC7" w:rsidRDefault="004E2841" w:rsidP="000A12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B5485" w:rsidRPr="00230AC7" w:rsidRDefault="00AF3C0C" w:rsidP="009B548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4E2841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 w:rsidR="009B548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є</w:t>
      </w:r>
      <w:r w:rsidR="004E2841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стратура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Ефективність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діяльності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залежить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правильної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всіх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служб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медичного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персоналу.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DF0DBF">
        <w:rPr>
          <w:rFonts w:ascii="Times New Roman" w:hAnsi="Times New Roman" w:cs="Times New Roman"/>
          <w:color w:val="000000"/>
          <w:sz w:val="28"/>
          <w:lang w:val="uk-UA"/>
        </w:rPr>
        <w:t>Р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егулювання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потоку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426EB">
        <w:rPr>
          <w:rFonts w:ascii="Times New Roman" w:hAnsi="Times New Roman" w:cs="Times New Roman"/>
          <w:color w:val="000000"/>
          <w:sz w:val="28"/>
          <w:lang w:val="uk-UA"/>
        </w:rPr>
        <w:t>пацієнт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DF0DBF">
        <w:rPr>
          <w:rFonts w:ascii="Times New Roman" w:hAnsi="Times New Roman" w:cs="Times New Roman"/>
          <w:color w:val="000000"/>
          <w:sz w:val="28"/>
          <w:lang w:val="uk-UA"/>
        </w:rPr>
        <w:t>здійснюється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персонал</w:t>
      </w:r>
      <w:r w:rsidR="00104892">
        <w:rPr>
          <w:rFonts w:ascii="Times New Roman" w:hAnsi="Times New Roman" w:cs="Times New Roman"/>
          <w:color w:val="000000"/>
          <w:sz w:val="28"/>
          <w:lang w:val="uk-UA"/>
        </w:rPr>
        <w:t>ом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працює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04892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04892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кабінет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долікарськ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B5485" w:rsidRPr="00230AC7">
        <w:rPr>
          <w:rFonts w:ascii="Times New Roman" w:hAnsi="Times New Roman" w:cs="Times New Roman"/>
          <w:color w:val="000000"/>
          <w:sz w:val="28"/>
          <w:lang w:val="uk-UA"/>
        </w:rPr>
        <w:t>прийому</w:t>
      </w:r>
      <w:r w:rsidR="00FE6EFC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B5485" w:rsidRPr="00230AC7" w:rsidRDefault="009B5485" w:rsidP="009B548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часто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називають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«дзеркалом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поліклініки»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дійсності.</w:t>
      </w:r>
    </w:p>
    <w:p w:rsidR="00C34F64" w:rsidRPr="00230AC7" w:rsidRDefault="009B5485" w:rsidP="009B54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завдань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реєстратури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відносяться</w:t>
      </w:r>
      <w:r w:rsidR="00C34F64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</w:p>
    <w:p w:rsidR="002F63DD" w:rsidRPr="00230AC7" w:rsidRDefault="009B5485" w:rsidP="00FB2ECF">
      <w:pPr>
        <w:pStyle w:val="af6"/>
        <w:numPr>
          <w:ilvl w:val="0"/>
          <w:numId w:val="37"/>
        </w:numPr>
        <w:tabs>
          <w:tab w:val="left" w:pos="1134"/>
        </w:tabs>
        <w:ind w:left="0" w:firstLine="851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довідково-інформаційне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забезпечення</w:t>
      </w:r>
      <w:r w:rsidR="00636A89" w:rsidRPr="00230AC7">
        <w:rPr>
          <w:sz w:val="28"/>
          <w:szCs w:val="28"/>
          <w:lang w:val="uk-UA"/>
        </w:rPr>
        <w:t>;</w:t>
      </w:r>
    </w:p>
    <w:p w:rsidR="002F63DD" w:rsidRPr="00230AC7" w:rsidRDefault="009B5485" w:rsidP="00FB2ECF">
      <w:pPr>
        <w:pStyle w:val="af6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попередн</w:t>
      </w:r>
      <w:r w:rsidR="00E3085C">
        <w:rPr>
          <w:sz w:val="28"/>
          <w:szCs w:val="28"/>
          <w:lang w:val="uk-UA"/>
        </w:rPr>
        <w:t>ій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невідкладн</w:t>
      </w:r>
      <w:r w:rsidR="00E3085C">
        <w:rPr>
          <w:sz w:val="28"/>
          <w:szCs w:val="28"/>
          <w:lang w:val="uk-UA"/>
        </w:rPr>
        <w:t>ий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запис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прийом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виклик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лікарів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дом</w:t>
      </w:r>
      <w:r w:rsidR="00104892">
        <w:rPr>
          <w:sz w:val="28"/>
          <w:szCs w:val="28"/>
          <w:lang w:val="uk-UA"/>
        </w:rPr>
        <w:t>у</w:t>
      </w:r>
      <w:r w:rsidR="00636A89" w:rsidRPr="00230AC7">
        <w:rPr>
          <w:sz w:val="28"/>
          <w:szCs w:val="28"/>
          <w:lang w:val="uk-UA"/>
        </w:rPr>
        <w:t>;</w:t>
      </w:r>
    </w:p>
    <w:p w:rsidR="002F63DD" w:rsidRPr="00230AC7" w:rsidRDefault="009B5485" w:rsidP="00FB2ECF">
      <w:pPr>
        <w:pStyle w:val="af6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регулювання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інтенсивності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потоку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населення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(напр</w:t>
      </w:r>
      <w:r w:rsidR="00E3085C">
        <w:rPr>
          <w:sz w:val="28"/>
          <w:szCs w:val="28"/>
          <w:lang w:val="uk-UA"/>
        </w:rPr>
        <w:t>авлення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необхідності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кабінет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долікарської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прийому</w:t>
      </w:r>
      <w:r w:rsidR="003F6D57">
        <w:rPr>
          <w:sz w:val="28"/>
          <w:szCs w:val="28"/>
          <w:lang w:val="uk-UA"/>
        </w:rPr>
        <w:t xml:space="preserve"> </w:t>
      </w:r>
      <w:r w:rsidR="002C76C5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="009E0F4B">
        <w:rPr>
          <w:sz w:val="28"/>
          <w:szCs w:val="28"/>
          <w:lang w:val="uk-UA"/>
        </w:rPr>
        <w:t>і</w:t>
      </w:r>
      <w:r w:rsidR="002C76C5">
        <w:rPr>
          <w:sz w:val="28"/>
          <w:szCs w:val="28"/>
          <w:lang w:val="uk-UA"/>
        </w:rPr>
        <w:t>нш</w:t>
      </w:r>
      <w:r w:rsidR="009E0F4B">
        <w:rPr>
          <w:sz w:val="28"/>
          <w:szCs w:val="28"/>
          <w:lang w:val="uk-UA"/>
        </w:rPr>
        <w:t>е</w:t>
      </w:r>
      <w:r w:rsidRPr="00230AC7">
        <w:rPr>
          <w:sz w:val="28"/>
          <w:szCs w:val="28"/>
          <w:lang w:val="uk-UA"/>
        </w:rPr>
        <w:t>)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метою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створення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рівномірного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навантаження</w:t>
      </w:r>
      <w:r w:rsidR="003F6D57">
        <w:rPr>
          <w:sz w:val="28"/>
          <w:szCs w:val="28"/>
          <w:lang w:val="uk-UA"/>
        </w:rPr>
        <w:t xml:space="preserve"> </w:t>
      </w:r>
      <w:r w:rsidR="00E3085C">
        <w:rPr>
          <w:sz w:val="28"/>
          <w:szCs w:val="28"/>
          <w:lang w:val="uk-UA"/>
        </w:rPr>
        <w:t>на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лікарів</w:t>
      </w:r>
      <w:r w:rsidR="00636A89" w:rsidRPr="00230AC7">
        <w:rPr>
          <w:sz w:val="28"/>
          <w:szCs w:val="28"/>
          <w:lang w:val="uk-UA"/>
        </w:rPr>
        <w:t>;</w:t>
      </w:r>
    </w:p>
    <w:p w:rsidR="002F63DD" w:rsidRPr="00230AC7" w:rsidRDefault="00636A89" w:rsidP="00FB2ECF">
      <w:pPr>
        <w:pStyle w:val="af6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оформлен</w:t>
      </w:r>
      <w:r w:rsidR="009B5485" w:rsidRPr="00230AC7">
        <w:rPr>
          <w:sz w:val="28"/>
          <w:szCs w:val="28"/>
          <w:lang w:val="uk-UA"/>
        </w:rPr>
        <w:t>ня</w:t>
      </w:r>
      <w:r w:rsidR="003F6D57">
        <w:rPr>
          <w:sz w:val="28"/>
          <w:szCs w:val="28"/>
          <w:lang w:val="uk-UA"/>
        </w:rPr>
        <w:t xml:space="preserve"> </w:t>
      </w:r>
      <w:r w:rsidR="009B5485"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="009B5485" w:rsidRPr="00230AC7">
        <w:rPr>
          <w:sz w:val="28"/>
          <w:szCs w:val="28"/>
          <w:lang w:val="uk-UA"/>
        </w:rPr>
        <w:t>зберігання</w:t>
      </w:r>
      <w:r w:rsidR="003F6D57">
        <w:rPr>
          <w:sz w:val="28"/>
          <w:szCs w:val="28"/>
          <w:lang w:val="uk-UA"/>
        </w:rPr>
        <w:t xml:space="preserve"> </w:t>
      </w:r>
      <w:r w:rsidR="00F96B76" w:rsidRPr="00230AC7">
        <w:rPr>
          <w:sz w:val="28"/>
          <w:szCs w:val="28"/>
          <w:lang w:val="uk-UA"/>
        </w:rPr>
        <w:t>меди</w:t>
      </w:r>
      <w:r w:rsidR="009B5485" w:rsidRPr="00230AC7">
        <w:rPr>
          <w:sz w:val="28"/>
          <w:szCs w:val="28"/>
          <w:lang w:val="uk-UA"/>
        </w:rPr>
        <w:t>чної</w:t>
      </w:r>
      <w:r w:rsidR="003F6D57">
        <w:rPr>
          <w:sz w:val="28"/>
          <w:szCs w:val="28"/>
          <w:lang w:val="uk-UA"/>
        </w:rPr>
        <w:t xml:space="preserve"> </w:t>
      </w:r>
      <w:r w:rsidR="00F96B76" w:rsidRPr="00230AC7">
        <w:rPr>
          <w:sz w:val="28"/>
          <w:szCs w:val="28"/>
          <w:lang w:val="uk-UA"/>
        </w:rPr>
        <w:t>документа</w:t>
      </w:r>
      <w:r w:rsidRPr="00230AC7">
        <w:rPr>
          <w:sz w:val="28"/>
          <w:szCs w:val="28"/>
          <w:lang w:val="uk-UA"/>
        </w:rPr>
        <w:t>ц</w:t>
      </w:r>
      <w:r w:rsidR="009B5485" w:rsidRPr="00230AC7">
        <w:rPr>
          <w:sz w:val="28"/>
          <w:szCs w:val="28"/>
          <w:lang w:val="uk-UA"/>
        </w:rPr>
        <w:t>ії</w:t>
      </w:r>
      <w:r w:rsidRPr="00230AC7">
        <w:rPr>
          <w:sz w:val="28"/>
          <w:szCs w:val="28"/>
          <w:lang w:val="uk-UA"/>
        </w:rPr>
        <w:t>;</w:t>
      </w:r>
    </w:p>
    <w:p w:rsidR="004E2841" w:rsidRPr="00230AC7" w:rsidRDefault="00636A89" w:rsidP="009B5485">
      <w:pPr>
        <w:pStyle w:val="af6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сво</w:t>
      </w:r>
      <w:r w:rsidR="009B5485" w:rsidRPr="00230AC7">
        <w:rPr>
          <w:sz w:val="28"/>
          <w:szCs w:val="28"/>
          <w:lang w:val="uk-UA"/>
        </w:rPr>
        <w:t>єчасний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</w:t>
      </w:r>
      <w:r w:rsidR="009B5485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дб</w:t>
      </w:r>
      <w:r w:rsidR="009B5485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р</w:t>
      </w:r>
      <w:r w:rsidR="003F6D57">
        <w:rPr>
          <w:sz w:val="28"/>
          <w:szCs w:val="28"/>
          <w:lang w:val="uk-UA"/>
        </w:rPr>
        <w:t xml:space="preserve"> </w:t>
      </w:r>
      <w:r w:rsidR="009B5485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доставка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каб</w:t>
      </w:r>
      <w:r w:rsidR="009B5485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нет</w:t>
      </w:r>
      <w:r w:rsidR="009B5485" w:rsidRPr="00230AC7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="009B5485" w:rsidRPr="00230AC7">
        <w:rPr>
          <w:sz w:val="28"/>
          <w:szCs w:val="28"/>
          <w:lang w:val="uk-UA"/>
        </w:rPr>
        <w:t>лікарів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меди</w:t>
      </w:r>
      <w:r w:rsidR="009B5485" w:rsidRPr="00230AC7">
        <w:rPr>
          <w:sz w:val="28"/>
          <w:szCs w:val="28"/>
          <w:lang w:val="uk-UA"/>
        </w:rPr>
        <w:t>чної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документац</w:t>
      </w:r>
      <w:r w:rsidR="009B5485" w:rsidRPr="00230AC7">
        <w:rPr>
          <w:sz w:val="28"/>
          <w:szCs w:val="28"/>
          <w:lang w:val="uk-UA"/>
        </w:rPr>
        <w:t>ії</w:t>
      </w:r>
      <w:r w:rsidRPr="00230AC7">
        <w:rPr>
          <w:sz w:val="28"/>
          <w:szCs w:val="28"/>
          <w:lang w:val="uk-UA"/>
        </w:rPr>
        <w:t>.</w:t>
      </w:r>
    </w:p>
    <w:p w:rsidR="009B5485" w:rsidRPr="00230AC7" w:rsidRDefault="009B5485" w:rsidP="009B548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карти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можуть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зберігат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алфавітно-номерн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систем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ою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ділянка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номерам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карток,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іноді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вулицям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номерам</w:t>
      </w:r>
      <w:r w:rsidR="006E416A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будинків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A133A9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квартир.</w:t>
      </w:r>
    </w:p>
    <w:p w:rsidR="009B5485" w:rsidRPr="00230AC7" w:rsidRDefault="009B5485" w:rsidP="009B548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Велике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заходи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зменшення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черг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реєстратури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зокрема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через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раціональне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укомплектування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штатів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реєстраторів,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розподіл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функцій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запису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підбору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документів.</w:t>
      </w:r>
    </w:p>
    <w:p w:rsidR="009B5485" w:rsidRPr="00230AC7" w:rsidRDefault="009B5485" w:rsidP="009B548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зменшення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черг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призводить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наявність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вичерпної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довідкової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інформації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визначенням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дислокації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ділянок,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прізвищ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годин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прийому,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розміщення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кабінетів,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робочого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лікувальних,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діагностичних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кабінетів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лабораторій,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системи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викликів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додому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C76C5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C76C5">
        <w:rPr>
          <w:rFonts w:ascii="Times New Roman" w:hAnsi="Times New Roman" w:cs="Times New Roman"/>
          <w:color w:val="000000"/>
          <w:sz w:val="28"/>
          <w:lang w:val="uk-UA"/>
        </w:rPr>
        <w:t>інше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).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333ED2">
        <w:rPr>
          <w:rFonts w:ascii="Times New Roman" w:hAnsi="Times New Roman" w:cs="Times New Roman"/>
          <w:color w:val="000000"/>
          <w:sz w:val="28"/>
          <w:lang w:val="uk-UA"/>
        </w:rPr>
        <w:t>можлив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здійснювати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попередн</w:t>
      </w:r>
      <w:r w:rsidR="002015D3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33ED2">
        <w:rPr>
          <w:rFonts w:ascii="Times New Roman" w:hAnsi="Times New Roman" w:cs="Times New Roman"/>
          <w:color w:val="000000"/>
          <w:sz w:val="28"/>
          <w:lang w:val="uk-UA"/>
        </w:rPr>
        <w:t>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телефонний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запис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самозапис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всі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тижня,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прийом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викликів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додому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телефону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урахуванням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графіків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служб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конкретних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фахівців.</w:t>
      </w:r>
    </w:p>
    <w:p w:rsidR="000A121A" w:rsidRPr="00230AC7" w:rsidRDefault="009B5485" w:rsidP="009B54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Безпосередні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обов'язки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кожного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реєстраторів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визначає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завідувач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реєстратури.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Завідувачем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</w:t>
      </w:r>
      <w:r w:rsidR="00333ED2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фахівець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середньою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спеціальною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освітою.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Реєстраторами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працюють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особи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загальною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середньою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освітою,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штати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визначаються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розрахунку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одна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посада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10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ведуть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прийом.</w:t>
      </w:r>
    </w:p>
    <w:p w:rsidR="00636A89" w:rsidRPr="00230AC7" w:rsidRDefault="00636A89" w:rsidP="00CA7731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Каб</w:t>
      </w:r>
      <w:r w:rsidR="009B548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нет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B548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долікарському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B548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прийому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зменшення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кількості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необґрунтованих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відвідувань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долікарські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кабінети.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долікарських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досвідчені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сестри.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відносять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видач</w:t>
      </w:r>
      <w:r w:rsidR="00FB645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направлень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заповнення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паспортної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</w:t>
      </w:r>
      <w:r w:rsidR="00087F01">
        <w:rPr>
          <w:rFonts w:ascii="Times New Roman" w:eastAsia="Times New Roman" w:hAnsi="Times New Roman" w:cs="Times New Roman"/>
          <w:sz w:val="28"/>
          <w:szCs w:val="28"/>
          <w:lang w:val="uk-UA"/>
        </w:rPr>
        <w:t>авленні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МСЕК,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санаторно-курортної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карти,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вимір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артеріального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тиску,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температури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нелікарські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A773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маніпуляції.</w:t>
      </w:r>
    </w:p>
    <w:p w:rsidR="00CA7731" w:rsidRPr="00230AC7" w:rsidRDefault="00CA7731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4E2841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проф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4E2841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лактики</w:t>
      </w:r>
      <w:r w:rsidR="00AF3C0C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Важливим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структурним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підрозділом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відділення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профілактики.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основними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зада</w:t>
      </w:r>
      <w:r w:rsidR="00087F01">
        <w:rPr>
          <w:rFonts w:ascii="Times New Roman" w:hAnsi="Times New Roman" w:cs="Times New Roman"/>
          <w:i/>
          <w:color w:val="000000"/>
          <w:sz w:val="28"/>
          <w:lang w:val="uk-UA"/>
        </w:rPr>
        <w:t>ча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є: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медичних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оглядів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метою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раннього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осіб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високим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ризиком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облік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контроль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диспансеризації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участь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розробці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заходів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первинної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вторинної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профілактики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пропаганда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здорового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способу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A7731" w:rsidRPr="00230AC7">
        <w:rPr>
          <w:rFonts w:ascii="Times New Roman" w:hAnsi="Times New Roman" w:cs="Times New Roman"/>
          <w:color w:val="000000"/>
          <w:sz w:val="28"/>
          <w:lang w:val="uk-UA"/>
        </w:rPr>
        <w:t>життя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463084" w:rsidRPr="00230AC7" w:rsidRDefault="00200BDF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Структурно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профілактики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представлене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такий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спосіб</w:t>
      </w:r>
      <w:r w:rsidR="00463084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завідувача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відділенням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долікарської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прийому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оглядовий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жіночий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оглядовий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чоловічий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діагностичний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диспансеризації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диспансеризацією,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централізованої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картотеки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перебувають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пропаганди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способу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життя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гігієнічного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декретованих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контингентів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B6341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200BDF" w:rsidRPr="00230AC7" w:rsidRDefault="00200BDF" w:rsidP="00200B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даному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відділенні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постійній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основі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переважно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середній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персонал.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Керує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завідувач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відділенням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B6341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лікар-терапевт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посад</w:t>
      </w:r>
      <w:r w:rsidR="00774992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встановлюється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поліклініці,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74992">
        <w:rPr>
          <w:rFonts w:ascii="Times New Roman" w:hAnsi="Times New Roman" w:cs="Times New Roman"/>
          <w:color w:val="000000"/>
          <w:sz w:val="28"/>
          <w:lang w:val="uk-UA"/>
        </w:rPr>
        <w:t>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обслуговує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30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тисяч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більше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дорослого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(замість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0,5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посади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лікаря).</w:t>
      </w:r>
    </w:p>
    <w:p w:rsidR="00200BDF" w:rsidRPr="00230AC7" w:rsidRDefault="00200BDF" w:rsidP="00200B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відділенні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залучають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інших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спеціальностей,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виділяючи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графіку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певний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час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оглядів.</w:t>
      </w:r>
    </w:p>
    <w:p w:rsidR="00200BDF" w:rsidRPr="00230AC7" w:rsidRDefault="00200BDF" w:rsidP="00200B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базі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розміщена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жіноча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консультація,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цьому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випадку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огляди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жінок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вона.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іншому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випадку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структурі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оглядовий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кабінет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виділяється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одна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посада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акушерки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зміну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30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тисяч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дорослого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міського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повинна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бути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підготовлена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фахом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онкології,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гінекології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проктології.</w:t>
      </w:r>
    </w:p>
    <w:p w:rsidR="00463084" w:rsidRPr="00230AC7" w:rsidRDefault="00200BDF" w:rsidP="00200BD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Основними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задачами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акушерки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є</w:t>
      </w:r>
      <w:r w:rsidR="00463084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: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оглядів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жінок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згодою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(незалежно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віку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хвороби),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вперше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звернулися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протягом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року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метою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раннього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передпухлинних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злоякісних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новоутворень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обов'язкове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взяття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мазків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піхви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цервікального</w:t>
      </w:r>
      <w:proofErr w:type="spellEnd"/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каналу,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спрямування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цитологічну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лабораторію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463084" w:rsidRPr="00230AC7" w:rsidRDefault="006F6380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направлення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осіб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патологією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00BDF" w:rsidRPr="00230AC7">
        <w:rPr>
          <w:rFonts w:ascii="Times New Roman" w:hAnsi="Times New Roman" w:cs="Times New Roman"/>
          <w:color w:val="000000"/>
          <w:sz w:val="28"/>
          <w:lang w:val="uk-UA"/>
        </w:rPr>
        <w:t>фахівців</w:t>
      </w:r>
      <w:r w:rsidR="00463084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</w:p>
    <w:p w:rsidR="00463084" w:rsidRPr="00230AC7" w:rsidRDefault="00463084" w:rsidP="004630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200BDF" w:rsidRPr="00230AC7" w:rsidRDefault="00200BDF" w:rsidP="00200BD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повинен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чоловічий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оглядовий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ньому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фельдшер,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підготовлений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онкології,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урології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проктології.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оглядових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6A7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передпухлинних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новоутворень.</w:t>
      </w:r>
    </w:p>
    <w:p w:rsidR="00200BDF" w:rsidRPr="00230AC7" w:rsidRDefault="00200BDF" w:rsidP="00200BD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33820" w:rsidRPr="00230AC7" w:rsidRDefault="00200BDF" w:rsidP="00200BD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Важливе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місце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займають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поділяються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13382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F63DD" w:rsidRPr="00230AC7" w:rsidRDefault="00FB2ECF" w:rsidP="00133820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lastRenderedPageBreak/>
        <w:t>–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цільові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огляди,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проводяться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ряду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ранніх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стадіях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(туберкульозу,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новоутворень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т.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д.)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63DD" w:rsidRPr="00230AC7" w:rsidRDefault="00FB2ECF" w:rsidP="00133820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попередні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огляди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проводяться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метою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обстеження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прийомі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роботу,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навчання,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щоденному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допуск</w:t>
      </w:r>
      <w:r w:rsidR="00E96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водіїв,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пілотів,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шахтарів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тощо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F63DD" w:rsidRPr="00230AC7" w:rsidRDefault="00FB2ECF" w:rsidP="00133820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періодичні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706A79" w:rsidRPr="00706A79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медичні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огляди,</w:t>
      </w:r>
      <w:r w:rsidR="003F6D57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мета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раннє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активне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різних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донозолог</w:t>
      </w:r>
      <w:r w:rsidR="00282190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ч</w:t>
      </w:r>
      <w:r w:rsidR="00282190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них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станів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серед</w:t>
      </w:r>
      <w:r w:rsidR="003F6D5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00BDF" w:rsidRPr="00230AC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населення</w:t>
      </w:r>
      <w:r w:rsidR="0013382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33820" w:rsidRPr="00230AC7" w:rsidRDefault="00133820" w:rsidP="00133820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4BB8" w:rsidRPr="00230AC7" w:rsidRDefault="00200BDF" w:rsidP="004714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умовах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133A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виділяють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оглядів:</w:t>
      </w:r>
    </w:p>
    <w:p w:rsidR="00471491" w:rsidRPr="00230AC7" w:rsidRDefault="00471491" w:rsidP="004714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71491" w:rsidRPr="00230AC7" w:rsidRDefault="00471491" w:rsidP="004714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масові</w:t>
      </w:r>
      <w:r w:rsidR="00FB2EC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F6380" w:rsidRPr="00230AC7" w:rsidRDefault="00D24BB8" w:rsidP="006F63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Масові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проводяться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серед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організованих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форми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різні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частотою,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Після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призначаються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074A">
        <w:rPr>
          <w:rFonts w:ascii="Times New Roman" w:eastAsia="Times New Roman" w:hAnsi="Times New Roman" w:cs="Times New Roman"/>
          <w:sz w:val="28"/>
          <w:szCs w:val="28"/>
          <w:lang w:val="uk-UA"/>
        </w:rPr>
        <w:t>щод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оздоровленн</w:t>
      </w:r>
      <w:r w:rsidR="00B2074A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9534D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F6380" w:rsidRPr="00230AC7" w:rsidRDefault="006F6380" w:rsidP="006F63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B2ECF" w:rsidRPr="00230AC7" w:rsidRDefault="00FB2ECF" w:rsidP="00FB2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3.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Д</w:t>
      </w:r>
      <w:r w:rsidR="00282190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и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спансер</w:t>
      </w:r>
      <w:r w:rsidR="009534DD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и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зац</w:t>
      </w:r>
      <w:r w:rsidR="00D24BB8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і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я</w:t>
      </w:r>
      <w:r w:rsidR="003F6D5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населен</w:t>
      </w:r>
      <w:r w:rsidR="00D24BB8"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н</w:t>
      </w:r>
      <w:r w:rsidRPr="00230AC7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я</w:t>
      </w:r>
    </w:p>
    <w:p w:rsidR="00D24BB8" w:rsidRPr="00230AC7" w:rsidRDefault="00D24BB8" w:rsidP="00D24B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Значущим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компонентом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відновлювального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диспансерна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поліклініці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диспансеризації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профілактики.</w:t>
      </w:r>
    </w:p>
    <w:p w:rsidR="00D24BB8" w:rsidRPr="00230AC7" w:rsidRDefault="00D24BB8" w:rsidP="00D24B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Диспансерний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метод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34D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активного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динамічного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00F2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населення.</w:t>
      </w:r>
    </w:p>
    <w:p w:rsidR="006F6380" w:rsidRPr="00230AC7" w:rsidRDefault="00D24BB8" w:rsidP="00D24B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Технологія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забезпечення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диспансерного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000F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нагляду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себе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послідовні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</w:t>
      </w:r>
      <w:r w:rsidR="006F638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активне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динамічне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підлягають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44102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(формування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«Контрольної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карти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00F2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="00FB2EC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B2EC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030/0;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повне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письмового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плану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лікувально-оздоровчих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активне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оздоровлення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D00A1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плану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лікувально-оздоровчих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патронаж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FB2EC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способу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життя,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ускладнень;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рекомендацій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працевлаштування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оцінка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4BB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4BB8" w:rsidRPr="00230AC7" w:rsidRDefault="00D24BB8" w:rsidP="006F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Відбір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осіб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проводиться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як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медичними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показаннями,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так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FB584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соціальним</w:t>
      </w:r>
      <w:r w:rsidR="00FB584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:rsidR="006F6380" w:rsidRPr="00230AC7" w:rsidRDefault="00D24BB8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контингентів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дорослого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підлягають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диспансерному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4D00A1">
        <w:rPr>
          <w:rFonts w:ascii="Times New Roman" w:hAnsi="Times New Roman" w:cs="Times New Roman"/>
          <w:color w:val="000000"/>
          <w:sz w:val="28"/>
          <w:lang w:val="uk-UA"/>
        </w:rPr>
        <w:t>нагляду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медичними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показаннями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відносяться</w:t>
      </w:r>
      <w:r w:rsidR="006F6380" w:rsidRPr="00230AC7">
        <w:rPr>
          <w:rFonts w:ascii="Times New Roman" w:hAnsi="Times New Roman" w:cs="Times New Roman"/>
          <w:color w:val="000000"/>
          <w:sz w:val="28"/>
          <w:lang w:val="uk-UA"/>
        </w:rPr>
        <w:t>: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особи,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мають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фактори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ризику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хворі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512CC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окрем</w:t>
      </w:r>
      <w:r w:rsidR="006512CC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хронічн</w:t>
      </w:r>
      <w:r w:rsidR="006512CC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тривало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часто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хворію</w:t>
      </w:r>
      <w:r w:rsidR="00282190" w:rsidRPr="00230AC7">
        <w:rPr>
          <w:rFonts w:ascii="Times New Roman" w:hAnsi="Times New Roman" w:cs="Times New Roman"/>
          <w:color w:val="000000"/>
          <w:sz w:val="28"/>
          <w:lang w:val="uk-UA"/>
        </w:rPr>
        <w:t>ч</w:t>
      </w:r>
      <w:r w:rsidR="00AF7433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6F6380" w:rsidRPr="00230AC7" w:rsidRDefault="001B0EC7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соціальним</w:t>
      </w:r>
      <w:r w:rsidR="00AF7433">
        <w:rPr>
          <w:rFonts w:ascii="Times New Roman" w:hAnsi="Times New Roman" w:cs="Times New Roman"/>
          <w:i/>
          <w:color w:val="000000"/>
          <w:sz w:val="28"/>
          <w:lang w:val="uk-UA"/>
        </w:rPr>
        <w:t>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показаннями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диспансерному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450F00">
        <w:rPr>
          <w:rFonts w:ascii="Times New Roman" w:hAnsi="Times New Roman" w:cs="Times New Roman"/>
          <w:color w:val="000000"/>
          <w:sz w:val="28"/>
          <w:lang w:val="uk-UA"/>
        </w:rPr>
        <w:t>нагляду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підлягають</w:t>
      </w:r>
      <w:r w:rsidR="006F6380" w:rsidRPr="00230AC7">
        <w:rPr>
          <w:rFonts w:ascii="Times New Roman" w:hAnsi="Times New Roman" w:cs="Times New Roman"/>
          <w:color w:val="000000"/>
          <w:sz w:val="28"/>
          <w:lang w:val="uk-UA"/>
        </w:rPr>
        <w:t>: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особи,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працюють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шкідливих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небезпечних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умовах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працівники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харчових,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комунальних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дитячих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3C042F" w:rsidRPr="003C042F">
        <w:rPr>
          <w:rFonts w:ascii="Times New Roman" w:hAnsi="Times New Roman" w:cs="Times New Roman"/>
          <w:color w:val="000000"/>
          <w:sz w:val="28"/>
          <w:lang w:val="uk-UA"/>
        </w:rPr>
        <w:t>закладів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вчителі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загальноосвітніх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шкіл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особи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факторами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ризику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соціального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0EC7" w:rsidRPr="00230AC7">
        <w:rPr>
          <w:rFonts w:ascii="Times New Roman" w:hAnsi="Times New Roman" w:cs="Times New Roman"/>
          <w:color w:val="000000"/>
          <w:sz w:val="28"/>
          <w:lang w:val="uk-UA"/>
        </w:rPr>
        <w:t>характеру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6F6380" w:rsidRPr="00230AC7" w:rsidRDefault="006F6380" w:rsidP="006F6380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6380" w:rsidRPr="00230AC7" w:rsidRDefault="007C6509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ефективність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диспансерного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="004D00A1">
        <w:rPr>
          <w:rFonts w:ascii="Times New Roman" w:hAnsi="Times New Roman" w:cs="Times New Roman"/>
          <w:i/>
          <w:color w:val="000000"/>
          <w:sz w:val="28"/>
          <w:lang w:val="uk-UA"/>
        </w:rPr>
        <w:t>нагляду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впливають</w:t>
      </w:r>
      <w:r w:rsidR="006F6380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: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застосування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всіх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методів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діагностики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координація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діяльності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лікарів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спеціальностей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виконання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пацієнтами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рекомендацій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належні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соціально-економічні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умови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життя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6F6380" w:rsidRPr="00230AC7" w:rsidRDefault="006F6380" w:rsidP="006F6380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6380" w:rsidRPr="00230AC7" w:rsidRDefault="007C6509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Відбір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контингентів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4D00A1">
        <w:rPr>
          <w:rFonts w:ascii="Times New Roman" w:hAnsi="Times New Roman" w:cs="Times New Roman"/>
          <w:color w:val="000000"/>
          <w:sz w:val="28"/>
          <w:lang w:val="uk-UA"/>
        </w:rPr>
        <w:t>нагляду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проводиться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допомогою</w:t>
      </w:r>
      <w:r w:rsidR="006F6380" w:rsidRPr="00230AC7">
        <w:rPr>
          <w:rFonts w:ascii="Times New Roman" w:hAnsi="Times New Roman" w:cs="Times New Roman"/>
          <w:color w:val="000000"/>
          <w:sz w:val="28"/>
          <w:lang w:val="uk-UA"/>
        </w:rPr>
        <w:t>: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звернень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лікувально-профілактични</w:t>
      </w:r>
      <w:r w:rsidR="00EA5DC2">
        <w:rPr>
          <w:rFonts w:ascii="Times New Roman" w:hAnsi="Times New Roman" w:cs="Times New Roman"/>
          <w:color w:val="000000"/>
          <w:sz w:val="28"/>
          <w:lang w:val="uk-UA"/>
        </w:rPr>
        <w:t>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заклад</w:t>
      </w:r>
      <w:r w:rsidR="00EA5DC2">
        <w:rPr>
          <w:rFonts w:ascii="Times New Roman" w:hAnsi="Times New Roman" w:cs="Times New Roman"/>
          <w:color w:val="000000"/>
          <w:sz w:val="28"/>
          <w:lang w:val="uk-UA"/>
        </w:rPr>
        <w:t>ів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масових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індивідуальних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оглядів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6F6380" w:rsidRPr="00230AC7" w:rsidRDefault="006F6380" w:rsidP="006F638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обстежень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осіб,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3C042F">
        <w:rPr>
          <w:rFonts w:ascii="Times New Roman" w:hAnsi="Times New Roman" w:cs="Times New Roman"/>
          <w:color w:val="000000"/>
          <w:sz w:val="28"/>
          <w:lang w:val="uk-UA"/>
        </w:rPr>
        <w:t>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контакт</w:t>
      </w:r>
      <w:r w:rsidR="00A53FB8">
        <w:rPr>
          <w:rFonts w:ascii="Times New Roman" w:hAnsi="Times New Roman" w:cs="Times New Roman"/>
          <w:color w:val="000000"/>
          <w:sz w:val="28"/>
          <w:lang w:val="uk-UA"/>
        </w:rPr>
        <w:t>ують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C6509" w:rsidRPr="00230AC7">
        <w:rPr>
          <w:rFonts w:ascii="Times New Roman" w:hAnsi="Times New Roman" w:cs="Times New Roman"/>
          <w:color w:val="000000"/>
          <w:sz w:val="28"/>
          <w:lang w:val="uk-UA"/>
        </w:rPr>
        <w:t>хворими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6F6380" w:rsidRPr="00230AC7" w:rsidRDefault="006F6380" w:rsidP="006F63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F6380" w:rsidRPr="00230AC7" w:rsidRDefault="007C6509" w:rsidP="006F63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Після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огляду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проводиться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аналіз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результатів,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оглянуті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отримують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рекомендації.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оцінкою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рамках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диспансеризації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розподіляються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групи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здоров'я</w:t>
      </w:r>
      <w:r w:rsidR="006F6380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.</w:t>
      </w:r>
    </w:p>
    <w:p w:rsidR="006F6380" w:rsidRPr="00230AC7" w:rsidRDefault="002D4E98" w:rsidP="006F6380">
      <w:pPr>
        <w:pStyle w:val="15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30AC7">
        <w:rPr>
          <w:rFonts w:ascii="Times New Roman" w:hAnsi="Times New Roman"/>
          <w:i/>
          <w:sz w:val="28"/>
          <w:szCs w:val="28"/>
          <w:lang w:val="uk-UA"/>
        </w:rPr>
        <w:t>1.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Здорові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380" w:rsidRPr="00230AC7">
        <w:rPr>
          <w:rFonts w:ascii="Times New Roman" w:hAnsi="Times New Roman"/>
          <w:sz w:val="28"/>
          <w:szCs w:val="28"/>
          <w:lang w:val="uk-UA"/>
        </w:rPr>
        <w:t>–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до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першої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групи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здоров'я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відносяться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люди,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які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не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мають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будь-яких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хронічних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захворювань.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Здоров'я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у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них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досить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міцне,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простудними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захворюваннями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хворіють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рідко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(0</w:t>
      </w:r>
      <w:r w:rsidR="00A53FB8">
        <w:rPr>
          <w:rFonts w:ascii="Times New Roman" w:hAnsi="Times New Roman"/>
          <w:sz w:val="28"/>
          <w:szCs w:val="28"/>
          <w:lang w:val="uk-UA"/>
        </w:rPr>
        <w:t>–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1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випадок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гострих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респіраторних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рік).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Артеріальний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тиск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нормі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або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має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невеликі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відхилення,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несуттєві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для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нормального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соціального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життя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виконання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робочих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та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сімейних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обов'язків</w:t>
      </w:r>
      <w:r w:rsidR="006F6380" w:rsidRPr="00230AC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6380" w:rsidRPr="00230AC7" w:rsidRDefault="002D4E98" w:rsidP="006F6380">
      <w:pPr>
        <w:pStyle w:val="af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230AC7">
        <w:rPr>
          <w:i/>
          <w:sz w:val="28"/>
          <w:szCs w:val="28"/>
          <w:lang w:val="uk-UA"/>
        </w:rPr>
        <w:t>2.</w:t>
      </w:r>
      <w:r w:rsidR="003F6D57">
        <w:rPr>
          <w:i/>
          <w:sz w:val="28"/>
          <w:szCs w:val="28"/>
          <w:lang w:val="uk-UA"/>
        </w:rPr>
        <w:t xml:space="preserve"> </w:t>
      </w:r>
      <w:r w:rsidR="007C6509" w:rsidRPr="00230AC7">
        <w:rPr>
          <w:i/>
          <w:sz w:val="28"/>
          <w:szCs w:val="28"/>
          <w:lang w:val="uk-UA"/>
        </w:rPr>
        <w:t>Практично</w:t>
      </w:r>
      <w:r w:rsidR="003F6D57">
        <w:rPr>
          <w:i/>
          <w:sz w:val="28"/>
          <w:szCs w:val="28"/>
          <w:lang w:val="uk-UA"/>
        </w:rPr>
        <w:t xml:space="preserve"> </w:t>
      </w:r>
      <w:r w:rsidR="007C6509" w:rsidRPr="00230AC7">
        <w:rPr>
          <w:i/>
          <w:sz w:val="28"/>
          <w:szCs w:val="28"/>
          <w:lang w:val="uk-UA"/>
        </w:rPr>
        <w:t>здорові</w:t>
      </w:r>
      <w:r w:rsidR="003F6D57">
        <w:rPr>
          <w:sz w:val="28"/>
          <w:szCs w:val="28"/>
          <w:lang w:val="uk-UA"/>
        </w:rPr>
        <w:t xml:space="preserve"> </w:t>
      </w:r>
      <w:r w:rsidR="006F6380" w:rsidRPr="00230AC7">
        <w:rPr>
          <w:sz w:val="28"/>
          <w:szCs w:val="28"/>
          <w:lang w:val="uk-UA"/>
        </w:rPr>
        <w:t>–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до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другої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групи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належать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люди,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які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цілком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працездатні,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але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мають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різні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фактори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ризику,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преморбідні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стан</w:t>
      </w:r>
      <w:r w:rsidR="00615D14">
        <w:rPr>
          <w:sz w:val="28"/>
          <w:szCs w:val="28"/>
          <w:lang w:val="uk-UA"/>
        </w:rPr>
        <w:t>и</w:t>
      </w:r>
      <w:r w:rsidR="007C6509" w:rsidRPr="00230AC7">
        <w:rPr>
          <w:sz w:val="28"/>
          <w:szCs w:val="28"/>
          <w:lang w:val="uk-UA"/>
        </w:rPr>
        <w:t>;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не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більше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2</w:t>
      </w:r>
      <w:r w:rsidR="00A53FB8">
        <w:rPr>
          <w:sz w:val="28"/>
          <w:szCs w:val="28"/>
          <w:lang w:val="uk-UA"/>
        </w:rPr>
        <w:t>–</w:t>
      </w:r>
      <w:r w:rsidR="007C6509" w:rsidRPr="00230AC7">
        <w:rPr>
          <w:sz w:val="28"/>
          <w:szCs w:val="28"/>
          <w:lang w:val="uk-UA"/>
        </w:rPr>
        <w:t>3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випадків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гострих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респіраторних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захворювань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рік.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Люди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другою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групою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здоров'я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зберігають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помірний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рівень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фізичної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активності</w:t>
      </w:r>
      <w:r w:rsidR="006F6380" w:rsidRPr="00230AC7">
        <w:rPr>
          <w:sz w:val="28"/>
          <w:szCs w:val="28"/>
          <w:lang w:val="uk-UA"/>
        </w:rPr>
        <w:t>.</w:t>
      </w:r>
    </w:p>
    <w:p w:rsidR="006F6380" w:rsidRPr="00230AC7" w:rsidRDefault="006F6380" w:rsidP="006F6380">
      <w:pPr>
        <w:pStyle w:val="af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230AC7">
        <w:rPr>
          <w:i/>
          <w:sz w:val="28"/>
          <w:szCs w:val="28"/>
          <w:lang w:val="uk-UA"/>
        </w:rPr>
        <w:t>3.</w:t>
      </w:r>
      <w:r w:rsidR="003F6D57">
        <w:rPr>
          <w:i/>
          <w:sz w:val="28"/>
          <w:szCs w:val="28"/>
          <w:lang w:val="uk-UA"/>
        </w:rPr>
        <w:t xml:space="preserve"> </w:t>
      </w:r>
      <w:r w:rsidR="007C6509" w:rsidRPr="00230AC7">
        <w:rPr>
          <w:i/>
          <w:sz w:val="28"/>
          <w:szCs w:val="28"/>
          <w:lang w:val="uk-UA"/>
        </w:rPr>
        <w:t>Хворі</w:t>
      </w:r>
      <w:r w:rsidR="003F6D57">
        <w:rPr>
          <w:i/>
          <w:sz w:val="28"/>
          <w:szCs w:val="28"/>
          <w:lang w:val="uk-UA"/>
        </w:rPr>
        <w:t xml:space="preserve"> </w:t>
      </w:r>
      <w:r w:rsidR="007C6509" w:rsidRPr="00230AC7">
        <w:rPr>
          <w:i/>
          <w:sz w:val="28"/>
          <w:szCs w:val="28"/>
          <w:lang w:val="uk-UA"/>
        </w:rPr>
        <w:t>з</w:t>
      </w:r>
      <w:r w:rsidR="003F6D57">
        <w:rPr>
          <w:i/>
          <w:sz w:val="28"/>
          <w:szCs w:val="28"/>
          <w:lang w:val="uk-UA"/>
        </w:rPr>
        <w:t xml:space="preserve"> </w:t>
      </w:r>
      <w:r w:rsidR="007C6509" w:rsidRPr="00230AC7">
        <w:rPr>
          <w:i/>
          <w:sz w:val="28"/>
          <w:szCs w:val="28"/>
          <w:lang w:val="uk-UA"/>
        </w:rPr>
        <w:t>компенсованим</w:t>
      </w:r>
      <w:r w:rsidR="003F6D57">
        <w:rPr>
          <w:i/>
          <w:sz w:val="28"/>
          <w:szCs w:val="28"/>
          <w:lang w:val="uk-UA"/>
        </w:rPr>
        <w:t xml:space="preserve"> </w:t>
      </w:r>
      <w:r w:rsidR="007C6509" w:rsidRPr="00230AC7">
        <w:rPr>
          <w:i/>
          <w:sz w:val="28"/>
          <w:szCs w:val="28"/>
          <w:lang w:val="uk-UA"/>
        </w:rPr>
        <w:t>станом</w:t>
      </w:r>
      <w:r w:rsidR="003F6D57">
        <w:rPr>
          <w:i/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–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особи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хронічними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хворобами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без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загострень;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4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більше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випадків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гострих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респіраторних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захворювань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за</w:t>
      </w:r>
      <w:r w:rsidR="003F6D57">
        <w:rPr>
          <w:sz w:val="28"/>
          <w:szCs w:val="28"/>
          <w:lang w:val="uk-UA"/>
        </w:rPr>
        <w:t xml:space="preserve"> </w:t>
      </w:r>
      <w:r w:rsidR="007C6509" w:rsidRPr="00230AC7">
        <w:rPr>
          <w:sz w:val="28"/>
          <w:szCs w:val="28"/>
          <w:lang w:val="uk-UA"/>
        </w:rPr>
        <w:t>рік</w:t>
      </w:r>
      <w:r w:rsidRPr="00230AC7">
        <w:rPr>
          <w:sz w:val="28"/>
          <w:szCs w:val="28"/>
          <w:lang w:val="uk-UA"/>
        </w:rPr>
        <w:t>.</w:t>
      </w:r>
    </w:p>
    <w:p w:rsidR="007C6509" w:rsidRPr="00230AC7" w:rsidRDefault="002D4E98" w:rsidP="006F6380">
      <w:pPr>
        <w:pStyle w:val="15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30AC7">
        <w:rPr>
          <w:rFonts w:ascii="Times New Roman" w:hAnsi="Times New Roman"/>
          <w:i/>
          <w:sz w:val="28"/>
          <w:szCs w:val="28"/>
          <w:lang w:val="uk-UA"/>
        </w:rPr>
        <w:t>4.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Хворі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з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субкомпенсованим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станом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F6380" w:rsidRPr="00230AC7">
        <w:rPr>
          <w:rFonts w:ascii="Times New Roman" w:hAnsi="Times New Roman"/>
          <w:sz w:val="28"/>
          <w:szCs w:val="28"/>
          <w:lang w:val="uk-UA"/>
        </w:rPr>
        <w:t>–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особи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із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загостреннями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хронічних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хвороб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протягом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року.</w:t>
      </w:r>
    </w:p>
    <w:p w:rsidR="006F6380" w:rsidRPr="00230AC7" w:rsidRDefault="006F6380" w:rsidP="006F6380">
      <w:pPr>
        <w:pStyle w:val="15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30AC7">
        <w:rPr>
          <w:rFonts w:ascii="Times New Roman" w:hAnsi="Times New Roman"/>
          <w:i/>
          <w:sz w:val="28"/>
          <w:szCs w:val="28"/>
          <w:lang w:val="uk-UA"/>
        </w:rPr>
        <w:t>5.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Хворі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з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декомпенсованим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i/>
          <w:sz w:val="28"/>
          <w:szCs w:val="28"/>
          <w:lang w:val="uk-UA"/>
        </w:rPr>
        <w:t>станом</w:t>
      </w:r>
      <w:r w:rsidR="003F6D5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/>
          <w:sz w:val="28"/>
          <w:szCs w:val="28"/>
          <w:lang w:val="uk-UA"/>
        </w:rPr>
        <w:t>–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хронічні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хворі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стадії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6509" w:rsidRPr="00230AC7">
        <w:rPr>
          <w:rFonts w:ascii="Times New Roman" w:hAnsi="Times New Roman"/>
          <w:sz w:val="28"/>
          <w:szCs w:val="28"/>
          <w:lang w:val="uk-UA"/>
        </w:rPr>
        <w:t>декомпенсації.</w:t>
      </w:r>
    </w:p>
    <w:p w:rsidR="006F6380" w:rsidRPr="00230AC7" w:rsidRDefault="007C6509" w:rsidP="006F6380">
      <w:pPr>
        <w:pStyle w:val="15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30AC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>Після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>визначення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>групи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>здоров'я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для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кожного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оглянутого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пацієнта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медичні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працівники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повинні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розробити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індивідуальний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план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профілактичних,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лікувально-оздоровчих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заходів,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включаючи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лікарські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рекомендації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щодо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режиму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праці,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відпочинку,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харчування,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а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за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показаннями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0314F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–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медичне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лікування,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масаж,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лікувальну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фізкультуру,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працевлаштування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т.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0314F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.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0314F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З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дорові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практично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здорові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передаються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для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обліку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203F3E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нагляду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A53FB8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відділення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профілактики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поліклініки,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а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lastRenderedPageBreak/>
        <w:t>хворі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підлягають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обов'язковому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динамічному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450F00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нагляду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2D53EE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у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2D53EE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лікарів-фахівців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2D53EE" w:rsidRPr="002D53EE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відповідного</w:t>
      </w:r>
      <w:r w:rsidR="003F6D5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профілю</w:t>
      </w:r>
      <w:r w:rsidR="007A14F2" w:rsidRPr="00230AC7">
        <w:rPr>
          <w:rStyle w:val="af8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.</w:t>
      </w:r>
    </w:p>
    <w:p w:rsidR="006F6380" w:rsidRPr="00230AC7" w:rsidRDefault="007A14F2" w:rsidP="006F6380">
      <w:pPr>
        <w:pStyle w:val="af9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230AC7">
        <w:rPr>
          <w:rStyle w:val="af8"/>
          <w:b w:val="0"/>
          <w:i/>
          <w:sz w:val="28"/>
          <w:szCs w:val="28"/>
          <w:lang w:val="uk-UA"/>
        </w:rPr>
        <w:t>На</w:t>
      </w:r>
      <w:r w:rsidR="002D53EE">
        <w:rPr>
          <w:rStyle w:val="af8"/>
          <w:b w:val="0"/>
          <w:i/>
          <w:sz w:val="28"/>
          <w:szCs w:val="28"/>
          <w:lang w:val="uk-UA"/>
        </w:rPr>
        <w:t>приклад,</w:t>
      </w:r>
      <w:r w:rsidR="003F6D57">
        <w:rPr>
          <w:rStyle w:val="af8"/>
          <w:b w:val="0"/>
          <w:i/>
          <w:sz w:val="28"/>
          <w:szCs w:val="28"/>
          <w:lang w:val="uk-UA"/>
        </w:rPr>
        <w:t xml:space="preserve"> </w:t>
      </w:r>
      <w:r w:rsidR="002D53EE">
        <w:rPr>
          <w:rStyle w:val="af8"/>
          <w:b w:val="0"/>
          <w:i/>
          <w:sz w:val="28"/>
          <w:szCs w:val="28"/>
          <w:lang w:val="uk-UA"/>
        </w:rPr>
        <w:t>особи,</w:t>
      </w:r>
      <w:r w:rsidR="003F6D57">
        <w:rPr>
          <w:rStyle w:val="af8"/>
          <w:b w:val="0"/>
          <w:i/>
          <w:sz w:val="28"/>
          <w:szCs w:val="28"/>
          <w:lang w:val="uk-UA"/>
        </w:rPr>
        <w:t xml:space="preserve"> </w:t>
      </w:r>
      <w:r w:rsidR="002D53EE">
        <w:rPr>
          <w:rStyle w:val="af8"/>
          <w:b w:val="0"/>
          <w:i/>
          <w:sz w:val="28"/>
          <w:szCs w:val="28"/>
          <w:lang w:val="uk-UA"/>
        </w:rPr>
        <w:t>які</w:t>
      </w:r>
      <w:r w:rsidR="003F6D57">
        <w:rPr>
          <w:rStyle w:val="af8"/>
          <w:b w:val="0"/>
          <w:i/>
          <w:sz w:val="28"/>
          <w:szCs w:val="28"/>
          <w:lang w:val="uk-UA"/>
        </w:rPr>
        <w:t xml:space="preserve"> </w:t>
      </w:r>
      <w:r w:rsidR="002D53EE">
        <w:rPr>
          <w:rStyle w:val="af8"/>
          <w:b w:val="0"/>
          <w:i/>
          <w:sz w:val="28"/>
          <w:szCs w:val="28"/>
          <w:lang w:val="uk-UA"/>
        </w:rPr>
        <w:t>належать</w:t>
      </w:r>
      <w:r w:rsidR="003F6D57">
        <w:rPr>
          <w:rStyle w:val="af8"/>
          <w:b w:val="0"/>
          <w:i/>
          <w:sz w:val="28"/>
          <w:szCs w:val="28"/>
          <w:lang w:val="uk-UA"/>
        </w:rPr>
        <w:t xml:space="preserve"> </w:t>
      </w:r>
      <w:r w:rsidR="002D53EE">
        <w:rPr>
          <w:rStyle w:val="af8"/>
          <w:b w:val="0"/>
          <w:i/>
          <w:sz w:val="28"/>
          <w:szCs w:val="28"/>
          <w:lang w:val="uk-UA"/>
        </w:rPr>
        <w:t>до</w:t>
      </w:r>
      <w:r w:rsidR="003F6D57">
        <w:rPr>
          <w:rStyle w:val="af8"/>
          <w:b w:val="0"/>
          <w:i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i/>
          <w:sz w:val="28"/>
          <w:szCs w:val="28"/>
          <w:lang w:val="uk-UA"/>
        </w:rPr>
        <w:t>групи</w:t>
      </w:r>
      <w:r w:rsidR="003F6D57">
        <w:rPr>
          <w:rStyle w:val="af8"/>
          <w:b w:val="0"/>
          <w:i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i/>
          <w:sz w:val="28"/>
          <w:szCs w:val="28"/>
          <w:lang w:val="uk-UA"/>
        </w:rPr>
        <w:t>Д</w:t>
      </w:r>
      <w:r w:rsidR="00A53FB8">
        <w:rPr>
          <w:rStyle w:val="af8"/>
          <w:b w:val="0"/>
          <w:i/>
          <w:sz w:val="28"/>
          <w:szCs w:val="28"/>
          <w:lang w:val="uk-UA"/>
        </w:rPr>
        <w:t>–</w:t>
      </w:r>
      <w:r w:rsidRPr="00230AC7">
        <w:rPr>
          <w:rStyle w:val="af8"/>
          <w:b w:val="0"/>
          <w:i/>
          <w:sz w:val="28"/>
          <w:szCs w:val="28"/>
          <w:lang w:val="uk-UA"/>
        </w:rPr>
        <w:t>I</w:t>
      </w:r>
      <w:r w:rsidRPr="00230AC7">
        <w:rPr>
          <w:rStyle w:val="af8"/>
          <w:b w:val="0"/>
          <w:sz w:val="28"/>
          <w:szCs w:val="28"/>
          <w:lang w:val="uk-UA"/>
        </w:rPr>
        <w:t>,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підлягають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обстеженню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не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рідше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1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разу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на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рік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з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метою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виявлення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початкових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ознак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захворювання.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Індивідуальн</w:t>
      </w:r>
      <w:r w:rsidR="00203F3E">
        <w:rPr>
          <w:rStyle w:val="af8"/>
          <w:b w:val="0"/>
          <w:sz w:val="28"/>
          <w:szCs w:val="28"/>
          <w:lang w:val="uk-UA"/>
        </w:rPr>
        <w:t>ий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="00203F3E">
        <w:rPr>
          <w:rStyle w:val="af8"/>
          <w:b w:val="0"/>
          <w:sz w:val="28"/>
          <w:szCs w:val="28"/>
          <w:lang w:val="uk-UA"/>
        </w:rPr>
        <w:t>нагляд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полягає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в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проведенні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тестів,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функціональних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проб</w:t>
      </w:r>
      <w:r w:rsidR="00AE7357">
        <w:rPr>
          <w:rStyle w:val="af8"/>
          <w:b w:val="0"/>
          <w:sz w:val="28"/>
          <w:szCs w:val="28"/>
          <w:lang w:val="uk-UA"/>
        </w:rPr>
        <w:t>,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мінімуму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діагностичних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досліджень,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заключного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огляду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та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бесіди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="00AE7357">
        <w:rPr>
          <w:rStyle w:val="af8"/>
          <w:b w:val="0"/>
          <w:sz w:val="28"/>
          <w:szCs w:val="28"/>
          <w:lang w:val="uk-UA"/>
        </w:rPr>
        <w:t>з</w:t>
      </w:r>
      <w:r w:rsidR="003F6D57">
        <w:rPr>
          <w:rStyle w:val="af8"/>
          <w:b w:val="0"/>
          <w:sz w:val="28"/>
          <w:szCs w:val="28"/>
          <w:lang w:val="uk-UA"/>
        </w:rPr>
        <w:t xml:space="preserve"> </w:t>
      </w:r>
      <w:r w:rsidRPr="00230AC7">
        <w:rPr>
          <w:rStyle w:val="af8"/>
          <w:b w:val="0"/>
          <w:sz w:val="28"/>
          <w:szCs w:val="28"/>
          <w:lang w:val="uk-UA"/>
        </w:rPr>
        <w:t>лікар</w:t>
      </w:r>
      <w:r w:rsidR="00AE7357">
        <w:rPr>
          <w:rStyle w:val="af8"/>
          <w:b w:val="0"/>
          <w:sz w:val="28"/>
          <w:szCs w:val="28"/>
          <w:lang w:val="uk-UA"/>
        </w:rPr>
        <w:t>ем</w:t>
      </w:r>
      <w:r w:rsidR="006F6380" w:rsidRPr="00230AC7">
        <w:rPr>
          <w:sz w:val="28"/>
          <w:szCs w:val="28"/>
          <w:lang w:val="uk-UA"/>
        </w:rPr>
        <w:t>.</w:t>
      </w:r>
    </w:p>
    <w:p w:rsidR="007A14F2" w:rsidRPr="00230AC7" w:rsidRDefault="007A14F2" w:rsidP="007A14F2">
      <w:pPr>
        <w:pStyle w:val="15"/>
        <w:ind w:firstLine="851"/>
        <w:jc w:val="both"/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</w:pP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Особи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другої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групи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(Д</w:t>
      </w:r>
      <w:r w:rsidR="00A53FB8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–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II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)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підлягають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обстеженню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не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менше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2-х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разів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на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рік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проведенням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заходів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оздоровчого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характеру.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Індивідуальні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заходи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повинні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бути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спрямовані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на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усунення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чинників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ризику,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таких,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як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пияцтво,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куріння,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надлишкова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маса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тіла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та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ін</w:t>
      </w:r>
      <w:r w:rsidR="00CE1545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ші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.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Широко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повинні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рекомендуватися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проводитися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загальнозміцнюючі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заходи,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заняття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в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групах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здоров'я,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лікувальна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фізкультура,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корекція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умов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праці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та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побуту</w:t>
      </w:r>
      <w:r w:rsidR="003F6D5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тощо</w:t>
      </w:r>
      <w:r w:rsidR="00CE1545">
        <w:rPr>
          <w:rStyle w:val="af8"/>
          <w:rFonts w:ascii="Times New Roman" w:hAnsi="Times New Roman"/>
          <w:b w:val="0"/>
          <w:sz w:val="28"/>
          <w:szCs w:val="28"/>
          <w:lang w:val="uk-UA" w:eastAsia="ru-RU"/>
        </w:rPr>
        <w:t>.</w:t>
      </w:r>
    </w:p>
    <w:p w:rsidR="006F6380" w:rsidRPr="00230AC7" w:rsidRDefault="007A14F2" w:rsidP="007A14F2">
      <w:pPr>
        <w:pStyle w:val="15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Особи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трет</w:t>
      </w:r>
      <w:r w:rsidR="00CE1545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ьої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,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четвертої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та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п'ятої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групи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(Д</w:t>
      </w:r>
      <w:r w:rsidR="00A53FB8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–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III,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Д</w:t>
      </w:r>
      <w:r w:rsidR="00A53FB8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–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IV,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Д</w:t>
      </w:r>
      <w:r w:rsidR="00A53FB8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–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V)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підлягають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більш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широкому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проведенн</w:t>
      </w:r>
      <w:r w:rsidR="00CE1545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ю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лікувально-профілактичних,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діагностичних,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оздоровчих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та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інших</w:t>
      </w:r>
      <w:r w:rsidR="003F6D5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 xml:space="preserve"> </w:t>
      </w:r>
      <w:r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 w:eastAsia="ru-RU"/>
        </w:rPr>
        <w:t>заходів</w:t>
      </w:r>
      <w:r w:rsidR="006F6380" w:rsidRPr="00230AC7">
        <w:rPr>
          <w:rStyle w:val="af8"/>
          <w:rFonts w:ascii="Times New Roman" w:hAnsi="Times New Roman"/>
          <w:b w:val="0"/>
          <w:i/>
          <w:sz w:val="28"/>
          <w:szCs w:val="28"/>
          <w:lang w:val="uk-UA"/>
        </w:rPr>
        <w:t>.</w:t>
      </w:r>
    </w:p>
    <w:p w:rsidR="002D4E98" w:rsidRPr="00230AC7" w:rsidRDefault="002D4E98" w:rsidP="00AC21D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6C40" w:rsidRPr="00230AC7" w:rsidRDefault="002D4E98" w:rsidP="002D4E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36A" w:rsidRPr="00230AC7">
        <w:rPr>
          <w:rFonts w:ascii="Times New Roman" w:hAnsi="Times New Roman" w:cs="Times New Roman"/>
          <w:b/>
          <w:sz w:val="28"/>
          <w:szCs w:val="28"/>
          <w:lang w:val="uk-UA"/>
        </w:rPr>
        <w:t>Терапевтич</w:t>
      </w:r>
      <w:r w:rsidR="00AA2833" w:rsidRPr="00230AC7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hAnsi="Times New Roman" w:cs="Times New Roman"/>
          <w:b/>
          <w:sz w:val="28"/>
          <w:szCs w:val="28"/>
          <w:lang w:val="uk-UA"/>
        </w:rPr>
        <w:t>відділення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AA2833" w:rsidRPr="00230AC7">
        <w:rPr>
          <w:rFonts w:ascii="Times New Roman" w:hAnsi="Times New Roman" w:cs="Times New Roman"/>
          <w:b/>
          <w:sz w:val="28"/>
          <w:szCs w:val="28"/>
          <w:lang w:val="uk-UA"/>
        </w:rPr>
        <w:t>або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hAnsi="Times New Roman" w:cs="Times New Roman"/>
          <w:b/>
          <w:sz w:val="28"/>
          <w:szCs w:val="28"/>
          <w:lang w:val="uk-UA"/>
        </w:rPr>
        <w:t>відділення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hAnsi="Times New Roman" w:cs="Times New Roman"/>
          <w:b/>
          <w:sz w:val="28"/>
          <w:szCs w:val="28"/>
          <w:lang w:val="uk-UA"/>
        </w:rPr>
        <w:t>сімейної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36A" w:rsidRPr="00230AC7">
        <w:rPr>
          <w:rFonts w:ascii="Times New Roman" w:hAnsi="Times New Roman" w:cs="Times New Roman"/>
          <w:b/>
          <w:sz w:val="28"/>
          <w:szCs w:val="28"/>
          <w:lang w:val="uk-UA"/>
        </w:rPr>
        <w:t>медицин</w:t>
      </w:r>
      <w:r w:rsidR="00B67C27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AA2833" w:rsidRPr="00230AC7" w:rsidRDefault="00AA2833" w:rsidP="00AA283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більшості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випадків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звертається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насамперед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терапевтичне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відділення,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амбулаторно-поліклінічну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населенню.</w:t>
      </w:r>
    </w:p>
    <w:p w:rsidR="006F152B" w:rsidRPr="00230AC7" w:rsidRDefault="00AA2833" w:rsidP="00AA28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Основним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принципом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амбулаторно-поліклінічної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lang w:val="uk-UA"/>
        </w:rPr>
        <w:t>-територіальний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сімейний,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умовах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найчастіше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lang w:val="uk-UA"/>
        </w:rPr>
        <w:t>-територіальний,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сільській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місцевості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67C2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сімейний</w:t>
      </w:r>
      <w:r w:rsidR="00BF3F3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82195" w:rsidRPr="00230AC7" w:rsidRDefault="00AA2833" w:rsidP="00AC21DB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Медична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ділянка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певної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кількості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працівниками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певній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086C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086C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086C">
        <w:rPr>
          <w:rFonts w:ascii="Times New Roman" w:eastAsia="Times New Roman" w:hAnsi="Times New Roman" w:cs="Times New Roman"/>
          <w:sz w:val="28"/>
          <w:szCs w:val="28"/>
          <w:lang w:val="uk-UA"/>
        </w:rPr>
        <w:t>обслуговування.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086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иділяють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ділянок</w:t>
      </w:r>
      <w:r w:rsidR="00582195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6F152B" w:rsidRPr="00230AC7" w:rsidRDefault="002D4E98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терапевтичн</w:t>
      </w:r>
      <w:r w:rsidR="00122BE9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дорослого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1700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F152B" w:rsidRPr="00230AC7" w:rsidRDefault="002D4E98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педіатрична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700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800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тей;</w:t>
      </w:r>
    </w:p>
    <w:p w:rsidR="006F152B" w:rsidRPr="00230AC7" w:rsidRDefault="002D4E98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2BE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1200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2BE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1500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:rsidR="006F152B" w:rsidRPr="00230AC7" w:rsidRDefault="002D4E98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акушерсько-гінекологічна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жіночих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консультаціях)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2BE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3400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жінок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F152B" w:rsidRPr="00230AC7" w:rsidRDefault="002D4E98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цехові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МСЧ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2BE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22BE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2000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83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працюючих</w:t>
      </w:r>
      <w:r w:rsidR="006F152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F152B" w:rsidRPr="00230AC7" w:rsidRDefault="006F152B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82195" w:rsidRPr="00230AC7" w:rsidRDefault="00AA2833" w:rsidP="00AC21DB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Чисельність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терапевтичн</w:t>
      </w:r>
      <w:r w:rsidR="00382BD8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МОЗ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наприклад,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навантаження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терапевтично</w:t>
      </w:r>
      <w:r w:rsidR="00382BD8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розрахунку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5,9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посад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10000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1695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</w:t>
      </w:r>
      <w:r w:rsidR="00DF3E6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лов</w:t>
      </w:r>
      <w:r w:rsidR="00DF3E6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(1700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</w:t>
      </w:r>
      <w:r w:rsidR="00DF3E6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лов</w:t>
      </w:r>
      <w:r w:rsidR="00DF3E6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582195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34F64" w:rsidRPr="00230AC7" w:rsidRDefault="00C6086C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Системи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лікарів-</w:t>
      </w:r>
      <w:r w:rsidR="000247F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терапевтів</w:t>
      </w:r>
      <w:r w:rsidR="00A975F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C34F64" w:rsidRPr="00230AC7" w:rsidRDefault="00BF3F3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циклічна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</w:t>
      </w:r>
      <w:r w:rsidR="001001F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2436F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1,5</w:t>
      </w:r>
      <w:r w:rsidR="000247F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32436F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потім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0247F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місяці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стаціонарі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2436F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кваліфікації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BF3F3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дволанкова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975F6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щоденну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стаціонарі.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застосована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консультативних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деяких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лікарнях,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місцевості,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найчастіше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3DB">
        <w:rPr>
          <w:rFonts w:ascii="Times New Roman" w:eastAsia="Times New Roman" w:hAnsi="Times New Roman" w:cs="Times New Roman"/>
          <w:sz w:val="28"/>
          <w:szCs w:val="28"/>
          <w:lang w:val="uk-UA"/>
        </w:rPr>
        <w:t>циклічна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3DB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F152B" w:rsidRPr="00230AC7" w:rsidRDefault="006F152B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C6B5F" w:rsidRPr="00230AC7" w:rsidRDefault="003C6B5F" w:rsidP="003C6B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своїй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роботі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лікарський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персонал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використовує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такі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графіки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роботи</w:t>
      </w:r>
      <w:r w:rsidR="00C34F64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</w:p>
    <w:p w:rsidR="00BF3F3F" w:rsidRPr="00230AC7" w:rsidRDefault="00BF3F3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змінний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(різні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залежності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тижня</w:t>
      </w:r>
      <w:r w:rsidR="002D4E9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5630E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BF3F3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фіксований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(одні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щодня</w:t>
      </w:r>
      <w:r w:rsidR="00174C97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:rsidR="00C34F64" w:rsidRPr="00230AC7" w:rsidRDefault="00174C97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динамічний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даному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тривалість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час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залежить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виділення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часу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обслуговування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викликів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сезонності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B5F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факторів</w:t>
      </w:r>
      <w:r w:rsidR="005630E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74C97" w:rsidRPr="00230AC7" w:rsidRDefault="003C6B5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правило,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7AF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7AF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6E7AFB">
        <w:rPr>
          <w:rFonts w:ascii="Times New Roman" w:eastAsia="Times New Roman" w:hAnsi="Times New Roman" w:cs="Times New Roman"/>
          <w:sz w:val="28"/>
          <w:szCs w:val="28"/>
          <w:lang w:val="uk-UA"/>
        </w:rPr>
        <w:t>-ти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7AF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денному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7AF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робочому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7AF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тижні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час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</w:t>
      </w:r>
      <w:r w:rsidR="006E7AFB">
        <w:rPr>
          <w:rFonts w:ascii="Times New Roman" w:eastAsia="Times New Roman" w:hAnsi="Times New Roman" w:cs="Times New Roman"/>
          <w:sz w:val="28"/>
          <w:szCs w:val="28"/>
          <w:lang w:val="uk-UA"/>
        </w:rPr>
        <w:t>рапевта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7AFB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становить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6,5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(навантаження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пацієнтів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годину);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виділяється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(навантаження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626F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пацієнта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годину,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40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хвилин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пацієнта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місцевості,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хвилин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виділяється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заповнення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обліково-звітної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довідок,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30E1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д.)</w:t>
      </w:r>
      <w:r w:rsidR="00174C97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F3F3F" w:rsidRPr="00230AC7" w:rsidRDefault="00BF3F3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3F3F" w:rsidRPr="00230AC7" w:rsidRDefault="003C6B5F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Розділами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лікаря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терапевтичного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ділянки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є</w:t>
      </w:r>
      <w:r w:rsidR="00643092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C34F64" w:rsidRPr="00230AC7" w:rsidRDefault="00643092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лікувальна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робота</w:t>
      </w:r>
      <w:r w:rsidR="00C34F64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кваліфікованої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626F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</w:t>
      </w:r>
      <w:r w:rsidR="0067626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госпіталізація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стаціонару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дому;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спеціальностей;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своїй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експертиза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втрати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працездатності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кваліфікації;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патронаж</w:t>
      </w:r>
      <w:r w:rsidR="002D4E9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643092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профілактична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робота</w:t>
      </w:r>
      <w:r w:rsidR="00C34F64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вивчення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смертності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своєї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зниження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інвалідності;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оглядів;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диспансеризація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(здорових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оцінка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диспансеризації,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критерієм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рівень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смертності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перебувають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рівень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динаміка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334A6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334A6">
        <w:rPr>
          <w:rFonts w:ascii="Times New Roman" w:eastAsia="Times New Roman" w:hAnsi="Times New Roman" w:cs="Times New Roman"/>
          <w:sz w:val="28"/>
          <w:szCs w:val="28"/>
          <w:lang w:val="uk-UA"/>
        </w:rPr>
        <w:t>втратою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334A6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працездатності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первинний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вихід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інвалідність;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частота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рецидивів;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перехід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однієї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іншу;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питома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вага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знятих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03F3E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565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565">
        <w:rPr>
          <w:rFonts w:ascii="Times New Roman" w:eastAsia="Times New Roman" w:hAnsi="Times New Roman" w:cs="Times New Roman"/>
          <w:sz w:val="28"/>
          <w:szCs w:val="28"/>
          <w:lang w:val="uk-UA"/>
        </w:rPr>
        <w:t>зв’язку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565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одужання</w:t>
      </w:r>
      <w:r w:rsidR="005B2565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B2565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</w:t>
      </w:r>
      <w:r w:rsidR="005B2565">
        <w:rPr>
          <w:rFonts w:ascii="Times New Roman" w:eastAsia="Times New Roman" w:hAnsi="Times New Roman" w:cs="Times New Roman"/>
          <w:sz w:val="28"/>
          <w:szCs w:val="28"/>
          <w:lang w:val="uk-UA"/>
        </w:rPr>
        <w:t>ші</w:t>
      </w:r>
      <w:r w:rsidR="002D4E98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643092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протиепідемічна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54658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робота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координується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(КІЗ).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включає: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консультативної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уточнення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діагнозу,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місце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лікарських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засобів,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консультативної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лікарям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щеплень;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патології;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динаміки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захворюваності;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захворюванням;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4B1C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реконвалесцентами</w:t>
      </w:r>
      <w:proofErr w:type="spellEnd"/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бактері</w:t>
      </w:r>
      <w:r w:rsidR="000549AB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proofErr w:type="spellEnd"/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49A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паразитоносіїв</w:t>
      </w:r>
      <w:proofErr w:type="spellEnd"/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щеплень;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гігієнічного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пропаганда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способу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життя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</w:t>
      </w:r>
      <w:r w:rsidR="000549AB">
        <w:rPr>
          <w:rFonts w:ascii="Times New Roman" w:eastAsia="Times New Roman" w:hAnsi="Times New Roman" w:cs="Times New Roman"/>
          <w:sz w:val="28"/>
          <w:szCs w:val="28"/>
          <w:lang w:val="uk-UA"/>
        </w:rPr>
        <w:t>ше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75BE3" w:rsidRPr="00230AC7" w:rsidRDefault="00643092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ведення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медичної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документації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карта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хворого;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талон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пацієнта;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талон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реєстрації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заключних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(уточнених)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діагнозів;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9078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екстрен</w:t>
      </w:r>
      <w:r w:rsidR="00F9078A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карта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диспансерного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4B1C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листок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непрацездатності;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неепідеміч</w:t>
      </w:r>
      <w:r w:rsidR="009A5AE3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</w:t>
      </w:r>
      <w:r w:rsidR="009A5AE3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довідка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непрацездатність;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щоденник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лікаря;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лікарське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смерть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4FA" w:rsidRPr="009A5AE3">
        <w:rPr>
          <w:rFonts w:ascii="Times New Roman" w:eastAsia="Times New Roman" w:hAnsi="Times New Roman" w:cs="Times New Roman"/>
          <w:sz w:val="28"/>
          <w:szCs w:val="28"/>
          <w:lang w:val="uk-UA"/>
        </w:rPr>
        <w:t>ін</w:t>
      </w:r>
      <w:r w:rsidR="009A5AE3">
        <w:rPr>
          <w:rFonts w:ascii="Times New Roman" w:eastAsia="Times New Roman" w:hAnsi="Times New Roman" w:cs="Times New Roman"/>
          <w:sz w:val="28"/>
          <w:szCs w:val="28"/>
          <w:lang w:val="uk-UA"/>
        </w:rPr>
        <w:t>ше</w:t>
      </w:r>
      <w:r w:rsidR="00C34F64" w:rsidRPr="009A5AE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C21DB" w:rsidRPr="00230AC7" w:rsidRDefault="00AC21DB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Дільничний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терапевт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первинну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медико-санітарну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(ПМСД),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проте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функції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звуженими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порівняно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тими,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виконувати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сімейний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(лікар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загальної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практики),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пацієнтам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різнопрофільну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лікувально-профілактичну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допомагає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вирішенні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соціальних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проблем.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прийом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поліклініці,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відвідує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7654F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дом</w:t>
      </w:r>
      <w:r w:rsidR="0027654F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викликами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власною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ініціативою,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диспансерн</w:t>
      </w:r>
      <w:r w:rsidR="002A4B1C">
        <w:rPr>
          <w:rFonts w:ascii="Times New Roman" w:hAnsi="Times New Roman" w:cs="Times New Roman"/>
          <w:color w:val="000000"/>
          <w:sz w:val="28"/>
          <w:lang w:val="uk-UA"/>
        </w:rPr>
        <w:t>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A4B1C">
        <w:rPr>
          <w:rFonts w:ascii="Times New Roman" w:hAnsi="Times New Roman" w:cs="Times New Roman"/>
          <w:color w:val="000000"/>
          <w:sz w:val="28"/>
          <w:lang w:val="uk-UA"/>
        </w:rPr>
        <w:t>нагляд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контингентами,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потребують,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здійснює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експертизу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працездатності.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прийому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з'ясовує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дані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анамнезу,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фізикальне</w:t>
      </w:r>
      <w:proofErr w:type="spellEnd"/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інструментальне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обстеження,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рекомендації,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здійснює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експертизу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працездатності,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записи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карті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хворого.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Крім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порушень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певної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ділянки,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повинен,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разі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необхідності,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екстрену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раптових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погіршення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травмах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незалежно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місця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проживання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пацієнтів.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обов'язків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входить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разі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необхідності,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госпіталізації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після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всебічного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обстеження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поліклініці.</w:t>
      </w:r>
    </w:p>
    <w:p w:rsidR="00AC21DB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потрібна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консультація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завідувача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відділенням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інших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лікарів-фахівців,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повинен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призначити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зробити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все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місце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займає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(профілактичні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огляди,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диспансеризація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окремих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груп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гігієнічне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виховання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D279E1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D279E1">
        <w:rPr>
          <w:rFonts w:ascii="Times New Roman" w:hAnsi="Times New Roman" w:cs="Times New Roman"/>
          <w:color w:val="000000"/>
          <w:sz w:val="28"/>
          <w:lang w:val="uk-UA"/>
        </w:rPr>
        <w:t>інше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).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покладено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обов'язки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повідомлення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F32F8">
        <w:rPr>
          <w:rFonts w:ascii="Times New Roman" w:hAnsi="Times New Roman" w:cs="Times New Roman"/>
          <w:color w:val="000000"/>
          <w:sz w:val="28"/>
          <w:lang w:val="uk-UA"/>
        </w:rPr>
        <w:t>органи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сан</w:t>
      </w:r>
      <w:r w:rsidR="00AE1C39">
        <w:rPr>
          <w:rFonts w:ascii="Times New Roman" w:hAnsi="Times New Roman" w:cs="Times New Roman"/>
          <w:color w:val="000000"/>
          <w:sz w:val="28"/>
          <w:lang w:val="uk-UA"/>
        </w:rPr>
        <w:t>епід</w:t>
      </w:r>
      <w:proofErr w:type="spellEnd"/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F32F8">
        <w:rPr>
          <w:rFonts w:ascii="Times New Roman" w:hAnsi="Times New Roman" w:cs="Times New Roman"/>
          <w:color w:val="000000"/>
          <w:sz w:val="28"/>
          <w:lang w:val="uk-UA"/>
        </w:rPr>
        <w:t>надзору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Він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організовує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ізоляцію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поточну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дезінфекцію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осередку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03EF2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дом</w:t>
      </w:r>
      <w:r w:rsidR="00E03EF2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2A4B1C">
        <w:rPr>
          <w:rFonts w:ascii="Times New Roman" w:hAnsi="Times New Roman" w:cs="Times New Roman"/>
          <w:color w:val="000000"/>
          <w:sz w:val="28"/>
          <w:lang w:val="uk-UA"/>
        </w:rPr>
        <w:t>нагляд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особами,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контакт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ували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хворим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(або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організовує)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диспансерн</w:t>
      </w:r>
      <w:r w:rsidR="008D4FC9">
        <w:rPr>
          <w:rFonts w:ascii="Times New Roman" w:hAnsi="Times New Roman" w:cs="Times New Roman"/>
          <w:color w:val="000000"/>
          <w:sz w:val="28"/>
          <w:lang w:val="uk-UA"/>
        </w:rPr>
        <w:t>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D4FC9">
        <w:rPr>
          <w:rFonts w:ascii="Times New Roman" w:hAnsi="Times New Roman" w:cs="Times New Roman"/>
          <w:color w:val="000000"/>
          <w:sz w:val="28"/>
          <w:lang w:val="uk-UA"/>
        </w:rPr>
        <w:t>нагляд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видужуючими.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Підвищення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залежить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можливостей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817C96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F2D5B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F2D5B">
        <w:rPr>
          <w:rFonts w:ascii="Times New Roman" w:hAnsi="Times New Roman" w:cs="Times New Roman"/>
          <w:color w:val="000000"/>
          <w:sz w:val="28"/>
          <w:lang w:val="uk-UA"/>
        </w:rPr>
        <w:t>дом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обсяг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цієї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впливають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склад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населення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віком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статтю,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особливості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захворюваності,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можливість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лабораторних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інструментальних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досліджень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626A6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626A6">
        <w:rPr>
          <w:rFonts w:ascii="Times New Roman" w:hAnsi="Times New Roman" w:cs="Times New Roman"/>
          <w:color w:val="000000"/>
          <w:sz w:val="28"/>
          <w:lang w:val="uk-UA"/>
        </w:rPr>
        <w:t>дому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територіальне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розташування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ділянок.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Після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відвідуванн</w:t>
      </w:r>
      <w:r w:rsidR="00E0591B" w:rsidRPr="00230AC7">
        <w:rPr>
          <w:rFonts w:ascii="Times New Roman" w:hAnsi="Times New Roman" w:cs="Times New Roman"/>
          <w:color w:val="000000"/>
          <w:sz w:val="28"/>
          <w:lang w:val="uk-UA"/>
        </w:rPr>
        <w:t>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6626A6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дом</w:t>
      </w:r>
      <w:r w:rsidR="006626A6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надходження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виклику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подальшому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відвідувати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ініціативою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(активна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відвідуваність).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Після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поліпшення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направляють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процедури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повторне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обстеження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потребі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організовує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умовах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домашнього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стаціонару,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залучаючи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цього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сестру,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виконує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призначення,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спостерігає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пацієнта.</w:t>
      </w:r>
    </w:p>
    <w:p w:rsidR="00CF438D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Здійснюючи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організаційно-методичну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вивчає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аналізує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показники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своєї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5063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000000"/>
          <w:sz w:val="28"/>
          <w:lang w:val="uk-UA"/>
        </w:rPr>
      </w:pP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Дільнична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медична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сестра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допомагає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лікареві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час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прийому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3F5063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готує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робоче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місце,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перевіряє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наявність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документації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надходжень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карток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(якщо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документи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зберігаються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картотеці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вимірює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артеріальний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тиск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3F5063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термометрію,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пояснює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порядок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підготовки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лабораторни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інструментальни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досліджен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інше.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заповнює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контролем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облікову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доку</w:t>
      </w:r>
      <w:r w:rsidR="00E0591B" w:rsidRPr="00230AC7">
        <w:rPr>
          <w:rFonts w:ascii="Times New Roman" w:hAnsi="Times New Roman" w:cs="Times New Roman"/>
          <w:color w:val="000000"/>
          <w:sz w:val="28"/>
          <w:lang w:val="uk-UA"/>
        </w:rPr>
        <w:t>ментацію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0591B" w:rsidRPr="00230AC7">
        <w:rPr>
          <w:rFonts w:ascii="Times New Roman" w:hAnsi="Times New Roman" w:cs="Times New Roman"/>
          <w:color w:val="000000"/>
          <w:sz w:val="28"/>
          <w:lang w:val="uk-UA"/>
        </w:rPr>
        <w:t>(статистичні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0591B" w:rsidRPr="00230AC7">
        <w:rPr>
          <w:rFonts w:ascii="Times New Roman" w:hAnsi="Times New Roman" w:cs="Times New Roman"/>
          <w:color w:val="000000"/>
          <w:sz w:val="28"/>
          <w:lang w:val="uk-UA"/>
        </w:rPr>
        <w:t>талони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0591B" w:rsidRPr="00230AC7">
        <w:rPr>
          <w:rFonts w:ascii="Times New Roman" w:hAnsi="Times New Roman" w:cs="Times New Roman"/>
          <w:color w:val="000000"/>
          <w:sz w:val="28"/>
          <w:lang w:val="uk-UA"/>
        </w:rPr>
        <w:t>дл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заключного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діагнозу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талони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пацієнта,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екстрені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повідомлення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довідки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тимчасову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непрацездатність),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виписує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направлення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діагностичні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обстеження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EE394C">
        <w:rPr>
          <w:rFonts w:ascii="Times New Roman" w:hAnsi="Times New Roman" w:cs="Times New Roman"/>
          <w:color w:val="000000"/>
          <w:sz w:val="28"/>
          <w:lang w:val="uk-UA"/>
        </w:rPr>
        <w:t>інше.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персоналу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мірою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формує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думку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взагалі.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Ефективна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діяльність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цієї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ланки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амбулаторно-поліклінічної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істотно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впливає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задоволення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потреби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забезпеченні.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обсяг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впливають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нерівномірність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навантаження,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звернення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частини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пацієнтів,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момент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звернення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</w:t>
      </w:r>
      <w:r w:rsidR="00817C96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потрібна.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Нерівномірність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навантаження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визначається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сезонними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особливостями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профілю,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коливанням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кількості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відвідувань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різні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тижня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години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роботи.</w:t>
      </w: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8C44FA" w:rsidRPr="00230AC7" w:rsidRDefault="008C44FA" w:rsidP="008C44F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Складні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відповідальні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функції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служби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потребують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планування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координації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взаємодії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різними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підрозділами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.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Цю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роботу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забезпечує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завідувач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терапевтичного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відділення.</w:t>
      </w:r>
    </w:p>
    <w:p w:rsidR="00011EB3" w:rsidRPr="00230AC7" w:rsidRDefault="008C44FA" w:rsidP="008C44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Самостійна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посад</w:t>
      </w:r>
      <w:r w:rsidR="006F1F2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завідувача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терапевтичного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вводиться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штатного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розпису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менше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1F28">
        <w:rPr>
          <w:rFonts w:ascii="Times New Roman" w:eastAsia="Times New Roman" w:hAnsi="Times New Roman" w:cs="Times New Roman"/>
          <w:sz w:val="28"/>
          <w:szCs w:val="28"/>
          <w:lang w:val="uk-UA"/>
        </w:rPr>
        <w:t>посад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0,5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ставки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вводиться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6,5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посад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якщо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менше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6,5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ставок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дільничних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один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засадах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завідувача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відділенням</w:t>
      </w:r>
      <w:r w:rsidR="00271873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11EB3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6729E" w:rsidRDefault="0036729E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6729E" w:rsidRPr="00230AC7" w:rsidRDefault="0036729E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34F64" w:rsidRPr="00230AC7" w:rsidRDefault="00E0591B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lastRenderedPageBreak/>
        <w:t>До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функціональних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обов'язків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завідувача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відділенням</w:t>
      </w:r>
      <w:r w:rsidR="003F6D5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відносяться</w:t>
      </w:r>
      <w:r w:rsidR="00C34F64" w:rsidRPr="00230AC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кваліфікованої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лікувально-діагностичної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E7C88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E7C88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дом</w:t>
      </w:r>
      <w:r w:rsidR="004E7C8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оптимальних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всього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оптимальних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E7C88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сього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впровадження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інфекційних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госпіталізацію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планових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повноти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обліково-звітної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документації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планів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звітів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34F64" w:rsidRPr="00230AC7" w:rsidRDefault="00011EB3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</w:t>
      </w:r>
      <w:r w:rsidR="00C34F64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E2841" w:rsidRPr="00230AC7" w:rsidRDefault="004E2841" w:rsidP="00AC21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7E3E" w:rsidRPr="00230AC7" w:rsidRDefault="00FC7E3E" w:rsidP="00FC7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Спеціалізовані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лікувальні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0591B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відділення</w:t>
      </w:r>
    </w:p>
    <w:p w:rsidR="00DE6A36" w:rsidRPr="00230AC7" w:rsidRDefault="00E0591B" w:rsidP="00DE6A3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багатопрофільну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спеціалізовану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обсяг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залежить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потужності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відносяться: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кардіологічна,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пульмонологічн</w:t>
      </w:r>
      <w:r w:rsidR="00B87280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онкологічна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2412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6A68E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72586" w:rsidRPr="00230AC7" w:rsidRDefault="00940F45" w:rsidP="00940F45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Табл.</w:t>
      </w:r>
      <w:r w:rsidR="003F6D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8C008F" w:rsidRPr="00230AC7" w:rsidRDefault="00E0591B" w:rsidP="00940F45">
      <w:pPr>
        <w:spacing w:after="40"/>
        <w:ind w:left="128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Штатні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нормативи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поліклініках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8"/>
        <w:gridCol w:w="5360"/>
      </w:tblGrid>
      <w:tr w:rsidR="008C008F" w:rsidRPr="00230AC7" w:rsidTr="00922880">
        <w:trPr>
          <w:trHeight w:hRule="exact" w:val="110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Найменування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посад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30D3E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ількість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посад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с.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дорослого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C7E3E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(15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років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старше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міського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ня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прикр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іпленог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пол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кл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</w:t>
            </w:r>
            <w:r w:rsidR="00E0591B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</w:p>
          <w:p w:rsidR="008C008F" w:rsidRPr="00576E3A" w:rsidRDefault="008C008F" w:rsidP="00F30D3E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008F" w:rsidRPr="00230AC7" w:rsidTr="00FC7E3E">
        <w:trPr>
          <w:trHeight w:hRule="exact" w:val="358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Лікар-терапевт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дільничний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922880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5,9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(1695ч</w:t>
            </w:r>
            <w:r w:rsidR="00782412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</w:t>
            </w:r>
            <w:r w:rsidR="00782412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8C008F" w:rsidRPr="00230AC7" w:rsidTr="00576E3A">
        <w:trPr>
          <w:trHeight w:hRule="exact" w:val="400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Лікар-кардіолог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0,3</w:t>
            </w:r>
          </w:p>
        </w:tc>
      </w:tr>
      <w:tr w:rsidR="008C008F" w:rsidRPr="00230AC7" w:rsidTr="00576E3A">
        <w:trPr>
          <w:trHeight w:hRule="exact" w:val="421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Лікар-ревматолог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0,15</w:t>
            </w:r>
          </w:p>
        </w:tc>
      </w:tr>
      <w:tr w:rsidR="008C008F" w:rsidRPr="00230AC7" w:rsidTr="00576E3A">
        <w:trPr>
          <w:trHeight w:hRule="exact" w:val="427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Лікар-хірург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8C008F" w:rsidRPr="00230AC7" w:rsidTr="00576E3A">
        <w:trPr>
          <w:trHeight w:hRule="exact" w:val="432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Лікар-ортопед-травматолог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922880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</w:t>
            </w:r>
          </w:p>
        </w:tc>
      </w:tr>
      <w:tr w:rsidR="008C008F" w:rsidRPr="00230AC7" w:rsidTr="00922880">
        <w:trPr>
          <w:trHeight w:hRule="exact" w:val="42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Лікар-уролог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0,15</w:t>
            </w:r>
          </w:p>
        </w:tc>
      </w:tr>
      <w:tr w:rsidR="008C008F" w:rsidRPr="00230AC7" w:rsidTr="00922880">
        <w:trPr>
          <w:trHeight w:hRule="exact" w:val="431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Лікар-отоларинголог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8C008F" w:rsidRPr="00230AC7" w:rsidTr="00922880">
        <w:trPr>
          <w:trHeight w:hRule="exact" w:val="42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Лікар-невропатолог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8C008F" w:rsidRPr="00230AC7" w:rsidTr="00922880">
        <w:trPr>
          <w:trHeight w:hRule="exact" w:val="428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Лікар-офтальмолог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8C008F" w:rsidRPr="00230AC7" w:rsidTr="00922880">
        <w:trPr>
          <w:trHeight w:hRule="exact" w:val="420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Лікар-ендокринолог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0,3</w:t>
            </w:r>
          </w:p>
        </w:tc>
      </w:tr>
      <w:tr w:rsidR="008C008F" w:rsidRPr="00230AC7" w:rsidTr="00922880">
        <w:trPr>
          <w:trHeight w:hRule="exact" w:val="427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Лікар-інфекціоніс</w:t>
            </w:r>
            <w:r w:rsidR="008C008F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</w:t>
            </w:r>
          </w:p>
          <w:p w:rsidR="008C008F" w:rsidRPr="00576E3A" w:rsidRDefault="008C008F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0,2</w:t>
            </w:r>
          </w:p>
        </w:tc>
      </w:tr>
      <w:tr w:rsidR="008C008F" w:rsidRPr="00230AC7" w:rsidTr="00922880">
        <w:trPr>
          <w:trHeight w:hRule="exact" w:val="433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Лікар-алерголог,</w:t>
            </w:r>
            <w:r w:rsidR="003F6D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імунолог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922880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0,02</w:t>
            </w:r>
          </w:p>
        </w:tc>
      </w:tr>
      <w:tr w:rsidR="008C008F" w:rsidRPr="00230AC7" w:rsidTr="00922880">
        <w:trPr>
          <w:trHeight w:hRule="exact" w:val="424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Лікар-гастроентеролог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0,25</w:t>
            </w:r>
          </w:p>
        </w:tc>
      </w:tr>
      <w:tr w:rsidR="008C008F" w:rsidRPr="00230AC7" w:rsidTr="00922880">
        <w:trPr>
          <w:trHeight w:hRule="exact" w:val="430"/>
        </w:trPr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E0591B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Лікар</w:t>
            </w:r>
            <w:r w:rsidR="008C008F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="008C008F"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пульмонолог</w:t>
            </w:r>
            <w:proofErr w:type="spellEnd"/>
          </w:p>
          <w:p w:rsidR="008C008F" w:rsidRPr="00576E3A" w:rsidRDefault="008C008F" w:rsidP="00F30D3E">
            <w:pPr>
              <w:spacing w:before="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08F" w:rsidRPr="00576E3A" w:rsidRDefault="008C008F" w:rsidP="00FA551A">
            <w:pPr>
              <w:spacing w:before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6E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0,15</w:t>
            </w:r>
          </w:p>
        </w:tc>
      </w:tr>
    </w:tbl>
    <w:p w:rsidR="00E0591B" w:rsidRPr="00230AC7" w:rsidRDefault="00E0591B" w:rsidP="00E0591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Спеціалізована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амбулаторно-поліклінічна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допомога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правило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представлена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кабінетами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або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F6D8A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великих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поліклініках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2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відділеннями.</w:t>
      </w:r>
    </w:p>
    <w:p w:rsidR="00377A5A" w:rsidRPr="00230AC7" w:rsidRDefault="00E0591B" w:rsidP="00E0591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lastRenderedPageBreak/>
        <w:t>У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штати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спеціалізованого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кабінету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входять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лікар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відповідного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профілю,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229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пройшов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підготовку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даної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спеціальності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медична</w:t>
      </w:r>
      <w:r w:rsidR="003F6D5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сестра</w:t>
      </w:r>
      <w:r w:rsidR="00377A5A" w:rsidRPr="00230A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377A5A" w:rsidRPr="00230AC7" w:rsidRDefault="00E0591B" w:rsidP="00377A5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До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функціональних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обов'язків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кабінетів</w:t>
      </w:r>
      <w:r w:rsidR="003F6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відносяться</w:t>
      </w:r>
      <w:r w:rsidR="00377A5A" w:rsidRPr="00230AC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:</w:t>
      </w:r>
    </w:p>
    <w:p w:rsidR="00377A5A" w:rsidRPr="00230AC7" w:rsidRDefault="00E0591B" w:rsidP="00FC7E3E">
      <w:pPr>
        <w:pStyle w:val="af6"/>
        <w:numPr>
          <w:ilvl w:val="0"/>
          <w:numId w:val="38"/>
        </w:numPr>
        <w:shd w:val="clear" w:color="auto" w:fill="FFFFFF"/>
        <w:tabs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230AC7">
        <w:rPr>
          <w:bCs/>
          <w:iCs/>
          <w:sz w:val="28"/>
          <w:szCs w:val="28"/>
          <w:lang w:val="uk-UA"/>
        </w:rPr>
        <w:t>надання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консультативної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допомоги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лікарям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з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профілактики,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ви</w:t>
      </w:r>
      <w:r w:rsidR="00D2297C">
        <w:rPr>
          <w:bCs/>
          <w:iCs/>
          <w:sz w:val="28"/>
          <w:szCs w:val="28"/>
          <w:lang w:val="uk-UA"/>
        </w:rPr>
        <w:t>явлення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D2297C">
        <w:rPr>
          <w:bCs/>
          <w:iCs/>
          <w:sz w:val="28"/>
          <w:szCs w:val="28"/>
          <w:lang w:val="uk-UA"/>
        </w:rPr>
        <w:t>та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D2297C">
        <w:rPr>
          <w:bCs/>
          <w:iCs/>
          <w:sz w:val="28"/>
          <w:szCs w:val="28"/>
          <w:lang w:val="uk-UA"/>
        </w:rPr>
        <w:t>лікування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D2297C">
        <w:rPr>
          <w:bCs/>
          <w:iCs/>
          <w:sz w:val="28"/>
          <w:szCs w:val="28"/>
          <w:lang w:val="uk-UA"/>
        </w:rPr>
        <w:t>профільних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хворих</w:t>
      </w:r>
      <w:r w:rsidR="00377A5A" w:rsidRPr="00230AC7">
        <w:rPr>
          <w:bCs/>
          <w:iCs/>
          <w:sz w:val="28"/>
          <w:szCs w:val="28"/>
          <w:lang w:val="uk-UA"/>
        </w:rPr>
        <w:t>;</w:t>
      </w:r>
    </w:p>
    <w:p w:rsidR="00377A5A" w:rsidRPr="00230AC7" w:rsidRDefault="00E0591B" w:rsidP="00FC7E3E">
      <w:pPr>
        <w:pStyle w:val="af6"/>
        <w:numPr>
          <w:ilvl w:val="0"/>
          <w:numId w:val="38"/>
        </w:numPr>
        <w:shd w:val="clear" w:color="auto" w:fill="FFFFFF"/>
        <w:tabs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230AC7">
        <w:rPr>
          <w:bCs/>
          <w:iCs/>
          <w:sz w:val="28"/>
          <w:szCs w:val="28"/>
          <w:lang w:val="uk-UA"/>
        </w:rPr>
        <w:t>надання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на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поліклінічному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етапі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спеціалізованої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лікувально-діагностичної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допомоги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хворим</w:t>
      </w:r>
      <w:r w:rsidR="00377A5A" w:rsidRPr="00230AC7">
        <w:rPr>
          <w:bCs/>
          <w:iCs/>
          <w:sz w:val="28"/>
          <w:szCs w:val="28"/>
          <w:lang w:val="uk-UA"/>
        </w:rPr>
        <w:t>;</w:t>
      </w:r>
    </w:p>
    <w:p w:rsidR="00377A5A" w:rsidRPr="00230AC7" w:rsidRDefault="00E0591B" w:rsidP="00FC7E3E">
      <w:pPr>
        <w:pStyle w:val="af6"/>
        <w:numPr>
          <w:ilvl w:val="0"/>
          <w:numId w:val="38"/>
        </w:numPr>
        <w:shd w:val="clear" w:color="auto" w:fill="FFFFFF"/>
        <w:tabs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230AC7">
        <w:rPr>
          <w:bCs/>
          <w:iCs/>
          <w:sz w:val="28"/>
          <w:szCs w:val="28"/>
          <w:lang w:val="uk-UA"/>
        </w:rPr>
        <w:t>направлення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хворих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за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показаннями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в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диспансери,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центри,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НДІ,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583B5E" w:rsidRPr="00230AC7">
        <w:rPr>
          <w:bCs/>
          <w:iCs/>
          <w:sz w:val="28"/>
          <w:szCs w:val="28"/>
          <w:lang w:val="uk-UA"/>
        </w:rPr>
        <w:t>санітарно-курортні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583B5E" w:rsidRPr="00230AC7">
        <w:rPr>
          <w:bCs/>
          <w:iCs/>
          <w:sz w:val="28"/>
          <w:szCs w:val="28"/>
          <w:lang w:val="uk-UA"/>
        </w:rPr>
        <w:t>установи</w:t>
      </w:r>
      <w:r w:rsidR="00377A5A" w:rsidRPr="00230AC7">
        <w:rPr>
          <w:bCs/>
          <w:iCs/>
          <w:sz w:val="28"/>
          <w:szCs w:val="28"/>
          <w:lang w:val="uk-UA"/>
        </w:rPr>
        <w:t>;</w:t>
      </w:r>
    </w:p>
    <w:p w:rsidR="00377A5A" w:rsidRPr="00230AC7" w:rsidRDefault="00583B5E" w:rsidP="00FC7E3E">
      <w:pPr>
        <w:pStyle w:val="af6"/>
        <w:numPr>
          <w:ilvl w:val="0"/>
          <w:numId w:val="38"/>
        </w:numPr>
        <w:shd w:val="clear" w:color="auto" w:fill="FFFFFF"/>
        <w:tabs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230AC7">
        <w:rPr>
          <w:bCs/>
          <w:iCs/>
          <w:sz w:val="28"/>
          <w:szCs w:val="28"/>
          <w:lang w:val="uk-UA"/>
        </w:rPr>
        <w:t>забезпечення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диспансерного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1B11F3">
        <w:rPr>
          <w:bCs/>
          <w:iCs/>
          <w:sz w:val="28"/>
          <w:szCs w:val="28"/>
          <w:lang w:val="uk-UA"/>
        </w:rPr>
        <w:t>нагляду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за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хворими</w:t>
      </w:r>
      <w:r w:rsidR="00377A5A" w:rsidRPr="00230AC7">
        <w:rPr>
          <w:bCs/>
          <w:iCs/>
          <w:sz w:val="28"/>
          <w:szCs w:val="28"/>
          <w:lang w:val="uk-UA"/>
        </w:rPr>
        <w:t>;</w:t>
      </w:r>
    </w:p>
    <w:p w:rsidR="00377A5A" w:rsidRPr="00230AC7" w:rsidRDefault="00377A5A" w:rsidP="00FC7E3E">
      <w:pPr>
        <w:pStyle w:val="af6"/>
        <w:numPr>
          <w:ilvl w:val="0"/>
          <w:numId w:val="38"/>
        </w:numPr>
        <w:shd w:val="clear" w:color="auto" w:fill="FFFFFF"/>
        <w:tabs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230AC7">
        <w:rPr>
          <w:bCs/>
          <w:iCs/>
          <w:sz w:val="28"/>
          <w:szCs w:val="28"/>
          <w:lang w:val="uk-UA"/>
        </w:rPr>
        <w:t>орган</w:t>
      </w:r>
      <w:r w:rsidR="00583B5E" w:rsidRPr="00230AC7">
        <w:rPr>
          <w:bCs/>
          <w:iCs/>
          <w:sz w:val="28"/>
          <w:szCs w:val="28"/>
          <w:lang w:val="uk-UA"/>
        </w:rPr>
        <w:t>і</w:t>
      </w:r>
      <w:r w:rsidRPr="00230AC7">
        <w:rPr>
          <w:bCs/>
          <w:iCs/>
          <w:sz w:val="28"/>
          <w:szCs w:val="28"/>
          <w:lang w:val="uk-UA"/>
        </w:rPr>
        <w:t>зац</w:t>
      </w:r>
      <w:r w:rsidR="00583B5E" w:rsidRPr="00230AC7">
        <w:rPr>
          <w:bCs/>
          <w:iCs/>
          <w:sz w:val="28"/>
          <w:szCs w:val="28"/>
          <w:lang w:val="uk-UA"/>
        </w:rPr>
        <w:t>і</w:t>
      </w:r>
      <w:r w:rsidRPr="00230AC7">
        <w:rPr>
          <w:bCs/>
          <w:iCs/>
          <w:sz w:val="28"/>
          <w:szCs w:val="28"/>
          <w:lang w:val="uk-UA"/>
        </w:rPr>
        <w:t>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583B5E" w:rsidRPr="00230AC7">
        <w:rPr>
          <w:bCs/>
          <w:iCs/>
          <w:sz w:val="28"/>
          <w:szCs w:val="28"/>
          <w:lang w:val="uk-UA"/>
        </w:rPr>
        <w:t>і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проведен</w:t>
      </w:r>
      <w:r w:rsidR="00583B5E" w:rsidRPr="00230AC7">
        <w:rPr>
          <w:bCs/>
          <w:iCs/>
          <w:sz w:val="28"/>
          <w:szCs w:val="28"/>
          <w:lang w:val="uk-UA"/>
        </w:rPr>
        <w:t>ня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Pr="00230AC7">
        <w:rPr>
          <w:bCs/>
          <w:iCs/>
          <w:sz w:val="28"/>
          <w:szCs w:val="28"/>
          <w:lang w:val="uk-UA"/>
        </w:rPr>
        <w:t>орган</w:t>
      </w:r>
      <w:r w:rsidR="00583B5E" w:rsidRPr="00230AC7">
        <w:rPr>
          <w:bCs/>
          <w:iCs/>
          <w:sz w:val="28"/>
          <w:szCs w:val="28"/>
          <w:lang w:val="uk-UA"/>
        </w:rPr>
        <w:t>і</w:t>
      </w:r>
      <w:r w:rsidRPr="00230AC7">
        <w:rPr>
          <w:bCs/>
          <w:iCs/>
          <w:sz w:val="28"/>
          <w:szCs w:val="28"/>
          <w:lang w:val="uk-UA"/>
        </w:rPr>
        <w:t>зац</w:t>
      </w:r>
      <w:r w:rsidR="00583B5E" w:rsidRPr="00230AC7">
        <w:rPr>
          <w:bCs/>
          <w:iCs/>
          <w:sz w:val="28"/>
          <w:szCs w:val="28"/>
          <w:lang w:val="uk-UA"/>
        </w:rPr>
        <w:t>ійно</w:t>
      </w:r>
      <w:r w:rsidRPr="00230AC7">
        <w:rPr>
          <w:bCs/>
          <w:iCs/>
          <w:sz w:val="28"/>
          <w:szCs w:val="28"/>
          <w:lang w:val="uk-UA"/>
        </w:rPr>
        <w:t>-методич</w:t>
      </w:r>
      <w:r w:rsidR="00583B5E" w:rsidRPr="00230AC7">
        <w:rPr>
          <w:bCs/>
          <w:iCs/>
          <w:sz w:val="28"/>
          <w:szCs w:val="28"/>
          <w:lang w:val="uk-UA"/>
        </w:rPr>
        <w:t>них</w:t>
      </w:r>
      <w:r w:rsidR="003F6D57">
        <w:rPr>
          <w:bCs/>
          <w:iCs/>
          <w:sz w:val="28"/>
          <w:szCs w:val="28"/>
          <w:lang w:val="uk-UA"/>
        </w:rPr>
        <w:t xml:space="preserve"> </w:t>
      </w:r>
      <w:r w:rsidR="00583B5E" w:rsidRPr="00230AC7">
        <w:rPr>
          <w:bCs/>
          <w:iCs/>
          <w:sz w:val="28"/>
          <w:szCs w:val="28"/>
          <w:lang w:val="uk-UA"/>
        </w:rPr>
        <w:t>заходів</w:t>
      </w:r>
      <w:r w:rsidRPr="00230AC7">
        <w:rPr>
          <w:bCs/>
          <w:iCs/>
          <w:sz w:val="28"/>
          <w:szCs w:val="28"/>
          <w:lang w:val="uk-UA"/>
        </w:rPr>
        <w:t>.</w:t>
      </w:r>
    </w:p>
    <w:p w:rsidR="00377A5A" w:rsidRPr="00230AC7" w:rsidRDefault="00377A5A" w:rsidP="00377A5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D10EA4" w:rsidRPr="00230AC7" w:rsidRDefault="00583B5E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Кабінет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інфекційних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захворювань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6C53">
        <w:rPr>
          <w:rFonts w:ascii="Times New Roman" w:hAnsi="Times New Roman" w:cs="Times New Roman"/>
          <w:b/>
          <w:sz w:val="28"/>
          <w:szCs w:val="28"/>
          <w:lang w:val="uk-UA"/>
        </w:rPr>
        <w:t>(КІЗ)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Поліклініка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разом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органами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санепіднагляду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проводить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протиепідемічних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заходів,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здійсненні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беруть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лікувально-діагностичні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перш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дільнична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служба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D10EA4" w:rsidRPr="00230AC7" w:rsidRDefault="00583B5E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Повноцінн</w:t>
      </w:r>
      <w:r w:rsidR="00606C53">
        <w:rPr>
          <w:rFonts w:ascii="Times New Roman" w:hAnsi="Times New Roman" w:cs="Times New Roman"/>
          <w:i/>
          <w:color w:val="000000"/>
          <w:sz w:val="28"/>
          <w:lang w:val="uk-UA"/>
        </w:rPr>
        <w:t>ій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протиепідемічн</w:t>
      </w:r>
      <w:r w:rsidR="00606C53">
        <w:rPr>
          <w:rFonts w:ascii="Times New Roman" w:hAnsi="Times New Roman" w:cs="Times New Roman"/>
          <w:i/>
          <w:color w:val="000000"/>
          <w:sz w:val="28"/>
          <w:lang w:val="uk-UA"/>
        </w:rPr>
        <w:t>ій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робот</w:t>
      </w:r>
      <w:r w:rsidR="00606C53">
        <w:rPr>
          <w:rFonts w:ascii="Times New Roman" w:hAnsi="Times New Roman" w:cs="Times New Roman"/>
          <w:i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сприяє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діяльність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кабінету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захворювань,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саме</w:t>
      </w:r>
      <w:r w:rsidR="00D10EA4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: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консультативної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хворим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метою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уточнення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діагнозу,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вирішення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питання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місце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призначення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визначення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заходів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консультативної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лікарям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</w:t>
      </w:r>
      <w:r w:rsidR="00035442">
        <w:rPr>
          <w:rFonts w:ascii="Times New Roman" w:hAnsi="Times New Roman" w:cs="Times New Roman"/>
          <w:color w:val="000000"/>
          <w:sz w:val="28"/>
          <w:lang w:val="uk-UA"/>
        </w:rPr>
        <w:t>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035442">
        <w:rPr>
          <w:rFonts w:ascii="Times New Roman" w:hAnsi="Times New Roman" w:cs="Times New Roman"/>
          <w:color w:val="000000"/>
          <w:sz w:val="28"/>
          <w:lang w:val="uk-UA"/>
        </w:rPr>
        <w:t>проведенні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діагности</w:t>
      </w:r>
      <w:r w:rsidR="00035442">
        <w:rPr>
          <w:rFonts w:ascii="Times New Roman" w:hAnsi="Times New Roman" w:cs="Times New Roman"/>
          <w:color w:val="000000"/>
          <w:sz w:val="28"/>
          <w:lang w:val="uk-UA"/>
        </w:rPr>
        <w:t>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</w:t>
      </w:r>
      <w:r w:rsidR="00035442">
        <w:rPr>
          <w:rFonts w:ascii="Times New Roman" w:hAnsi="Times New Roman" w:cs="Times New Roman"/>
          <w:color w:val="000000"/>
          <w:sz w:val="28"/>
          <w:lang w:val="uk-UA"/>
        </w:rPr>
        <w:t>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щеплень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підвищення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кваліфікації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медичного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персоналу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питань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патології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аналіз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захворюваності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D10EA4" w:rsidRPr="00230AC7" w:rsidRDefault="00572586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розробка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заходів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583B5E" w:rsidRPr="00230AC7">
        <w:rPr>
          <w:rFonts w:ascii="Times New Roman" w:hAnsi="Times New Roman" w:cs="Times New Roman"/>
          <w:color w:val="000000"/>
          <w:sz w:val="28"/>
          <w:lang w:val="uk-UA"/>
        </w:rPr>
        <w:t>хвороб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D10EA4" w:rsidRPr="00230AC7" w:rsidRDefault="00D10EA4" w:rsidP="00D10EA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583B5E" w:rsidRPr="00230AC7" w:rsidRDefault="00583B5E" w:rsidP="00583B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Лікар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кабінету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захворювань,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крім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лікувально-діагностичної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роботи,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забезпечує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диспансерн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нагляд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реконвалесцентами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облік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бактері</w:t>
      </w:r>
      <w:r w:rsidR="00CE1157">
        <w:rPr>
          <w:rFonts w:ascii="Times New Roman" w:hAnsi="Times New Roman" w:cs="Times New Roman"/>
          <w:color w:val="000000"/>
          <w:sz w:val="28"/>
          <w:lang w:val="uk-UA"/>
        </w:rPr>
        <w:t>о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lang w:val="uk-UA"/>
        </w:rPr>
        <w:t>-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E115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паразитоносіїв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аналіз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ефективності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щеплень,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підвищення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рівня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різних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спеціальностей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питань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патології,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аналіз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динаміки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захворюваності.</w:t>
      </w:r>
    </w:p>
    <w:p w:rsidR="00583B5E" w:rsidRPr="00230AC7" w:rsidRDefault="00583B5E" w:rsidP="00583B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Дорослому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амбулаторно-поліклінічних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закладах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проводять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щеплення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порядку,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встановленого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Міністерством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охорони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</w:t>
      </w:r>
      <w:r w:rsidR="00CE1157">
        <w:rPr>
          <w:rFonts w:ascii="Times New Roman" w:hAnsi="Times New Roman" w:cs="Times New Roman"/>
          <w:color w:val="000000"/>
          <w:sz w:val="28"/>
          <w:lang w:val="uk-UA"/>
        </w:rPr>
        <w:t>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E115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E1157">
        <w:rPr>
          <w:rFonts w:ascii="Times New Roman" w:hAnsi="Times New Roman" w:cs="Times New Roman"/>
          <w:color w:val="000000"/>
          <w:sz w:val="28"/>
          <w:lang w:val="uk-UA"/>
        </w:rPr>
        <w:t>наявності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="00CE1157">
        <w:rPr>
          <w:rFonts w:ascii="Times New Roman" w:hAnsi="Times New Roman" w:cs="Times New Roman"/>
          <w:color w:val="000000"/>
          <w:sz w:val="28"/>
          <w:lang w:val="uk-UA"/>
        </w:rPr>
        <w:t>епідпоказань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від'їзді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кордон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970A3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970A3">
        <w:rPr>
          <w:rFonts w:ascii="Times New Roman" w:hAnsi="Times New Roman" w:cs="Times New Roman"/>
          <w:color w:val="000000"/>
          <w:sz w:val="28"/>
          <w:lang w:val="uk-UA"/>
        </w:rPr>
        <w:t>інше.</w:t>
      </w:r>
    </w:p>
    <w:p w:rsidR="00583B5E" w:rsidRPr="00230AC7" w:rsidRDefault="00583B5E" w:rsidP="00583B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організацію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щеплень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несе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відповідальність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керівництво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</w:t>
      </w:r>
      <w:r w:rsidR="00DF6D8A">
        <w:rPr>
          <w:rFonts w:ascii="Times New Roman" w:hAnsi="Times New Roman" w:cs="Times New Roman"/>
          <w:color w:val="000000"/>
          <w:sz w:val="28"/>
          <w:lang w:val="uk-UA"/>
        </w:rPr>
        <w:t>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DF6D8A">
        <w:rPr>
          <w:rFonts w:ascii="Times New Roman" w:hAnsi="Times New Roman" w:cs="Times New Roman"/>
          <w:color w:val="000000"/>
          <w:sz w:val="28"/>
          <w:lang w:val="uk-UA"/>
        </w:rPr>
        <w:t>закладу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проводяться,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методичне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керівництво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контроль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здійсню</w:t>
      </w:r>
      <w:r w:rsidR="00F970A3">
        <w:rPr>
          <w:rFonts w:ascii="Times New Roman" w:hAnsi="Times New Roman" w:cs="Times New Roman"/>
          <w:color w:val="000000"/>
          <w:sz w:val="28"/>
          <w:lang w:val="uk-UA"/>
        </w:rPr>
        <w:t>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970A3">
        <w:rPr>
          <w:rFonts w:ascii="Times New Roman" w:hAnsi="Times New Roman" w:cs="Times New Roman"/>
          <w:color w:val="000000"/>
          <w:sz w:val="28"/>
          <w:lang w:val="uk-UA"/>
        </w:rPr>
        <w:t>органи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санепід</w:t>
      </w:r>
      <w:proofErr w:type="spellEnd"/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970A3">
        <w:rPr>
          <w:rFonts w:ascii="Times New Roman" w:hAnsi="Times New Roman" w:cs="Times New Roman"/>
          <w:color w:val="000000"/>
          <w:sz w:val="28"/>
          <w:lang w:val="uk-UA"/>
        </w:rPr>
        <w:t>надзору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583B5E" w:rsidRPr="00230AC7" w:rsidRDefault="00583B5E" w:rsidP="00583B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Перед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щепленням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дільничний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лікар-терапевт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(сімейний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попередньо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оглядає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особ</w:t>
      </w:r>
      <w:r w:rsidR="0041569D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вон</w:t>
      </w:r>
      <w:r w:rsidR="0041569D">
        <w:rPr>
          <w:rFonts w:ascii="Times New Roman" w:hAnsi="Times New Roman" w:cs="Times New Roman"/>
          <w:color w:val="000000"/>
          <w:sz w:val="28"/>
          <w:lang w:val="uk-UA"/>
        </w:rPr>
        <w:t>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буде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</w:t>
      </w:r>
      <w:r w:rsidR="0041569D">
        <w:rPr>
          <w:rFonts w:ascii="Times New Roman" w:hAnsi="Times New Roman" w:cs="Times New Roman"/>
          <w:color w:val="000000"/>
          <w:sz w:val="28"/>
          <w:lang w:val="uk-UA"/>
        </w:rPr>
        <w:t>о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протипоказань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(захворювання,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алергічні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реакції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</w:t>
      </w:r>
      <w:r w:rsidR="0041569D">
        <w:rPr>
          <w:rFonts w:ascii="Times New Roman" w:hAnsi="Times New Roman" w:cs="Times New Roman"/>
          <w:color w:val="000000"/>
          <w:sz w:val="28"/>
          <w:lang w:val="uk-UA"/>
        </w:rPr>
        <w:t>ші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).</w:t>
      </w:r>
    </w:p>
    <w:p w:rsidR="00583B5E" w:rsidRPr="00230AC7" w:rsidRDefault="00583B5E" w:rsidP="00583B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Вакцинацію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сказу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строкову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специфічну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правця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проводять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травматолог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хірург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поліклініки.</w:t>
      </w:r>
    </w:p>
    <w:p w:rsidR="00D10EA4" w:rsidRPr="00230AC7" w:rsidRDefault="00583B5E" w:rsidP="00583B5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працівники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амбулаторно-поліклінічних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98552F">
        <w:rPr>
          <w:rFonts w:ascii="Times New Roman" w:hAnsi="Times New Roman" w:cs="Times New Roman"/>
          <w:color w:val="000000"/>
          <w:sz w:val="28"/>
          <w:lang w:val="uk-UA"/>
        </w:rPr>
        <w:t>закладів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повинні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володіти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навичками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техніки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щеплень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вміти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надавати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першу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невідкладну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ускладненнях.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цього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кабінеті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повинні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бути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медикаменти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інструменти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невідкладної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терапії</w:t>
      </w:r>
      <w:r w:rsidR="00D10EA4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D10EA4" w:rsidRPr="00230AC7" w:rsidRDefault="00D10EA4" w:rsidP="00BF375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208D" w:rsidRPr="00230AC7" w:rsidRDefault="00583B5E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Лікувально-допоміжні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діагностичні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відділення.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Діагностичне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відділення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оснащен</w:t>
      </w:r>
      <w:r w:rsidR="00BE50C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діагностичною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апаратурою,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дозволяє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проводити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комплексне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обстеження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організму.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кабінеті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функціональної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діагностики,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діагностичних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досліджень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проводяться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ряд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досліджень: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електрокардіографія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0C7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дом</w:t>
      </w:r>
      <w:r w:rsidR="00BE50C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комп'ютерна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електрокардіографія,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навантажувальні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ЕКГ-проби,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добове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моніторування</w:t>
      </w:r>
      <w:proofErr w:type="spellEnd"/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ЕКГ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Холтеру</w:t>
      </w:r>
      <w:proofErr w:type="spellEnd"/>
      <w:r w:rsidRPr="00230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реовазографія</w:t>
      </w:r>
      <w:proofErr w:type="spellEnd"/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кінцівок,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функція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зовнішнього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дихання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(спірографія),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реоенцефалографія</w:t>
      </w:r>
      <w:proofErr w:type="spellEnd"/>
      <w:r w:rsidRPr="00230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ехоенцефалографія</w:t>
      </w:r>
      <w:proofErr w:type="spellEnd"/>
      <w:r w:rsidRPr="00230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sz w:val="28"/>
          <w:szCs w:val="28"/>
          <w:lang w:val="uk-UA"/>
        </w:rPr>
        <w:t>електроенцефалографія</w:t>
      </w:r>
      <w:proofErr w:type="spellEnd"/>
      <w:r w:rsidRPr="00230A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УЗД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внутрішніх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BF375A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B143C" w:rsidRPr="00230AC7" w:rsidRDefault="00993D40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Завданнями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допоміжних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лікувальних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підрозділів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є</w:t>
      </w:r>
      <w:r w:rsidR="001B143C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</w:p>
    <w:p w:rsidR="001B143C" w:rsidRPr="00230AC7" w:rsidRDefault="00BF375A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діагностики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хворих</w:t>
      </w:r>
      <w:r w:rsidR="001B143C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1B143C" w:rsidRPr="00230AC7" w:rsidRDefault="00BF375A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="001B143C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B143C" w:rsidRPr="00230AC7" w:rsidRDefault="00BF375A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порівняння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дослідження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04FE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3D40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</w:t>
      </w:r>
      <w:r w:rsidR="003504FE">
        <w:rPr>
          <w:rFonts w:ascii="Times New Roman" w:eastAsia="Times New Roman" w:hAnsi="Times New Roman" w:cs="Times New Roman"/>
          <w:sz w:val="28"/>
          <w:szCs w:val="28"/>
          <w:lang w:val="uk-UA"/>
        </w:rPr>
        <w:t>ші</w:t>
      </w:r>
      <w:r w:rsidR="001B143C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371BA" w:rsidRPr="00230AC7" w:rsidRDefault="007371BA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3D40" w:rsidRPr="00230AC7" w:rsidRDefault="00993D40" w:rsidP="00993D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Відділення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відновного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лікування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відіграє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важливу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роль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працездатності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пацієнтів.</w:t>
      </w:r>
    </w:p>
    <w:p w:rsidR="00800C89" w:rsidRPr="00230AC7" w:rsidRDefault="00993D40" w:rsidP="00993D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sz w:val="28"/>
          <w:szCs w:val="28"/>
          <w:lang w:val="uk-UA"/>
        </w:rPr>
        <w:t>Великі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поліклініки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мати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структурі,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структурні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підрозділи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відновного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800C8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800C89" w:rsidRPr="00230AC7" w:rsidRDefault="00993D40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кабінет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завідувача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відділенням</w:t>
      </w:r>
      <w:r w:rsidR="00800C89" w:rsidRPr="00230AC7">
        <w:rPr>
          <w:sz w:val="28"/>
          <w:szCs w:val="28"/>
          <w:lang w:val="uk-UA"/>
        </w:rPr>
        <w:t>;</w:t>
      </w:r>
    </w:p>
    <w:p w:rsidR="00800C89" w:rsidRPr="00230AC7" w:rsidRDefault="00993D40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фізіотерапевтичний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кабінет</w:t>
      </w:r>
      <w:r w:rsidR="00800C89" w:rsidRPr="00230AC7">
        <w:rPr>
          <w:sz w:val="28"/>
          <w:szCs w:val="28"/>
          <w:lang w:val="uk-UA"/>
        </w:rPr>
        <w:t>;</w:t>
      </w:r>
      <w:r w:rsidR="003F6D57">
        <w:rPr>
          <w:sz w:val="28"/>
          <w:szCs w:val="28"/>
          <w:lang w:val="uk-UA"/>
        </w:rPr>
        <w:t xml:space="preserve"> </w:t>
      </w:r>
    </w:p>
    <w:p w:rsidR="00800C89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кабінет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лікувальної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фізкультури</w:t>
      </w:r>
      <w:r w:rsidR="00800C89" w:rsidRPr="00230AC7">
        <w:rPr>
          <w:sz w:val="28"/>
          <w:szCs w:val="28"/>
          <w:lang w:val="uk-UA"/>
        </w:rPr>
        <w:t>;</w:t>
      </w:r>
    </w:p>
    <w:p w:rsidR="00800C89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кабінет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масажу</w:t>
      </w:r>
      <w:r w:rsidR="00800C89" w:rsidRPr="00230AC7">
        <w:rPr>
          <w:sz w:val="28"/>
          <w:szCs w:val="28"/>
          <w:lang w:val="uk-UA"/>
        </w:rPr>
        <w:t>;</w:t>
      </w:r>
    </w:p>
    <w:p w:rsidR="00B439FA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палата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психоемоційного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розвантаження</w:t>
      </w:r>
      <w:r w:rsidR="0046180E" w:rsidRPr="00230AC7">
        <w:rPr>
          <w:sz w:val="28"/>
          <w:szCs w:val="28"/>
          <w:lang w:val="uk-UA"/>
        </w:rPr>
        <w:t>;</w:t>
      </w:r>
    </w:p>
    <w:p w:rsidR="00800C89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кабінет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голкотерапії</w:t>
      </w:r>
      <w:r w:rsidR="0046180E" w:rsidRPr="00230AC7">
        <w:rPr>
          <w:sz w:val="28"/>
          <w:szCs w:val="28"/>
          <w:lang w:val="uk-UA"/>
        </w:rPr>
        <w:t>;</w:t>
      </w:r>
    </w:p>
    <w:p w:rsidR="00800C89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кабінет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механотерапії</w:t>
      </w:r>
      <w:r w:rsidR="00800C89" w:rsidRPr="00230AC7">
        <w:rPr>
          <w:sz w:val="28"/>
          <w:szCs w:val="28"/>
          <w:lang w:val="uk-UA"/>
        </w:rPr>
        <w:t>;</w:t>
      </w:r>
    </w:p>
    <w:p w:rsidR="00800C89" w:rsidRPr="00230AC7" w:rsidRDefault="00800C89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каб</w:t>
      </w:r>
      <w:r w:rsidR="00767E5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нет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трудотерап</w:t>
      </w:r>
      <w:r w:rsidR="00767E5D" w:rsidRPr="00230AC7">
        <w:rPr>
          <w:sz w:val="28"/>
          <w:szCs w:val="28"/>
          <w:lang w:val="uk-UA"/>
        </w:rPr>
        <w:t>ії</w:t>
      </w:r>
      <w:r w:rsidRPr="00230AC7">
        <w:rPr>
          <w:sz w:val="28"/>
          <w:szCs w:val="28"/>
          <w:lang w:val="uk-UA"/>
        </w:rPr>
        <w:t>;</w:t>
      </w:r>
    </w:p>
    <w:p w:rsidR="00A64D11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водолікарня</w:t>
      </w:r>
      <w:r w:rsidR="00B439FA" w:rsidRPr="00230AC7">
        <w:rPr>
          <w:sz w:val="28"/>
          <w:szCs w:val="28"/>
          <w:lang w:val="uk-UA"/>
        </w:rPr>
        <w:t>;</w:t>
      </w:r>
    </w:p>
    <w:p w:rsidR="00800C89" w:rsidRPr="00230AC7" w:rsidRDefault="00767E5D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бас</w:t>
      </w:r>
      <w:r w:rsidR="00B439FA" w:rsidRPr="00230AC7">
        <w:rPr>
          <w:sz w:val="28"/>
          <w:szCs w:val="28"/>
          <w:lang w:val="uk-UA"/>
        </w:rPr>
        <w:t>ейн;</w:t>
      </w:r>
    </w:p>
    <w:p w:rsidR="00B439FA" w:rsidRPr="00230AC7" w:rsidRDefault="00B439FA" w:rsidP="0046180E">
      <w:pPr>
        <w:pStyle w:val="af6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камера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соляного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</w:t>
      </w:r>
      <w:r w:rsidR="00767E5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крокл</w:t>
      </w:r>
      <w:r w:rsidR="00767E5D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мат</w:t>
      </w:r>
      <w:r w:rsidR="00767E5D" w:rsidRPr="00230AC7">
        <w:rPr>
          <w:sz w:val="28"/>
          <w:szCs w:val="28"/>
          <w:lang w:val="uk-UA"/>
        </w:rPr>
        <w:t>у</w:t>
      </w:r>
      <w:r w:rsidRPr="00230AC7">
        <w:rPr>
          <w:sz w:val="28"/>
          <w:szCs w:val="28"/>
          <w:lang w:val="uk-UA"/>
        </w:rPr>
        <w:t>.</w:t>
      </w:r>
    </w:p>
    <w:p w:rsidR="00BF375A" w:rsidRPr="00230AC7" w:rsidRDefault="00BF375A" w:rsidP="00BF3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</w:pP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Фізіотерапевтичне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хорошим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доповненням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медикаментозного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іноді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багатьох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хребта,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опорно-рухового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апарату,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дихання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інших,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використовуючи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фізіотерапевтичному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електролікування,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УВЧ-терапію,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магніто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0DB8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ультразвукову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терапію,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FD0DB8">
        <w:rPr>
          <w:rFonts w:ascii="Times New Roman" w:eastAsia="Times New Roman" w:hAnsi="Times New Roman" w:cs="Times New Roman"/>
          <w:sz w:val="28"/>
          <w:szCs w:val="28"/>
          <w:lang w:val="uk-UA"/>
        </w:rPr>
        <w:t>вітлолікування,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0DB8">
        <w:rPr>
          <w:rFonts w:ascii="Times New Roman" w:eastAsia="Times New Roman" w:hAnsi="Times New Roman" w:cs="Times New Roman"/>
          <w:sz w:val="28"/>
          <w:szCs w:val="28"/>
          <w:lang w:val="uk-UA"/>
        </w:rPr>
        <w:t>парафінотерапія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кисневі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коктейлі,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0DB8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нгаляц</w:t>
      </w:r>
      <w:r w:rsidR="00FD0DB8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0DB8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небулайзеротерапію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Водолікарня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представлена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такими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підрозділами,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душ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Шарко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гідромасаж,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циркулярний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висхідний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душі.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Процедури,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проводяться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водолікарні,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підвищують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обмін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речовин,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тонус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м'язів,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зниженню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ваги,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заспокійливу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нервову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зменшують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прояви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целюліту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перерахованого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процедура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гідромасажу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само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виражен</w:t>
      </w:r>
      <w:r w:rsidR="0065481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протинабрякову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дію,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47A7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циркулярний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душ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4810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прот</w:t>
      </w:r>
      <w:r w:rsidR="0065481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астеніч</w:t>
      </w:r>
      <w:r w:rsidR="004247A7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65481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дію.</w:t>
      </w: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механотерапії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суглобів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патології.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направленням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лікаря-гінеколога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проходять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заняття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вагітні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тижнів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вагітності).</w:t>
      </w: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фізкультура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(органів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дихання,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кровообігу,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опорно-рухового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апарату),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профілактики.</w:t>
      </w: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палаті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психоемоційного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розвантаження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лікар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психотерапевт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сеанси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релаксац</w:t>
      </w:r>
      <w:r w:rsidR="00864771">
        <w:rPr>
          <w:rFonts w:ascii="Times New Roman" w:eastAsia="Times New Roman" w:hAnsi="Times New Roman" w:cs="Times New Roman"/>
          <w:sz w:val="28"/>
          <w:szCs w:val="28"/>
          <w:lang w:val="uk-UA"/>
        </w:rPr>
        <w:t>ійної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="0086477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пнотерап</w:t>
      </w:r>
      <w:r w:rsidR="00864771">
        <w:rPr>
          <w:rFonts w:ascii="Times New Roman" w:eastAsia="Times New Roman" w:hAnsi="Times New Roman" w:cs="Times New Roman"/>
          <w:sz w:val="28"/>
          <w:szCs w:val="28"/>
          <w:lang w:val="uk-UA"/>
        </w:rPr>
        <w:t>ії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4771">
        <w:rPr>
          <w:rFonts w:ascii="Times New Roman" w:eastAsia="Times New Roman" w:hAnsi="Times New Roman" w:cs="Times New Roman"/>
          <w:sz w:val="28"/>
          <w:szCs w:val="28"/>
          <w:lang w:val="uk-UA"/>
        </w:rPr>
        <w:t>Ця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процедура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показана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нервозності,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тривожності,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дратівливості,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хронічної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втоми,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порушенн</w:t>
      </w:r>
      <w:r w:rsidR="00864771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сну.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того,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гіпнотерапія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додатковим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методом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ряду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нервової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внутрішніх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(ВСД,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дисциркуляторна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енцефалопатія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гіпертонічна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хвороба,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ішемічна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хвороба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серця,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алергічні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ін.).</w:t>
      </w: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басейні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проводяться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заняття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аквааеробікою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плавання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вагітних.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Аквааеробіка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допомагає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підтримувати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організм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55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хорошій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формі,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позбавляє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зайвої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ваги,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розслабляє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знімає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стрес.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оздоровчому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552F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552F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«кедрова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бочка»,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процедури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якій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целюліті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надмірній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вазі,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проблемах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суглобами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розладах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нервової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системи.</w:t>
      </w:r>
    </w:p>
    <w:p w:rsidR="000E7533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лазерний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апарат.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Процедура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лазеротерапії</w:t>
      </w:r>
      <w:proofErr w:type="spellEnd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надає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знеболюючий,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протизапальний,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протинабряковий</w:t>
      </w:r>
      <w:proofErr w:type="spellEnd"/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Використовується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дерматології,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ЛОР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патології,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опорно-рухового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апарату,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неврології.</w:t>
      </w:r>
    </w:p>
    <w:p w:rsidR="00800C89" w:rsidRPr="00230AC7" w:rsidRDefault="000E7533" w:rsidP="000E75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04C1">
        <w:rPr>
          <w:rFonts w:ascii="Times New Roman" w:eastAsia="Times New Roman" w:hAnsi="Times New Roman" w:cs="Times New Roman"/>
          <w:sz w:val="28"/>
          <w:szCs w:val="28"/>
          <w:lang w:val="uk-UA"/>
        </w:rPr>
        <w:t>камері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04C1">
        <w:rPr>
          <w:rFonts w:ascii="Times New Roman" w:eastAsia="Times New Roman" w:hAnsi="Times New Roman" w:cs="Times New Roman"/>
          <w:sz w:val="28"/>
          <w:szCs w:val="28"/>
          <w:lang w:val="uk-UA"/>
        </w:rPr>
        <w:t>соляного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04C1">
        <w:rPr>
          <w:rFonts w:ascii="Times New Roman" w:eastAsia="Times New Roman" w:hAnsi="Times New Roman" w:cs="Times New Roman"/>
          <w:sz w:val="28"/>
          <w:szCs w:val="28"/>
          <w:lang w:val="uk-UA"/>
        </w:rPr>
        <w:t>мікроклімату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04C1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«соляна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шахта»,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спелеотерапія)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ефективне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захворюваннях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дихання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(бронхіальна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астма,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хронічні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бронхіти</w:t>
      </w:r>
      <w:r w:rsidR="00800C8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lang w:val="uk-UA"/>
        </w:rPr>
      </w:pPr>
    </w:p>
    <w:p w:rsidR="00BB3376" w:rsidRPr="00230AC7" w:rsidRDefault="000E7533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b/>
          <w:color w:val="000000"/>
          <w:sz w:val="28"/>
          <w:lang w:val="uk-UA"/>
        </w:rPr>
        <w:t>Реабілітація.</w:t>
      </w:r>
      <w:r w:rsidR="003F6D5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="001E04C1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поліклініці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проводиться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видужуючих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хворих.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переважній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більшості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випадків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задіяна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система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первинної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медико-санітарної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BB3376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7E6ECC" w:rsidRPr="00230AC7" w:rsidRDefault="000E7533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Відповідно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визначення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комітету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експертів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ВООЗ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під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реабілітацією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розуміють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процес,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метою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якого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запобігання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інвалідності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період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лікування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захворювань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хворому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досягненні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максимальної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фізичної,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психічної,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професійної,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соціальної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економічної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повноцінності,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яку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він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здатний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наявному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захворюванні.</w:t>
      </w:r>
    </w:p>
    <w:p w:rsidR="00BB3376" w:rsidRPr="00230AC7" w:rsidRDefault="007E6ECC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Ефективність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мірою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залежить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комплексного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підходу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проведення.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ній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беруть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участь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різні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відомства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служби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(законодавчі,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адміністративні,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освітні,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профспілкові),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але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установам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охорони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належить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провідна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роль</w:t>
      </w:r>
      <w:r w:rsidR="00BB3376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BB3376" w:rsidRPr="00230AC7" w:rsidRDefault="007E6ECC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Розрізняють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соціальну,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професійну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медичну</w:t>
      </w:r>
      <w:r w:rsidR="003F6D57">
        <w:rPr>
          <w:rFonts w:ascii="Times New Roman" w:hAnsi="Times New Roman" w:cs="Times New Roman"/>
          <w:b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i/>
          <w:color w:val="000000"/>
          <w:sz w:val="28"/>
          <w:lang w:val="uk-UA"/>
        </w:rPr>
        <w:t>реабілітацію</w:t>
      </w:r>
      <w:r w:rsidR="00BB3376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.</w:t>
      </w:r>
    </w:p>
    <w:p w:rsidR="007E6ECC" w:rsidRPr="00230AC7" w:rsidRDefault="007E6ECC" w:rsidP="007E6EC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Основними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завданнями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соціальної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реабілітації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адаптація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самообслуговування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умов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життя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суспільстві,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виборі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нової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професії.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Поняття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соціальної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включає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соціально-правову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зв'язку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інвалідністю,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</w:t>
      </w:r>
      <w:r w:rsidR="007532E6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працевлаштуванні,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виборі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нової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професії,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побутову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реабілітацію.</w:t>
      </w:r>
    </w:p>
    <w:p w:rsidR="007E6ECC" w:rsidRPr="00230AC7" w:rsidRDefault="007E6ECC" w:rsidP="007E6EC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Професійна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реабілітація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включає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лікарсько-трудову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психологічну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експертизу,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професійне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навчання,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працевлаштування.</w:t>
      </w:r>
    </w:p>
    <w:p w:rsidR="007E6ECC" w:rsidRPr="00230AC7" w:rsidRDefault="007E6ECC" w:rsidP="007E6EC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Основним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завданням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реабілітації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технологічно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спрямована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вторинну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профілактику,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максимальне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відновлення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людини.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Її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532E6">
        <w:rPr>
          <w:rFonts w:ascii="Times New Roman" w:hAnsi="Times New Roman" w:cs="Times New Roman"/>
          <w:color w:val="000000"/>
          <w:sz w:val="28"/>
          <w:lang w:val="uk-UA"/>
        </w:rPr>
        <w:t>потребу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переважно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особи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відновлення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самообслуговування,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запобігання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інвалідності.</w:t>
      </w:r>
    </w:p>
    <w:p w:rsidR="007E6ECC" w:rsidRPr="00230AC7" w:rsidRDefault="007E6ECC" w:rsidP="007E6EC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Серед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контингентів,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перше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місце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займають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тимчасовою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втратою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працездатності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(більше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60%).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22,2%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складають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особи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стійкою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непрацездатністю.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тяжкими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захворюваннями,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можуть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себе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обслуговувати,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складають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5,3%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понад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6,0%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припадає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контингенти,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потребують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перегляду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групи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інвалідності.</w:t>
      </w:r>
    </w:p>
    <w:p w:rsidR="00BB3376" w:rsidRPr="00230AC7" w:rsidRDefault="007E6ECC" w:rsidP="007E6EC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Значну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питому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вагу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серед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пацієнтів,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потребують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реабілітації,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становлять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терапевтичного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(майже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половина),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неврологічного,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хірургічного,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травматологічного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інших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профілів</w:t>
      </w:r>
      <w:r w:rsidR="00BB3376"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BB3376" w:rsidRPr="00230AC7" w:rsidRDefault="007E6ECC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методів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реабілітації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відносять</w:t>
      </w:r>
      <w:r w:rsidR="00BB3376" w:rsidRPr="00230AC7">
        <w:rPr>
          <w:rFonts w:ascii="Times New Roman" w:hAnsi="Times New Roman" w:cs="Times New Roman"/>
          <w:color w:val="000000"/>
          <w:sz w:val="28"/>
          <w:lang w:val="uk-UA"/>
        </w:rPr>
        <w:t>: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л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ікувальну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зкультуру;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ф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отерап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ю;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психотерапію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механотерап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ю;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трудотерап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ю.</w:t>
      </w:r>
    </w:p>
    <w:p w:rsidR="00BB3376" w:rsidRPr="00230AC7" w:rsidRDefault="00BB3376" w:rsidP="00BB33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</w:pPr>
    </w:p>
    <w:p w:rsidR="00097BD0" w:rsidRPr="00230AC7" w:rsidRDefault="007E6ECC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Кабінет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невідкладної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допомоги</w:t>
      </w:r>
      <w:r w:rsidR="00417233" w:rsidRPr="00230AC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невідкладної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вдома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зверненнях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20-т</w:t>
      </w:r>
      <w:r w:rsidR="007532E6">
        <w:rPr>
          <w:rFonts w:ascii="Times New Roman" w:hAnsi="Times New Roman" w:cs="Times New Roman"/>
          <w:color w:val="000000"/>
          <w:sz w:val="28"/>
          <w:lang w:val="uk-UA"/>
        </w:rPr>
        <w:t>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8-м</w:t>
      </w:r>
      <w:r w:rsidR="007532E6">
        <w:rPr>
          <w:rFonts w:ascii="Times New Roman" w:hAnsi="Times New Roman" w:cs="Times New Roman"/>
          <w:color w:val="000000"/>
          <w:sz w:val="28"/>
          <w:lang w:val="uk-UA"/>
        </w:rPr>
        <w:t>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годин</w:t>
      </w:r>
      <w:r w:rsidR="007532E6">
        <w:rPr>
          <w:rFonts w:ascii="Times New Roman" w:hAnsi="Times New Roman" w:cs="Times New Roman"/>
          <w:color w:val="000000"/>
          <w:sz w:val="28"/>
          <w:lang w:val="uk-UA"/>
        </w:rPr>
        <w:t>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вихідні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поліклініках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працюють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пункти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(відділення)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невідкладної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097BD0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.</w:t>
      </w:r>
    </w:p>
    <w:p w:rsidR="00097BD0" w:rsidRPr="00230AC7" w:rsidRDefault="007E6ECC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Їх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основними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зада</w:t>
      </w:r>
      <w:r w:rsidR="00B47394">
        <w:rPr>
          <w:rFonts w:ascii="Times New Roman" w:hAnsi="Times New Roman" w:cs="Times New Roman"/>
          <w:i/>
          <w:color w:val="000000"/>
          <w:sz w:val="28"/>
          <w:lang w:val="uk-UA"/>
        </w:rPr>
        <w:t>ча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ми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є</w:t>
      </w:r>
      <w:r w:rsidR="00097BD0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: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дорослому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населенню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гострих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загостреннях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хронічних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хвороб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47394" w:rsidRPr="00230AC7">
        <w:rPr>
          <w:rFonts w:ascii="Times New Roman" w:hAnsi="Times New Roman" w:cs="Times New Roman"/>
          <w:color w:val="000000"/>
          <w:sz w:val="28"/>
          <w:lang w:val="uk-UA"/>
        </w:rPr>
        <w:t>виклик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47394" w:rsidRPr="00230AC7">
        <w:rPr>
          <w:rFonts w:ascii="Times New Roman" w:hAnsi="Times New Roman" w:cs="Times New Roman"/>
          <w:color w:val="000000"/>
          <w:sz w:val="28"/>
          <w:lang w:val="uk-UA"/>
        </w:rPr>
        <w:t>бригади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47394" w:rsidRPr="00230AC7">
        <w:rPr>
          <w:rFonts w:ascii="Times New Roman" w:hAnsi="Times New Roman" w:cs="Times New Roman"/>
          <w:color w:val="000000"/>
          <w:sz w:val="28"/>
          <w:lang w:val="uk-UA"/>
        </w:rPr>
        <w:t>екстреної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47394" w:rsidRPr="00230AC7">
        <w:rPr>
          <w:rFonts w:ascii="Times New Roman" w:hAnsi="Times New Roman" w:cs="Times New Roman"/>
          <w:color w:val="000000"/>
          <w:sz w:val="28"/>
          <w:lang w:val="uk-UA"/>
        </w:rPr>
        <w:t>(швидкої)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B47394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разі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необхідності</w:t>
      </w:r>
      <w:r w:rsidR="00DE65D3"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потребі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госпіталізація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станцією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екстреної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(швидкої)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забезпечення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наступності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між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лікарями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ділянок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(сімейними)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лікарями-фахівцями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проведенні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лікування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нагляд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хворими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своєчасне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повідомлення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органи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санепідназ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ор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у</w:t>
      </w:r>
      <w:proofErr w:type="spellEnd"/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випадки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вперше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виявлених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E6ECC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захворювань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7D28B9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цьому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підрозділі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працює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лікар-терапевт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який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надає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хворим.</w:t>
      </w:r>
    </w:p>
    <w:p w:rsidR="00097BD0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Йому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допомагає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фельдшер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або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медична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сестра,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до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функцій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яких</w:t>
      </w:r>
      <w:r w:rsidR="003F6D57">
        <w:rPr>
          <w:rFonts w:ascii="Times New Roman" w:hAnsi="Times New Roman" w:cs="Times New Roman"/>
          <w:i/>
          <w:color w:val="000000"/>
          <w:sz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відносяться</w:t>
      </w:r>
      <w:r w:rsidR="00097BD0" w:rsidRPr="00230AC7">
        <w:rPr>
          <w:rFonts w:ascii="Times New Roman" w:hAnsi="Times New Roman" w:cs="Times New Roman"/>
          <w:i/>
          <w:color w:val="000000"/>
          <w:sz w:val="28"/>
          <w:lang w:val="uk-UA"/>
        </w:rPr>
        <w:t>: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прийом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реєстрація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телефонних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викликів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звернень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пацієнтів,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також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лікарів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станції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екстреної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(швидкої)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хворим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самозверне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н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долікарської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F31AE9">
        <w:rPr>
          <w:rFonts w:ascii="Times New Roman" w:hAnsi="Times New Roman" w:cs="Times New Roman"/>
          <w:color w:val="000000"/>
          <w:sz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разі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відсутності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лікаря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передача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виклику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необхідності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станцію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екстреної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(швидкої)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допомоги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телефо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нна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передача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органи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="0016494B">
        <w:rPr>
          <w:rFonts w:ascii="Times New Roman" w:hAnsi="Times New Roman" w:cs="Times New Roman"/>
          <w:color w:val="000000"/>
          <w:sz w:val="28"/>
          <w:lang w:val="uk-UA"/>
        </w:rPr>
        <w:t>санепіднад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зор</w:t>
      </w:r>
      <w:r w:rsidR="0016494B">
        <w:rPr>
          <w:rFonts w:ascii="Times New Roman" w:hAnsi="Times New Roman" w:cs="Times New Roman"/>
          <w:color w:val="000000"/>
          <w:sz w:val="28"/>
          <w:lang w:val="uk-UA"/>
        </w:rPr>
        <w:t>у</w:t>
      </w:r>
      <w:proofErr w:type="spellEnd"/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екстреного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повідомлення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інфекційне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захворювання,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даних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реєстратуру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поліклініки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тяжкохворих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активного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1B11F3">
        <w:rPr>
          <w:rFonts w:ascii="Times New Roman" w:hAnsi="Times New Roman" w:cs="Times New Roman"/>
          <w:color w:val="000000"/>
          <w:sz w:val="28"/>
          <w:lang w:val="uk-UA"/>
        </w:rPr>
        <w:t>нагляду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01233C">
        <w:rPr>
          <w:rFonts w:ascii="Times New Roman" w:hAnsi="Times New Roman" w:cs="Times New Roman"/>
          <w:color w:val="000000"/>
          <w:sz w:val="28"/>
          <w:lang w:val="uk-UA"/>
        </w:rPr>
        <w:t>дільничними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лікарями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(сімейними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);</w:t>
      </w:r>
    </w:p>
    <w:p w:rsidR="00097BD0" w:rsidRPr="00230AC7" w:rsidRDefault="00097BD0" w:rsidP="00097B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підготовка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необхідних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матеріалів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lang w:val="uk-UA"/>
        </w:rPr>
        <w:t>інструментів</w:t>
      </w:r>
      <w:r w:rsidRPr="00230AC7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097BD0" w:rsidRPr="00230AC7" w:rsidRDefault="00097BD0" w:rsidP="0066434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4852" w:rsidRPr="00230AC7" w:rsidRDefault="007D28B9" w:rsidP="006643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Кабінет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або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відділення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інформаційно-аналітичної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роботи.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інформаційно-аналітичної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забезпечують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поліклініці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робіт</w:t>
      </w:r>
      <w:r w:rsidR="007B4852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7B4852" w:rsidRPr="00230AC7" w:rsidRDefault="007B4852" w:rsidP="006643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первинного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ЛП</w:t>
      </w:r>
      <w:r w:rsidR="00F31AE9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B4852" w:rsidRPr="00230AC7" w:rsidRDefault="007B4852" w:rsidP="006643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узагальнення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поточної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тиждень,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місяць,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квартал,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рік)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даними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первинної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</w:t>
      </w:r>
      <w:r w:rsidR="00D012CF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B4852" w:rsidRPr="00230AC7" w:rsidRDefault="007B4852" w:rsidP="006643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оцінка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31AE9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даними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річного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звіту</w:t>
      </w:r>
      <w:r w:rsidR="00D012C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B4852" w:rsidRPr="00230AC7" w:rsidRDefault="007B4852" w:rsidP="006643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статистичних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(групові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(комбінаційні)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графічні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зображення,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величини,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порівняння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динаміці,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стандартизації,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кореляції,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оцінки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достовірності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ін.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:rsidR="00D012CF" w:rsidRDefault="007B4852" w:rsidP="007B48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над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правильністю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12CF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заповн</w:t>
      </w:r>
      <w:r w:rsidR="00D012CF">
        <w:rPr>
          <w:rFonts w:ascii="Times New Roman" w:eastAsia="Times New Roman" w:hAnsi="Times New Roman" w:cs="Times New Roman"/>
          <w:sz w:val="28"/>
          <w:szCs w:val="28"/>
          <w:lang w:val="uk-UA"/>
        </w:rPr>
        <w:t>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12CF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12CF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документації;</w:t>
      </w:r>
    </w:p>
    <w:p w:rsidR="007B4852" w:rsidRPr="00D173B9" w:rsidRDefault="00D173B9" w:rsidP="00D173B9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зберігання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оперативної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статистичної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D28B9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ін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ші</w:t>
      </w:r>
      <w:r w:rsidR="007B4852" w:rsidRPr="00D173B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2522F" w:rsidRPr="00230AC7" w:rsidRDefault="007D28B9" w:rsidP="0046180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Нетрадиційна</w:t>
      </w:r>
      <w:r w:rsidR="003F6D5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медицина</w:t>
      </w:r>
      <w:r w:rsidR="003F6D5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поліклініці.</w:t>
      </w:r>
      <w:r w:rsidR="003F6D5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контролем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хворим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надавати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цілитель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застосовуючи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нетрадиційної</w:t>
      </w:r>
      <w:r w:rsidR="003F6D5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медицини</w:t>
      </w:r>
      <w:r w:rsidR="0062522F"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</w:p>
    <w:p w:rsidR="007D28B9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цілителя,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наказом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36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лютого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1998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375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особа,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маючи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спеціальної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освіти,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володіє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певним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обсягом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знань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умінь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нетрадиційної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медицини.</w:t>
      </w:r>
    </w:p>
    <w:p w:rsidR="007D28B9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класифікатором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(ДК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003-95,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наказом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Держстандарту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257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липня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1995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року),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віднесена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молодши</w:t>
      </w:r>
      <w:r w:rsidR="00B73751"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спеціаліст</w:t>
      </w:r>
      <w:r w:rsidR="00B7375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області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медицини.</w:t>
      </w:r>
    </w:p>
    <w:p w:rsidR="007D28B9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Цілитель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має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здійснювати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ліцензії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1AE9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14E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нетрадиційної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медицини.</w:t>
      </w:r>
    </w:p>
    <w:p w:rsidR="007D28B9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повинен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узгоджувати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консультативної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лікувальної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пацієнтам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лікарем-фахівцем;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вести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облікову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документацію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(журнал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обліку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діагностично</w:t>
      </w:r>
      <w:proofErr w:type="spellEnd"/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-лікувальних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сеансів,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процедур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записом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паспортних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пацієнтів,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діагностичних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висновків,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обсягу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лікувальних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процедур,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0F0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нагляд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динамікою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висновків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ефективності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лікування).</w:t>
      </w:r>
    </w:p>
    <w:p w:rsidR="0062522F" w:rsidRPr="00230AC7" w:rsidRDefault="007D28B9" w:rsidP="007D28B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відсутності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ефекту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ускладнень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цілитель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повинен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консультацію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лікаря-спеціаліста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направити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пацієнта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лікувального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кваліфікованої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62522F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2522F" w:rsidRPr="00230AC7" w:rsidRDefault="007D28B9" w:rsidP="0062522F">
      <w:pPr>
        <w:pStyle w:val="FR3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30AC7">
        <w:rPr>
          <w:rFonts w:ascii="Times New Roman" w:hAnsi="Times New Roman"/>
          <w:color w:val="000000"/>
          <w:sz w:val="28"/>
          <w:szCs w:val="28"/>
        </w:rPr>
        <w:t>Лікар,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який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контролює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медичну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діяльність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цілителя,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зобов'язаний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: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протипоказання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пацієнтам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методами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нетрадиційної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організовувати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комплексний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лікувально-діагностичний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вести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документацію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(медичні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амбулаторного,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стаціонарного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хворого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проводити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ефективності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методів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нетрадиційної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забезпечувати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своєчасну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кваліфіковану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пацієнту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будь-якому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погіршенні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2522F" w:rsidRPr="00230AC7" w:rsidRDefault="003B4A92" w:rsidP="0062522F">
      <w:pPr>
        <w:pStyle w:val="FR3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Лікар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,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що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контрол</w:t>
      </w:r>
      <w:r>
        <w:rPr>
          <w:rFonts w:ascii="Times New Roman" w:hAnsi="Times New Roman"/>
          <w:color w:val="000000"/>
          <w:sz w:val="28"/>
          <w:szCs w:val="28"/>
        </w:rPr>
        <w:t>ює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меди</w:t>
      </w:r>
      <w:r>
        <w:rPr>
          <w:rFonts w:ascii="Times New Roman" w:hAnsi="Times New Roman"/>
          <w:color w:val="000000"/>
          <w:sz w:val="28"/>
          <w:szCs w:val="28"/>
        </w:rPr>
        <w:t>чн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у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яльн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сть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лителя,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має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право: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припинити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заборонити,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потребі,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застосування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методів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177D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нетрадиційної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вносити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цілителя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виступати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пропозицією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анулювання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припинення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ліцензії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МОЗ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2522F" w:rsidRPr="00230AC7" w:rsidRDefault="007D28B9" w:rsidP="0062522F">
      <w:pPr>
        <w:pStyle w:val="FR3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30AC7">
        <w:rPr>
          <w:rFonts w:ascii="Times New Roman" w:hAnsi="Times New Roman"/>
          <w:color w:val="000000"/>
          <w:sz w:val="28"/>
          <w:szCs w:val="28"/>
        </w:rPr>
        <w:t>Цілитель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і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лікар,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i w:val="0"/>
          <w:color w:val="000000"/>
          <w:sz w:val="28"/>
          <w:szCs w:val="28"/>
        </w:rPr>
        <w:t>який</w:t>
      </w:r>
      <w:r w:rsidR="003F6D57">
        <w:rPr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i w:val="0"/>
          <w:color w:val="000000"/>
          <w:sz w:val="28"/>
          <w:szCs w:val="28"/>
        </w:rPr>
        <w:t>його</w:t>
      </w:r>
      <w:r w:rsidR="003F6D57">
        <w:rPr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i w:val="0"/>
          <w:color w:val="000000"/>
          <w:sz w:val="28"/>
          <w:szCs w:val="28"/>
        </w:rPr>
        <w:t>контролює</w:t>
      </w:r>
      <w:r w:rsidRPr="00230AC7">
        <w:rPr>
          <w:rFonts w:ascii="Times New Roman" w:hAnsi="Times New Roman"/>
          <w:color w:val="000000"/>
          <w:sz w:val="28"/>
          <w:szCs w:val="28"/>
        </w:rPr>
        <w:t>,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несуть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відповідальність</w:t>
      </w:r>
      <w:r w:rsidR="003F6D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0AC7">
        <w:rPr>
          <w:rFonts w:ascii="Times New Roman" w:hAnsi="Times New Roman"/>
          <w:color w:val="000000"/>
          <w:sz w:val="28"/>
          <w:szCs w:val="28"/>
        </w:rPr>
        <w:t>за</w:t>
      </w:r>
      <w:r w:rsidR="0062522F" w:rsidRPr="00230AC7">
        <w:rPr>
          <w:rFonts w:ascii="Times New Roman" w:hAnsi="Times New Roman"/>
          <w:color w:val="000000"/>
          <w:sz w:val="28"/>
          <w:szCs w:val="28"/>
        </w:rPr>
        <w:t>: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дії,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призвели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шкідливих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наслідків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пацієнта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достовірність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облікових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звітних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даних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2522F" w:rsidRPr="00230AC7" w:rsidRDefault="0062522F" w:rsidP="0062522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порушення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чинного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законодавства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порядку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підприємницької</w:t>
      </w:r>
      <w:r w:rsidR="003F6D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D28B9"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Pr="00230AC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B4852" w:rsidRPr="00230AC7" w:rsidRDefault="007D28B9" w:rsidP="007E6B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Господарська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служба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поліклініки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2468D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3F6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важлив</w:t>
      </w:r>
      <w:r w:rsidR="005177D8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підрозділ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поліклініки,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5177D8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функціонує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таким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чином,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іншим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структурним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підрозділам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поліклініки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якісне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="003F6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 w:rsidR="00B10FEB" w:rsidRPr="00230A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4D03" w:rsidRPr="00230AC7" w:rsidRDefault="00824D03" w:rsidP="007E6BCC">
      <w:pPr>
        <w:pStyle w:val="aa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A83" w:rsidRPr="00230AC7" w:rsidRDefault="00460E77" w:rsidP="0062522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AC7">
        <w:rPr>
          <w:rFonts w:ascii="Times New Roman" w:hAnsi="Times New Roman"/>
          <w:b/>
          <w:sz w:val="28"/>
          <w:szCs w:val="28"/>
          <w:lang w:val="uk-UA"/>
        </w:rPr>
        <w:t>ПРАКТИЧ</w:t>
      </w:r>
      <w:r w:rsidR="00F53400" w:rsidRPr="00230AC7">
        <w:rPr>
          <w:rFonts w:ascii="Times New Roman" w:hAnsi="Times New Roman"/>
          <w:b/>
          <w:sz w:val="28"/>
          <w:szCs w:val="28"/>
          <w:lang w:val="uk-UA"/>
        </w:rPr>
        <w:t>НЕ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hAnsi="Times New Roman"/>
          <w:b/>
          <w:sz w:val="28"/>
          <w:szCs w:val="28"/>
          <w:lang w:val="uk-UA"/>
        </w:rPr>
        <w:t>ЗА</w:t>
      </w:r>
      <w:r w:rsidR="00F53400" w:rsidRPr="00230AC7">
        <w:rPr>
          <w:rFonts w:ascii="Times New Roman" w:hAnsi="Times New Roman"/>
          <w:b/>
          <w:sz w:val="28"/>
          <w:szCs w:val="28"/>
          <w:lang w:val="uk-UA"/>
        </w:rPr>
        <w:t>ВДАННЯ</w:t>
      </w:r>
    </w:p>
    <w:p w:rsidR="00021A97" w:rsidRPr="00230AC7" w:rsidRDefault="00021A97" w:rsidP="006252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</w:t>
      </w:r>
      <w:r w:rsidR="00F53400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вдання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</w:p>
    <w:p w:rsidR="00021A97" w:rsidRPr="00230AC7" w:rsidRDefault="00F53400" w:rsidP="004230BF">
      <w:pPr>
        <w:widowControl w:val="0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Згідно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обліково-звітної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документації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провести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оцінку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діяльності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поліклініки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об'єднаної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міської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лікарні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такими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розділами</w:t>
      </w:r>
      <w:r w:rsidR="00021A97"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:</w:t>
      </w:r>
    </w:p>
    <w:p w:rsidR="00021A97" w:rsidRPr="00230AC7" w:rsidRDefault="00F53400" w:rsidP="004230BF">
      <w:pPr>
        <w:pStyle w:val="af6"/>
        <w:widowControl w:val="0"/>
        <w:numPr>
          <w:ilvl w:val="0"/>
          <w:numId w:val="4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загальна</w:t>
      </w:r>
      <w:r w:rsidR="003F6D57">
        <w:rPr>
          <w:sz w:val="28"/>
          <w:szCs w:val="28"/>
          <w:lang w:val="uk-UA"/>
        </w:rPr>
        <w:t xml:space="preserve"> </w:t>
      </w:r>
      <w:r w:rsidR="00021A97" w:rsidRPr="00230AC7">
        <w:rPr>
          <w:sz w:val="28"/>
          <w:szCs w:val="28"/>
          <w:lang w:val="uk-UA"/>
        </w:rPr>
        <w:t>характеристика</w:t>
      </w:r>
      <w:r w:rsidR="003F6D57">
        <w:rPr>
          <w:sz w:val="28"/>
          <w:szCs w:val="28"/>
          <w:lang w:val="uk-UA"/>
        </w:rPr>
        <w:t xml:space="preserve"> </w:t>
      </w:r>
      <w:r w:rsidR="00021A97" w:rsidRPr="00230AC7">
        <w:rPr>
          <w:sz w:val="28"/>
          <w:szCs w:val="28"/>
          <w:lang w:val="uk-UA"/>
        </w:rPr>
        <w:t>район</w:t>
      </w:r>
      <w:r w:rsidRPr="00230AC7">
        <w:rPr>
          <w:sz w:val="28"/>
          <w:szCs w:val="28"/>
          <w:lang w:val="uk-UA"/>
        </w:rPr>
        <w:t>у</w:t>
      </w:r>
      <w:r w:rsidR="003F6D57">
        <w:rPr>
          <w:sz w:val="28"/>
          <w:szCs w:val="28"/>
          <w:lang w:val="uk-UA"/>
        </w:rPr>
        <w:t xml:space="preserve"> </w:t>
      </w:r>
      <w:r w:rsidR="00021A97" w:rsidRPr="00230AC7">
        <w:rPr>
          <w:sz w:val="28"/>
          <w:szCs w:val="28"/>
          <w:lang w:val="uk-UA"/>
        </w:rPr>
        <w:t>обслу</w:t>
      </w:r>
      <w:r w:rsidRPr="00230AC7">
        <w:rPr>
          <w:sz w:val="28"/>
          <w:szCs w:val="28"/>
          <w:lang w:val="uk-UA"/>
        </w:rPr>
        <w:t>говування</w:t>
      </w:r>
      <w:r w:rsidR="00021A97" w:rsidRPr="00230AC7">
        <w:rPr>
          <w:sz w:val="28"/>
          <w:szCs w:val="28"/>
          <w:lang w:val="uk-UA"/>
        </w:rPr>
        <w:t>;</w:t>
      </w:r>
    </w:p>
    <w:p w:rsidR="00021A97" w:rsidRPr="00230AC7" w:rsidRDefault="004F14D2" w:rsidP="004230BF">
      <w:pPr>
        <w:pStyle w:val="af6"/>
        <w:widowControl w:val="0"/>
        <w:numPr>
          <w:ilvl w:val="0"/>
          <w:numId w:val="4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</w:t>
      </w:r>
      <w:r w:rsidR="003F6D57">
        <w:rPr>
          <w:sz w:val="28"/>
          <w:szCs w:val="28"/>
          <w:lang w:val="uk-UA"/>
        </w:rPr>
        <w:t xml:space="preserve"> </w:t>
      </w:r>
      <w:r w:rsidR="00F53400" w:rsidRPr="00230AC7">
        <w:rPr>
          <w:sz w:val="28"/>
          <w:szCs w:val="28"/>
          <w:lang w:val="uk-UA"/>
        </w:rPr>
        <w:t>штату</w:t>
      </w:r>
      <w:r w:rsidR="003F6D57">
        <w:rPr>
          <w:sz w:val="28"/>
          <w:szCs w:val="28"/>
          <w:lang w:val="uk-UA"/>
        </w:rPr>
        <w:t xml:space="preserve"> </w:t>
      </w:r>
      <w:r w:rsidR="00F53400" w:rsidRPr="00230AC7">
        <w:rPr>
          <w:sz w:val="28"/>
          <w:szCs w:val="28"/>
          <w:lang w:val="uk-UA"/>
        </w:rPr>
        <w:t>установи</w:t>
      </w:r>
      <w:r w:rsidR="003F6D57">
        <w:rPr>
          <w:sz w:val="28"/>
          <w:szCs w:val="28"/>
          <w:lang w:val="uk-UA"/>
        </w:rPr>
        <w:t xml:space="preserve"> </w:t>
      </w:r>
      <w:r w:rsidR="00F53400" w:rsidRPr="00230AC7">
        <w:rPr>
          <w:sz w:val="28"/>
          <w:szCs w:val="28"/>
          <w:lang w:val="uk-UA"/>
        </w:rPr>
        <w:t>на</w:t>
      </w:r>
      <w:r w:rsidR="003F6D57">
        <w:rPr>
          <w:sz w:val="28"/>
          <w:szCs w:val="28"/>
          <w:lang w:val="uk-UA"/>
        </w:rPr>
        <w:t xml:space="preserve"> </w:t>
      </w:r>
      <w:r w:rsidR="00F53400" w:rsidRPr="00230AC7">
        <w:rPr>
          <w:sz w:val="28"/>
          <w:szCs w:val="28"/>
          <w:lang w:val="uk-UA"/>
        </w:rPr>
        <w:t>кінець</w:t>
      </w:r>
      <w:r w:rsidR="003F6D57">
        <w:rPr>
          <w:sz w:val="28"/>
          <w:szCs w:val="28"/>
          <w:lang w:val="uk-UA"/>
        </w:rPr>
        <w:t xml:space="preserve"> </w:t>
      </w:r>
      <w:r w:rsidR="00F53400" w:rsidRPr="00230AC7">
        <w:rPr>
          <w:sz w:val="28"/>
          <w:szCs w:val="28"/>
          <w:lang w:val="uk-UA"/>
        </w:rPr>
        <w:t>звітного</w:t>
      </w:r>
      <w:r w:rsidR="003F6D57">
        <w:rPr>
          <w:sz w:val="28"/>
          <w:szCs w:val="28"/>
          <w:lang w:val="uk-UA"/>
        </w:rPr>
        <w:t xml:space="preserve"> </w:t>
      </w:r>
      <w:r w:rsidR="00F53400" w:rsidRPr="00230AC7">
        <w:rPr>
          <w:sz w:val="28"/>
          <w:szCs w:val="28"/>
          <w:lang w:val="uk-UA"/>
        </w:rPr>
        <w:t>року</w:t>
      </w:r>
      <w:r w:rsidR="003F6D57">
        <w:rPr>
          <w:sz w:val="28"/>
          <w:szCs w:val="28"/>
          <w:lang w:val="uk-UA"/>
        </w:rPr>
        <w:t xml:space="preserve"> </w:t>
      </w:r>
      <w:r w:rsidR="00021A97"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021A97" w:rsidRPr="00230AC7">
        <w:rPr>
          <w:sz w:val="28"/>
          <w:szCs w:val="28"/>
          <w:lang w:val="uk-UA"/>
        </w:rPr>
        <w:t>№20);</w:t>
      </w:r>
    </w:p>
    <w:p w:rsidR="00021A97" w:rsidRPr="00230AC7" w:rsidRDefault="00021A97" w:rsidP="004230BF">
      <w:pPr>
        <w:pStyle w:val="af6"/>
        <w:widowControl w:val="0"/>
        <w:numPr>
          <w:ilvl w:val="0"/>
          <w:numId w:val="4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д</w:t>
      </w:r>
      <w:r w:rsidR="00F53400" w:rsidRPr="00230AC7">
        <w:rPr>
          <w:sz w:val="28"/>
          <w:szCs w:val="28"/>
          <w:lang w:val="uk-UA"/>
        </w:rPr>
        <w:t>іяльність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</w:t>
      </w:r>
      <w:r w:rsidR="00F53400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кл</w:t>
      </w:r>
      <w:r w:rsidR="00F53400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</w:t>
      </w:r>
      <w:r w:rsidR="00F53400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ки:</w:t>
      </w:r>
    </w:p>
    <w:p w:rsidR="00021A97" w:rsidRPr="00230AC7" w:rsidRDefault="00021A97" w:rsidP="004230BF">
      <w:pPr>
        <w:pStyle w:val="af6"/>
        <w:widowControl w:val="0"/>
        <w:numPr>
          <w:ilvl w:val="0"/>
          <w:numId w:val="41"/>
        </w:numPr>
        <w:tabs>
          <w:tab w:val="left" w:pos="1134"/>
          <w:tab w:val="left" w:pos="1560"/>
        </w:tabs>
        <w:ind w:left="426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</w:t>
      </w:r>
      <w:r w:rsidR="00F53400" w:rsidRPr="00230AC7">
        <w:rPr>
          <w:sz w:val="28"/>
          <w:szCs w:val="28"/>
          <w:lang w:val="uk-UA"/>
        </w:rPr>
        <w:t>хворюваність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населен</w:t>
      </w:r>
      <w:r w:rsidR="00F53400" w:rsidRPr="00230AC7">
        <w:rPr>
          <w:sz w:val="28"/>
          <w:szCs w:val="28"/>
          <w:lang w:val="uk-UA"/>
        </w:rPr>
        <w:t>н</w:t>
      </w:r>
      <w:r w:rsidRPr="00230AC7">
        <w:rPr>
          <w:sz w:val="28"/>
          <w:szCs w:val="28"/>
          <w:lang w:val="uk-UA"/>
        </w:rPr>
        <w:t>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№12);</w:t>
      </w:r>
    </w:p>
    <w:p w:rsidR="00021A97" w:rsidRPr="00230AC7" w:rsidRDefault="00F53400" w:rsidP="004230BF">
      <w:pPr>
        <w:pStyle w:val="af6"/>
        <w:widowControl w:val="0"/>
        <w:numPr>
          <w:ilvl w:val="0"/>
          <w:numId w:val="41"/>
        </w:numPr>
        <w:tabs>
          <w:tab w:val="left" w:pos="1134"/>
          <w:tab w:val="left" w:pos="1560"/>
        </w:tabs>
        <w:ind w:left="426" w:firstLine="851"/>
        <w:jc w:val="both"/>
        <w:rPr>
          <w:spacing w:val="-10"/>
          <w:sz w:val="28"/>
          <w:szCs w:val="28"/>
          <w:lang w:val="uk-UA"/>
        </w:rPr>
      </w:pPr>
      <w:r w:rsidRPr="00230AC7">
        <w:rPr>
          <w:spacing w:val="-10"/>
          <w:sz w:val="28"/>
          <w:szCs w:val="28"/>
          <w:lang w:val="uk-UA"/>
        </w:rPr>
        <w:t>диспансерний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нагляд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021A97" w:rsidRPr="00230AC7">
        <w:rPr>
          <w:spacing w:val="-10"/>
          <w:sz w:val="28"/>
          <w:szCs w:val="28"/>
          <w:lang w:val="uk-UA"/>
        </w:rPr>
        <w:t>(ф.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021A97" w:rsidRPr="00230AC7">
        <w:rPr>
          <w:spacing w:val="-10"/>
          <w:sz w:val="28"/>
          <w:szCs w:val="28"/>
          <w:lang w:val="uk-UA"/>
        </w:rPr>
        <w:t>№12,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021A97" w:rsidRPr="00230AC7">
        <w:rPr>
          <w:spacing w:val="-10"/>
          <w:sz w:val="28"/>
          <w:szCs w:val="28"/>
          <w:lang w:val="uk-UA"/>
        </w:rPr>
        <w:t>ф.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021A97" w:rsidRPr="00230AC7">
        <w:rPr>
          <w:spacing w:val="-10"/>
          <w:sz w:val="28"/>
          <w:szCs w:val="28"/>
          <w:lang w:val="uk-UA"/>
        </w:rPr>
        <w:t>№030/у,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021A97" w:rsidRPr="00230AC7">
        <w:rPr>
          <w:spacing w:val="-10"/>
          <w:sz w:val="28"/>
          <w:szCs w:val="28"/>
          <w:lang w:val="uk-UA"/>
        </w:rPr>
        <w:t>ф.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="00021A97" w:rsidRPr="00230AC7">
        <w:rPr>
          <w:spacing w:val="-10"/>
          <w:sz w:val="28"/>
          <w:szCs w:val="28"/>
          <w:lang w:val="uk-UA"/>
        </w:rPr>
        <w:t>№025/у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та</w:t>
      </w:r>
      <w:r w:rsidR="003F6D57">
        <w:rPr>
          <w:spacing w:val="-10"/>
          <w:sz w:val="28"/>
          <w:szCs w:val="28"/>
          <w:lang w:val="uk-UA"/>
        </w:rPr>
        <w:t xml:space="preserve"> </w:t>
      </w:r>
      <w:r w:rsidRPr="00230AC7">
        <w:rPr>
          <w:spacing w:val="-10"/>
          <w:sz w:val="28"/>
          <w:szCs w:val="28"/>
          <w:lang w:val="uk-UA"/>
        </w:rPr>
        <w:t>інші</w:t>
      </w:r>
      <w:r w:rsidR="00021A97" w:rsidRPr="00230AC7">
        <w:rPr>
          <w:spacing w:val="-10"/>
          <w:sz w:val="28"/>
          <w:szCs w:val="28"/>
          <w:lang w:val="uk-UA"/>
        </w:rPr>
        <w:t>);</w:t>
      </w:r>
    </w:p>
    <w:p w:rsidR="00021A97" w:rsidRPr="00230AC7" w:rsidRDefault="00F53400" w:rsidP="004230BF">
      <w:pPr>
        <w:pStyle w:val="af6"/>
        <w:widowControl w:val="0"/>
        <w:numPr>
          <w:ilvl w:val="0"/>
          <w:numId w:val="41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профілактичні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огляди,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проведені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ц</w:t>
      </w:r>
      <w:r w:rsidR="0072468D">
        <w:rPr>
          <w:sz w:val="28"/>
          <w:szCs w:val="28"/>
          <w:lang w:val="uk-UA"/>
        </w:rPr>
        <w:t>им</w:t>
      </w:r>
      <w:r w:rsidR="003F6D57">
        <w:rPr>
          <w:sz w:val="28"/>
          <w:szCs w:val="28"/>
          <w:lang w:val="uk-UA"/>
        </w:rPr>
        <w:t xml:space="preserve"> </w:t>
      </w:r>
      <w:r w:rsidR="0072468D">
        <w:rPr>
          <w:sz w:val="28"/>
          <w:szCs w:val="28"/>
          <w:lang w:val="uk-UA"/>
        </w:rPr>
        <w:t>закладом</w:t>
      </w:r>
      <w:r w:rsidR="003F6D57">
        <w:rPr>
          <w:sz w:val="28"/>
          <w:szCs w:val="28"/>
          <w:lang w:val="uk-UA"/>
        </w:rPr>
        <w:t xml:space="preserve"> </w:t>
      </w:r>
      <w:r w:rsidR="004230BF" w:rsidRPr="00230AC7">
        <w:rPr>
          <w:sz w:val="28"/>
          <w:szCs w:val="28"/>
          <w:lang w:val="uk-UA"/>
        </w:rPr>
        <w:t>(ф.</w:t>
      </w:r>
      <w:r w:rsidR="003F6D57">
        <w:rPr>
          <w:sz w:val="28"/>
          <w:szCs w:val="28"/>
          <w:lang w:val="uk-UA"/>
        </w:rPr>
        <w:t xml:space="preserve"> </w:t>
      </w:r>
      <w:r w:rsidR="004230BF" w:rsidRPr="00230AC7">
        <w:rPr>
          <w:sz w:val="28"/>
          <w:szCs w:val="28"/>
          <w:lang w:val="uk-UA"/>
        </w:rPr>
        <w:t>№20).</w:t>
      </w:r>
    </w:p>
    <w:p w:rsidR="00021A97" w:rsidRPr="00230AC7" w:rsidRDefault="00F53400" w:rsidP="004230B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обчислити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поліклініки,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зробити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висновок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468D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розроби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468D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021A97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C4B64" w:rsidRDefault="002C4B64" w:rsidP="00F43B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lastRenderedPageBreak/>
        <w:t>ІНДИВІДУАЛЬНІ</w:t>
      </w:r>
      <w:r w:rsidR="003F6D5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ЗАВДАННЯ</w:t>
      </w:r>
      <w:r w:rsidR="003F6D5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ДО</w:t>
      </w:r>
      <w:r w:rsidR="003F6D5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ТЕМИ</w:t>
      </w:r>
    </w:p>
    <w:p w:rsidR="00216B1C" w:rsidRPr="00230AC7" w:rsidRDefault="00216B1C" w:rsidP="00216B1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Табл.</w:t>
      </w:r>
      <w:r w:rsidR="003F6D57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2</w:t>
      </w:r>
    </w:p>
    <w:p w:rsidR="00F43BD1" w:rsidRPr="00230AC7" w:rsidRDefault="002C4B64" w:rsidP="00F43B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Деякі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дані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роботи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поліклініки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об'єднаної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міської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лікарні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</w:t>
      </w:r>
      <w:r w:rsidR="004F14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рік</w:t>
      </w:r>
    </w:p>
    <w:p w:rsidR="00F43BD1" w:rsidRPr="00230AC7" w:rsidRDefault="00F43BD1" w:rsidP="00F43B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646"/>
        <w:gridCol w:w="806"/>
        <w:gridCol w:w="647"/>
        <w:gridCol w:w="647"/>
        <w:gridCol w:w="647"/>
        <w:gridCol w:w="647"/>
        <w:gridCol w:w="808"/>
        <w:gridCol w:w="647"/>
        <w:gridCol w:w="808"/>
        <w:gridCol w:w="1130"/>
        <w:gridCol w:w="1580"/>
      </w:tblGrid>
      <w:tr w:rsidR="00F43BD1" w:rsidRPr="00230AC7" w:rsidTr="00F43BD1">
        <w:trPr>
          <w:cantSplit/>
          <w:trHeight w:val="493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F43BD1" w:rsidP="00F43BD1">
            <w:pPr>
              <w:keepNext/>
              <w:spacing w:after="0" w:line="216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Район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2C4B64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Середньорічна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(тис</w:t>
            </w:r>
            <w:r w:rsidR="000A127F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.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)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2C4B64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народжених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живими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звітному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році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B64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померлих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2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2C4B64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посад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лікарів</w:t>
            </w:r>
          </w:p>
        </w:tc>
        <w:tc>
          <w:tcPr>
            <w:tcW w:w="4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2C4B64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Число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(тис)</w:t>
            </w:r>
          </w:p>
        </w:tc>
      </w:tr>
      <w:tr w:rsidR="00F43BD1" w:rsidRPr="00230AC7" w:rsidTr="00F43BD1">
        <w:trPr>
          <w:cantSplit/>
          <w:trHeight w:val="474"/>
        </w:trPr>
        <w:tc>
          <w:tcPr>
            <w:tcW w:w="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ьо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го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2C4B64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зайнятих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2C4B64" w:rsidP="00F43BD1">
            <w:pPr>
              <w:keepNext/>
              <w:widowControl w:val="0"/>
              <w:spacing w:after="0" w:line="216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4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4"/>
                <w:lang w:val="uk-UA"/>
              </w:rPr>
              <w:t>Сімейних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4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4"/>
                <w:lang w:val="uk-UA"/>
              </w:rPr>
              <w:t>(дільничних)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4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4"/>
                <w:lang w:val="uk-UA"/>
              </w:rPr>
              <w:t>лікарів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4F14D2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</w:t>
            </w:r>
            <w:r w:rsidR="002C4B64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ьо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го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2C4B64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т.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ч.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профілактичною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метою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2C4B64" w:rsidP="00F43BD1">
            <w:pPr>
              <w:keepNext/>
              <w:spacing w:after="0" w:line="216" w:lineRule="auto"/>
              <w:ind w:left="-136"/>
              <w:jc w:val="center"/>
              <w:outlineLvl w:val="1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0"/>
                <w:lang w:val="uk-UA"/>
              </w:rPr>
              <w:t>Сімейних</w:t>
            </w:r>
            <w:r w:rsidR="003F6D5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0"/>
                <w:lang w:val="uk-UA"/>
              </w:rPr>
              <w:t>(дільничних)</w:t>
            </w:r>
            <w:r w:rsidR="003F6D5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0"/>
                <w:lang w:val="uk-UA"/>
              </w:rPr>
              <w:t>лікарів</w:t>
            </w:r>
          </w:p>
        </w:tc>
      </w:tr>
      <w:tr w:rsidR="00F43BD1" w:rsidRPr="00230AC7" w:rsidTr="00F43BD1">
        <w:trPr>
          <w:cantSplit/>
          <w:trHeight w:val="1498"/>
        </w:trPr>
        <w:tc>
          <w:tcPr>
            <w:tcW w:w="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E361DF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</w:t>
            </w:r>
            <w:r w:rsidR="002C4B64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ьо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B64" w:rsidRPr="00230AC7" w:rsidRDefault="00E361DF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2C4B64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них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зайнятих</w:t>
            </w: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B64" w:rsidRPr="00230AC7" w:rsidRDefault="00E361DF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поліклініці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E361DF" w:rsidP="00F666FB">
            <w:pPr>
              <w:keepNext/>
              <w:spacing w:after="0" w:line="216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н</w:t>
            </w:r>
            <w:r w:rsidR="00F666FB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 xml:space="preserve"> </w:t>
            </w:r>
            <w:r w:rsidR="00F666FB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до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м</w:t>
            </w:r>
            <w:r w:rsidR="00F666FB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у</w:t>
            </w:r>
          </w:p>
        </w:tc>
      </w:tr>
      <w:tr w:rsidR="00F43BD1" w:rsidRPr="00230AC7" w:rsidTr="008E72DB">
        <w:trPr>
          <w:trHeight w:val="614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34,4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268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20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445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185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30</w:t>
            </w:r>
          </w:p>
        </w:tc>
      </w:tr>
    </w:tbl>
    <w:p w:rsidR="00F43BD1" w:rsidRPr="00230AC7" w:rsidRDefault="00F43BD1" w:rsidP="00F43B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885"/>
        <w:gridCol w:w="707"/>
        <w:gridCol w:w="885"/>
        <w:gridCol w:w="1416"/>
        <w:gridCol w:w="1061"/>
        <w:gridCol w:w="1238"/>
        <w:gridCol w:w="2421"/>
      </w:tblGrid>
      <w:tr w:rsidR="00F43BD1" w:rsidRPr="00230AC7" w:rsidTr="00F43BD1">
        <w:trPr>
          <w:cantSplit/>
          <w:trHeight w:val="857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Район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B64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Загальна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виїздів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B64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операцій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органах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вуха,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горла,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носа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B64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Загальна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операцій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B64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Якість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діагностики</w:t>
            </w:r>
          </w:p>
          <w:p w:rsidR="00F43BD1" w:rsidRPr="00230AC7" w:rsidRDefault="002C4B64" w:rsidP="002C4B64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0"/>
                <w:lang w:val="uk-UA"/>
              </w:rPr>
              <w:t>поліклініці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D7496C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Зареєстровано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(тис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)</w:t>
            </w:r>
          </w:p>
        </w:tc>
      </w:tr>
      <w:tr w:rsidR="00F43BD1" w:rsidRPr="00230AC7" w:rsidTr="00F43BD1">
        <w:trPr>
          <w:cantSplit/>
          <w:trHeight w:val="2320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E361DF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госпіталізованих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направленням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поліклініки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496C" w:rsidRPr="00230AC7" w:rsidRDefault="00E361DF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іагнози,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які</w:t>
            </w:r>
          </w:p>
          <w:p w:rsidR="00F666FB" w:rsidRDefault="00D7496C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збіглися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зі</w:t>
            </w:r>
          </w:p>
          <w:p w:rsidR="00F43BD1" w:rsidRPr="00230AC7" w:rsidRDefault="007768F8" w:rsidP="007768F8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таціонаром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E361DF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ьо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го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E361DF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т.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ч.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вперше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встановленим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діагнозом</w:t>
            </w:r>
          </w:p>
        </w:tc>
      </w:tr>
      <w:tr w:rsidR="00F43BD1" w:rsidRPr="00230AC7" w:rsidTr="008E72DB">
        <w:trPr>
          <w:trHeight w:val="67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1950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158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5500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5018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53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18</w:t>
            </w:r>
          </w:p>
        </w:tc>
      </w:tr>
    </w:tbl>
    <w:p w:rsidR="00F43BD1" w:rsidRPr="00230AC7" w:rsidRDefault="00F43BD1" w:rsidP="00F43B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876"/>
        <w:gridCol w:w="843"/>
        <w:gridCol w:w="1182"/>
        <w:gridCol w:w="1177"/>
        <w:gridCol w:w="843"/>
        <w:gridCol w:w="1010"/>
        <w:gridCol w:w="1010"/>
        <w:gridCol w:w="673"/>
        <w:gridCol w:w="1080"/>
      </w:tblGrid>
      <w:tr w:rsidR="00F43BD1" w:rsidRPr="00230AC7" w:rsidTr="00F43BD1">
        <w:trPr>
          <w:cantSplit/>
          <w:trHeight w:val="898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Район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D7496C" w:rsidP="00F43BD1">
            <w:pPr>
              <w:keepNext/>
              <w:spacing w:after="0" w:line="240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>Захворюваність</w:t>
            </w:r>
            <w:r w:rsidR="003F6D5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>тимчасовою</w:t>
            </w:r>
            <w:r w:rsidR="003F6D5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  <w:lang w:val="uk-UA"/>
              </w:rPr>
              <w:t>непрацездатністю</w:t>
            </w:r>
          </w:p>
        </w:tc>
        <w:tc>
          <w:tcPr>
            <w:tcW w:w="5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D7496C" w:rsidP="00F43BD1">
            <w:pPr>
              <w:keepNext/>
              <w:spacing w:after="0" w:line="240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Інвалідність</w:t>
            </w:r>
            <w:r w:rsidR="003F6D5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населення</w:t>
            </w:r>
          </w:p>
        </w:tc>
      </w:tr>
      <w:tr w:rsidR="00F43BD1" w:rsidRPr="00230AC7" w:rsidTr="007768F8">
        <w:trPr>
          <w:cantSplit/>
          <w:trHeight w:val="4049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496C" w:rsidRPr="00230AC7" w:rsidRDefault="000B4DE7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ередньорічна</w:t>
            </w:r>
          </w:p>
          <w:p w:rsidR="00F43BD1" w:rsidRPr="00230AC7" w:rsidRDefault="00D7496C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чисельність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робітників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всіх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випадків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непрацездатності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днів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непрацездатності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6D52" w:rsidRDefault="000B4DE7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отримують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пенсії</w:t>
            </w:r>
          </w:p>
          <w:p w:rsidR="00D7496C" w:rsidRPr="00230AC7" w:rsidRDefault="003F6D57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інвалідності</w:t>
            </w:r>
          </w:p>
          <w:p w:rsidR="00F43BD1" w:rsidRPr="00230AC7" w:rsidRDefault="00D7496C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(з</w:t>
            </w:r>
            <w:r w:rsidRPr="00230AC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агальна</w:t>
            </w:r>
            <w:r w:rsidR="003F6D5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інвалідів</w:t>
            </w:r>
            <w:r w:rsidR="00F43BD1" w:rsidRPr="00230AC7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  <w:lang w:val="uk-UA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496C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всіх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нових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</w:p>
          <w:p w:rsidR="00F43BD1" w:rsidRPr="00230AC7" w:rsidRDefault="00D7496C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випадків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виходу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інвалідність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496C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яким</w:t>
            </w:r>
          </w:p>
          <w:p w:rsidR="00F43BD1" w:rsidRPr="00230AC7" w:rsidRDefault="003F6D5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змінили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групу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інвалідності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повторному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огляді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496C" w:rsidRPr="00230AC7" w:rsidRDefault="000B4DE7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агальна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</w:p>
          <w:p w:rsidR="00D7496C" w:rsidRPr="00230AC7" w:rsidRDefault="00D7496C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інвалідів,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пройшли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переогляд</w:t>
            </w:r>
          </w:p>
          <w:p w:rsidR="00F43BD1" w:rsidRPr="00230AC7" w:rsidRDefault="00D7496C" w:rsidP="00D7496C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0"/>
                <w:lang w:val="uk-UA"/>
              </w:rPr>
              <w:t>реабілітованих</w:t>
            </w:r>
            <w:r w:rsidR="003F6D57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0"/>
                <w:lang w:val="uk-UA"/>
              </w:rPr>
              <w:t>інвалідів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вибулих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D7496C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інвалідів</w:t>
            </w:r>
          </w:p>
        </w:tc>
      </w:tr>
      <w:tr w:rsidR="00F43BD1" w:rsidRPr="00230AC7" w:rsidTr="008E72DB">
        <w:trPr>
          <w:trHeight w:val="65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17000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13940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143350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4200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60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185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3800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622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42</w:t>
            </w:r>
          </w:p>
        </w:tc>
      </w:tr>
    </w:tbl>
    <w:p w:rsidR="004230BF" w:rsidRPr="00230AC7" w:rsidRDefault="004230BF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774"/>
        <w:gridCol w:w="664"/>
        <w:gridCol w:w="720"/>
        <w:gridCol w:w="720"/>
        <w:gridCol w:w="720"/>
        <w:gridCol w:w="720"/>
        <w:gridCol w:w="720"/>
        <w:gridCol w:w="1067"/>
        <w:gridCol w:w="611"/>
        <w:gridCol w:w="763"/>
        <w:gridCol w:w="1246"/>
      </w:tblGrid>
      <w:tr w:rsidR="00F43BD1" w:rsidRPr="00230AC7" w:rsidTr="00F43BD1">
        <w:trPr>
          <w:cantSplit/>
          <w:trHeight w:val="306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Район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196093" w:rsidP="00BB6D52">
            <w:pPr>
              <w:keepNext/>
              <w:spacing w:after="0" w:line="240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</w:t>
            </w:r>
            <w:r w:rsidR="00BB6D52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и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спансер</w:t>
            </w:r>
            <w:r w:rsidR="00BB6D52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и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зація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хворих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F43BD1">
            <w:pPr>
              <w:keepNext/>
              <w:spacing w:after="0" w:line="240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I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групи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keepNext/>
              <w:spacing w:after="0" w:line="240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яким</w:t>
            </w:r>
          </w:p>
          <w:p w:rsidR="00F43BD1" w:rsidRPr="00230AC7" w:rsidRDefault="00196093" w:rsidP="00196093">
            <w:pPr>
              <w:keepNext/>
              <w:spacing w:after="0" w:line="240" w:lineRule="auto"/>
              <w:ind w:left="-136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проведено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лікування</w:t>
            </w:r>
          </w:p>
        </w:tc>
      </w:tr>
      <w:tr w:rsidR="00F43BD1" w:rsidRPr="00230AC7" w:rsidTr="00F43BD1">
        <w:trPr>
          <w:cantSplit/>
          <w:trHeight w:val="3169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еребувало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початок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року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иявлено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поточному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році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т.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ч.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вперше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встановленим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діагнозом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зято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облік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т.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ч.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вперше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встановленим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діагнозом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нято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різних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причин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находяться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обліку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кінець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року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0B4DE7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загострень</w:t>
            </w:r>
          </w:p>
          <w:p w:rsidR="00F43BD1" w:rsidRPr="00230AC7" w:rsidRDefault="00196093" w:rsidP="00196093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певного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захворювання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0B4DE7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певним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захворюванням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</w:tr>
      <w:tr w:rsidR="00F43BD1" w:rsidRPr="00230AC7" w:rsidTr="008E72DB">
        <w:trPr>
          <w:trHeight w:val="65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4300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315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1218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4082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158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975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2050</w:t>
            </w:r>
          </w:p>
        </w:tc>
      </w:tr>
    </w:tbl>
    <w:p w:rsidR="00F43BD1" w:rsidRPr="00230AC7" w:rsidRDefault="00F43BD1" w:rsidP="00F43B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114"/>
        <w:gridCol w:w="779"/>
        <w:gridCol w:w="780"/>
        <w:gridCol w:w="702"/>
        <w:gridCol w:w="702"/>
        <w:gridCol w:w="702"/>
        <w:gridCol w:w="703"/>
        <w:gridCol w:w="1171"/>
        <w:gridCol w:w="978"/>
      </w:tblGrid>
      <w:tr w:rsidR="00F43BD1" w:rsidRPr="00230AC7" w:rsidTr="00F43BD1">
        <w:trPr>
          <w:cantSplit/>
          <w:trHeight w:val="543"/>
          <w:jc w:val="center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Район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196093" w:rsidP="00196093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які</w:t>
            </w:r>
          </w:p>
          <w:p w:rsidR="00F43BD1" w:rsidRPr="00230AC7" w:rsidRDefault="00196093" w:rsidP="00196093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потребували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лікування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6093" w:rsidRPr="00230AC7" w:rsidRDefault="00196093" w:rsidP="00196093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переведених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</w:p>
          <w:p w:rsidR="00F43BD1" w:rsidRPr="00230AC7" w:rsidRDefault="00196093" w:rsidP="00196093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II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III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групу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196093" w:rsidP="00F43BD1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осіб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II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групи</w:t>
            </w:r>
          </w:p>
        </w:tc>
        <w:tc>
          <w:tcPr>
            <w:tcW w:w="2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196093" w:rsidP="00F43BD1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proofErr w:type="spellStart"/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Профогляди</w:t>
            </w:r>
            <w:proofErr w:type="spellEnd"/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93" w:rsidRPr="00230AC7" w:rsidRDefault="00196093" w:rsidP="00F43BD1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Виявлено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хворих</w:t>
            </w:r>
          </w:p>
          <w:p w:rsidR="00F43BD1" w:rsidRPr="00230AC7" w:rsidRDefault="003F6D57" w:rsidP="00F43BD1">
            <w:pPr>
              <w:keepNext/>
              <w:spacing w:after="0" w:line="216" w:lineRule="auto"/>
              <w:ind w:left="-11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числа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оглянутих</w:t>
            </w:r>
          </w:p>
        </w:tc>
      </w:tr>
      <w:tr w:rsidR="00F43BD1" w:rsidRPr="00230AC7" w:rsidTr="00F43BD1">
        <w:trPr>
          <w:cantSplit/>
          <w:trHeight w:val="522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216B1C" w:rsidP="00196093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п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ідлягало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 xml:space="preserve"> 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(т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и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с</w:t>
            </w:r>
            <w:r w:rsidR="009B4D4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.</w:t>
            </w:r>
            <w:r w:rsidR="00F43BD1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)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216B1C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о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глянуто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 xml:space="preserve"> 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(тис</w:t>
            </w:r>
            <w:r w:rsidR="009B4D40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.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0"/>
                <w:lang w:val="uk-UA"/>
              </w:rPr>
              <w:t>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F43BD1" w:rsidP="00196093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</w:t>
            </w:r>
            <w:r w:rsidR="00196093"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ідлітків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196093" w:rsidP="00196093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Дорослих</w:t>
            </w:r>
          </w:p>
        </w:tc>
      </w:tr>
      <w:tr w:rsidR="00F43BD1" w:rsidRPr="00230AC7" w:rsidTr="00F43BD1">
        <w:trPr>
          <w:cantSplit/>
          <w:trHeight w:val="2878"/>
          <w:jc w:val="center"/>
        </w:trPr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196093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Підлітків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196093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Дорослих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196093" w:rsidP="00196093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Підлітків</w:t>
            </w:r>
            <w:r w:rsidR="003F6D5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BD1" w:rsidRPr="00230AC7" w:rsidRDefault="00196093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Дорослих</w:t>
            </w: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</w:pPr>
          </w:p>
        </w:tc>
      </w:tr>
      <w:tr w:rsidR="00F43BD1" w:rsidRPr="00230AC7" w:rsidTr="008E72DB">
        <w:trPr>
          <w:trHeight w:val="629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36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uk-UA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4082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136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2300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1,8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1,72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3,82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180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BD1" w:rsidRPr="00230AC7" w:rsidRDefault="00F43BD1" w:rsidP="00F43BD1">
            <w:pPr>
              <w:spacing w:after="0" w:line="216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410</w:t>
            </w:r>
          </w:p>
        </w:tc>
      </w:tr>
    </w:tbl>
    <w:p w:rsidR="0081383F" w:rsidRPr="00230AC7" w:rsidRDefault="0081383F" w:rsidP="00F43B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1A97" w:rsidRPr="00230AC7" w:rsidRDefault="00021A97" w:rsidP="00021A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Табл</w:t>
      </w:r>
      <w:r w:rsidR="0042079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079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</w:p>
    <w:p w:rsidR="00E975DF" w:rsidRPr="00230AC7" w:rsidRDefault="00E975DF" w:rsidP="00E97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Загальна</w:t>
      </w:r>
    </w:p>
    <w:p w:rsidR="00021A97" w:rsidRPr="00230AC7" w:rsidRDefault="00E975DF" w:rsidP="00E97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характеристика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району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обслуговування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021A97" w:rsidRPr="00230AC7" w:rsidTr="00175BE3">
        <w:trPr>
          <w:trHeight w:val="259"/>
        </w:trPr>
        <w:tc>
          <w:tcPr>
            <w:tcW w:w="9639" w:type="dxa"/>
          </w:tcPr>
          <w:p w:rsidR="00021A97" w:rsidRPr="00230AC7" w:rsidRDefault="00E975DF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Показник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порядок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його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розрахунку</w:t>
            </w:r>
          </w:p>
        </w:tc>
      </w:tr>
      <w:tr w:rsidR="00021A97" w:rsidRPr="00230AC7" w:rsidTr="00175BE3">
        <w:trPr>
          <w:trHeight w:val="1204"/>
        </w:trPr>
        <w:tc>
          <w:tcPr>
            <w:tcW w:w="9639" w:type="dxa"/>
          </w:tcPr>
          <w:p w:rsidR="00021A97" w:rsidRPr="00230AC7" w:rsidRDefault="00E975DF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Народжуваність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021A97" w:rsidP="00036341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eastAsia="Times New Roman"/>
                      <w:position w:val="10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</w:t>
                  </w:r>
                  <w:r w:rsidR="00E975D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975D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народжених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36341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живими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36341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036341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звітньому</w:t>
                  </w:r>
                  <w:proofErr w:type="spellEnd"/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36341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268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A5912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7,8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‰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036341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1176"/>
        </w:trPr>
        <w:tc>
          <w:tcPr>
            <w:tcW w:w="9639" w:type="dxa"/>
          </w:tcPr>
          <w:p w:rsidR="00021A97" w:rsidRPr="00230AC7" w:rsidRDefault="00036341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Загальна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смертність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036341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померлих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рік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450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A5912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13,1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‰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036341" w:rsidP="000A5912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850"/>
        </w:trPr>
        <w:tc>
          <w:tcPr>
            <w:tcW w:w="9639" w:type="dxa"/>
          </w:tcPr>
          <w:p w:rsidR="00021A97" w:rsidRPr="00230AC7" w:rsidRDefault="00036341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Природний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приріст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513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7513" w:type="dxa"/>
                </w:tcPr>
                <w:p w:rsidR="00021A97" w:rsidRPr="00230AC7" w:rsidRDefault="00036341" w:rsidP="004230BF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показник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народжуваності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7,8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)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показник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смертності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(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13,1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)</w:t>
                  </w:r>
                </w:p>
              </w:tc>
              <w:tc>
                <w:tcPr>
                  <w:tcW w:w="284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Align w:val="center"/>
                </w:tcPr>
                <w:p w:rsidR="00021A97" w:rsidRPr="00230AC7" w:rsidRDefault="004230BF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5,3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‰</w:t>
                  </w: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1158"/>
        </w:trPr>
        <w:tc>
          <w:tcPr>
            <w:tcW w:w="9639" w:type="dxa"/>
          </w:tcPr>
          <w:p w:rsidR="00021A97" w:rsidRPr="00230AC7" w:rsidRDefault="00290F99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Забезпеченість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лікарями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290F99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штатних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посад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45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10000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A5912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13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val="uk-UA"/>
                    </w:rPr>
                    <w:t>0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/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bscript"/>
                      <w:lang w:val="uk-UA"/>
                    </w:rPr>
                    <w:t>000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290F99" w:rsidP="000A5912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A591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c>
          <w:tcPr>
            <w:tcW w:w="9639" w:type="dxa"/>
          </w:tcPr>
          <w:p w:rsidR="00021A97" w:rsidRPr="00230AC7" w:rsidRDefault="00290F99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Укомплектованість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лікарями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290F99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зайнятих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посад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847F1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41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9847F1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91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431"/>
              </w:trPr>
              <w:tc>
                <w:tcPr>
                  <w:tcW w:w="6804" w:type="dxa"/>
                </w:tcPr>
                <w:p w:rsidR="00021A97" w:rsidRPr="00230AC7" w:rsidRDefault="00290F99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штатних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посад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847F1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45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blPrEx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9639" w:type="dxa"/>
          </w:tcPr>
          <w:p w:rsidR="00021A97" w:rsidRPr="00230AC7" w:rsidRDefault="00290F99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Укомплектованість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сімейними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(дільничними)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лікарями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290F99" w:rsidRPr="00230AC7" w:rsidRDefault="00290F99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Укомплектованість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сімейн</w:t>
                  </w:r>
                  <w:r w:rsidR="009B4D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и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ми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021A97" w:rsidRPr="00230AC7" w:rsidRDefault="00290F99" w:rsidP="009B4D40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(дільн</w:t>
                  </w:r>
                  <w:r w:rsidR="009B4D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и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чн</w:t>
                  </w:r>
                  <w:r w:rsidR="009B4D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и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ми)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лікарями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18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1C1AE3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90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290F99" w:rsidP="001C1A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штатних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сімейних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(дільничних)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639" w:type="dxa"/>
          </w:tcPr>
          <w:p w:rsidR="00021A97" w:rsidRPr="00230AC7" w:rsidRDefault="00290F99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Величина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земельної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ділянки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426"/>
              <w:gridCol w:w="1842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290F99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021A97" w:rsidRPr="00230AC7" w:rsidRDefault="001C1AE3" w:rsidP="009C78AD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1911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C78AD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люд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290F99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зайнятих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посад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дільничних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18</w:t>
                  </w:r>
                </w:p>
              </w:tc>
              <w:tc>
                <w:tcPr>
                  <w:tcW w:w="426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4230BF" w:rsidRPr="00230AC7" w:rsidRDefault="004230BF" w:rsidP="00021A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1A97" w:rsidRPr="00230AC7" w:rsidRDefault="00021A97" w:rsidP="00021A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</w:t>
      </w:r>
      <w:r w:rsidR="00290F99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0799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</w:p>
    <w:p w:rsidR="00290F99" w:rsidRPr="00230AC7" w:rsidRDefault="00290F99" w:rsidP="00290F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Аналіз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діяльності</w:t>
      </w:r>
    </w:p>
    <w:p w:rsidR="00021A97" w:rsidRPr="00230AC7" w:rsidRDefault="00290F99" w:rsidP="00290F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амбулаторно-поліклінічного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закладу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(поліклініки</w:t>
      </w:r>
      <w:r w:rsidR="00021A97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021A97" w:rsidRPr="00230AC7" w:rsidRDefault="00021A97" w:rsidP="00021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90F99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Показники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90F99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обсягів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90F99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амбулаторно-поліклінічної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90F99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допомоги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021A97" w:rsidRPr="00230AC7" w:rsidTr="00175BE3">
        <w:trPr>
          <w:trHeight w:val="360"/>
        </w:trPr>
        <w:tc>
          <w:tcPr>
            <w:tcW w:w="9639" w:type="dxa"/>
          </w:tcPr>
          <w:p w:rsidR="00021A97" w:rsidRPr="00230AC7" w:rsidRDefault="00290F99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лікарів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1-го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жителя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426"/>
              <w:gridCol w:w="1842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  <w:tcBorders>
                    <w:top w:val="single" w:sz="4" w:space="0" w:color="auto"/>
                  </w:tcBorders>
                </w:tcPr>
                <w:p w:rsidR="00021A97" w:rsidRPr="00230AC7" w:rsidRDefault="00290F99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рі</w:t>
                  </w:r>
                  <w:r w:rsidR="00473C8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445000</w:t>
                  </w:r>
                </w:p>
              </w:tc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021A97" w:rsidRPr="00230AC7" w:rsidRDefault="001C1AE3" w:rsidP="009C78AD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12,9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C78AD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473C8E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426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83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Середнє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навантаження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1-у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посаду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сімейного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(дільничного)</w:t>
            </w:r>
            <w:r w:rsidR="003F6D5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лікаря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426"/>
              <w:gridCol w:w="1842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473C8E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сімейних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(дільничних)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поліклініці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105</w:t>
                  </w:r>
                  <w:r w:rsidR="00AD59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021A97" w:rsidRPr="00230AC7" w:rsidRDefault="006B5852" w:rsidP="009C78AD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5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25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C78AD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473C8E" w:rsidP="001C1A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посад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сімейних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(дільничних)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426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14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Середнє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навантаження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1-у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посаду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сімейного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(дільничного)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дому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426"/>
              <w:gridCol w:w="1842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473C8E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сімейним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(дільничними)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лікарями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30</w:t>
                  </w:r>
                  <w:r w:rsidR="00AD59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3F6D57" w:rsidP="009A7807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15</w:t>
                  </w:r>
                  <w:r w:rsidR="006B585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A780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люд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473C8E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посад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сімейних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(дільничних)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лікарів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 xml:space="preserve"> </w:t>
                  </w:r>
                  <w:r w:rsidR="001C1AE3" w:rsidRPr="00230AC7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426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15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дому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473C8E">
              <w:trPr>
                <w:cantSplit/>
                <w:trHeight w:val="277"/>
              </w:trPr>
              <w:tc>
                <w:tcPr>
                  <w:tcW w:w="6663" w:type="dxa"/>
                  <w:tcBorders>
                    <w:bottom w:val="single" w:sz="4" w:space="0" w:color="auto"/>
                  </w:tcBorders>
                </w:tcPr>
                <w:p w:rsidR="00021A97" w:rsidRPr="00230AC7" w:rsidRDefault="00473C8E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Число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30</w:t>
                  </w:r>
                  <w:r w:rsidR="00AD59B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3029C5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DC39B2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22,2</w:t>
                  </w:r>
                  <w:r w:rsidR="003029C5"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DC39B2">
              <w:trPr>
                <w:cantSplit/>
              </w:trPr>
              <w:tc>
                <w:tcPr>
                  <w:tcW w:w="66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73C8E" w:rsidRPr="00230AC7" w:rsidRDefault="00473C8E" w:rsidP="00473C8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Число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поліклініці</w:t>
                  </w:r>
                </w:p>
                <w:p w:rsidR="00021A97" w:rsidRPr="00230AC7" w:rsidRDefault="00473C8E" w:rsidP="00473C8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135</w:t>
                  </w:r>
                  <w:r w:rsidR="00AD59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C39B2" w:rsidRPr="00230AC7" w:rsidTr="00175BE3">
              <w:trPr>
                <w:cantSplit/>
              </w:trPr>
              <w:tc>
                <w:tcPr>
                  <w:tcW w:w="6663" w:type="dxa"/>
                  <w:tcBorders>
                    <w:top w:val="single" w:sz="4" w:space="0" w:color="auto"/>
                  </w:tcBorders>
                </w:tcPr>
                <w:p w:rsidR="00DC39B2" w:rsidRPr="00230AC7" w:rsidRDefault="00DC39B2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850" w:type="dxa"/>
                </w:tcPr>
                <w:p w:rsidR="00DC39B2" w:rsidRPr="00230AC7" w:rsidRDefault="00DC39B2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</w:tcPr>
                <w:p w:rsidR="00DC39B2" w:rsidRPr="00230AC7" w:rsidRDefault="00DC39B2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</w:tcPr>
                <w:p w:rsidR="00DC39B2" w:rsidRPr="00230AC7" w:rsidRDefault="00DC39B2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45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поліклініці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  <w:tcBorders>
                    <w:bottom w:val="single" w:sz="4" w:space="0" w:color="auto"/>
                  </w:tcBorders>
                </w:tcPr>
                <w:p w:rsidR="00021A97" w:rsidRPr="00230AC7" w:rsidRDefault="00473C8E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Число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поліклініці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профілактичною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метою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185</w:t>
                  </w:r>
                  <w:r w:rsidR="00AD59BF"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709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3F6D57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41,6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797"/>
              </w:trPr>
              <w:tc>
                <w:tcPr>
                  <w:tcW w:w="6804" w:type="dxa"/>
                  <w:tcBorders>
                    <w:top w:val="single" w:sz="4" w:space="0" w:color="auto"/>
                  </w:tcBorders>
                </w:tcPr>
                <w:p w:rsidR="00021A97" w:rsidRPr="00230AC7" w:rsidRDefault="00473C8E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Загальна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поліклініці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445</w:t>
                  </w:r>
                  <w:r w:rsidR="00AD59BF"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000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00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виїздів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метою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невідкладної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1000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осіб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):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473C8E" w:rsidP="004230B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Загальна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виїздів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1950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3F6D57" w:rsidP="004230BF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616865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56,7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‰</w:t>
                  </w:r>
                </w:p>
              </w:tc>
            </w:tr>
            <w:tr w:rsidR="00021A97" w:rsidRPr="00230AC7" w:rsidTr="00175BE3">
              <w:trPr>
                <w:cantSplit/>
                <w:trHeight w:val="252"/>
              </w:trPr>
              <w:tc>
                <w:tcPr>
                  <w:tcW w:w="6663" w:type="dxa"/>
                </w:tcPr>
                <w:p w:rsidR="00021A97" w:rsidRPr="00230AC7" w:rsidRDefault="00473C8E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C39B2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90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користувалися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медичною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допомогою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протягом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року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473C8E" w:rsidRPr="00230AC7" w:rsidRDefault="00473C8E" w:rsidP="00473C8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звернулися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поліклініку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021A97" w:rsidRPr="00230AC7" w:rsidRDefault="00021A97" w:rsidP="00473C8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="00473C8E" w:rsidRPr="00230AC7">
                    <w:rPr>
                      <w:rFonts w:ascii="Times New Roman" w:eastAsia="Times New Roman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рік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Times New Roman" w:hAnsi="Times New Roman" w:cs="Times New Roman"/>
                      <w:spacing w:val="-16"/>
                      <w:position w:val="4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616865" w:rsidRPr="00230AC7">
                    <w:rPr>
                      <w:rFonts w:ascii="Times New Roman" w:eastAsia="Times New Roman" w:hAnsi="Times New Roman" w:cs="Times New Roman"/>
                      <w:spacing w:val="-16"/>
                      <w:position w:val="4"/>
                      <w:sz w:val="28"/>
                      <w:szCs w:val="28"/>
                      <w:lang w:val="uk-UA"/>
                    </w:rPr>
                    <w:t>445000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70"/>
              </w:trPr>
              <w:tc>
                <w:tcPr>
                  <w:tcW w:w="6804" w:type="dxa"/>
                </w:tcPr>
                <w:p w:rsidR="00021A97" w:rsidRPr="00230AC7" w:rsidRDefault="00473C8E" w:rsidP="004230BF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230BF"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D59BF"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34400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90"/>
        </w:trPr>
        <w:tc>
          <w:tcPr>
            <w:tcW w:w="9639" w:type="dxa"/>
          </w:tcPr>
          <w:p w:rsidR="00021A97" w:rsidRPr="00230AC7" w:rsidRDefault="00473C8E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випадків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поліклінічного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обслуговування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одну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людину,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тих,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хто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звернулися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поліклініку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83"/>
              <w:gridCol w:w="290"/>
              <w:gridCol w:w="1746"/>
            </w:tblGrid>
            <w:tr w:rsidR="00021A97" w:rsidRPr="00230AC7" w:rsidTr="00175BE3">
              <w:trPr>
                <w:cantSplit/>
                <w:trHeight w:val="396"/>
              </w:trPr>
              <w:tc>
                <w:tcPr>
                  <w:tcW w:w="6983" w:type="dxa"/>
                </w:tcPr>
                <w:p w:rsidR="00021A97" w:rsidRPr="00230AC7" w:rsidRDefault="00473C8E" w:rsidP="00616865">
                  <w:pPr>
                    <w:keepNext/>
                    <w:spacing w:after="0" w:line="240" w:lineRule="auto"/>
                    <w:ind w:left="-108" w:right="-108"/>
                    <w:outlineLvl w:val="3"/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>випадків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>поліклінічного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>обслуговування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20"/>
                      <w:sz w:val="28"/>
                      <w:szCs w:val="28"/>
                      <w:lang w:val="uk-UA"/>
                    </w:rPr>
                    <w:t>рік</w:t>
                  </w:r>
                </w:p>
              </w:tc>
              <w:tc>
                <w:tcPr>
                  <w:tcW w:w="290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746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 w:firstLine="51"/>
                    <w:jc w:val="center"/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9C78AD">
                  <w:pPr>
                    <w:widowControl w:val="0"/>
                    <w:spacing w:after="0" w:line="240" w:lineRule="auto"/>
                    <w:ind w:left="-108" w:right="-108" w:firstLine="51"/>
                    <w:jc w:val="center"/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uk-UA"/>
                    </w:rPr>
                    <w:t xml:space="preserve"> </w:t>
                  </w:r>
                  <w:r w:rsidR="009C78AD" w:rsidRPr="00230AC7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uk-UA"/>
                    </w:rPr>
                    <w:t>випад</w:t>
                  </w:r>
                  <w:r w:rsidRPr="00230AC7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021A97" w:rsidRPr="00230AC7" w:rsidTr="00175BE3">
              <w:trPr>
                <w:cantSplit/>
                <w:trHeight w:val="524"/>
              </w:trPr>
              <w:tc>
                <w:tcPr>
                  <w:tcW w:w="6983" w:type="dxa"/>
                </w:tcPr>
                <w:p w:rsidR="00021A97" w:rsidRPr="00230AC7" w:rsidRDefault="00473C8E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звернулися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поліклініку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рік</w:t>
                  </w:r>
                  <w:r w:rsidR="003F6D5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Calibri" w:hAnsi="Times New Roman" w:cs="Times New Roman"/>
                      <w:spacing w:val="-16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29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746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273"/>
        </w:trPr>
        <w:tc>
          <w:tcPr>
            <w:tcW w:w="9639" w:type="dxa"/>
          </w:tcPr>
          <w:p w:rsidR="00021A97" w:rsidRPr="00230AC7" w:rsidRDefault="00473C8E" w:rsidP="00175BE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Середня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один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випадок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поліклінічного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обслуговування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04"/>
              <w:gridCol w:w="284"/>
              <w:gridCol w:w="1843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F6D57" w:rsidP="00175BE3">
                  <w:pPr>
                    <w:keepNext/>
                    <w:spacing w:after="0" w:line="240" w:lineRule="auto"/>
                    <w:ind w:left="-108" w:right="-108"/>
                    <w:outlineLvl w:val="3"/>
                    <w:rPr>
                      <w:rFonts w:ascii="Times New Roman" w:eastAsia="Times New Roman" w:hAnsi="Times New Roman" w:cs="Times New Roman"/>
                      <w:spacing w:val="-14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                  </w:t>
                  </w:r>
                  <w:r w:rsidR="00473C8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73C8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73C8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73C8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рік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pacing w:val="-14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021A97" w:rsidRPr="00230AC7" w:rsidRDefault="00021A97" w:rsidP="009C78AD">
                  <w:pPr>
                    <w:widowControl w:val="0"/>
                    <w:spacing w:after="0" w:line="240" w:lineRule="auto"/>
                    <w:ind w:left="-108" w:right="-108" w:firstLine="51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9C78AD"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відвід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473C8E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випадків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рік</w:t>
                  </w:r>
                  <w:r w:rsidR="003F6D5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413E2E" w:rsidRPr="00230AC7" w:rsidRDefault="00413E2E" w:rsidP="00021A9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</w:p>
    <w:p w:rsidR="00021A97" w:rsidRPr="00230AC7" w:rsidRDefault="00021A97" w:rsidP="00021A9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Таблиц</w:t>
      </w:r>
      <w:r w:rsidR="009C78AD"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я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420799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5</w:t>
      </w:r>
    </w:p>
    <w:p w:rsidR="00021A97" w:rsidRPr="00230AC7" w:rsidRDefault="00021A97" w:rsidP="0002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C78A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Показники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C78A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навантаження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C78AD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персоналу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021A97" w:rsidRPr="00230AC7" w:rsidTr="00175BE3">
        <w:trPr>
          <w:trHeight w:val="327"/>
        </w:trPr>
        <w:tc>
          <w:tcPr>
            <w:tcW w:w="9639" w:type="dxa"/>
          </w:tcPr>
          <w:p w:rsidR="00021A97" w:rsidRPr="00230AC7" w:rsidRDefault="009C78AD" w:rsidP="00616865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Фактичне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середн</w:t>
            </w:r>
            <w:r w:rsidR="0032058E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ь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озагальне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навантаження</w:t>
            </w:r>
            <w:r w:rsidR="00616865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  <w:tcBorders>
                    <w:bottom w:val="single" w:sz="4" w:space="0" w:color="auto"/>
                  </w:tcBorders>
                </w:tcPr>
                <w:p w:rsidR="00021A97" w:rsidRPr="00230AC7" w:rsidRDefault="009C78AD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Число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лікарських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відвідувань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поліклініці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50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663" w:type="dxa"/>
                  <w:tcBorders>
                    <w:top w:val="single" w:sz="4" w:space="0" w:color="auto"/>
                  </w:tcBorders>
                </w:tcPr>
                <w:p w:rsidR="00021A97" w:rsidRPr="00230AC7" w:rsidRDefault="009C78AD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відпрацьованих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годин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80"/>
        </w:trPr>
        <w:tc>
          <w:tcPr>
            <w:tcW w:w="9639" w:type="dxa"/>
          </w:tcPr>
          <w:p w:rsidR="00021A97" w:rsidRPr="00230AC7" w:rsidRDefault="0032058E" w:rsidP="00487B74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Планова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функція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лікарської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посади</w:t>
            </w:r>
            <w:r w:rsidR="00487B74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A26D7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Розрахункове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навантаження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лікаря-фахівця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год.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A26D7F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П</w:t>
                  </w:r>
                  <w:r w:rsidR="00A26D7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ланова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робочих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годин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рік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</w:p>
              </w:tc>
            </w:tr>
          </w:tbl>
          <w:p w:rsidR="00021A97" w:rsidRPr="00230AC7" w:rsidRDefault="00021A97" w:rsidP="00175BE3">
            <w:pPr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403"/>
        </w:trPr>
        <w:tc>
          <w:tcPr>
            <w:tcW w:w="9639" w:type="dxa"/>
          </w:tcPr>
          <w:p w:rsidR="00021A97" w:rsidRPr="00230AC7" w:rsidRDefault="0032058E" w:rsidP="00487B74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Фактична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функція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лікарської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посади</w:t>
            </w:r>
            <w:r w:rsidR="00487B74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A26D7F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Фактичне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A26D7F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з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авантаження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лікаря-фахівця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>годину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6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A26D7F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відпрацьованих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годин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за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рік</w:t>
                  </w:r>
                  <w:r w:rsidR="003F6D5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</w:tbl>
          <w:p w:rsidR="00021A97" w:rsidRPr="00230AC7" w:rsidRDefault="00021A97" w:rsidP="00175BE3">
            <w:pPr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021A97" w:rsidRPr="00230AC7" w:rsidRDefault="00021A97" w:rsidP="0002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021A97" w:rsidRPr="00230AC7" w:rsidRDefault="00021A97" w:rsidP="00021A9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Таблиц</w:t>
      </w:r>
      <w:r w:rsidR="0032058E" w:rsidRPr="00230AC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я</w:t>
      </w:r>
      <w:r w:rsidR="003F6D57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80475C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>6</w:t>
      </w:r>
    </w:p>
    <w:p w:rsidR="00021A97" w:rsidRPr="00230AC7" w:rsidRDefault="00021A97" w:rsidP="0002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2058E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Показники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2058E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диспансеризації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2058E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населення</w:t>
      </w:r>
    </w:p>
    <w:tbl>
      <w:tblPr>
        <w:tblStyle w:val="af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21A97" w:rsidRPr="00230AC7" w:rsidTr="00175BE3">
        <w:trPr>
          <w:trHeight w:val="1198"/>
        </w:trPr>
        <w:tc>
          <w:tcPr>
            <w:tcW w:w="9639" w:type="dxa"/>
          </w:tcPr>
          <w:p w:rsidR="00021A97" w:rsidRPr="00230AC7" w:rsidRDefault="0032058E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профілактичними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оглядами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оглянутих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підлягали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оглядам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c>
          <w:tcPr>
            <w:tcW w:w="9639" w:type="dxa"/>
          </w:tcPr>
          <w:p w:rsidR="00021A97" w:rsidRPr="00230AC7" w:rsidRDefault="0032058E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підлітків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були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виявлені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оглядах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413E2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виявлених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87B74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180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3F6D57" w:rsidP="00413E2E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87B74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16,8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550"/>
              </w:trPr>
              <w:tc>
                <w:tcPr>
                  <w:tcW w:w="6804" w:type="dxa"/>
                </w:tcPr>
                <w:p w:rsidR="00021A97" w:rsidRPr="00230AC7" w:rsidRDefault="0032058E" w:rsidP="00413E2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оглянутих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підлітків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87B74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1072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1819"/>
        </w:trPr>
        <w:tc>
          <w:tcPr>
            <w:tcW w:w="9639" w:type="dxa"/>
          </w:tcPr>
          <w:p w:rsidR="00021A97" w:rsidRPr="00230AC7" w:rsidRDefault="0032058E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Охоплення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профілактичними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оглядами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роб</w:t>
            </w:r>
            <w:r w:rsidR="008047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ітників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підлягають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профілактичним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оглядам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80475C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оглянутих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роб</w:t>
                  </w:r>
                  <w:r w:rsidR="0080475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ітників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32058E" w:rsidP="0080475C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роб</w:t>
                  </w:r>
                  <w:r w:rsidR="0080475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ітників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підлягають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профілактичним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оглядам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1547"/>
        </w:trPr>
        <w:tc>
          <w:tcPr>
            <w:tcW w:w="9639" w:type="dxa"/>
          </w:tcPr>
          <w:p w:rsidR="00021A97" w:rsidRPr="00230AC7" w:rsidRDefault="0032058E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робітників,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були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виявлені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оглядах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  <w:vAlign w:val="center"/>
                </w:tcPr>
                <w:p w:rsidR="00021A97" w:rsidRPr="00230AC7" w:rsidRDefault="0032058E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виявлених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  <w:vAlign w:val="center"/>
                </w:tcPr>
                <w:p w:rsidR="00021A97" w:rsidRPr="00230AC7" w:rsidRDefault="00E6023B" w:rsidP="003B5E17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оглянутих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роб</w:t>
                  </w:r>
                  <w:r w:rsidR="003B5E1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ітників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1401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A903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обліком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435340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взяті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диспансерний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облік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435340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1000</w:t>
                  </w:r>
                </w:p>
              </w:tc>
              <w:tc>
                <w:tcPr>
                  <w:tcW w:w="709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cr/>
                    <w:t>0</w:t>
                  </w:r>
                </w:p>
              </w:tc>
              <w:tc>
                <w:tcPr>
                  <w:tcW w:w="284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413E2E">
              <w:trPr>
                <w:cantSplit/>
                <w:trHeight w:val="769"/>
              </w:trPr>
              <w:tc>
                <w:tcPr>
                  <w:tcW w:w="6804" w:type="dxa"/>
                </w:tcPr>
                <w:p w:rsidR="00021A97" w:rsidRPr="00230AC7" w:rsidRDefault="00E6023B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8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захворюванням,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підлягали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pacing w:val="8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131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Частка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хворих,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диспансерному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обліку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6762"/>
              <w:gridCol w:w="863"/>
              <w:gridCol w:w="288"/>
              <w:gridCol w:w="1294"/>
            </w:tblGrid>
            <w:tr w:rsidR="00021A97" w:rsidRPr="00230AC7" w:rsidTr="00175BE3">
              <w:trPr>
                <w:cantSplit/>
                <w:trHeight w:val="1011"/>
              </w:trPr>
              <w:tc>
                <w:tcPr>
                  <w:tcW w:w="6762" w:type="dxa"/>
                  <w:tcBorders>
                    <w:bottom w:val="single" w:sz="4" w:space="0" w:color="auto"/>
                  </w:tcBorders>
                </w:tcPr>
                <w:p w:rsidR="00021A97" w:rsidRPr="00230AC7" w:rsidRDefault="00E6023B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Число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перебувають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приводу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даного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кінець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звітного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63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8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94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639"/>
              </w:trPr>
              <w:tc>
                <w:tcPr>
                  <w:tcW w:w="6762" w:type="dxa"/>
                  <w:tcBorders>
                    <w:top w:val="single" w:sz="4" w:space="0" w:color="auto"/>
                  </w:tcBorders>
                </w:tcPr>
                <w:p w:rsidR="00021A97" w:rsidRPr="00230AC7" w:rsidRDefault="00E6023B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Загальна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зареєстрованих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даним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захворюванням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кінець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звітного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63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8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Ефективність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диспансеризації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  <w:tcBorders>
                    <w:bottom w:val="single" w:sz="4" w:space="0" w:color="auto"/>
                  </w:tcBorders>
                </w:tcPr>
                <w:p w:rsidR="00021A97" w:rsidRPr="00230AC7" w:rsidRDefault="00E6023B" w:rsidP="00413E2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Число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перебувають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приводу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даного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поліпшенням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(погіршенням,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без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зміни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стану)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кінець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звітного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року</w:t>
                  </w:r>
                </w:p>
              </w:tc>
              <w:tc>
                <w:tcPr>
                  <w:tcW w:w="709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  <w:tcBorders>
                    <w:top w:val="single" w:sz="4" w:space="0" w:color="auto"/>
                  </w:tcBorders>
                </w:tcPr>
                <w:p w:rsidR="00021A97" w:rsidRPr="00230AC7" w:rsidRDefault="00E6023B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Загальна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перебувають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приводу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даного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кінець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звітного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</w:tcBorders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021A97" w:rsidRPr="00230AC7" w:rsidTr="00175BE3">
        <w:trPr>
          <w:trHeight w:val="240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Своєчасність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взяття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диспансерний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вперше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виявленими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захворюваннями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4F4EA7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хворих,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взяли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F4E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нагляд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вперше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виявленими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захворюваннями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315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3F6D57" w:rsidP="00413E2E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0,9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413E2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виявлених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вперше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встановленим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діагнозом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340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ind w:left="114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269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загострень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захворювань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  <w:trHeight w:val="80"/>
              </w:trPr>
              <w:tc>
                <w:tcPr>
                  <w:tcW w:w="6804" w:type="dxa"/>
                </w:tcPr>
                <w:p w:rsidR="00021A97" w:rsidRPr="00230AC7" w:rsidRDefault="00E6023B" w:rsidP="00413E2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загострень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певного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захворювання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  <w:t>158</w:t>
                  </w:r>
                </w:p>
              </w:tc>
              <w:tc>
                <w:tcPr>
                  <w:tcW w:w="709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3F6D57" w:rsidP="00BD720B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34,3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BD720B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хворих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певним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захворюванням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460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ind w:left="114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899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Розподіл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диспансерному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5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нагляд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групами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здоров'я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6"/>
              <w:gridCol w:w="6378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а)</w:t>
                  </w:r>
                </w:p>
              </w:tc>
              <w:tc>
                <w:tcPr>
                  <w:tcW w:w="6378" w:type="dxa"/>
                  <w:vAlign w:val="center"/>
                </w:tcPr>
                <w:p w:rsidR="00021A97" w:rsidRPr="00230AC7" w:rsidRDefault="00E6023B" w:rsidP="00413E2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I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групи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здоров'я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975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426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378" w:type="dxa"/>
                  <w:vAlign w:val="center"/>
                </w:tcPr>
                <w:p w:rsidR="00021A97" w:rsidRPr="00230AC7" w:rsidRDefault="00E6023B" w:rsidP="00413E2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перебувають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наглядом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4300</w:t>
                  </w:r>
                </w:p>
              </w:tc>
              <w:tc>
                <w:tcPr>
                  <w:tcW w:w="709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б)</w:t>
                  </w:r>
                </w:p>
              </w:tc>
              <w:tc>
                <w:tcPr>
                  <w:tcW w:w="6378" w:type="dxa"/>
                  <w:vAlign w:val="center"/>
                </w:tcPr>
                <w:p w:rsidR="00021A97" w:rsidRPr="00230AC7" w:rsidRDefault="00E6023B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II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групи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здоров'я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426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378" w:type="dxa"/>
                  <w:vAlign w:val="center"/>
                </w:tcPr>
                <w:p w:rsidR="00021A97" w:rsidRPr="00230AC7" w:rsidRDefault="00E6023B" w:rsidP="00413E2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перебувають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наглядом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4300</w:t>
                  </w:r>
                </w:p>
              </w:tc>
              <w:tc>
                <w:tcPr>
                  <w:tcW w:w="709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в)</w:t>
                  </w:r>
                </w:p>
              </w:tc>
              <w:tc>
                <w:tcPr>
                  <w:tcW w:w="6378" w:type="dxa"/>
                  <w:vAlign w:val="center"/>
                </w:tcPr>
                <w:p w:rsidR="00021A97" w:rsidRPr="00230AC7" w:rsidRDefault="00E6023B" w:rsidP="00413E2E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III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групи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здоров'я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cr/>
                    <w:t>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1122"/>
              </w:trPr>
              <w:tc>
                <w:tcPr>
                  <w:tcW w:w="426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378" w:type="dxa"/>
                  <w:vAlign w:val="center"/>
                </w:tcPr>
                <w:p w:rsidR="00021A97" w:rsidRPr="00230AC7" w:rsidRDefault="00E6023B" w:rsidP="00413E2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перебувають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під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наглядом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4300</w:t>
                  </w:r>
                </w:p>
              </w:tc>
              <w:tc>
                <w:tcPr>
                  <w:tcW w:w="709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ind w:left="114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854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певним</w:t>
            </w:r>
            <w:r w:rsidR="003F6D5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видом</w:t>
            </w:r>
            <w:r w:rsidR="003F6D5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(працевлаштування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):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BD720B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яким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проведено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лікування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2050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D55A83" w:rsidP="00413E2E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50,2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BD720B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потребували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лікування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4082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ind w:left="114"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315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Переведення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диспансерному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обліку,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однієї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групи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здоров'я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іншу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BD720B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осіб,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переведених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II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III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групу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136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D55A83" w:rsidP="00413E2E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5,9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E6023B" w:rsidP="00E6023B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осіб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II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груп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и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2300</w:t>
                  </w:r>
                </w:p>
              </w:tc>
              <w:tc>
                <w:tcPr>
                  <w:tcW w:w="709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ind w:left="114"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21A97" w:rsidRPr="00230AC7" w:rsidTr="00175BE3">
        <w:trPr>
          <w:trHeight w:val="510"/>
        </w:trPr>
        <w:tc>
          <w:tcPr>
            <w:tcW w:w="9639" w:type="dxa"/>
          </w:tcPr>
          <w:p w:rsidR="00021A97" w:rsidRPr="00230AC7" w:rsidRDefault="00E6023B" w:rsidP="00175BE3">
            <w:pPr>
              <w:widowControl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знятих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обліку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709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  <w:vAlign w:val="center"/>
                </w:tcPr>
                <w:p w:rsidR="00021A97" w:rsidRPr="00230AC7" w:rsidRDefault="00E6023B" w:rsidP="00BD720B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знятих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диспансерного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–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1218</w:t>
                  </w:r>
                </w:p>
              </w:tc>
              <w:tc>
                <w:tcPr>
                  <w:tcW w:w="709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284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3F6D57" w:rsidP="00D55A83">
                  <w:pPr>
                    <w:widowControl w:val="0"/>
                    <w:spacing w:after="0" w:line="240" w:lineRule="auto"/>
                    <w:ind w:left="-108" w:right="-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55A83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22,6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%</w:t>
                  </w:r>
                </w:p>
              </w:tc>
            </w:tr>
            <w:tr w:rsidR="00021A97" w:rsidRPr="00230AC7" w:rsidTr="00175BE3">
              <w:trPr>
                <w:cantSplit/>
                <w:trHeight w:val="487"/>
              </w:trPr>
              <w:tc>
                <w:tcPr>
                  <w:tcW w:w="6804" w:type="dxa"/>
                  <w:vAlign w:val="center"/>
                </w:tcPr>
                <w:p w:rsidR="00021A97" w:rsidRPr="00230AC7" w:rsidRDefault="00E6023B" w:rsidP="00413E2E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хворих,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перебували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(4300)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+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хворих,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які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виявлені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підлягали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обліку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звітному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році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413E2E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(</w:t>
                  </w:r>
                  <w:r w:rsidR="00BD720B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1100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)</w:t>
                  </w:r>
                </w:p>
              </w:tc>
              <w:tc>
                <w:tcPr>
                  <w:tcW w:w="709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spacing w:after="0" w:line="240" w:lineRule="auto"/>
              <w:ind w:left="114"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021A97" w:rsidRPr="00230AC7" w:rsidRDefault="00021A97" w:rsidP="00021A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1A97" w:rsidRPr="00230AC7" w:rsidRDefault="00021A97" w:rsidP="00021A9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</w:t>
      </w:r>
      <w:r w:rsidR="007557E5" w:rsidRPr="00230AC7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3F6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83D55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</w:p>
    <w:p w:rsidR="00021A97" w:rsidRPr="00230AC7" w:rsidRDefault="00021A97" w:rsidP="00021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557E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Додаткові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557E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показники.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557E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захворюваність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557E5"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населення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264638" w:rsidRPr="00230AC7" w:rsidTr="00175BE3">
        <w:trPr>
          <w:trHeight w:val="437"/>
        </w:trPr>
        <w:tc>
          <w:tcPr>
            <w:tcW w:w="9639" w:type="dxa"/>
          </w:tcPr>
          <w:p w:rsidR="00021A97" w:rsidRPr="00230AC7" w:rsidRDefault="007557E5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Показник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порядок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його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розрахунку</w:t>
            </w:r>
          </w:p>
        </w:tc>
      </w:tr>
      <w:tr w:rsidR="00264638" w:rsidRPr="00230AC7" w:rsidTr="00535080">
        <w:trPr>
          <w:trHeight w:val="1412"/>
        </w:trPr>
        <w:tc>
          <w:tcPr>
            <w:tcW w:w="9639" w:type="dxa"/>
          </w:tcPr>
          <w:p w:rsidR="00021A97" w:rsidRPr="00230AC7" w:rsidRDefault="007557E5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Хворобливість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(поширеність)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E83D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загальна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захворюваність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7557E5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всіх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зареєстрованих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поточному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‰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7557E5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64638" w:rsidRPr="00230AC7" w:rsidTr="00535080">
        <w:trPr>
          <w:trHeight w:val="1417"/>
        </w:trPr>
        <w:tc>
          <w:tcPr>
            <w:tcW w:w="9639" w:type="dxa"/>
          </w:tcPr>
          <w:p w:rsidR="00021A97" w:rsidRPr="00230AC7" w:rsidRDefault="007557E5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Захворюваність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(первинна):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663"/>
              <w:gridCol w:w="850"/>
              <w:gridCol w:w="284"/>
              <w:gridCol w:w="1275"/>
            </w:tblGrid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7557E5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всіх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вперше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виявлених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поточному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році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захворювань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</w:t>
                  </w:r>
                </w:p>
              </w:tc>
              <w:tc>
                <w:tcPr>
                  <w:tcW w:w="85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1000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‰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6663" w:type="dxa"/>
                </w:tcPr>
                <w:p w:rsidR="00021A97" w:rsidRPr="00230AC7" w:rsidRDefault="007557E5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населення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5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64638" w:rsidRPr="00230AC7" w:rsidTr="00175BE3">
        <w:trPr>
          <w:trHeight w:val="1260"/>
        </w:trPr>
        <w:tc>
          <w:tcPr>
            <w:tcW w:w="9639" w:type="dxa"/>
          </w:tcPr>
          <w:p w:rsidR="00021A97" w:rsidRPr="00230AC7" w:rsidRDefault="00021A97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557E5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557E5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випадків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557E5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557E5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100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557E5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працюючих</w:t>
            </w:r>
            <w:r w:rsidRPr="00230A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696"/>
              <w:gridCol w:w="822"/>
              <w:gridCol w:w="360"/>
              <w:gridCol w:w="2025"/>
            </w:tblGrid>
            <w:tr w:rsidR="00021A97" w:rsidRPr="00230AC7" w:rsidTr="00175BE3">
              <w:trPr>
                <w:cantSplit/>
              </w:trPr>
              <w:tc>
                <w:tcPr>
                  <w:tcW w:w="5696" w:type="dxa"/>
                </w:tcPr>
                <w:p w:rsidR="00021A97" w:rsidRPr="00230AC7" w:rsidRDefault="007557E5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випадків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на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100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працюючих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22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36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2025" w:type="dxa"/>
                  <w:vMerge w:val="restart"/>
                  <w:vAlign w:val="center"/>
                </w:tcPr>
                <w:p w:rsidR="00021A97" w:rsidRPr="00230AC7" w:rsidRDefault="00021A97" w:rsidP="007557E5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7557E5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випадків</w:t>
                  </w:r>
                </w:p>
              </w:tc>
            </w:tr>
            <w:tr w:rsidR="00021A97" w:rsidRPr="00230AC7" w:rsidTr="00175BE3">
              <w:trPr>
                <w:cantSplit/>
              </w:trPr>
              <w:tc>
                <w:tcPr>
                  <w:tcW w:w="5696" w:type="dxa"/>
                </w:tcPr>
                <w:p w:rsidR="00021A97" w:rsidRPr="00230AC7" w:rsidRDefault="007557E5" w:rsidP="00E83D55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E83D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праців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ників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822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6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5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64638" w:rsidRPr="00230AC7" w:rsidTr="00175BE3">
        <w:tc>
          <w:tcPr>
            <w:tcW w:w="9639" w:type="dxa"/>
          </w:tcPr>
          <w:p w:rsidR="00021A97" w:rsidRPr="00230AC7" w:rsidRDefault="007557E5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днів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непрацездатності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100</w:t>
            </w:r>
            <w:r w:rsidR="003F6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працюючих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670"/>
              <w:gridCol w:w="851"/>
              <w:gridCol w:w="360"/>
              <w:gridCol w:w="1483"/>
            </w:tblGrid>
            <w:tr w:rsidR="00021A97" w:rsidRPr="00230AC7" w:rsidTr="00175BE3">
              <w:trPr>
                <w:cantSplit/>
              </w:trPr>
              <w:tc>
                <w:tcPr>
                  <w:tcW w:w="5670" w:type="dxa"/>
                </w:tcPr>
                <w:p w:rsidR="00021A97" w:rsidRPr="00230AC7" w:rsidRDefault="007557E5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днів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непрацездатності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pacing w:val="-10"/>
                      <w:position w:val="4"/>
                      <w:sz w:val="28"/>
                      <w:szCs w:val="28"/>
                      <w:lang w:val="uk-UA"/>
                    </w:rPr>
                    <w:t>________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5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х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100</w:t>
                  </w:r>
                </w:p>
              </w:tc>
              <w:tc>
                <w:tcPr>
                  <w:tcW w:w="360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483" w:type="dxa"/>
                  <w:vMerge w:val="restart"/>
                  <w:vAlign w:val="center"/>
                </w:tcPr>
                <w:p w:rsidR="00021A97" w:rsidRPr="00230AC7" w:rsidRDefault="00021A97" w:rsidP="007557E5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______дн</w:t>
                  </w:r>
                  <w:r w:rsidR="007557E5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ів</w:t>
                  </w:r>
                </w:p>
              </w:tc>
            </w:tr>
            <w:tr w:rsidR="00021A97" w:rsidRPr="00230AC7" w:rsidTr="00175BE3">
              <w:trPr>
                <w:cantSplit/>
                <w:trHeight w:val="603"/>
              </w:trPr>
              <w:tc>
                <w:tcPr>
                  <w:tcW w:w="5670" w:type="dxa"/>
                </w:tcPr>
                <w:p w:rsidR="00021A97" w:rsidRPr="00230AC7" w:rsidRDefault="007557E5" w:rsidP="005D28B2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Середньорічна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чисельність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5D28B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праців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ників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</w:t>
                  </w:r>
                </w:p>
              </w:tc>
              <w:tc>
                <w:tcPr>
                  <w:tcW w:w="851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60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483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264638" w:rsidRPr="00230AC7" w:rsidTr="00175BE3">
        <w:tc>
          <w:tcPr>
            <w:tcW w:w="9639" w:type="dxa"/>
          </w:tcPr>
          <w:p w:rsidR="00021A97" w:rsidRPr="00230AC7" w:rsidRDefault="007557E5" w:rsidP="00175BE3">
            <w:pPr>
              <w:widowControl w:val="0"/>
              <w:ind w:firstLine="680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lastRenderedPageBreak/>
              <w:t>Середня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>тривалість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>одного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>випадку</w:t>
            </w:r>
            <w:r w:rsidR="003F6D5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>непрацездатності</w:t>
            </w:r>
            <w:r w:rsidR="00021A97" w:rsidRPr="00230AC7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uk-UA"/>
              </w:rPr>
              <w:t>:</w:t>
            </w:r>
          </w:p>
          <w:tbl>
            <w:tblPr>
              <w:tblW w:w="0" w:type="auto"/>
              <w:tblInd w:w="108" w:type="dxa"/>
              <w:tblBorders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04"/>
              <w:gridCol w:w="426"/>
              <w:gridCol w:w="1842"/>
            </w:tblGrid>
            <w:tr w:rsidR="00021A97" w:rsidRPr="00230AC7" w:rsidTr="00175BE3">
              <w:trPr>
                <w:cantSplit/>
              </w:trPr>
              <w:tc>
                <w:tcPr>
                  <w:tcW w:w="6804" w:type="dxa"/>
                </w:tcPr>
                <w:p w:rsidR="00021A97" w:rsidRPr="00230AC7" w:rsidRDefault="007557E5" w:rsidP="00175BE3">
                  <w:pPr>
                    <w:keepNext/>
                    <w:spacing w:after="0" w:line="240" w:lineRule="auto"/>
                    <w:ind w:left="-108" w:right="-108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position w:val="10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днів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>непрацездатності</w:t>
                  </w:r>
                  <w:r w:rsidR="003F6D57"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position w:val="4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426" w:type="dxa"/>
                  <w:vMerge w:val="restart"/>
                  <w:vAlign w:val="center"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=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021A97" w:rsidRPr="00230AC7" w:rsidRDefault="00021A97" w:rsidP="007557E5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______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дн</w:t>
                  </w:r>
                  <w:r w:rsidR="007557E5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ів</w:t>
                  </w:r>
                </w:p>
              </w:tc>
            </w:tr>
            <w:tr w:rsidR="00021A97" w:rsidRPr="00230AC7" w:rsidTr="00175BE3">
              <w:trPr>
                <w:cantSplit/>
                <w:trHeight w:val="689"/>
              </w:trPr>
              <w:tc>
                <w:tcPr>
                  <w:tcW w:w="6804" w:type="dxa"/>
                </w:tcPr>
                <w:p w:rsidR="00021A97" w:rsidRPr="00230AC7" w:rsidRDefault="007557E5" w:rsidP="00175BE3">
                  <w:pPr>
                    <w:widowControl w:val="0"/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Кількість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випадків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непрацездатності</w:t>
                  </w:r>
                  <w:r w:rsidR="003F6D5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21A97" w:rsidRPr="00230AC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____</w:t>
                  </w:r>
                </w:p>
              </w:tc>
              <w:tc>
                <w:tcPr>
                  <w:tcW w:w="426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021A97" w:rsidRPr="00230AC7" w:rsidRDefault="00021A97" w:rsidP="00175BE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21A97" w:rsidRPr="00230AC7" w:rsidRDefault="00021A97" w:rsidP="00175BE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264638" w:rsidRPr="00230AC7" w:rsidRDefault="00264638" w:rsidP="002646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2213" w:rsidRPr="00230AC7" w:rsidRDefault="007557E5" w:rsidP="00E522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ТЕСТОВІ</w:t>
      </w:r>
      <w:r w:rsidR="003F6D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</w:t>
      </w:r>
    </w:p>
    <w:p w:rsidR="00413E2E" w:rsidRPr="00230AC7" w:rsidRDefault="00413E2E" w:rsidP="00E522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7938"/>
      </w:tblGrid>
      <w:tr w:rsidR="00E52213" w:rsidRPr="001E45D6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1.</w:t>
            </w:r>
            <w:r w:rsidR="00413E2E"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**</w:t>
            </w:r>
          </w:p>
        </w:tc>
        <w:tc>
          <w:tcPr>
            <w:tcW w:w="8788" w:type="dxa"/>
            <w:gridSpan w:val="2"/>
          </w:tcPr>
          <w:p w:rsidR="00E52213" w:rsidRPr="00230AC7" w:rsidRDefault="007557E5" w:rsidP="005D28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Районному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кардіологу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доручено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розробити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комплексу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зниження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смертності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серцево-судинних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захворювань.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повинні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бути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заплановані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D28B2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вторинної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цих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захворювань?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52213" w:rsidRPr="00230AC7" w:rsidRDefault="00C52FB1" w:rsidP="00C52F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санаторно-курортне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E52213" w:rsidRPr="00230AC7" w:rsidRDefault="00C52FB1" w:rsidP="00C52F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стаціонарне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лікування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52213" w:rsidRPr="00230AC7" w:rsidRDefault="00C52FB1" w:rsidP="00C52F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Оптимізація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способу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умов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52213" w:rsidRPr="00230AC7" w:rsidRDefault="00C52FB1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DF19D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E52213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E52213" w:rsidRPr="00230AC7" w:rsidRDefault="00C52FB1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рецидивів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ускладнень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8788" w:type="dxa"/>
            <w:gridSpan w:val="2"/>
          </w:tcPr>
          <w:p w:rsidR="00E52213" w:rsidRPr="00230AC7" w:rsidRDefault="007557E5" w:rsidP="005D28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Районне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територіальне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медичне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об'єднання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підготувало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комплексу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5D28B2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закріпл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еній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території.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первинної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необхідно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внести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цей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план?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52213" w:rsidRPr="00230AC7" w:rsidRDefault="00DF19D3" w:rsidP="001265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підвищення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якості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E52213" w:rsidRPr="00230AC7" w:rsidRDefault="00DF19D3" w:rsidP="001265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поліпшення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умов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52213" w:rsidRPr="00230AC7" w:rsidRDefault="0012656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санаторне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лікування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12656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E52213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52213" w:rsidRPr="00230AC7" w:rsidRDefault="0012656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E52213" w:rsidRPr="00230AC7" w:rsidRDefault="007557E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ускладнень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хвороби</w:t>
            </w:r>
          </w:p>
        </w:tc>
      </w:tr>
      <w:tr w:rsidR="00E52213" w:rsidRPr="001E45D6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8788" w:type="dxa"/>
            <w:gridSpan w:val="2"/>
          </w:tcPr>
          <w:p w:rsidR="00E52213" w:rsidRPr="00230AC7" w:rsidRDefault="007557E5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медико-санітарної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частини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великого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металургійного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комбінату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диспансерному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1000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працівників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захворюваннями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органів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травлення.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їх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опитуванні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з'ясувалося,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500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осіб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задоволені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результатами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диспансеризації.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Визначте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відповідну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ситуації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величину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коефіцієнта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соціальної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ефективності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Кс</w:t>
            </w:r>
            <w:proofErr w:type="spellEnd"/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)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диспансеризації</w:t>
            </w:r>
            <w:r w:rsidR="00E52213"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0,10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0,20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0,50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0,80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1,00</w:t>
            </w:r>
          </w:p>
        </w:tc>
      </w:tr>
      <w:tr w:rsidR="00E52213" w:rsidRPr="001E45D6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8788" w:type="dxa"/>
            <w:gridSpan w:val="2"/>
          </w:tcPr>
          <w:p w:rsidR="00E52213" w:rsidRPr="00230AC7" w:rsidRDefault="008574E1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медико-санітарної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частини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машинобудівного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заводу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диспансерному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протягом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року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перебувало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500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працівників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захворюваннями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серцево-судинної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системи,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цьому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запланований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медичний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результат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був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досягнутий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кожного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них.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Визначте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відповідну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ситуації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величину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коефіцієнта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клінічної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ефективності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(Км)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диспансеризації</w:t>
            </w:r>
            <w:r w:rsidR="00E52213"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0,20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0,40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0,60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0,80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52213" w:rsidRPr="00230AC7" w:rsidRDefault="00E5221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1,00</w:t>
            </w:r>
          </w:p>
        </w:tc>
      </w:tr>
      <w:tr w:rsidR="00E52213" w:rsidRPr="00230AC7" w:rsidTr="00F30D3E">
        <w:tc>
          <w:tcPr>
            <w:tcW w:w="851" w:type="dxa"/>
          </w:tcPr>
          <w:p w:rsidR="00E52213" w:rsidRPr="00230AC7" w:rsidRDefault="00E52213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8788" w:type="dxa"/>
            <w:gridSpan w:val="2"/>
          </w:tcPr>
          <w:p w:rsidR="00E52213" w:rsidRPr="00230AC7" w:rsidRDefault="008574E1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Зберігання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карт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району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здійснюється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реєстратурою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шляхом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зазначення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номера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першої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літери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прізвища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пацієнта.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система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зберігання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карт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використовується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поліклініці?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13E2E" w:rsidRPr="00230AC7" w:rsidRDefault="00413E2E" w:rsidP="00857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Адресна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*B</w:t>
            </w:r>
          </w:p>
        </w:tc>
        <w:tc>
          <w:tcPr>
            <w:tcW w:w="7938" w:type="dxa"/>
          </w:tcPr>
          <w:p w:rsidR="00413E2E" w:rsidRPr="00230AC7" w:rsidRDefault="00413E2E" w:rsidP="00857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Алфав</w:t>
            </w:r>
            <w:r w:rsidR="008574E1"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тно-номерна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13E2E" w:rsidRPr="00230AC7" w:rsidRDefault="009A53F2" w:rsidP="009A5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Змішана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13E2E" w:rsidRPr="00230AC7" w:rsidRDefault="009A53F2" w:rsidP="00857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Індексна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13E2E" w:rsidRPr="00230AC7" w:rsidRDefault="009A53F2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Самозбереження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8788" w:type="dxa"/>
            <w:gridSpan w:val="2"/>
          </w:tcPr>
          <w:p w:rsidR="00413E2E" w:rsidRPr="00230AC7" w:rsidRDefault="008574E1" w:rsidP="00330A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Дільничний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терапевт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лікарні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після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37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років,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роб</w:t>
            </w:r>
            <w:r w:rsidR="00330A05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ітника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їдальн</w:t>
            </w:r>
            <w:r w:rsidR="00330A05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промислового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підприємства,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встановив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діагноз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«дизентерія».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ситуації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першу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чергу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повинен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виконати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дільничний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лікар?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13E2E" w:rsidRPr="00230AC7" w:rsidRDefault="009A53F2" w:rsidP="009A5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Бактеріологічне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13E2E" w:rsidRPr="00230AC7" w:rsidRDefault="008574E1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Госпіталізація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лікарню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13E2E" w:rsidRPr="00230AC7" w:rsidRDefault="009A53F2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листка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непрацездатності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дні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хвороби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13E2E" w:rsidRPr="00230AC7" w:rsidRDefault="009A53F2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щеплень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13E2E" w:rsidRPr="00230AC7" w:rsidRDefault="009A53F2" w:rsidP="009A5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Тимчасове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усунення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8788" w:type="dxa"/>
            <w:gridSpan w:val="2"/>
          </w:tcPr>
          <w:p w:rsidR="00413E2E" w:rsidRPr="00230AC7" w:rsidRDefault="00520BAE" w:rsidP="004F4E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засіданні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територіального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медичного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об'єднання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передбачено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оцінити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організацію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4F4EA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нагляду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підпорядкованій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території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міського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району.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показники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слід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використовувати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цьому?</w:t>
            </w:r>
          </w:p>
        </w:tc>
      </w:tr>
      <w:tr w:rsidR="00413E2E" w:rsidRPr="001E45D6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13E2E" w:rsidRPr="00230AC7" w:rsidRDefault="00AF1096" w:rsidP="00AF10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Динаміка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показників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втрати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працездатності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наглядом,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первинна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інвалідність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13E2E" w:rsidRPr="00230AC7" w:rsidRDefault="00AF1096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наглядом;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летальність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наглядом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EA4C2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13E2E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13E2E" w:rsidRPr="00230AC7" w:rsidRDefault="00AF1096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своєчасність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взяття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диспансерний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облік,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своєчасність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лікувально-оздоровчих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заходів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13E2E" w:rsidRPr="00230AC7" w:rsidRDefault="00AF1096" w:rsidP="00AF10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Своєчасність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взяття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диспансерний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облік;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летальність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наглядом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13E2E" w:rsidRPr="00230AC7" w:rsidRDefault="00520BAE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Частота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рецидивів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перебувають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наглядом;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переклад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однієї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групи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здоров'я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іншу</w:t>
            </w:r>
          </w:p>
        </w:tc>
      </w:tr>
      <w:tr w:rsidR="00413E2E" w:rsidRPr="001E45D6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8788" w:type="dxa"/>
            <w:gridSpan w:val="2"/>
          </w:tcPr>
          <w:p w:rsidR="00413E2E" w:rsidRPr="00230AC7" w:rsidRDefault="00520BAE" w:rsidP="00E660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Диспансеризація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хворих,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здійснювана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поліклінікою,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оцінена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допомогою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коефіцієнтів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ефективності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(Км),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соціальної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ефективності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Кс</w:t>
            </w:r>
            <w:proofErr w:type="spellEnd"/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)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коефіцієнта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піввідношення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витрат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Кс</w:t>
            </w:r>
            <w:proofErr w:type="spellEnd"/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/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в).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цьому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зазначен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коефіцієнт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вияви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ли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рівним</w:t>
            </w:r>
            <w:r w:rsidR="00AF552E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одиниці.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E6607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lastRenderedPageBreak/>
              <w:t>чому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ситуації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="00E6607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відповідає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величин</w:t>
            </w:r>
            <w:r w:rsidR="00E66071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інтегрального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коефіцієнта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ефективності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Кі</w:t>
            </w:r>
            <w:proofErr w:type="spellEnd"/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).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0,10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0,50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1,00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2,00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3,00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8788" w:type="dxa"/>
            <w:gridSpan w:val="2"/>
          </w:tcPr>
          <w:p w:rsidR="00413E2E" w:rsidRPr="00230AC7" w:rsidRDefault="00520BAE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Районне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територіальне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медичне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об'єднання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підготувало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комплексу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підпорядкованої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території.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вторинної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необхідно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внести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цей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план?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13E2E" w:rsidRPr="00230AC7" w:rsidRDefault="000B16D9" w:rsidP="00775D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Поліпшення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умов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13E2E" w:rsidRPr="00230AC7" w:rsidTr="00F30D3E">
        <w:tc>
          <w:tcPr>
            <w:tcW w:w="851" w:type="dxa"/>
          </w:tcPr>
          <w:p w:rsidR="00413E2E" w:rsidRPr="00230AC7" w:rsidRDefault="00413E2E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13E2E" w:rsidRPr="00230AC7" w:rsidRDefault="00413E2E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13E2E" w:rsidRPr="00230AC7" w:rsidRDefault="00775D9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775D9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0B16D9" w:rsidP="003622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ускладнень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775D9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реабілітаційних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заходів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0B16D9" w:rsidP="00775D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Усунення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чинників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E00D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Дільничному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лікарю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доручили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підготувати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комплексу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підпорядкованої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території.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він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повинен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внести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цей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первинної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захворювань?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775D95" w:rsidP="00FB46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підвищення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якості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775D95" w:rsidP="00FB46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поліпшення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умов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FB466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санаторне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лікування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FB466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FB4665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Попередження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ускладнень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захворювання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E660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Терапевти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лікарні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протягом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дня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обслуговують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3-х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ланках: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прийом,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ділянку,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стаціонар.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Через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кожні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2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роки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3</w:t>
            </w:r>
            <w:r w:rsidR="00E66071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4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місяці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лікарі-терапевти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направляються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стаціонар.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якою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системою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дільничного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працюють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napToGrid w:val="0"/>
                <w:color w:val="000000"/>
                <w:sz w:val="28"/>
                <w:szCs w:val="28"/>
                <w:lang w:val="uk-UA"/>
              </w:rPr>
              <w:t>лікарі</w:t>
            </w:r>
          </w:p>
        </w:tc>
      </w:tr>
      <w:tr w:rsidR="000B16D9" w:rsidRPr="00230AC7" w:rsidTr="00F30D3E">
        <w:trPr>
          <w:trHeight w:val="335"/>
        </w:trPr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656257" w:rsidP="00E00D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proofErr w:type="spellStart"/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Дволанкової</w:t>
            </w:r>
            <w:proofErr w:type="spellEnd"/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656257" w:rsidP="00E00D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Територіальної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дільничності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656257" w:rsidP="00E00D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proofErr w:type="spellStart"/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Триланкової</w:t>
            </w:r>
            <w:proofErr w:type="spellEnd"/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FB4665" w:rsidP="006562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Цехової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дільничності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656257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FB4665" w:rsidP="00FB46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Чергування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E6607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350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робочих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металургійного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заводу,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підлягають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профілактичним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оглядам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поточному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році,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оглянуто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територіальній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поліклініці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325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E6607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осіб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результаті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562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один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працівник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тимчасово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відсторонений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роботи,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15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пройшли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подальше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оздоровлення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санаторіях-профілакторіях,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10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надано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дієтичне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харчування.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показник,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характеризує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профілактичну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роботу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поліклініки,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доцільно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використовувати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даному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випадку?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6D4C7C" w:rsidP="006D4C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тимчасово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відсторонених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6D4C7C" w:rsidP="002E6D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яким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надано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дієтичне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харчування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6D4C7C" w:rsidP="002E6D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оздоровлені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профілакторії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6D4C7C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2E6DE1" w:rsidP="002E6D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періодичними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медичними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оглядами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656257" w:rsidP="002E6D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Частота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оглядах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413E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пневмонію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рентгенологічному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обстеженні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органів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грудної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клітки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встановлено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діагноз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«туберкульоз».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Визначте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дільничного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лікаря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урахуванням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даної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val="uk-UA"/>
              </w:rPr>
              <w:t>патології.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657620" w:rsidP="006576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Дати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госпіталізацію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тубдиспансер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Заповнити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екстрене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повідомлення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направити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СЕС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Заповнити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повідомлення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даний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випадок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туберкульозу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657620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Заповнити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статистичний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талон</w:t>
            </w:r>
          </w:p>
        </w:tc>
      </w:tr>
      <w:tr w:rsidR="000B16D9" w:rsidRPr="00230AC7" w:rsidTr="00657620">
        <w:trPr>
          <w:trHeight w:val="337"/>
        </w:trPr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підлягає,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необхідно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направити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фахівця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14.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Одним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видів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допомоги,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яка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надається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населенню,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амбулаторно-поліклінічна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допомога.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основі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чого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визначається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потужність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поліклініки?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8B3286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8B3286" w:rsidP="008B32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Кількістю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зміну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8B3286" w:rsidP="008B32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Кількістю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пролікованих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пацієнтів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рік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8B3286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Кількістю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штатних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лікарів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Кількістю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штатних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лікарів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середнього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медичного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персоналу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відповіді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вірні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15.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Однією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функцій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реєстратури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зберігання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карт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амбулаторного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району,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здійснюється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шляхом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позначення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їх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числовим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номером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першою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літерою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прізвища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пацієнта.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Яка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система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збереження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карток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використовується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uk-UA"/>
              </w:rPr>
              <w:t>поліклініці?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0B16D9" w:rsidP="00AC4A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Адресна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8B7468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8B7468" w:rsidP="008B7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Алфавітно-номерна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8B7468" w:rsidP="008B7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Змішана</w:t>
            </w:r>
            <w:r w:rsidR="003F6D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8B7468" w:rsidP="00AC4A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Індексна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8B7468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Самозбереження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8B7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Реєстратура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8B7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один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підрозділів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поліклініки,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виконує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функцій.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слід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віднести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її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функції?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BA0603" w:rsidP="00BA06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дослідження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BA0603" w:rsidP="00BA06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Екстрена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0B16D9" w:rsidP="00BF04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Запис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прийом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викликів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F04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дому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Заповнення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статистичного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талона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реєстрації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заключних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(уточнених)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діагнозів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BA0603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щеплення</w:t>
            </w:r>
          </w:p>
        </w:tc>
      </w:tr>
      <w:tr w:rsidR="000B16D9" w:rsidRPr="00004606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0046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Головн</w:t>
            </w:r>
            <w:r w:rsidR="000046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им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0046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закладом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амбулаторно-поліклінічної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поліклініка,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прийомі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вдома,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протиепідемічних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заходів,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медико-гігієнічне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навчання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</w:t>
            </w:r>
            <w:r w:rsidR="008F03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ші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зада</w:t>
            </w:r>
            <w:r w:rsidR="00BF04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чею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поліклініки?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BF046D" w:rsidP="008F03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Дезінфекція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вогнищах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8F0331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соціально-правової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8F0331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Оздоровлення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навколишнього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середовища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6F5DD1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8F0331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працездатності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8F0331" w:rsidP="008F03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Санаторно-курортне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6F5D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облікових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документів,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заповнює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(сімейний)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6F5D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карта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хворого,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талон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пацієнта,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екстрене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повідомлення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інфекційне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</w:t>
            </w:r>
            <w:r w:rsidR="006F5D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ші.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документів?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121A5B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Журнал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121A5B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Журнал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щоденних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6F5DD1" w:rsidP="00121A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Книга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реєстрації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листків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0B16D9" w:rsidP="004F4E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Контрольна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карта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4F4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нагляду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хворих,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були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амбулаторному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прийомі</w:t>
            </w:r>
          </w:p>
        </w:tc>
      </w:tr>
      <w:tr w:rsidR="000B16D9" w:rsidRPr="001E45D6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121A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структурі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профілактики,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входять: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організація,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облік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контроль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проведенням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диспансеризації,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раннє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осіб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високим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ризиком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захворювання,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медико-гігієнічне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навчання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</w:t>
            </w:r>
            <w:r w:rsidR="00121A5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цього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відділення?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121A5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121A5B" w:rsidP="00121A5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Заповнення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талона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амбулаторного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пацієнта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госпіталізацію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необхідності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14607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заключної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дезінфекції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оглядів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121A5B" w:rsidP="0014607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Реєстрація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FC55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метод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1460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головний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метод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всіх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амбулаторно-поліклінічних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C55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закладів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передбачає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ряд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послідовних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(етапів),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активне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контингентів,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підлягають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диспансеризації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взяття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облік.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наступного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цього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методу?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Активне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диспансеризованих</w:t>
            </w:r>
            <w:proofErr w:type="spellEnd"/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0B16D9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Вивчення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146073" w:rsidP="0014607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Забезпечення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працевлаштування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146073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14607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інвалідами</w:t>
            </w:r>
          </w:p>
        </w:tc>
      </w:tr>
      <w:tr w:rsidR="000B16D9" w:rsidRPr="00617C25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617C2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метод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7364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головний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метод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амбулаторно-поліклінічних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установ.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передбачає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активне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осіб,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підлягають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диспансерному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617C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нагляду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взяття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облік,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активне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диспансеризованих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7364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</w:t>
            </w:r>
            <w:r w:rsidR="007364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ші.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наступною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дією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диспансеризованих</w:t>
            </w:r>
            <w:proofErr w:type="spellEnd"/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Вивчення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0B16D9" w:rsidRPr="00230AC7" w:rsidRDefault="00903D1D" w:rsidP="00554F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Вивчення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B16D9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0B16D9" w:rsidRPr="00230AC7" w:rsidRDefault="00554F6D" w:rsidP="004F4E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Динамічн</w:t>
            </w:r>
            <w:r w:rsidR="004F4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4F4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здоров'ям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диспансеризованих</w:t>
            </w:r>
            <w:proofErr w:type="spellEnd"/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0B16D9" w:rsidRPr="00230AC7" w:rsidRDefault="00554F6D" w:rsidP="00853B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інвалідами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22.</w:t>
            </w:r>
          </w:p>
        </w:tc>
        <w:tc>
          <w:tcPr>
            <w:tcW w:w="8788" w:type="dxa"/>
            <w:gridSpan w:val="2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аналізі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діяльності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розраховують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показники,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характеризують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нагляду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особами,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цього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потребують.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показників?</w:t>
            </w:r>
          </w:p>
        </w:tc>
      </w:tr>
      <w:tr w:rsidR="000B16D9" w:rsidRPr="00230AC7" w:rsidTr="00F30D3E">
        <w:tc>
          <w:tcPr>
            <w:tcW w:w="851" w:type="dxa"/>
          </w:tcPr>
          <w:p w:rsidR="000B16D9" w:rsidRPr="00230AC7" w:rsidRDefault="000B16D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0B16D9" w:rsidRPr="00230AC7" w:rsidRDefault="000B16D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0B16D9" w:rsidRPr="00230AC7" w:rsidRDefault="00554F6D" w:rsidP="00DD66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Вивчення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диспансеризованих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36226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інвалідами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DD66F1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DD66F1" w:rsidP="00DD66F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обліком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Працевлаштування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частково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непрацездатних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36226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Диспансерн</w:t>
            </w:r>
            <w:r w:rsidR="00DD66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характеризують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такі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показники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як: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повнота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охоплення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диспансерним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наглядом,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своєчасність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лікувально-оздоровчих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</w:t>
            </w:r>
            <w:r w:rsidR="003622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ші.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показником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цієї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Вивчення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диспансеризованих</w:t>
            </w:r>
            <w:proofErr w:type="spellEnd"/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DB023F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інвалідами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DB023F" w:rsidP="00DB02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Працевлаштування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частково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DB023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DB023F" w:rsidP="00DB02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Своєчасність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взяття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диспансерний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облік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Одним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структурних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підрозділів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відновного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(реабілітації),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завдання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максимальне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відновлення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працездатності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людини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застосуванням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різних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видів.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реабілітації?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B00EBC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B00EBC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Побутова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B00EBC" w:rsidP="00B00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Санітарно-освітня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вірні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завданням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(відновного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лікування)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максимальне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відновлення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працездатності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людини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застосуванням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різних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видів,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реабілітація.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перерахованого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одним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реабілітації?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B20E50" w:rsidP="00B20E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Побутова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B20E50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0F2E9B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Санітарно-освітня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B20E5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0F2E9B" w:rsidP="00B20E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вірні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реабілітація.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видом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реабілітації?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7527C3" w:rsidP="007527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Побутова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7527C3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7527C3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Професійна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A168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Санітарно-освітня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A1685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вірні</w:t>
            </w:r>
          </w:p>
        </w:tc>
      </w:tr>
      <w:tr w:rsidR="00554F6D" w:rsidRPr="00FC5533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FC55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C55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закладі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міському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об'єднана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лікарня.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складовою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частиною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об'єднаної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A168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Амбулаторія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7527C3" w:rsidP="007527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7527C3" w:rsidP="00A168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Діагностичний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E43E08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7527C3" w:rsidP="00E43E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E43E08" w:rsidP="00A1685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Станція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швидкої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ичної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Амбулаторно-поліклінічна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займає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основне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місце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забезпеченні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надається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переважно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амбулаторіях.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Вкажіть,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відрізняється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амбулаторії?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DD23EF" w:rsidP="001A4966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Кількістю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населення,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обслуговується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1A4966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закладом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DD23E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DD23EF" w:rsidP="00E52213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Об'ємом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рівнем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DD23EF" w:rsidP="00DD23EF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Організаційно-методичною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роботою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A16854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Територіальною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наближеністю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E43E08" w:rsidP="00DD23EF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Якістю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1A4966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1A49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Аналізуючи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результати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1A4966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закладі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міста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минулий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рік,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підсумков</w:t>
            </w:r>
            <w:r w:rsidR="001A4966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рада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ухвалила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рішення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розгорнути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денні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стаціонари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міських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поліклініках.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основною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метою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прийняте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рішення?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Збільшення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повноти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використання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ліжкового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фонду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697BEF" w:rsidP="00697BEF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Зменшення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летальності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стаціонарної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697BEF" w:rsidP="00697BEF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Оптимізації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середньої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зайнятості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ліжка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рік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697BE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697BEF" w:rsidP="00E52213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Раціонального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використання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ліжкового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фонду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697BEF" w:rsidP="00E52213">
            <w:pPr>
              <w:widowControl w:val="0"/>
              <w:tabs>
                <w:tab w:val="left" w:pos="891"/>
                <w:tab w:val="left" w:pos="170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Скорочення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тривалості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перебування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стаціонарі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невідкладної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зверненні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20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8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годин,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також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вихідні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поліклініці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працює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пункт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(відділення)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невідкладної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Хто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працює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пункті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невідкладної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834497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ортопед-травматолог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834497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834497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терапевт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1E28CF" w:rsidP="00834497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терапевт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хірург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1E28CF" w:rsidP="001E28CF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терапевт,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хірург,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ортопед-травматолог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1E28CF" w:rsidP="001E28CF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хірург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9359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оцінки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результатів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охорони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здоров'я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рік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інформаційно-аналітичне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ЦРЛ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має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проаналізувати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загальну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захворюваність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району.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підставі,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документа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93594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закладі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можна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виконати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завдання?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E67710" w:rsidP="00E67710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Звіт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закладу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рік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(ф.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20)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E6771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E6771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Звіт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захворювань,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зареєстрованих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хворих,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проживають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обслуговування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закладу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(ф.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12)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E67710" w:rsidP="008629C1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Звіт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причини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тимчасової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непрацездатності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(ф.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23-тн)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834497" w:rsidP="00E67710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Талон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амбулаторного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пацієнта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(ф.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025-6/у,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025-7/у)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834497" w:rsidP="00E67710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Статистичний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талон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реєстрації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заключних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(уточнених)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діагнозів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(ф.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025-2/у)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Ефективність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діяльності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залежить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раціональної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організації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всіх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її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служб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персоналу.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Вкажіть,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структурний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підрозділ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покладено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довідково-інформаційного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забезпечення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населення: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9955A6" w:rsidP="009955A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9955A6" w:rsidP="009955A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Інформаційно-аналітичне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Кабінет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долікарської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прийому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9955A6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Лікувально-допоміжні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9955A6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9955A6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Реє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тратура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Захворюваність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гінекологічними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захворюваннями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дівчаток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СШ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№10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даними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60%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перевищила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дані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поширеність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цієї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патології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зверненням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допомогою.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Необхідно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визначити,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використовувався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ситуації?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023799" w:rsidP="00FA4778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Періодичний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023799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Планований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FA4778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Попередній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FA4778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Поточний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FA4778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774D1F" w:rsidP="00FA4778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Цільовий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93594F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9359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основн</w:t>
            </w:r>
            <w:r w:rsidR="0093594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93594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амбулаторно-поліклінічної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Вкажіть,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визначається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категорійність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Числом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зміну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7204B4" w:rsidP="003077C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Числом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7204B4" w:rsidP="007204B4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Числом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лікарняних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7204B4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Чисельністю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персоналу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3077C6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Числом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структурних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підрозділів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Міська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має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складну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структуру.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її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складу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входять: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підрозділи,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профілактики,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діагностичні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підрозділи,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реєстратура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інші.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нижче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одним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завдань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профілактики?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CE137B" w:rsidP="00CE137B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Видача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направлень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лабораторні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дослідження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CE137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Запис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викликів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додому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Заповнення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талона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амбулаторного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пацієнта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CE137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CE137B" w:rsidP="00CE137B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Організація,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облік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контроль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проведенням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диспансеризації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CE137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необхідності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госпіталізацію</w:t>
            </w:r>
          </w:p>
        </w:tc>
      </w:tr>
      <w:tr w:rsidR="00554F6D" w:rsidRPr="0093594F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9359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Одн</w:t>
            </w:r>
            <w:r w:rsidR="0093594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основних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завдань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організація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обліку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93594F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підрозділів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виконує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функцію?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7A6352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290B31" w:rsidP="00290B31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290B31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Інформаційно-аналітичне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Кабінет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долікарської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прийому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Лікувально-діагностичне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Лікувально-допоміжне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A17BE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характером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змістом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поділяються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на: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періодичні,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попередні,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обов'язкові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цільові.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метою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проводяться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періодичні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7A6352" w:rsidP="007A6352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деяких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ранніх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стадіях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(туберкульозу,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новоутворень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ін.)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7A6352" w:rsidP="00C05970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формування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0597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нагляду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23280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23280B" w:rsidP="00C05970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Забезпечення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динамічного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0597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нагляду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станом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здоров'я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працюючих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МСЕК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23280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певних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працівників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прийомі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23280B" w:rsidP="004702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основний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амбулаторно-поліклінічну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B5AA2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1696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1696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1696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питому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1696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вагу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B1696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проходить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закладах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(в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7021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%)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40%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50%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51%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60%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61%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70%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61%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80%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BF1BF9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80%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A17BE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</w:t>
            </w:r>
            <w:r w:rsidR="00554F6D"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важливе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місце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відводиться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попереднім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оглядам.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метою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вони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проводяться?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7B38C8" w:rsidP="007B38C8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деяких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ранніх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стадіях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(туберкульозу,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новоутворень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ші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DF175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встановлення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групи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інвалідності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DF175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санаторно-курортних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закладів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DF175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7B38C8" w:rsidP="00DF175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певних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працівників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прийомі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або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навчання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7B38C8" w:rsidP="00DF175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Періодичне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певних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працівників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Робочий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оформився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роботу,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пройшов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результат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дозволив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йому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працювати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умовах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даного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підприємства.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Визначте</w:t>
            </w:r>
            <w:r w:rsidR="00DF1755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огляду,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використовувався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ситуації: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8C3406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Періодичний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8C3406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Плановий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C34BF7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8C3406" w:rsidP="008C340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Попередній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8C3406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Поточний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8C3406" w:rsidP="008C340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Цільовий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C34B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Складні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відповідальні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дільничної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служби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потребують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планування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координації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її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взаємодії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іншими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підрозділами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випадках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цієї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вводиться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самостійна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одиниця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34BF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завідувач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терапевтичним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відділенням?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C34BF7" w:rsidP="00C34BF7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Якщо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штаті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6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лікарів-терапевтів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C34BF7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C34BF7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Якщо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штаті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9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лікарів-терапевтів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Якщо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штаті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12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лікарів-терапевтів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Якщо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штаті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15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лікарів-терапевтів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655816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Якщо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штаті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18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лікарів-терапевтів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поліклініці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проводяться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реабілітаційні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видужуючих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пацієнтів.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найбільшу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становлять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хворі: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07443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Неврологічного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профілю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07443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Психіатричного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профілю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07443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07443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Терапевтичного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профілю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Травматологічного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профілю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07443B" w:rsidP="0007443B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Хірургічного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профілю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0744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характером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змістом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07443B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діля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періодичні,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попередні,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обов'язкові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цільові.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метою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проводяться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цільові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3D547F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деяких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ранніх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стадіях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(туберкульозу,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новоутворень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</w:t>
            </w:r>
            <w:r w:rsidR="003D547F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ші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3D547F" w:rsidP="00C05970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формування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диспансерного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0597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нагляду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3D547F" w:rsidP="003D547F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МСЕК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3D547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певних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працівників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прийомі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3D547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Періодичне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певних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контингентів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працівників</w:t>
            </w:r>
          </w:p>
        </w:tc>
      </w:tr>
      <w:tr w:rsidR="00554F6D" w:rsidRPr="005E6D3E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5E6D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основн</w:t>
            </w:r>
            <w:r w:rsidR="005E6D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им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E6D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закладом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амбулаторно-поліклінічної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Вкажіть,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залежності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формуються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штати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поліклініки?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406B30" w:rsidP="00406B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Демографічної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структури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населення,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обслуговується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406B3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406B30" w:rsidP="00406B30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населення,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яке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обслуговується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406B30" w:rsidP="00406B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Наявних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коштів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місцевому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бюджеті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406B30" w:rsidP="00E52213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Рівнів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структури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захворюваності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406B30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Рівнів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структури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смертності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B7D0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проводить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діагностику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найбільш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поширених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видів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патології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лікарями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загальної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практики,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діагностичну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консультативну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лікарями-фахівцями.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рівні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діяльності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реалізуються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даній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поліклініці?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4272B8" w:rsidP="004272B8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Вторинна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третинна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Первинна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вторинна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4272B8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ільки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вторинна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4272B8" w:rsidP="006558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Тільки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первинна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4272B8" w:rsidP="004272B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Третинна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називається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профілактичний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проводиться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перед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початком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навчання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або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трудової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діяльності?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0B46B0" w:rsidP="000B46B0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Одномоментний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Періодичний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0B46B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0B46B0" w:rsidP="00116B2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Попередній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Поточний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Цільовий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роботу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центральної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районної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взяли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дільничного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35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років.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максимальну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тривалість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робочого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тижня,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відповідно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чинного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законодавства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можна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встановити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цьому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працівникові?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8176E1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24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години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554F6D" w:rsidP="008176E1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30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годин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36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годин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554F6D" w:rsidP="00630C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40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годин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554F6D" w:rsidP="008176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41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годину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звернувся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працівник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локомотиворемонтного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заводу,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постійно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проживає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іншому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міста.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реєстратурі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йому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відмовили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запису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запропонували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звернутися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свою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відомчу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поліклініку.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Оцініть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правильність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дій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медичного</w:t>
            </w:r>
            <w:r w:rsidR="003F6D5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реєстратора.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Неправомірні,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порушують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право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вільний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вибір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E945B9" w:rsidP="00E52213">
            <w:pPr>
              <w:widowControl w:val="0"/>
              <w:tabs>
                <w:tab w:val="left" w:pos="27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Неправомірні,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порушують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право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медичну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допомогу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E945B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Неправомірні,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порушують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право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охорону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здоров'я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E945B9" w:rsidP="00E945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Правомірні,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слід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дотримуватися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дільничного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принципу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54F6D" w:rsidRPr="00230AC7" w:rsidRDefault="00E945B9" w:rsidP="00E945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Правомірні,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слід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дотримуватися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цехового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принципу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9C5B00" w:rsidTr="00F30D3E">
        <w:tc>
          <w:tcPr>
            <w:tcW w:w="851" w:type="dxa"/>
          </w:tcPr>
          <w:p w:rsidR="00554F6D" w:rsidRPr="00230AC7" w:rsidRDefault="00A17BE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</w:t>
            </w:r>
            <w:r w:rsidR="00554F6D"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554F6D" w:rsidRPr="00230AC7" w:rsidRDefault="00554F6D" w:rsidP="004226F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регіоні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протягом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останніх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15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років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віковій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структурі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поступово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збільшується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частка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осіб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віком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понад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60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років.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Якою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буде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динаміка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витрат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даному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регіоні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інших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рівних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умовах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(рівень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цін,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інфляції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інші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)?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554F6D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54F6D" w:rsidRPr="00230AC7" w:rsidRDefault="004226FF" w:rsidP="004226F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Витрати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збільшаться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54F6D" w:rsidRPr="00230AC7" w:rsidRDefault="004226FF" w:rsidP="00A908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Витрати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зменшаться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54F6D" w:rsidRPr="00230AC7" w:rsidRDefault="00554F6D" w:rsidP="00E52213">
            <w:pPr>
              <w:keepNext/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Витрати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зменшаться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20%</w:t>
            </w:r>
          </w:p>
        </w:tc>
      </w:tr>
      <w:tr w:rsidR="00554F6D" w:rsidRPr="00230AC7" w:rsidTr="00F30D3E">
        <w:tc>
          <w:tcPr>
            <w:tcW w:w="851" w:type="dxa"/>
          </w:tcPr>
          <w:p w:rsidR="00554F6D" w:rsidRPr="00230AC7" w:rsidRDefault="00554F6D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54F6D" w:rsidRPr="00230AC7" w:rsidRDefault="00554F6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54F6D" w:rsidRPr="00230AC7" w:rsidRDefault="00A908C6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Витрати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зменшаться</w:t>
            </w:r>
            <w:proofErr w:type="spellEnd"/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9427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Витрати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стабілізуються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8176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доручили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підготувати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комплексу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підпорядкованій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території.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повинен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внести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цей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план?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0B21FB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A908C6" w:rsidP="000B21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0B21FB" w:rsidP="000B21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ускладнень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0B21FB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підвищення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хворих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0B21FB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поліпшення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умов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життя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хворих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санаторне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8176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Лікарю-терапевту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доручено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провести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аналіз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стану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здоров'я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дорослого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підпорядкованій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ділянці.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групи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показників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використовує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цьому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аналізі?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Демографічні,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інвалідності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49189B" w:rsidP="0049189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смертності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49189B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летальності,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фізичного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розвитку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Народжуваності,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способу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життя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9189B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Способу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життя,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фізичного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розвитку</w:t>
            </w:r>
          </w:p>
        </w:tc>
      </w:tr>
      <w:tr w:rsidR="004226FF" w:rsidRPr="00D0616F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D061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терапевт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міської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після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хворого,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37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років,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D061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працівника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їдальн</w:t>
            </w:r>
            <w:r w:rsidR="000652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промислового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підприємства,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встановив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діагноз: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шигельоз</w:t>
            </w:r>
            <w:proofErr w:type="spellEnd"/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його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ситуації?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Госпіталізувати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лікарню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листок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дні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065246" w:rsidP="000652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Організувати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щеплень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065246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Провести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бактеріологічне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дослідження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Тимчасово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звільнити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D061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Одним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принципів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Україні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дільнично</w:t>
            </w:r>
            <w:proofErr w:type="spellEnd"/>
            <w:r w:rsidR="00D061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територіальний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принцип.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чисельність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повинна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територіальн</w:t>
            </w:r>
            <w:r w:rsidR="00D061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терапевтичн</w:t>
            </w:r>
            <w:r w:rsidR="00D061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ділянці?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8176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1700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2000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2500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8176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Більш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3000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981F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України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базується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ряді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принципів.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положень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одним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принципів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775440" w:rsidP="007754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Вивчення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факторів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ризику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775440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775440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Єдність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профілактики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775440" w:rsidP="007754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захист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065246" w:rsidP="007754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Участь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оздоровчих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програмах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7754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Аналіз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прошарку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щеплених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дифтерії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підлітків-студентів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показав,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близько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14%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першокурсників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були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ревакциновані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внаслідок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незадовільної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Хто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посадових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осіб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може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притягнут</w:t>
            </w:r>
            <w:r w:rsidR="0077544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відповідальності?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59458C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59458C" w:rsidP="005945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навчального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закладу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894E38" w:rsidP="00894E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Лікар-алерголог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Лікар-епідеміолог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СЕС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894E38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Лікар-терапевт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59458C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сестра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навчального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закладу</w:t>
            </w:r>
          </w:p>
        </w:tc>
      </w:tr>
      <w:tr w:rsidR="004226FF" w:rsidRPr="00942742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4115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метою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раннього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підприємстві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проводяться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періодичні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огляди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прац</w:t>
            </w:r>
            <w:r w:rsidR="004115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івників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Хто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несе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відповідальність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оглядів?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підприємства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Адміністрація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СЕС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профспілки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підприємства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Лікар-</w:t>
            </w: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профпатолог</w:t>
            </w:r>
            <w:proofErr w:type="spellEnd"/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D605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Дільнично</w:t>
            </w:r>
            <w:r w:rsidR="00D605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</w:t>
            </w:r>
            <w:r w:rsidR="00D605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доручили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підготувати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план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комплексу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заходів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підпорядкованій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території.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заходи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повинен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внести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цей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план?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виникненню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02683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D605EC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ускладнень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D605EC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Поліпшення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умов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життя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реабілітаційних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D605EC" w:rsidP="00D605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Усунення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причин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виникнення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середнім</w:t>
            </w:r>
            <w:r w:rsidR="000268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арифметичним</w:t>
            </w:r>
            <w:r w:rsidR="000268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величин</w:t>
            </w:r>
            <w:r w:rsidR="000268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оцінюють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деякі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показники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діяльності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поліклініки.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оцінюється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цими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величинами?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02683D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приводу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системи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кровообігу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02683D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02683D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Кількість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відвідувань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лікарів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рік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02683D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Питома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вага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населення,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разу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зверталося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поліклініку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02683D" w:rsidP="0002683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Число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виявлених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час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вірні</w:t>
            </w:r>
          </w:p>
        </w:tc>
      </w:tr>
      <w:tr w:rsidR="004226FF" w:rsidRPr="009C5B00" w:rsidTr="00F30D3E">
        <w:tc>
          <w:tcPr>
            <w:tcW w:w="851" w:type="dxa"/>
          </w:tcPr>
          <w:p w:rsidR="004226FF" w:rsidRPr="00230AC7" w:rsidRDefault="00A17BE9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  <w:r w:rsidR="004226FF"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4115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залежності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ступеня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складності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може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первинною,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вторинно</w:t>
            </w:r>
            <w:r w:rsidR="004115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третинно</w:t>
            </w:r>
            <w:r w:rsidR="004115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ю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Визначити,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однією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складових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складової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частини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медико-санітарної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(ПМСД):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BC6D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практики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(сімейного),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C6D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найпоширеніших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BC6D1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диспансерах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відділеннях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лікарень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BC6D19" w:rsidP="00BC6D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високоспеціалізованої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BC6D1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296E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Хворий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внаслідок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виробничої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травми,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зумовила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значну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втрату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зору,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переніс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операцію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очах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вимагає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підготовки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для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іншої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виробничої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діяльності.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реабілітації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найбільш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доцільно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застосовувати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</w:t>
            </w:r>
            <w:r w:rsidR="00296E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даному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випадку?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реабілітацію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002C65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Повну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реабілітацію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002C6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002C65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Професійну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реабілітацію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Психологічну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реабілітацію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002C65" w:rsidP="00002C6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Соціальну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реабілітацію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6920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Основними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розділами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лікаря-терапевта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є: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хворих,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заходів,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протиепідемічна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організаційно-методична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робота.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профілактичної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лікаря?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4226FF" w:rsidP="00C059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Диспансерн</w:t>
            </w:r>
            <w:r w:rsidR="00C059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059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хворими,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здоровими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особами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факторами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ризику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942A79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дому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942A79" w:rsidP="00942A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тимчасової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непрацездатності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CB6080" w:rsidP="00CB60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особами,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624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пере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</w:t>
            </w:r>
            <w:r w:rsidR="00624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контакті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інфекційними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хворими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CB6080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Направлення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стаціонарне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Важливе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місце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дільничного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лікаря-терапевта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займає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протиепідемічна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робота.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положень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цієї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роботи?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994755" w:rsidP="0099475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Обов'язкова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госпіталізація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994755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оглядів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994755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Повідомлення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хворого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станцію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швидкої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заключної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дезінфекції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994755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994755" w:rsidP="00E5221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Своєчасне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виявлення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інфекційних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Амбулаторно-поліклінічну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спеціальностей.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лікарям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спеціальностей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належить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провідна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роль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цієї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02381A" w:rsidP="0002381A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Педіатрам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алергологам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02381A" w:rsidP="000238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Педіатрам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невропатологам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02381A" w:rsidP="000238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Терапевтам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невропатологам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9C5B00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02381A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226FF"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02381A" w:rsidP="00B51D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Терапевтам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педіатрам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(сімейним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лікарям)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02381A" w:rsidP="00B51DE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Терапевтам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хірургам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A17B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A17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4226FF" w:rsidRPr="00230AC7" w:rsidRDefault="004226FF" w:rsidP="00B82F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</w:t>
            </w:r>
            <w:r w:rsidR="00B82F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лікарськ</w:t>
            </w:r>
            <w:r w:rsidR="00B82F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ділянці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зростає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захворюваність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рак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шийки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матки.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Прийнято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рішення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здійснити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планове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обстеження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жінок.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Який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вид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медичних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оглядів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буде</w:t>
            </w:r>
            <w:r w:rsidR="003F6D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проведено?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4226FF" w:rsidRPr="00230AC7" w:rsidRDefault="00CB1094" w:rsidP="00CB10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Комплексний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Попередній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Поточний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4226FF" w:rsidRPr="00230AC7" w:rsidRDefault="00CB1094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Скринінговий</w:t>
            </w:r>
            <w:proofErr w:type="spellEnd"/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</w:t>
            </w:r>
          </w:p>
        </w:tc>
      </w:tr>
      <w:tr w:rsidR="004226FF" w:rsidRPr="00230AC7" w:rsidTr="00F30D3E">
        <w:tc>
          <w:tcPr>
            <w:tcW w:w="851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4226FF" w:rsidRPr="00230AC7" w:rsidRDefault="004226FF" w:rsidP="00E52213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3F6D5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4226FF" w:rsidRPr="00230AC7" w:rsidRDefault="004226FF" w:rsidP="00E522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Цільовий</w:t>
            </w:r>
            <w:r w:rsidR="003F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</w:t>
            </w:r>
          </w:p>
        </w:tc>
      </w:tr>
    </w:tbl>
    <w:p w:rsidR="00E52213" w:rsidRPr="00230AC7" w:rsidRDefault="00E52213" w:rsidP="00E522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**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виділені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курсивом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тестові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завдання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необхідні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при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підготовці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здачі</w:t>
      </w:r>
      <w:r w:rsidR="003F6D5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C5A2B" w:rsidRPr="00230A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КРОК-2</w:t>
      </w:r>
    </w:p>
    <w:p w:rsidR="00942EB9" w:rsidRDefault="00942EB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3C5A83" w:rsidRPr="00230AC7" w:rsidRDefault="007179F3" w:rsidP="00B804B1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AC7">
        <w:rPr>
          <w:rFonts w:ascii="Times New Roman" w:hAnsi="Times New Roman"/>
          <w:b/>
          <w:sz w:val="28"/>
          <w:szCs w:val="28"/>
          <w:lang w:val="uk-UA"/>
        </w:rPr>
        <w:lastRenderedPageBreak/>
        <w:t>КОНТРОЛЬН</w:t>
      </w:r>
      <w:r w:rsidR="00161F38" w:rsidRPr="00230AC7">
        <w:rPr>
          <w:rFonts w:ascii="Times New Roman" w:hAnsi="Times New Roman"/>
          <w:b/>
          <w:sz w:val="28"/>
          <w:szCs w:val="28"/>
          <w:lang w:val="uk-UA"/>
        </w:rPr>
        <w:t>І</w:t>
      </w:r>
      <w:r w:rsidR="003F6D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1F38" w:rsidRPr="00230AC7">
        <w:rPr>
          <w:rFonts w:ascii="Times New Roman" w:hAnsi="Times New Roman"/>
          <w:b/>
          <w:sz w:val="28"/>
          <w:szCs w:val="28"/>
          <w:lang w:val="uk-UA"/>
        </w:rPr>
        <w:t>ПИТАННЯ</w:t>
      </w:r>
    </w:p>
    <w:p w:rsidR="00716F3F" w:rsidRPr="00230AC7" w:rsidRDefault="00716F3F" w:rsidP="00B804B1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854" w:rsidRPr="00230AC7" w:rsidRDefault="00161F38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Перелічіть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завдання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міської</w:t>
      </w:r>
      <w:r w:rsidR="003F6D57">
        <w:rPr>
          <w:sz w:val="28"/>
          <w:szCs w:val="28"/>
          <w:lang w:val="uk-UA"/>
        </w:rPr>
        <w:t xml:space="preserve"> </w:t>
      </w:r>
      <w:r w:rsidR="00692044" w:rsidRPr="00230AC7">
        <w:rPr>
          <w:sz w:val="28"/>
          <w:szCs w:val="28"/>
          <w:lang w:val="uk-UA"/>
        </w:rPr>
        <w:t>пол</w:t>
      </w:r>
      <w:r w:rsidRPr="00230AC7">
        <w:rPr>
          <w:sz w:val="28"/>
          <w:szCs w:val="28"/>
          <w:lang w:val="uk-UA"/>
        </w:rPr>
        <w:t>і</w:t>
      </w:r>
      <w:r w:rsidR="00692044" w:rsidRPr="00230AC7">
        <w:rPr>
          <w:sz w:val="28"/>
          <w:szCs w:val="28"/>
          <w:lang w:val="uk-UA"/>
        </w:rPr>
        <w:t>кл</w:t>
      </w:r>
      <w:r w:rsidRPr="00230AC7">
        <w:rPr>
          <w:sz w:val="28"/>
          <w:szCs w:val="28"/>
          <w:lang w:val="uk-UA"/>
        </w:rPr>
        <w:t>і</w:t>
      </w:r>
      <w:r w:rsidR="00692044" w:rsidRPr="00230AC7">
        <w:rPr>
          <w:sz w:val="28"/>
          <w:szCs w:val="28"/>
          <w:lang w:val="uk-UA"/>
        </w:rPr>
        <w:t>н</w:t>
      </w:r>
      <w:r w:rsidRPr="00230AC7">
        <w:rPr>
          <w:sz w:val="28"/>
          <w:szCs w:val="28"/>
          <w:lang w:val="uk-UA"/>
        </w:rPr>
        <w:t>і</w:t>
      </w:r>
      <w:r w:rsidR="00692044" w:rsidRPr="00230AC7">
        <w:rPr>
          <w:sz w:val="28"/>
          <w:szCs w:val="28"/>
          <w:lang w:val="uk-UA"/>
        </w:rPr>
        <w:t>ки.</w:t>
      </w:r>
    </w:p>
    <w:p w:rsidR="00A72854" w:rsidRPr="00230AC7" w:rsidRDefault="00692044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Характеристика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основн</w:t>
      </w:r>
      <w:r w:rsidR="00161F38" w:rsidRPr="00230AC7">
        <w:rPr>
          <w:sz w:val="28"/>
          <w:szCs w:val="28"/>
          <w:lang w:val="uk-UA"/>
        </w:rPr>
        <w:t>и</w:t>
      </w:r>
      <w:r w:rsidRPr="00230AC7">
        <w:rPr>
          <w:sz w:val="28"/>
          <w:szCs w:val="28"/>
          <w:lang w:val="uk-UA"/>
        </w:rPr>
        <w:t>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</w:t>
      </w:r>
      <w:r w:rsidR="00BB2478" w:rsidRPr="00230AC7">
        <w:rPr>
          <w:sz w:val="28"/>
          <w:szCs w:val="28"/>
          <w:lang w:val="uk-UA"/>
        </w:rPr>
        <w:t>о</w:t>
      </w:r>
      <w:r w:rsidRPr="00230AC7">
        <w:rPr>
          <w:sz w:val="28"/>
          <w:szCs w:val="28"/>
          <w:lang w:val="uk-UA"/>
        </w:rPr>
        <w:t>зд</w:t>
      </w:r>
      <w:r w:rsidR="00161F3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л</w:t>
      </w:r>
      <w:r w:rsidR="00161F3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</w:t>
      </w:r>
      <w:r w:rsidR="00161F38" w:rsidRPr="00230AC7">
        <w:rPr>
          <w:sz w:val="28"/>
          <w:szCs w:val="28"/>
          <w:lang w:val="uk-UA"/>
        </w:rPr>
        <w:t>о</w:t>
      </w:r>
      <w:r w:rsidRPr="00230AC7">
        <w:rPr>
          <w:sz w:val="28"/>
          <w:szCs w:val="28"/>
          <w:lang w:val="uk-UA"/>
        </w:rPr>
        <w:t>бот</w:t>
      </w:r>
      <w:r w:rsidR="00BB2478" w:rsidRPr="00230AC7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</w:t>
      </w:r>
      <w:r w:rsidR="00161F3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кл</w:t>
      </w:r>
      <w:r w:rsidR="00161F3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</w:t>
      </w:r>
      <w:r w:rsidR="00161F3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ки.</w:t>
      </w:r>
    </w:p>
    <w:p w:rsidR="00A72854" w:rsidRPr="00230AC7" w:rsidRDefault="00161F38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Яка</w:t>
      </w:r>
      <w:r w:rsidR="003F6D57">
        <w:rPr>
          <w:sz w:val="28"/>
          <w:szCs w:val="28"/>
          <w:lang w:val="uk-UA"/>
        </w:rPr>
        <w:t xml:space="preserve"> </w:t>
      </w:r>
      <w:r w:rsidR="00692044" w:rsidRPr="00230AC7">
        <w:rPr>
          <w:sz w:val="28"/>
          <w:szCs w:val="28"/>
          <w:lang w:val="uk-UA"/>
        </w:rPr>
        <w:t>структура</w:t>
      </w:r>
      <w:r w:rsidR="003F6D57">
        <w:rPr>
          <w:sz w:val="28"/>
          <w:szCs w:val="28"/>
          <w:lang w:val="uk-UA"/>
        </w:rPr>
        <w:t xml:space="preserve"> </w:t>
      </w:r>
      <w:r w:rsidR="00692044" w:rsidRPr="00230AC7">
        <w:rPr>
          <w:sz w:val="28"/>
          <w:szCs w:val="28"/>
          <w:lang w:val="uk-UA"/>
        </w:rPr>
        <w:t>пол</w:t>
      </w:r>
      <w:r w:rsidR="00F5204F" w:rsidRPr="00230AC7">
        <w:rPr>
          <w:sz w:val="28"/>
          <w:szCs w:val="28"/>
          <w:lang w:val="uk-UA"/>
        </w:rPr>
        <w:t>і</w:t>
      </w:r>
      <w:r w:rsidR="00692044" w:rsidRPr="00230AC7">
        <w:rPr>
          <w:sz w:val="28"/>
          <w:szCs w:val="28"/>
          <w:lang w:val="uk-UA"/>
        </w:rPr>
        <w:t>кл</w:t>
      </w:r>
      <w:r w:rsidR="00F5204F" w:rsidRPr="00230AC7">
        <w:rPr>
          <w:sz w:val="28"/>
          <w:szCs w:val="28"/>
          <w:lang w:val="uk-UA"/>
        </w:rPr>
        <w:t>і</w:t>
      </w:r>
      <w:r w:rsidR="00692044" w:rsidRPr="00230AC7">
        <w:rPr>
          <w:sz w:val="28"/>
          <w:szCs w:val="28"/>
          <w:lang w:val="uk-UA"/>
        </w:rPr>
        <w:t>н</w:t>
      </w:r>
      <w:r w:rsidR="00F5204F" w:rsidRPr="00230AC7">
        <w:rPr>
          <w:sz w:val="28"/>
          <w:szCs w:val="28"/>
          <w:lang w:val="uk-UA"/>
        </w:rPr>
        <w:t>і</w:t>
      </w:r>
      <w:r w:rsidR="00692044" w:rsidRPr="00230AC7">
        <w:rPr>
          <w:sz w:val="28"/>
          <w:szCs w:val="28"/>
          <w:lang w:val="uk-UA"/>
        </w:rPr>
        <w:t>ки?</w:t>
      </w:r>
    </w:p>
    <w:p w:rsidR="00A72854" w:rsidRPr="00230AC7" w:rsidRDefault="00692044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Форм</w:t>
      </w:r>
      <w:r w:rsidR="00F5204F" w:rsidRPr="00230AC7">
        <w:rPr>
          <w:sz w:val="28"/>
          <w:szCs w:val="28"/>
          <w:lang w:val="uk-UA"/>
        </w:rPr>
        <w:t>ування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штат</w:t>
      </w:r>
      <w:r w:rsidR="00F5204F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пол</w:t>
      </w:r>
      <w:r w:rsidR="00F5204F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кл</w:t>
      </w:r>
      <w:r w:rsidR="00F5204F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</w:t>
      </w:r>
      <w:r w:rsidR="00F5204F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ки.</w:t>
      </w:r>
    </w:p>
    <w:p w:rsidR="00A72854" w:rsidRPr="00230AC7" w:rsidRDefault="00692044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Функц</w:t>
      </w:r>
      <w:r w:rsidR="00F5204F" w:rsidRPr="00230AC7">
        <w:rPr>
          <w:sz w:val="28"/>
          <w:szCs w:val="28"/>
          <w:lang w:val="uk-UA"/>
        </w:rPr>
        <w:t>ії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ре</w:t>
      </w:r>
      <w:r w:rsidR="00F5204F" w:rsidRPr="00230AC7">
        <w:rPr>
          <w:sz w:val="28"/>
          <w:szCs w:val="28"/>
          <w:lang w:val="uk-UA"/>
        </w:rPr>
        <w:t>є</w:t>
      </w:r>
      <w:r w:rsidRPr="00230AC7">
        <w:rPr>
          <w:sz w:val="28"/>
          <w:szCs w:val="28"/>
          <w:lang w:val="uk-UA"/>
        </w:rPr>
        <w:t>стратур</w:t>
      </w:r>
      <w:r w:rsidR="00BB2478" w:rsidRPr="00230AC7">
        <w:rPr>
          <w:sz w:val="28"/>
          <w:szCs w:val="28"/>
          <w:lang w:val="uk-UA"/>
        </w:rPr>
        <w:t>и</w:t>
      </w:r>
      <w:r w:rsidRPr="00230AC7">
        <w:rPr>
          <w:sz w:val="28"/>
          <w:szCs w:val="28"/>
          <w:lang w:val="uk-UA"/>
        </w:rPr>
        <w:t>.</w:t>
      </w:r>
    </w:p>
    <w:p w:rsidR="00A72854" w:rsidRPr="00230AC7" w:rsidRDefault="00F5204F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Переваги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недоліки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дільничного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принципу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обслуговування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населення.</w:t>
      </w:r>
    </w:p>
    <w:p w:rsidR="00A72854" w:rsidRPr="00230AC7" w:rsidRDefault="00F5204F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Обов’язки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дільничного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терапевта.</w:t>
      </w:r>
      <w:r w:rsidR="003F6D57">
        <w:rPr>
          <w:sz w:val="28"/>
          <w:szCs w:val="28"/>
          <w:lang w:val="uk-UA"/>
        </w:rPr>
        <w:t xml:space="preserve"> </w:t>
      </w:r>
    </w:p>
    <w:p w:rsidR="00A72854" w:rsidRPr="00230AC7" w:rsidRDefault="00F5204F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Визначення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диспансерного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методу,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його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принципи</w:t>
      </w:r>
      <w:r w:rsidR="00692044" w:rsidRPr="00230AC7">
        <w:rPr>
          <w:sz w:val="28"/>
          <w:szCs w:val="28"/>
          <w:lang w:val="uk-UA"/>
        </w:rPr>
        <w:t>.</w:t>
      </w:r>
    </w:p>
    <w:p w:rsidR="00A72854" w:rsidRPr="00230AC7" w:rsidRDefault="00CA01F2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Принципи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та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методи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відбору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контингентів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для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диспансерного</w:t>
      </w:r>
      <w:r w:rsidR="003F6D57">
        <w:rPr>
          <w:sz w:val="28"/>
          <w:szCs w:val="28"/>
          <w:lang w:val="uk-UA"/>
        </w:rPr>
        <w:t xml:space="preserve"> </w:t>
      </w:r>
      <w:r w:rsidR="00CB6080">
        <w:rPr>
          <w:sz w:val="28"/>
          <w:szCs w:val="28"/>
          <w:lang w:val="uk-UA"/>
        </w:rPr>
        <w:t>нагляду</w:t>
      </w:r>
      <w:r w:rsidR="00692044" w:rsidRPr="00230AC7">
        <w:rPr>
          <w:sz w:val="28"/>
          <w:szCs w:val="28"/>
          <w:lang w:val="uk-UA"/>
        </w:rPr>
        <w:t>.</w:t>
      </w:r>
    </w:p>
    <w:p w:rsidR="00A72854" w:rsidRPr="00230AC7" w:rsidRDefault="00CA01F2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Види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реабілітації,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їх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сутність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організація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медичної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реабілітації</w:t>
      </w:r>
      <w:r w:rsidR="00692044" w:rsidRPr="00230AC7">
        <w:rPr>
          <w:sz w:val="28"/>
          <w:szCs w:val="28"/>
          <w:lang w:val="uk-UA"/>
        </w:rPr>
        <w:t>.</w:t>
      </w:r>
    </w:p>
    <w:p w:rsidR="00A72854" w:rsidRPr="00230AC7" w:rsidRDefault="00692044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Орган</w:t>
      </w:r>
      <w:r w:rsidR="00BB247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зац</w:t>
      </w:r>
      <w:r w:rsidR="00CA01F2" w:rsidRPr="00230AC7">
        <w:rPr>
          <w:sz w:val="28"/>
          <w:szCs w:val="28"/>
          <w:lang w:val="uk-UA"/>
        </w:rPr>
        <w:t>ія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р</w:t>
      </w:r>
      <w:r w:rsidR="00CA01F2" w:rsidRPr="00230AC7">
        <w:rPr>
          <w:sz w:val="28"/>
          <w:szCs w:val="28"/>
          <w:lang w:val="uk-UA"/>
        </w:rPr>
        <w:t>о</w:t>
      </w:r>
      <w:r w:rsidRPr="00230AC7">
        <w:rPr>
          <w:sz w:val="28"/>
          <w:szCs w:val="28"/>
          <w:lang w:val="uk-UA"/>
        </w:rPr>
        <w:t>бот</w:t>
      </w:r>
      <w:r w:rsidR="00BB2478" w:rsidRPr="00230AC7">
        <w:rPr>
          <w:sz w:val="28"/>
          <w:szCs w:val="28"/>
          <w:lang w:val="uk-UA"/>
        </w:rPr>
        <w:t>и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каб</w:t>
      </w:r>
      <w:r w:rsidR="00CA01F2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нет</w:t>
      </w:r>
      <w:r w:rsidR="00CA01F2" w:rsidRPr="00230AC7">
        <w:rPr>
          <w:sz w:val="28"/>
          <w:szCs w:val="28"/>
          <w:lang w:val="uk-UA"/>
        </w:rPr>
        <w:t>у</w:t>
      </w:r>
      <w:r w:rsidR="003F6D57">
        <w:rPr>
          <w:sz w:val="28"/>
          <w:szCs w:val="28"/>
          <w:lang w:val="uk-UA"/>
        </w:rPr>
        <w:t xml:space="preserve"> </w:t>
      </w:r>
      <w:r w:rsidR="00BB2478" w:rsidRPr="00230AC7">
        <w:rPr>
          <w:sz w:val="28"/>
          <w:szCs w:val="28"/>
          <w:lang w:val="uk-UA"/>
        </w:rPr>
        <w:t>і</w:t>
      </w:r>
      <w:r w:rsidRPr="00230AC7">
        <w:rPr>
          <w:sz w:val="28"/>
          <w:szCs w:val="28"/>
          <w:lang w:val="uk-UA"/>
        </w:rPr>
        <w:t>нфекц</w:t>
      </w:r>
      <w:r w:rsidR="00CA01F2" w:rsidRPr="00230AC7">
        <w:rPr>
          <w:sz w:val="28"/>
          <w:szCs w:val="28"/>
          <w:lang w:val="uk-UA"/>
        </w:rPr>
        <w:t>ійних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за</w:t>
      </w:r>
      <w:r w:rsidR="00CA01F2" w:rsidRPr="00230AC7">
        <w:rPr>
          <w:sz w:val="28"/>
          <w:szCs w:val="28"/>
          <w:lang w:val="uk-UA"/>
        </w:rPr>
        <w:t>хворювань</w:t>
      </w:r>
      <w:r w:rsidRPr="00230AC7">
        <w:rPr>
          <w:sz w:val="28"/>
          <w:szCs w:val="28"/>
          <w:lang w:val="uk-UA"/>
        </w:rPr>
        <w:t>.</w:t>
      </w:r>
    </w:p>
    <w:p w:rsidR="00A72854" w:rsidRPr="00230AC7" w:rsidRDefault="00CA01F2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Призначення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пункту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невідкладної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допомоги</w:t>
      </w:r>
      <w:r w:rsidR="00692044" w:rsidRPr="00230AC7">
        <w:rPr>
          <w:sz w:val="28"/>
          <w:szCs w:val="28"/>
          <w:lang w:val="uk-UA"/>
        </w:rPr>
        <w:t>.</w:t>
      </w:r>
    </w:p>
    <w:p w:rsidR="00A72854" w:rsidRPr="00230AC7" w:rsidRDefault="00CA01F2" w:rsidP="00692044">
      <w:pPr>
        <w:pStyle w:val="af6"/>
        <w:numPr>
          <w:ilvl w:val="0"/>
          <w:numId w:val="42"/>
        </w:numPr>
        <w:tabs>
          <w:tab w:val="left" w:pos="1276"/>
        </w:tabs>
        <w:ind w:left="0" w:firstLine="851"/>
        <w:jc w:val="both"/>
        <w:rPr>
          <w:sz w:val="28"/>
          <w:szCs w:val="28"/>
          <w:lang w:val="uk-UA"/>
        </w:rPr>
      </w:pPr>
      <w:r w:rsidRPr="00230AC7">
        <w:rPr>
          <w:sz w:val="28"/>
          <w:szCs w:val="28"/>
          <w:lang w:val="uk-UA"/>
        </w:rPr>
        <w:t>Завдання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допоміжних</w:t>
      </w:r>
      <w:r w:rsidR="003F6D57">
        <w:rPr>
          <w:sz w:val="28"/>
          <w:szCs w:val="28"/>
          <w:lang w:val="uk-UA"/>
        </w:rPr>
        <w:t xml:space="preserve"> </w:t>
      </w:r>
      <w:r w:rsidRPr="00230AC7">
        <w:rPr>
          <w:sz w:val="28"/>
          <w:szCs w:val="28"/>
          <w:lang w:val="uk-UA"/>
        </w:rPr>
        <w:t>діагностичних</w:t>
      </w:r>
      <w:r w:rsidR="003F6D57">
        <w:rPr>
          <w:sz w:val="28"/>
          <w:szCs w:val="28"/>
          <w:lang w:val="uk-UA"/>
        </w:rPr>
        <w:t xml:space="preserve"> </w:t>
      </w:r>
      <w:r w:rsidR="00BB2478" w:rsidRPr="00230AC7">
        <w:rPr>
          <w:sz w:val="28"/>
          <w:szCs w:val="28"/>
          <w:lang w:val="uk-UA"/>
        </w:rPr>
        <w:t>і</w:t>
      </w:r>
      <w:r w:rsidR="003F6D57">
        <w:rPr>
          <w:sz w:val="28"/>
          <w:szCs w:val="28"/>
          <w:lang w:val="uk-UA"/>
        </w:rPr>
        <w:t xml:space="preserve"> </w:t>
      </w:r>
      <w:r w:rsidR="00BB2478" w:rsidRPr="00230AC7">
        <w:rPr>
          <w:sz w:val="28"/>
          <w:szCs w:val="28"/>
          <w:lang w:val="uk-UA"/>
        </w:rPr>
        <w:t>лікувальних</w:t>
      </w:r>
      <w:r w:rsidR="003F6D57">
        <w:rPr>
          <w:sz w:val="28"/>
          <w:szCs w:val="28"/>
          <w:lang w:val="uk-UA"/>
        </w:rPr>
        <w:t xml:space="preserve"> </w:t>
      </w:r>
      <w:r w:rsidR="00BB2478" w:rsidRPr="00230AC7">
        <w:rPr>
          <w:sz w:val="28"/>
          <w:szCs w:val="28"/>
          <w:lang w:val="uk-UA"/>
        </w:rPr>
        <w:t>підрозділів</w:t>
      </w:r>
      <w:r w:rsidR="003F6D57">
        <w:rPr>
          <w:sz w:val="28"/>
          <w:szCs w:val="28"/>
          <w:lang w:val="uk-UA"/>
        </w:rPr>
        <w:t xml:space="preserve"> </w:t>
      </w:r>
      <w:r w:rsidR="00BB2478" w:rsidRPr="00230AC7">
        <w:rPr>
          <w:sz w:val="28"/>
          <w:szCs w:val="28"/>
          <w:lang w:val="uk-UA"/>
        </w:rPr>
        <w:t>поліклініки</w:t>
      </w:r>
      <w:r w:rsidR="00692044" w:rsidRPr="00230AC7">
        <w:rPr>
          <w:sz w:val="28"/>
          <w:szCs w:val="28"/>
          <w:lang w:val="uk-UA"/>
        </w:rPr>
        <w:t>.</w:t>
      </w:r>
    </w:p>
    <w:p w:rsidR="00916F5A" w:rsidRPr="00230AC7" w:rsidRDefault="00916F5A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E2C" w:rsidRPr="00230AC7" w:rsidRDefault="00125E2C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044" w:rsidRPr="00230AC7" w:rsidRDefault="00692044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044" w:rsidRPr="00230AC7" w:rsidRDefault="00692044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044" w:rsidRPr="009C5B00" w:rsidRDefault="00692044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044" w:rsidRPr="00230AC7" w:rsidRDefault="00692044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2791" w:rsidRPr="00230AC7" w:rsidRDefault="00BB2478" w:rsidP="00AE27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0AC7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AE2791" w:rsidRDefault="00AE2791" w:rsidP="00AE279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702"/>
      </w:tblGrid>
      <w:tr w:rsidR="009C5B00" w:rsidTr="009C5B00">
        <w:tc>
          <w:tcPr>
            <w:tcW w:w="8926" w:type="dxa"/>
          </w:tcPr>
          <w:p w:rsidR="009C5B00" w:rsidRPr="00230AC7" w:rsidRDefault="009C5B00" w:rsidP="009C5B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Рекомендації по вивченню теми …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………..............................................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9C5B00" w:rsidTr="009C5B00">
        <w:tc>
          <w:tcPr>
            <w:tcW w:w="8926" w:type="dxa"/>
          </w:tcPr>
          <w:p w:rsidR="009C5B00" w:rsidRPr="00230AC7" w:rsidRDefault="009C5B00" w:rsidP="009C5B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Основний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теоретичний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матеріал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для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підготовки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заняття…………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9C5B00" w:rsidTr="009C5B00">
        <w:tc>
          <w:tcPr>
            <w:tcW w:w="8926" w:type="dxa"/>
          </w:tcPr>
          <w:p w:rsidR="009C5B00" w:rsidRDefault="009C5B00" w:rsidP="009C5B00">
            <w:pPr>
              <w:ind w:firstLine="88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1.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Заклад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и,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які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надають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амбулаторно-поліклінічну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допомогу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населенню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………………………….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9C5B00" w:rsidTr="009C5B00">
        <w:tc>
          <w:tcPr>
            <w:tcW w:w="8926" w:type="dxa"/>
          </w:tcPr>
          <w:p w:rsidR="009C5B00" w:rsidRPr="00230AC7" w:rsidRDefault="009C5B00" w:rsidP="009C5B00">
            <w:pPr>
              <w:ind w:firstLine="882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Поліклініка,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її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завдання,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структура,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організація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роботи…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9C5B00" w:rsidTr="009C5B00">
        <w:tc>
          <w:tcPr>
            <w:tcW w:w="8926" w:type="dxa"/>
          </w:tcPr>
          <w:p w:rsidR="009C5B00" w:rsidRDefault="009C5B00" w:rsidP="009C5B00">
            <w:pPr>
              <w:ind w:firstLine="88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3.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Диспансеризація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населення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…….……………………………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9C5B00" w:rsidTr="009C5B00">
        <w:tc>
          <w:tcPr>
            <w:tcW w:w="8926" w:type="dxa"/>
          </w:tcPr>
          <w:p w:rsidR="009C5B00" w:rsidRPr="00230AC7" w:rsidRDefault="009C5B00" w:rsidP="009C5B00">
            <w:pPr>
              <w:ind w:firstLine="882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4.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Терапевтичні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відділення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або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відділення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сімейної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медицини………………………………………………………………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…..</w:t>
            </w:r>
          </w:p>
        </w:tc>
        <w:tc>
          <w:tcPr>
            <w:tcW w:w="702" w:type="dxa"/>
          </w:tcPr>
          <w:p w:rsid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9C5B00" w:rsidTr="009C5B00">
        <w:tc>
          <w:tcPr>
            <w:tcW w:w="8926" w:type="dxa"/>
          </w:tcPr>
          <w:p w:rsidR="009C5B00" w:rsidRPr="00230AC7" w:rsidRDefault="009C5B00" w:rsidP="009C5B00">
            <w:pPr>
              <w:ind w:firstLine="882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5.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Спеціалізовані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лікувальні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відділення…………………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9C5B00" w:rsidTr="009C5B00">
        <w:tc>
          <w:tcPr>
            <w:tcW w:w="8926" w:type="dxa"/>
          </w:tcPr>
          <w:p w:rsidR="009C5B00" w:rsidRPr="00230AC7" w:rsidRDefault="009C5B00" w:rsidP="009C5B00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/>
                <w:sz w:val="28"/>
                <w:szCs w:val="28"/>
                <w:lang w:val="uk-UA"/>
              </w:rPr>
              <w:t>Практичні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/>
                <w:sz w:val="28"/>
                <w:szCs w:val="28"/>
                <w:lang w:val="uk-UA"/>
              </w:rPr>
              <w:t>завдання……………………………………….………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….</w:t>
            </w:r>
            <w:r w:rsidRPr="00230AC7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Pr="00230AC7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702" w:type="dxa"/>
          </w:tcPr>
          <w:p w:rsid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  <w:tr w:rsidR="009C5B00" w:rsidTr="009C5B00">
        <w:tc>
          <w:tcPr>
            <w:tcW w:w="8926" w:type="dxa"/>
          </w:tcPr>
          <w:p w:rsidR="009C5B00" w:rsidRDefault="009C5B00" w:rsidP="009C5B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Тестові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завдання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……………………………………………………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…..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</w:tr>
      <w:tr w:rsidR="009C5B00" w:rsidTr="009C5B00">
        <w:tc>
          <w:tcPr>
            <w:tcW w:w="8926" w:type="dxa"/>
          </w:tcPr>
          <w:p w:rsidR="009C5B00" w:rsidRDefault="009C5B00" w:rsidP="009C5B0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Контрольні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питання…………………………………….…………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Pr="00230AC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</w:t>
            </w:r>
          </w:p>
        </w:tc>
        <w:tc>
          <w:tcPr>
            <w:tcW w:w="702" w:type="dxa"/>
          </w:tcPr>
          <w:p w:rsidR="009C5B00" w:rsidRPr="009C5B00" w:rsidRDefault="009C5B00" w:rsidP="009C5B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</w:tr>
    </w:tbl>
    <w:p w:rsidR="009C5B00" w:rsidRDefault="009C5B00" w:rsidP="00AE279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C5B00" w:rsidRDefault="009C5B00" w:rsidP="00AE279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2854" w:rsidRPr="00230AC7" w:rsidRDefault="00A72854" w:rsidP="00AE2791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72854" w:rsidRPr="00230AC7" w:rsidRDefault="00A72854" w:rsidP="00AE2791">
      <w:pPr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A72854" w:rsidRPr="00230AC7" w:rsidSect="006068A8">
          <w:pgSz w:w="11906" w:h="16838"/>
          <w:pgMar w:top="1134" w:right="1134" w:bottom="1134" w:left="1134" w:header="709" w:footer="567" w:gutter="0"/>
          <w:pgNumType w:start="3"/>
          <w:cols w:space="708"/>
          <w:docGrid w:linePitch="360"/>
        </w:sectPr>
      </w:pPr>
    </w:p>
    <w:p w:rsidR="0098688B" w:rsidRPr="00230AC7" w:rsidRDefault="0085610E" w:rsidP="00125E2C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  <w:lang w:val="uk-UA"/>
        </w:rPr>
      </w:pPr>
      <w:r w:rsidRPr="00230AC7">
        <w:rPr>
          <w:rFonts w:ascii="Times New Roman" w:hAnsi="Times New Roman"/>
          <w:i/>
          <w:sz w:val="32"/>
          <w:szCs w:val="32"/>
          <w:lang w:val="uk-UA"/>
        </w:rPr>
        <w:lastRenderedPageBreak/>
        <w:t>Навчальне</w:t>
      </w:r>
      <w:r w:rsidR="003F6D57">
        <w:rPr>
          <w:rFonts w:ascii="Times New Roman" w:hAnsi="Times New Roman"/>
          <w:i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/>
          <w:i/>
          <w:sz w:val="32"/>
          <w:szCs w:val="32"/>
          <w:lang w:val="uk-UA"/>
        </w:rPr>
        <w:t>видання</w:t>
      </w:r>
    </w:p>
    <w:p w:rsidR="0098688B" w:rsidRPr="00230AC7" w:rsidRDefault="0098688B" w:rsidP="00692044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98688B" w:rsidRPr="00230AC7" w:rsidRDefault="0098688B" w:rsidP="00692044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98688B" w:rsidRPr="00230AC7" w:rsidRDefault="0098688B" w:rsidP="00692044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B34A19" w:rsidRDefault="00E85BCB" w:rsidP="00986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30AC7">
        <w:rPr>
          <w:rFonts w:ascii="Times New Roman" w:hAnsi="Times New Roman" w:cs="Times New Roman"/>
          <w:b/>
          <w:sz w:val="32"/>
          <w:szCs w:val="32"/>
          <w:lang w:val="uk-UA"/>
        </w:rPr>
        <w:t>СОЦ</w:t>
      </w:r>
      <w:r w:rsidR="0085610E" w:rsidRPr="00230AC7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230AC7">
        <w:rPr>
          <w:rFonts w:ascii="Times New Roman" w:hAnsi="Times New Roman" w:cs="Times New Roman"/>
          <w:b/>
          <w:sz w:val="32"/>
          <w:szCs w:val="32"/>
          <w:lang w:val="uk-UA"/>
        </w:rPr>
        <w:t>АЛЬНА</w:t>
      </w:r>
      <w:r w:rsidR="003F6D5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b/>
          <w:sz w:val="32"/>
          <w:szCs w:val="32"/>
          <w:lang w:val="uk-UA"/>
        </w:rPr>
        <w:t>МЕДИЦИНА</w:t>
      </w:r>
    </w:p>
    <w:p w:rsidR="00241613" w:rsidRPr="00230AC7" w:rsidRDefault="00073AEA" w:rsidP="009868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ТА</w:t>
      </w:r>
      <w:r w:rsidR="003F6D5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E85BCB" w:rsidRPr="00230AC7">
        <w:rPr>
          <w:rFonts w:ascii="Times New Roman" w:hAnsi="Times New Roman" w:cs="Times New Roman"/>
          <w:b/>
          <w:sz w:val="32"/>
          <w:szCs w:val="32"/>
          <w:lang w:val="uk-UA"/>
        </w:rPr>
        <w:t>ОРГАН</w:t>
      </w:r>
      <w:r w:rsidR="0085610E" w:rsidRPr="00230AC7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="00E85BCB" w:rsidRPr="00230AC7">
        <w:rPr>
          <w:rFonts w:ascii="Times New Roman" w:hAnsi="Times New Roman" w:cs="Times New Roman"/>
          <w:b/>
          <w:sz w:val="32"/>
          <w:szCs w:val="32"/>
          <w:lang w:val="uk-UA"/>
        </w:rPr>
        <w:t>ЗАЦ</w:t>
      </w:r>
      <w:r w:rsidR="0085610E" w:rsidRPr="00230AC7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="00E85BCB" w:rsidRPr="00230AC7">
        <w:rPr>
          <w:rFonts w:ascii="Times New Roman" w:hAnsi="Times New Roman" w:cs="Times New Roman"/>
          <w:b/>
          <w:sz w:val="32"/>
          <w:szCs w:val="32"/>
          <w:lang w:val="uk-UA"/>
        </w:rPr>
        <w:t>Я</w:t>
      </w:r>
      <w:r w:rsidR="003F6D5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sz w:val="32"/>
          <w:szCs w:val="32"/>
          <w:lang w:val="uk-UA"/>
        </w:rPr>
        <w:t>ОХОРОНИ</w:t>
      </w:r>
      <w:r w:rsidR="003F6D5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sz w:val="32"/>
          <w:szCs w:val="32"/>
          <w:lang w:val="uk-UA"/>
        </w:rPr>
        <w:t>ЗДОРОВ’Я</w:t>
      </w:r>
      <w:r w:rsidR="003F6D5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98688B" w:rsidRPr="00230AC7" w:rsidRDefault="0098688B" w:rsidP="00986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5E2C" w:rsidRPr="00230AC7" w:rsidRDefault="00125E2C" w:rsidP="00713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5610E" w:rsidRPr="00230AC7" w:rsidRDefault="0085610E" w:rsidP="0085610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0AC7">
        <w:rPr>
          <w:rFonts w:ascii="Times New Roman" w:hAnsi="Times New Roman" w:cs="Times New Roman"/>
          <w:sz w:val="32"/>
          <w:szCs w:val="32"/>
          <w:lang w:val="uk-UA"/>
        </w:rPr>
        <w:t>Методичні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00D0E">
        <w:rPr>
          <w:rFonts w:ascii="Times New Roman" w:hAnsi="Times New Roman" w:cs="Times New Roman"/>
          <w:sz w:val="32"/>
          <w:szCs w:val="32"/>
          <w:lang w:val="uk-UA"/>
        </w:rPr>
        <w:t>вказівки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для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A00D0E">
        <w:rPr>
          <w:rFonts w:ascii="Times New Roman" w:hAnsi="Times New Roman" w:cs="Times New Roman"/>
          <w:sz w:val="32"/>
          <w:szCs w:val="32"/>
          <w:lang w:val="uk-UA"/>
        </w:rPr>
        <w:t>студентів</w:t>
      </w:r>
    </w:p>
    <w:p w:rsidR="0087529C" w:rsidRPr="00230AC7" w:rsidRDefault="0085610E" w:rsidP="0085610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0AC7">
        <w:rPr>
          <w:rFonts w:ascii="Times New Roman" w:hAnsi="Times New Roman" w:cs="Times New Roman"/>
          <w:sz w:val="32"/>
          <w:szCs w:val="32"/>
          <w:lang w:val="uk-UA"/>
        </w:rPr>
        <w:t>до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практичного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заняття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по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темі</w:t>
      </w:r>
      <w:r w:rsidR="00B60C50" w:rsidRPr="00230AC7">
        <w:rPr>
          <w:rFonts w:ascii="Times New Roman" w:hAnsi="Times New Roman" w:cs="Times New Roman"/>
          <w:sz w:val="32"/>
          <w:szCs w:val="32"/>
          <w:lang w:val="uk-UA"/>
        </w:rPr>
        <w:t>: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85610E" w:rsidRPr="00230AC7" w:rsidRDefault="00713D0B" w:rsidP="0085610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«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Організація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і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зміст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роботи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установ,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які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надають</w:t>
      </w:r>
      <w:r w:rsidR="00942EB9">
        <w:rPr>
          <w:rFonts w:ascii="Times New Roman" w:hAnsi="Times New Roman" w:cs="Times New Roman"/>
          <w:b/>
          <w:i/>
          <w:sz w:val="32"/>
          <w:szCs w:val="32"/>
          <w:lang w:val="uk-UA"/>
        </w:rPr>
        <w:br/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амбулаторно-поліклінічну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допомогу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міському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населенню.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942EB9">
        <w:rPr>
          <w:rFonts w:ascii="Times New Roman" w:hAnsi="Times New Roman" w:cs="Times New Roman"/>
          <w:b/>
          <w:i/>
          <w:sz w:val="32"/>
          <w:szCs w:val="32"/>
          <w:lang w:val="uk-UA"/>
        </w:rPr>
        <w:br/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Облік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і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аналіз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їх</w:t>
      </w:r>
      <w:r w:rsidR="003F6D57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діяльності</w:t>
      </w:r>
      <w:r w:rsidR="00692044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t>»</w:t>
      </w:r>
      <w:r w:rsidR="00125E2C" w:rsidRPr="00230AC7">
        <w:rPr>
          <w:rFonts w:ascii="Times New Roman" w:hAnsi="Times New Roman" w:cs="Times New Roman"/>
          <w:b/>
          <w:i/>
          <w:sz w:val="32"/>
          <w:szCs w:val="32"/>
          <w:lang w:val="uk-UA"/>
        </w:rPr>
        <w:br/>
      </w:r>
      <w:r w:rsidR="00073AEA">
        <w:rPr>
          <w:rFonts w:ascii="Times New Roman" w:hAnsi="Times New Roman" w:cs="Times New Roman"/>
          <w:sz w:val="32"/>
          <w:szCs w:val="32"/>
          <w:lang w:val="uk-UA"/>
        </w:rPr>
        <w:t>д</w:t>
      </w:r>
      <w:r w:rsidR="0085610E" w:rsidRPr="00230AC7">
        <w:rPr>
          <w:rFonts w:ascii="Times New Roman" w:hAnsi="Times New Roman" w:cs="Times New Roman"/>
          <w:sz w:val="32"/>
          <w:szCs w:val="32"/>
          <w:lang w:val="uk-UA"/>
        </w:rPr>
        <w:t>ля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sz w:val="32"/>
          <w:szCs w:val="32"/>
          <w:lang w:val="uk-UA"/>
        </w:rPr>
        <w:t>підготовки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sz w:val="32"/>
          <w:szCs w:val="32"/>
          <w:lang w:val="uk-UA"/>
        </w:rPr>
        <w:t>студентів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sz w:val="32"/>
          <w:szCs w:val="32"/>
          <w:lang w:val="uk-UA"/>
        </w:rPr>
        <w:t>5-х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5610E" w:rsidRPr="00230AC7">
        <w:rPr>
          <w:rFonts w:ascii="Times New Roman" w:hAnsi="Times New Roman" w:cs="Times New Roman"/>
          <w:sz w:val="32"/>
          <w:szCs w:val="32"/>
          <w:lang w:val="uk-UA"/>
        </w:rPr>
        <w:t>курсів</w:t>
      </w:r>
    </w:p>
    <w:p w:rsidR="0098688B" w:rsidRPr="00230AC7" w:rsidRDefault="0085610E" w:rsidP="0085610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230AC7">
        <w:rPr>
          <w:rFonts w:ascii="Times New Roman" w:hAnsi="Times New Roman" w:cs="Times New Roman"/>
          <w:sz w:val="32"/>
          <w:szCs w:val="32"/>
          <w:lang w:val="uk-UA"/>
        </w:rPr>
        <w:t>за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фахом: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7.12010001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«Лікувальна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справа»,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7.12010002,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«Педіатрія»,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7.12010003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«Медико-профілактична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справа</w:t>
      </w:r>
      <w:r w:rsidR="00B60C50" w:rsidRPr="00230AC7">
        <w:rPr>
          <w:rFonts w:ascii="Times New Roman" w:hAnsi="Times New Roman" w:cs="Times New Roman"/>
          <w:sz w:val="32"/>
          <w:szCs w:val="32"/>
          <w:lang w:val="uk-UA"/>
        </w:rPr>
        <w:t>»</w:t>
      </w:r>
      <w:r w:rsidR="006D0A59" w:rsidRPr="00230AC7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25E2C" w:rsidRPr="00230AC7">
        <w:rPr>
          <w:rFonts w:ascii="Times New Roman" w:hAnsi="Times New Roman" w:cs="Times New Roman"/>
          <w:sz w:val="32"/>
          <w:szCs w:val="32"/>
          <w:lang w:val="uk-UA"/>
        </w:rPr>
        <w:br/>
      </w:r>
    </w:p>
    <w:p w:rsidR="00AC15A8" w:rsidRPr="00230AC7" w:rsidRDefault="00AC15A8" w:rsidP="00713D0B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AC15A8" w:rsidRPr="00230AC7" w:rsidRDefault="00AC15A8" w:rsidP="00713D0B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AC15A8" w:rsidRPr="00230AC7" w:rsidRDefault="00AC15A8" w:rsidP="00713D0B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uk-UA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87"/>
      </w:tblGrid>
      <w:tr w:rsidR="005D6913" w:rsidRPr="00230AC7" w:rsidTr="003F5A87">
        <w:trPr>
          <w:jc w:val="center"/>
        </w:trPr>
        <w:tc>
          <w:tcPr>
            <w:tcW w:w="1985" w:type="dxa"/>
          </w:tcPr>
          <w:p w:rsidR="005D6913" w:rsidRPr="00230AC7" w:rsidRDefault="0085610E" w:rsidP="00DA41D9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Укладачі</w:t>
            </w:r>
            <w:r w:rsidR="005D6913" w:rsidRPr="00230A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587" w:type="dxa"/>
          </w:tcPr>
          <w:p w:rsidR="005D6913" w:rsidRPr="00230AC7" w:rsidRDefault="005D6913" w:rsidP="0085610E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Огн</w:t>
            </w:r>
            <w:r w:rsidR="0085610E"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є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</w:t>
            </w:r>
            <w:r w:rsidR="003F6D5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</w:t>
            </w:r>
            <w:r w:rsidR="0085610E"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і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ктор</w:t>
            </w:r>
            <w:r w:rsidR="003F6D5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Андр</w:t>
            </w:r>
            <w:r w:rsidR="0085610E"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ійо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вич</w:t>
            </w:r>
          </w:p>
        </w:tc>
      </w:tr>
      <w:tr w:rsidR="005D6913" w:rsidRPr="00230AC7" w:rsidTr="003F5A87">
        <w:trPr>
          <w:jc w:val="center"/>
        </w:trPr>
        <w:tc>
          <w:tcPr>
            <w:tcW w:w="1985" w:type="dxa"/>
          </w:tcPr>
          <w:p w:rsidR="005D6913" w:rsidRPr="00230AC7" w:rsidRDefault="005D6913" w:rsidP="00DA41D9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87" w:type="dxa"/>
          </w:tcPr>
          <w:p w:rsidR="005D6913" w:rsidRPr="00230AC7" w:rsidRDefault="005D6913" w:rsidP="0085610E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Трегуб</w:t>
            </w:r>
            <w:r w:rsidR="003F6D5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Пав</w:t>
            </w:r>
            <w:r w:rsidR="0085610E"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ло</w:t>
            </w:r>
            <w:r w:rsidR="003F6D5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Ол</w:t>
            </w:r>
            <w:r w:rsidR="00B42A29"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е</w:t>
            </w:r>
            <w:r w:rsidRPr="00230AC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гович</w:t>
            </w:r>
          </w:p>
        </w:tc>
      </w:tr>
    </w:tbl>
    <w:p w:rsidR="005D6913" w:rsidRPr="00230AC7" w:rsidRDefault="005D6913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6913" w:rsidRPr="00230AC7" w:rsidRDefault="005D6913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15A8" w:rsidRPr="00230AC7" w:rsidRDefault="00AC15A8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8688B" w:rsidRPr="00230AC7" w:rsidRDefault="0085610E" w:rsidP="00986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  <w:lang w:val="uk-UA"/>
        </w:rPr>
      </w:pPr>
      <w:r w:rsidRPr="00230AC7">
        <w:rPr>
          <w:rFonts w:ascii="Times New Roman" w:hAnsi="Times New Roman" w:cs="Times New Roman"/>
          <w:sz w:val="32"/>
          <w:szCs w:val="32"/>
          <w:lang w:val="uk-UA"/>
        </w:rPr>
        <w:t>Відповідальний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за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30AC7">
        <w:rPr>
          <w:rFonts w:ascii="Times New Roman" w:hAnsi="Times New Roman" w:cs="Times New Roman"/>
          <w:sz w:val="32"/>
          <w:szCs w:val="32"/>
          <w:lang w:val="uk-UA"/>
        </w:rPr>
        <w:t>випуск</w:t>
      </w:r>
      <w:r w:rsidR="003F6D5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8688B" w:rsidRPr="00230AC7">
        <w:rPr>
          <w:rFonts w:ascii="Times New Roman" w:hAnsi="Times New Roman" w:cs="Times New Roman"/>
          <w:i/>
          <w:sz w:val="32"/>
          <w:szCs w:val="32"/>
          <w:lang w:val="uk-UA"/>
        </w:rPr>
        <w:t>В.</w:t>
      </w:r>
      <w:r w:rsidR="003F6D57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98688B" w:rsidRPr="00230AC7">
        <w:rPr>
          <w:rFonts w:ascii="Times New Roman" w:hAnsi="Times New Roman" w:cs="Times New Roman"/>
          <w:i/>
          <w:sz w:val="32"/>
          <w:szCs w:val="32"/>
          <w:lang w:val="uk-UA"/>
        </w:rPr>
        <w:t>А.</w:t>
      </w:r>
      <w:r w:rsidR="003F6D57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98688B" w:rsidRPr="00230AC7">
        <w:rPr>
          <w:rFonts w:ascii="Times New Roman" w:hAnsi="Times New Roman" w:cs="Times New Roman"/>
          <w:i/>
          <w:sz w:val="32"/>
          <w:szCs w:val="32"/>
          <w:lang w:val="uk-UA"/>
        </w:rPr>
        <w:t>Огн</w:t>
      </w:r>
      <w:r w:rsidRPr="00230AC7">
        <w:rPr>
          <w:rFonts w:ascii="Times New Roman" w:hAnsi="Times New Roman" w:cs="Times New Roman"/>
          <w:i/>
          <w:sz w:val="32"/>
          <w:szCs w:val="32"/>
          <w:lang w:val="uk-UA"/>
        </w:rPr>
        <w:t>є</w:t>
      </w:r>
      <w:r w:rsidR="0098688B" w:rsidRPr="00230AC7">
        <w:rPr>
          <w:rFonts w:ascii="Times New Roman" w:hAnsi="Times New Roman" w:cs="Times New Roman"/>
          <w:i/>
          <w:sz w:val="32"/>
          <w:szCs w:val="32"/>
          <w:lang w:val="uk-UA"/>
        </w:rPr>
        <w:t>в</w:t>
      </w:r>
    </w:p>
    <w:p w:rsidR="0098688B" w:rsidRPr="00230AC7" w:rsidRDefault="0098688B" w:rsidP="0098688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8688B" w:rsidRPr="00230AC7" w:rsidRDefault="0098688B" w:rsidP="0098688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8688B" w:rsidRPr="00230AC7" w:rsidRDefault="0098688B" w:rsidP="0098688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C15A8" w:rsidRPr="00230AC7" w:rsidRDefault="00AC15A8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1" w:name="OLE_LINK1"/>
      <w:bookmarkStart w:id="2" w:name="OLE_LINK2"/>
      <w:bookmarkStart w:id="3" w:name="OLE_LINK3"/>
    </w:p>
    <w:p w:rsidR="00AC15A8" w:rsidRPr="00230AC7" w:rsidRDefault="00AC15A8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F5A87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Формат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А5.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Ризографія</w:t>
      </w:r>
      <w:proofErr w:type="spellEnd"/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Ум.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друк.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арк</w:t>
      </w:r>
      <w:proofErr w:type="spellEnd"/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942EB9">
        <w:rPr>
          <w:rFonts w:ascii="Times New Roman" w:eastAsia="Times New Roman" w:hAnsi="Times New Roman" w:cs="Times New Roman"/>
          <w:sz w:val="20"/>
          <w:szCs w:val="20"/>
          <w:lang w:val="uk-UA"/>
        </w:rPr>
        <w:t>2</w:t>
      </w:r>
      <w:r w:rsidR="00AC15A8"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,</w:t>
      </w:r>
      <w:r w:rsidR="00A00D0E">
        <w:rPr>
          <w:rFonts w:ascii="Times New Roman" w:eastAsia="Times New Roman" w:hAnsi="Times New Roman" w:cs="Times New Roman"/>
          <w:sz w:val="20"/>
          <w:szCs w:val="20"/>
          <w:lang w:val="uk-UA"/>
        </w:rPr>
        <w:t>5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</w:p>
    <w:p w:rsidR="003F5A87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Тираж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1</w:t>
      </w:r>
      <w:r w:rsidR="00A00D0E">
        <w:rPr>
          <w:rFonts w:ascii="Times New Roman" w:eastAsia="Times New Roman" w:hAnsi="Times New Roman" w:cs="Times New Roman"/>
          <w:sz w:val="20"/>
          <w:szCs w:val="20"/>
          <w:lang w:val="uk-UA"/>
        </w:rPr>
        <w:t>5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0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прим.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Зам.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№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1</w:t>
      </w:r>
      <w:r w:rsidR="00B60D44">
        <w:rPr>
          <w:rFonts w:ascii="Times New Roman" w:eastAsia="Times New Roman" w:hAnsi="Times New Roman" w:cs="Times New Roman"/>
          <w:sz w:val="20"/>
          <w:szCs w:val="20"/>
          <w:lang w:val="uk-UA"/>
        </w:rPr>
        <w:t>7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-33</w:t>
      </w:r>
      <w:r w:rsidR="00A00D0E">
        <w:rPr>
          <w:rFonts w:ascii="Times New Roman" w:eastAsia="Times New Roman" w:hAnsi="Times New Roman" w:cs="Times New Roman"/>
          <w:sz w:val="20"/>
          <w:szCs w:val="20"/>
          <w:lang w:val="uk-UA"/>
        </w:rPr>
        <w:t>477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</w:p>
    <w:p w:rsidR="003F5A87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______________________________________________________________</w:t>
      </w:r>
    </w:p>
    <w:p w:rsidR="003F5A87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Редакційно-видавничий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відділ</w:t>
      </w:r>
    </w:p>
    <w:p w:rsidR="003F5A87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ХНМУ,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пр.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Леніна,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4,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м.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Харків,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61022</w:t>
      </w:r>
    </w:p>
    <w:p w:rsidR="003F5A87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izdatknmu@mail.ru,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izdat@knmu.kharkov.ua</w:t>
      </w:r>
    </w:p>
    <w:p w:rsidR="0098688B" w:rsidRPr="00230AC7" w:rsidRDefault="003F5A87" w:rsidP="003F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Свідоцтво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про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внесення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суб’єкта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видавничої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справи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до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Державного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реєстру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видавництв,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виготівників</w:t>
      </w:r>
      <w:proofErr w:type="spellEnd"/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і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розповсюджувачів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видавничої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продукції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серії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br/>
        <w:t>ДК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№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3242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від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18.07.2008</w:t>
      </w:r>
      <w:r w:rsidR="003F6D5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230AC7">
        <w:rPr>
          <w:rFonts w:ascii="Times New Roman" w:eastAsia="Times New Roman" w:hAnsi="Times New Roman" w:cs="Times New Roman"/>
          <w:sz w:val="20"/>
          <w:szCs w:val="20"/>
          <w:lang w:val="uk-UA"/>
        </w:rPr>
        <w:t>р.</w:t>
      </w:r>
      <w:bookmarkEnd w:id="1"/>
      <w:bookmarkEnd w:id="2"/>
      <w:bookmarkEnd w:id="3"/>
    </w:p>
    <w:sectPr w:rsidR="0098688B" w:rsidRPr="00230AC7" w:rsidSect="003F5A87"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A8B" w:rsidRDefault="00AF2A8B" w:rsidP="00FE4BA8">
      <w:pPr>
        <w:spacing w:after="0" w:line="240" w:lineRule="auto"/>
      </w:pPr>
      <w:r>
        <w:separator/>
      </w:r>
    </w:p>
  </w:endnote>
  <w:endnote w:type="continuationSeparator" w:id="0">
    <w:p w:rsidR="00AF2A8B" w:rsidRDefault="00AF2A8B" w:rsidP="00FE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200348"/>
    </w:sdtPr>
    <w:sdtEndPr>
      <w:rPr>
        <w:sz w:val="24"/>
        <w:szCs w:val="24"/>
      </w:rPr>
    </w:sdtEndPr>
    <w:sdtContent>
      <w:p w:rsidR="0036729E" w:rsidRPr="00774657" w:rsidRDefault="0036729E">
        <w:pPr>
          <w:pStyle w:val="af4"/>
          <w:jc w:val="center"/>
          <w:rPr>
            <w:sz w:val="24"/>
            <w:szCs w:val="24"/>
          </w:rPr>
        </w:pPr>
        <w:r w:rsidRPr="00F13CA0">
          <w:rPr>
            <w:sz w:val="24"/>
            <w:szCs w:val="24"/>
          </w:rPr>
          <w:fldChar w:fldCharType="begin"/>
        </w:r>
        <w:r w:rsidRPr="00F13CA0">
          <w:rPr>
            <w:sz w:val="24"/>
            <w:szCs w:val="24"/>
          </w:rPr>
          <w:instrText>PAGE   \* MERGEFORMAT</w:instrText>
        </w:r>
        <w:r w:rsidRPr="00F13CA0">
          <w:rPr>
            <w:sz w:val="24"/>
            <w:szCs w:val="24"/>
          </w:rPr>
          <w:fldChar w:fldCharType="separate"/>
        </w:r>
        <w:r w:rsidR="009C5B00" w:rsidRPr="009C5B00">
          <w:rPr>
            <w:noProof/>
            <w:sz w:val="24"/>
            <w:szCs w:val="24"/>
            <w:lang w:val="ru-RU"/>
          </w:rPr>
          <w:t>43</w:t>
        </w:r>
        <w:r w:rsidRPr="00F13CA0">
          <w:rPr>
            <w:noProof/>
            <w:sz w:val="24"/>
            <w:szCs w:val="24"/>
            <w:lang w:val="ru-RU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A8B" w:rsidRDefault="00AF2A8B" w:rsidP="00FE4BA8">
      <w:pPr>
        <w:spacing w:after="0" w:line="240" w:lineRule="auto"/>
      </w:pPr>
      <w:r>
        <w:separator/>
      </w:r>
    </w:p>
  </w:footnote>
  <w:footnote w:type="continuationSeparator" w:id="0">
    <w:p w:rsidR="00AF2A8B" w:rsidRDefault="00AF2A8B" w:rsidP="00FE4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1BE0"/>
    <w:multiLevelType w:val="hybridMultilevel"/>
    <w:tmpl w:val="153E2ABE"/>
    <w:lvl w:ilvl="0" w:tplc="3702A8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8C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3E33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81C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D2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7CB0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B4AC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9245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9C7E7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F6B"/>
    <w:multiLevelType w:val="hybridMultilevel"/>
    <w:tmpl w:val="D138DB28"/>
    <w:lvl w:ilvl="0" w:tplc="9E0A6EFA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A22D8"/>
    <w:multiLevelType w:val="hybridMultilevel"/>
    <w:tmpl w:val="5F70B8B0"/>
    <w:lvl w:ilvl="0" w:tplc="F61883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D4E70B7"/>
    <w:multiLevelType w:val="hybridMultilevel"/>
    <w:tmpl w:val="F32A395E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DA74F90"/>
    <w:multiLevelType w:val="hybridMultilevel"/>
    <w:tmpl w:val="FE3015AC"/>
    <w:lvl w:ilvl="0" w:tplc="B67EB3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9ED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E66F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A8C7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C8B5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60FE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00A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A83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2ED0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45CB0"/>
    <w:multiLevelType w:val="hybridMultilevel"/>
    <w:tmpl w:val="1AA6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06059"/>
    <w:multiLevelType w:val="hybridMultilevel"/>
    <w:tmpl w:val="E8FEEB8A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42F4BE2"/>
    <w:multiLevelType w:val="hybridMultilevel"/>
    <w:tmpl w:val="C04A863E"/>
    <w:lvl w:ilvl="0" w:tplc="62FCB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6B46"/>
    <w:multiLevelType w:val="hybridMultilevel"/>
    <w:tmpl w:val="7474F1CE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1162EF"/>
    <w:multiLevelType w:val="hybridMultilevel"/>
    <w:tmpl w:val="7EB8BA0E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C9753FE"/>
    <w:multiLevelType w:val="hybridMultilevel"/>
    <w:tmpl w:val="237A422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5A47A2"/>
    <w:multiLevelType w:val="hybridMultilevel"/>
    <w:tmpl w:val="97B0D964"/>
    <w:lvl w:ilvl="0" w:tplc="868073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7C37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A66E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2EF3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E623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EE02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0E48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C877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21A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E0ED4"/>
    <w:multiLevelType w:val="hybridMultilevel"/>
    <w:tmpl w:val="19A65CE6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97E49D7"/>
    <w:multiLevelType w:val="hybridMultilevel"/>
    <w:tmpl w:val="05BA21E8"/>
    <w:lvl w:ilvl="0" w:tplc="54362D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9BB7643"/>
    <w:multiLevelType w:val="hybridMultilevel"/>
    <w:tmpl w:val="52D0789E"/>
    <w:lvl w:ilvl="0" w:tplc="D17C0E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D6B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36C2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58B4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637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A19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69E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14AB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B3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86446"/>
    <w:multiLevelType w:val="hybridMultilevel"/>
    <w:tmpl w:val="3A760E54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4BD4C2A"/>
    <w:multiLevelType w:val="hybridMultilevel"/>
    <w:tmpl w:val="3398B92C"/>
    <w:lvl w:ilvl="0" w:tplc="474A4F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E6BF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50B5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E12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C686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FCB0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3482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7673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10C5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9177E"/>
    <w:multiLevelType w:val="hybridMultilevel"/>
    <w:tmpl w:val="E4229BBA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8913013"/>
    <w:multiLevelType w:val="hybridMultilevel"/>
    <w:tmpl w:val="1E4A5E66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BEA1A3D"/>
    <w:multiLevelType w:val="hybridMultilevel"/>
    <w:tmpl w:val="9F88933E"/>
    <w:lvl w:ilvl="0" w:tplc="51466434">
      <w:start w:val="5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C050FE6"/>
    <w:multiLevelType w:val="hybridMultilevel"/>
    <w:tmpl w:val="26D88430"/>
    <w:lvl w:ilvl="0" w:tplc="95EE38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30B7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C64E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25D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D0B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0EB8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25A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42CD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0A094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D6477"/>
    <w:multiLevelType w:val="hybridMultilevel"/>
    <w:tmpl w:val="072EDA58"/>
    <w:lvl w:ilvl="0" w:tplc="25FEE3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B8E9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A1F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64D3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14DC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D449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CE57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C254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6AAD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E7F00"/>
    <w:multiLevelType w:val="hybridMultilevel"/>
    <w:tmpl w:val="E5160846"/>
    <w:lvl w:ilvl="0" w:tplc="C3900F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007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CA70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C57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2C23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4E37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4DE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652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D43E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64BEA"/>
    <w:multiLevelType w:val="hybridMultilevel"/>
    <w:tmpl w:val="3FB2ED2E"/>
    <w:lvl w:ilvl="0" w:tplc="9D541F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4291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3462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28EF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5CE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3EFA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CA1E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860A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8074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A114D"/>
    <w:multiLevelType w:val="hybridMultilevel"/>
    <w:tmpl w:val="E4041912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A5C32E7"/>
    <w:multiLevelType w:val="hybridMultilevel"/>
    <w:tmpl w:val="ED08F06E"/>
    <w:lvl w:ilvl="0" w:tplc="4B686C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EA52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D448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0A61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3AEA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CAA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82F4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CF7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80C3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E3469"/>
    <w:multiLevelType w:val="hybridMultilevel"/>
    <w:tmpl w:val="A57ADC3A"/>
    <w:lvl w:ilvl="0" w:tplc="1D50E3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4CC8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E2EF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037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AACD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6C1D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E12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3E83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A6D5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126EA"/>
    <w:multiLevelType w:val="hybridMultilevel"/>
    <w:tmpl w:val="8F263412"/>
    <w:lvl w:ilvl="0" w:tplc="37284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1927C88"/>
    <w:multiLevelType w:val="hybridMultilevel"/>
    <w:tmpl w:val="6728EB78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1AD7DEE"/>
    <w:multiLevelType w:val="hybridMultilevel"/>
    <w:tmpl w:val="C944B93E"/>
    <w:lvl w:ilvl="0" w:tplc="53FEC3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3602C56"/>
    <w:multiLevelType w:val="hybridMultilevel"/>
    <w:tmpl w:val="5A14311A"/>
    <w:lvl w:ilvl="0" w:tplc="12AA54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6BC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4AEE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30B4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7826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385D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E8BB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0AED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DC03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9629F"/>
    <w:multiLevelType w:val="hybridMultilevel"/>
    <w:tmpl w:val="67F0F22C"/>
    <w:lvl w:ilvl="0" w:tplc="382A32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14EA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1A4E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2FA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8086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0ABA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696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FAA8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CA63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A512D"/>
    <w:multiLevelType w:val="hybridMultilevel"/>
    <w:tmpl w:val="D4148BF6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9B33985"/>
    <w:multiLevelType w:val="hybridMultilevel"/>
    <w:tmpl w:val="E04A1E66"/>
    <w:lvl w:ilvl="0" w:tplc="87ECE6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40B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76BD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3040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BE5F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9C52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621D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9E30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50A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B121B"/>
    <w:multiLevelType w:val="hybridMultilevel"/>
    <w:tmpl w:val="8482DA2A"/>
    <w:lvl w:ilvl="0" w:tplc="2B9432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EE75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31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88BC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843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CBA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ACF1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5012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A25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F0DE0"/>
    <w:multiLevelType w:val="hybridMultilevel"/>
    <w:tmpl w:val="D8BAFC1E"/>
    <w:lvl w:ilvl="0" w:tplc="8E8648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06D6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0B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CA6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A4D4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32F7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9415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18D6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A6E3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45803"/>
    <w:multiLevelType w:val="hybridMultilevel"/>
    <w:tmpl w:val="8570A710"/>
    <w:lvl w:ilvl="0" w:tplc="79DEA9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4835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FC6D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D400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586E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76F3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60FA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CC4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B410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07D46"/>
    <w:multiLevelType w:val="hybridMultilevel"/>
    <w:tmpl w:val="7E5C36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80B2348"/>
    <w:multiLevelType w:val="hybridMultilevel"/>
    <w:tmpl w:val="960CB588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9237942"/>
    <w:multiLevelType w:val="hybridMultilevel"/>
    <w:tmpl w:val="4716A158"/>
    <w:lvl w:ilvl="0" w:tplc="3FF614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24B4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C6DB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CF4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CF8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46EC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7C18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1ACE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1C3E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56073"/>
    <w:multiLevelType w:val="hybridMultilevel"/>
    <w:tmpl w:val="A9BC2914"/>
    <w:lvl w:ilvl="0" w:tplc="67F6C1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621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142E8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EA79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3418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0A6E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54C2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3643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4287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A653B7"/>
    <w:multiLevelType w:val="hybridMultilevel"/>
    <w:tmpl w:val="AC8E588A"/>
    <w:lvl w:ilvl="0" w:tplc="3A58A3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4EBD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469A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9261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C4BB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102B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668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F209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873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A1C22"/>
    <w:multiLevelType w:val="hybridMultilevel"/>
    <w:tmpl w:val="E132DFA6"/>
    <w:lvl w:ilvl="0" w:tplc="A35C86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98CE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5287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2F8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A04B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A6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215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9821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F209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C71A7"/>
    <w:multiLevelType w:val="hybridMultilevel"/>
    <w:tmpl w:val="AB98667C"/>
    <w:lvl w:ilvl="0" w:tplc="19680A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4AFD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C41B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3CDC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9467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A78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80E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0026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E691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16"/>
  </w:num>
  <w:num w:numId="6">
    <w:abstractNumId w:val="40"/>
  </w:num>
  <w:num w:numId="7">
    <w:abstractNumId w:val="22"/>
  </w:num>
  <w:num w:numId="8">
    <w:abstractNumId w:val="41"/>
  </w:num>
  <w:num w:numId="9">
    <w:abstractNumId w:val="39"/>
  </w:num>
  <w:num w:numId="10">
    <w:abstractNumId w:val="33"/>
  </w:num>
  <w:num w:numId="11">
    <w:abstractNumId w:val="21"/>
  </w:num>
  <w:num w:numId="12">
    <w:abstractNumId w:val="36"/>
  </w:num>
  <w:num w:numId="13">
    <w:abstractNumId w:val="25"/>
  </w:num>
  <w:num w:numId="14">
    <w:abstractNumId w:val="42"/>
  </w:num>
  <w:num w:numId="15">
    <w:abstractNumId w:val="20"/>
  </w:num>
  <w:num w:numId="16">
    <w:abstractNumId w:val="43"/>
  </w:num>
  <w:num w:numId="17">
    <w:abstractNumId w:val="23"/>
  </w:num>
  <w:num w:numId="18">
    <w:abstractNumId w:val="0"/>
  </w:num>
  <w:num w:numId="19">
    <w:abstractNumId w:val="34"/>
  </w:num>
  <w:num w:numId="20">
    <w:abstractNumId w:val="14"/>
  </w:num>
  <w:num w:numId="21">
    <w:abstractNumId w:val="4"/>
  </w:num>
  <w:num w:numId="22">
    <w:abstractNumId w:val="11"/>
  </w:num>
  <w:num w:numId="23">
    <w:abstractNumId w:val="35"/>
  </w:num>
  <w:num w:numId="24">
    <w:abstractNumId w:val="30"/>
  </w:num>
  <w:num w:numId="25">
    <w:abstractNumId w:val="31"/>
  </w:num>
  <w:num w:numId="26">
    <w:abstractNumId w:val="10"/>
  </w:num>
  <w:num w:numId="27">
    <w:abstractNumId w:val="5"/>
  </w:num>
  <w:num w:numId="28">
    <w:abstractNumId w:val="24"/>
  </w:num>
  <w:num w:numId="29">
    <w:abstractNumId w:val="3"/>
  </w:num>
  <w:num w:numId="30">
    <w:abstractNumId w:val="2"/>
  </w:num>
  <w:num w:numId="31">
    <w:abstractNumId w:val="18"/>
  </w:num>
  <w:num w:numId="32">
    <w:abstractNumId w:val="8"/>
  </w:num>
  <w:num w:numId="33">
    <w:abstractNumId w:val="38"/>
  </w:num>
  <w:num w:numId="34">
    <w:abstractNumId w:val="17"/>
  </w:num>
  <w:num w:numId="35">
    <w:abstractNumId w:val="9"/>
  </w:num>
  <w:num w:numId="36">
    <w:abstractNumId w:val="12"/>
  </w:num>
  <w:num w:numId="37">
    <w:abstractNumId w:val="28"/>
  </w:num>
  <w:num w:numId="38">
    <w:abstractNumId w:val="15"/>
  </w:num>
  <w:num w:numId="39">
    <w:abstractNumId w:val="6"/>
  </w:num>
  <w:num w:numId="40">
    <w:abstractNumId w:val="29"/>
  </w:num>
  <w:num w:numId="41">
    <w:abstractNumId w:val="32"/>
  </w:num>
  <w:num w:numId="42">
    <w:abstractNumId w:val="37"/>
  </w:num>
  <w:num w:numId="43">
    <w:abstractNumId w:val="27"/>
  </w:num>
  <w:num w:numId="44">
    <w:abstractNumId w:val="19"/>
  </w:num>
  <w:num w:numId="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B9F"/>
    <w:rsid w:val="00002C65"/>
    <w:rsid w:val="00004606"/>
    <w:rsid w:val="00011EB3"/>
    <w:rsid w:val="0001233C"/>
    <w:rsid w:val="0001275E"/>
    <w:rsid w:val="0001345E"/>
    <w:rsid w:val="00021A97"/>
    <w:rsid w:val="00022249"/>
    <w:rsid w:val="000223DB"/>
    <w:rsid w:val="00023252"/>
    <w:rsid w:val="0002339A"/>
    <w:rsid w:val="00023799"/>
    <w:rsid w:val="0002381A"/>
    <w:rsid w:val="00023BCE"/>
    <w:rsid w:val="00023DAF"/>
    <w:rsid w:val="000247F7"/>
    <w:rsid w:val="0002683D"/>
    <w:rsid w:val="00027525"/>
    <w:rsid w:val="000314F7"/>
    <w:rsid w:val="000339FB"/>
    <w:rsid w:val="00035442"/>
    <w:rsid w:val="00036341"/>
    <w:rsid w:val="00043F21"/>
    <w:rsid w:val="00046409"/>
    <w:rsid w:val="00052B9C"/>
    <w:rsid w:val="000549AB"/>
    <w:rsid w:val="00055623"/>
    <w:rsid w:val="00060FEC"/>
    <w:rsid w:val="00065246"/>
    <w:rsid w:val="0006620B"/>
    <w:rsid w:val="0007181D"/>
    <w:rsid w:val="00073AEA"/>
    <w:rsid w:val="0007443B"/>
    <w:rsid w:val="00077AB3"/>
    <w:rsid w:val="0008486E"/>
    <w:rsid w:val="000859BD"/>
    <w:rsid w:val="00087F01"/>
    <w:rsid w:val="00097BD0"/>
    <w:rsid w:val="000A020E"/>
    <w:rsid w:val="000A121A"/>
    <w:rsid w:val="000A127F"/>
    <w:rsid w:val="000A3CBD"/>
    <w:rsid w:val="000A5912"/>
    <w:rsid w:val="000B16D9"/>
    <w:rsid w:val="000B21FB"/>
    <w:rsid w:val="000B28C3"/>
    <w:rsid w:val="000B46B0"/>
    <w:rsid w:val="000B4DE7"/>
    <w:rsid w:val="000B6A98"/>
    <w:rsid w:val="000B7055"/>
    <w:rsid w:val="000D2613"/>
    <w:rsid w:val="000E38C0"/>
    <w:rsid w:val="000E7533"/>
    <w:rsid w:val="000F2E9B"/>
    <w:rsid w:val="000F3F98"/>
    <w:rsid w:val="000F7DFF"/>
    <w:rsid w:val="001001F0"/>
    <w:rsid w:val="00103A98"/>
    <w:rsid w:val="00104892"/>
    <w:rsid w:val="00116769"/>
    <w:rsid w:val="00116B23"/>
    <w:rsid w:val="00120C63"/>
    <w:rsid w:val="00121A5B"/>
    <w:rsid w:val="00121EC6"/>
    <w:rsid w:val="00122BE9"/>
    <w:rsid w:val="0012349B"/>
    <w:rsid w:val="00125E2C"/>
    <w:rsid w:val="00126565"/>
    <w:rsid w:val="00130C47"/>
    <w:rsid w:val="00133820"/>
    <w:rsid w:val="00146073"/>
    <w:rsid w:val="00150403"/>
    <w:rsid w:val="00153ACD"/>
    <w:rsid w:val="00161F38"/>
    <w:rsid w:val="0016494B"/>
    <w:rsid w:val="00164D32"/>
    <w:rsid w:val="00171928"/>
    <w:rsid w:val="00174B7A"/>
    <w:rsid w:val="00174C97"/>
    <w:rsid w:val="00175BE3"/>
    <w:rsid w:val="0018763A"/>
    <w:rsid w:val="00196093"/>
    <w:rsid w:val="001A4966"/>
    <w:rsid w:val="001A514B"/>
    <w:rsid w:val="001A7130"/>
    <w:rsid w:val="001B0EC7"/>
    <w:rsid w:val="001B11F3"/>
    <w:rsid w:val="001B143C"/>
    <w:rsid w:val="001B5BBC"/>
    <w:rsid w:val="001C1AE3"/>
    <w:rsid w:val="001C2E99"/>
    <w:rsid w:val="001D1FA0"/>
    <w:rsid w:val="001D6C29"/>
    <w:rsid w:val="001E04C1"/>
    <w:rsid w:val="001E180E"/>
    <w:rsid w:val="001E28CF"/>
    <w:rsid w:val="001E45D6"/>
    <w:rsid w:val="001F4A0B"/>
    <w:rsid w:val="00200BDF"/>
    <w:rsid w:val="002015D3"/>
    <w:rsid w:val="00203F3E"/>
    <w:rsid w:val="002047B4"/>
    <w:rsid w:val="0020624B"/>
    <w:rsid w:val="00206832"/>
    <w:rsid w:val="00211487"/>
    <w:rsid w:val="002154A5"/>
    <w:rsid w:val="00216B1C"/>
    <w:rsid w:val="00224C25"/>
    <w:rsid w:val="00225E5B"/>
    <w:rsid w:val="00230AC7"/>
    <w:rsid w:val="0023280B"/>
    <w:rsid w:val="00241613"/>
    <w:rsid w:val="00241696"/>
    <w:rsid w:val="0024750C"/>
    <w:rsid w:val="00255E3B"/>
    <w:rsid w:val="00261DF9"/>
    <w:rsid w:val="00264638"/>
    <w:rsid w:val="00271873"/>
    <w:rsid w:val="0027654F"/>
    <w:rsid w:val="00276CAD"/>
    <w:rsid w:val="002778E9"/>
    <w:rsid w:val="00282190"/>
    <w:rsid w:val="00290B31"/>
    <w:rsid w:val="00290F99"/>
    <w:rsid w:val="002914EC"/>
    <w:rsid w:val="0029525A"/>
    <w:rsid w:val="00296E84"/>
    <w:rsid w:val="002A2724"/>
    <w:rsid w:val="002A4B1C"/>
    <w:rsid w:val="002B5857"/>
    <w:rsid w:val="002C1069"/>
    <w:rsid w:val="002C4B64"/>
    <w:rsid w:val="002C6A7C"/>
    <w:rsid w:val="002C76C5"/>
    <w:rsid w:val="002C7B87"/>
    <w:rsid w:val="002D13F8"/>
    <w:rsid w:val="002D4E98"/>
    <w:rsid w:val="002D53EE"/>
    <w:rsid w:val="002D59B7"/>
    <w:rsid w:val="002E3308"/>
    <w:rsid w:val="002E6DE1"/>
    <w:rsid w:val="002F208D"/>
    <w:rsid w:val="002F63DD"/>
    <w:rsid w:val="003029C5"/>
    <w:rsid w:val="003077C6"/>
    <w:rsid w:val="003140D7"/>
    <w:rsid w:val="0032058E"/>
    <w:rsid w:val="00321EE2"/>
    <w:rsid w:val="00322964"/>
    <w:rsid w:val="00323F96"/>
    <w:rsid w:val="0032436F"/>
    <w:rsid w:val="003268C0"/>
    <w:rsid w:val="00330A05"/>
    <w:rsid w:val="00333ED2"/>
    <w:rsid w:val="003361D2"/>
    <w:rsid w:val="003459F9"/>
    <w:rsid w:val="003504FE"/>
    <w:rsid w:val="003522BE"/>
    <w:rsid w:val="00357474"/>
    <w:rsid w:val="0036226B"/>
    <w:rsid w:val="0036729E"/>
    <w:rsid w:val="00377A5A"/>
    <w:rsid w:val="00382AD1"/>
    <w:rsid w:val="00382BD8"/>
    <w:rsid w:val="003853E8"/>
    <w:rsid w:val="003868B3"/>
    <w:rsid w:val="00392283"/>
    <w:rsid w:val="00395AF2"/>
    <w:rsid w:val="003970A3"/>
    <w:rsid w:val="003A02BF"/>
    <w:rsid w:val="003A0DEA"/>
    <w:rsid w:val="003A5141"/>
    <w:rsid w:val="003A6648"/>
    <w:rsid w:val="003B3DC8"/>
    <w:rsid w:val="003B4A92"/>
    <w:rsid w:val="003B5E17"/>
    <w:rsid w:val="003B71AA"/>
    <w:rsid w:val="003C042F"/>
    <w:rsid w:val="003C2405"/>
    <w:rsid w:val="003C5A83"/>
    <w:rsid w:val="003C6B5F"/>
    <w:rsid w:val="003D547F"/>
    <w:rsid w:val="003D5DCF"/>
    <w:rsid w:val="003E1C14"/>
    <w:rsid w:val="003E6FD6"/>
    <w:rsid w:val="003F00E0"/>
    <w:rsid w:val="003F3BB8"/>
    <w:rsid w:val="003F4158"/>
    <w:rsid w:val="003F5063"/>
    <w:rsid w:val="003F5A87"/>
    <w:rsid w:val="003F6D57"/>
    <w:rsid w:val="003F7BE9"/>
    <w:rsid w:val="00404A88"/>
    <w:rsid w:val="00406B30"/>
    <w:rsid w:val="00406B4D"/>
    <w:rsid w:val="004075FB"/>
    <w:rsid w:val="004115F0"/>
    <w:rsid w:val="00413223"/>
    <w:rsid w:val="00413459"/>
    <w:rsid w:val="00413E2E"/>
    <w:rsid w:val="0041569D"/>
    <w:rsid w:val="00417233"/>
    <w:rsid w:val="00420737"/>
    <w:rsid w:val="00420799"/>
    <w:rsid w:val="004226FF"/>
    <w:rsid w:val="0042290D"/>
    <w:rsid w:val="004230BF"/>
    <w:rsid w:val="0042478A"/>
    <w:rsid w:val="004247A7"/>
    <w:rsid w:val="004272B8"/>
    <w:rsid w:val="004329B7"/>
    <w:rsid w:val="00434C1E"/>
    <w:rsid w:val="00435340"/>
    <w:rsid w:val="0044164E"/>
    <w:rsid w:val="0044193D"/>
    <w:rsid w:val="00447506"/>
    <w:rsid w:val="00450F00"/>
    <w:rsid w:val="004526ED"/>
    <w:rsid w:val="00460E77"/>
    <w:rsid w:val="0046180E"/>
    <w:rsid w:val="00463084"/>
    <w:rsid w:val="00470211"/>
    <w:rsid w:val="00471491"/>
    <w:rsid w:val="00473C8E"/>
    <w:rsid w:val="00473EDA"/>
    <w:rsid w:val="004776B5"/>
    <w:rsid w:val="0048029B"/>
    <w:rsid w:val="00485074"/>
    <w:rsid w:val="00485498"/>
    <w:rsid w:val="00487B74"/>
    <w:rsid w:val="00490466"/>
    <w:rsid w:val="0049189B"/>
    <w:rsid w:val="00492ED0"/>
    <w:rsid w:val="00495AB2"/>
    <w:rsid w:val="00496293"/>
    <w:rsid w:val="004969DF"/>
    <w:rsid w:val="00497A30"/>
    <w:rsid w:val="004A2AE0"/>
    <w:rsid w:val="004B2E0A"/>
    <w:rsid w:val="004B5864"/>
    <w:rsid w:val="004B7D03"/>
    <w:rsid w:val="004C02AC"/>
    <w:rsid w:val="004C63D7"/>
    <w:rsid w:val="004D00A1"/>
    <w:rsid w:val="004D1D82"/>
    <w:rsid w:val="004E2841"/>
    <w:rsid w:val="004E5C00"/>
    <w:rsid w:val="004E7C88"/>
    <w:rsid w:val="004F14D2"/>
    <w:rsid w:val="004F4EA7"/>
    <w:rsid w:val="004F7DF1"/>
    <w:rsid w:val="00501340"/>
    <w:rsid w:val="00501C75"/>
    <w:rsid w:val="00510E9C"/>
    <w:rsid w:val="005177D8"/>
    <w:rsid w:val="00517C7C"/>
    <w:rsid w:val="0052063E"/>
    <w:rsid w:val="00520B7B"/>
    <w:rsid w:val="00520BAE"/>
    <w:rsid w:val="00533025"/>
    <w:rsid w:val="00533AE6"/>
    <w:rsid w:val="00535080"/>
    <w:rsid w:val="00544117"/>
    <w:rsid w:val="00545F50"/>
    <w:rsid w:val="005517B9"/>
    <w:rsid w:val="00551E46"/>
    <w:rsid w:val="00554F6D"/>
    <w:rsid w:val="005630E1"/>
    <w:rsid w:val="0057114C"/>
    <w:rsid w:val="00572586"/>
    <w:rsid w:val="00576E3A"/>
    <w:rsid w:val="00582106"/>
    <w:rsid w:val="00582195"/>
    <w:rsid w:val="00583B5E"/>
    <w:rsid w:val="00586A6C"/>
    <w:rsid w:val="0059458C"/>
    <w:rsid w:val="00594E55"/>
    <w:rsid w:val="00595313"/>
    <w:rsid w:val="005962FE"/>
    <w:rsid w:val="00597D56"/>
    <w:rsid w:val="005A3282"/>
    <w:rsid w:val="005B22B1"/>
    <w:rsid w:val="005B2565"/>
    <w:rsid w:val="005B5FD0"/>
    <w:rsid w:val="005C14B3"/>
    <w:rsid w:val="005C27D2"/>
    <w:rsid w:val="005C4134"/>
    <w:rsid w:val="005D1552"/>
    <w:rsid w:val="005D28B2"/>
    <w:rsid w:val="005D4ADE"/>
    <w:rsid w:val="005D5236"/>
    <w:rsid w:val="005D6913"/>
    <w:rsid w:val="005E6D3E"/>
    <w:rsid w:val="005F4932"/>
    <w:rsid w:val="005F707D"/>
    <w:rsid w:val="006068A8"/>
    <w:rsid w:val="00606C53"/>
    <w:rsid w:val="00612034"/>
    <w:rsid w:val="0061493E"/>
    <w:rsid w:val="00615D14"/>
    <w:rsid w:val="00616865"/>
    <w:rsid w:val="00617C25"/>
    <w:rsid w:val="00623C19"/>
    <w:rsid w:val="00624726"/>
    <w:rsid w:val="0062522F"/>
    <w:rsid w:val="0062766C"/>
    <w:rsid w:val="0063013E"/>
    <w:rsid w:val="00630C7D"/>
    <w:rsid w:val="006317B8"/>
    <w:rsid w:val="00636A89"/>
    <w:rsid w:val="00637DB0"/>
    <w:rsid w:val="006426EB"/>
    <w:rsid w:val="00643092"/>
    <w:rsid w:val="006512CC"/>
    <w:rsid w:val="00654810"/>
    <w:rsid w:val="00655816"/>
    <w:rsid w:val="00656257"/>
    <w:rsid w:val="00656782"/>
    <w:rsid w:val="00657620"/>
    <w:rsid w:val="006578DD"/>
    <w:rsid w:val="006626A6"/>
    <w:rsid w:val="00662938"/>
    <w:rsid w:val="00664342"/>
    <w:rsid w:val="00671D8A"/>
    <w:rsid w:val="0067250D"/>
    <w:rsid w:val="006730DE"/>
    <w:rsid w:val="0067626F"/>
    <w:rsid w:val="00680D78"/>
    <w:rsid w:val="00682F7A"/>
    <w:rsid w:val="00685064"/>
    <w:rsid w:val="00692044"/>
    <w:rsid w:val="00696C21"/>
    <w:rsid w:val="00697BEF"/>
    <w:rsid w:val="006A0ACD"/>
    <w:rsid w:val="006A5771"/>
    <w:rsid w:val="006A68EF"/>
    <w:rsid w:val="006A6F27"/>
    <w:rsid w:val="006B3CFE"/>
    <w:rsid w:val="006B5852"/>
    <w:rsid w:val="006B72DA"/>
    <w:rsid w:val="006C301B"/>
    <w:rsid w:val="006D0A59"/>
    <w:rsid w:val="006D1252"/>
    <w:rsid w:val="006D4911"/>
    <w:rsid w:val="006D4C7C"/>
    <w:rsid w:val="006D5212"/>
    <w:rsid w:val="006E0139"/>
    <w:rsid w:val="006E3F55"/>
    <w:rsid w:val="006E416A"/>
    <w:rsid w:val="006E7AFB"/>
    <w:rsid w:val="006F0BEA"/>
    <w:rsid w:val="006F0FBD"/>
    <w:rsid w:val="006F152B"/>
    <w:rsid w:val="006F1F28"/>
    <w:rsid w:val="006F5DD1"/>
    <w:rsid w:val="006F6380"/>
    <w:rsid w:val="00706A79"/>
    <w:rsid w:val="00713D0B"/>
    <w:rsid w:val="00716F3F"/>
    <w:rsid w:val="007179F3"/>
    <w:rsid w:val="007204B4"/>
    <w:rsid w:val="00720A5B"/>
    <w:rsid w:val="00721B04"/>
    <w:rsid w:val="0072468D"/>
    <w:rsid w:val="00727A5C"/>
    <w:rsid w:val="00732794"/>
    <w:rsid w:val="0073647D"/>
    <w:rsid w:val="007371BA"/>
    <w:rsid w:val="0074398C"/>
    <w:rsid w:val="00752115"/>
    <w:rsid w:val="007527C3"/>
    <w:rsid w:val="007532E6"/>
    <w:rsid w:val="007557E5"/>
    <w:rsid w:val="00760B9F"/>
    <w:rsid w:val="00760CA1"/>
    <w:rsid w:val="00764A11"/>
    <w:rsid w:val="00767050"/>
    <w:rsid w:val="00767E5D"/>
    <w:rsid w:val="00774657"/>
    <w:rsid w:val="00774992"/>
    <w:rsid w:val="00774D1F"/>
    <w:rsid w:val="00775440"/>
    <w:rsid w:val="00775D95"/>
    <w:rsid w:val="007768F8"/>
    <w:rsid w:val="007820D6"/>
    <w:rsid w:val="00782412"/>
    <w:rsid w:val="007826A9"/>
    <w:rsid w:val="00784BC1"/>
    <w:rsid w:val="00785491"/>
    <w:rsid w:val="00787C54"/>
    <w:rsid w:val="00795258"/>
    <w:rsid w:val="007963ED"/>
    <w:rsid w:val="007A05C7"/>
    <w:rsid w:val="007A14F2"/>
    <w:rsid w:val="007A35D5"/>
    <w:rsid w:val="007A6352"/>
    <w:rsid w:val="007B0BF6"/>
    <w:rsid w:val="007B140E"/>
    <w:rsid w:val="007B38C8"/>
    <w:rsid w:val="007B42F9"/>
    <w:rsid w:val="007B4852"/>
    <w:rsid w:val="007C3CCA"/>
    <w:rsid w:val="007C5F48"/>
    <w:rsid w:val="007C6509"/>
    <w:rsid w:val="007D28B9"/>
    <w:rsid w:val="007D464D"/>
    <w:rsid w:val="007D5ACF"/>
    <w:rsid w:val="007D7CED"/>
    <w:rsid w:val="007E6BCC"/>
    <w:rsid w:val="007E6ECC"/>
    <w:rsid w:val="007F09F0"/>
    <w:rsid w:val="00800C89"/>
    <w:rsid w:val="00802473"/>
    <w:rsid w:val="0080475C"/>
    <w:rsid w:val="008071EE"/>
    <w:rsid w:val="00807485"/>
    <w:rsid w:val="00807E6E"/>
    <w:rsid w:val="0081061C"/>
    <w:rsid w:val="00810864"/>
    <w:rsid w:val="0081383F"/>
    <w:rsid w:val="00813AE3"/>
    <w:rsid w:val="00813DA7"/>
    <w:rsid w:val="008176E1"/>
    <w:rsid w:val="00817C96"/>
    <w:rsid w:val="00824D03"/>
    <w:rsid w:val="008312D4"/>
    <w:rsid w:val="0083135D"/>
    <w:rsid w:val="00832DA5"/>
    <w:rsid w:val="00834497"/>
    <w:rsid w:val="0084211C"/>
    <w:rsid w:val="00845E94"/>
    <w:rsid w:val="00845F00"/>
    <w:rsid w:val="00850619"/>
    <w:rsid w:val="00853BB4"/>
    <w:rsid w:val="0085610E"/>
    <w:rsid w:val="008574E1"/>
    <w:rsid w:val="008629C1"/>
    <w:rsid w:val="00864771"/>
    <w:rsid w:val="00873D43"/>
    <w:rsid w:val="0087529C"/>
    <w:rsid w:val="0087619A"/>
    <w:rsid w:val="008847E5"/>
    <w:rsid w:val="008925E3"/>
    <w:rsid w:val="00894A60"/>
    <w:rsid w:val="00894E38"/>
    <w:rsid w:val="008A7015"/>
    <w:rsid w:val="008B2C16"/>
    <w:rsid w:val="008B3286"/>
    <w:rsid w:val="008B7468"/>
    <w:rsid w:val="008C008F"/>
    <w:rsid w:val="008C22F6"/>
    <w:rsid w:val="008C3406"/>
    <w:rsid w:val="008C44FA"/>
    <w:rsid w:val="008C5A2B"/>
    <w:rsid w:val="008D3ED4"/>
    <w:rsid w:val="008D4408"/>
    <w:rsid w:val="008D4FC9"/>
    <w:rsid w:val="008E3D38"/>
    <w:rsid w:val="008E3D7E"/>
    <w:rsid w:val="008E72DB"/>
    <w:rsid w:val="008F0331"/>
    <w:rsid w:val="009013A5"/>
    <w:rsid w:val="0090167F"/>
    <w:rsid w:val="00901E3B"/>
    <w:rsid w:val="00903D1D"/>
    <w:rsid w:val="00906EB8"/>
    <w:rsid w:val="00907680"/>
    <w:rsid w:val="009165FF"/>
    <w:rsid w:val="00916F5A"/>
    <w:rsid w:val="00922508"/>
    <w:rsid w:val="00922880"/>
    <w:rsid w:val="009237BF"/>
    <w:rsid w:val="009238CE"/>
    <w:rsid w:val="0093228C"/>
    <w:rsid w:val="0093594F"/>
    <w:rsid w:val="00936221"/>
    <w:rsid w:val="00940F45"/>
    <w:rsid w:val="00942742"/>
    <w:rsid w:val="00942A79"/>
    <w:rsid w:val="00942EB9"/>
    <w:rsid w:val="009534DD"/>
    <w:rsid w:val="00954658"/>
    <w:rsid w:val="0095498F"/>
    <w:rsid w:val="00955400"/>
    <w:rsid w:val="009623BB"/>
    <w:rsid w:val="0096659F"/>
    <w:rsid w:val="0097010E"/>
    <w:rsid w:val="009806FA"/>
    <w:rsid w:val="00981FF2"/>
    <w:rsid w:val="0098255D"/>
    <w:rsid w:val="00983CFA"/>
    <w:rsid w:val="009847F1"/>
    <w:rsid w:val="0098552F"/>
    <w:rsid w:val="0098688B"/>
    <w:rsid w:val="0099012C"/>
    <w:rsid w:val="00993D40"/>
    <w:rsid w:val="00994755"/>
    <w:rsid w:val="009955A6"/>
    <w:rsid w:val="00996201"/>
    <w:rsid w:val="00996725"/>
    <w:rsid w:val="009A53F2"/>
    <w:rsid w:val="009A5AE3"/>
    <w:rsid w:val="009A7807"/>
    <w:rsid w:val="009B43BC"/>
    <w:rsid w:val="009B4D40"/>
    <w:rsid w:val="009B5485"/>
    <w:rsid w:val="009C556D"/>
    <w:rsid w:val="009C5B00"/>
    <w:rsid w:val="009C78AD"/>
    <w:rsid w:val="009D1A21"/>
    <w:rsid w:val="009D5A84"/>
    <w:rsid w:val="009E0F4B"/>
    <w:rsid w:val="009E0FC9"/>
    <w:rsid w:val="009E2A22"/>
    <w:rsid w:val="009F184C"/>
    <w:rsid w:val="009F2D5B"/>
    <w:rsid w:val="009F6F4F"/>
    <w:rsid w:val="00A00D0E"/>
    <w:rsid w:val="00A1311B"/>
    <w:rsid w:val="00A133A9"/>
    <w:rsid w:val="00A14E0D"/>
    <w:rsid w:val="00A16854"/>
    <w:rsid w:val="00A16A4D"/>
    <w:rsid w:val="00A17BE9"/>
    <w:rsid w:val="00A21388"/>
    <w:rsid w:val="00A22F84"/>
    <w:rsid w:val="00A26D7F"/>
    <w:rsid w:val="00A30848"/>
    <w:rsid w:val="00A3333B"/>
    <w:rsid w:val="00A42CF4"/>
    <w:rsid w:val="00A4341C"/>
    <w:rsid w:val="00A53FB8"/>
    <w:rsid w:val="00A55ECF"/>
    <w:rsid w:val="00A56617"/>
    <w:rsid w:val="00A64D11"/>
    <w:rsid w:val="00A72854"/>
    <w:rsid w:val="00A75C10"/>
    <w:rsid w:val="00A762E9"/>
    <w:rsid w:val="00A84D44"/>
    <w:rsid w:val="00A84DED"/>
    <w:rsid w:val="00A90183"/>
    <w:rsid w:val="00A90377"/>
    <w:rsid w:val="00A908C6"/>
    <w:rsid w:val="00A975F6"/>
    <w:rsid w:val="00AA2833"/>
    <w:rsid w:val="00AA5529"/>
    <w:rsid w:val="00AA739F"/>
    <w:rsid w:val="00AA7F04"/>
    <w:rsid w:val="00AB0CA1"/>
    <w:rsid w:val="00AB34AB"/>
    <w:rsid w:val="00AB65CF"/>
    <w:rsid w:val="00AC15A8"/>
    <w:rsid w:val="00AC1726"/>
    <w:rsid w:val="00AC21DB"/>
    <w:rsid w:val="00AC2651"/>
    <w:rsid w:val="00AC4AC9"/>
    <w:rsid w:val="00AD59BF"/>
    <w:rsid w:val="00AE1C39"/>
    <w:rsid w:val="00AE2791"/>
    <w:rsid w:val="00AE5940"/>
    <w:rsid w:val="00AE5DB9"/>
    <w:rsid w:val="00AE7357"/>
    <w:rsid w:val="00AF1096"/>
    <w:rsid w:val="00AF2A8B"/>
    <w:rsid w:val="00AF3BA1"/>
    <w:rsid w:val="00AF3C0C"/>
    <w:rsid w:val="00AF3C9D"/>
    <w:rsid w:val="00AF3F2B"/>
    <w:rsid w:val="00AF552E"/>
    <w:rsid w:val="00AF7433"/>
    <w:rsid w:val="00B00EBC"/>
    <w:rsid w:val="00B07B97"/>
    <w:rsid w:val="00B10FEB"/>
    <w:rsid w:val="00B12974"/>
    <w:rsid w:val="00B12BFA"/>
    <w:rsid w:val="00B1320A"/>
    <w:rsid w:val="00B1433A"/>
    <w:rsid w:val="00B16960"/>
    <w:rsid w:val="00B172E8"/>
    <w:rsid w:val="00B17A17"/>
    <w:rsid w:val="00B17B06"/>
    <w:rsid w:val="00B2074A"/>
    <w:rsid w:val="00B20E50"/>
    <w:rsid w:val="00B24E54"/>
    <w:rsid w:val="00B34A19"/>
    <w:rsid w:val="00B374E7"/>
    <w:rsid w:val="00B378B1"/>
    <w:rsid w:val="00B404B3"/>
    <w:rsid w:val="00B42A29"/>
    <w:rsid w:val="00B439FA"/>
    <w:rsid w:val="00B43FCC"/>
    <w:rsid w:val="00B44102"/>
    <w:rsid w:val="00B47394"/>
    <w:rsid w:val="00B51DE4"/>
    <w:rsid w:val="00B5738E"/>
    <w:rsid w:val="00B60C50"/>
    <w:rsid w:val="00B60D44"/>
    <w:rsid w:val="00B6406A"/>
    <w:rsid w:val="00B6426D"/>
    <w:rsid w:val="00B67C27"/>
    <w:rsid w:val="00B73751"/>
    <w:rsid w:val="00B767E3"/>
    <w:rsid w:val="00B804B1"/>
    <w:rsid w:val="00B8088F"/>
    <w:rsid w:val="00B81004"/>
    <w:rsid w:val="00B82FFB"/>
    <w:rsid w:val="00B838EB"/>
    <w:rsid w:val="00B83E22"/>
    <w:rsid w:val="00B87280"/>
    <w:rsid w:val="00B8750B"/>
    <w:rsid w:val="00BA0603"/>
    <w:rsid w:val="00BA0C84"/>
    <w:rsid w:val="00BB2478"/>
    <w:rsid w:val="00BB3376"/>
    <w:rsid w:val="00BB5AA2"/>
    <w:rsid w:val="00BB6341"/>
    <w:rsid w:val="00BB6D52"/>
    <w:rsid w:val="00BC271A"/>
    <w:rsid w:val="00BC6A58"/>
    <w:rsid w:val="00BC6D19"/>
    <w:rsid w:val="00BC734A"/>
    <w:rsid w:val="00BC77D3"/>
    <w:rsid w:val="00BD720B"/>
    <w:rsid w:val="00BE50C7"/>
    <w:rsid w:val="00BF046D"/>
    <w:rsid w:val="00BF1BF9"/>
    <w:rsid w:val="00BF292F"/>
    <w:rsid w:val="00BF32C9"/>
    <w:rsid w:val="00BF375A"/>
    <w:rsid w:val="00BF3F3F"/>
    <w:rsid w:val="00C000F2"/>
    <w:rsid w:val="00C04E74"/>
    <w:rsid w:val="00C05970"/>
    <w:rsid w:val="00C20375"/>
    <w:rsid w:val="00C21A8D"/>
    <w:rsid w:val="00C251AF"/>
    <w:rsid w:val="00C3216E"/>
    <w:rsid w:val="00C34BF7"/>
    <w:rsid w:val="00C34F64"/>
    <w:rsid w:val="00C35573"/>
    <w:rsid w:val="00C42D94"/>
    <w:rsid w:val="00C52FB1"/>
    <w:rsid w:val="00C56C40"/>
    <w:rsid w:val="00C57BE1"/>
    <w:rsid w:val="00C57CF9"/>
    <w:rsid w:val="00C6086C"/>
    <w:rsid w:val="00C60D40"/>
    <w:rsid w:val="00C62506"/>
    <w:rsid w:val="00C64FCC"/>
    <w:rsid w:val="00C77DD2"/>
    <w:rsid w:val="00C85F5E"/>
    <w:rsid w:val="00C91D19"/>
    <w:rsid w:val="00CA01F2"/>
    <w:rsid w:val="00CA7731"/>
    <w:rsid w:val="00CB0CE6"/>
    <w:rsid w:val="00CB1094"/>
    <w:rsid w:val="00CB1167"/>
    <w:rsid w:val="00CB17CF"/>
    <w:rsid w:val="00CB1DF9"/>
    <w:rsid w:val="00CB2791"/>
    <w:rsid w:val="00CB6080"/>
    <w:rsid w:val="00CB6CD3"/>
    <w:rsid w:val="00CC35AE"/>
    <w:rsid w:val="00CC4B52"/>
    <w:rsid w:val="00CD3D92"/>
    <w:rsid w:val="00CD4BD7"/>
    <w:rsid w:val="00CD54C1"/>
    <w:rsid w:val="00CE1157"/>
    <w:rsid w:val="00CE137B"/>
    <w:rsid w:val="00CE1545"/>
    <w:rsid w:val="00CF438D"/>
    <w:rsid w:val="00CF59B8"/>
    <w:rsid w:val="00CF667E"/>
    <w:rsid w:val="00CF7908"/>
    <w:rsid w:val="00D012CF"/>
    <w:rsid w:val="00D0417B"/>
    <w:rsid w:val="00D0616F"/>
    <w:rsid w:val="00D10EA4"/>
    <w:rsid w:val="00D12608"/>
    <w:rsid w:val="00D173B9"/>
    <w:rsid w:val="00D2297C"/>
    <w:rsid w:val="00D23077"/>
    <w:rsid w:val="00D241FC"/>
    <w:rsid w:val="00D24BB8"/>
    <w:rsid w:val="00D257D3"/>
    <w:rsid w:val="00D279E1"/>
    <w:rsid w:val="00D3147A"/>
    <w:rsid w:val="00D33744"/>
    <w:rsid w:val="00D36A47"/>
    <w:rsid w:val="00D409CE"/>
    <w:rsid w:val="00D45593"/>
    <w:rsid w:val="00D45D75"/>
    <w:rsid w:val="00D47B2D"/>
    <w:rsid w:val="00D47CE2"/>
    <w:rsid w:val="00D53971"/>
    <w:rsid w:val="00D542D5"/>
    <w:rsid w:val="00D55796"/>
    <w:rsid w:val="00D55A83"/>
    <w:rsid w:val="00D56219"/>
    <w:rsid w:val="00D605EC"/>
    <w:rsid w:val="00D619B1"/>
    <w:rsid w:val="00D7496C"/>
    <w:rsid w:val="00D80493"/>
    <w:rsid w:val="00D82508"/>
    <w:rsid w:val="00D923E2"/>
    <w:rsid w:val="00D9602F"/>
    <w:rsid w:val="00DA0FC6"/>
    <w:rsid w:val="00DA41D9"/>
    <w:rsid w:val="00DA673D"/>
    <w:rsid w:val="00DA72F5"/>
    <w:rsid w:val="00DB023F"/>
    <w:rsid w:val="00DB2C0C"/>
    <w:rsid w:val="00DB4980"/>
    <w:rsid w:val="00DB681A"/>
    <w:rsid w:val="00DC194E"/>
    <w:rsid w:val="00DC1E09"/>
    <w:rsid w:val="00DC39B2"/>
    <w:rsid w:val="00DD0141"/>
    <w:rsid w:val="00DD0243"/>
    <w:rsid w:val="00DD18E0"/>
    <w:rsid w:val="00DD23EF"/>
    <w:rsid w:val="00DD2FBB"/>
    <w:rsid w:val="00DD63FD"/>
    <w:rsid w:val="00DD664A"/>
    <w:rsid w:val="00DD66F1"/>
    <w:rsid w:val="00DD6C61"/>
    <w:rsid w:val="00DD7020"/>
    <w:rsid w:val="00DD7ADB"/>
    <w:rsid w:val="00DE1915"/>
    <w:rsid w:val="00DE574A"/>
    <w:rsid w:val="00DE65D3"/>
    <w:rsid w:val="00DE6A36"/>
    <w:rsid w:val="00DF0DBF"/>
    <w:rsid w:val="00DF1755"/>
    <w:rsid w:val="00DF19D3"/>
    <w:rsid w:val="00DF1C84"/>
    <w:rsid w:val="00DF1CAF"/>
    <w:rsid w:val="00DF3E63"/>
    <w:rsid w:val="00DF5156"/>
    <w:rsid w:val="00DF6D8A"/>
    <w:rsid w:val="00E00CD5"/>
    <w:rsid w:val="00E00D31"/>
    <w:rsid w:val="00E01B38"/>
    <w:rsid w:val="00E03EF2"/>
    <w:rsid w:val="00E0591B"/>
    <w:rsid w:val="00E05CCB"/>
    <w:rsid w:val="00E067C6"/>
    <w:rsid w:val="00E0736A"/>
    <w:rsid w:val="00E14B4D"/>
    <w:rsid w:val="00E3085C"/>
    <w:rsid w:val="00E32E46"/>
    <w:rsid w:val="00E334A6"/>
    <w:rsid w:val="00E34F47"/>
    <w:rsid w:val="00E361DF"/>
    <w:rsid w:val="00E37BCA"/>
    <w:rsid w:val="00E43E08"/>
    <w:rsid w:val="00E52213"/>
    <w:rsid w:val="00E535FC"/>
    <w:rsid w:val="00E6023B"/>
    <w:rsid w:val="00E60D8F"/>
    <w:rsid w:val="00E66071"/>
    <w:rsid w:val="00E67710"/>
    <w:rsid w:val="00E80021"/>
    <w:rsid w:val="00E83D55"/>
    <w:rsid w:val="00E855B1"/>
    <w:rsid w:val="00E85BCB"/>
    <w:rsid w:val="00E924DC"/>
    <w:rsid w:val="00E945B9"/>
    <w:rsid w:val="00E9644A"/>
    <w:rsid w:val="00E975DF"/>
    <w:rsid w:val="00EA066B"/>
    <w:rsid w:val="00EA4C20"/>
    <w:rsid w:val="00EA5DC2"/>
    <w:rsid w:val="00EB0FCA"/>
    <w:rsid w:val="00EB50C4"/>
    <w:rsid w:val="00EB7A07"/>
    <w:rsid w:val="00EC1434"/>
    <w:rsid w:val="00EC3653"/>
    <w:rsid w:val="00ED6BF2"/>
    <w:rsid w:val="00EE394C"/>
    <w:rsid w:val="00EE5723"/>
    <w:rsid w:val="00EE6FE9"/>
    <w:rsid w:val="00F012C0"/>
    <w:rsid w:val="00F0422C"/>
    <w:rsid w:val="00F04E32"/>
    <w:rsid w:val="00F13CA0"/>
    <w:rsid w:val="00F14C8D"/>
    <w:rsid w:val="00F153F4"/>
    <w:rsid w:val="00F228CA"/>
    <w:rsid w:val="00F254EB"/>
    <w:rsid w:val="00F26692"/>
    <w:rsid w:val="00F266D3"/>
    <w:rsid w:val="00F30A8F"/>
    <w:rsid w:val="00F30D3E"/>
    <w:rsid w:val="00F31AE9"/>
    <w:rsid w:val="00F337C1"/>
    <w:rsid w:val="00F35919"/>
    <w:rsid w:val="00F43BD1"/>
    <w:rsid w:val="00F4692A"/>
    <w:rsid w:val="00F50C47"/>
    <w:rsid w:val="00F511AE"/>
    <w:rsid w:val="00F51575"/>
    <w:rsid w:val="00F5204F"/>
    <w:rsid w:val="00F53400"/>
    <w:rsid w:val="00F5777D"/>
    <w:rsid w:val="00F666FB"/>
    <w:rsid w:val="00F671F8"/>
    <w:rsid w:val="00F75EC3"/>
    <w:rsid w:val="00F9078A"/>
    <w:rsid w:val="00F96B76"/>
    <w:rsid w:val="00F970A3"/>
    <w:rsid w:val="00FA0400"/>
    <w:rsid w:val="00FA05B9"/>
    <w:rsid w:val="00FA4778"/>
    <w:rsid w:val="00FA551A"/>
    <w:rsid w:val="00FA7169"/>
    <w:rsid w:val="00FB27DB"/>
    <w:rsid w:val="00FB2ECF"/>
    <w:rsid w:val="00FB4665"/>
    <w:rsid w:val="00FB5842"/>
    <w:rsid w:val="00FB6452"/>
    <w:rsid w:val="00FB6D72"/>
    <w:rsid w:val="00FC5533"/>
    <w:rsid w:val="00FC7C84"/>
    <w:rsid w:val="00FC7E3E"/>
    <w:rsid w:val="00FD0DB8"/>
    <w:rsid w:val="00FD3EDE"/>
    <w:rsid w:val="00FD654D"/>
    <w:rsid w:val="00FE4335"/>
    <w:rsid w:val="00FE4BA8"/>
    <w:rsid w:val="00FE68AC"/>
    <w:rsid w:val="00FE6E56"/>
    <w:rsid w:val="00FE6EFC"/>
    <w:rsid w:val="00FF0051"/>
    <w:rsid w:val="00FF32E5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375F9"/>
  <w15:docId w15:val="{1A4C0DAC-C783-4AAE-B623-399BE70A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22B1"/>
    <w:pPr>
      <w:keepNext/>
      <w:widowControl w:val="0"/>
      <w:tabs>
        <w:tab w:val="left" w:pos="15633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5B22B1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5B22B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5B22B1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5B22B1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5B22B1"/>
    <w:pPr>
      <w:keepNext/>
      <w:autoSpaceDE w:val="0"/>
      <w:autoSpaceDN w:val="0"/>
      <w:spacing w:after="0" w:line="240" w:lineRule="auto"/>
      <w:ind w:firstLine="1648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B22B1"/>
    <w:pPr>
      <w:keepNext/>
      <w:autoSpaceDE w:val="0"/>
      <w:autoSpaceDN w:val="0"/>
      <w:spacing w:after="0" w:line="240" w:lineRule="auto"/>
      <w:ind w:firstLine="1790"/>
      <w:jc w:val="both"/>
      <w:outlineLvl w:val="6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5B22B1"/>
    <w:pPr>
      <w:keepNext/>
      <w:autoSpaceDE w:val="0"/>
      <w:autoSpaceDN w:val="0"/>
      <w:spacing w:after="0" w:line="240" w:lineRule="auto"/>
      <w:ind w:firstLine="1652"/>
      <w:jc w:val="both"/>
      <w:outlineLvl w:val="7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9">
    <w:name w:val="heading 9"/>
    <w:basedOn w:val="a"/>
    <w:next w:val="a"/>
    <w:link w:val="90"/>
    <w:qFormat/>
    <w:rsid w:val="005B22B1"/>
    <w:pPr>
      <w:keepNext/>
      <w:autoSpaceDE w:val="0"/>
      <w:autoSpaceDN w:val="0"/>
      <w:spacing w:after="0" w:line="240" w:lineRule="auto"/>
      <w:ind w:firstLine="1968"/>
      <w:jc w:val="both"/>
      <w:outlineLvl w:val="8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782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a0"/>
    <w:rsid w:val="0098688B"/>
  </w:style>
  <w:style w:type="character" w:styleId="a5">
    <w:name w:val="Hyperlink"/>
    <w:basedOn w:val="a0"/>
    <w:rsid w:val="0098688B"/>
    <w:rPr>
      <w:color w:val="0000FF"/>
      <w:u w:val="single"/>
    </w:rPr>
  </w:style>
  <w:style w:type="paragraph" w:styleId="a6">
    <w:name w:val="Body Text Indent"/>
    <w:basedOn w:val="a"/>
    <w:link w:val="a7"/>
    <w:rsid w:val="00CB17CF"/>
    <w:pPr>
      <w:spacing w:before="220"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CB1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CB1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CB17C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CB17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B17C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4A2A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AE0"/>
    <w:rPr>
      <w:sz w:val="16"/>
      <w:szCs w:val="16"/>
    </w:rPr>
  </w:style>
  <w:style w:type="paragraph" w:styleId="ac">
    <w:name w:val="Body Text"/>
    <w:basedOn w:val="a"/>
    <w:link w:val="ad"/>
    <w:unhideWhenUsed/>
    <w:rsid w:val="005B22B1"/>
    <w:pPr>
      <w:spacing w:after="120"/>
    </w:pPr>
  </w:style>
  <w:style w:type="character" w:customStyle="1" w:styleId="ad">
    <w:name w:val="Основной текст Знак"/>
    <w:basedOn w:val="a0"/>
    <w:link w:val="ac"/>
    <w:rsid w:val="005B22B1"/>
  </w:style>
  <w:style w:type="character" w:customStyle="1" w:styleId="10">
    <w:name w:val="Заголовок 1 Знак"/>
    <w:basedOn w:val="a0"/>
    <w:link w:val="1"/>
    <w:rsid w:val="005B22B1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numbering" w:customStyle="1" w:styleId="11">
    <w:name w:val="Нет списка1"/>
    <w:next w:val="a2"/>
    <w:semiHidden/>
    <w:rsid w:val="005B22B1"/>
  </w:style>
  <w:style w:type="character" w:customStyle="1" w:styleId="ae">
    <w:name w:val="Основной шрифт"/>
    <w:rsid w:val="005B22B1"/>
  </w:style>
  <w:style w:type="paragraph" w:customStyle="1" w:styleId="23">
    <w:name w:val="Стиль2"/>
    <w:rsid w:val="005B22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">
    <w:name w:val="header"/>
    <w:basedOn w:val="a"/>
    <w:link w:val="af0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0">
    <w:name w:val="Верхний колонтитул Знак"/>
    <w:basedOn w:val="a0"/>
    <w:link w:val="af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1">
    <w:name w:val="page number"/>
    <w:basedOn w:val="a0"/>
    <w:rsid w:val="005B22B1"/>
  </w:style>
  <w:style w:type="paragraph" w:styleId="af2">
    <w:name w:val="Title"/>
    <w:basedOn w:val="a"/>
    <w:link w:val="af3"/>
    <w:qFormat/>
    <w:rsid w:val="005B22B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3">
    <w:name w:val="Заголовок Знак"/>
    <w:basedOn w:val="a0"/>
    <w:link w:val="af2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4">
    <w:name w:val="footer"/>
    <w:basedOn w:val="a"/>
    <w:link w:val="af5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2">
    <w:name w:val="Основной текст с отступом1"/>
    <w:basedOn w:val="a"/>
    <w:rsid w:val="005B22B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List Paragraph"/>
    <w:basedOn w:val="a"/>
    <w:uiPriority w:val="34"/>
    <w:qFormat/>
    <w:rsid w:val="002475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4">
    <w:name w:val="Нет списка2"/>
    <w:next w:val="a2"/>
    <w:semiHidden/>
    <w:rsid w:val="00DD664A"/>
  </w:style>
  <w:style w:type="paragraph" w:customStyle="1" w:styleId="25">
    <w:name w:val="Основной текст с отступом2"/>
    <w:basedOn w:val="a"/>
    <w:rsid w:val="00DD66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table" w:styleId="af7">
    <w:name w:val="Table Grid"/>
    <w:basedOn w:val="a1"/>
    <w:uiPriority w:val="59"/>
    <w:rsid w:val="00EB0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0"/>
    <w:uiPriority w:val="22"/>
    <w:qFormat/>
    <w:rsid w:val="00B43FCC"/>
    <w:rPr>
      <w:b/>
      <w:bCs/>
    </w:rPr>
  </w:style>
  <w:style w:type="character" w:customStyle="1" w:styleId="apple-converted-space">
    <w:name w:val="apple-converted-space"/>
    <w:basedOn w:val="a0"/>
    <w:rsid w:val="00B43FCC"/>
  </w:style>
  <w:style w:type="paragraph" w:styleId="af9">
    <w:name w:val="Normal (Web)"/>
    <w:basedOn w:val="a"/>
    <w:uiPriority w:val="99"/>
    <w:unhideWhenUsed/>
    <w:rsid w:val="00B4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3">
    <w:name w:val="Нет списка3"/>
    <w:next w:val="a2"/>
    <w:semiHidden/>
    <w:unhideWhenUsed/>
    <w:rsid w:val="00ED6BF2"/>
  </w:style>
  <w:style w:type="paragraph" w:customStyle="1" w:styleId="34">
    <w:name w:val="Основной текст с отступом3"/>
    <w:basedOn w:val="a"/>
    <w:rsid w:val="00ED6BF2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26">
    <w:name w:val="Body Text 2"/>
    <w:basedOn w:val="a"/>
    <w:link w:val="27"/>
    <w:semiHidden/>
    <w:unhideWhenUsed/>
    <w:rsid w:val="0083135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semiHidden/>
    <w:rsid w:val="0083135D"/>
  </w:style>
  <w:style w:type="paragraph" w:styleId="35">
    <w:name w:val="Body Text 3"/>
    <w:basedOn w:val="a"/>
    <w:link w:val="36"/>
    <w:semiHidden/>
    <w:unhideWhenUsed/>
    <w:rsid w:val="0083135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rsid w:val="0083135D"/>
    <w:rPr>
      <w:sz w:val="16"/>
      <w:szCs w:val="16"/>
    </w:rPr>
  </w:style>
  <w:style w:type="numbering" w:customStyle="1" w:styleId="41">
    <w:name w:val="Нет списка4"/>
    <w:next w:val="a2"/>
    <w:semiHidden/>
    <w:rsid w:val="00A72854"/>
  </w:style>
  <w:style w:type="paragraph" w:customStyle="1" w:styleId="42">
    <w:name w:val="Основной текст с отступом4"/>
    <w:basedOn w:val="a"/>
    <w:rsid w:val="00A72854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51">
    <w:name w:val="Нет списка5"/>
    <w:next w:val="a2"/>
    <w:uiPriority w:val="99"/>
    <w:semiHidden/>
    <w:unhideWhenUsed/>
    <w:rsid w:val="00F43BD1"/>
  </w:style>
  <w:style w:type="paragraph" w:styleId="afa">
    <w:name w:val="caption"/>
    <w:basedOn w:val="a"/>
    <w:next w:val="a"/>
    <w:semiHidden/>
    <w:unhideWhenUsed/>
    <w:qFormat/>
    <w:rsid w:val="00F43BD1"/>
    <w:pPr>
      <w:widowControl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fb">
    <w:name w:val="Block Text"/>
    <w:basedOn w:val="a"/>
    <w:semiHidden/>
    <w:unhideWhenUsed/>
    <w:rsid w:val="00F43BD1"/>
    <w:pPr>
      <w:spacing w:after="0" w:line="240" w:lineRule="auto"/>
      <w:ind w:left="-136" w:right="-108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13">
    <w:name w:val="Обычный1"/>
    <w:rsid w:val="00F43BD1"/>
    <w:pPr>
      <w:widowControl w:val="0"/>
      <w:snapToGrid w:val="0"/>
      <w:spacing w:after="0" w:line="259" w:lineRule="auto"/>
      <w:ind w:left="200" w:firstLine="460"/>
      <w:jc w:val="both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customStyle="1" w:styleId="afc">
    <w:name w:val="Стиль"/>
    <w:rsid w:val="00F43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FR4">
    <w:name w:val="FR4"/>
    <w:rsid w:val="00F43BD1"/>
    <w:pPr>
      <w:widowControl w:val="0"/>
      <w:snapToGrid w:val="0"/>
      <w:spacing w:after="0" w:line="300" w:lineRule="auto"/>
      <w:ind w:left="80" w:firstLine="460"/>
    </w:pPr>
    <w:rPr>
      <w:rFonts w:ascii="Courier New" w:eastAsia="Times New Roman" w:hAnsi="Courier New" w:cs="Times New Roman"/>
      <w:sz w:val="16"/>
      <w:szCs w:val="20"/>
    </w:rPr>
  </w:style>
  <w:style w:type="paragraph" w:customStyle="1" w:styleId="FR5">
    <w:name w:val="FR5"/>
    <w:rsid w:val="00F43BD1"/>
    <w:pPr>
      <w:widowControl w:val="0"/>
      <w:snapToGrid w:val="0"/>
      <w:spacing w:after="0" w:line="240" w:lineRule="auto"/>
      <w:jc w:val="right"/>
    </w:pPr>
    <w:rPr>
      <w:rFonts w:ascii="Arial" w:eastAsia="Times New Roman" w:hAnsi="Arial" w:cs="Times New Roman"/>
      <w:sz w:val="12"/>
      <w:szCs w:val="20"/>
    </w:rPr>
  </w:style>
  <w:style w:type="paragraph" w:customStyle="1" w:styleId="FR3">
    <w:name w:val="FR3"/>
    <w:rsid w:val="00F43BD1"/>
    <w:pPr>
      <w:widowControl w:val="0"/>
      <w:snapToGrid w:val="0"/>
      <w:spacing w:after="0" w:line="319" w:lineRule="auto"/>
      <w:ind w:firstLine="380"/>
    </w:pPr>
    <w:rPr>
      <w:rFonts w:ascii="Arial" w:eastAsia="Times New Roman" w:hAnsi="Arial" w:cs="Times New Roman"/>
      <w:i/>
      <w:sz w:val="18"/>
      <w:szCs w:val="20"/>
      <w:lang w:val="uk-UA"/>
    </w:rPr>
  </w:style>
  <w:style w:type="table" w:customStyle="1" w:styleId="14">
    <w:name w:val="Сетка таблицы1"/>
    <w:basedOn w:val="a1"/>
    <w:next w:val="af7"/>
    <w:rsid w:val="00F43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264638"/>
  </w:style>
  <w:style w:type="numbering" w:customStyle="1" w:styleId="110">
    <w:name w:val="Нет списка11"/>
    <w:next w:val="a2"/>
    <w:uiPriority w:val="99"/>
    <w:semiHidden/>
    <w:unhideWhenUsed/>
    <w:rsid w:val="00264638"/>
  </w:style>
  <w:style w:type="numbering" w:customStyle="1" w:styleId="111">
    <w:name w:val="Нет списка111"/>
    <w:next w:val="a2"/>
    <w:semiHidden/>
    <w:rsid w:val="00264638"/>
  </w:style>
  <w:style w:type="numbering" w:customStyle="1" w:styleId="210">
    <w:name w:val="Нет списка21"/>
    <w:next w:val="a2"/>
    <w:semiHidden/>
    <w:rsid w:val="00264638"/>
  </w:style>
  <w:style w:type="table" w:customStyle="1" w:styleId="28">
    <w:name w:val="Сетка таблицы2"/>
    <w:basedOn w:val="a1"/>
    <w:next w:val="af7"/>
    <w:uiPriority w:val="59"/>
    <w:rsid w:val="0026463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semiHidden/>
    <w:unhideWhenUsed/>
    <w:rsid w:val="00264638"/>
  </w:style>
  <w:style w:type="numbering" w:customStyle="1" w:styleId="410">
    <w:name w:val="Нет списка41"/>
    <w:next w:val="a2"/>
    <w:semiHidden/>
    <w:rsid w:val="00264638"/>
  </w:style>
  <w:style w:type="numbering" w:customStyle="1" w:styleId="510">
    <w:name w:val="Нет списка51"/>
    <w:next w:val="a2"/>
    <w:uiPriority w:val="99"/>
    <w:semiHidden/>
    <w:unhideWhenUsed/>
    <w:rsid w:val="00264638"/>
  </w:style>
  <w:style w:type="paragraph" w:customStyle="1" w:styleId="15">
    <w:name w:val="Без интервала1"/>
    <w:rsid w:val="006F63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numbering" w:customStyle="1" w:styleId="71">
    <w:name w:val="Нет списка7"/>
    <w:next w:val="a2"/>
    <w:uiPriority w:val="99"/>
    <w:semiHidden/>
    <w:unhideWhenUsed/>
    <w:rsid w:val="00E52213"/>
  </w:style>
  <w:style w:type="numbering" w:customStyle="1" w:styleId="120">
    <w:name w:val="Нет списка12"/>
    <w:next w:val="a2"/>
    <w:uiPriority w:val="99"/>
    <w:semiHidden/>
    <w:unhideWhenUsed/>
    <w:rsid w:val="00E52213"/>
  </w:style>
  <w:style w:type="numbering" w:customStyle="1" w:styleId="112">
    <w:name w:val="Нет списка112"/>
    <w:next w:val="a2"/>
    <w:semiHidden/>
    <w:rsid w:val="00E52213"/>
  </w:style>
  <w:style w:type="numbering" w:customStyle="1" w:styleId="220">
    <w:name w:val="Нет списка22"/>
    <w:next w:val="a2"/>
    <w:semiHidden/>
    <w:rsid w:val="00E52213"/>
  </w:style>
  <w:style w:type="table" w:customStyle="1" w:styleId="37">
    <w:name w:val="Сетка таблицы3"/>
    <w:basedOn w:val="a1"/>
    <w:next w:val="af7"/>
    <w:uiPriority w:val="59"/>
    <w:rsid w:val="00E5221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semiHidden/>
    <w:unhideWhenUsed/>
    <w:rsid w:val="00E52213"/>
  </w:style>
  <w:style w:type="numbering" w:customStyle="1" w:styleId="420">
    <w:name w:val="Нет списка42"/>
    <w:next w:val="a2"/>
    <w:semiHidden/>
    <w:rsid w:val="00E52213"/>
  </w:style>
  <w:style w:type="numbering" w:customStyle="1" w:styleId="52">
    <w:name w:val="Нет списка52"/>
    <w:next w:val="a2"/>
    <w:uiPriority w:val="99"/>
    <w:semiHidden/>
    <w:unhideWhenUsed/>
    <w:rsid w:val="00E52213"/>
  </w:style>
  <w:style w:type="character" w:customStyle="1" w:styleId="afd">
    <w:name w:val="Подпись к таблице"/>
    <w:basedOn w:val="a0"/>
    <w:rsid w:val="009237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3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151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31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7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82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67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890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488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640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750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755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42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87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06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45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6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9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99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9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28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7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6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8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05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7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55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0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73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3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0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4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3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9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8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1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71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12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77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7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0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6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6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83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4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2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2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7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15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5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0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4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89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131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34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8101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7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6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139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4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4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77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50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39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43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6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4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85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67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2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7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2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0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4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22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405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97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297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99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42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68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952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35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54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42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9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1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" TargetMode="External"/><Relationship Id="rId18" Type="http://schemas.openxmlformats.org/officeDocument/2006/relationships/hyperlink" Target="http://cbp.iteb.psn.ru/library/default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dnpb.gov.ua/" TargetMode="External"/><Relationship Id="rId17" Type="http://schemas.openxmlformats.org/officeDocument/2006/relationships/hyperlink" Target="http://www.library.gov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buv.gov.u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lm.nih.go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npbu.ru/" TargetMode="External"/><Relationship Id="rId10" Type="http://schemas.openxmlformats.org/officeDocument/2006/relationships/hyperlink" Target="http://www.euro.who.int/ru/home" TargetMode="External"/><Relationship Id="rId19" Type="http://schemas.openxmlformats.org/officeDocument/2006/relationships/hyperlink" Target="http://elibrary.ru/defaultx.as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libr.knmu.edu.ua/index.php/bibliote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D652-AE1B-45C2-BF0A-01D26876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13091</Words>
  <Characters>74619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Lada</dc:creator>
  <cp:lastModifiedBy>Пользователь Windows</cp:lastModifiedBy>
  <cp:revision>7</cp:revision>
  <cp:lastPrinted>2017-11-28T14:38:00Z</cp:lastPrinted>
  <dcterms:created xsi:type="dcterms:W3CDTF">2017-11-28T12:21:00Z</dcterms:created>
  <dcterms:modified xsi:type="dcterms:W3CDTF">2017-11-28T14:39:00Z</dcterms:modified>
</cp:coreProperties>
</file>