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6E" w:rsidRPr="0088301B" w:rsidRDefault="004B296E">
      <w:pPr>
        <w:rPr>
          <w:rFonts w:ascii="Calibri" w:hAnsi="Calibri"/>
          <w:lang w:val="ru-RU"/>
        </w:rPr>
        <w:sectPr w:rsidR="004B296E" w:rsidRPr="0088301B">
          <w:type w:val="continuous"/>
          <w:pgSz w:w="11910" w:h="17010"/>
          <w:pgMar w:top="780" w:right="720" w:bottom="280" w:left="1240" w:header="708" w:footer="708" w:gutter="0"/>
          <w:cols w:space="720"/>
        </w:sectPr>
      </w:pPr>
    </w:p>
    <w:p w:rsidR="004B296E" w:rsidRDefault="0088301B">
      <w:pPr>
        <w:spacing w:before="76"/>
        <w:ind w:left="7580"/>
        <w:rPr>
          <w:rFonts w:ascii="Garamond" w:hAnsi="Garamond"/>
          <w:sz w:val="16"/>
        </w:rPr>
      </w:pPr>
      <w:r>
        <w:pict>
          <v:line id="_x0000_s1037" style="position:absolute;left:0;text-align:left;z-index:1096;mso-wrap-distance-left:0;mso-wrap-distance-right:0;mso-position-horizontal-relative:page" from="42.75pt,14.85pt" to="527.5pt,14.85pt">
            <w10:wrap type="topAndBottom" anchorx="page"/>
          </v:line>
        </w:pict>
      </w:r>
      <w:r>
        <w:rPr>
          <w:rFonts w:ascii="Garamond" w:hAnsi="Garamond"/>
          <w:w w:val="145"/>
          <w:sz w:val="16"/>
        </w:rPr>
        <w:t>Матеріали конференції</w:t>
      </w:r>
    </w:p>
    <w:p w:rsidR="004B296E" w:rsidRPr="0088301B" w:rsidRDefault="0088301B">
      <w:pPr>
        <w:pStyle w:val="1"/>
        <w:ind w:left="517" w:right="523" w:hanging="1"/>
        <w:rPr>
          <w:lang w:val="ru-RU"/>
        </w:rPr>
      </w:pPr>
      <w:r w:rsidRPr="0088301B">
        <w:rPr>
          <w:spacing w:val="-4"/>
          <w:w w:val="95"/>
          <w:lang w:val="ru-RU"/>
        </w:rPr>
        <w:t>РЕЗУЛЬТАТ</w:t>
      </w:r>
      <w:r w:rsidRPr="0088301B">
        <w:rPr>
          <w:spacing w:val="-4"/>
          <w:w w:val="95"/>
          <w:lang w:val="ru-RU"/>
        </w:rPr>
        <w:t>Ы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РАЗРАБОТКИ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ПРИМЕНЕНИЯ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ПРОГРАММЫ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ДИСПАНСЕРНОГО</w:t>
      </w:r>
      <w:r w:rsidRPr="0088301B">
        <w:rPr>
          <w:spacing w:val="-17"/>
          <w:w w:val="95"/>
          <w:lang w:val="ru-RU"/>
        </w:rPr>
        <w:t xml:space="preserve"> </w:t>
      </w:r>
      <w:proofErr w:type="gramStart"/>
      <w:r w:rsidRPr="0088301B">
        <w:rPr>
          <w:w w:val="95"/>
          <w:lang w:val="ru-RU"/>
        </w:rPr>
        <w:t>НАБЛЮДЕНИЯ  И</w:t>
      </w:r>
      <w:proofErr w:type="gramEnd"/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ВОССТАНОВИТЕЛЬНОГО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ЛЕЧЕНИЯ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БОЛЬНЫХ,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ПОСТРАДАВШИХ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spacing w:val="-4"/>
          <w:w w:val="95"/>
          <w:lang w:val="ru-RU"/>
        </w:rPr>
        <w:t>РЕЗУЛЬТАТЕ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АВАРИИ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НА </w:t>
      </w:r>
      <w:r w:rsidRPr="0088301B">
        <w:rPr>
          <w:w w:val="90"/>
          <w:lang w:val="ru-RU"/>
        </w:rPr>
        <w:t xml:space="preserve">ЧЕРНОБЫЛЬСКОЙ   АТОМНОЙ  </w:t>
      </w:r>
      <w:r w:rsidRPr="0088301B">
        <w:rPr>
          <w:spacing w:val="9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ЭЛЕКТРОСТАНЦИИ</w:t>
      </w:r>
    </w:p>
    <w:p w:rsidR="004B296E" w:rsidRPr="0088301B" w:rsidRDefault="0088301B">
      <w:pPr>
        <w:pStyle w:val="2"/>
        <w:ind w:left="1553" w:right="1561"/>
        <w:rPr>
          <w:lang w:val="ru-RU"/>
        </w:rPr>
      </w:pPr>
      <w:r w:rsidRPr="0088301B">
        <w:rPr>
          <w:w w:val="95"/>
          <w:lang w:val="ru-RU"/>
        </w:rPr>
        <w:t>Роздильская О.Н., Зиновьев Э.В., Омельяненко Е.В., Катаржнова И.В., Калюжка А.А</w:t>
      </w:r>
      <w:r w:rsidRPr="0088301B">
        <w:rPr>
          <w:w w:val="95"/>
          <w:lang w:val="ru-RU"/>
        </w:rPr>
        <w:t xml:space="preserve">., </w:t>
      </w:r>
      <w:r w:rsidRPr="0088301B">
        <w:rPr>
          <w:lang w:val="ru-RU"/>
        </w:rPr>
        <w:t>Н.П. Таций, И.А. Майстренко, Л.В. Андреева</w:t>
      </w:r>
    </w:p>
    <w:p w:rsidR="004B296E" w:rsidRPr="0088301B" w:rsidRDefault="0088301B">
      <w:pPr>
        <w:spacing w:line="230" w:lineRule="exact"/>
        <w:ind w:left="156" w:right="164"/>
        <w:jc w:val="center"/>
        <w:rPr>
          <w:i/>
          <w:sz w:val="19"/>
          <w:lang w:val="ru-RU"/>
        </w:rPr>
      </w:pPr>
      <w:r w:rsidRPr="0088301B">
        <w:rPr>
          <w:i/>
          <w:w w:val="95"/>
          <w:sz w:val="19"/>
          <w:lang w:val="ru-RU"/>
        </w:rPr>
        <w:t xml:space="preserve">Харьковская медицинская академия последипломного образования, КУЗО «Областной клинический специализированный </w:t>
      </w:r>
      <w:r w:rsidRPr="0088301B">
        <w:rPr>
          <w:i/>
          <w:sz w:val="19"/>
          <w:lang w:val="ru-RU"/>
        </w:rPr>
        <w:t>диспансер радиационной защиты населения», МЗ Украины, Харьков</w:t>
      </w:r>
    </w:p>
    <w:p w:rsidR="004B296E" w:rsidRPr="0088301B" w:rsidRDefault="004B296E">
      <w:pPr>
        <w:spacing w:line="230" w:lineRule="exact"/>
        <w:jc w:val="center"/>
        <w:rPr>
          <w:sz w:val="19"/>
          <w:lang w:val="ru-RU"/>
        </w:rPr>
        <w:sectPr w:rsidR="004B296E" w:rsidRPr="0088301B">
          <w:type w:val="continuous"/>
          <w:pgSz w:w="11910" w:h="17010"/>
          <w:pgMar w:top="780" w:right="1240" w:bottom="280" w:left="740" w:header="708" w:footer="708" w:gutter="0"/>
          <w:cols w:space="720"/>
        </w:sectPr>
      </w:pPr>
    </w:p>
    <w:p w:rsidR="004B296E" w:rsidRPr="0088301B" w:rsidRDefault="004B296E">
      <w:pPr>
        <w:pStyle w:val="a3"/>
        <w:spacing w:before="8" w:line="240" w:lineRule="auto"/>
        <w:ind w:left="0" w:firstLine="0"/>
        <w:jc w:val="left"/>
        <w:rPr>
          <w:i/>
          <w:sz w:val="16"/>
          <w:lang w:val="ru-RU"/>
        </w:rPr>
      </w:pPr>
    </w:p>
    <w:p w:rsidR="004B296E" w:rsidRPr="0088301B" w:rsidRDefault="0088301B">
      <w:pPr>
        <w:pStyle w:val="a3"/>
        <w:ind w:left="110"/>
        <w:rPr>
          <w:lang w:val="ru-RU"/>
        </w:rPr>
      </w:pPr>
      <w:r w:rsidRPr="0088301B">
        <w:rPr>
          <w:b/>
          <w:w w:val="90"/>
          <w:lang w:val="ru-RU"/>
        </w:rPr>
        <w:t>Цель исследования</w:t>
      </w:r>
      <w:r w:rsidRPr="0088301B">
        <w:rPr>
          <w:w w:val="90"/>
          <w:lang w:val="ru-RU"/>
        </w:rPr>
        <w:t xml:space="preserve">: повышение работоспособности, каче- </w:t>
      </w:r>
      <w:r w:rsidRPr="0088301B">
        <w:rPr>
          <w:w w:val="95"/>
          <w:lang w:val="ru-RU"/>
        </w:rPr>
        <w:t xml:space="preserve">ства жизни и уровня здоровья лиц с радиационно индуци- </w:t>
      </w:r>
      <w:r w:rsidRPr="0088301B">
        <w:rPr>
          <w:w w:val="90"/>
          <w:lang w:val="ru-RU"/>
        </w:rPr>
        <w:t xml:space="preserve">рованной сочетанной патологией внутренних органов путем применения обоснованной программы их медицинской реа- </w:t>
      </w:r>
      <w:proofErr w:type="gramStart"/>
      <w:r w:rsidRPr="0088301B">
        <w:rPr>
          <w:w w:val="85"/>
          <w:lang w:val="ru-RU"/>
        </w:rPr>
        <w:t>билитации .</w:t>
      </w:r>
      <w:proofErr w:type="gramEnd"/>
    </w:p>
    <w:p w:rsidR="004B296E" w:rsidRPr="0088301B" w:rsidRDefault="0088301B">
      <w:pPr>
        <w:pStyle w:val="a3"/>
        <w:ind w:left="110"/>
        <w:rPr>
          <w:lang w:val="ru-RU"/>
        </w:rPr>
      </w:pPr>
      <w:r w:rsidRPr="0088301B">
        <w:rPr>
          <w:b/>
          <w:w w:val="90"/>
          <w:lang w:val="ru-RU"/>
        </w:rPr>
        <w:t>Материалы</w:t>
      </w:r>
      <w:r w:rsidRPr="0088301B">
        <w:rPr>
          <w:b/>
          <w:spacing w:val="-5"/>
          <w:w w:val="90"/>
          <w:lang w:val="ru-RU"/>
        </w:rPr>
        <w:t xml:space="preserve"> </w:t>
      </w:r>
      <w:r w:rsidRPr="0088301B">
        <w:rPr>
          <w:b/>
          <w:w w:val="90"/>
          <w:lang w:val="ru-RU"/>
        </w:rPr>
        <w:t>и</w:t>
      </w:r>
      <w:r w:rsidRPr="0088301B">
        <w:rPr>
          <w:b/>
          <w:spacing w:val="-5"/>
          <w:w w:val="90"/>
          <w:lang w:val="ru-RU"/>
        </w:rPr>
        <w:t xml:space="preserve"> </w:t>
      </w:r>
      <w:r w:rsidRPr="0088301B">
        <w:rPr>
          <w:b/>
          <w:w w:val="90"/>
          <w:lang w:val="ru-RU"/>
        </w:rPr>
        <w:t>методы</w:t>
      </w:r>
      <w:r w:rsidRPr="0088301B">
        <w:rPr>
          <w:b/>
          <w:spacing w:val="-5"/>
          <w:w w:val="90"/>
          <w:lang w:val="ru-RU"/>
        </w:rPr>
        <w:t xml:space="preserve"> </w:t>
      </w:r>
      <w:proofErr w:type="gramStart"/>
      <w:r w:rsidRPr="0088301B">
        <w:rPr>
          <w:b/>
          <w:w w:val="90"/>
          <w:lang w:val="ru-RU"/>
        </w:rPr>
        <w:t>исследования</w:t>
      </w:r>
      <w:r w:rsidRPr="0088301B">
        <w:rPr>
          <w:b/>
          <w:spacing w:val="-25"/>
          <w:w w:val="90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spacing w:val="-1"/>
          <w:w w:val="85"/>
          <w:lang w:val="ru-RU"/>
        </w:rPr>
        <w:t xml:space="preserve"> </w:t>
      </w:r>
      <w:r w:rsidRPr="0088301B">
        <w:rPr>
          <w:w w:val="90"/>
          <w:lang w:val="ru-RU"/>
        </w:rPr>
        <w:t>В</w:t>
      </w:r>
      <w:r w:rsidRPr="0088301B">
        <w:rPr>
          <w:spacing w:val="-2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течени</w:t>
      </w:r>
      <w:r w:rsidRPr="0088301B">
        <w:rPr>
          <w:w w:val="90"/>
          <w:lang w:val="ru-RU"/>
        </w:rPr>
        <w:t>е</w:t>
      </w:r>
      <w:r w:rsidRPr="0088301B">
        <w:rPr>
          <w:spacing w:val="-3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всех</w:t>
      </w:r>
      <w:r w:rsidRPr="0088301B">
        <w:rPr>
          <w:spacing w:val="-3"/>
          <w:w w:val="90"/>
          <w:lang w:val="ru-RU"/>
        </w:rPr>
        <w:t xml:space="preserve"> </w:t>
      </w:r>
      <w:r w:rsidRPr="0088301B">
        <w:rPr>
          <w:w w:val="90"/>
          <w:lang w:val="ru-RU"/>
        </w:rPr>
        <w:t xml:space="preserve">после </w:t>
      </w:r>
      <w:r w:rsidRPr="0088301B">
        <w:rPr>
          <w:w w:val="95"/>
          <w:lang w:val="ru-RU"/>
        </w:rPr>
        <w:t>чернобыльских</w:t>
      </w:r>
      <w:r w:rsidRPr="0088301B">
        <w:rPr>
          <w:spacing w:val="-23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лет</w:t>
      </w:r>
      <w:r w:rsidRPr="0088301B">
        <w:rPr>
          <w:spacing w:val="-23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23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КУЗО</w:t>
      </w:r>
      <w:r w:rsidRPr="0088301B">
        <w:rPr>
          <w:spacing w:val="-23"/>
          <w:w w:val="95"/>
          <w:lang w:val="ru-RU"/>
        </w:rPr>
        <w:t xml:space="preserve"> </w:t>
      </w:r>
      <w:r w:rsidRPr="0088301B">
        <w:rPr>
          <w:w w:val="95"/>
          <w:lang w:val="ru-RU"/>
        </w:rPr>
        <w:t>«Областной</w:t>
      </w:r>
      <w:r w:rsidRPr="0088301B">
        <w:rPr>
          <w:spacing w:val="-23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клинический</w:t>
      </w:r>
      <w:r w:rsidRPr="0088301B">
        <w:rPr>
          <w:spacing w:val="-23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специ- </w:t>
      </w:r>
      <w:r w:rsidRPr="0088301B">
        <w:rPr>
          <w:w w:val="90"/>
          <w:lang w:val="ru-RU"/>
        </w:rPr>
        <w:t>ализированный диспансер радиационной защиты</w:t>
      </w:r>
      <w:r w:rsidRPr="0088301B">
        <w:rPr>
          <w:spacing w:val="-24"/>
          <w:w w:val="90"/>
          <w:lang w:val="ru-RU"/>
        </w:rPr>
        <w:t xml:space="preserve"> </w:t>
      </w:r>
      <w:r w:rsidRPr="0088301B">
        <w:rPr>
          <w:w w:val="90"/>
          <w:lang w:val="ru-RU"/>
        </w:rPr>
        <w:t xml:space="preserve">населения» с участием сотрудников хМАПО внедрена программа наблю- дения и восстановительного лечения больных, пострадавших </w:t>
      </w:r>
      <w:r w:rsidRPr="0088301B">
        <w:rPr>
          <w:w w:val="95"/>
          <w:lang w:val="ru-RU"/>
        </w:rPr>
        <w:t>вследствие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аварии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на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Чернобыльской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АЭС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лиц,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професси- онально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связанных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действием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ионизирующего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излучения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 харьковском</w:t>
      </w:r>
      <w:r w:rsidRPr="0088301B">
        <w:rPr>
          <w:spacing w:val="-21"/>
          <w:w w:val="95"/>
          <w:lang w:val="ru-RU"/>
        </w:rPr>
        <w:t xml:space="preserve"> </w:t>
      </w:r>
      <w:proofErr w:type="gramStart"/>
      <w:r w:rsidRPr="0088301B">
        <w:rPr>
          <w:w w:val="95"/>
          <w:lang w:val="ru-RU"/>
        </w:rPr>
        <w:t>регионе</w:t>
      </w:r>
      <w:r w:rsidRPr="0088301B">
        <w:rPr>
          <w:spacing w:val="-36"/>
          <w:w w:val="95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spacing w:val="-16"/>
          <w:w w:val="85"/>
          <w:lang w:val="ru-RU"/>
        </w:rPr>
        <w:t xml:space="preserve"> </w:t>
      </w:r>
      <w:r w:rsidRPr="0088301B">
        <w:rPr>
          <w:w w:val="95"/>
          <w:lang w:val="ru-RU"/>
        </w:rPr>
        <w:t>Организована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система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диспансерного </w:t>
      </w:r>
      <w:r w:rsidRPr="0088301B">
        <w:rPr>
          <w:w w:val="90"/>
          <w:lang w:val="ru-RU"/>
        </w:rPr>
        <w:t xml:space="preserve">наблюдения за этими лицами, которая предусматривает си- </w:t>
      </w:r>
      <w:r w:rsidRPr="0088301B">
        <w:rPr>
          <w:w w:val="95"/>
          <w:lang w:val="ru-RU"/>
        </w:rPr>
        <w:t>стематическое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(не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реже,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чем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один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раз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год)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амбулаторное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и </w:t>
      </w:r>
      <w:r w:rsidRPr="0088301B">
        <w:rPr>
          <w:w w:val="90"/>
          <w:lang w:val="ru-RU"/>
        </w:rPr>
        <w:t xml:space="preserve">стационарное полноценное современное клиническое, лабо- раторное (в том числе — иммунологическое), инструменталь- </w:t>
      </w:r>
      <w:r w:rsidRPr="0088301B">
        <w:rPr>
          <w:w w:val="95"/>
          <w:lang w:val="ru-RU"/>
        </w:rPr>
        <w:t>ное,</w:t>
      </w:r>
      <w:r w:rsidRPr="0088301B">
        <w:rPr>
          <w:spacing w:val="-1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катамнестическое</w:t>
      </w:r>
      <w:r w:rsidRPr="0088301B">
        <w:rPr>
          <w:spacing w:val="-1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обследование</w:t>
      </w:r>
      <w:r w:rsidRPr="0088301B">
        <w:rPr>
          <w:spacing w:val="-1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</w:t>
      </w:r>
      <w:r w:rsidRPr="0088301B">
        <w:rPr>
          <w:spacing w:val="-1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привлечением</w:t>
      </w:r>
      <w:r w:rsidRPr="0088301B">
        <w:rPr>
          <w:spacing w:val="-19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невро- </w:t>
      </w:r>
      <w:r w:rsidRPr="0088301B">
        <w:rPr>
          <w:w w:val="90"/>
          <w:lang w:val="ru-RU"/>
        </w:rPr>
        <w:t>патологов, терапевтов, кардиологов, хирургов и врачей узких специльнос</w:t>
      </w:r>
      <w:r w:rsidRPr="0088301B">
        <w:rPr>
          <w:w w:val="90"/>
          <w:lang w:val="ru-RU"/>
        </w:rPr>
        <w:t>тей (отоларинголога, эндокринолога, онколога, офтальмолога, уролога, гинеколога, психиатра, стоматолога</w:t>
      </w:r>
      <w:proofErr w:type="gramStart"/>
      <w:r w:rsidRPr="0088301B">
        <w:rPr>
          <w:w w:val="90"/>
          <w:lang w:val="ru-RU"/>
        </w:rPr>
        <w:t xml:space="preserve">)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w w:val="85"/>
          <w:lang w:val="ru-RU"/>
        </w:rPr>
        <w:t xml:space="preserve"> </w:t>
      </w:r>
      <w:r w:rsidRPr="0088301B">
        <w:rPr>
          <w:spacing w:val="-3"/>
          <w:w w:val="90"/>
          <w:lang w:val="ru-RU"/>
        </w:rPr>
        <w:t xml:space="preserve">По </w:t>
      </w:r>
      <w:r w:rsidRPr="0088301B">
        <w:rPr>
          <w:w w:val="90"/>
          <w:lang w:val="ru-RU"/>
        </w:rPr>
        <w:t xml:space="preserve">плановым направлениям врачей амбулаторно-поликли- </w:t>
      </w:r>
      <w:r w:rsidRPr="0088301B">
        <w:rPr>
          <w:w w:val="95"/>
          <w:lang w:val="ru-RU"/>
        </w:rPr>
        <w:t>нических учреждений по месту</w:t>
      </w:r>
      <w:r>
        <w:rPr>
          <w:w w:val="95"/>
          <w:lang w:val="ru-RU"/>
        </w:rPr>
        <w:t xml:space="preserve"> </w:t>
      </w:r>
      <w:bookmarkStart w:id="0" w:name="_GoBack"/>
      <w:bookmarkEnd w:id="0"/>
      <w:r w:rsidRPr="0088301B">
        <w:rPr>
          <w:w w:val="95"/>
          <w:lang w:val="ru-RU"/>
        </w:rPr>
        <w:t>жительства пациенты си- стематически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лечатся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неврологическом,</w:t>
      </w:r>
      <w:r w:rsidRPr="0088301B">
        <w:rPr>
          <w:spacing w:val="-1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тер</w:t>
      </w:r>
      <w:r w:rsidRPr="0088301B">
        <w:rPr>
          <w:w w:val="95"/>
          <w:lang w:val="ru-RU"/>
        </w:rPr>
        <w:t xml:space="preserve">апевтическом, </w:t>
      </w:r>
      <w:r w:rsidRPr="0088301B">
        <w:rPr>
          <w:w w:val="90"/>
          <w:lang w:val="ru-RU"/>
        </w:rPr>
        <w:t xml:space="preserve">кардиологическом, хирургическом стационарных отделени- </w:t>
      </w:r>
      <w:proofErr w:type="gramStart"/>
      <w:r w:rsidRPr="0088301B">
        <w:rPr>
          <w:w w:val="95"/>
          <w:lang w:val="ru-RU"/>
        </w:rPr>
        <w:t xml:space="preserve">ях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w w:val="85"/>
          <w:lang w:val="ru-RU"/>
        </w:rPr>
        <w:t xml:space="preserve"> </w:t>
      </w:r>
      <w:r w:rsidRPr="0088301B">
        <w:rPr>
          <w:w w:val="95"/>
          <w:lang w:val="ru-RU"/>
        </w:rPr>
        <w:t>Все без исключения больные консультируются врачом физиотерапевтом</w:t>
      </w:r>
      <w:r w:rsidRPr="0088301B">
        <w:rPr>
          <w:spacing w:val="-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врачом</w:t>
      </w:r>
      <w:r w:rsidRPr="0088301B">
        <w:rPr>
          <w:spacing w:val="-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лечебной</w:t>
      </w:r>
      <w:r w:rsidRPr="0088301B">
        <w:rPr>
          <w:spacing w:val="-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физкультуры</w:t>
      </w:r>
      <w:r w:rsidRPr="0088301B">
        <w:rPr>
          <w:spacing w:val="-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8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полу- </w:t>
      </w:r>
      <w:r w:rsidRPr="0088301B">
        <w:rPr>
          <w:w w:val="90"/>
          <w:lang w:val="ru-RU"/>
        </w:rPr>
        <w:t xml:space="preserve">чают полноценное комплексное немедикаментозное </w:t>
      </w:r>
      <w:proofErr w:type="gramStart"/>
      <w:r w:rsidRPr="0088301B">
        <w:rPr>
          <w:w w:val="90"/>
          <w:lang w:val="ru-RU"/>
        </w:rPr>
        <w:t>лечение</w:t>
      </w:r>
      <w:r w:rsidRPr="0088301B">
        <w:rPr>
          <w:spacing w:val="-26"/>
          <w:w w:val="90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w w:val="85"/>
          <w:lang w:val="ru-RU"/>
        </w:rPr>
        <w:t xml:space="preserve"> </w:t>
      </w:r>
      <w:r w:rsidRPr="0088301B">
        <w:rPr>
          <w:w w:val="90"/>
          <w:lang w:val="ru-RU"/>
        </w:rPr>
        <w:t>Физиотерапевтическое отделение обладает современной ап- паратурой</w:t>
      </w:r>
      <w:r w:rsidRPr="0088301B">
        <w:rPr>
          <w:spacing w:val="-9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для</w:t>
      </w:r>
      <w:r w:rsidRPr="0088301B">
        <w:rPr>
          <w:spacing w:val="-10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проведения</w:t>
      </w:r>
      <w:r w:rsidRPr="0088301B">
        <w:rPr>
          <w:spacing w:val="-10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физикотерапии</w:t>
      </w:r>
      <w:r w:rsidRPr="0088301B">
        <w:rPr>
          <w:spacing w:val="-10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и</w:t>
      </w:r>
      <w:r w:rsidRPr="0088301B">
        <w:rPr>
          <w:spacing w:val="-9"/>
          <w:w w:val="90"/>
          <w:lang w:val="ru-RU"/>
        </w:rPr>
        <w:t xml:space="preserve"> </w:t>
      </w:r>
      <w:r w:rsidRPr="0088301B">
        <w:rPr>
          <w:w w:val="90"/>
          <w:lang w:val="ru-RU"/>
        </w:rPr>
        <w:t xml:space="preserve">бальнеолечения, </w:t>
      </w:r>
      <w:r w:rsidRPr="0088301B">
        <w:rPr>
          <w:w w:val="95"/>
          <w:lang w:val="ru-RU"/>
        </w:rPr>
        <w:t>ручного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подводного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массажа,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методов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лечебной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физкуль- </w:t>
      </w:r>
      <w:proofErr w:type="gramStart"/>
      <w:r w:rsidRPr="0088301B">
        <w:rPr>
          <w:w w:val="95"/>
          <w:lang w:val="ru-RU"/>
        </w:rPr>
        <w:t>туры</w:t>
      </w:r>
      <w:r w:rsidRPr="0088301B">
        <w:rPr>
          <w:spacing w:val="-33"/>
          <w:w w:val="95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spacing w:val="-3"/>
          <w:w w:val="8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диспансере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проводится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ежегодный</w:t>
      </w:r>
      <w:r w:rsidRPr="0088301B">
        <w:rPr>
          <w:spacing w:val="-7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статистический </w:t>
      </w:r>
      <w:r w:rsidRPr="0088301B">
        <w:rPr>
          <w:w w:val="90"/>
          <w:lang w:val="ru-RU"/>
        </w:rPr>
        <w:t>анализ динамики заболеваемости,</w:t>
      </w:r>
      <w:r w:rsidRPr="0088301B">
        <w:rPr>
          <w:w w:val="90"/>
          <w:lang w:val="ru-RU"/>
        </w:rPr>
        <w:t xml:space="preserve"> </w:t>
      </w:r>
      <w:proofErr w:type="gramStart"/>
      <w:r w:rsidRPr="0088301B">
        <w:rPr>
          <w:w w:val="90"/>
          <w:lang w:val="ru-RU"/>
        </w:rPr>
        <w:t xml:space="preserve">потери </w:t>
      </w:r>
      <w:r w:rsidRPr="0088301B">
        <w:rPr>
          <w:spacing w:val="31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трудоспособности</w:t>
      </w:r>
      <w:proofErr w:type="gramEnd"/>
    </w:p>
    <w:p w:rsidR="004B296E" w:rsidRPr="0088301B" w:rsidRDefault="0088301B">
      <w:pPr>
        <w:pStyle w:val="a3"/>
        <w:spacing w:before="7" w:line="240" w:lineRule="auto"/>
        <w:ind w:left="0" w:firstLine="0"/>
        <w:jc w:val="left"/>
        <w:rPr>
          <w:sz w:val="16"/>
          <w:lang w:val="ru-RU"/>
        </w:rPr>
      </w:pPr>
      <w:r w:rsidRPr="0088301B">
        <w:rPr>
          <w:lang w:val="ru-RU"/>
        </w:rPr>
        <w:br w:type="column"/>
      </w:r>
    </w:p>
    <w:p w:rsidR="004B296E" w:rsidRPr="0088301B" w:rsidRDefault="0088301B">
      <w:pPr>
        <w:pStyle w:val="a3"/>
        <w:ind w:left="110" w:right="50" w:firstLine="0"/>
        <w:jc w:val="left"/>
        <w:rPr>
          <w:lang w:val="ru-RU"/>
        </w:rPr>
      </w:pPr>
      <w:r w:rsidRPr="0088301B">
        <w:rPr>
          <w:w w:val="95"/>
          <w:lang w:val="ru-RU"/>
        </w:rPr>
        <w:t xml:space="preserve">(инвалидности), летальности и результатов лечения данной </w:t>
      </w:r>
      <w:r w:rsidRPr="0088301B">
        <w:rPr>
          <w:w w:val="90"/>
          <w:lang w:val="ru-RU"/>
        </w:rPr>
        <w:t xml:space="preserve">категории больных харьковской </w:t>
      </w:r>
      <w:proofErr w:type="gramStart"/>
      <w:r w:rsidRPr="0088301B">
        <w:rPr>
          <w:w w:val="90"/>
          <w:lang w:val="ru-RU"/>
        </w:rPr>
        <w:t xml:space="preserve">области </w:t>
      </w:r>
      <w:r w:rsidRPr="0088301B">
        <w:rPr>
          <w:w w:val="85"/>
          <w:lang w:val="ru-RU"/>
        </w:rPr>
        <w:t>.</w:t>
      </w:r>
      <w:proofErr w:type="gramEnd"/>
    </w:p>
    <w:p w:rsidR="004B296E" w:rsidRPr="0088301B" w:rsidRDefault="0088301B">
      <w:pPr>
        <w:pStyle w:val="a3"/>
        <w:ind w:left="110" w:right="118"/>
        <w:rPr>
          <w:lang w:val="ru-RU"/>
        </w:rPr>
      </w:pPr>
      <w:r w:rsidRPr="0088301B">
        <w:rPr>
          <w:b/>
          <w:spacing w:val="-3"/>
          <w:w w:val="90"/>
          <w:lang w:val="ru-RU"/>
        </w:rPr>
        <w:t>Результаты</w:t>
      </w:r>
      <w:r w:rsidRPr="0088301B">
        <w:rPr>
          <w:b/>
          <w:spacing w:val="-17"/>
          <w:w w:val="90"/>
          <w:lang w:val="ru-RU"/>
        </w:rPr>
        <w:t xml:space="preserve"> </w:t>
      </w:r>
      <w:proofErr w:type="gramStart"/>
      <w:r w:rsidRPr="0088301B">
        <w:rPr>
          <w:b/>
          <w:w w:val="90"/>
          <w:lang w:val="ru-RU"/>
        </w:rPr>
        <w:t>исследований</w:t>
      </w:r>
      <w:r w:rsidRPr="0088301B">
        <w:rPr>
          <w:b/>
          <w:spacing w:val="-26"/>
          <w:w w:val="90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spacing w:val="-13"/>
          <w:w w:val="85"/>
          <w:lang w:val="ru-RU"/>
        </w:rPr>
        <w:t xml:space="preserve"> </w:t>
      </w:r>
      <w:r w:rsidRPr="0088301B">
        <w:rPr>
          <w:w w:val="90"/>
          <w:lang w:val="ru-RU"/>
        </w:rPr>
        <w:t>Анализ</w:t>
      </w:r>
      <w:r w:rsidRPr="0088301B">
        <w:rPr>
          <w:spacing w:val="-15"/>
          <w:w w:val="90"/>
          <w:lang w:val="ru-RU"/>
        </w:rPr>
        <w:t xml:space="preserve"> </w:t>
      </w:r>
      <w:r w:rsidRPr="0088301B">
        <w:rPr>
          <w:spacing w:val="-3"/>
          <w:w w:val="90"/>
          <w:lang w:val="ru-RU"/>
        </w:rPr>
        <w:t>проведенного</w:t>
      </w:r>
      <w:r w:rsidRPr="0088301B">
        <w:rPr>
          <w:spacing w:val="-15"/>
          <w:w w:val="90"/>
          <w:lang w:val="ru-RU"/>
        </w:rPr>
        <w:t xml:space="preserve"> </w:t>
      </w:r>
      <w:r w:rsidRPr="0088301B">
        <w:rPr>
          <w:w w:val="90"/>
          <w:lang w:val="ru-RU"/>
        </w:rPr>
        <w:t xml:space="preserve">30-летнего </w:t>
      </w:r>
      <w:r w:rsidRPr="0088301B">
        <w:rPr>
          <w:spacing w:val="-3"/>
          <w:w w:val="90"/>
          <w:lang w:val="ru-RU"/>
        </w:rPr>
        <w:t xml:space="preserve">наблюдения </w:t>
      </w:r>
      <w:r w:rsidRPr="0088301B">
        <w:rPr>
          <w:w w:val="90"/>
          <w:lang w:val="ru-RU"/>
        </w:rPr>
        <w:t xml:space="preserve">свидетельствует о </w:t>
      </w:r>
      <w:r w:rsidRPr="0088301B">
        <w:rPr>
          <w:spacing w:val="-3"/>
          <w:w w:val="90"/>
          <w:lang w:val="ru-RU"/>
        </w:rPr>
        <w:t xml:space="preserve">том, </w:t>
      </w:r>
      <w:r w:rsidRPr="0088301B">
        <w:rPr>
          <w:w w:val="90"/>
          <w:lang w:val="ru-RU"/>
        </w:rPr>
        <w:t xml:space="preserve">что </w:t>
      </w:r>
      <w:r w:rsidRPr="0088301B">
        <w:rPr>
          <w:spacing w:val="-3"/>
          <w:w w:val="90"/>
          <w:lang w:val="ru-RU"/>
        </w:rPr>
        <w:t xml:space="preserve">главной </w:t>
      </w:r>
      <w:r w:rsidRPr="0088301B">
        <w:rPr>
          <w:w w:val="90"/>
          <w:lang w:val="ru-RU"/>
        </w:rPr>
        <w:t xml:space="preserve">особенностью </w:t>
      </w:r>
      <w:r w:rsidRPr="0088301B">
        <w:rPr>
          <w:spacing w:val="-3"/>
          <w:w w:val="90"/>
          <w:lang w:val="ru-RU"/>
        </w:rPr>
        <w:t xml:space="preserve">данной категории </w:t>
      </w:r>
      <w:r w:rsidRPr="0088301B">
        <w:rPr>
          <w:w w:val="90"/>
          <w:lang w:val="ru-RU"/>
        </w:rPr>
        <w:t xml:space="preserve">лиц является наличие в них </w:t>
      </w:r>
      <w:r w:rsidRPr="0088301B">
        <w:rPr>
          <w:spacing w:val="-3"/>
          <w:w w:val="90"/>
          <w:lang w:val="ru-RU"/>
        </w:rPr>
        <w:t xml:space="preserve">полинозологич- </w:t>
      </w:r>
      <w:r w:rsidRPr="0088301B">
        <w:rPr>
          <w:w w:val="90"/>
          <w:lang w:val="ru-RU"/>
        </w:rPr>
        <w:t>ности (коморбидности) заболеваний и их прогрессирующий характер,</w:t>
      </w:r>
      <w:r w:rsidRPr="0088301B">
        <w:rPr>
          <w:spacing w:val="-9"/>
          <w:w w:val="90"/>
          <w:lang w:val="ru-RU"/>
        </w:rPr>
        <w:t xml:space="preserve"> </w:t>
      </w:r>
      <w:r w:rsidRPr="0088301B">
        <w:rPr>
          <w:spacing w:val="-3"/>
          <w:w w:val="90"/>
          <w:lang w:val="ru-RU"/>
        </w:rPr>
        <w:t>полиморфизм</w:t>
      </w:r>
      <w:r w:rsidRPr="0088301B">
        <w:rPr>
          <w:spacing w:val="-9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жалоб</w:t>
      </w:r>
      <w:r w:rsidRPr="0088301B">
        <w:rPr>
          <w:spacing w:val="-9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и</w:t>
      </w:r>
      <w:r w:rsidRPr="0088301B">
        <w:rPr>
          <w:spacing w:val="-8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особенности</w:t>
      </w:r>
      <w:r w:rsidRPr="0088301B">
        <w:rPr>
          <w:spacing w:val="-9"/>
          <w:w w:val="90"/>
          <w:lang w:val="ru-RU"/>
        </w:rPr>
        <w:t xml:space="preserve"> </w:t>
      </w:r>
      <w:r w:rsidRPr="0088301B">
        <w:rPr>
          <w:spacing w:val="-3"/>
          <w:w w:val="90"/>
          <w:lang w:val="ru-RU"/>
        </w:rPr>
        <w:t xml:space="preserve">психологическо- </w:t>
      </w:r>
      <w:r w:rsidRPr="0088301B">
        <w:rPr>
          <w:w w:val="90"/>
          <w:lang w:val="ru-RU"/>
        </w:rPr>
        <w:t>го</w:t>
      </w:r>
      <w:r w:rsidRPr="0088301B">
        <w:rPr>
          <w:spacing w:val="-11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состояния,</w:t>
      </w:r>
      <w:r w:rsidRPr="0088301B">
        <w:rPr>
          <w:spacing w:val="-11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преобладание</w:t>
      </w:r>
      <w:r w:rsidRPr="0088301B">
        <w:rPr>
          <w:spacing w:val="-11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заболеваний</w:t>
      </w:r>
      <w:r w:rsidRPr="0088301B">
        <w:rPr>
          <w:spacing w:val="-11"/>
          <w:w w:val="90"/>
          <w:lang w:val="ru-RU"/>
        </w:rPr>
        <w:t xml:space="preserve"> </w:t>
      </w:r>
      <w:r w:rsidRPr="0088301B">
        <w:rPr>
          <w:w w:val="90"/>
          <w:lang w:val="ru-RU"/>
        </w:rPr>
        <w:t xml:space="preserve">сердечно-сосудистой </w:t>
      </w:r>
      <w:r w:rsidRPr="0088301B">
        <w:rPr>
          <w:w w:val="95"/>
          <w:lang w:val="ru-RU"/>
        </w:rPr>
        <w:t>системы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их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роли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струк</w:t>
      </w:r>
      <w:r w:rsidRPr="0088301B">
        <w:rPr>
          <w:w w:val="95"/>
          <w:lang w:val="ru-RU"/>
        </w:rPr>
        <w:t>туре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нарушений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здоровья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смерт- </w:t>
      </w:r>
      <w:proofErr w:type="gramStart"/>
      <w:r w:rsidRPr="0088301B">
        <w:rPr>
          <w:w w:val="90"/>
          <w:lang w:val="ru-RU"/>
        </w:rPr>
        <w:t>ности</w:t>
      </w:r>
      <w:r w:rsidRPr="0088301B">
        <w:rPr>
          <w:spacing w:val="-32"/>
          <w:w w:val="90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</w:p>
    <w:p w:rsidR="004B296E" w:rsidRPr="0088301B" w:rsidRDefault="0088301B">
      <w:pPr>
        <w:pStyle w:val="a3"/>
        <w:ind w:left="110" w:right="118"/>
        <w:rPr>
          <w:lang w:val="ru-RU"/>
        </w:rPr>
      </w:pPr>
      <w:r w:rsidRPr="0088301B">
        <w:rPr>
          <w:w w:val="95"/>
          <w:lang w:val="ru-RU"/>
        </w:rPr>
        <w:t xml:space="preserve">Коморбидность заболеваний не </w:t>
      </w:r>
      <w:r w:rsidRPr="0088301B">
        <w:rPr>
          <w:spacing w:val="-3"/>
          <w:w w:val="95"/>
          <w:lang w:val="ru-RU"/>
        </w:rPr>
        <w:t xml:space="preserve">только </w:t>
      </w:r>
      <w:r w:rsidRPr="0088301B">
        <w:rPr>
          <w:w w:val="95"/>
          <w:lang w:val="ru-RU"/>
        </w:rPr>
        <w:t xml:space="preserve">характеризуется </w:t>
      </w:r>
      <w:r w:rsidRPr="0088301B">
        <w:rPr>
          <w:spacing w:val="-3"/>
          <w:w w:val="90"/>
          <w:lang w:val="ru-RU"/>
        </w:rPr>
        <w:t xml:space="preserve">синдромом </w:t>
      </w:r>
      <w:r w:rsidRPr="0088301B">
        <w:rPr>
          <w:w w:val="90"/>
          <w:lang w:val="ru-RU"/>
        </w:rPr>
        <w:t xml:space="preserve">взаимоутяжеления, </w:t>
      </w:r>
      <w:r w:rsidRPr="0088301B">
        <w:rPr>
          <w:spacing w:val="-3"/>
          <w:w w:val="90"/>
          <w:lang w:val="ru-RU"/>
        </w:rPr>
        <w:t xml:space="preserve">она </w:t>
      </w:r>
      <w:r w:rsidRPr="0088301B">
        <w:rPr>
          <w:w w:val="90"/>
          <w:lang w:val="ru-RU"/>
        </w:rPr>
        <w:t xml:space="preserve">также является </w:t>
      </w:r>
      <w:r w:rsidRPr="0088301B">
        <w:rPr>
          <w:spacing w:val="-3"/>
          <w:w w:val="90"/>
          <w:lang w:val="ru-RU"/>
        </w:rPr>
        <w:t xml:space="preserve">причиной </w:t>
      </w:r>
      <w:r w:rsidRPr="0088301B">
        <w:rPr>
          <w:w w:val="90"/>
          <w:lang w:val="ru-RU"/>
        </w:rPr>
        <w:t xml:space="preserve">трудностей в выборе </w:t>
      </w:r>
      <w:r w:rsidRPr="0088301B">
        <w:rPr>
          <w:spacing w:val="-3"/>
          <w:w w:val="90"/>
          <w:lang w:val="ru-RU"/>
        </w:rPr>
        <w:t xml:space="preserve">медикаментозной </w:t>
      </w:r>
      <w:r w:rsidRPr="0088301B">
        <w:rPr>
          <w:w w:val="90"/>
          <w:lang w:val="ru-RU"/>
        </w:rPr>
        <w:t xml:space="preserve">терапии, увеличения </w:t>
      </w:r>
      <w:r w:rsidRPr="0088301B">
        <w:rPr>
          <w:spacing w:val="-3"/>
          <w:w w:val="95"/>
          <w:lang w:val="ru-RU"/>
        </w:rPr>
        <w:t>риска</w:t>
      </w:r>
      <w:r w:rsidRPr="0088301B">
        <w:rPr>
          <w:spacing w:val="-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побочных</w:t>
      </w:r>
      <w:r w:rsidRPr="0088301B">
        <w:rPr>
          <w:spacing w:val="-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эффектов</w:t>
      </w:r>
      <w:r w:rsidRPr="0088301B">
        <w:rPr>
          <w:spacing w:val="-9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препаратов</w:t>
      </w:r>
      <w:r w:rsidRPr="0088301B">
        <w:rPr>
          <w:spacing w:val="-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9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их</w:t>
      </w:r>
      <w:r w:rsidRPr="0088301B">
        <w:rPr>
          <w:spacing w:val="-9"/>
          <w:w w:val="95"/>
          <w:lang w:val="ru-RU"/>
        </w:rPr>
        <w:t xml:space="preserve"> </w:t>
      </w:r>
      <w:proofErr w:type="gramStart"/>
      <w:r w:rsidRPr="0088301B">
        <w:rPr>
          <w:w w:val="95"/>
          <w:lang w:val="ru-RU"/>
        </w:rPr>
        <w:t>эффективнос</w:t>
      </w:r>
      <w:r w:rsidRPr="0088301B">
        <w:rPr>
          <w:w w:val="95"/>
          <w:lang w:val="ru-RU"/>
        </w:rPr>
        <w:t>ти</w:t>
      </w:r>
      <w:r w:rsidRPr="0088301B">
        <w:rPr>
          <w:spacing w:val="-33"/>
          <w:w w:val="95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  <w:r w:rsidRPr="0088301B">
        <w:rPr>
          <w:w w:val="85"/>
          <w:lang w:val="ru-RU"/>
        </w:rPr>
        <w:t xml:space="preserve"> </w:t>
      </w:r>
      <w:r w:rsidRPr="0088301B">
        <w:rPr>
          <w:w w:val="95"/>
          <w:lang w:val="ru-RU"/>
        </w:rPr>
        <w:t>характерно,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что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у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«ликвидаторов»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аварии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на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ЧАЭС</w:t>
      </w:r>
      <w:r w:rsidRPr="0088301B">
        <w:rPr>
          <w:spacing w:val="-2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заболева- ния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возникли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более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ранние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сроки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после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аварии,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а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уровень состояния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здоровья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настоящее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время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значительно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ниже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 сравнению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другими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контингентами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пострадавших</w:t>
      </w:r>
      <w:r w:rsidRPr="0088301B">
        <w:rPr>
          <w:spacing w:val="-36"/>
          <w:w w:val="95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r w:rsidRPr="0088301B">
        <w:rPr>
          <w:spacing w:val="-15"/>
          <w:w w:val="8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 xml:space="preserve">Оценка </w:t>
      </w:r>
      <w:r w:rsidRPr="0088301B">
        <w:rPr>
          <w:spacing w:val="-3"/>
          <w:w w:val="90"/>
          <w:lang w:val="ru-RU"/>
        </w:rPr>
        <w:t xml:space="preserve">результатов диспансерного наблюдения </w:t>
      </w:r>
      <w:r w:rsidRPr="0088301B">
        <w:rPr>
          <w:w w:val="90"/>
          <w:lang w:val="ru-RU"/>
        </w:rPr>
        <w:t xml:space="preserve">и лечения больных по- казывает, что наиболее </w:t>
      </w:r>
      <w:r w:rsidRPr="0088301B">
        <w:rPr>
          <w:spacing w:val="-3"/>
          <w:w w:val="90"/>
          <w:lang w:val="ru-RU"/>
        </w:rPr>
        <w:t xml:space="preserve">значимые положительные результаты </w:t>
      </w:r>
      <w:r w:rsidRPr="0088301B">
        <w:rPr>
          <w:w w:val="95"/>
          <w:lang w:val="ru-RU"/>
        </w:rPr>
        <w:t>восстановительного</w:t>
      </w:r>
      <w:r w:rsidRPr="0088301B">
        <w:rPr>
          <w:spacing w:val="-6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лечения</w:t>
      </w:r>
      <w:r w:rsidRPr="0088301B">
        <w:rPr>
          <w:spacing w:val="-6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имеют</w:t>
      </w:r>
      <w:r w:rsidRPr="0088301B">
        <w:rPr>
          <w:spacing w:val="-6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место</w:t>
      </w:r>
      <w:r w:rsidRPr="0088301B">
        <w:rPr>
          <w:spacing w:val="-6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у</w:t>
      </w:r>
      <w:r w:rsidRPr="0088301B">
        <w:rPr>
          <w:spacing w:val="-6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лиц,</w:t>
      </w:r>
      <w:r w:rsidRPr="0088301B">
        <w:rPr>
          <w:spacing w:val="-6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 xml:space="preserve">тщательно </w:t>
      </w:r>
      <w:r w:rsidRPr="0088301B">
        <w:rPr>
          <w:spacing w:val="-3"/>
          <w:w w:val="90"/>
          <w:lang w:val="ru-RU"/>
        </w:rPr>
        <w:t xml:space="preserve">выполняющих рекомендации врачей: придерживаются </w:t>
      </w:r>
      <w:r w:rsidRPr="0088301B">
        <w:rPr>
          <w:w w:val="90"/>
          <w:lang w:val="ru-RU"/>
        </w:rPr>
        <w:t xml:space="preserve">диеты, </w:t>
      </w:r>
      <w:r w:rsidRPr="0088301B">
        <w:rPr>
          <w:w w:val="95"/>
          <w:lang w:val="ru-RU"/>
        </w:rPr>
        <w:t>не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употребляют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алкоголь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не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курят,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выполняют</w:t>
      </w:r>
      <w:r w:rsidRPr="0088301B">
        <w:rPr>
          <w:spacing w:val="-12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 xml:space="preserve">регулярные </w:t>
      </w:r>
      <w:r w:rsidRPr="0088301B">
        <w:rPr>
          <w:w w:val="95"/>
          <w:lang w:val="ru-RU"/>
        </w:rPr>
        <w:t xml:space="preserve">физические тренировки (дозированная ходьба) и система- тически </w:t>
      </w:r>
      <w:r w:rsidRPr="0088301B">
        <w:rPr>
          <w:spacing w:val="-3"/>
          <w:w w:val="95"/>
          <w:lang w:val="ru-RU"/>
        </w:rPr>
        <w:t xml:space="preserve">(ежегодно) проходят </w:t>
      </w:r>
      <w:r w:rsidRPr="0088301B">
        <w:rPr>
          <w:w w:val="95"/>
          <w:lang w:val="ru-RU"/>
        </w:rPr>
        <w:t xml:space="preserve">курс </w:t>
      </w:r>
      <w:r w:rsidRPr="0088301B">
        <w:rPr>
          <w:spacing w:val="-3"/>
          <w:w w:val="95"/>
          <w:lang w:val="ru-RU"/>
        </w:rPr>
        <w:t xml:space="preserve">стационарного </w:t>
      </w:r>
      <w:r w:rsidRPr="0088301B">
        <w:rPr>
          <w:w w:val="95"/>
          <w:lang w:val="ru-RU"/>
        </w:rPr>
        <w:t xml:space="preserve">лечения в </w:t>
      </w:r>
      <w:r w:rsidRPr="0088301B">
        <w:rPr>
          <w:w w:val="90"/>
          <w:lang w:val="ru-RU"/>
        </w:rPr>
        <w:t xml:space="preserve">диспансере с </w:t>
      </w:r>
      <w:r w:rsidRPr="0088301B">
        <w:rPr>
          <w:spacing w:val="-3"/>
          <w:w w:val="90"/>
          <w:lang w:val="ru-RU"/>
        </w:rPr>
        <w:t xml:space="preserve">использованием методов </w:t>
      </w:r>
      <w:r w:rsidRPr="0088301B">
        <w:rPr>
          <w:w w:val="90"/>
          <w:lang w:val="ru-RU"/>
        </w:rPr>
        <w:t xml:space="preserve">физиотерапии и баль- </w:t>
      </w:r>
      <w:r w:rsidRPr="0088301B">
        <w:rPr>
          <w:w w:val="95"/>
          <w:lang w:val="ru-RU"/>
        </w:rPr>
        <w:t>неолечения,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лечебной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физкультуры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различных</w:t>
      </w:r>
      <w:r w:rsidRPr="0088301B">
        <w:rPr>
          <w:spacing w:val="-10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 xml:space="preserve">вариантов </w:t>
      </w:r>
      <w:r w:rsidRPr="0088301B">
        <w:rPr>
          <w:w w:val="95"/>
          <w:lang w:val="ru-RU"/>
        </w:rPr>
        <w:t>масс</w:t>
      </w:r>
      <w:r w:rsidRPr="0088301B">
        <w:rPr>
          <w:w w:val="95"/>
          <w:lang w:val="ru-RU"/>
        </w:rPr>
        <w:t>ажа</w:t>
      </w:r>
      <w:r w:rsidRPr="0088301B">
        <w:rPr>
          <w:spacing w:val="-36"/>
          <w:w w:val="95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r w:rsidRPr="0088301B">
        <w:rPr>
          <w:spacing w:val="-24"/>
          <w:w w:val="85"/>
          <w:lang w:val="ru-RU"/>
        </w:rPr>
        <w:t xml:space="preserve"> </w:t>
      </w:r>
      <w:r w:rsidRPr="0088301B">
        <w:rPr>
          <w:w w:val="95"/>
          <w:lang w:val="ru-RU"/>
        </w:rPr>
        <w:t>У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этих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больных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сравнению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теми,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которые</w:t>
      </w:r>
      <w:r w:rsidRPr="0088301B">
        <w:rPr>
          <w:spacing w:val="-28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систе- матически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не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лечатся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или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теми,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которые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не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посещают</w:t>
      </w:r>
      <w:r w:rsidRPr="0088301B">
        <w:rPr>
          <w:spacing w:val="-25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 xml:space="preserve">отделе- </w:t>
      </w:r>
      <w:r w:rsidRPr="0088301B">
        <w:rPr>
          <w:w w:val="95"/>
          <w:lang w:val="ru-RU"/>
        </w:rPr>
        <w:t>ние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физиотерапии,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достоверно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менее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значимое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(на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30—50%) </w:t>
      </w:r>
      <w:r w:rsidRPr="0088301B">
        <w:rPr>
          <w:w w:val="90"/>
          <w:lang w:val="ru-RU"/>
        </w:rPr>
        <w:t xml:space="preserve">прогрессируют заболевания и возникают </w:t>
      </w:r>
      <w:r w:rsidRPr="0088301B">
        <w:rPr>
          <w:spacing w:val="-3"/>
          <w:w w:val="90"/>
          <w:lang w:val="ru-RU"/>
        </w:rPr>
        <w:t xml:space="preserve">осложнения, </w:t>
      </w:r>
      <w:r w:rsidRPr="0088301B">
        <w:rPr>
          <w:w w:val="90"/>
          <w:lang w:val="ru-RU"/>
        </w:rPr>
        <w:t xml:space="preserve">сохра- </w:t>
      </w:r>
      <w:r w:rsidRPr="0088301B">
        <w:rPr>
          <w:w w:val="95"/>
          <w:lang w:val="ru-RU"/>
        </w:rPr>
        <w:t>няется</w:t>
      </w:r>
      <w:r w:rsidRPr="0088301B">
        <w:rPr>
          <w:spacing w:val="-14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способность</w:t>
      </w:r>
      <w:r w:rsidRPr="0088301B">
        <w:rPr>
          <w:spacing w:val="-14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>выполнять</w:t>
      </w:r>
      <w:r w:rsidRPr="0088301B">
        <w:rPr>
          <w:spacing w:val="-14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умеренные</w:t>
      </w:r>
      <w:r w:rsidRPr="0088301B">
        <w:rPr>
          <w:spacing w:val="-14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нагрузки</w:t>
      </w:r>
      <w:r w:rsidRPr="0088301B">
        <w:rPr>
          <w:spacing w:val="-14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14"/>
          <w:w w:val="95"/>
          <w:lang w:val="ru-RU"/>
        </w:rPr>
        <w:t xml:space="preserve"> </w:t>
      </w:r>
      <w:r w:rsidRPr="0088301B">
        <w:rPr>
          <w:spacing w:val="-3"/>
          <w:w w:val="95"/>
          <w:lang w:val="ru-RU"/>
        </w:rPr>
        <w:t xml:space="preserve">значи- </w:t>
      </w:r>
      <w:r w:rsidRPr="0088301B">
        <w:rPr>
          <w:spacing w:val="-3"/>
          <w:w w:val="90"/>
          <w:lang w:val="ru-RU"/>
        </w:rPr>
        <w:t>тельно</w:t>
      </w:r>
      <w:r w:rsidRPr="0088301B">
        <w:rPr>
          <w:spacing w:val="-4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не</w:t>
      </w:r>
      <w:r w:rsidRPr="0088301B">
        <w:rPr>
          <w:spacing w:val="-4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ухудшается</w:t>
      </w:r>
      <w:r w:rsidRPr="0088301B">
        <w:rPr>
          <w:spacing w:val="-4"/>
          <w:w w:val="90"/>
          <w:lang w:val="ru-RU"/>
        </w:rPr>
        <w:t xml:space="preserve"> </w:t>
      </w:r>
      <w:r w:rsidRPr="0088301B">
        <w:rPr>
          <w:w w:val="90"/>
          <w:lang w:val="ru-RU"/>
        </w:rPr>
        <w:t>уровень</w:t>
      </w:r>
      <w:r w:rsidRPr="0088301B">
        <w:rPr>
          <w:spacing w:val="-4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качества</w:t>
      </w:r>
      <w:r w:rsidRPr="0088301B">
        <w:rPr>
          <w:spacing w:val="-4"/>
          <w:w w:val="90"/>
          <w:lang w:val="ru-RU"/>
        </w:rPr>
        <w:t xml:space="preserve"> </w:t>
      </w:r>
      <w:proofErr w:type="gramStart"/>
      <w:r w:rsidRPr="0088301B">
        <w:rPr>
          <w:w w:val="90"/>
          <w:lang w:val="ru-RU"/>
        </w:rPr>
        <w:t>жизни</w:t>
      </w:r>
      <w:r w:rsidRPr="0088301B">
        <w:rPr>
          <w:spacing w:val="-21"/>
          <w:w w:val="90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</w:p>
    <w:p w:rsidR="004B296E" w:rsidRPr="0088301B" w:rsidRDefault="004B296E">
      <w:pPr>
        <w:rPr>
          <w:lang w:val="ru-RU"/>
        </w:rPr>
        <w:sectPr w:rsidR="004B296E" w:rsidRPr="0088301B">
          <w:type w:val="continuous"/>
          <w:pgSz w:w="11910" w:h="17010"/>
          <w:pgMar w:top="780" w:right="1240" w:bottom="280" w:left="740" w:header="708" w:footer="708" w:gutter="0"/>
          <w:cols w:num="2" w:space="720" w:equalWidth="0">
            <w:col w:w="4845" w:space="116"/>
            <w:col w:w="4969"/>
          </w:cols>
        </w:sectPr>
      </w:pPr>
    </w:p>
    <w:p w:rsidR="004B296E" w:rsidRPr="0088301B" w:rsidRDefault="004B296E">
      <w:pPr>
        <w:pStyle w:val="a3"/>
        <w:spacing w:line="240" w:lineRule="auto"/>
        <w:ind w:left="0" w:firstLine="0"/>
        <w:jc w:val="left"/>
        <w:rPr>
          <w:sz w:val="20"/>
          <w:lang w:val="ru-RU"/>
        </w:rPr>
      </w:pPr>
    </w:p>
    <w:p w:rsidR="004B296E" w:rsidRDefault="0088301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5.5pt;height:.75pt;mso-position-horizontal-relative:char;mso-position-vertical-relative:line" coordsize="9710,15">
            <v:line id="_x0000_s1036" style="position:absolute" from="8,7" to="9702,7"/>
            <w10:wrap type="none"/>
            <w10:anchorlock/>
          </v:group>
        </w:pict>
      </w:r>
    </w:p>
    <w:p w:rsidR="004B296E" w:rsidRPr="0088301B" w:rsidRDefault="0088301B">
      <w:pPr>
        <w:pStyle w:val="a3"/>
        <w:tabs>
          <w:tab w:val="right" w:pos="9804"/>
        </w:tabs>
        <w:spacing w:before="56" w:line="240" w:lineRule="auto"/>
        <w:ind w:left="368" w:firstLine="0"/>
        <w:jc w:val="left"/>
        <w:rPr>
          <w:rFonts w:ascii="Georgia" w:hAnsi="Georgia"/>
          <w:b/>
          <w:i/>
          <w:sz w:val="20"/>
          <w:lang w:val="ru-RU"/>
        </w:rPr>
      </w:pPr>
      <w:r>
        <w:pict>
          <v:group id="_x0000_s1032" style="position:absolute;left:0;text-align:left;margin-left:43.75pt;margin-top:5.35pt;width:7.2pt;height:6.65pt;z-index:1144;mso-position-horizontal-relative:page" coordorigin="875,107" coordsize="144,133">
            <v:shape id="_x0000_s1034" style="position:absolute;left:883;top:115;width:128;height:117" coordorigin="883,115" coordsize="128,117" path="m926,115r85,l969,232r-86,l926,115xe" fillcolor="black" stroked="f">
              <v:path arrowok="t"/>
            </v:shape>
            <v:shape id="_x0000_s1033" style="position:absolute;left:883;top:115;width:128;height:117" coordorigin="883,115" coordsize="128,117" path="m883,232r86,l1011,115r-85,l883,232xe" filled="f" strokeweight=".27383mm">
              <v:path arrowok="t"/>
            </v:shape>
            <w10:wrap anchorx="page"/>
          </v:group>
        </w:pict>
      </w:r>
      <w:r w:rsidRPr="0088301B">
        <w:rPr>
          <w:rFonts w:ascii="Calibri" w:hAnsi="Calibri"/>
          <w:w w:val="110"/>
          <w:lang w:val="ru-RU"/>
        </w:rPr>
        <w:t>Сх</w:t>
      </w:r>
      <w:r>
        <w:rPr>
          <w:rFonts w:ascii="Calibri" w:hAnsi="Calibri"/>
          <w:w w:val="110"/>
        </w:rPr>
        <w:t>i</w:t>
      </w:r>
      <w:r w:rsidRPr="0088301B">
        <w:rPr>
          <w:rFonts w:ascii="Calibri" w:hAnsi="Calibri"/>
          <w:w w:val="110"/>
          <w:lang w:val="ru-RU"/>
        </w:rPr>
        <w:t>дноєвропейський журнал внутр</w:t>
      </w:r>
      <w:r>
        <w:rPr>
          <w:rFonts w:ascii="Calibri" w:hAnsi="Calibri"/>
          <w:w w:val="110"/>
        </w:rPr>
        <w:t>i</w:t>
      </w:r>
      <w:r w:rsidRPr="0088301B">
        <w:rPr>
          <w:rFonts w:ascii="Calibri" w:hAnsi="Calibri"/>
          <w:w w:val="110"/>
          <w:lang w:val="ru-RU"/>
        </w:rPr>
        <w:t>шньої та с</w:t>
      </w:r>
      <w:r>
        <w:rPr>
          <w:rFonts w:ascii="Calibri" w:hAnsi="Calibri"/>
          <w:w w:val="110"/>
        </w:rPr>
        <w:t>i</w:t>
      </w:r>
      <w:r w:rsidRPr="0088301B">
        <w:rPr>
          <w:rFonts w:ascii="Calibri" w:hAnsi="Calibri"/>
          <w:w w:val="110"/>
          <w:lang w:val="ru-RU"/>
        </w:rPr>
        <w:t>мейної медицини, 2017,</w:t>
      </w:r>
      <w:r w:rsidRPr="0088301B">
        <w:rPr>
          <w:rFonts w:ascii="Calibri" w:hAnsi="Calibri"/>
          <w:spacing w:val="-15"/>
          <w:w w:val="110"/>
          <w:lang w:val="ru-RU"/>
        </w:rPr>
        <w:t xml:space="preserve"> </w:t>
      </w:r>
      <w:r w:rsidRPr="0088301B">
        <w:rPr>
          <w:rFonts w:ascii="Calibri" w:hAnsi="Calibri"/>
          <w:w w:val="110"/>
          <w:lang w:val="ru-RU"/>
        </w:rPr>
        <w:t>№</w:t>
      </w:r>
      <w:r w:rsidRPr="0088301B">
        <w:rPr>
          <w:rFonts w:ascii="Calibri" w:hAnsi="Calibri"/>
          <w:spacing w:val="-3"/>
          <w:w w:val="110"/>
          <w:lang w:val="ru-RU"/>
        </w:rPr>
        <w:t xml:space="preserve"> </w:t>
      </w:r>
      <w:r w:rsidRPr="0088301B">
        <w:rPr>
          <w:rFonts w:ascii="Calibri" w:hAnsi="Calibri"/>
          <w:w w:val="110"/>
          <w:lang w:val="ru-RU"/>
        </w:rPr>
        <w:t>2</w:t>
      </w:r>
      <w:r w:rsidRPr="0088301B">
        <w:rPr>
          <w:rFonts w:ascii="Georgia" w:hAnsi="Georgia"/>
          <w:b/>
          <w:i/>
          <w:w w:val="110"/>
          <w:sz w:val="20"/>
          <w:lang w:val="ru-RU"/>
        </w:rPr>
        <w:tab/>
        <w:t>129</w:t>
      </w:r>
    </w:p>
    <w:p w:rsidR="004B296E" w:rsidRPr="0088301B" w:rsidRDefault="004B296E">
      <w:pPr>
        <w:rPr>
          <w:rFonts w:ascii="Georgia" w:hAnsi="Georgia"/>
          <w:sz w:val="20"/>
          <w:lang w:val="ru-RU"/>
        </w:rPr>
        <w:sectPr w:rsidR="004B296E" w:rsidRPr="0088301B">
          <w:type w:val="continuous"/>
          <w:pgSz w:w="11910" w:h="17010"/>
          <w:pgMar w:top="780" w:right="1240" w:bottom="280" w:left="740" w:header="708" w:footer="708" w:gutter="0"/>
          <w:cols w:space="720"/>
        </w:sectPr>
      </w:pPr>
    </w:p>
    <w:p w:rsidR="004B296E" w:rsidRPr="0088301B" w:rsidRDefault="0088301B">
      <w:pPr>
        <w:spacing w:before="76"/>
        <w:ind w:left="120"/>
        <w:rPr>
          <w:rFonts w:ascii="Garamond" w:hAnsi="Garamond"/>
          <w:sz w:val="16"/>
          <w:lang w:val="ru-RU"/>
        </w:rPr>
      </w:pPr>
      <w:r>
        <w:lastRenderedPageBreak/>
        <w:pict>
          <v:line id="_x0000_s1031" style="position:absolute;left:0;text-align:left;z-index:1216;mso-position-horizontal-relative:page" from="68.3pt,14.85pt" to="553pt,14.85pt">
            <w10:wrap anchorx="page"/>
          </v:line>
        </w:pict>
      </w:r>
      <w:r w:rsidRPr="0088301B">
        <w:rPr>
          <w:rFonts w:ascii="Garamond" w:hAnsi="Garamond"/>
          <w:w w:val="145"/>
          <w:sz w:val="16"/>
          <w:lang w:val="ru-RU"/>
        </w:rPr>
        <w:t>Матеріали конференції</w:t>
      </w:r>
    </w:p>
    <w:p w:rsidR="004B296E" w:rsidRPr="0088301B" w:rsidRDefault="0088301B">
      <w:pPr>
        <w:pStyle w:val="a3"/>
        <w:spacing w:before="173"/>
        <w:ind w:firstLine="169"/>
        <w:rPr>
          <w:lang w:val="ru-RU"/>
        </w:rPr>
      </w:pPr>
      <w:r w:rsidRPr="0088301B">
        <w:rPr>
          <w:b/>
          <w:w w:val="90"/>
          <w:lang w:val="ru-RU"/>
        </w:rPr>
        <w:t xml:space="preserve">Выводы: </w:t>
      </w:r>
      <w:r w:rsidRPr="0088301B">
        <w:rPr>
          <w:w w:val="90"/>
          <w:lang w:val="ru-RU"/>
        </w:rPr>
        <w:t xml:space="preserve">анализ результатов проведения программы </w:t>
      </w:r>
      <w:proofErr w:type="gramStart"/>
      <w:r w:rsidRPr="0088301B">
        <w:rPr>
          <w:w w:val="90"/>
          <w:lang w:val="ru-RU"/>
        </w:rPr>
        <w:t xml:space="preserve">дина- </w:t>
      </w:r>
      <w:r w:rsidRPr="0088301B">
        <w:rPr>
          <w:w w:val="95"/>
          <w:lang w:val="ru-RU"/>
        </w:rPr>
        <w:t>мического</w:t>
      </w:r>
      <w:proofErr w:type="gramEnd"/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наблюдения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систематического</w:t>
      </w:r>
      <w:r w:rsidRPr="0088301B">
        <w:rPr>
          <w:spacing w:val="-20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восстановитель- ного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лечения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(в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том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числе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—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немедикаментозного)</w:t>
      </w:r>
      <w:r w:rsidRPr="0088301B">
        <w:rPr>
          <w:spacing w:val="-11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больных </w:t>
      </w:r>
      <w:r w:rsidRPr="0088301B">
        <w:rPr>
          <w:w w:val="90"/>
          <w:lang w:val="ru-RU"/>
        </w:rPr>
        <w:t>из числа лиц, пострадавших от последствий аварии н</w:t>
      </w:r>
      <w:r w:rsidRPr="0088301B">
        <w:rPr>
          <w:w w:val="90"/>
          <w:lang w:val="ru-RU"/>
        </w:rPr>
        <w:t>а ЧАЭС, доказывает ее положительное влияние на состояние</w:t>
      </w:r>
      <w:r w:rsidRPr="0088301B">
        <w:rPr>
          <w:spacing w:val="15"/>
          <w:w w:val="90"/>
          <w:lang w:val="ru-RU"/>
        </w:rPr>
        <w:t xml:space="preserve"> </w:t>
      </w:r>
      <w:r w:rsidRPr="0088301B">
        <w:rPr>
          <w:w w:val="90"/>
          <w:lang w:val="ru-RU"/>
        </w:rPr>
        <w:t>здоровья</w:t>
      </w:r>
    </w:p>
    <w:p w:rsidR="004B296E" w:rsidRPr="0088301B" w:rsidRDefault="0088301B">
      <w:pPr>
        <w:pStyle w:val="a3"/>
        <w:spacing w:before="430"/>
        <w:ind w:right="128" w:firstLine="0"/>
        <w:rPr>
          <w:lang w:val="ru-RU"/>
        </w:rPr>
      </w:pPr>
      <w:r w:rsidRPr="0088301B">
        <w:rPr>
          <w:lang w:val="ru-RU"/>
        </w:rPr>
        <w:br w:type="column"/>
      </w:r>
      <w:r w:rsidRPr="0088301B">
        <w:rPr>
          <w:w w:val="90"/>
          <w:lang w:val="ru-RU"/>
        </w:rPr>
        <w:t xml:space="preserve">данной категории лиц, уровень их работоспособности и каче- </w:t>
      </w:r>
      <w:r w:rsidRPr="0088301B">
        <w:rPr>
          <w:w w:val="95"/>
          <w:lang w:val="ru-RU"/>
        </w:rPr>
        <w:t>ство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жизни,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перспективность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внедрения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для</w:t>
      </w:r>
      <w:r w:rsidRPr="0088301B">
        <w:rPr>
          <w:spacing w:val="-15"/>
          <w:w w:val="95"/>
          <w:lang w:val="ru-RU"/>
        </w:rPr>
        <w:t xml:space="preserve"> </w:t>
      </w:r>
      <w:r w:rsidRPr="0088301B">
        <w:rPr>
          <w:w w:val="95"/>
          <w:lang w:val="ru-RU"/>
        </w:rPr>
        <w:t>«профессиона- лов»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и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лиц,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пострадавших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от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других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>чрезвычайных</w:t>
      </w:r>
      <w:r w:rsidRPr="0088301B">
        <w:rPr>
          <w:spacing w:val="-27"/>
          <w:w w:val="95"/>
          <w:lang w:val="ru-RU"/>
        </w:rPr>
        <w:t xml:space="preserve"> </w:t>
      </w:r>
      <w:r w:rsidRPr="0088301B">
        <w:rPr>
          <w:w w:val="95"/>
          <w:lang w:val="ru-RU"/>
        </w:rPr>
        <w:t xml:space="preserve">ситуаций </w:t>
      </w:r>
      <w:r w:rsidRPr="0088301B">
        <w:rPr>
          <w:w w:val="90"/>
          <w:lang w:val="ru-RU"/>
        </w:rPr>
        <w:t xml:space="preserve">и </w:t>
      </w:r>
      <w:proofErr w:type="gramStart"/>
      <w:r w:rsidRPr="0088301B">
        <w:rPr>
          <w:w w:val="90"/>
          <w:lang w:val="ru-RU"/>
        </w:rPr>
        <w:t>катастроф</w:t>
      </w:r>
      <w:r w:rsidRPr="0088301B">
        <w:rPr>
          <w:spacing w:val="-28"/>
          <w:w w:val="90"/>
          <w:lang w:val="ru-RU"/>
        </w:rPr>
        <w:t xml:space="preserve"> </w:t>
      </w:r>
      <w:r w:rsidRPr="0088301B">
        <w:rPr>
          <w:w w:val="85"/>
          <w:lang w:val="ru-RU"/>
        </w:rPr>
        <w:t>.</w:t>
      </w:r>
      <w:proofErr w:type="gramEnd"/>
    </w:p>
    <w:p w:rsidR="004B296E" w:rsidRPr="0088301B" w:rsidRDefault="004B296E">
      <w:pPr>
        <w:rPr>
          <w:lang w:val="ru-RU"/>
        </w:rPr>
        <w:sectPr w:rsidR="004B296E" w:rsidRPr="0088301B">
          <w:pgSz w:w="11910" w:h="17010"/>
          <w:pgMar w:top="780" w:right="720" w:bottom="280" w:left="1240" w:header="708" w:footer="708" w:gutter="0"/>
          <w:cols w:num="2" w:space="720" w:equalWidth="0">
            <w:col w:w="4856" w:space="105"/>
            <w:col w:w="4989"/>
          </w:cols>
        </w:sectPr>
      </w:pPr>
    </w:p>
    <w:p w:rsidR="004B296E" w:rsidRPr="0088301B" w:rsidRDefault="004B296E">
      <w:pPr>
        <w:pStyle w:val="a3"/>
        <w:spacing w:before="2" w:line="240" w:lineRule="auto"/>
        <w:ind w:left="0" w:firstLine="0"/>
        <w:jc w:val="left"/>
        <w:rPr>
          <w:sz w:val="24"/>
          <w:lang w:val="ru-RU"/>
        </w:rPr>
      </w:pPr>
    </w:p>
    <w:p w:rsidR="004B296E" w:rsidRPr="0088301B" w:rsidRDefault="004B296E">
      <w:pPr>
        <w:pStyle w:val="a3"/>
        <w:tabs>
          <w:tab w:val="left" w:pos="3179"/>
        </w:tabs>
        <w:spacing w:before="56" w:line="240" w:lineRule="auto"/>
        <w:ind w:firstLine="0"/>
        <w:jc w:val="left"/>
        <w:rPr>
          <w:rFonts w:ascii="Calibri" w:hAnsi="Calibri"/>
          <w:lang w:val="ru-RU"/>
        </w:rPr>
      </w:pPr>
    </w:p>
    <w:sectPr w:rsidR="004B296E" w:rsidRPr="0088301B">
      <w:type w:val="continuous"/>
      <w:pgSz w:w="11910" w:h="17010"/>
      <w:pgMar w:top="780" w:right="720" w:bottom="280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296E"/>
    <w:rsid w:val="004B296E"/>
    <w:rsid w:val="008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E2E448E"/>
  <w15:docId w15:val="{F1BEE8CE-5556-4C93-A7A5-46067A9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1">
    <w:name w:val="heading 1"/>
    <w:basedOn w:val="a"/>
    <w:uiPriority w:val="1"/>
    <w:qFormat/>
    <w:pPr>
      <w:spacing w:before="111" w:line="230" w:lineRule="exact"/>
      <w:ind w:left="113" w:right="119"/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spacing w:line="230" w:lineRule="exact"/>
      <w:ind w:left="156" w:right="164"/>
      <w:jc w:val="center"/>
      <w:outlineLvl w:val="1"/>
    </w:pPr>
    <w:rPr>
      <w:i/>
      <w:sz w:val="19"/>
      <w:szCs w:val="19"/>
    </w:rPr>
  </w:style>
  <w:style w:type="paragraph" w:styleId="3">
    <w:name w:val="heading 3"/>
    <w:basedOn w:val="a"/>
    <w:uiPriority w:val="1"/>
    <w:qFormat/>
    <w:pPr>
      <w:spacing w:line="192" w:lineRule="exact"/>
      <w:ind w:left="290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0" w:lineRule="exact"/>
      <w:ind w:left="120" w:firstLine="17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3007</Words>
  <Characters>1714</Characters>
  <Application>Microsoft Office Word</Application>
  <DocSecurity>0</DocSecurity>
  <Lines>14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onelince@outlook.com</cp:lastModifiedBy>
  <cp:revision>2</cp:revision>
  <dcterms:created xsi:type="dcterms:W3CDTF">2017-12-06T23:23:00Z</dcterms:created>
  <dcterms:modified xsi:type="dcterms:W3CDTF">2017-12-06T21:30:00Z</dcterms:modified>
</cp:coreProperties>
</file>