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2" w:rsidRDefault="00C83891" w:rsidP="009B262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65FC">
        <w:rPr>
          <w:rFonts w:ascii="Times New Roman" w:hAnsi="Times New Roman" w:cs="Times New Roman"/>
          <w:sz w:val="24"/>
          <w:szCs w:val="28"/>
        </w:rPr>
        <w:t>Н</w:t>
      </w:r>
      <w:r w:rsidR="009B262D" w:rsidRPr="008165FC">
        <w:rPr>
          <w:rFonts w:ascii="Times New Roman" w:hAnsi="Times New Roman" w:cs="Times New Roman"/>
          <w:sz w:val="24"/>
          <w:szCs w:val="28"/>
        </w:rPr>
        <w:t>АНОТРАНСПОРТНЫЕ</w:t>
      </w:r>
      <w:r w:rsidRPr="008165FC">
        <w:rPr>
          <w:rFonts w:ascii="Times New Roman" w:hAnsi="Times New Roman" w:cs="Times New Roman"/>
          <w:sz w:val="24"/>
          <w:szCs w:val="28"/>
        </w:rPr>
        <w:t xml:space="preserve"> </w:t>
      </w:r>
      <w:r w:rsidR="009B262D" w:rsidRPr="008165FC">
        <w:rPr>
          <w:rFonts w:ascii="Times New Roman" w:hAnsi="Times New Roman" w:cs="Times New Roman"/>
          <w:sz w:val="24"/>
          <w:szCs w:val="28"/>
        </w:rPr>
        <w:t>СИСТЕМЫ АДРЕСНОЙ ДОСТАВКИ НУКЛЕИНОВЫХ КИСЛОТ В КЛЕТКИ</w:t>
      </w:r>
    </w:p>
    <w:p w:rsidR="008165FC" w:rsidRPr="008165FC" w:rsidRDefault="008165FC" w:rsidP="009B262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165FC">
        <w:rPr>
          <w:rFonts w:ascii="Times New Roman" w:hAnsi="Times New Roman" w:cs="Times New Roman"/>
          <w:i/>
          <w:sz w:val="24"/>
          <w:szCs w:val="28"/>
        </w:rPr>
        <w:t>Харьковский национальный медицинский университет</w:t>
      </w:r>
    </w:p>
    <w:p w:rsidR="008165FC" w:rsidRPr="00F7456C" w:rsidRDefault="008165FC" w:rsidP="009B262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165FC">
        <w:rPr>
          <w:rFonts w:ascii="Times New Roman" w:hAnsi="Times New Roman" w:cs="Times New Roman"/>
          <w:i/>
          <w:sz w:val="24"/>
          <w:szCs w:val="28"/>
        </w:rPr>
        <w:t>Безега</w:t>
      </w:r>
      <w:proofErr w:type="spellEnd"/>
      <w:r w:rsidRPr="008165FC">
        <w:rPr>
          <w:rFonts w:ascii="Times New Roman" w:hAnsi="Times New Roman" w:cs="Times New Roman"/>
          <w:i/>
          <w:sz w:val="24"/>
          <w:szCs w:val="28"/>
        </w:rPr>
        <w:t xml:space="preserve"> Е.В.</w:t>
      </w:r>
      <w:r w:rsidR="00F7456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405856">
        <w:rPr>
          <w:rFonts w:ascii="Times New Roman" w:hAnsi="Times New Roman" w:cs="Times New Roman"/>
          <w:i/>
          <w:sz w:val="24"/>
          <w:szCs w:val="28"/>
        </w:rPr>
        <w:t xml:space="preserve">Осокин А.Э., </w:t>
      </w:r>
      <w:bookmarkStart w:id="0" w:name="_GoBack"/>
      <w:bookmarkEnd w:id="0"/>
      <w:r w:rsidR="0040585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F7456C">
        <w:rPr>
          <w:rFonts w:ascii="Times New Roman" w:hAnsi="Times New Roman" w:cs="Times New Roman"/>
          <w:i/>
          <w:sz w:val="24"/>
          <w:szCs w:val="28"/>
        </w:rPr>
        <w:t>Човпан</w:t>
      </w:r>
      <w:proofErr w:type="spellEnd"/>
      <w:r w:rsidR="00F7456C">
        <w:rPr>
          <w:rFonts w:ascii="Times New Roman" w:hAnsi="Times New Roman" w:cs="Times New Roman"/>
          <w:i/>
          <w:sz w:val="24"/>
          <w:szCs w:val="28"/>
        </w:rPr>
        <w:t xml:space="preserve"> А.А.</w:t>
      </w:r>
    </w:p>
    <w:p w:rsidR="007A5FD2" w:rsidRDefault="00C83891" w:rsidP="007A5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hAnsi="Times New Roman" w:cs="Times New Roman"/>
          <w:sz w:val="28"/>
          <w:szCs w:val="28"/>
        </w:rPr>
        <w:t xml:space="preserve">Актуальность.  Ключевой проблемой, от которой зависит успешное развитие </w:t>
      </w:r>
      <w:proofErr w:type="spellStart"/>
      <w:r w:rsidRPr="007A5FD2">
        <w:rPr>
          <w:rFonts w:ascii="Times New Roman" w:hAnsi="Times New Roman" w:cs="Times New Roman"/>
          <w:sz w:val="28"/>
          <w:szCs w:val="28"/>
        </w:rPr>
        <w:t>нано</w:t>
      </w:r>
      <w:r w:rsidR="00F7456C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7A5FD2">
        <w:rPr>
          <w:rFonts w:ascii="Times New Roman" w:hAnsi="Times New Roman" w:cs="Times New Roman"/>
          <w:sz w:val="28"/>
          <w:szCs w:val="28"/>
        </w:rPr>
        <w:t xml:space="preserve">, является создание эффективных нанотранспортных систем доставки лекарственных препаратов в клетки. Решение этой задачи позволит увеличить продолжительность действия лекарств, минимизировать побочные эффекты и, как следствие, повысить эффективность терапевтического лечения и способствовать развитию экологически чистых процессов. Уникальные особенности нуклеиновых кислот (НК), такие как способность к самоорганизации, самовоспроизведению, молекулярному узнаванию мишени и возможность интеграции в клеточный геном, лежат в основе генной терапии. Со времени первых работ по генной терапии создание способов и систем доставки экзогенного генетического материала в определенные органы, ткани или клетки было и остается основной проблемой, от решения которой зависит успешное применение методов генной терапии [1, 2]. Основная цель исследований в этой области – это разработка векторов, т.е. адресных систем доставки генов в локальные участки тканей и в определенные типы клеток, обеспечивающих высокий уровень экспрессии терапевтических генов в организме. </w:t>
      </w:r>
      <w:r w:rsidR="009F7D60" w:rsidRPr="007A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74" w:rsidRDefault="009F7D60" w:rsidP="007A5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hAnsi="Times New Roman" w:cs="Times New Roman"/>
          <w:sz w:val="28"/>
          <w:szCs w:val="28"/>
        </w:rPr>
        <w:t>Наиболее эффективными средствами</w:t>
      </w:r>
      <w:r w:rsidR="007A5FD2">
        <w:rPr>
          <w:rFonts w:ascii="Times New Roman" w:hAnsi="Times New Roman" w:cs="Times New Roman"/>
          <w:sz w:val="28"/>
          <w:szCs w:val="28"/>
        </w:rPr>
        <w:t xml:space="preserve"> </w:t>
      </w:r>
      <w:r w:rsidRPr="007A5FD2">
        <w:rPr>
          <w:rFonts w:ascii="Times New Roman" w:hAnsi="Times New Roman" w:cs="Times New Roman"/>
          <w:sz w:val="28"/>
          <w:szCs w:val="28"/>
        </w:rPr>
        <w:t>для доставки генетических конструкций в клетки до настоящего времениявляются векторы на основе вирусов</w:t>
      </w:r>
      <w:r w:rsidR="00CF40CD">
        <w:rPr>
          <w:rFonts w:ascii="Times New Roman" w:hAnsi="Times New Roman" w:cs="Times New Roman"/>
          <w:sz w:val="28"/>
          <w:szCs w:val="28"/>
        </w:rPr>
        <w:t>[3–5</w:t>
      </w:r>
      <w:r w:rsidRPr="007A5FD2">
        <w:rPr>
          <w:rFonts w:ascii="Times New Roman" w:hAnsi="Times New Roman" w:cs="Times New Roman"/>
          <w:sz w:val="28"/>
          <w:szCs w:val="28"/>
        </w:rPr>
        <w:t>].</w:t>
      </w:r>
      <w:r w:rsidR="00477A89" w:rsidRPr="007A5FD2">
        <w:rPr>
          <w:rFonts w:ascii="Times New Roman" w:hAnsi="Times New Roman" w:cs="Times New Roman"/>
          <w:sz w:val="28"/>
          <w:szCs w:val="28"/>
        </w:rPr>
        <w:t xml:space="preserve"> Для создания генно-терапевтических векторов наиболее перспективны ретро-вирусы – РНК-геномные вирусы, которые легко интегрируют в геном клетки-хозяина, тем самым обеспечивая долговременную экспрессию необходимого гена.</w:t>
      </w:r>
      <w:r w:rsidR="00D12F37" w:rsidRPr="007A5FD2">
        <w:rPr>
          <w:rFonts w:ascii="Times New Roman" w:hAnsi="Times New Roman" w:cs="Times New Roman"/>
          <w:sz w:val="28"/>
          <w:szCs w:val="28"/>
        </w:rPr>
        <w:t xml:space="preserve"> </w:t>
      </w:r>
      <w:r w:rsidR="00072C44" w:rsidRPr="007A5FD2">
        <w:rPr>
          <w:rFonts w:ascii="Times New Roman" w:hAnsi="Times New Roman" w:cs="Times New Roman"/>
          <w:sz w:val="28"/>
          <w:szCs w:val="28"/>
        </w:rPr>
        <w:t xml:space="preserve">В отличие от ретровирусных векторов аденовирусные векторы, сконструированные на базе ДНК-содержащих вирусов позвоночных, могут переносить достаточно </w:t>
      </w:r>
      <w:r w:rsidR="00072C44" w:rsidRPr="007A5FD2">
        <w:rPr>
          <w:rFonts w:ascii="Times New Roman" w:hAnsi="Times New Roman" w:cs="Times New Roman"/>
          <w:sz w:val="28"/>
          <w:szCs w:val="28"/>
        </w:rPr>
        <w:lastRenderedPageBreak/>
        <w:t xml:space="preserve">длинные гены (кодирующая емкость трансгенов до 37 000 пар оснований). </w:t>
      </w:r>
      <w:r w:rsidR="007A5FD2">
        <w:rPr>
          <w:rFonts w:ascii="Times New Roman" w:hAnsi="Times New Roman" w:cs="Times New Roman"/>
          <w:sz w:val="28"/>
          <w:szCs w:val="28"/>
        </w:rPr>
        <w:t>Также, в</w:t>
      </w:r>
      <w:r w:rsidR="002753A0" w:rsidRPr="007A5FD2">
        <w:rPr>
          <w:rFonts w:ascii="Times New Roman" w:hAnsi="Times New Roman" w:cs="Times New Roman"/>
          <w:sz w:val="28"/>
          <w:szCs w:val="28"/>
        </w:rPr>
        <w:t xml:space="preserve"> настоящее время разрабатываются векторные системы и на основе вирус</w:t>
      </w:r>
      <w:r w:rsidR="007A5FD2">
        <w:rPr>
          <w:rFonts w:ascii="Times New Roman" w:hAnsi="Times New Roman" w:cs="Times New Roman"/>
          <w:sz w:val="28"/>
          <w:szCs w:val="28"/>
        </w:rPr>
        <w:t>а</w:t>
      </w:r>
      <w:r w:rsidR="00CF40CD">
        <w:rPr>
          <w:rFonts w:ascii="Times New Roman" w:hAnsi="Times New Roman" w:cs="Times New Roman"/>
          <w:sz w:val="28"/>
          <w:szCs w:val="28"/>
        </w:rPr>
        <w:t xml:space="preserve"> простого герпеса [6</w:t>
      </w:r>
      <w:r w:rsidR="002753A0" w:rsidRPr="007A5FD2">
        <w:rPr>
          <w:rFonts w:ascii="Times New Roman" w:hAnsi="Times New Roman" w:cs="Times New Roman"/>
          <w:sz w:val="28"/>
          <w:szCs w:val="28"/>
        </w:rPr>
        <w:t>]. Уникальной особенностью этого вируса является его выраженная тропность к клеткам нервной системы, что делает вирус простого герпеса перспективным вектором для лечения опухолей мозга, болез</w:t>
      </w:r>
      <w:r w:rsidR="00C80875">
        <w:rPr>
          <w:rFonts w:ascii="Times New Roman" w:hAnsi="Times New Roman" w:cs="Times New Roman"/>
          <w:sz w:val="28"/>
          <w:szCs w:val="28"/>
        </w:rPr>
        <w:t>ни Паркинсона и многих других [7</w:t>
      </w:r>
      <w:r w:rsidR="002753A0" w:rsidRPr="007A5FD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E2320" w:rsidRDefault="00B56FE2" w:rsidP="007A5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hAnsi="Times New Roman" w:cs="Times New Roman"/>
          <w:sz w:val="28"/>
          <w:szCs w:val="28"/>
        </w:rPr>
        <w:t xml:space="preserve">Альтернативой вирусным векторам являются невирусные системы доставки, которые включают введение генетических </w:t>
      </w:r>
      <w:r w:rsidR="00E341F9">
        <w:rPr>
          <w:rFonts w:ascii="Times New Roman" w:hAnsi="Times New Roman" w:cs="Times New Roman"/>
          <w:sz w:val="28"/>
          <w:szCs w:val="28"/>
        </w:rPr>
        <w:t>конструкций в состав липосом [8</w:t>
      </w:r>
      <w:r w:rsidRPr="007A5FD2">
        <w:rPr>
          <w:rFonts w:ascii="Times New Roman" w:hAnsi="Times New Roman" w:cs="Times New Roman"/>
          <w:sz w:val="28"/>
          <w:szCs w:val="28"/>
        </w:rPr>
        <w:t>] или упакованных с помощью олигопептидов молекулярных конъюгатов, модифицированных хитозанов, гликокатионн</w:t>
      </w:r>
      <w:r w:rsidR="00E341F9">
        <w:rPr>
          <w:rFonts w:ascii="Times New Roman" w:hAnsi="Times New Roman" w:cs="Times New Roman"/>
          <w:sz w:val="28"/>
          <w:szCs w:val="28"/>
        </w:rPr>
        <w:t xml:space="preserve">ых липидов, углеводных векторов. </w:t>
      </w:r>
      <w:r w:rsidRPr="007A5FD2">
        <w:rPr>
          <w:rFonts w:ascii="Times New Roman" w:hAnsi="Times New Roman" w:cs="Times New Roman"/>
          <w:sz w:val="28"/>
          <w:szCs w:val="28"/>
        </w:rPr>
        <w:t>Эти носители в значительной мере лишены недостатков, присущих вирусным векторам, однако способность к трансформации у большинства из них</w:t>
      </w:r>
      <w:r w:rsidR="00F7456C">
        <w:rPr>
          <w:rFonts w:ascii="Times New Roman" w:hAnsi="Times New Roman" w:cs="Times New Roman"/>
          <w:sz w:val="28"/>
          <w:szCs w:val="28"/>
        </w:rPr>
        <w:t xml:space="preserve"> ниже, чем у вирусных  векторов</w:t>
      </w:r>
      <w:r w:rsidR="0084537D" w:rsidRPr="007A5FD2">
        <w:rPr>
          <w:rFonts w:ascii="Times New Roman" w:hAnsi="Times New Roman" w:cs="Times New Roman"/>
          <w:sz w:val="28"/>
          <w:szCs w:val="28"/>
        </w:rPr>
        <w:t xml:space="preserve">. В качестве векторов для доставки терапевтических препаратов к опухолевым клеткам используются некоторые гормоны, онкофетальные белки, в частности альфа-фетопротеин, и факторы роста, рецепторы которых представляют собой опухолеспецифические белки, находящиеся в основном на поверхности раковых клеток. </w:t>
      </w:r>
      <w:r w:rsidR="002121BB" w:rsidRPr="007A5FD2">
        <w:rPr>
          <w:rFonts w:ascii="Times New Roman" w:hAnsi="Times New Roman" w:cs="Times New Roman"/>
          <w:sz w:val="28"/>
          <w:szCs w:val="28"/>
        </w:rPr>
        <w:t>Полимерные наноматериалы обладают рядом преимуществ, определяющих эффективность их применения в технологиях доставки, – биосовместимостью, способностью к биодеградации, функциональной совместимостью. Типичными соединениями, которые представляют основу для создания полимерных наночастиц, являются полиэтиленимин, полиамидоамин, полимолочная и полигликолевая кислоты</w:t>
      </w:r>
      <w:r w:rsidR="008E2320">
        <w:rPr>
          <w:rFonts w:ascii="Times New Roman" w:hAnsi="Times New Roman" w:cs="Times New Roman"/>
          <w:sz w:val="28"/>
          <w:szCs w:val="28"/>
        </w:rPr>
        <w:t>, полиэтиленгликоль, поликапро</w:t>
      </w:r>
      <w:r w:rsidR="002121BB" w:rsidRPr="007A5FD2">
        <w:rPr>
          <w:rFonts w:ascii="Times New Roman" w:hAnsi="Times New Roman" w:cs="Times New Roman"/>
          <w:sz w:val="28"/>
          <w:szCs w:val="28"/>
        </w:rPr>
        <w:t>лактон и другие, а также их различные сополимеры</w:t>
      </w:r>
      <w:r w:rsidR="00EC6015" w:rsidRPr="007A5FD2">
        <w:rPr>
          <w:rFonts w:ascii="Times New Roman" w:hAnsi="Times New Roman" w:cs="Times New Roman"/>
          <w:sz w:val="28"/>
          <w:szCs w:val="28"/>
        </w:rPr>
        <w:t xml:space="preserve">. </w:t>
      </w:r>
      <w:r w:rsidR="00182BBE" w:rsidRPr="007A5FD2">
        <w:rPr>
          <w:rFonts w:ascii="Times New Roman" w:hAnsi="Times New Roman" w:cs="Times New Roman"/>
          <w:sz w:val="28"/>
          <w:szCs w:val="28"/>
        </w:rPr>
        <w:t xml:space="preserve">Контролируемые размеры и свойства поверхности, а также стабильность дендримеров делают их весьма перспективными для использования в качестве средств доставки нуклеиновых кислот в клетки. </w:t>
      </w:r>
      <w:r w:rsidR="003A3F65" w:rsidRPr="007A5FD2">
        <w:rPr>
          <w:rFonts w:ascii="Times New Roman" w:hAnsi="Times New Roman" w:cs="Times New Roman"/>
          <w:sz w:val="28"/>
          <w:szCs w:val="28"/>
        </w:rPr>
        <w:t>Углеродные нанотрубки обладают повышенным сродством к липидным структурам. Они также способны образовывать стабильные комплексы с пептидами и н</w:t>
      </w:r>
      <w:r w:rsidR="00E341F9">
        <w:rPr>
          <w:rFonts w:ascii="Times New Roman" w:hAnsi="Times New Roman" w:cs="Times New Roman"/>
          <w:sz w:val="28"/>
          <w:szCs w:val="28"/>
        </w:rPr>
        <w:t>уклеиновыми кислотами</w:t>
      </w:r>
      <w:r w:rsidR="003A3F65" w:rsidRPr="007A5FD2">
        <w:rPr>
          <w:rFonts w:ascii="Times New Roman" w:hAnsi="Times New Roman" w:cs="Times New Roman"/>
          <w:sz w:val="28"/>
          <w:szCs w:val="28"/>
        </w:rPr>
        <w:t xml:space="preserve"> и инкапсу</w:t>
      </w:r>
      <w:r w:rsidR="00E341F9">
        <w:rPr>
          <w:rFonts w:ascii="Times New Roman" w:hAnsi="Times New Roman" w:cs="Times New Roman"/>
          <w:sz w:val="28"/>
          <w:szCs w:val="28"/>
        </w:rPr>
        <w:t>лировать эти молекулы</w:t>
      </w:r>
      <w:r w:rsidR="003A3F65" w:rsidRPr="007A5FD2">
        <w:rPr>
          <w:rFonts w:ascii="Times New Roman" w:hAnsi="Times New Roman" w:cs="Times New Roman"/>
          <w:sz w:val="28"/>
          <w:szCs w:val="28"/>
        </w:rPr>
        <w:t xml:space="preserve">. Это </w:t>
      </w:r>
      <w:r w:rsidR="003A3F65" w:rsidRPr="007A5FD2">
        <w:rPr>
          <w:rFonts w:ascii="Times New Roman" w:hAnsi="Times New Roman" w:cs="Times New Roman"/>
          <w:sz w:val="28"/>
          <w:szCs w:val="28"/>
        </w:rPr>
        <w:lastRenderedPageBreak/>
        <w:t>определяет их применение в области создания эффективных систем доставки вакци</w:t>
      </w:r>
      <w:r w:rsidR="00E341F9">
        <w:rPr>
          <w:rFonts w:ascii="Times New Roman" w:hAnsi="Times New Roman" w:cs="Times New Roman"/>
          <w:sz w:val="28"/>
          <w:szCs w:val="28"/>
        </w:rPr>
        <w:t>н и генетического материала</w:t>
      </w:r>
      <w:r w:rsidR="003A3F65" w:rsidRPr="007A5FD2">
        <w:rPr>
          <w:rFonts w:ascii="Times New Roman" w:hAnsi="Times New Roman" w:cs="Times New Roman"/>
          <w:sz w:val="28"/>
          <w:szCs w:val="28"/>
        </w:rPr>
        <w:t>. Наночастицы золота, наносферы, наностержни, сформированные молекулами золота и никеля, наночастицы железа, обладающие магнитными свойствами, и другие наноструктуры, содержащие металлы, в настоящее время эффективно используются для доставки олигонуклеотидов и нуклеиновых кислот в кл</w:t>
      </w:r>
      <w:r w:rsidR="00862273">
        <w:rPr>
          <w:rFonts w:ascii="Times New Roman" w:hAnsi="Times New Roman" w:cs="Times New Roman"/>
          <w:sz w:val="28"/>
          <w:szCs w:val="28"/>
        </w:rPr>
        <w:t>етки [9–10</w:t>
      </w:r>
      <w:r w:rsidR="003A3F65" w:rsidRPr="007A5FD2">
        <w:rPr>
          <w:rFonts w:ascii="Times New Roman" w:hAnsi="Times New Roman" w:cs="Times New Roman"/>
          <w:sz w:val="28"/>
          <w:szCs w:val="28"/>
        </w:rPr>
        <w:t xml:space="preserve">]. </w:t>
      </w:r>
      <w:r w:rsidR="00904700" w:rsidRPr="007A5FD2">
        <w:rPr>
          <w:rFonts w:ascii="Times New Roman" w:hAnsi="Times New Roman" w:cs="Times New Roman"/>
          <w:sz w:val="28"/>
          <w:szCs w:val="28"/>
        </w:rPr>
        <w:t>Основным недостатком нуклеиновых кислот как биомедицинских препаратов является их деградация в клетке под действием клеточных нуклеаз. Для защиты от нуклеазной деградации были сконструированы многослойные наночастицы фосфат кальция/ДНК, в которых ДНК находится как внутри частицы, сформированной из нескольких слоев фосфата кальция, та</w:t>
      </w:r>
      <w:r w:rsidR="00812BFA">
        <w:rPr>
          <w:rFonts w:ascii="Times New Roman" w:hAnsi="Times New Roman" w:cs="Times New Roman"/>
          <w:sz w:val="28"/>
          <w:szCs w:val="28"/>
        </w:rPr>
        <w:t>к и на ее. Н</w:t>
      </w:r>
      <w:r w:rsidR="00904700" w:rsidRPr="007A5FD2">
        <w:rPr>
          <w:rFonts w:ascii="Times New Roman" w:hAnsi="Times New Roman" w:cs="Times New Roman"/>
          <w:sz w:val="28"/>
          <w:szCs w:val="28"/>
        </w:rPr>
        <w:t>еорганические наночастицы имеют ряд преимуществ по сравнению с органическими. Они не подвергаются действию микробов, могут быть легко приготовлены, могут храниться длительное время без потери трансфицирующей активности, многие из них обладают хорошей способностью к биодеградации, имеют низкую токсичность и являются биологически совместимыми с тканями организма.</w:t>
      </w:r>
      <w:r w:rsidR="007F6E72" w:rsidRPr="007A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00" w:rsidRDefault="007F6E72" w:rsidP="007A5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hAnsi="Times New Roman" w:cs="Times New Roman"/>
          <w:sz w:val="28"/>
          <w:szCs w:val="28"/>
        </w:rPr>
        <w:t>Исследования возможностей адресной доставки терапевтических и диагностических препаратов, включая нуклеиновые кислоты, в отдельные клетки, органы и ткани организма находятся на переднем крае науки, и внедрение нанотехнологий в медицинский сектор сможет существенно повысить качество медицинских услуг. Использование нанотранспортных систем позволит доставлять эти препараты в определенную точку-мишень организма, обеспечить их аккумуляцию, эффективную защиту от деградации и высвобождение в определенное время в необходимых дозах, тем самым пролонгируя их действие и обеспечивая более надежное и контролируемое лечение заболеваний.</w:t>
      </w:r>
    </w:p>
    <w:p w:rsidR="006919D7" w:rsidRDefault="006919D7" w:rsidP="00CF4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56C" w:rsidRDefault="00F7456C" w:rsidP="00CF4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0CD" w:rsidRPr="00CF40CD" w:rsidRDefault="00C80875" w:rsidP="00CF40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F40CD" w:rsidRPr="00CF40CD">
        <w:rPr>
          <w:rFonts w:ascii="Times New Roman" w:hAnsi="Times New Roman" w:cs="Times New Roman"/>
          <w:sz w:val="28"/>
          <w:szCs w:val="28"/>
        </w:rPr>
        <w:t>ПИСОК</w:t>
      </w:r>
      <w:r w:rsidR="00CF40CD"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0CD" w:rsidRPr="00CF40CD">
        <w:rPr>
          <w:rFonts w:ascii="Times New Roman" w:hAnsi="Times New Roman" w:cs="Times New Roman"/>
          <w:sz w:val="28"/>
          <w:szCs w:val="28"/>
        </w:rPr>
        <w:t>ЛИТЕРАТУРЫ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0CD">
        <w:rPr>
          <w:rFonts w:ascii="Times New Roman" w:hAnsi="Times New Roman" w:cs="Times New Roman"/>
          <w:sz w:val="28"/>
          <w:szCs w:val="28"/>
          <w:lang w:val="en-US"/>
        </w:rPr>
        <w:t>1. Anderson W.F. // Human gene therapy. Science</w:t>
      </w:r>
      <w:r w:rsidRPr="00F7456C">
        <w:rPr>
          <w:rFonts w:ascii="Times New Roman" w:hAnsi="Times New Roman" w:cs="Times New Roman"/>
          <w:sz w:val="28"/>
          <w:szCs w:val="28"/>
        </w:rPr>
        <w:t xml:space="preserve">. </w:t>
      </w:r>
      <w:r w:rsidRPr="00CF40CD">
        <w:rPr>
          <w:rFonts w:ascii="Times New Roman" w:hAnsi="Times New Roman" w:cs="Times New Roman"/>
          <w:sz w:val="28"/>
          <w:szCs w:val="28"/>
        </w:rPr>
        <w:t>1992. V. 256. № 5058. P. 808–813.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0CD">
        <w:rPr>
          <w:rFonts w:ascii="Times New Roman" w:hAnsi="Times New Roman" w:cs="Times New Roman"/>
          <w:sz w:val="28"/>
          <w:szCs w:val="28"/>
        </w:rPr>
        <w:t>2. Жданов Р.И., Семенова Н.В., Арчаков А.И. // Реальности и надежды</w:t>
      </w:r>
    </w:p>
    <w:p w:rsidR="00CF40CD" w:rsidRPr="00F7456C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</w:rPr>
        <w:t xml:space="preserve">современной генотерапии. Вопросы медицинской химии. 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 xml:space="preserve">2000. </w:t>
      </w:r>
      <w:r w:rsidRPr="00CF40CD">
        <w:rPr>
          <w:rFonts w:ascii="Times New Roman" w:hAnsi="Times New Roman" w:cs="Times New Roman"/>
          <w:sz w:val="28"/>
          <w:szCs w:val="28"/>
        </w:rPr>
        <w:t>Т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>. 46. № 3.</w:t>
      </w:r>
    </w:p>
    <w:p w:rsidR="00CF40CD" w:rsidRPr="00F7456C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</w:rPr>
        <w:t>С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>. 197–206.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F40CD">
        <w:rPr>
          <w:rFonts w:ascii="Times New Roman" w:hAnsi="Times New Roman" w:cs="Times New Roman"/>
          <w:sz w:val="28"/>
          <w:szCs w:val="28"/>
          <w:lang w:val="en-US"/>
        </w:rPr>
        <w:t>. Walther W., Stein U. // Viral vectors for gene transfer: a review of their use in the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treatment of human diseases. Drugs. 2000. V. 60. № 2. </w:t>
      </w:r>
      <w:r w:rsidRPr="00CF40CD">
        <w:rPr>
          <w:rFonts w:ascii="Times New Roman" w:hAnsi="Times New Roman" w:cs="Times New Roman"/>
          <w:sz w:val="28"/>
          <w:szCs w:val="28"/>
        </w:rPr>
        <w:t>Р</w:t>
      </w:r>
      <w:r w:rsidRPr="00CF40CD">
        <w:rPr>
          <w:rFonts w:ascii="Times New Roman" w:hAnsi="Times New Roman" w:cs="Times New Roman"/>
          <w:sz w:val="28"/>
          <w:szCs w:val="28"/>
          <w:lang w:val="en-US"/>
        </w:rPr>
        <w:t>. 249–271.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4. Mah C., Byrne B.J.,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 T.R. // Virus-based gene delivery systems.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Pharmacokinet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. 2002. V. 41. № 12. </w:t>
      </w:r>
      <w:r w:rsidRPr="00CF40CD">
        <w:rPr>
          <w:rFonts w:ascii="Times New Roman" w:hAnsi="Times New Roman" w:cs="Times New Roman"/>
          <w:sz w:val="28"/>
          <w:szCs w:val="28"/>
        </w:rPr>
        <w:t>Р</w:t>
      </w:r>
      <w:r w:rsidRPr="00CF40CD">
        <w:rPr>
          <w:rFonts w:ascii="Times New Roman" w:hAnsi="Times New Roman" w:cs="Times New Roman"/>
          <w:sz w:val="28"/>
          <w:szCs w:val="28"/>
          <w:lang w:val="en-US"/>
        </w:rPr>
        <w:t>. 901–911.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Mancheño-Corvo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 P., Martín-Duque P. // Viral gene therapy.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>. Transl.</w:t>
      </w:r>
    </w:p>
    <w:p w:rsidR="00CF40CD" w:rsidRPr="00F7456C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. 2006. V. 8. № 12. </w:t>
      </w:r>
      <w:r w:rsidRPr="00CF40CD">
        <w:rPr>
          <w:rFonts w:ascii="Times New Roman" w:hAnsi="Times New Roman" w:cs="Times New Roman"/>
          <w:sz w:val="28"/>
          <w:szCs w:val="28"/>
        </w:rPr>
        <w:t>Р</w:t>
      </w:r>
      <w:r w:rsidRPr="00CF40CD">
        <w:rPr>
          <w:rFonts w:ascii="Times New Roman" w:hAnsi="Times New Roman" w:cs="Times New Roman"/>
          <w:sz w:val="28"/>
          <w:szCs w:val="28"/>
          <w:lang w:val="en-US"/>
        </w:rPr>
        <w:t>. 858–867.</w:t>
      </w:r>
    </w:p>
    <w:p w:rsidR="00CF40CD" w:rsidRPr="00CF40CD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6. Marconi P.,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Argnani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Berto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 E., Epstein A.L., </w:t>
      </w:r>
      <w:proofErr w:type="spellStart"/>
      <w:r w:rsidRPr="00CF40CD">
        <w:rPr>
          <w:rFonts w:ascii="Times New Roman" w:hAnsi="Times New Roman" w:cs="Times New Roman"/>
          <w:sz w:val="28"/>
          <w:szCs w:val="28"/>
          <w:lang w:val="en-US"/>
        </w:rPr>
        <w:t>Manservigi</w:t>
      </w:r>
      <w:proofErr w:type="spellEnd"/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 R. // HSV as a</w:t>
      </w:r>
    </w:p>
    <w:p w:rsidR="00CF40CD" w:rsidRPr="00F7456C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  <w:lang w:val="en-US"/>
        </w:rPr>
        <w:t xml:space="preserve">vector in vaccine development and gene therapy. 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 xml:space="preserve">Hum </w:t>
      </w:r>
      <w:proofErr w:type="spellStart"/>
      <w:r w:rsidRPr="00F7456C">
        <w:rPr>
          <w:rFonts w:ascii="Times New Roman" w:hAnsi="Times New Roman" w:cs="Times New Roman"/>
          <w:sz w:val="28"/>
          <w:szCs w:val="28"/>
          <w:lang w:val="en-US"/>
        </w:rPr>
        <w:t>Vaccin</w:t>
      </w:r>
      <w:proofErr w:type="spellEnd"/>
      <w:r w:rsidRPr="00F7456C">
        <w:rPr>
          <w:rFonts w:ascii="Times New Roman" w:hAnsi="Times New Roman" w:cs="Times New Roman"/>
          <w:sz w:val="28"/>
          <w:szCs w:val="28"/>
          <w:lang w:val="en-US"/>
        </w:rPr>
        <w:t>. 2008. V. 4. № 2.</w:t>
      </w:r>
    </w:p>
    <w:p w:rsidR="00CF40CD" w:rsidRPr="00F7456C" w:rsidRDefault="00CF40CD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0CD">
        <w:rPr>
          <w:rFonts w:ascii="Times New Roman" w:hAnsi="Times New Roman" w:cs="Times New Roman"/>
          <w:sz w:val="28"/>
          <w:szCs w:val="28"/>
        </w:rPr>
        <w:t>Р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>. 91–105.</w:t>
      </w:r>
    </w:p>
    <w:p w:rsidR="00C80875" w:rsidRPr="00C80875" w:rsidRDefault="00C80875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87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C80875">
        <w:rPr>
          <w:rFonts w:ascii="Times New Roman" w:hAnsi="Times New Roman" w:cs="Times New Roman"/>
          <w:sz w:val="28"/>
          <w:szCs w:val="28"/>
          <w:lang w:val="en-US"/>
        </w:rPr>
        <w:t>Yeomans</w:t>
      </w:r>
      <w:proofErr w:type="spellEnd"/>
      <w:r w:rsidRPr="00C80875">
        <w:rPr>
          <w:rFonts w:ascii="Times New Roman" w:hAnsi="Times New Roman" w:cs="Times New Roman"/>
          <w:sz w:val="28"/>
          <w:szCs w:val="28"/>
          <w:lang w:val="en-US"/>
        </w:rPr>
        <w:t xml:space="preserve"> D.C., Wilson S.P. // Herpes virus-based recombinant herpes vectors:</w:t>
      </w:r>
    </w:p>
    <w:p w:rsidR="00C80875" w:rsidRPr="00F7456C" w:rsidRDefault="00C80875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875">
        <w:rPr>
          <w:rFonts w:ascii="Times New Roman" w:hAnsi="Times New Roman" w:cs="Times New Roman"/>
          <w:sz w:val="28"/>
          <w:szCs w:val="28"/>
          <w:lang w:val="en-US"/>
        </w:rPr>
        <w:t xml:space="preserve">gene therapy for pain and molecular tool for pain science. 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 xml:space="preserve">Gene </w:t>
      </w:r>
      <w:proofErr w:type="spellStart"/>
      <w:r w:rsidRPr="00F7456C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F7456C">
        <w:rPr>
          <w:rFonts w:ascii="Times New Roman" w:hAnsi="Times New Roman" w:cs="Times New Roman"/>
          <w:sz w:val="28"/>
          <w:szCs w:val="28"/>
          <w:lang w:val="en-US"/>
        </w:rPr>
        <w:t>. 2009. V. 16,</w:t>
      </w:r>
    </w:p>
    <w:p w:rsidR="00C80875" w:rsidRPr="00F7456C" w:rsidRDefault="00C80875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456C">
        <w:rPr>
          <w:rFonts w:ascii="Times New Roman" w:hAnsi="Times New Roman" w:cs="Times New Roman"/>
          <w:sz w:val="28"/>
          <w:szCs w:val="28"/>
          <w:lang w:val="en-US"/>
        </w:rPr>
        <w:t>P. 502–508.</w:t>
      </w:r>
    </w:p>
    <w:p w:rsidR="00E341F9" w:rsidRPr="00E341F9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8. Kaneda Y.,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Morishita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Dzau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V.J. // Prevention of restenosis by gene therapy.</w:t>
      </w:r>
    </w:p>
    <w:p w:rsidR="00E341F9" w:rsidRPr="00F7456C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Ann. N. Y. Acad. Sci. 1997. 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 xml:space="preserve">V. 811. № 15. </w:t>
      </w:r>
      <w:r w:rsidRPr="00E341F9">
        <w:rPr>
          <w:rFonts w:ascii="Times New Roman" w:hAnsi="Times New Roman" w:cs="Times New Roman"/>
          <w:sz w:val="28"/>
          <w:szCs w:val="28"/>
        </w:rPr>
        <w:t>Р</w:t>
      </w:r>
      <w:r w:rsidRPr="00F7456C">
        <w:rPr>
          <w:rFonts w:ascii="Times New Roman" w:hAnsi="Times New Roman" w:cs="Times New Roman"/>
          <w:sz w:val="28"/>
          <w:szCs w:val="28"/>
          <w:lang w:val="en-US"/>
        </w:rPr>
        <w:t>. 299–308.</w:t>
      </w:r>
    </w:p>
    <w:p w:rsidR="00E341F9" w:rsidRPr="00E341F9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Rosi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N.L.,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Giljohann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D.A.,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Thaxton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C.S., Lytton-Jean A.K., Han M.S.,</w:t>
      </w:r>
    </w:p>
    <w:p w:rsidR="00E341F9" w:rsidRPr="00E341F9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Mirkin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C.A. // Oligonucleotide-modified gold nanoparticles for intracellular</w:t>
      </w:r>
    </w:p>
    <w:p w:rsidR="00E341F9" w:rsidRPr="00E341F9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41F9">
        <w:rPr>
          <w:rFonts w:ascii="Times New Roman" w:hAnsi="Times New Roman" w:cs="Times New Roman"/>
          <w:sz w:val="28"/>
          <w:szCs w:val="28"/>
          <w:lang w:val="en-US"/>
        </w:rPr>
        <w:t>gene regulation. Science. 2006. V. 312. № 5776. P. 1027–1030.</w:t>
      </w:r>
    </w:p>
    <w:p w:rsidR="00E341F9" w:rsidRPr="00E341F9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6227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Giljohann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D.A.,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Seferos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D.S., Patel P.C., Millstone J.E.,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Rosi</w:t>
      </w:r>
      <w:proofErr w:type="spellEnd"/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 N.L., </w:t>
      </w:r>
      <w:proofErr w:type="spellStart"/>
      <w:r w:rsidRPr="00E341F9">
        <w:rPr>
          <w:rFonts w:ascii="Times New Roman" w:hAnsi="Times New Roman" w:cs="Times New Roman"/>
          <w:sz w:val="28"/>
          <w:szCs w:val="28"/>
          <w:lang w:val="en-US"/>
        </w:rPr>
        <w:t>Mirkin</w:t>
      </w:r>
      <w:proofErr w:type="spellEnd"/>
    </w:p>
    <w:p w:rsidR="00E341F9" w:rsidRPr="00E341F9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41F9">
        <w:rPr>
          <w:rFonts w:ascii="Times New Roman" w:hAnsi="Times New Roman" w:cs="Times New Roman"/>
          <w:sz w:val="28"/>
          <w:szCs w:val="28"/>
          <w:lang w:val="en-US"/>
        </w:rPr>
        <w:t>C.A. // Oligonucleotide loading determines cellular uptake of DNA-modified</w:t>
      </w:r>
    </w:p>
    <w:p w:rsidR="00E341F9" w:rsidRPr="00CF40CD" w:rsidRDefault="00E341F9" w:rsidP="00691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1F9">
        <w:rPr>
          <w:rFonts w:ascii="Times New Roman" w:hAnsi="Times New Roman" w:cs="Times New Roman"/>
          <w:sz w:val="28"/>
          <w:szCs w:val="28"/>
          <w:lang w:val="en-US"/>
        </w:rPr>
        <w:t xml:space="preserve">gold nanoparticles. Nano Lett. 2007. V. 7. </w:t>
      </w:r>
      <w:r w:rsidRPr="00E341F9">
        <w:rPr>
          <w:rFonts w:ascii="Times New Roman" w:hAnsi="Times New Roman" w:cs="Times New Roman"/>
          <w:sz w:val="28"/>
          <w:szCs w:val="28"/>
        </w:rPr>
        <w:t>№ 12. P. 3818–3821.</w:t>
      </w:r>
    </w:p>
    <w:p w:rsidR="00CF40CD" w:rsidRPr="00CF40CD" w:rsidRDefault="00CF40CD" w:rsidP="00CF40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40CD" w:rsidRPr="00CF40CD" w:rsidSect="00CB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1"/>
    <w:rsid w:val="00072C44"/>
    <w:rsid w:val="00182BBE"/>
    <w:rsid w:val="002121BB"/>
    <w:rsid w:val="002753A0"/>
    <w:rsid w:val="003A3F65"/>
    <w:rsid w:val="00405856"/>
    <w:rsid w:val="00477A89"/>
    <w:rsid w:val="00490C80"/>
    <w:rsid w:val="006919D7"/>
    <w:rsid w:val="007A5FD2"/>
    <w:rsid w:val="007B1447"/>
    <w:rsid w:val="007F6E72"/>
    <w:rsid w:val="00812BFA"/>
    <w:rsid w:val="008165FC"/>
    <w:rsid w:val="0084537D"/>
    <w:rsid w:val="00862273"/>
    <w:rsid w:val="008E2320"/>
    <w:rsid w:val="00904700"/>
    <w:rsid w:val="009B262D"/>
    <w:rsid w:val="009F7D60"/>
    <w:rsid w:val="00AB1FCB"/>
    <w:rsid w:val="00B11258"/>
    <w:rsid w:val="00B56FE2"/>
    <w:rsid w:val="00C80875"/>
    <w:rsid w:val="00C83891"/>
    <w:rsid w:val="00CB7532"/>
    <w:rsid w:val="00CF40CD"/>
    <w:rsid w:val="00CF7FEF"/>
    <w:rsid w:val="00D12F37"/>
    <w:rsid w:val="00E341F9"/>
    <w:rsid w:val="00E52880"/>
    <w:rsid w:val="00EC6015"/>
    <w:rsid w:val="00F65C74"/>
    <w:rsid w:val="00F7456C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2DB1-41CD-47CE-BC5F-81D0D518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Biofiz2</cp:lastModifiedBy>
  <cp:revision>3</cp:revision>
  <dcterms:created xsi:type="dcterms:W3CDTF">2017-10-15T19:52:00Z</dcterms:created>
  <dcterms:modified xsi:type="dcterms:W3CDTF">2017-12-05T13:50:00Z</dcterms:modified>
</cp:coreProperties>
</file>