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A0" w:rsidRPr="000E2C08" w:rsidRDefault="00845DA0" w:rsidP="00845DA0">
      <w:pPr>
        <w:widowControl w:val="0"/>
        <w:rPr>
          <w:b/>
          <w:szCs w:val="28"/>
          <w:lang w:val="uk-UA"/>
        </w:rPr>
      </w:pPr>
      <w:r w:rsidRPr="00A15947">
        <w:rPr>
          <w:b/>
          <w:szCs w:val="28"/>
          <w:lang w:val="uk-UA"/>
        </w:rPr>
        <w:t>УДК</w:t>
      </w:r>
      <w:r w:rsidRPr="000E2C0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35.007.6</w:t>
      </w:r>
    </w:p>
    <w:p w:rsidR="00845DA0" w:rsidRDefault="00845DA0" w:rsidP="00845DA0">
      <w:pPr>
        <w:widowControl w:val="0"/>
        <w:ind w:firstLine="709"/>
        <w:jc w:val="center"/>
        <w:rPr>
          <w:i/>
          <w:szCs w:val="28"/>
          <w:lang w:val="uk-UA"/>
        </w:rPr>
      </w:pPr>
    </w:p>
    <w:p w:rsidR="00845DA0" w:rsidRDefault="00845DA0" w:rsidP="00845DA0">
      <w:pPr>
        <w:widowControl w:val="0"/>
        <w:ind w:firstLine="709"/>
        <w:jc w:val="center"/>
        <w:rPr>
          <w:i/>
          <w:szCs w:val="28"/>
          <w:lang w:val="uk-UA"/>
        </w:rPr>
      </w:pPr>
      <w:r w:rsidRPr="00846D02">
        <w:rPr>
          <w:i/>
          <w:szCs w:val="28"/>
          <w:lang w:val="uk-UA"/>
        </w:rPr>
        <w:t>Крюков О</w:t>
      </w:r>
      <w:r>
        <w:rPr>
          <w:i/>
          <w:szCs w:val="28"/>
          <w:lang w:val="uk-UA"/>
        </w:rPr>
        <w:t>.</w:t>
      </w:r>
      <w:r w:rsidRPr="00846D02">
        <w:rPr>
          <w:i/>
          <w:szCs w:val="28"/>
          <w:lang w:val="uk-UA"/>
        </w:rPr>
        <w:t xml:space="preserve"> І</w:t>
      </w:r>
      <w:r>
        <w:rPr>
          <w:i/>
          <w:szCs w:val="28"/>
          <w:lang w:val="uk-UA"/>
        </w:rPr>
        <w:t>.</w:t>
      </w:r>
      <w:r w:rsidRPr="00846D02">
        <w:rPr>
          <w:i/>
          <w:szCs w:val="28"/>
          <w:lang w:val="uk-UA"/>
        </w:rPr>
        <w:t xml:space="preserve">, </w:t>
      </w:r>
      <w:proofErr w:type="spellStart"/>
      <w:r w:rsidRPr="00846D02">
        <w:rPr>
          <w:i/>
          <w:szCs w:val="28"/>
          <w:lang w:val="uk-UA"/>
        </w:rPr>
        <w:t>д</w:t>
      </w:r>
      <w:r>
        <w:rPr>
          <w:i/>
          <w:szCs w:val="28"/>
          <w:lang w:val="uk-UA"/>
        </w:rPr>
        <w:t>.</w:t>
      </w:r>
      <w:r w:rsidRPr="00846D02">
        <w:rPr>
          <w:i/>
          <w:szCs w:val="28"/>
          <w:lang w:val="uk-UA"/>
        </w:rPr>
        <w:t>держ</w:t>
      </w:r>
      <w:r>
        <w:rPr>
          <w:i/>
          <w:szCs w:val="28"/>
          <w:lang w:val="uk-UA"/>
        </w:rPr>
        <w:t>.</w:t>
      </w:r>
      <w:r w:rsidRPr="00846D02">
        <w:rPr>
          <w:i/>
          <w:szCs w:val="28"/>
          <w:lang w:val="uk-UA"/>
        </w:rPr>
        <w:t>упр</w:t>
      </w:r>
      <w:proofErr w:type="spellEnd"/>
      <w:r>
        <w:rPr>
          <w:i/>
          <w:szCs w:val="28"/>
          <w:lang w:val="uk-UA"/>
        </w:rPr>
        <w:t>.</w:t>
      </w:r>
      <w:r w:rsidRPr="00846D02">
        <w:rPr>
          <w:i/>
          <w:szCs w:val="28"/>
          <w:lang w:val="uk-UA"/>
        </w:rPr>
        <w:t>,</w:t>
      </w:r>
      <w:r>
        <w:rPr>
          <w:i/>
          <w:szCs w:val="28"/>
          <w:lang w:val="uk-UA"/>
        </w:rPr>
        <w:t xml:space="preserve"> </w:t>
      </w:r>
      <w:r w:rsidRPr="00846D02">
        <w:rPr>
          <w:i/>
          <w:szCs w:val="28"/>
          <w:lang w:val="uk-UA"/>
        </w:rPr>
        <w:t>проф</w:t>
      </w:r>
      <w:r>
        <w:rPr>
          <w:i/>
          <w:szCs w:val="28"/>
          <w:lang w:val="uk-UA"/>
        </w:rPr>
        <w:t>., НУЦЗУ, м. Харків</w:t>
      </w:r>
    </w:p>
    <w:p w:rsidR="00845DA0" w:rsidRDefault="00845DA0" w:rsidP="00845DA0">
      <w:pPr>
        <w:widowControl w:val="0"/>
        <w:ind w:firstLine="709"/>
        <w:jc w:val="center"/>
        <w:rPr>
          <w:i/>
          <w:szCs w:val="28"/>
          <w:lang w:val="uk-UA"/>
        </w:rPr>
      </w:pPr>
    </w:p>
    <w:p w:rsidR="00845DA0" w:rsidRPr="00D313BA" w:rsidRDefault="00845DA0" w:rsidP="00845DA0">
      <w:pPr>
        <w:widowControl w:val="0"/>
        <w:ind w:firstLine="709"/>
        <w:jc w:val="center"/>
        <w:rPr>
          <w:i/>
          <w:szCs w:val="28"/>
          <w:lang w:val="uk-UA"/>
        </w:rPr>
      </w:pPr>
      <w:proofErr w:type="spellStart"/>
      <w:r w:rsidRPr="00D313BA">
        <w:rPr>
          <w:i/>
          <w:szCs w:val="28"/>
          <w:lang w:val="uk-UA"/>
        </w:rPr>
        <w:t>Kryukov</w:t>
      </w:r>
      <w:proofErr w:type="spellEnd"/>
      <w:r w:rsidRPr="00D313BA">
        <w:rPr>
          <w:i/>
          <w:szCs w:val="28"/>
          <w:lang w:val="uk-UA"/>
        </w:rPr>
        <w:t xml:space="preserve"> O., </w:t>
      </w:r>
      <w:r>
        <w:rPr>
          <w:i/>
          <w:szCs w:val="28"/>
          <w:lang w:val="en-US"/>
        </w:rPr>
        <w:t>D</w:t>
      </w:r>
      <w:proofErr w:type="spellStart"/>
      <w:r w:rsidRPr="00D313BA">
        <w:rPr>
          <w:i/>
          <w:szCs w:val="28"/>
          <w:lang w:val="uk-UA"/>
        </w:rPr>
        <w:t>octor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in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P</w:t>
      </w:r>
      <w:proofErr w:type="spellStart"/>
      <w:r w:rsidRPr="00D313BA">
        <w:rPr>
          <w:i/>
          <w:szCs w:val="28"/>
          <w:lang w:val="uk-UA"/>
        </w:rPr>
        <w:t>ublic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A</w:t>
      </w:r>
      <w:proofErr w:type="spellStart"/>
      <w:r w:rsidRPr="00D313BA">
        <w:rPr>
          <w:i/>
          <w:szCs w:val="28"/>
          <w:lang w:val="uk-UA"/>
        </w:rPr>
        <w:t>dministration</w:t>
      </w:r>
      <w:proofErr w:type="spellEnd"/>
      <w:r w:rsidRPr="00D313BA">
        <w:rPr>
          <w:i/>
          <w:szCs w:val="28"/>
          <w:lang w:val="uk-UA"/>
        </w:rPr>
        <w:t xml:space="preserve">, </w:t>
      </w:r>
      <w:r>
        <w:rPr>
          <w:i/>
          <w:szCs w:val="28"/>
          <w:lang w:val="en-US"/>
        </w:rPr>
        <w:t>Full P</w:t>
      </w:r>
      <w:proofErr w:type="spellStart"/>
      <w:r w:rsidRPr="00D313BA">
        <w:rPr>
          <w:i/>
          <w:szCs w:val="28"/>
          <w:lang w:val="uk-UA"/>
        </w:rPr>
        <w:t>rofessor</w:t>
      </w:r>
      <w:proofErr w:type="spellEnd"/>
      <w:r w:rsidRPr="00D313BA">
        <w:rPr>
          <w:i/>
          <w:szCs w:val="28"/>
          <w:lang w:val="uk-UA"/>
        </w:rPr>
        <w:t xml:space="preserve">, </w:t>
      </w:r>
      <w:r>
        <w:rPr>
          <w:i/>
          <w:szCs w:val="28"/>
          <w:lang w:val="en-US"/>
        </w:rPr>
        <w:t>P</w:t>
      </w:r>
      <w:proofErr w:type="spellStart"/>
      <w:r w:rsidRPr="00D313BA">
        <w:rPr>
          <w:i/>
          <w:szCs w:val="28"/>
          <w:lang w:val="uk-UA"/>
        </w:rPr>
        <w:t>rofessor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of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the</w:t>
      </w:r>
      <w:proofErr w:type="spellEnd"/>
      <w:r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C</w:t>
      </w:r>
      <w:proofErr w:type="spellStart"/>
      <w:r w:rsidRPr="00D313BA">
        <w:rPr>
          <w:i/>
          <w:szCs w:val="28"/>
          <w:lang w:val="uk-UA"/>
        </w:rPr>
        <w:t>hair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of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P</w:t>
      </w:r>
      <w:proofErr w:type="spellStart"/>
      <w:r w:rsidRPr="00D313BA">
        <w:rPr>
          <w:i/>
          <w:szCs w:val="28"/>
          <w:lang w:val="uk-UA"/>
        </w:rPr>
        <w:t>ublic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A</w:t>
      </w:r>
      <w:proofErr w:type="spellStart"/>
      <w:r w:rsidRPr="00D313BA">
        <w:rPr>
          <w:i/>
          <w:szCs w:val="28"/>
          <w:lang w:val="uk-UA"/>
        </w:rPr>
        <w:t>dministration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in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the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S</w:t>
      </w:r>
      <w:proofErr w:type="spellStart"/>
      <w:r>
        <w:rPr>
          <w:i/>
          <w:szCs w:val="28"/>
          <w:lang w:val="uk-UA"/>
        </w:rPr>
        <w:t>phere</w:t>
      </w:r>
      <w:proofErr w:type="spellEnd"/>
      <w:r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of</w:t>
      </w:r>
      <w:proofErr w:type="spellEnd"/>
      <w:r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C</w:t>
      </w:r>
      <w:proofErr w:type="spellStart"/>
      <w:r w:rsidRPr="00D313BA">
        <w:rPr>
          <w:i/>
          <w:szCs w:val="28"/>
          <w:lang w:val="uk-UA"/>
        </w:rPr>
        <w:t>ivil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P</w:t>
      </w:r>
      <w:proofErr w:type="spellStart"/>
      <w:r w:rsidRPr="00D313BA">
        <w:rPr>
          <w:i/>
          <w:szCs w:val="28"/>
          <w:lang w:val="uk-UA"/>
        </w:rPr>
        <w:t>rotection</w:t>
      </w:r>
      <w:proofErr w:type="spellEnd"/>
      <w:r w:rsidRPr="00D313BA">
        <w:rPr>
          <w:i/>
          <w:szCs w:val="28"/>
          <w:lang w:val="uk-UA"/>
        </w:rPr>
        <w:t xml:space="preserve">, </w:t>
      </w:r>
      <w:r>
        <w:rPr>
          <w:i/>
          <w:szCs w:val="28"/>
          <w:lang w:val="en-US"/>
        </w:rPr>
        <w:br/>
      </w:r>
      <w:proofErr w:type="spellStart"/>
      <w:r w:rsidRPr="00D313BA">
        <w:rPr>
          <w:i/>
          <w:szCs w:val="28"/>
          <w:lang w:val="uk-UA"/>
        </w:rPr>
        <w:t>National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U</w:t>
      </w:r>
      <w:proofErr w:type="spellStart"/>
      <w:r w:rsidRPr="00D313BA">
        <w:rPr>
          <w:i/>
          <w:szCs w:val="28"/>
          <w:lang w:val="uk-UA"/>
        </w:rPr>
        <w:t>niver</w:t>
      </w:r>
      <w:r>
        <w:rPr>
          <w:i/>
          <w:szCs w:val="28"/>
          <w:lang w:val="uk-UA"/>
        </w:rPr>
        <w:t>sity</w:t>
      </w:r>
      <w:proofErr w:type="spellEnd"/>
      <w:r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of</w:t>
      </w:r>
      <w:proofErr w:type="spellEnd"/>
      <w:r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C</w:t>
      </w:r>
      <w:proofErr w:type="spellStart"/>
      <w:r w:rsidRPr="00D313BA">
        <w:rPr>
          <w:i/>
          <w:szCs w:val="28"/>
          <w:lang w:val="uk-UA"/>
        </w:rPr>
        <w:t>ivil</w:t>
      </w:r>
      <w:proofErr w:type="spellEnd"/>
      <w:r w:rsidRPr="00D313BA">
        <w:rPr>
          <w:i/>
          <w:szCs w:val="28"/>
          <w:lang w:val="uk-UA"/>
        </w:rPr>
        <w:t xml:space="preserve"> </w:t>
      </w:r>
      <w:r>
        <w:rPr>
          <w:i/>
          <w:szCs w:val="28"/>
          <w:lang w:val="en-US"/>
        </w:rPr>
        <w:t>P</w:t>
      </w:r>
      <w:proofErr w:type="spellStart"/>
      <w:r w:rsidRPr="00D313BA">
        <w:rPr>
          <w:i/>
          <w:szCs w:val="28"/>
          <w:lang w:val="uk-UA"/>
        </w:rPr>
        <w:t>rotection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of</w:t>
      </w:r>
      <w:proofErr w:type="spellEnd"/>
      <w:r w:rsidRPr="00D313BA">
        <w:rPr>
          <w:i/>
          <w:szCs w:val="28"/>
          <w:lang w:val="uk-UA"/>
        </w:rPr>
        <w:t xml:space="preserve"> </w:t>
      </w:r>
      <w:proofErr w:type="spellStart"/>
      <w:r w:rsidRPr="00D313BA">
        <w:rPr>
          <w:i/>
          <w:szCs w:val="28"/>
          <w:lang w:val="uk-UA"/>
        </w:rPr>
        <w:t>Ukraine</w:t>
      </w:r>
      <w:proofErr w:type="spellEnd"/>
      <w:r w:rsidRPr="00D313BA">
        <w:rPr>
          <w:i/>
          <w:szCs w:val="28"/>
          <w:lang w:val="uk-UA"/>
        </w:rPr>
        <w:t xml:space="preserve">, </w:t>
      </w:r>
      <w:proofErr w:type="spellStart"/>
      <w:r w:rsidRPr="00D313BA">
        <w:rPr>
          <w:i/>
          <w:szCs w:val="28"/>
          <w:lang w:val="uk-UA"/>
        </w:rPr>
        <w:t>Kharkiv</w:t>
      </w:r>
      <w:proofErr w:type="spellEnd"/>
    </w:p>
    <w:p w:rsidR="00845DA0" w:rsidRPr="00846D02" w:rsidRDefault="00845DA0" w:rsidP="00845DA0">
      <w:pPr>
        <w:widowControl w:val="0"/>
        <w:ind w:firstLine="709"/>
        <w:rPr>
          <w:b/>
          <w:szCs w:val="28"/>
          <w:lang w:val="uk-UA"/>
        </w:rPr>
      </w:pPr>
    </w:p>
    <w:p w:rsidR="00845DA0" w:rsidRPr="00E94144" w:rsidRDefault="00845DA0" w:rsidP="00845DA0">
      <w:pPr>
        <w:widowControl w:val="0"/>
        <w:ind w:firstLine="142"/>
        <w:jc w:val="center"/>
        <w:rPr>
          <w:b/>
          <w:szCs w:val="28"/>
          <w:lang w:val="uk-UA"/>
        </w:rPr>
      </w:pPr>
      <w:r w:rsidRPr="00E94144">
        <w:rPr>
          <w:b/>
          <w:szCs w:val="28"/>
          <w:lang w:val="uk-UA"/>
        </w:rPr>
        <w:t>КОМУНІКАЦІЯ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ВЛАДИ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І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СУСПІЛЬСТВА</w:t>
      </w:r>
      <w:r w:rsidRPr="00A15947">
        <w:rPr>
          <w:b/>
          <w:szCs w:val="28"/>
          <w:lang w:val="pl-PL"/>
        </w:rPr>
        <w:t xml:space="preserve"> </w:t>
      </w:r>
      <w:r>
        <w:rPr>
          <w:b/>
          <w:szCs w:val="28"/>
          <w:lang w:val="uk-UA"/>
        </w:rPr>
        <w:br/>
      </w:r>
      <w:r w:rsidRPr="00E94144">
        <w:rPr>
          <w:b/>
          <w:szCs w:val="28"/>
          <w:lang w:val="uk-UA"/>
        </w:rPr>
        <w:t>ЯК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ЧИННИК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РЕАЛІЗАЦІЇ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ПОЛІТИКИ</w:t>
      </w:r>
      <w:r w:rsidRPr="00A15947">
        <w:rPr>
          <w:b/>
          <w:szCs w:val="28"/>
          <w:lang w:val="pl-PL"/>
        </w:rPr>
        <w:t xml:space="preserve"> </w:t>
      </w:r>
      <w:r w:rsidRPr="00E94144">
        <w:rPr>
          <w:b/>
          <w:szCs w:val="28"/>
          <w:lang w:val="uk-UA"/>
        </w:rPr>
        <w:t>ІНФОРМАЦІЙНОЇ БЕЗПЕКИ</w:t>
      </w:r>
    </w:p>
    <w:p w:rsidR="00845DA0" w:rsidRPr="00E94144" w:rsidRDefault="00845DA0" w:rsidP="00845DA0">
      <w:pPr>
        <w:widowControl w:val="0"/>
        <w:ind w:firstLine="142"/>
        <w:jc w:val="center"/>
        <w:rPr>
          <w:b/>
          <w:szCs w:val="28"/>
          <w:lang w:val="uk-UA"/>
        </w:rPr>
      </w:pPr>
    </w:p>
    <w:p w:rsidR="00845DA0" w:rsidRPr="00E94144" w:rsidRDefault="00845DA0" w:rsidP="00845DA0">
      <w:pPr>
        <w:widowControl w:val="0"/>
        <w:ind w:firstLine="142"/>
        <w:jc w:val="center"/>
        <w:rPr>
          <w:b/>
          <w:szCs w:val="28"/>
          <w:lang w:val="en-US"/>
        </w:rPr>
      </w:pPr>
      <w:r w:rsidRPr="00E94144">
        <w:rPr>
          <w:b/>
          <w:szCs w:val="28"/>
          <w:lang w:val="en-US"/>
        </w:rPr>
        <w:t>COMMUNICATION BETWEEN AUTHORITIES AND SOCIETY AS FA</w:t>
      </w:r>
      <w:r w:rsidRPr="00E94144">
        <w:rPr>
          <w:b/>
          <w:szCs w:val="28"/>
          <w:lang w:val="en-US"/>
        </w:rPr>
        <w:t>C</w:t>
      </w:r>
      <w:r w:rsidRPr="00E94144">
        <w:rPr>
          <w:b/>
          <w:szCs w:val="28"/>
          <w:lang w:val="en-US"/>
        </w:rPr>
        <w:t>TOR OF INFORMATION SECURITY POLICY IMPLEMENTATION</w:t>
      </w:r>
    </w:p>
    <w:p w:rsidR="00845DA0" w:rsidRPr="00D313BA" w:rsidRDefault="00845DA0" w:rsidP="00845DA0">
      <w:pPr>
        <w:widowControl w:val="0"/>
        <w:ind w:firstLine="709"/>
        <w:rPr>
          <w:b/>
          <w:i/>
          <w:szCs w:val="28"/>
          <w:lang w:val="en-US"/>
        </w:rPr>
      </w:pPr>
    </w:p>
    <w:p w:rsidR="00845DA0" w:rsidRPr="000E2C08" w:rsidRDefault="00845DA0" w:rsidP="00845DA0">
      <w:pPr>
        <w:widowControl w:val="0"/>
        <w:ind w:firstLine="709"/>
        <w:rPr>
          <w:i/>
          <w:sz w:val="26"/>
          <w:szCs w:val="26"/>
          <w:lang w:val="uk-UA"/>
        </w:rPr>
      </w:pPr>
      <w:r w:rsidRPr="000E2C08">
        <w:rPr>
          <w:i/>
          <w:sz w:val="26"/>
          <w:szCs w:val="26"/>
        </w:rPr>
        <w:t xml:space="preserve">В </w:t>
      </w:r>
      <w:proofErr w:type="spellStart"/>
      <w:r w:rsidRPr="000E2C08">
        <w:rPr>
          <w:i/>
          <w:sz w:val="26"/>
          <w:szCs w:val="26"/>
        </w:rPr>
        <w:t>статті</w:t>
      </w:r>
      <w:proofErr w:type="spellEnd"/>
      <w:r w:rsidRPr="000E2C08">
        <w:rPr>
          <w:i/>
          <w:sz w:val="26"/>
          <w:szCs w:val="26"/>
        </w:rPr>
        <w:t xml:space="preserve"> </w:t>
      </w:r>
      <w:proofErr w:type="spellStart"/>
      <w:r w:rsidRPr="000E2C08">
        <w:rPr>
          <w:i/>
          <w:sz w:val="26"/>
          <w:szCs w:val="26"/>
        </w:rPr>
        <w:t>розглядаються</w:t>
      </w:r>
      <w:proofErr w:type="spellEnd"/>
      <w:r w:rsidRPr="000E2C08">
        <w:rPr>
          <w:i/>
          <w:sz w:val="26"/>
          <w:szCs w:val="26"/>
        </w:rPr>
        <w:t xml:space="preserve"> </w:t>
      </w:r>
      <w:proofErr w:type="spellStart"/>
      <w:r w:rsidRPr="000E2C08">
        <w:rPr>
          <w:i/>
          <w:sz w:val="26"/>
          <w:szCs w:val="26"/>
        </w:rPr>
        <w:t>питання</w:t>
      </w:r>
      <w:proofErr w:type="spellEnd"/>
      <w:r w:rsidRPr="000E2C08">
        <w:rPr>
          <w:i/>
          <w:sz w:val="26"/>
          <w:szCs w:val="26"/>
        </w:rPr>
        <w:t xml:space="preserve"> </w:t>
      </w:r>
      <w:proofErr w:type="spellStart"/>
      <w:r w:rsidRPr="000E2C08">
        <w:rPr>
          <w:i/>
          <w:sz w:val="26"/>
          <w:szCs w:val="26"/>
        </w:rPr>
        <w:t>комунікативного</w:t>
      </w:r>
      <w:proofErr w:type="spellEnd"/>
      <w:r w:rsidRPr="000E2C08">
        <w:rPr>
          <w:i/>
          <w:sz w:val="26"/>
          <w:szCs w:val="26"/>
        </w:rPr>
        <w:t xml:space="preserve"> </w:t>
      </w:r>
      <w:proofErr w:type="spellStart"/>
      <w:proofErr w:type="gramStart"/>
      <w:r w:rsidRPr="000E2C08">
        <w:rPr>
          <w:i/>
          <w:sz w:val="26"/>
          <w:szCs w:val="26"/>
        </w:rPr>
        <w:t>п</w:t>
      </w:r>
      <w:proofErr w:type="gramEnd"/>
      <w:r w:rsidRPr="000E2C08">
        <w:rPr>
          <w:i/>
          <w:sz w:val="26"/>
          <w:szCs w:val="26"/>
        </w:rPr>
        <w:t>ідходу</w:t>
      </w:r>
      <w:proofErr w:type="spellEnd"/>
      <w:r w:rsidRPr="000E2C08">
        <w:rPr>
          <w:i/>
          <w:sz w:val="26"/>
          <w:szCs w:val="26"/>
        </w:rPr>
        <w:t xml:space="preserve"> в державному </w:t>
      </w:r>
      <w:proofErr w:type="spellStart"/>
      <w:r w:rsidRPr="000E2C08">
        <w:rPr>
          <w:i/>
          <w:sz w:val="26"/>
          <w:szCs w:val="26"/>
        </w:rPr>
        <w:t>управлінні</w:t>
      </w:r>
      <w:proofErr w:type="spellEnd"/>
      <w:r w:rsidRPr="000E2C08">
        <w:rPr>
          <w:i/>
          <w:sz w:val="26"/>
          <w:szCs w:val="26"/>
        </w:rPr>
        <w:t>.</w:t>
      </w:r>
      <w:r>
        <w:rPr>
          <w:i/>
          <w:sz w:val="26"/>
          <w:szCs w:val="26"/>
          <w:lang w:val="uk-UA"/>
        </w:rPr>
        <w:t xml:space="preserve"> Аналізуються </w:t>
      </w:r>
      <w:proofErr w:type="spellStart"/>
      <w:r w:rsidRPr="000E2C08">
        <w:rPr>
          <w:i/>
          <w:sz w:val="26"/>
          <w:szCs w:val="26"/>
          <w:lang w:val="uk-UA"/>
        </w:rPr>
        <w:t>специфічни</w:t>
      </w:r>
      <w:proofErr w:type="spellEnd"/>
      <w:r w:rsidRPr="000E2C08">
        <w:rPr>
          <w:i/>
          <w:sz w:val="26"/>
          <w:szCs w:val="26"/>
          <w:lang w:val="uk-UA"/>
        </w:rPr>
        <w:t xml:space="preserve"> форми соціальної комунікації між суб'єктами і об'єктами політико-управлінської діяльності.</w:t>
      </w:r>
      <w:r>
        <w:rPr>
          <w:i/>
          <w:sz w:val="26"/>
          <w:szCs w:val="26"/>
          <w:lang w:val="uk-UA"/>
        </w:rPr>
        <w:t xml:space="preserve"> </w:t>
      </w:r>
      <w:r w:rsidRPr="000E2C08">
        <w:rPr>
          <w:i/>
          <w:sz w:val="26"/>
          <w:szCs w:val="26"/>
          <w:lang w:val="uk-UA"/>
        </w:rPr>
        <w:t>Підкреслюється, що комунікативні п</w:t>
      </w:r>
      <w:r w:rsidRPr="000E2C08">
        <w:rPr>
          <w:i/>
          <w:sz w:val="26"/>
          <w:szCs w:val="26"/>
          <w:lang w:val="uk-UA"/>
        </w:rPr>
        <w:t>і</w:t>
      </w:r>
      <w:r w:rsidRPr="000E2C08">
        <w:rPr>
          <w:i/>
          <w:sz w:val="26"/>
          <w:szCs w:val="26"/>
          <w:lang w:val="uk-UA"/>
        </w:rPr>
        <w:t>дсистеми соціуму являють собою відносини між владними структурами і суспільством. Розгл</w:t>
      </w:r>
      <w:r w:rsidRPr="000E2C08">
        <w:rPr>
          <w:i/>
          <w:sz w:val="26"/>
          <w:szCs w:val="26"/>
          <w:lang w:val="uk-UA"/>
        </w:rPr>
        <w:t>я</w:t>
      </w:r>
      <w:r w:rsidRPr="000E2C08">
        <w:rPr>
          <w:i/>
          <w:sz w:val="26"/>
          <w:szCs w:val="26"/>
          <w:lang w:val="uk-UA"/>
        </w:rPr>
        <w:t xml:space="preserve">даються об'єкти національної безпеки в інформаційній сфері. </w:t>
      </w:r>
    </w:p>
    <w:p w:rsidR="00845DA0" w:rsidRPr="000E2C08" w:rsidRDefault="00845DA0" w:rsidP="00845DA0">
      <w:pPr>
        <w:widowControl w:val="0"/>
        <w:ind w:firstLine="709"/>
        <w:rPr>
          <w:i/>
          <w:sz w:val="26"/>
          <w:szCs w:val="26"/>
          <w:lang w:val="uk-UA"/>
        </w:rPr>
      </w:pPr>
      <w:r w:rsidRPr="000E2C08">
        <w:rPr>
          <w:b/>
          <w:sz w:val="26"/>
          <w:szCs w:val="26"/>
          <w:lang w:val="uk-UA"/>
        </w:rPr>
        <w:t>Ключові слова:</w:t>
      </w:r>
      <w:r w:rsidRPr="000E2C08">
        <w:rPr>
          <w:i/>
          <w:sz w:val="26"/>
          <w:szCs w:val="26"/>
          <w:lang w:val="uk-UA"/>
        </w:rPr>
        <w:t xml:space="preserve"> комунікативний підхід,політико-управлінська діяльність, н</w:t>
      </w:r>
      <w:r w:rsidRPr="000E2C08">
        <w:rPr>
          <w:i/>
          <w:sz w:val="26"/>
          <w:szCs w:val="26"/>
          <w:lang w:val="uk-UA"/>
        </w:rPr>
        <w:t>а</w:t>
      </w:r>
      <w:r w:rsidRPr="000E2C08">
        <w:rPr>
          <w:i/>
          <w:sz w:val="26"/>
          <w:szCs w:val="26"/>
          <w:lang w:val="uk-UA"/>
        </w:rPr>
        <w:t>ціональна та інформаційна безпека.</w:t>
      </w:r>
    </w:p>
    <w:p w:rsidR="00845DA0" w:rsidRPr="000E2C08" w:rsidRDefault="00845DA0" w:rsidP="00845DA0">
      <w:pPr>
        <w:widowControl w:val="0"/>
        <w:ind w:firstLine="709"/>
        <w:rPr>
          <w:szCs w:val="28"/>
          <w:lang w:val="uk-UA"/>
        </w:rPr>
      </w:pPr>
    </w:p>
    <w:p w:rsidR="00845DA0" w:rsidRPr="00D313BA" w:rsidRDefault="00845DA0" w:rsidP="00845DA0">
      <w:pPr>
        <w:widowControl w:val="0"/>
        <w:ind w:firstLine="709"/>
        <w:rPr>
          <w:i/>
          <w:spacing w:val="-4"/>
          <w:sz w:val="26"/>
          <w:szCs w:val="26"/>
          <w:lang w:val="uk-UA"/>
        </w:rPr>
      </w:pPr>
      <w:proofErr w:type="spellStart"/>
      <w:r w:rsidRPr="00D313BA">
        <w:rPr>
          <w:i/>
          <w:spacing w:val="-4"/>
          <w:sz w:val="26"/>
          <w:szCs w:val="26"/>
          <w:lang w:val="uk-UA"/>
        </w:rPr>
        <w:t>The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paper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addresses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a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communicative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approach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to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public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administration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.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Specific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forms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of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social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communication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between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subjects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and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objects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of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political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and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administrative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activity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are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analyzed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.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It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is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emphasized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that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communication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subsystems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of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the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society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are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the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authority-society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relations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.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Objects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of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the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national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security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in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the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information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sphere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are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 xml:space="preserve"> </w:t>
      </w:r>
      <w:proofErr w:type="spellStart"/>
      <w:r w:rsidRPr="00D313BA">
        <w:rPr>
          <w:i/>
          <w:spacing w:val="-4"/>
          <w:sz w:val="26"/>
          <w:szCs w:val="26"/>
          <w:lang w:val="uk-UA"/>
        </w:rPr>
        <w:t>considered</w:t>
      </w:r>
      <w:proofErr w:type="spellEnd"/>
      <w:r w:rsidRPr="00D313BA">
        <w:rPr>
          <w:i/>
          <w:spacing w:val="-4"/>
          <w:sz w:val="26"/>
          <w:szCs w:val="26"/>
          <w:lang w:val="uk-UA"/>
        </w:rPr>
        <w:t>.</w:t>
      </w:r>
    </w:p>
    <w:p w:rsidR="00845DA0" w:rsidRPr="000E2C08" w:rsidRDefault="00845DA0" w:rsidP="00845DA0">
      <w:pPr>
        <w:widowControl w:val="0"/>
        <w:ind w:firstLine="709"/>
        <w:rPr>
          <w:i/>
          <w:sz w:val="26"/>
          <w:szCs w:val="26"/>
          <w:lang w:val="en-US"/>
        </w:rPr>
      </w:pPr>
      <w:r w:rsidRPr="000E2C08">
        <w:rPr>
          <w:b/>
          <w:sz w:val="26"/>
          <w:szCs w:val="26"/>
          <w:lang w:val="en-US"/>
        </w:rPr>
        <w:t>Keywords</w:t>
      </w:r>
      <w:r w:rsidRPr="00404E0C">
        <w:rPr>
          <w:b/>
          <w:sz w:val="26"/>
          <w:szCs w:val="26"/>
          <w:lang w:val="uk-UA"/>
        </w:rPr>
        <w:t>:</w:t>
      </w:r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communicative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approach</w:t>
      </w:r>
      <w:proofErr w:type="spellEnd"/>
      <w:r w:rsidRPr="00404E0C">
        <w:rPr>
          <w:i/>
          <w:sz w:val="26"/>
          <w:szCs w:val="26"/>
          <w:lang w:val="uk-UA"/>
        </w:rPr>
        <w:t xml:space="preserve">, </w:t>
      </w:r>
      <w:proofErr w:type="spellStart"/>
      <w:r w:rsidRPr="00404E0C">
        <w:rPr>
          <w:i/>
          <w:sz w:val="26"/>
          <w:szCs w:val="26"/>
          <w:lang w:val="uk-UA"/>
        </w:rPr>
        <w:t>political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and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administrative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activity</w:t>
      </w:r>
      <w:proofErr w:type="spellEnd"/>
      <w:r w:rsidRPr="00404E0C">
        <w:rPr>
          <w:i/>
          <w:sz w:val="26"/>
          <w:szCs w:val="26"/>
          <w:lang w:val="uk-UA"/>
        </w:rPr>
        <w:t xml:space="preserve">, </w:t>
      </w:r>
      <w:proofErr w:type="spellStart"/>
      <w:r w:rsidRPr="00404E0C">
        <w:rPr>
          <w:i/>
          <w:sz w:val="26"/>
          <w:szCs w:val="26"/>
          <w:lang w:val="uk-UA"/>
        </w:rPr>
        <w:t>n</w:t>
      </w:r>
      <w:r w:rsidRPr="00404E0C">
        <w:rPr>
          <w:i/>
          <w:sz w:val="26"/>
          <w:szCs w:val="26"/>
          <w:lang w:val="uk-UA"/>
        </w:rPr>
        <w:t>a</w:t>
      </w:r>
      <w:r w:rsidRPr="00404E0C">
        <w:rPr>
          <w:i/>
          <w:sz w:val="26"/>
          <w:szCs w:val="26"/>
          <w:lang w:val="uk-UA"/>
        </w:rPr>
        <w:t>tional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and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information</w:t>
      </w:r>
      <w:proofErr w:type="spellEnd"/>
      <w:r w:rsidRPr="00404E0C">
        <w:rPr>
          <w:i/>
          <w:sz w:val="26"/>
          <w:szCs w:val="26"/>
          <w:lang w:val="uk-UA"/>
        </w:rPr>
        <w:t xml:space="preserve"> </w:t>
      </w:r>
      <w:proofErr w:type="spellStart"/>
      <w:r w:rsidRPr="00404E0C">
        <w:rPr>
          <w:i/>
          <w:sz w:val="26"/>
          <w:szCs w:val="26"/>
          <w:lang w:val="uk-UA"/>
        </w:rPr>
        <w:t>security</w:t>
      </w:r>
      <w:proofErr w:type="spellEnd"/>
      <w:r w:rsidRPr="00404E0C">
        <w:rPr>
          <w:i/>
          <w:sz w:val="26"/>
          <w:szCs w:val="26"/>
          <w:lang w:val="uk-UA"/>
        </w:rPr>
        <w:t>.</w:t>
      </w:r>
    </w:p>
    <w:p w:rsidR="00845DA0" w:rsidRDefault="00845DA0" w:rsidP="00845DA0">
      <w:pPr>
        <w:widowControl w:val="0"/>
        <w:ind w:firstLine="709"/>
        <w:rPr>
          <w:color w:val="333333"/>
          <w:szCs w:val="28"/>
          <w:shd w:val="clear" w:color="auto" w:fill="FFFFFF"/>
          <w:lang w:val="uk-UA"/>
        </w:rPr>
      </w:pPr>
      <w:r w:rsidRPr="000E2C08">
        <w:rPr>
          <w:b/>
          <w:color w:val="333333"/>
          <w:szCs w:val="28"/>
          <w:shd w:val="clear" w:color="auto" w:fill="FFFFFF"/>
          <w:lang w:val="uk-UA"/>
        </w:rPr>
        <w:t>Постановка проблеми.</w:t>
      </w:r>
      <w:r>
        <w:rPr>
          <w:color w:val="333333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Інформаційна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безпека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суспільства</w:t>
      </w:r>
      <w:proofErr w:type="spellEnd"/>
      <w:r>
        <w:rPr>
          <w:color w:val="333333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Cs w:val="28"/>
          <w:shd w:val="clear" w:color="auto" w:fill="FFFFFF"/>
        </w:rPr>
        <w:t>цілому</w:t>
      </w:r>
      <w:proofErr w:type="spellEnd"/>
      <w:r>
        <w:rPr>
          <w:color w:val="333333"/>
          <w:szCs w:val="28"/>
          <w:shd w:val="clear" w:color="auto" w:fill="FFFFFF"/>
        </w:rPr>
        <w:t xml:space="preserve"> та </w:t>
      </w:r>
      <w:proofErr w:type="spellStart"/>
      <w:r>
        <w:rPr>
          <w:color w:val="333333"/>
          <w:szCs w:val="28"/>
          <w:shd w:val="clear" w:color="auto" w:fill="FFFFFF"/>
        </w:rPr>
        <w:t>його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структурних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частин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  <w:lang w:val="uk-UA"/>
        </w:rPr>
        <w:t>–</w:t>
      </w:r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досить</w:t>
      </w:r>
      <w:proofErr w:type="spellEnd"/>
      <w:r>
        <w:rPr>
          <w:color w:val="333333"/>
          <w:szCs w:val="28"/>
          <w:shd w:val="clear" w:color="auto" w:fill="FFFFFF"/>
        </w:rPr>
        <w:t xml:space="preserve"> актуальна проблема. </w:t>
      </w:r>
      <w:proofErr w:type="spellStart"/>
      <w:r>
        <w:rPr>
          <w:color w:val="333333"/>
          <w:szCs w:val="28"/>
          <w:shd w:val="clear" w:color="auto" w:fill="FFFFFF"/>
        </w:rPr>
        <w:t>Це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пов'язано</w:t>
      </w:r>
      <w:proofErr w:type="spellEnd"/>
      <w:r>
        <w:rPr>
          <w:color w:val="333333"/>
          <w:szCs w:val="28"/>
          <w:shd w:val="clear" w:color="auto" w:fill="FFFFFF"/>
        </w:rPr>
        <w:t xml:space="preserve"> з </w:t>
      </w:r>
      <w:proofErr w:type="spellStart"/>
      <w:r>
        <w:rPr>
          <w:color w:val="333333"/>
          <w:szCs w:val="28"/>
          <w:shd w:val="clear" w:color="auto" w:fill="FFFFFF"/>
        </w:rPr>
        <w:t>тим</w:t>
      </w:r>
      <w:proofErr w:type="spellEnd"/>
      <w:r>
        <w:rPr>
          <w:color w:val="333333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Cs w:val="28"/>
          <w:shd w:val="clear" w:color="auto" w:fill="FFFFFF"/>
        </w:rPr>
        <w:t>що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питання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інформації</w:t>
      </w:r>
      <w:proofErr w:type="spellEnd"/>
      <w:r>
        <w:rPr>
          <w:color w:val="333333"/>
          <w:szCs w:val="28"/>
          <w:shd w:val="clear" w:color="auto" w:fill="FFFFFF"/>
        </w:rPr>
        <w:t xml:space="preserve"> та особливо </w:t>
      </w:r>
      <w:proofErr w:type="spellStart"/>
      <w:proofErr w:type="gramStart"/>
      <w:r>
        <w:rPr>
          <w:color w:val="333333"/>
          <w:szCs w:val="28"/>
          <w:shd w:val="clear" w:color="auto" w:fill="FFFFFF"/>
        </w:rPr>
        <w:t>соц</w:t>
      </w:r>
      <w:proofErr w:type="gramEnd"/>
      <w:r>
        <w:rPr>
          <w:color w:val="333333"/>
          <w:szCs w:val="28"/>
          <w:shd w:val="clear" w:color="auto" w:fill="FFFFFF"/>
        </w:rPr>
        <w:t>іальної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інформації</w:t>
      </w:r>
      <w:proofErr w:type="spellEnd"/>
      <w:r>
        <w:rPr>
          <w:color w:val="333333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Cs w:val="28"/>
          <w:shd w:val="clear" w:color="auto" w:fill="FFFFFF"/>
        </w:rPr>
        <w:t>даний</w:t>
      </w:r>
      <w:proofErr w:type="spellEnd"/>
      <w:r>
        <w:rPr>
          <w:color w:val="333333"/>
          <w:szCs w:val="28"/>
          <w:shd w:val="clear" w:color="auto" w:fill="FFFFFF"/>
        </w:rPr>
        <w:t xml:space="preserve"> час </w:t>
      </w:r>
      <w:proofErr w:type="spellStart"/>
      <w:r>
        <w:rPr>
          <w:color w:val="333333"/>
          <w:szCs w:val="28"/>
          <w:shd w:val="clear" w:color="auto" w:fill="FFFFFF"/>
        </w:rPr>
        <w:t>набули</w:t>
      </w:r>
      <w:proofErr w:type="spellEnd"/>
      <w:r>
        <w:rPr>
          <w:color w:val="333333"/>
          <w:szCs w:val="28"/>
          <w:shd w:val="clear" w:color="auto" w:fill="FFFFFF"/>
        </w:rPr>
        <w:t xml:space="preserve"> особл</w:t>
      </w:r>
      <w:r>
        <w:rPr>
          <w:color w:val="333333"/>
          <w:szCs w:val="28"/>
          <w:shd w:val="clear" w:color="auto" w:fill="FFFFFF"/>
        </w:rPr>
        <w:t>и</w:t>
      </w:r>
      <w:r>
        <w:rPr>
          <w:color w:val="333333"/>
          <w:szCs w:val="28"/>
          <w:shd w:val="clear" w:color="auto" w:fill="FFFFFF"/>
        </w:rPr>
        <w:t xml:space="preserve">вого </w:t>
      </w:r>
      <w:proofErr w:type="spellStart"/>
      <w:r>
        <w:rPr>
          <w:color w:val="333333"/>
          <w:szCs w:val="28"/>
          <w:shd w:val="clear" w:color="auto" w:fill="FFFFFF"/>
        </w:rPr>
        <w:t>значення</w:t>
      </w:r>
      <w:proofErr w:type="spellEnd"/>
      <w:r>
        <w:rPr>
          <w:color w:val="333333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Cs w:val="28"/>
          <w:shd w:val="clear" w:color="auto" w:fill="FFFFFF"/>
        </w:rPr>
        <w:t>Враховуючи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сучасний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етап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інформатизації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суспільства</w:t>
      </w:r>
      <w:proofErr w:type="spellEnd"/>
      <w:r>
        <w:rPr>
          <w:color w:val="333333"/>
          <w:szCs w:val="28"/>
          <w:shd w:val="clear" w:color="auto" w:fill="FFFFFF"/>
        </w:rPr>
        <w:t xml:space="preserve">, гасло </w:t>
      </w:r>
      <w:proofErr w:type="spellStart"/>
      <w:r>
        <w:rPr>
          <w:color w:val="333333"/>
          <w:szCs w:val="28"/>
          <w:shd w:val="clear" w:color="auto" w:fill="FFFFFF"/>
        </w:rPr>
        <w:t>американських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менеджерів</w:t>
      </w:r>
      <w:proofErr w:type="spellEnd"/>
      <w:r>
        <w:rPr>
          <w:color w:val="333333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Cs w:val="28"/>
          <w:shd w:val="clear" w:color="auto" w:fill="FFFFFF"/>
        </w:rPr>
        <w:t>висунутий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ще</w:t>
      </w:r>
      <w:proofErr w:type="spellEnd"/>
      <w:r>
        <w:rPr>
          <w:color w:val="333333"/>
          <w:szCs w:val="28"/>
          <w:shd w:val="clear" w:color="auto" w:fill="FFFFFF"/>
        </w:rPr>
        <w:t xml:space="preserve"> в 70-х роках, "</w:t>
      </w:r>
      <w:proofErr w:type="spellStart"/>
      <w:r>
        <w:rPr>
          <w:color w:val="333333"/>
          <w:szCs w:val="28"/>
          <w:shd w:val="clear" w:color="auto" w:fill="FFFFFF"/>
        </w:rPr>
        <w:t>хто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володіє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і</w:t>
      </w:r>
      <w:r>
        <w:rPr>
          <w:color w:val="333333"/>
          <w:szCs w:val="28"/>
          <w:shd w:val="clear" w:color="auto" w:fill="FFFFFF"/>
        </w:rPr>
        <w:t>н</w:t>
      </w:r>
      <w:r>
        <w:rPr>
          <w:color w:val="333333"/>
          <w:szCs w:val="28"/>
          <w:shd w:val="clear" w:color="auto" w:fill="FFFFFF"/>
        </w:rPr>
        <w:t>формацією</w:t>
      </w:r>
      <w:proofErr w:type="spellEnd"/>
      <w:r>
        <w:rPr>
          <w:color w:val="333333"/>
          <w:szCs w:val="28"/>
          <w:shd w:val="clear" w:color="auto" w:fill="FFFFFF"/>
        </w:rPr>
        <w:t xml:space="preserve">, той </w:t>
      </w:r>
      <w:proofErr w:type="spellStart"/>
      <w:r>
        <w:rPr>
          <w:color w:val="333333"/>
          <w:szCs w:val="28"/>
          <w:shd w:val="clear" w:color="auto" w:fill="FFFFFF"/>
        </w:rPr>
        <w:t>володіє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333333"/>
          <w:szCs w:val="28"/>
          <w:shd w:val="clear" w:color="auto" w:fill="FFFFFF"/>
        </w:rPr>
        <w:t>св</w:t>
      </w:r>
      <w:proofErr w:type="gramEnd"/>
      <w:r>
        <w:rPr>
          <w:color w:val="333333"/>
          <w:szCs w:val="28"/>
          <w:shd w:val="clear" w:color="auto" w:fill="FFFFFF"/>
        </w:rPr>
        <w:t>ітом</w:t>
      </w:r>
      <w:proofErr w:type="spellEnd"/>
      <w:r>
        <w:rPr>
          <w:color w:val="333333"/>
          <w:szCs w:val="28"/>
          <w:shd w:val="clear" w:color="auto" w:fill="FFFFFF"/>
        </w:rPr>
        <w:t xml:space="preserve">" </w:t>
      </w:r>
      <w:proofErr w:type="spellStart"/>
      <w:r>
        <w:rPr>
          <w:color w:val="333333"/>
          <w:szCs w:val="28"/>
          <w:shd w:val="clear" w:color="auto" w:fill="FFFFFF"/>
        </w:rPr>
        <w:t>стає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надзвичайно</w:t>
      </w:r>
      <w:proofErr w:type="spellEnd"/>
      <w:r>
        <w:rPr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Cs w:val="28"/>
          <w:shd w:val="clear" w:color="auto" w:fill="FFFFFF"/>
        </w:rPr>
        <w:t>актуальним</w:t>
      </w:r>
      <w:proofErr w:type="spellEnd"/>
      <w:r>
        <w:rPr>
          <w:color w:val="333333"/>
          <w:szCs w:val="28"/>
          <w:shd w:val="clear" w:color="auto" w:fill="FFFFFF"/>
        </w:rPr>
        <w:t>.</w:t>
      </w:r>
    </w:p>
    <w:p w:rsidR="00845DA0" w:rsidRPr="004F6CC1" w:rsidRDefault="00845DA0" w:rsidP="00845DA0">
      <w:pPr>
        <w:widowControl w:val="0"/>
        <w:ind w:firstLine="709"/>
        <w:rPr>
          <w:color w:val="333333"/>
          <w:szCs w:val="28"/>
          <w:shd w:val="clear" w:color="auto" w:fill="FFFFFF"/>
          <w:lang w:val="uk-UA"/>
        </w:rPr>
      </w:pPr>
      <w:r w:rsidRPr="000E2C08">
        <w:rPr>
          <w:color w:val="333333"/>
          <w:szCs w:val="28"/>
          <w:shd w:val="clear" w:color="auto" w:fill="FFFFFF"/>
          <w:lang w:val="uk-UA"/>
        </w:rPr>
        <w:t>Сучасний етап розвитку суспільства характеризується зро</w:t>
      </w:r>
      <w:r w:rsidRPr="000E2C08">
        <w:rPr>
          <w:color w:val="333333"/>
          <w:szCs w:val="28"/>
          <w:shd w:val="clear" w:color="auto" w:fill="FFFFFF"/>
          <w:lang w:val="uk-UA"/>
        </w:rPr>
        <w:t>с</w:t>
      </w:r>
      <w:r w:rsidRPr="000E2C08">
        <w:rPr>
          <w:color w:val="333333"/>
          <w:szCs w:val="28"/>
          <w:shd w:val="clear" w:color="auto" w:fill="FFFFFF"/>
          <w:lang w:val="uk-UA"/>
        </w:rPr>
        <w:t>таючою роллю інформаційної сфери, що є важливим чинником суспільного життя, багато в чому визначає перспективи успішного здійснення соціально-політичних та п</w:t>
      </w:r>
      <w:r w:rsidRPr="000E2C08">
        <w:rPr>
          <w:color w:val="333333"/>
          <w:szCs w:val="28"/>
          <w:shd w:val="clear" w:color="auto" w:fill="FFFFFF"/>
          <w:lang w:val="uk-UA"/>
        </w:rPr>
        <w:t>о</w:t>
      </w:r>
      <w:r w:rsidRPr="000E2C08">
        <w:rPr>
          <w:color w:val="333333"/>
          <w:szCs w:val="28"/>
          <w:shd w:val="clear" w:color="auto" w:fill="FFFFFF"/>
          <w:lang w:val="uk-UA"/>
        </w:rPr>
        <w:t>літико-управлінських перетворень українського суспільства.</w:t>
      </w:r>
      <w:r>
        <w:rPr>
          <w:color w:val="333333"/>
          <w:szCs w:val="28"/>
          <w:shd w:val="clear" w:color="auto" w:fill="FFFFFF"/>
          <w:lang w:val="uk-UA"/>
        </w:rPr>
        <w:t xml:space="preserve"> </w:t>
      </w:r>
      <w:r w:rsidRPr="004F6CC1">
        <w:rPr>
          <w:spacing w:val="-4"/>
          <w:szCs w:val="28"/>
          <w:lang w:val="uk-UA"/>
        </w:rPr>
        <w:t xml:space="preserve">Це обумовлено </w:t>
      </w:r>
      <w:r>
        <w:rPr>
          <w:spacing w:val="-4"/>
          <w:szCs w:val="28"/>
          <w:lang w:val="uk-UA"/>
        </w:rPr>
        <w:t>т</w:t>
      </w:r>
      <w:r>
        <w:rPr>
          <w:spacing w:val="-4"/>
          <w:szCs w:val="28"/>
          <w:lang w:val="uk-UA"/>
        </w:rPr>
        <w:t>а</w:t>
      </w:r>
      <w:r>
        <w:rPr>
          <w:spacing w:val="-4"/>
          <w:szCs w:val="28"/>
          <w:lang w:val="uk-UA"/>
        </w:rPr>
        <w:t>к</w:t>
      </w:r>
      <w:r w:rsidRPr="004F6CC1">
        <w:rPr>
          <w:spacing w:val="-4"/>
          <w:szCs w:val="28"/>
          <w:lang w:val="uk-UA"/>
        </w:rPr>
        <w:t>ими основними обставинами: - інтенсивний розвиток інформаційної інфрастру</w:t>
      </w:r>
      <w:r w:rsidRPr="004F6CC1">
        <w:rPr>
          <w:spacing w:val="-4"/>
          <w:szCs w:val="28"/>
          <w:lang w:val="uk-UA"/>
        </w:rPr>
        <w:t>к</w:t>
      </w:r>
      <w:r w:rsidRPr="004F6CC1">
        <w:rPr>
          <w:spacing w:val="-4"/>
          <w:szCs w:val="28"/>
          <w:lang w:val="uk-UA"/>
        </w:rPr>
        <w:t>тури і, насамперед, інформаційно-телекомунікаційних систем, засобів і систем зв'язку, інтеграція у світовий інформаційний простір, а також інформатизація практично всіх сторін суспільного життя, діяльності органів державної влади і управління, які істотно посилили залежність ефективного функціонування сусп</w:t>
      </w:r>
      <w:r w:rsidRPr="004F6CC1">
        <w:rPr>
          <w:spacing w:val="-4"/>
          <w:szCs w:val="28"/>
          <w:lang w:val="uk-UA"/>
        </w:rPr>
        <w:t>і</w:t>
      </w:r>
      <w:r w:rsidRPr="004F6CC1">
        <w:rPr>
          <w:spacing w:val="-4"/>
          <w:szCs w:val="28"/>
          <w:lang w:val="uk-UA"/>
        </w:rPr>
        <w:t>льства та держави від стану інформаційної сфери; - індустрія інформатизації, телекомун</w:t>
      </w:r>
      <w:r w:rsidRPr="004F6CC1">
        <w:rPr>
          <w:spacing w:val="-4"/>
          <w:szCs w:val="28"/>
          <w:lang w:val="uk-UA"/>
        </w:rPr>
        <w:t>і</w:t>
      </w:r>
      <w:r w:rsidRPr="004F6CC1">
        <w:rPr>
          <w:spacing w:val="-4"/>
          <w:szCs w:val="28"/>
          <w:lang w:val="uk-UA"/>
        </w:rPr>
        <w:t xml:space="preserve">кації та </w:t>
      </w:r>
      <w:r w:rsidRPr="004F6CC1">
        <w:rPr>
          <w:spacing w:val="-4"/>
          <w:szCs w:val="28"/>
          <w:lang w:val="uk-UA"/>
        </w:rPr>
        <w:lastRenderedPageBreak/>
        <w:t>зв'язку.</w:t>
      </w:r>
      <w:r w:rsidRPr="004F6CC1">
        <w:rPr>
          <w:szCs w:val="28"/>
          <w:lang w:val="uk-UA"/>
        </w:rPr>
        <w:tab/>
      </w:r>
    </w:p>
    <w:p w:rsidR="00845DA0" w:rsidRDefault="00845DA0" w:rsidP="00845DA0">
      <w:pPr>
        <w:widowControl w:val="0"/>
        <w:ind w:firstLine="709"/>
        <w:rPr>
          <w:color w:val="333333"/>
          <w:szCs w:val="28"/>
          <w:shd w:val="clear" w:color="auto" w:fill="FFFFFF"/>
          <w:lang w:val="uk-UA"/>
        </w:rPr>
      </w:pPr>
      <w:r>
        <w:rPr>
          <w:szCs w:val="28"/>
        </w:rPr>
        <w:t xml:space="preserve">У </w:t>
      </w:r>
      <w:proofErr w:type="spellStart"/>
      <w:r>
        <w:rPr>
          <w:szCs w:val="28"/>
        </w:rPr>
        <w:t>змістовному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безпека</w:t>
      </w:r>
      <w:proofErr w:type="spellEnd"/>
      <w:r>
        <w:rPr>
          <w:szCs w:val="28"/>
        </w:rPr>
        <w:t xml:space="preserve"> є </w:t>
      </w:r>
      <w:proofErr w:type="spellStart"/>
      <w:r>
        <w:rPr>
          <w:szCs w:val="28"/>
        </w:rPr>
        <w:t>складовою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</w:t>
      </w:r>
      <w:r>
        <w:rPr>
          <w:szCs w:val="28"/>
        </w:rPr>
        <w:t>о</w:t>
      </w:r>
      <w:r>
        <w:rPr>
          <w:szCs w:val="28"/>
        </w:rPr>
        <w:t>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структурі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</w:t>
      </w:r>
      <w:r>
        <w:rPr>
          <w:szCs w:val="28"/>
        </w:rPr>
        <w:t>й</w:t>
      </w:r>
      <w:r>
        <w:rPr>
          <w:szCs w:val="28"/>
        </w:rPr>
        <w:t>має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особливе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. </w:t>
      </w:r>
      <w:r>
        <w:rPr>
          <w:szCs w:val="28"/>
        </w:rPr>
        <w:tab/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обумовлено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можуть</w:t>
      </w:r>
      <w:proofErr w:type="spellEnd"/>
      <w:r>
        <w:rPr>
          <w:szCs w:val="28"/>
        </w:rPr>
        <w:t xml:space="preserve"> б</w:t>
      </w:r>
      <w:r>
        <w:rPr>
          <w:szCs w:val="28"/>
        </w:rPr>
        <w:t>у</w:t>
      </w:r>
      <w:r>
        <w:rPr>
          <w:szCs w:val="28"/>
        </w:rPr>
        <w:t xml:space="preserve">ти </w:t>
      </w:r>
      <w:proofErr w:type="spellStart"/>
      <w:r>
        <w:rPr>
          <w:szCs w:val="28"/>
        </w:rPr>
        <w:t>реалізовані</w:t>
      </w:r>
      <w:proofErr w:type="spellEnd"/>
      <w:r>
        <w:rPr>
          <w:szCs w:val="28"/>
        </w:rPr>
        <w:t xml:space="preserve"> без </w:t>
      </w:r>
      <w:proofErr w:type="spellStart"/>
      <w:r>
        <w:rPr>
          <w:szCs w:val="28"/>
        </w:rPr>
        <w:t>інформаційного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Ц</w:t>
      </w:r>
      <w:proofErr w:type="gramEnd"/>
      <w:r>
        <w:rPr>
          <w:szCs w:val="28"/>
        </w:rPr>
        <w:t>інність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бути позитивною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негативною.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пояснюється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інформація</w:t>
      </w:r>
      <w:proofErr w:type="spellEnd"/>
      <w:r>
        <w:rPr>
          <w:szCs w:val="28"/>
          <w:lang w:val="en-US"/>
        </w:rPr>
        <w:t> </w:t>
      </w:r>
      <w:r w:rsidRPr="009617AB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універсал</w:t>
      </w:r>
      <w:r>
        <w:rPr>
          <w:szCs w:val="28"/>
        </w:rPr>
        <w:t>ь</w:t>
      </w:r>
      <w:r>
        <w:rPr>
          <w:szCs w:val="28"/>
        </w:rPr>
        <w:t>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інструмент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прогресу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людства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глобальний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найбільш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дефіцитний</w:t>
      </w:r>
      <w:proofErr w:type="spellEnd"/>
      <w:r>
        <w:rPr>
          <w:szCs w:val="28"/>
        </w:rPr>
        <w:t xml:space="preserve"> ресурс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сучасного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суспільства</w:t>
      </w:r>
      <w:proofErr w:type="spellEnd"/>
      <w:r>
        <w:rPr>
          <w:szCs w:val="28"/>
        </w:rPr>
        <w:t xml:space="preserve">, одна з </w:t>
      </w:r>
      <w:proofErr w:type="spellStart"/>
      <w:r>
        <w:rPr>
          <w:szCs w:val="28"/>
        </w:rPr>
        <w:t>основних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загальнолюдських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наці</w:t>
      </w:r>
      <w:r>
        <w:rPr>
          <w:szCs w:val="28"/>
        </w:rPr>
        <w:t>о</w:t>
      </w:r>
      <w:r>
        <w:rPr>
          <w:szCs w:val="28"/>
        </w:rPr>
        <w:t>нально-державних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цінностей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0E2C08">
        <w:rPr>
          <w:szCs w:val="28"/>
          <w:lang w:val="uk-UA"/>
        </w:rPr>
        <w:t>Саме інформаційні ресурси і процеси є першо</w:t>
      </w:r>
      <w:r w:rsidRPr="000E2C08">
        <w:rPr>
          <w:szCs w:val="28"/>
          <w:lang w:val="uk-UA"/>
        </w:rPr>
        <w:t>п</w:t>
      </w:r>
      <w:r w:rsidRPr="000E2C08">
        <w:rPr>
          <w:szCs w:val="28"/>
          <w:lang w:val="uk-UA"/>
        </w:rPr>
        <w:t xml:space="preserve">ричиною багатьох соціальних катаклізмів. </w:t>
      </w:r>
      <w:r>
        <w:rPr>
          <w:szCs w:val="28"/>
        </w:rPr>
        <w:t xml:space="preserve">Стало </w:t>
      </w:r>
      <w:proofErr w:type="spellStart"/>
      <w:r>
        <w:rPr>
          <w:szCs w:val="28"/>
        </w:rPr>
        <w:t>очевидним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порушення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r>
        <w:rPr>
          <w:szCs w:val="28"/>
        </w:rPr>
        <w:t>н</w:t>
      </w:r>
      <w:r>
        <w:rPr>
          <w:szCs w:val="28"/>
        </w:rPr>
        <w:t>формаційних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законів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св</w:t>
      </w:r>
      <w:proofErr w:type="gramEnd"/>
      <w:r>
        <w:rPr>
          <w:szCs w:val="28"/>
        </w:rPr>
        <w:t>ітобудови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може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виявитися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фатальним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існування</w:t>
      </w:r>
      <w:proofErr w:type="spellEnd"/>
      <w:r>
        <w:rPr>
          <w:szCs w:val="28"/>
        </w:rPr>
        <w:t xml:space="preserve"> с</w:t>
      </w:r>
      <w:r>
        <w:rPr>
          <w:szCs w:val="28"/>
        </w:rPr>
        <w:t>а</w:t>
      </w:r>
      <w:r>
        <w:rPr>
          <w:szCs w:val="28"/>
        </w:rPr>
        <w:t xml:space="preserve">мого </w:t>
      </w:r>
      <w:proofErr w:type="spellStart"/>
      <w:r>
        <w:rPr>
          <w:szCs w:val="28"/>
        </w:rPr>
        <w:t>людства</w:t>
      </w:r>
      <w:proofErr w:type="spellEnd"/>
      <w:r>
        <w:rPr>
          <w:szCs w:val="28"/>
        </w:rPr>
        <w:t>.</w:t>
      </w:r>
    </w:p>
    <w:p w:rsidR="00845DA0" w:rsidRPr="000E2C08" w:rsidRDefault="00845DA0" w:rsidP="00845DA0">
      <w:pPr>
        <w:widowControl w:val="0"/>
        <w:ind w:firstLine="709"/>
        <w:rPr>
          <w:szCs w:val="28"/>
          <w:lang w:val="uk-UA"/>
        </w:rPr>
      </w:pPr>
      <w:r w:rsidRPr="000E2C08">
        <w:rPr>
          <w:b/>
          <w:szCs w:val="28"/>
          <w:shd w:val="clear" w:color="auto" w:fill="FFFFFF"/>
          <w:lang w:val="uk-UA"/>
        </w:rPr>
        <w:t>Аналіз останніх досліджень і публікацій</w:t>
      </w:r>
      <w:r w:rsidRPr="000E2C08">
        <w:rPr>
          <w:b/>
          <w:i/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Загальні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стос</w:t>
      </w:r>
      <w:r>
        <w:rPr>
          <w:szCs w:val="28"/>
        </w:rPr>
        <w:t>у</w:t>
      </w:r>
      <w:r>
        <w:rPr>
          <w:szCs w:val="28"/>
        </w:rPr>
        <w:t>ються</w:t>
      </w:r>
      <w:proofErr w:type="spellEnd"/>
      <w:r>
        <w:rPr>
          <w:szCs w:val="28"/>
        </w:rPr>
        <w:t xml:space="preserve"> генезису </w:t>
      </w:r>
      <w:proofErr w:type="spellStart"/>
      <w:r>
        <w:rPr>
          <w:szCs w:val="28"/>
        </w:rPr>
        <w:t>інформаційного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суспільства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аналізуються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працях</w:t>
      </w:r>
      <w:proofErr w:type="spellEnd"/>
      <w:r>
        <w:rPr>
          <w:szCs w:val="28"/>
        </w:rPr>
        <w:t xml:space="preserve"> </w:t>
      </w:r>
      <w:r>
        <w:t>Ж. </w:t>
      </w:r>
      <w:proofErr w:type="gramStart"/>
      <w:r>
        <w:t>Гоне</w:t>
      </w:r>
      <w:proofErr w:type="gramEnd"/>
      <w:r>
        <w:t xml:space="preserve">, </w:t>
      </w:r>
      <w:r>
        <w:rPr>
          <w:szCs w:val="28"/>
        </w:rPr>
        <w:t>Т. </w:t>
      </w:r>
      <w:proofErr w:type="spellStart"/>
      <w:r>
        <w:rPr>
          <w:szCs w:val="28"/>
        </w:rPr>
        <w:t>Вороніної</w:t>
      </w:r>
      <w:proofErr w:type="spellEnd"/>
      <w:r>
        <w:rPr>
          <w:szCs w:val="28"/>
        </w:rPr>
        <w:t>, У. </w:t>
      </w:r>
      <w:proofErr w:type="spellStart"/>
      <w:r>
        <w:rPr>
          <w:szCs w:val="28"/>
        </w:rPr>
        <w:t>Дайзарда</w:t>
      </w:r>
      <w:proofErr w:type="spellEnd"/>
      <w:r>
        <w:rPr>
          <w:szCs w:val="28"/>
        </w:rPr>
        <w:t>, Р. </w:t>
      </w:r>
      <w:proofErr w:type="spellStart"/>
      <w:r>
        <w:rPr>
          <w:szCs w:val="28"/>
        </w:rPr>
        <w:t>Дарендорфа</w:t>
      </w:r>
      <w:proofErr w:type="spellEnd"/>
      <w:r>
        <w:rPr>
          <w:szCs w:val="28"/>
        </w:rPr>
        <w:t>, В. </w:t>
      </w:r>
      <w:proofErr w:type="spellStart"/>
      <w:r>
        <w:rPr>
          <w:szCs w:val="28"/>
        </w:rPr>
        <w:t>Іноземцева</w:t>
      </w:r>
      <w:proofErr w:type="spellEnd"/>
      <w:r>
        <w:rPr>
          <w:szCs w:val="28"/>
        </w:rPr>
        <w:t>, М. </w:t>
      </w:r>
      <w:proofErr w:type="spellStart"/>
      <w:r>
        <w:rPr>
          <w:szCs w:val="28"/>
        </w:rPr>
        <w:t>Кастельса</w:t>
      </w:r>
      <w:proofErr w:type="spellEnd"/>
      <w:r>
        <w:rPr>
          <w:szCs w:val="28"/>
        </w:rPr>
        <w:t>, О. </w:t>
      </w:r>
      <w:proofErr w:type="spellStart"/>
      <w:r>
        <w:rPr>
          <w:szCs w:val="28"/>
        </w:rPr>
        <w:t>Лактіонова</w:t>
      </w:r>
      <w:proofErr w:type="spellEnd"/>
      <w:r>
        <w:rPr>
          <w:szCs w:val="28"/>
        </w:rPr>
        <w:t xml:space="preserve">, </w:t>
      </w:r>
      <w:r>
        <w:t>К. Поппера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>.</w:t>
      </w:r>
    </w:p>
    <w:p w:rsidR="00845DA0" w:rsidRPr="00E94144" w:rsidRDefault="00845DA0" w:rsidP="00845DA0">
      <w:pPr>
        <w:widowControl w:val="0"/>
        <w:ind w:firstLine="709"/>
        <w:rPr>
          <w:lang w:val="uk-UA"/>
        </w:rPr>
      </w:pPr>
      <w:r w:rsidRPr="009617AB">
        <w:rPr>
          <w:lang w:val="uk-UA"/>
        </w:rPr>
        <w:t>Проблеми комунікації в управлінні досліджують окремі українські наук</w:t>
      </w:r>
      <w:r w:rsidRPr="009617AB">
        <w:rPr>
          <w:lang w:val="uk-UA"/>
        </w:rPr>
        <w:t>о</w:t>
      </w:r>
      <w:r w:rsidRPr="009617AB">
        <w:rPr>
          <w:lang w:val="uk-UA"/>
        </w:rPr>
        <w:t xml:space="preserve">вці: </w:t>
      </w:r>
      <w:r w:rsidRPr="009617AB">
        <w:rPr>
          <w:szCs w:val="28"/>
          <w:lang w:val="uk-UA"/>
        </w:rPr>
        <w:t>В.</w:t>
      </w:r>
      <w:r w:rsidRPr="009617AB">
        <w:rPr>
          <w:szCs w:val="28"/>
        </w:rPr>
        <w:t> </w:t>
      </w:r>
      <w:proofErr w:type="spellStart"/>
      <w:r w:rsidRPr="009617AB">
        <w:rPr>
          <w:szCs w:val="28"/>
          <w:lang w:val="uk-UA"/>
        </w:rPr>
        <w:t>Дзюндзюк</w:t>
      </w:r>
      <w:proofErr w:type="spellEnd"/>
      <w:r w:rsidRPr="009617AB">
        <w:rPr>
          <w:szCs w:val="28"/>
          <w:lang w:val="uk-UA"/>
        </w:rPr>
        <w:t>, О.</w:t>
      </w:r>
      <w:r w:rsidRPr="009617AB">
        <w:rPr>
          <w:szCs w:val="28"/>
        </w:rPr>
        <w:t> </w:t>
      </w:r>
      <w:r w:rsidRPr="009617AB">
        <w:rPr>
          <w:szCs w:val="28"/>
          <w:lang w:val="uk-UA"/>
        </w:rPr>
        <w:t>Крюков, О.</w:t>
      </w:r>
      <w:r w:rsidRPr="009617AB">
        <w:rPr>
          <w:szCs w:val="28"/>
        </w:rPr>
        <w:t> </w:t>
      </w:r>
      <w:r w:rsidRPr="009617AB">
        <w:rPr>
          <w:szCs w:val="28"/>
          <w:lang w:val="uk-UA"/>
        </w:rPr>
        <w:t xml:space="preserve">Крутій, </w:t>
      </w:r>
      <w:r w:rsidRPr="009617AB">
        <w:rPr>
          <w:lang w:val="uk-UA"/>
        </w:rPr>
        <w:t>В.</w:t>
      </w:r>
      <w:r w:rsidRPr="009617AB">
        <w:t> </w:t>
      </w:r>
      <w:r w:rsidRPr="009617AB">
        <w:rPr>
          <w:lang w:val="uk-UA"/>
        </w:rPr>
        <w:t>Мартиненко, О.</w:t>
      </w:r>
      <w:r w:rsidRPr="009617AB">
        <w:t> </w:t>
      </w:r>
      <w:r w:rsidRPr="009617AB">
        <w:rPr>
          <w:lang w:val="uk-UA"/>
        </w:rPr>
        <w:t xml:space="preserve">Радченко, </w:t>
      </w:r>
      <w:r w:rsidRPr="009617AB">
        <w:rPr>
          <w:szCs w:val="28"/>
          <w:lang w:val="uk-UA"/>
        </w:rPr>
        <w:t>А.</w:t>
      </w:r>
      <w:r w:rsidRPr="009617AB">
        <w:rPr>
          <w:szCs w:val="28"/>
        </w:rPr>
        <w:t> </w:t>
      </w:r>
      <w:proofErr w:type="spellStart"/>
      <w:r w:rsidRPr="009617AB">
        <w:rPr>
          <w:szCs w:val="28"/>
          <w:lang w:val="uk-UA"/>
        </w:rPr>
        <w:t>Серенок</w:t>
      </w:r>
      <w:proofErr w:type="spellEnd"/>
      <w:r w:rsidRPr="009617AB">
        <w:rPr>
          <w:szCs w:val="28"/>
          <w:lang w:val="uk-UA"/>
        </w:rPr>
        <w:t xml:space="preserve"> та ін. </w:t>
      </w:r>
      <w:r w:rsidRPr="009617AB">
        <w:rPr>
          <w:color w:val="0070C0"/>
          <w:szCs w:val="28"/>
          <w:lang w:val="uk-UA"/>
        </w:rPr>
        <w:tab/>
      </w:r>
      <w:r w:rsidRPr="009617AB">
        <w:rPr>
          <w:lang w:val="uk-UA"/>
        </w:rPr>
        <w:t xml:space="preserve">Питання державного регулювання </w:t>
      </w:r>
      <w:proofErr w:type="spellStart"/>
      <w:r w:rsidRPr="009617AB">
        <w:rPr>
          <w:lang w:val="uk-UA"/>
        </w:rPr>
        <w:t>телекомунікацій</w:t>
      </w:r>
      <w:proofErr w:type="spellEnd"/>
      <w:r w:rsidRPr="009617AB">
        <w:rPr>
          <w:lang w:val="uk-UA"/>
        </w:rPr>
        <w:t xml:space="preserve"> та їх використання в д</w:t>
      </w:r>
      <w:r w:rsidRPr="009617AB">
        <w:rPr>
          <w:lang w:val="uk-UA"/>
        </w:rPr>
        <w:t>і</w:t>
      </w:r>
      <w:r w:rsidRPr="009617AB">
        <w:rPr>
          <w:lang w:val="uk-UA"/>
        </w:rPr>
        <w:t>яльності органів влади розглядаються у працях таких фахівців, як А.</w:t>
      </w:r>
      <w:r w:rsidRPr="009617AB">
        <w:t> </w:t>
      </w:r>
      <w:proofErr w:type="spellStart"/>
      <w:r w:rsidRPr="009617AB">
        <w:rPr>
          <w:lang w:val="uk-UA"/>
        </w:rPr>
        <w:t>Голобуцький</w:t>
      </w:r>
      <w:proofErr w:type="spellEnd"/>
      <w:r w:rsidRPr="009617AB">
        <w:rPr>
          <w:lang w:val="uk-UA"/>
        </w:rPr>
        <w:t>, Г.</w:t>
      </w:r>
      <w:r w:rsidRPr="009617AB">
        <w:t> </w:t>
      </w:r>
      <w:r w:rsidRPr="009617AB">
        <w:rPr>
          <w:lang w:val="uk-UA"/>
        </w:rPr>
        <w:t>Головко, С. Зуєв, Н.</w:t>
      </w:r>
      <w:r w:rsidRPr="009617AB">
        <w:t> </w:t>
      </w:r>
      <w:proofErr w:type="spellStart"/>
      <w:r w:rsidRPr="009617AB">
        <w:rPr>
          <w:lang w:val="uk-UA"/>
        </w:rPr>
        <w:t>Корніловська</w:t>
      </w:r>
      <w:proofErr w:type="spellEnd"/>
      <w:r w:rsidRPr="009617AB">
        <w:rPr>
          <w:lang w:val="uk-UA"/>
        </w:rPr>
        <w:t>, Ю.</w:t>
      </w:r>
      <w:r w:rsidRPr="009617AB">
        <w:t> </w:t>
      </w:r>
      <w:proofErr w:type="spellStart"/>
      <w:r w:rsidRPr="009617AB">
        <w:rPr>
          <w:lang w:val="uk-UA"/>
        </w:rPr>
        <w:t>Машкаров</w:t>
      </w:r>
      <w:proofErr w:type="spellEnd"/>
      <w:r w:rsidRPr="009617AB">
        <w:rPr>
          <w:lang w:val="uk-UA"/>
        </w:rPr>
        <w:t>, О.</w:t>
      </w:r>
      <w:r w:rsidRPr="009617AB">
        <w:t> </w:t>
      </w:r>
      <w:r w:rsidRPr="009617AB">
        <w:rPr>
          <w:lang w:val="uk-UA"/>
        </w:rPr>
        <w:t>Мельник, О.</w:t>
      </w:r>
      <w:r w:rsidRPr="009617AB">
        <w:t> </w:t>
      </w:r>
      <w:proofErr w:type="spellStart"/>
      <w:r w:rsidRPr="009617AB">
        <w:rPr>
          <w:lang w:val="uk-UA"/>
        </w:rPr>
        <w:t>Мостовенко</w:t>
      </w:r>
      <w:proofErr w:type="spellEnd"/>
      <w:r w:rsidRPr="009617AB">
        <w:rPr>
          <w:lang w:val="uk-UA"/>
        </w:rPr>
        <w:t>, В.</w:t>
      </w:r>
      <w:r w:rsidRPr="009617AB">
        <w:t> </w:t>
      </w:r>
      <w:proofErr w:type="spellStart"/>
      <w:r w:rsidRPr="009617AB">
        <w:rPr>
          <w:lang w:val="uk-UA"/>
        </w:rPr>
        <w:t>Стеклов</w:t>
      </w:r>
      <w:proofErr w:type="spellEnd"/>
      <w:r w:rsidRPr="009617AB">
        <w:rPr>
          <w:lang w:val="uk-UA"/>
        </w:rPr>
        <w:t>, С. Татарчук, П.</w:t>
      </w:r>
      <w:r w:rsidRPr="009617AB">
        <w:t> </w:t>
      </w:r>
      <w:r w:rsidRPr="009617AB">
        <w:rPr>
          <w:lang w:val="uk-UA"/>
        </w:rPr>
        <w:t>Шпига, А.</w:t>
      </w:r>
      <w:r w:rsidRPr="009617AB">
        <w:t> </w:t>
      </w:r>
      <w:proofErr w:type="spellStart"/>
      <w:r w:rsidRPr="009617AB">
        <w:rPr>
          <w:lang w:val="uk-UA"/>
        </w:rPr>
        <w:t>Яковець</w:t>
      </w:r>
      <w:proofErr w:type="spellEnd"/>
      <w:r w:rsidRPr="009617AB">
        <w:rPr>
          <w:lang w:val="uk-UA"/>
        </w:rPr>
        <w:t xml:space="preserve"> та ін. Проте зазначені та інші наукові праці здебільшого присвячені або суто те</w:t>
      </w:r>
      <w:r w:rsidRPr="009617AB">
        <w:rPr>
          <w:lang w:val="uk-UA"/>
        </w:rPr>
        <w:t>о</w:t>
      </w:r>
      <w:r w:rsidRPr="009617AB">
        <w:rPr>
          <w:lang w:val="uk-UA"/>
        </w:rPr>
        <w:t>ретичним проблемам, що стосуються розвитку інформаційного суспільства, н</w:t>
      </w:r>
      <w:r w:rsidRPr="009617AB">
        <w:rPr>
          <w:lang w:val="uk-UA"/>
        </w:rPr>
        <w:t>о</w:t>
      </w:r>
      <w:r w:rsidRPr="009617AB">
        <w:rPr>
          <w:lang w:val="uk-UA"/>
        </w:rPr>
        <w:t>рмативно-правовому регулюванню інформаційної сфери з боку держави чи виключно т</w:t>
      </w:r>
      <w:r w:rsidRPr="009617AB">
        <w:rPr>
          <w:lang w:val="uk-UA"/>
        </w:rPr>
        <w:t>е</w:t>
      </w:r>
      <w:r w:rsidRPr="009617AB">
        <w:rPr>
          <w:lang w:val="uk-UA"/>
        </w:rPr>
        <w:t>хнічним аспектам впровадження інформаційних технологій. У той же час, залишається недоста</w:t>
      </w:r>
      <w:r w:rsidRPr="009617AB">
        <w:rPr>
          <w:lang w:val="uk-UA"/>
        </w:rPr>
        <w:t>т</w:t>
      </w:r>
      <w:r w:rsidRPr="009617AB">
        <w:rPr>
          <w:lang w:val="uk-UA"/>
        </w:rPr>
        <w:t>ньо розробленою проблема здійснення інформаційної безпеки держави в умовах становлення інформаційного суспільства з урахува</w:t>
      </w:r>
      <w:r w:rsidRPr="009617AB">
        <w:rPr>
          <w:lang w:val="uk-UA"/>
        </w:rPr>
        <w:t>н</w:t>
      </w:r>
      <w:r w:rsidRPr="009617AB">
        <w:rPr>
          <w:lang w:val="uk-UA"/>
        </w:rPr>
        <w:t>ням необхідності пер</w:t>
      </w:r>
      <w:r w:rsidRPr="009617AB">
        <w:rPr>
          <w:lang w:val="uk-UA"/>
        </w:rPr>
        <w:t>е</w:t>
      </w:r>
      <w:r w:rsidRPr="009617AB">
        <w:rPr>
          <w:lang w:val="uk-UA"/>
        </w:rPr>
        <w:t>ходу до сучасних принципів управління, що й актуалізує тему дослідження, визначає його мету та завда</w:t>
      </w:r>
      <w:r w:rsidRPr="009617AB">
        <w:rPr>
          <w:lang w:val="uk-UA"/>
        </w:rPr>
        <w:t>н</w:t>
      </w:r>
      <w:r w:rsidRPr="009617AB">
        <w:rPr>
          <w:lang w:val="uk-UA"/>
        </w:rPr>
        <w:t>ня.</w:t>
      </w:r>
    </w:p>
    <w:p w:rsidR="00845DA0" w:rsidRDefault="00845DA0" w:rsidP="00845DA0">
      <w:pPr>
        <w:widowControl w:val="0"/>
        <w:ind w:firstLine="709"/>
        <w:rPr>
          <w:szCs w:val="20"/>
          <w:lang w:val="uk-UA"/>
        </w:rPr>
      </w:pPr>
      <w:r>
        <w:rPr>
          <w:b/>
          <w:szCs w:val="20"/>
          <w:lang w:val="uk-UA"/>
        </w:rPr>
        <w:t>Постановка завдання</w:t>
      </w:r>
      <w:r w:rsidRPr="00E94144">
        <w:rPr>
          <w:b/>
          <w:szCs w:val="20"/>
          <w:lang w:val="uk-UA"/>
        </w:rPr>
        <w:t>.</w:t>
      </w:r>
      <w:r w:rsidRPr="00E94144">
        <w:rPr>
          <w:szCs w:val="20"/>
          <w:lang w:val="uk-UA"/>
        </w:rPr>
        <w:t xml:space="preserve"> Метою статі є теоретичне обґрунтування нео</w:t>
      </w:r>
      <w:r w:rsidRPr="00E94144">
        <w:rPr>
          <w:szCs w:val="20"/>
          <w:lang w:val="uk-UA"/>
        </w:rPr>
        <w:t>б</w:t>
      </w:r>
      <w:r w:rsidRPr="00E94144">
        <w:rPr>
          <w:szCs w:val="20"/>
          <w:lang w:val="uk-UA"/>
        </w:rPr>
        <w:t>хідності комунікативної взаємодії громадян та влади як чинника інформаційної безпеки держави. заходів щодо вдосконалення державного управління інфо</w:t>
      </w:r>
      <w:r w:rsidRPr="00E94144">
        <w:rPr>
          <w:szCs w:val="20"/>
          <w:lang w:val="uk-UA"/>
        </w:rPr>
        <w:t>р</w:t>
      </w:r>
      <w:r w:rsidRPr="00E94144">
        <w:rPr>
          <w:szCs w:val="20"/>
          <w:lang w:val="uk-UA"/>
        </w:rPr>
        <w:t xml:space="preserve">маційною </w:t>
      </w:r>
      <w:proofErr w:type="spellStart"/>
      <w:r w:rsidRPr="00E94144">
        <w:rPr>
          <w:szCs w:val="20"/>
          <w:lang w:val="uk-UA"/>
        </w:rPr>
        <w:t>безпеою</w:t>
      </w:r>
      <w:proofErr w:type="spellEnd"/>
      <w:r w:rsidRPr="00E94144">
        <w:rPr>
          <w:szCs w:val="20"/>
          <w:lang w:val="uk-UA"/>
        </w:rPr>
        <w:t xml:space="preserve"> в Україні.</w:t>
      </w:r>
      <w:r w:rsidRPr="00E94144">
        <w:rPr>
          <w:szCs w:val="20"/>
          <w:lang w:val="uk-UA"/>
        </w:rPr>
        <w:tab/>
      </w:r>
    </w:p>
    <w:p w:rsidR="00845DA0" w:rsidRPr="000E2C08" w:rsidRDefault="00845DA0" w:rsidP="00845DA0">
      <w:pPr>
        <w:widowControl w:val="0"/>
        <w:ind w:firstLine="709"/>
        <w:rPr>
          <w:szCs w:val="28"/>
          <w:lang w:val="uk-UA"/>
        </w:rPr>
      </w:pPr>
      <w:r w:rsidRPr="00E94144">
        <w:rPr>
          <w:b/>
          <w:szCs w:val="28"/>
          <w:lang w:val="uk-UA"/>
        </w:rPr>
        <w:t>Виклад основного матеріалу</w:t>
      </w:r>
      <w:r w:rsidRPr="00E94144">
        <w:rPr>
          <w:b/>
          <w:color w:val="0070C0"/>
          <w:szCs w:val="28"/>
          <w:lang w:val="uk-UA"/>
        </w:rPr>
        <w:t>.</w:t>
      </w:r>
      <w:r w:rsidRPr="00E94144">
        <w:rPr>
          <w:color w:val="0070C0"/>
          <w:szCs w:val="28"/>
          <w:lang w:val="uk-UA"/>
        </w:rPr>
        <w:t xml:space="preserve"> </w:t>
      </w:r>
      <w:r w:rsidRPr="00E94144">
        <w:rPr>
          <w:szCs w:val="28"/>
          <w:lang w:val="uk-UA"/>
        </w:rPr>
        <w:t>Сучасна інформаційна революція у світі диктує нову інформаційну парадигму у вивченні політичних явищ. Під впливом інформаційних технологій змінюються і політичні інститути, політичні відн</w:t>
      </w:r>
      <w:r w:rsidRPr="00E94144">
        <w:rPr>
          <w:szCs w:val="28"/>
          <w:lang w:val="uk-UA"/>
        </w:rPr>
        <w:t>о</w:t>
      </w:r>
      <w:r w:rsidRPr="00E94144">
        <w:rPr>
          <w:szCs w:val="28"/>
          <w:lang w:val="uk-UA"/>
        </w:rPr>
        <w:t>сини, форми політичного впливу на суспільство і суспільну свідомість, а також способи досягнення політичних реалій. Наслідок цих змін управління інформ</w:t>
      </w:r>
      <w:r w:rsidRPr="00E94144">
        <w:rPr>
          <w:szCs w:val="28"/>
          <w:lang w:val="uk-UA"/>
        </w:rPr>
        <w:t>а</w:t>
      </w:r>
      <w:r w:rsidRPr="00E94144">
        <w:rPr>
          <w:szCs w:val="28"/>
          <w:lang w:val="uk-UA"/>
        </w:rPr>
        <w:t>ційними потоками та інформаційними технологіями стає головним важелем п</w:t>
      </w:r>
      <w:r w:rsidRPr="00E94144">
        <w:rPr>
          <w:szCs w:val="28"/>
          <w:lang w:val="uk-UA"/>
        </w:rPr>
        <w:t>о</w:t>
      </w:r>
      <w:r w:rsidRPr="00E94144">
        <w:rPr>
          <w:szCs w:val="28"/>
          <w:lang w:val="uk-UA"/>
        </w:rPr>
        <w:t>літичної влади, а майстерне управління політичною інформацією визначає успіх майбутн</w:t>
      </w:r>
      <w:r w:rsidRPr="00E94144">
        <w:rPr>
          <w:szCs w:val="28"/>
          <w:lang w:val="uk-UA"/>
        </w:rPr>
        <w:t>ь</w:t>
      </w:r>
      <w:r w:rsidRPr="00E94144">
        <w:rPr>
          <w:szCs w:val="28"/>
          <w:lang w:val="uk-UA"/>
        </w:rPr>
        <w:t>ого політичного розвитку.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>У межах</w:t>
      </w:r>
      <w:r w:rsidRPr="000E2C08">
        <w:rPr>
          <w:szCs w:val="28"/>
          <w:lang w:val="uk-UA"/>
        </w:rPr>
        <w:t xml:space="preserve"> комунікативного підходу державне управління інтерпретуєт</w:t>
      </w:r>
      <w:r w:rsidRPr="000E2C08">
        <w:rPr>
          <w:szCs w:val="28"/>
          <w:lang w:val="uk-UA"/>
        </w:rPr>
        <w:t>ь</w:t>
      </w:r>
      <w:r w:rsidRPr="000E2C08">
        <w:rPr>
          <w:szCs w:val="28"/>
          <w:lang w:val="uk-UA"/>
        </w:rPr>
        <w:t xml:space="preserve">ся не тільки і не стільки як обмежена в часі і просторі деяка </w:t>
      </w:r>
      <w:r w:rsidRPr="000E2C08">
        <w:rPr>
          <w:szCs w:val="28"/>
          <w:lang w:val="uk-UA"/>
        </w:rPr>
        <w:lastRenderedPageBreak/>
        <w:t xml:space="preserve">субстанція впливу, підпорядкування, сили або відносини. </w:t>
      </w:r>
      <w:r>
        <w:rPr>
          <w:szCs w:val="28"/>
          <w:lang w:val="en-US"/>
        </w:rPr>
        <w:t>C</w:t>
      </w:r>
      <w:proofErr w:type="spellStart"/>
      <w:r>
        <w:rPr>
          <w:szCs w:val="28"/>
          <w:lang w:val="uk-UA"/>
        </w:rPr>
        <w:t>коріше</w:t>
      </w:r>
      <w:proofErr w:type="spellEnd"/>
      <w:r w:rsidRPr="000E2C08">
        <w:rPr>
          <w:szCs w:val="28"/>
          <w:lang w:val="uk-UA"/>
        </w:rPr>
        <w:t>, це особливий різновид соціал</w:t>
      </w:r>
      <w:r w:rsidRPr="000E2C08">
        <w:rPr>
          <w:szCs w:val="28"/>
          <w:lang w:val="uk-UA"/>
        </w:rPr>
        <w:t>ь</w:t>
      </w:r>
      <w:r w:rsidRPr="000E2C08">
        <w:rPr>
          <w:szCs w:val="28"/>
          <w:lang w:val="uk-UA"/>
        </w:rPr>
        <w:t>ної взаємодії політичних суб'єктів, специфічна форма соціальної комунікації між суб'єктами і об'єктами політико-управлінської діяльності щодо отримання, зберігання, відтворення і трансформації політичної інформації з метою виро</w:t>
      </w:r>
      <w:r w:rsidRPr="000E2C08">
        <w:rPr>
          <w:szCs w:val="28"/>
          <w:lang w:val="uk-UA"/>
        </w:rPr>
        <w:t>б</w:t>
      </w:r>
      <w:r w:rsidRPr="000E2C08">
        <w:rPr>
          <w:szCs w:val="28"/>
          <w:lang w:val="uk-UA"/>
        </w:rPr>
        <w:t>лення адекватних чи неадекватних пол</w:t>
      </w:r>
      <w:r w:rsidRPr="000E2C08">
        <w:rPr>
          <w:szCs w:val="28"/>
          <w:lang w:val="uk-UA"/>
        </w:rPr>
        <w:t>і</w:t>
      </w:r>
      <w:r w:rsidRPr="000E2C08">
        <w:rPr>
          <w:szCs w:val="28"/>
          <w:lang w:val="uk-UA"/>
        </w:rPr>
        <w:t xml:space="preserve">тичних цінностей. 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>У меж</w:t>
      </w:r>
      <w:r>
        <w:rPr>
          <w:szCs w:val="28"/>
        </w:rPr>
        <w:t xml:space="preserve">ах </w:t>
      </w:r>
      <w:proofErr w:type="spellStart"/>
      <w:r>
        <w:rPr>
          <w:szCs w:val="28"/>
        </w:rPr>
        <w:t>даного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напрямку</w:t>
      </w:r>
      <w:proofErr w:type="spellEnd"/>
      <w:r>
        <w:rPr>
          <w:szCs w:val="28"/>
        </w:rPr>
        <w:t xml:space="preserve"> </w:t>
      </w:r>
      <w:proofErr w:type="spellStart"/>
      <w:r w:rsidRPr="00160F8F">
        <w:rPr>
          <w:szCs w:val="28"/>
        </w:rPr>
        <w:t>досліджен</w:t>
      </w:r>
      <w:r>
        <w:rPr>
          <w:szCs w:val="28"/>
        </w:rPr>
        <w:t>ь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природи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політичної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влади</w:t>
      </w:r>
      <w:proofErr w:type="spellEnd"/>
      <w:r w:rsidRPr="00160F8F">
        <w:rPr>
          <w:szCs w:val="28"/>
        </w:rPr>
        <w:t xml:space="preserve">, перш за все, </w:t>
      </w:r>
      <w:proofErr w:type="spellStart"/>
      <w:r w:rsidRPr="00160F8F">
        <w:rPr>
          <w:szCs w:val="28"/>
        </w:rPr>
        <w:t>слід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виділити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онтологічну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концепцію</w:t>
      </w:r>
      <w:proofErr w:type="spellEnd"/>
      <w:r w:rsidRPr="00160F8F">
        <w:rPr>
          <w:szCs w:val="28"/>
        </w:rPr>
        <w:t xml:space="preserve"> X. </w:t>
      </w:r>
      <w:proofErr w:type="spellStart"/>
      <w:r w:rsidRPr="00160F8F">
        <w:rPr>
          <w:szCs w:val="28"/>
        </w:rPr>
        <w:t>Арендт</w:t>
      </w:r>
      <w:proofErr w:type="spellEnd"/>
      <w:r w:rsidRPr="00160F8F">
        <w:rPr>
          <w:szCs w:val="28"/>
        </w:rPr>
        <w:t xml:space="preserve">. На </w:t>
      </w:r>
      <w:proofErr w:type="spellStart"/>
      <w:r w:rsidRPr="00160F8F">
        <w:rPr>
          <w:szCs w:val="28"/>
        </w:rPr>
        <w:t>її</w:t>
      </w:r>
      <w:proofErr w:type="spellEnd"/>
      <w:r w:rsidRPr="00160F8F">
        <w:rPr>
          <w:szCs w:val="28"/>
        </w:rPr>
        <w:t xml:space="preserve"> думку, </w:t>
      </w:r>
      <w:proofErr w:type="spellStart"/>
      <w:r w:rsidRPr="00160F8F">
        <w:rPr>
          <w:szCs w:val="28"/>
        </w:rPr>
        <w:t>розуміння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комунікативності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соц</w:t>
      </w:r>
      <w:proofErr w:type="gramEnd"/>
      <w:r w:rsidRPr="00160F8F">
        <w:rPr>
          <w:szCs w:val="28"/>
        </w:rPr>
        <w:t>іальної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реальності</w:t>
      </w:r>
      <w:proofErr w:type="spellEnd"/>
      <w:r w:rsidRPr="00160F8F">
        <w:rPr>
          <w:szCs w:val="28"/>
        </w:rPr>
        <w:t xml:space="preserve"> та </w:t>
      </w:r>
      <w:proofErr w:type="spellStart"/>
      <w:r w:rsidRPr="00160F8F">
        <w:rPr>
          <w:szCs w:val="28"/>
        </w:rPr>
        <w:t>її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політичної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сфери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можливе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лише</w:t>
      </w:r>
      <w:proofErr w:type="spellEnd"/>
      <w:r w:rsidRPr="00160F8F">
        <w:rPr>
          <w:szCs w:val="28"/>
        </w:rPr>
        <w:t xml:space="preserve"> в межах </w:t>
      </w:r>
      <w:proofErr w:type="spellStart"/>
      <w:r w:rsidRPr="00160F8F">
        <w:rPr>
          <w:szCs w:val="28"/>
        </w:rPr>
        <w:t>онтологічно-інституціонального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підходу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оскільки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тільки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такий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підхід</w:t>
      </w:r>
      <w:proofErr w:type="spellEnd"/>
      <w:r w:rsidRPr="00160F8F">
        <w:rPr>
          <w:szCs w:val="28"/>
        </w:rPr>
        <w:t xml:space="preserve"> у </w:t>
      </w:r>
      <w:proofErr w:type="spellStart"/>
      <w:r w:rsidRPr="00160F8F">
        <w:rPr>
          <w:szCs w:val="28"/>
        </w:rPr>
        <w:t>стані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торкнутися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основн</w:t>
      </w:r>
      <w:r>
        <w:rPr>
          <w:szCs w:val="28"/>
        </w:rPr>
        <w:t>ої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сутнісн</w:t>
      </w:r>
      <w:r>
        <w:rPr>
          <w:szCs w:val="28"/>
        </w:rPr>
        <w:t>ої</w:t>
      </w:r>
      <w:proofErr w:type="spellEnd"/>
      <w:r w:rsidRPr="00160F8F">
        <w:rPr>
          <w:szCs w:val="28"/>
        </w:rPr>
        <w:t xml:space="preserve"> </w:t>
      </w:r>
      <w:proofErr w:type="spellStart"/>
      <w:r>
        <w:rPr>
          <w:szCs w:val="28"/>
        </w:rPr>
        <w:t>сторони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світу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влади</w:t>
      </w:r>
      <w:proofErr w:type="spellEnd"/>
      <w:r w:rsidRPr="00983D63">
        <w:rPr>
          <w:szCs w:val="28"/>
        </w:rPr>
        <w:t xml:space="preserve"> [</w:t>
      </w:r>
      <w:r>
        <w:rPr>
          <w:szCs w:val="28"/>
        </w:rPr>
        <w:t>1,</w:t>
      </w:r>
      <w:r>
        <w:rPr>
          <w:szCs w:val="28"/>
          <w:lang w:val="uk-UA"/>
        </w:rPr>
        <w:t xml:space="preserve"> </w:t>
      </w:r>
      <w:r>
        <w:rPr>
          <w:szCs w:val="28"/>
        </w:rPr>
        <w:t>с.</w:t>
      </w:r>
      <w:r>
        <w:rPr>
          <w:szCs w:val="28"/>
          <w:lang w:val="uk-UA"/>
        </w:rPr>
        <w:t> </w:t>
      </w:r>
      <w:r w:rsidRPr="00E419B4">
        <w:rPr>
          <w:szCs w:val="28"/>
        </w:rPr>
        <w:t>254</w:t>
      </w:r>
      <w:r w:rsidRPr="00983D63">
        <w:rPr>
          <w:szCs w:val="28"/>
        </w:rPr>
        <w:t>]</w:t>
      </w:r>
      <w:r>
        <w:rPr>
          <w:szCs w:val="28"/>
          <w:lang w:val="uk-UA"/>
        </w:rPr>
        <w:t xml:space="preserve">. </w:t>
      </w:r>
      <w:r w:rsidRPr="00E94144">
        <w:rPr>
          <w:szCs w:val="28"/>
          <w:lang w:val="uk-UA"/>
        </w:rPr>
        <w:t>Саме до таких інституційних структур належить державне управління. Держа</w:t>
      </w:r>
      <w:r w:rsidRPr="00E94144">
        <w:rPr>
          <w:szCs w:val="28"/>
          <w:lang w:val="uk-UA"/>
        </w:rPr>
        <w:t>в</w:t>
      </w:r>
      <w:r w:rsidRPr="00E94144">
        <w:rPr>
          <w:szCs w:val="28"/>
          <w:lang w:val="uk-UA"/>
        </w:rPr>
        <w:t>не управління взагалі є «</w:t>
      </w:r>
      <w:proofErr w:type="spellStart"/>
      <w:r w:rsidRPr="00E94144">
        <w:rPr>
          <w:szCs w:val="28"/>
          <w:lang w:val="uk-UA"/>
        </w:rPr>
        <w:t>інституціоналізація</w:t>
      </w:r>
      <w:proofErr w:type="spellEnd"/>
      <w:r w:rsidRPr="00E94144">
        <w:rPr>
          <w:szCs w:val="28"/>
          <w:lang w:val="uk-UA"/>
        </w:rPr>
        <w:t xml:space="preserve"> впливу та ціннісної системи», а політична влада — це і складний чинник детермінації соціальних подій, і форма політичної </w:t>
      </w:r>
      <w:proofErr w:type="spellStart"/>
      <w:r w:rsidRPr="00E94144">
        <w:rPr>
          <w:szCs w:val="28"/>
          <w:lang w:val="uk-UA"/>
        </w:rPr>
        <w:t>інституціоналізації</w:t>
      </w:r>
      <w:proofErr w:type="spellEnd"/>
      <w:r w:rsidRPr="00E94144">
        <w:rPr>
          <w:szCs w:val="28"/>
          <w:lang w:val="uk-UA"/>
        </w:rPr>
        <w:t xml:space="preserve">, в яку входять легітимація і керівництво. </w:t>
      </w:r>
    </w:p>
    <w:p w:rsidR="00845DA0" w:rsidRPr="00A424B4" w:rsidRDefault="00845DA0" w:rsidP="00845DA0">
      <w:pPr>
        <w:widowControl w:val="0"/>
        <w:ind w:firstLine="709"/>
        <w:rPr>
          <w:spacing w:val="-4"/>
          <w:szCs w:val="28"/>
        </w:rPr>
      </w:pPr>
      <w:r w:rsidRPr="00A424B4">
        <w:rPr>
          <w:spacing w:val="-4"/>
          <w:szCs w:val="28"/>
          <w:lang w:val="uk-UA"/>
        </w:rPr>
        <w:t xml:space="preserve">Згідно з Т. </w:t>
      </w:r>
      <w:proofErr w:type="spellStart"/>
      <w:r w:rsidRPr="00A424B4">
        <w:rPr>
          <w:spacing w:val="-4"/>
          <w:szCs w:val="28"/>
          <w:lang w:val="uk-UA"/>
        </w:rPr>
        <w:t>Парсонсом</w:t>
      </w:r>
      <w:proofErr w:type="spellEnd"/>
      <w:r w:rsidRPr="00A424B4">
        <w:rPr>
          <w:spacing w:val="-4"/>
          <w:szCs w:val="28"/>
          <w:lang w:val="uk-UA"/>
        </w:rPr>
        <w:t>, політична влада – це здатність конструювати ріше</w:t>
      </w:r>
      <w:r w:rsidRPr="00A424B4">
        <w:rPr>
          <w:spacing w:val="-4"/>
          <w:szCs w:val="28"/>
          <w:lang w:val="uk-UA"/>
        </w:rPr>
        <w:t>н</w:t>
      </w:r>
      <w:r w:rsidRPr="00A424B4">
        <w:rPr>
          <w:spacing w:val="-4"/>
          <w:szCs w:val="28"/>
          <w:lang w:val="uk-UA"/>
        </w:rPr>
        <w:t>ня, засновані на колективності, а також спосіб соціальної дії індивідів, який об</w:t>
      </w:r>
      <w:r w:rsidRPr="00A424B4">
        <w:rPr>
          <w:spacing w:val="-4"/>
          <w:szCs w:val="28"/>
          <w:lang w:val="uk-UA"/>
        </w:rPr>
        <w:t>о</w:t>
      </w:r>
      <w:r w:rsidRPr="00A424B4">
        <w:rPr>
          <w:spacing w:val="-4"/>
          <w:szCs w:val="28"/>
          <w:lang w:val="uk-UA"/>
        </w:rPr>
        <w:t xml:space="preserve">в'язково обумовлюється наявністю </w:t>
      </w:r>
      <w:proofErr w:type="spellStart"/>
      <w:r w:rsidRPr="00A424B4">
        <w:rPr>
          <w:spacing w:val="-4"/>
          <w:szCs w:val="28"/>
          <w:lang w:val="uk-UA"/>
        </w:rPr>
        <w:t>публиного</w:t>
      </w:r>
      <w:proofErr w:type="spellEnd"/>
      <w:r w:rsidRPr="00A424B4">
        <w:rPr>
          <w:spacing w:val="-4"/>
          <w:szCs w:val="28"/>
          <w:lang w:val="uk-UA"/>
        </w:rPr>
        <w:t xml:space="preserve"> інтересу. </w:t>
      </w:r>
      <w:proofErr w:type="spellStart"/>
      <w:r w:rsidRPr="00A424B4">
        <w:rPr>
          <w:spacing w:val="-4"/>
          <w:szCs w:val="28"/>
        </w:rPr>
        <w:t>Тільки</w:t>
      </w:r>
      <w:proofErr w:type="spellEnd"/>
      <w:r w:rsidRPr="00A424B4">
        <w:rPr>
          <w:spacing w:val="-4"/>
          <w:szCs w:val="28"/>
        </w:rPr>
        <w:t xml:space="preserve"> в </w:t>
      </w:r>
      <w:proofErr w:type="spellStart"/>
      <w:r w:rsidRPr="00A424B4">
        <w:rPr>
          <w:spacing w:val="-4"/>
          <w:szCs w:val="28"/>
        </w:rPr>
        <w:t>цьому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разі</w:t>
      </w:r>
      <w:proofErr w:type="spellEnd"/>
      <w:r w:rsidRPr="00A424B4">
        <w:rPr>
          <w:spacing w:val="-4"/>
          <w:szCs w:val="28"/>
        </w:rPr>
        <w:t xml:space="preserve"> про </w:t>
      </w:r>
      <w:proofErr w:type="spellStart"/>
      <w:r w:rsidRPr="00A424B4">
        <w:rPr>
          <w:spacing w:val="-4"/>
          <w:szCs w:val="28"/>
        </w:rPr>
        <w:t>владу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можна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говорити</w:t>
      </w:r>
      <w:proofErr w:type="spellEnd"/>
      <w:r w:rsidRPr="00A424B4">
        <w:rPr>
          <w:spacing w:val="-4"/>
          <w:szCs w:val="28"/>
        </w:rPr>
        <w:t xml:space="preserve"> як про гранично </w:t>
      </w:r>
      <w:proofErr w:type="spellStart"/>
      <w:r w:rsidRPr="00A424B4">
        <w:rPr>
          <w:spacing w:val="-4"/>
          <w:szCs w:val="28"/>
        </w:rPr>
        <w:t>загальний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політичний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інститут</w:t>
      </w:r>
      <w:proofErr w:type="spellEnd"/>
      <w:r w:rsidRPr="00A424B4">
        <w:rPr>
          <w:spacing w:val="-4"/>
          <w:szCs w:val="28"/>
        </w:rPr>
        <w:t xml:space="preserve"> [2,</w:t>
      </w:r>
      <w:r w:rsidRPr="00A424B4">
        <w:rPr>
          <w:spacing w:val="-4"/>
          <w:szCs w:val="28"/>
          <w:lang w:val="uk-UA"/>
        </w:rPr>
        <w:t xml:space="preserve"> </w:t>
      </w:r>
      <w:r w:rsidRPr="00A424B4">
        <w:rPr>
          <w:spacing w:val="-4"/>
          <w:szCs w:val="28"/>
        </w:rPr>
        <w:t>с.</w:t>
      </w:r>
      <w:r w:rsidRPr="00A424B4">
        <w:rPr>
          <w:spacing w:val="-4"/>
          <w:szCs w:val="28"/>
          <w:lang w:val="uk-UA"/>
        </w:rPr>
        <w:t xml:space="preserve"> </w:t>
      </w:r>
      <w:r w:rsidRPr="00A424B4">
        <w:rPr>
          <w:spacing w:val="-4"/>
          <w:szCs w:val="28"/>
        </w:rPr>
        <w:t>322]</w:t>
      </w:r>
      <w:r w:rsidRPr="00A424B4">
        <w:rPr>
          <w:spacing w:val="-4"/>
          <w:szCs w:val="28"/>
          <w:lang w:val="uk-UA"/>
        </w:rPr>
        <w:t>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proofErr w:type="spellStart"/>
      <w:r w:rsidRPr="00B65778">
        <w:rPr>
          <w:szCs w:val="28"/>
        </w:rPr>
        <w:t>Теоретичними</w:t>
      </w:r>
      <w:proofErr w:type="spellEnd"/>
      <w:r w:rsidRPr="00B65778">
        <w:rPr>
          <w:szCs w:val="28"/>
        </w:rPr>
        <w:t xml:space="preserve"> </w:t>
      </w:r>
      <w:proofErr w:type="spellStart"/>
      <w:r>
        <w:rPr>
          <w:szCs w:val="28"/>
        </w:rPr>
        <w:t>джерелами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розробки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інформаційно</w:t>
      </w:r>
      <w:r w:rsidRPr="00B65778">
        <w:rPr>
          <w:szCs w:val="28"/>
        </w:rPr>
        <w:t>-комунікативних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аспектів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діяльності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владних</w:t>
      </w:r>
      <w:proofErr w:type="spellEnd"/>
      <w:r w:rsidRPr="00B65778">
        <w:rPr>
          <w:szCs w:val="28"/>
        </w:rPr>
        <w:t xml:space="preserve"> структур, </w:t>
      </w:r>
      <w:proofErr w:type="spellStart"/>
      <w:r w:rsidRPr="00B65778">
        <w:rPr>
          <w:szCs w:val="28"/>
        </w:rPr>
        <w:t>безсумнівно</w:t>
      </w:r>
      <w:proofErr w:type="spellEnd"/>
      <w:r w:rsidRPr="00B65778">
        <w:rPr>
          <w:szCs w:val="28"/>
        </w:rPr>
        <w:t xml:space="preserve">, є </w:t>
      </w:r>
      <w:proofErr w:type="spellStart"/>
      <w:r w:rsidRPr="00B65778">
        <w:rPr>
          <w:szCs w:val="28"/>
        </w:rPr>
        <w:t>також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концептуальні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уявлення</w:t>
      </w:r>
      <w:proofErr w:type="spellEnd"/>
      <w:r w:rsidRPr="00B65778">
        <w:rPr>
          <w:szCs w:val="28"/>
        </w:rPr>
        <w:t xml:space="preserve"> Н. </w:t>
      </w:r>
      <w:proofErr w:type="spellStart"/>
      <w:r w:rsidRPr="00B65778">
        <w:rPr>
          <w:szCs w:val="28"/>
        </w:rPr>
        <w:t>Лумана</w:t>
      </w:r>
      <w:proofErr w:type="spellEnd"/>
      <w:r w:rsidRPr="00B65778">
        <w:rPr>
          <w:szCs w:val="28"/>
        </w:rPr>
        <w:t xml:space="preserve"> про </w:t>
      </w:r>
      <w:proofErr w:type="spellStart"/>
      <w:r w:rsidRPr="00B65778">
        <w:rPr>
          <w:szCs w:val="28"/>
        </w:rPr>
        <w:t>комунікативну</w:t>
      </w:r>
      <w:proofErr w:type="spellEnd"/>
      <w:r w:rsidRPr="00B65778">
        <w:rPr>
          <w:szCs w:val="28"/>
        </w:rPr>
        <w:t xml:space="preserve"> природу </w:t>
      </w:r>
      <w:proofErr w:type="spellStart"/>
      <w:r w:rsidRPr="00B65778">
        <w:rPr>
          <w:szCs w:val="28"/>
        </w:rPr>
        <w:t>влади</w:t>
      </w:r>
      <w:proofErr w:type="spellEnd"/>
      <w:r w:rsidRPr="00B65778">
        <w:rPr>
          <w:szCs w:val="28"/>
        </w:rPr>
        <w:t xml:space="preserve"> і </w:t>
      </w:r>
      <w:proofErr w:type="spellStart"/>
      <w:r w:rsidRPr="00B65778">
        <w:rPr>
          <w:szCs w:val="28"/>
        </w:rPr>
        <w:t>влади</w:t>
      </w:r>
      <w:proofErr w:type="spellEnd"/>
      <w:r w:rsidRPr="00B65778">
        <w:rPr>
          <w:szCs w:val="28"/>
        </w:rPr>
        <w:t xml:space="preserve"> як </w:t>
      </w:r>
      <w:proofErr w:type="spellStart"/>
      <w:r w:rsidRPr="00B65778">
        <w:rPr>
          <w:szCs w:val="28"/>
        </w:rPr>
        <w:t>засобу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к</w:t>
      </w:r>
      <w:r w:rsidRPr="00B65778">
        <w:rPr>
          <w:szCs w:val="28"/>
        </w:rPr>
        <w:t>о</w:t>
      </w:r>
      <w:r w:rsidRPr="00B65778">
        <w:rPr>
          <w:szCs w:val="28"/>
        </w:rPr>
        <w:t>мунікації</w:t>
      </w:r>
      <w:proofErr w:type="spellEnd"/>
      <w:r>
        <w:rPr>
          <w:szCs w:val="28"/>
          <w:lang w:val="uk-UA"/>
        </w:rPr>
        <w:t xml:space="preserve"> </w:t>
      </w:r>
      <w:r w:rsidRPr="00983D63">
        <w:rPr>
          <w:szCs w:val="28"/>
        </w:rPr>
        <w:t>[</w:t>
      </w:r>
      <w:r w:rsidRPr="00392173">
        <w:rPr>
          <w:szCs w:val="28"/>
        </w:rPr>
        <w:t>3</w:t>
      </w:r>
      <w:r>
        <w:rPr>
          <w:szCs w:val="28"/>
        </w:rPr>
        <w:t>,с.</w:t>
      </w:r>
      <w:r>
        <w:rPr>
          <w:szCs w:val="28"/>
          <w:lang w:val="uk-UA"/>
        </w:rPr>
        <w:t xml:space="preserve"> </w:t>
      </w:r>
      <w:r w:rsidRPr="00E419B4">
        <w:rPr>
          <w:szCs w:val="28"/>
        </w:rPr>
        <w:t>57</w:t>
      </w:r>
      <w:r w:rsidRPr="00983D63">
        <w:rPr>
          <w:szCs w:val="28"/>
        </w:rPr>
        <w:t>]</w:t>
      </w:r>
      <w:r w:rsidRPr="00B65778">
        <w:rPr>
          <w:szCs w:val="28"/>
        </w:rPr>
        <w:t xml:space="preserve">, Ю. </w:t>
      </w:r>
      <w:proofErr w:type="spellStart"/>
      <w:r w:rsidRPr="00B65778">
        <w:rPr>
          <w:szCs w:val="28"/>
        </w:rPr>
        <w:t>Хабермаса</w:t>
      </w:r>
      <w:proofErr w:type="spellEnd"/>
      <w:r w:rsidRPr="00B65778">
        <w:rPr>
          <w:szCs w:val="28"/>
        </w:rPr>
        <w:t xml:space="preserve"> про роль </w:t>
      </w:r>
      <w:proofErr w:type="spellStart"/>
      <w:r w:rsidRPr="00B65778">
        <w:rPr>
          <w:szCs w:val="28"/>
        </w:rPr>
        <w:t>комунікативної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компетентності</w:t>
      </w:r>
      <w:proofErr w:type="spellEnd"/>
      <w:r w:rsidRPr="00B65778">
        <w:rPr>
          <w:szCs w:val="28"/>
        </w:rPr>
        <w:t xml:space="preserve">, про </w:t>
      </w:r>
      <w:proofErr w:type="spellStart"/>
      <w:r w:rsidRPr="00B65778">
        <w:rPr>
          <w:szCs w:val="28"/>
        </w:rPr>
        <w:t>розвиток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комунікативного</w:t>
      </w:r>
      <w:proofErr w:type="spellEnd"/>
      <w:r w:rsidRPr="00B65778">
        <w:rPr>
          <w:szCs w:val="28"/>
        </w:rPr>
        <w:t xml:space="preserve"> </w:t>
      </w:r>
      <w:proofErr w:type="spellStart"/>
      <w:r w:rsidRPr="00B65778">
        <w:rPr>
          <w:szCs w:val="28"/>
        </w:rPr>
        <w:t>розуму</w:t>
      </w:r>
      <w:proofErr w:type="spellEnd"/>
      <w:r>
        <w:rPr>
          <w:szCs w:val="28"/>
          <w:lang w:val="uk-UA"/>
        </w:rPr>
        <w:t xml:space="preserve"> </w:t>
      </w:r>
      <w:r w:rsidRPr="00983D63">
        <w:rPr>
          <w:szCs w:val="28"/>
        </w:rPr>
        <w:t>[</w:t>
      </w:r>
      <w:r w:rsidRPr="00392173">
        <w:rPr>
          <w:szCs w:val="28"/>
        </w:rPr>
        <w:t>4</w:t>
      </w:r>
      <w:r>
        <w:rPr>
          <w:szCs w:val="28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</w:rPr>
        <w:t>с.</w:t>
      </w:r>
      <w:r>
        <w:rPr>
          <w:szCs w:val="28"/>
          <w:lang w:val="uk-UA"/>
        </w:rPr>
        <w:t xml:space="preserve"> </w:t>
      </w:r>
      <w:r w:rsidRPr="00E419B4">
        <w:rPr>
          <w:szCs w:val="28"/>
        </w:rPr>
        <w:t>228</w:t>
      </w:r>
      <w:r w:rsidRPr="00983D63">
        <w:rPr>
          <w:szCs w:val="28"/>
        </w:rPr>
        <w:t>]</w:t>
      </w:r>
      <w:r>
        <w:rPr>
          <w:szCs w:val="28"/>
          <w:lang w:val="uk-UA"/>
        </w:rPr>
        <w:t>.</w:t>
      </w:r>
    </w:p>
    <w:p w:rsidR="00845DA0" w:rsidRPr="000A75B1" w:rsidRDefault="00845DA0" w:rsidP="00845DA0">
      <w:pPr>
        <w:widowControl w:val="0"/>
        <w:ind w:firstLine="709"/>
        <w:rPr>
          <w:spacing w:val="-5"/>
          <w:szCs w:val="28"/>
          <w:lang w:val="uk-UA"/>
        </w:rPr>
      </w:pPr>
      <w:r w:rsidRPr="000A75B1">
        <w:rPr>
          <w:spacing w:val="-5"/>
          <w:szCs w:val="28"/>
          <w:lang w:val="uk-UA"/>
        </w:rPr>
        <w:t xml:space="preserve">Серед робіт присвячених цим проблемам можна виділити публікації </w:t>
      </w:r>
      <w:proofErr w:type="spellStart"/>
      <w:r w:rsidRPr="000A75B1">
        <w:rPr>
          <w:spacing w:val="-5"/>
          <w:szCs w:val="28"/>
          <w:lang w:val="uk-UA"/>
        </w:rPr>
        <w:t>А. Панар</w:t>
      </w:r>
      <w:proofErr w:type="spellEnd"/>
      <w:r w:rsidRPr="000A75B1">
        <w:rPr>
          <w:spacing w:val="-5"/>
          <w:szCs w:val="28"/>
          <w:lang w:val="uk-UA"/>
        </w:rPr>
        <w:t>іна які засновані на теорії соціального психоаналізу, на взаємодії свідом</w:t>
      </w:r>
      <w:r w:rsidRPr="000A75B1">
        <w:rPr>
          <w:spacing w:val="-5"/>
          <w:szCs w:val="28"/>
          <w:lang w:val="uk-UA"/>
        </w:rPr>
        <w:t>о</w:t>
      </w:r>
      <w:r w:rsidRPr="000A75B1">
        <w:rPr>
          <w:spacing w:val="-5"/>
          <w:szCs w:val="28"/>
          <w:lang w:val="uk-UA"/>
        </w:rPr>
        <w:t xml:space="preserve">го, підсвідомого і несвідомого при впливі на них сенсорної і </w:t>
      </w:r>
      <w:proofErr w:type="spellStart"/>
      <w:r w:rsidRPr="000A75B1">
        <w:rPr>
          <w:spacing w:val="-5"/>
          <w:szCs w:val="28"/>
          <w:lang w:val="uk-UA"/>
        </w:rPr>
        <w:t>субсенсорної</w:t>
      </w:r>
      <w:proofErr w:type="spellEnd"/>
      <w:r w:rsidRPr="000A75B1">
        <w:rPr>
          <w:spacing w:val="-5"/>
          <w:szCs w:val="28"/>
          <w:lang w:val="uk-UA"/>
        </w:rPr>
        <w:t xml:space="preserve"> інфо</w:t>
      </w:r>
      <w:r w:rsidRPr="000A75B1">
        <w:rPr>
          <w:spacing w:val="-5"/>
          <w:szCs w:val="28"/>
          <w:lang w:val="uk-UA"/>
        </w:rPr>
        <w:t>р</w:t>
      </w:r>
      <w:r w:rsidRPr="000A75B1">
        <w:rPr>
          <w:spacing w:val="-5"/>
          <w:szCs w:val="28"/>
          <w:lang w:val="uk-UA"/>
        </w:rPr>
        <w:t xml:space="preserve">мації; враховуючи закон «ментальної ідентичності» в інформаційній політиці, у них обґрунтовується єдність економічних, політичних, духовних, творчих та </w:t>
      </w:r>
      <w:proofErr w:type="spellStart"/>
      <w:r w:rsidRPr="000A75B1">
        <w:rPr>
          <w:spacing w:val="-5"/>
          <w:szCs w:val="28"/>
          <w:lang w:val="uk-UA"/>
        </w:rPr>
        <w:t>соціо-коммунікативних</w:t>
      </w:r>
      <w:proofErr w:type="spellEnd"/>
      <w:r w:rsidRPr="000A75B1">
        <w:rPr>
          <w:spacing w:val="-5"/>
          <w:szCs w:val="28"/>
          <w:lang w:val="uk-UA"/>
        </w:rPr>
        <w:t xml:space="preserve"> критеріїв в оцінці інформаційного менеджме</w:t>
      </w:r>
      <w:r w:rsidRPr="000A75B1">
        <w:rPr>
          <w:spacing w:val="-5"/>
          <w:szCs w:val="28"/>
          <w:lang w:val="uk-UA"/>
        </w:rPr>
        <w:t>н</w:t>
      </w:r>
      <w:r w:rsidRPr="000A75B1">
        <w:rPr>
          <w:spacing w:val="-5"/>
          <w:szCs w:val="28"/>
          <w:lang w:val="uk-UA"/>
        </w:rPr>
        <w:t>ту [5, с. 114].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0E2C08">
        <w:rPr>
          <w:szCs w:val="28"/>
          <w:lang w:val="uk-UA"/>
        </w:rPr>
        <w:t>Комунікативна підсистема політичної системи суспільс</w:t>
      </w:r>
      <w:r>
        <w:rPr>
          <w:szCs w:val="28"/>
          <w:lang w:val="uk-UA"/>
        </w:rPr>
        <w:t>тва –</w:t>
      </w:r>
      <w:r w:rsidRPr="000E2C08">
        <w:rPr>
          <w:szCs w:val="28"/>
          <w:lang w:val="uk-UA"/>
        </w:rPr>
        <w:t xml:space="preserve"> це суку</w:t>
      </w:r>
      <w:r w:rsidRPr="000E2C08">
        <w:rPr>
          <w:szCs w:val="28"/>
          <w:lang w:val="uk-UA"/>
        </w:rPr>
        <w:t>п</w:t>
      </w:r>
      <w:r w:rsidRPr="000E2C08">
        <w:rPr>
          <w:szCs w:val="28"/>
          <w:lang w:val="uk-UA"/>
        </w:rPr>
        <w:t>ність відносин і форм взаємодії, що складаються між класами, соціальними групами, націями, індивідами з приводу їх участі у здійсненні влади, виробле</w:t>
      </w:r>
      <w:r w:rsidRPr="000E2C08">
        <w:rPr>
          <w:szCs w:val="28"/>
          <w:lang w:val="uk-UA"/>
        </w:rPr>
        <w:t>н</w:t>
      </w:r>
      <w:r w:rsidRPr="000E2C08">
        <w:rPr>
          <w:szCs w:val="28"/>
          <w:lang w:val="uk-UA"/>
        </w:rPr>
        <w:t>ні та про</w:t>
      </w:r>
      <w:r>
        <w:rPr>
          <w:szCs w:val="28"/>
          <w:lang w:val="uk-UA"/>
        </w:rPr>
        <w:t>веденні політики.</w:t>
      </w:r>
    </w:p>
    <w:p w:rsidR="00845DA0" w:rsidRPr="0061166E" w:rsidRDefault="00845DA0" w:rsidP="00845DA0">
      <w:pPr>
        <w:widowControl w:val="0"/>
        <w:ind w:firstLine="709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У</w:t>
      </w:r>
      <w:r w:rsidRPr="0061166E">
        <w:rPr>
          <w:spacing w:val="-2"/>
          <w:szCs w:val="28"/>
          <w:lang w:val="uk-UA"/>
        </w:rPr>
        <w:t>загалі, політичні відносини є результатом численних і різноманітних зв'язків суб'єктів політики у процесі політичної діял</w:t>
      </w:r>
      <w:r w:rsidRPr="0061166E">
        <w:rPr>
          <w:spacing w:val="-2"/>
          <w:szCs w:val="28"/>
          <w:lang w:val="uk-UA"/>
        </w:rPr>
        <w:t>ь</w:t>
      </w:r>
      <w:r w:rsidRPr="0061166E">
        <w:rPr>
          <w:spacing w:val="-2"/>
          <w:szCs w:val="28"/>
          <w:lang w:val="uk-UA"/>
        </w:rPr>
        <w:t xml:space="preserve">ності. </w:t>
      </w:r>
      <w:proofErr w:type="spellStart"/>
      <w:r w:rsidRPr="0061166E">
        <w:rPr>
          <w:spacing w:val="-2"/>
          <w:szCs w:val="28"/>
        </w:rPr>
        <w:t>Вступати</w:t>
      </w:r>
      <w:proofErr w:type="spellEnd"/>
      <w:r w:rsidRPr="0061166E">
        <w:rPr>
          <w:spacing w:val="-2"/>
          <w:szCs w:val="28"/>
        </w:rPr>
        <w:t xml:space="preserve"> в них людей і </w:t>
      </w:r>
      <w:proofErr w:type="spellStart"/>
      <w:r w:rsidRPr="0061166E">
        <w:rPr>
          <w:spacing w:val="-2"/>
          <w:szCs w:val="28"/>
        </w:rPr>
        <w:t>політичні</w:t>
      </w:r>
      <w:proofErr w:type="spellEnd"/>
      <w:r w:rsidRPr="0061166E">
        <w:rPr>
          <w:spacing w:val="-2"/>
          <w:szCs w:val="28"/>
        </w:rPr>
        <w:t xml:space="preserve"> </w:t>
      </w:r>
      <w:proofErr w:type="spellStart"/>
      <w:r w:rsidRPr="0061166E">
        <w:rPr>
          <w:spacing w:val="-2"/>
          <w:szCs w:val="28"/>
        </w:rPr>
        <w:t>інститути</w:t>
      </w:r>
      <w:proofErr w:type="spellEnd"/>
      <w:r w:rsidRPr="0061166E">
        <w:rPr>
          <w:spacing w:val="-2"/>
          <w:szCs w:val="28"/>
        </w:rPr>
        <w:t xml:space="preserve"> </w:t>
      </w:r>
      <w:proofErr w:type="spellStart"/>
      <w:r w:rsidRPr="0061166E">
        <w:rPr>
          <w:spacing w:val="-2"/>
          <w:szCs w:val="28"/>
        </w:rPr>
        <w:t>спонукають</w:t>
      </w:r>
      <w:proofErr w:type="spellEnd"/>
      <w:r w:rsidRPr="0061166E">
        <w:rPr>
          <w:spacing w:val="-2"/>
          <w:szCs w:val="28"/>
        </w:rPr>
        <w:t xml:space="preserve"> </w:t>
      </w:r>
      <w:proofErr w:type="spellStart"/>
      <w:r w:rsidRPr="0061166E">
        <w:rPr>
          <w:spacing w:val="-2"/>
          <w:szCs w:val="28"/>
        </w:rPr>
        <w:t>їх</w:t>
      </w:r>
      <w:proofErr w:type="spellEnd"/>
      <w:r w:rsidRPr="0061166E">
        <w:rPr>
          <w:spacing w:val="-2"/>
          <w:szCs w:val="28"/>
        </w:rPr>
        <w:t xml:space="preserve"> </w:t>
      </w:r>
      <w:proofErr w:type="spellStart"/>
      <w:r w:rsidRPr="0061166E">
        <w:rPr>
          <w:spacing w:val="-2"/>
          <w:szCs w:val="28"/>
        </w:rPr>
        <w:t>власні</w:t>
      </w:r>
      <w:proofErr w:type="spellEnd"/>
      <w:r w:rsidRPr="0061166E">
        <w:rPr>
          <w:spacing w:val="-2"/>
          <w:szCs w:val="28"/>
        </w:rPr>
        <w:t xml:space="preserve"> </w:t>
      </w:r>
      <w:proofErr w:type="spellStart"/>
      <w:r w:rsidRPr="0061166E">
        <w:rPr>
          <w:spacing w:val="-2"/>
          <w:szCs w:val="28"/>
        </w:rPr>
        <w:t>політичні</w:t>
      </w:r>
      <w:proofErr w:type="spellEnd"/>
      <w:r w:rsidRPr="0061166E">
        <w:rPr>
          <w:spacing w:val="-2"/>
          <w:szCs w:val="28"/>
        </w:rPr>
        <w:t xml:space="preserve"> </w:t>
      </w:r>
      <w:proofErr w:type="spellStart"/>
      <w:r w:rsidRPr="0061166E">
        <w:rPr>
          <w:spacing w:val="-2"/>
          <w:szCs w:val="28"/>
        </w:rPr>
        <w:t>інтереси</w:t>
      </w:r>
      <w:proofErr w:type="spellEnd"/>
      <w:r w:rsidRPr="0061166E">
        <w:rPr>
          <w:spacing w:val="-2"/>
          <w:szCs w:val="28"/>
        </w:rPr>
        <w:t xml:space="preserve"> та потреби.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0E2C08">
        <w:rPr>
          <w:szCs w:val="28"/>
          <w:lang w:val="uk-UA"/>
        </w:rPr>
        <w:t>Виділяють первинні і вторинні (похідні) політичні віднос</w:t>
      </w:r>
      <w:r w:rsidRPr="000E2C08">
        <w:rPr>
          <w:szCs w:val="28"/>
          <w:lang w:val="uk-UA"/>
        </w:rPr>
        <w:t>и</w:t>
      </w:r>
      <w:r w:rsidRPr="000E2C08">
        <w:rPr>
          <w:szCs w:val="28"/>
          <w:lang w:val="uk-UA"/>
        </w:rPr>
        <w:t>ни. До перших нал</w:t>
      </w:r>
      <w:r w:rsidRPr="000E2C08">
        <w:rPr>
          <w:szCs w:val="28"/>
          <w:lang w:val="uk-UA"/>
        </w:rPr>
        <w:t>е</w:t>
      </w:r>
      <w:r w:rsidRPr="000E2C08">
        <w:rPr>
          <w:szCs w:val="28"/>
          <w:lang w:val="uk-UA"/>
        </w:rPr>
        <w:t xml:space="preserve">жать різні форми взаємодії між соціальними групами (класами, націями, станами та </w:t>
      </w:r>
      <w:proofErr w:type="spellStart"/>
      <w:r w:rsidRPr="000E2C08">
        <w:rPr>
          <w:szCs w:val="28"/>
          <w:lang w:val="uk-UA"/>
        </w:rPr>
        <w:t>ін</w:t>
      </w:r>
      <w:proofErr w:type="spellEnd"/>
      <w:r w:rsidRPr="000E2C08">
        <w:rPr>
          <w:szCs w:val="28"/>
          <w:lang w:val="uk-UA"/>
        </w:rPr>
        <w:t>), а та</w:t>
      </w:r>
      <w:r>
        <w:rPr>
          <w:szCs w:val="28"/>
          <w:lang w:val="uk-UA"/>
        </w:rPr>
        <w:t>кож всередині них, до других –</w:t>
      </w:r>
      <w:r w:rsidRPr="000E2C08">
        <w:rPr>
          <w:szCs w:val="28"/>
          <w:lang w:val="uk-UA"/>
        </w:rPr>
        <w:t xml:space="preserve"> відносини між державами, партіями, іншими політичними інститутами, відбивають у своїй </w:t>
      </w:r>
      <w:r w:rsidRPr="000E2C08">
        <w:rPr>
          <w:szCs w:val="28"/>
          <w:lang w:val="uk-UA"/>
        </w:rPr>
        <w:lastRenderedPageBreak/>
        <w:t>діяльності інтереси пе</w:t>
      </w:r>
      <w:r w:rsidRPr="000E2C08">
        <w:rPr>
          <w:szCs w:val="28"/>
          <w:lang w:val="uk-UA"/>
        </w:rPr>
        <w:t>в</w:t>
      </w:r>
      <w:r w:rsidRPr="000E2C08">
        <w:rPr>
          <w:szCs w:val="28"/>
          <w:lang w:val="uk-UA"/>
        </w:rPr>
        <w:t>них соціальних груп або всього суспільства</w:t>
      </w:r>
      <w:r>
        <w:rPr>
          <w:szCs w:val="28"/>
          <w:lang w:val="uk-UA"/>
        </w:rPr>
        <w:t>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proofErr w:type="spellStart"/>
      <w:r w:rsidRPr="00160F8F">
        <w:rPr>
          <w:szCs w:val="28"/>
        </w:rPr>
        <w:t>Особливий</w:t>
      </w:r>
      <w:proofErr w:type="spellEnd"/>
      <w:r w:rsidRPr="00160F8F">
        <w:rPr>
          <w:szCs w:val="28"/>
        </w:rPr>
        <w:t xml:space="preserve"> аспект </w:t>
      </w:r>
      <w:proofErr w:type="spellStart"/>
      <w:r w:rsidRPr="00160F8F">
        <w:rPr>
          <w:szCs w:val="28"/>
        </w:rPr>
        <w:t>комунікативної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п</w:t>
      </w:r>
      <w:proofErr w:type="gramEnd"/>
      <w:r w:rsidRPr="00160F8F">
        <w:rPr>
          <w:szCs w:val="28"/>
        </w:rPr>
        <w:t>ідсистеми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соціуму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являють</w:t>
      </w:r>
      <w:proofErr w:type="spellEnd"/>
      <w:r w:rsidRPr="00160F8F">
        <w:rPr>
          <w:szCs w:val="28"/>
        </w:rPr>
        <w:t xml:space="preserve"> собою </w:t>
      </w:r>
      <w:proofErr w:type="spellStart"/>
      <w:r w:rsidRPr="00160F8F">
        <w:rPr>
          <w:szCs w:val="28"/>
        </w:rPr>
        <w:t>відносини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між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владними</w:t>
      </w:r>
      <w:proofErr w:type="spellEnd"/>
      <w:r w:rsidRPr="00160F8F">
        <w:rPr>
          <w:szCs w:val="28"/>
        </w:rPr>
        <w:t xml:space="preserve"> структурами і </w:t>
      </w:r>
      <w:proofErr w:type="spellStart"/>
      <w:r w:rsidRPr="00160F8F">
        <w:rPr>
          <w:szCs w:val="28"/>
        </w:rPr>
        <w:t>суспільством</w:t>
      </w:r>
      <w:proofErr w:type="spellEnd"/>
      <w:r w:rsidRPr="00160F8F">
        <w:rPr>
          <w:szCs w:val="28"/>
        </w:rPr>
        <w:t xml:space="preserve">. </w:t>
      </w:r>
      <w:proofErr w:type="spellStart"/>
      <w:r w:rsidRPr="00160F8F">
        <w:rPr>
          <w:szCs w:val="28"/>
        </w:rPr>
        <w:t>Останнім</w:t>
      </w:r>
      <w:proofErr w:type="spellEnd"/>
      <w:r w:rsidRPr="00160F8F">
        <w:rPr>
          <w:szCs w:val="28"/>
        </w:rPr>
        <w:t xml:space="preserve"> часом </w:t>
      </w:r>
      <w:proofErr w:type="spellStart"/>
      <w:r w:rsidRPr="00160F8F">
        <w:rPr>
          <w:szCs w:val="28"/>
        </w:rPr>
        <w:t>цей</w:t>
      </w:r>
      <w:proofErr w:type="spellEnd"/>
      <w:r w:rsidRPr="00160F8F">
        <w:rPr>
          <w:szCs w:val="28"/>
        </w:rPr>
        <w:t xml:space="preserve"> а</w:t>
      </w:r>
      <w:r w:rsidRPr="00160F8F">
        <w:rPr>
          <w:szCs w:val="28"/>
        </w:rPr>
        <w:t>с</w:t>
      </w:r>
      <w:r w:rsidRPr="00160F8F">
        <w:rPr>
          <w:szCs w:val="28"/>
        </w:rPr>
        <w:t xml:space="preserve">пект все </w:t>
      </w:r>
      <w:proofErr w:type="spellStart"/>
      <w:r w:rsidRPr="00160F8F">
        <w:rPr>
          <w:szCs w:val="28"/>
        </w:rPr>
        <w:t>частіше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стає</w:t>
      </w:r>
      <w:proofErr w:type="spellEnd"/>
      <w:r w:rsidRPr="00160F8F">
        <w:rPr>
          <w:szCs w:val="28"/>
        </w:rPr>
        <w:t xml:space="preserve"> предметом </w:t>
      </w:r>
      <w:proofErr w:type="spellStart"/>
      <w:r w:rsidRPr="00160F8F">
        <w:rPr>
          <w:szCs w:val="28"/>
        </w:rPr>
        <w:t>наукових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досл</w:t>
      </w:r>
      <w:proofErr w:type="gramEnd"/>
      <w:r w:rsidRPr="00160F8F">
        <w:rPr>
          <w:szCs w:val="28"/>
        </w:rPr>
        <w:t>іджень</w:t>
      </w:r>
      <w:proofErr w:type="spellEnd"/>
      <w:r w:rsidRPr="00160F8F">
        <w:rPr>
          <w:szCs w:val="28"/>
        </w:rPr>
        <w:t>.</w:t>
      </w:r>
    </w:p>
    <w:p w:rsidR="00845DA0" w:rsidRPr="00A424B4" w:rsidRDefault="00845DA0" w:rsidP="00845DA0">
      <w:pPr>
        <w:widowControl w:val="0"/>
        <w:ind w:firstLine="709"/>
        <w:rPr>
          <w:spacing w:val="-4"/>
          <w:szCs w:val="28"/>
          <w:lang w:val="uk-UA"/>
        </w:rPr>
      </w:pPr>
      <w:r w:rsidRPr="00A424B4">
        <w:rPr>
          <w:spacing w:val="-4"/>
          <w:szCs w:val="28"/>
          <w:lang w:val="uk-UA"/>
        </w:rPr>
        <w:t>Слід ураховувати особливу значимість того факту, що об'єктом націонал</w:t>
      </w:r>
      <w:r w:rsidRPr="00A424B4">
        <w:rPr>
          <w:spacing w:val="-4"/>
          <w:szCs w:val="28"/>
          <w:lang w:val="uk-UA"/>
        </w:rPr>
        <w:t>ь</w:t>
      </w:r>
      <w:r w:rsidRPr="00A424B4">
        <w:rPr>
          <w:spacing w:val="-4"/>
          <w:szCs w:val="28"/>
          <w:lang w:val="uk-UA"/>
        </w:rPr>
        <w:t>ної безпеки в інформаційній сфері виступають інформаційні права і свободи гр</w:t>
      </w:r>
      <w:r w:rsidRPr="00A424B4">
        <w:rPr>
          <w:spacing w:val="-4"/>
          <w:szCs w:val="28"/>
          <w:lang w:val="uk-UA"/>
        </w:rPr>
        <w:t>о</w:t>
      </w:r>
      <w:r w:rsidRPr="00A424B4">
        <w:rPr>
          <w:spacing w:val="-4"/>
          <w:szCs w:val="28"/>
          <w:lang w:val="uk-UA"/>
        </w:rPr>
        <w:t xml:space="preserve">мадян, а також те, що безпека являє собою явище суспільно-політичне. </w:t>
      </w:r>
      <w:proofErr w:type="spellStart"/>
      <w:r w:rsidRPr="00A424B4">
        <w:rPr>
          <w:spacing w:val="-4"/>
          <w:szCs w:val="28"/>
        </w:rPr>
        <w:t>Виходячи</w:t>
      </w:r>
      <w:proofErr w:type="spellEnd"/>
      <w:r w:rsidRPr="00A424B4">
        <w:rPr>
          <w:spacing w:val="-4"/>
          <w:szCs w:val="28"/>
        </w:rPr>
        <w:t xml:space="preserve"> з </w:t>
      </w:r>
      <w:proofErr w:type="spellStart"/>
      <w:r w:rsidRPr="00A424B4">
        <w:rPr>
          <w:spacing w:val="-4"/>
          <w:szCs w:val="28"/>
        </w:rPr>
        <w:t>цього</w:t>
      </w:r>
      <w:proofErr w:type="spellEnd"/>
      <w:r w:rsidRPr="00A424B4">
        <w:rPr>
          <w:spacing w:val="-4"/>
          <w:szCs w:val="28"/>
        </w:rPr>
        <w:t xml:space="preserve">, </w:t>
      </w:r>
      <w:proofErr w:type="spellStart"/>
      <w:r w:rsidRPr="00A424B4">
        <w:rPr>
          <w:spacing w:val="-4"/>
          <w:szCs w:val="28"/>
        </w:rPr>
        <w:t>стає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очевидним</w:t>
      </w:r>
      <w:proofErr w:type="spellEnd"/>
      <w:r w:rsidRPr="00A424B4">
        <w:rPr>
          <w:spacing w:val="-4"/>
          <w:szCs w:val="28"/>
        </w:rPr>
        <w:t xml:space="preserve">, </w:t>
      </w:r>
      <w:proofErr w:type="spellStart"/>
      <w:r w:rsidRPr="00A424B4">
        <w:rPr>
          <w:spacing w:val="-4"/>
          <w:szCs w:val="28"/>
        </w:rPr>
        <w:t>що</w:t>
      </w:r>
      <w:proofErr w:type="spellEnd"/>
      <w:r w:rsidRPr="00A424B4">
        <w:rPr>
          <w:spacing w:val="-4"/>
          <w:szCs w:val="28"/>
        </w:rPr>
        <w:t xml:space="preserve"> в </w:t>
      </w:r>
      <w:proofErr w:type="spellStart"/>
      <w:r w:rsidRPr="00A424B4">
        <w:rPr>
          <w:spacing w:val="-4"/>
          <w:szCs w:val="28"/>
        </w:rPr>
        <w:t>умовах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прихильності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демократичним</w:t>
      </w:r>
      <w:proofErr w:type="spellEnd"/>
      <w:r w:rsidRPr="00A424B4">
        <w:rPr>
          <w:spacing w:val="-4"/>
          <w:szCs w:val="28"/>
        </w:rPr>
        <w:t xml:space="preserve"> принципам </w:t>
      </w:r>
      <w:proofErr w:type="spellStart"/>
      <w:r w:rsidRPr="00A424B4">
        <w:rPr>
          <w:spacing w:val="-4"/>
          <w:szCs w:val="28"/>
        </w:rPr>
        <w:t>ключовим</w:t>
      </w:r>
      <w:proofErr w:type="spellEnd"/>
      <w:r w:rsidRPr="00A424B4">
        <w:rPr>
          <w:spacing w:val="-4"/>
          <w:szCs w:val="28"/>
        </w:rPr>
        <w:t xml:space="preserve"> моментом </w:t>
      </w:r>
      <w:proofErr w:type="spellStart"/>
      <w:r w:rsidRPr="00A424B4">
        <w:rPr>
          <w:spacing w:val="-4"/>
          <w:szCs w:val="28"/>
        </w:rPr>
        <w:t>забезпечення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безпеки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суспільства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має</w:t>
      </w:r>
      <w:proofErr w:type="spellEnd"/>
      <w:r w:rsidRPr="00A424B4">
        <w:rPr>
          <w:spacing w:val="-4"/>
          <w:szCs w:val="28"/>
        </w:rPr>
        <w:t xml:space="preserve"> стати опора </w:t>
      </w:r>
      <w:proofErr w:type="spellStart"/>
      <w:r w:rsidRPr="00A424B4">
        <w:rPr>
          <w:spacing w:val="-4"/>
          <w:szCs w:val="28"/>
        </w:rPr>
        <w:t>саме</w:t>
      </w:r>
      <w:proofErr w:type="spellEnd"/>
      <w:r w:rsidRPr="00A424B4">
        <w:rPr>
          <w:spacing w:val="-4"/>
          <w:szCs w:val="28"/>
        </w:rPr>
        <w:t xml:space="preserve"> на </w:t>
      </w:r>
      <w:proofErr w:type="spellStart"/>
      <w:r w:rsidRPr="00A424B4">
        <w:rPr>
          <w:spacing w:val="-4"/>
          <w:szCs w:val="28"/>
        </w:rPr>
        <w:t>цінності</w:t>
      </w:r>
      <w:proofErr w:type="spellEnd"/>
      <w:r w:rsidRPr="00A424B4">
        <w:rPr>
          <w:spacing w:val="-4"/>
          <w:szCs w:val="28"/>
        </w:rPr>
        <w:t xml:space="preserve"> і </w:t>
      </w:r>
      <w:proofErr w:type="spellStart"/>
      <w:proofErr w:type="gramStart"/>
      <w:r w:rsidRPr="00A424B4">
        <w:rPr>
          <w:spacing w:val="-4"/>
          <w:szCs w:val="28"/>
        </w:rPr>
        <w:t>пр</w:t>
      </w:r>
      <w:proofErr w:type="gramEnd"/>
      <w:r w:rsidRPr="00A424B4">
        <w:rPr>
          <w:spacing w:val="-4"/>
          <w:szCs w:val="28"/>
        </w:rPr>
        <w:t>іоритети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громадянського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суспільства</w:t>
      </w:r>
      <w:proofErr w:type="spellEnd"/>
      <w:r w:rsidRPr="00A424B4">
        <w:rPr>
          <w:spacing w:val="-4"/>
          <w:szCs w:val="28"/>
        </w:rPr>
        <w:t xml:space="preserve">, на </w:t>
      </w:r>
      <w:proofErr w:type="spellStart"/>
      <w:r w:rsidRPr="00A424B4">
        <w:rPr>
          <w:spacing w:val="-4"/>
          <w:szCs w:val="28"/>
        </w:rPr>
        <w:t>основі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співробітництва</w:t>
      </w:r>
      <w:proofErr w:type="spellEnd"/>
      <w:r w:rsidRPr="00A424B4">
        <w:rPr>
          <w:spacing w:val="-4"/>
          <w:szCs w:val="28"/>
        </w:rPr>
        <w:t xml:space="preserve"> та </w:t>
      </w:r>
      <w:proofErr w:type="spellStart"/>
      <w:r w:rsidRPr="00A424B4">
        <w:rPr>
          <w:spacing w:val="-4"/>
          <w:szCs w:val="28"/>
        </w:rPr>
        <w:t>ідеї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взаємовигідного</w:t>
      </w:r>
      <w:proofErr w:type="spellEnd"/>
      <w:r w:rsidRPr="00A424B4">
        <w:rPr>
          <w:spacing w:val="-4"/>
          <w:szCs w:val="28"/>
        </w:rPr>
        <w:t xml:space="preserve"> партнерства. </w:t>
      </w:r>
      <w:proofErr w:type="spellStart"/>
      <w:r w:rsidRPr="00A424B4">
        <w:rPr>
          <w:spacing w:val="-4"/>
          <w:szCs w:val="28"/>
        </w:rPr>
        <w:t>Тобто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актуальним</w:t>
      </w:r>
      <w:proofErr w:type="spellEnd"/>
      <w:r w:rsidRPr="00A424B4">
        <w:rPr>
          <w:spacing w:val="-4"/>
          <w:szCs w:val="28"/>
        </w:rPr>
        <w:t xml:space="preserve"> є проблема </w:t>
      </w:r>
      <w:proofErr w:type="spellStart"/>
      <w:r w:rsidRPr="00A424B4">
        <w:rPr>
          <w:spacing w:val="-4"/>
          <w:szCs w:val="28"/>
        </w:rPr>
        <w:t>якісних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змін</w:t>
      </w:r>
      <w:proofErr w:type="spellEnd"/>
      <w:r w:rsidRPr="00A424B4">
        <w:rPr>
          <w:spacing w:val="-4"/>
          <w:szCs w:val="28"/>
        </w:rPr>
        <w:t xml:space="preserve"> у </w:t>
      </w:r>
      <w:proofErr w:type="spellStart"/>
      <w:r w:rsidRPr="00A424B4">
        <w:rPr>
          <w:spacing w:val="-4"/>
          <w:szCs w:val="28"/>
        </w:rPr>
        <w:t>діяльності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державних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органів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влади</w:t>
      </w:r>
      <w:proofErr w:type="spellEnd"/>
      <w:r w:rsidRPr="00A424B4">
        <w:rPr>
          <w:spacing w:val="-4"/>
          <w:szCs w:val="28"/>
        </w:rPr>
        <w:t xml:space="preserve"> і </w:t>
      </w:r>
      <w:proofErr w:type="spellStart"/>
      <w:r w:rsidRPr="00A424B4">
        <w:rPr>
          <w:spacing w:val="-4"/>
          <w:szCs w:val="28"/>
        </w:rPr>
        <w:t>управління</w:t>
      </w:r>
      <w:proofErr w:type="spellEnd"/>
      <w:r w:rsidRPr="00A424B4">
        <w:rPr>
          <w:spacing w:val="-4"/>
          <w:szCs w:val="28"/>
        </w:rPr>
        <w:t xml:space="preserve">, </w:t>
      </w:r>
      <w:proofErr w:type="spellStart"/>
      <w:r w:rsidRPr="00A424B4">
        <w:rPr>
          <w:spacing w:val="-4"/>
          <w:szCs w:val="28"/>
        </w:rPr>
        <w:t>перетворення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системи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управлі</w:t>
      </w:r>
      <w:r w:rsidRPr="00A424B4">
        <w:rPr>
          <w:spacing w:val="-4"/>
          <w:szCs w:val="28"/>
        </w:rPr>
        <w:t>н</w:t>
      </w:r>
      <w:r w:rsidRPr="00A424B4">
        <w:rPr>
          <w:spacing w:val="-4"/>
          <w:szCs w:val="28"/>
        </w:rPr>
        <w:t>ня</w:t>
      </w:r>
      <w:proofErr w:type="spellEnd"/>
      <w:r w:rsidRPr="00A424B4">
        <w:rPr>
          <w:spacing w:val="-4"/>
          <w:szCs w:val="28"/>
        </w:rPr>
        <w:t xml:space="preserve"> з </w:t>
      </w:r>
      <w:proofErr w:type="spellStart"/>
      <w:r w:rsidRPr="00A424B4">
        <w:rPr>
          <w:spacing w:val="-4"/>
          <w:szCs w:val="28"/>
        </w:rPr>
        <w:t>урахуванням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вироблення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механізму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узгодження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інтересів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керованих</w:t>
      </w:r>
      <w:proofErr w:type="spellEnd"/>
      <w:r w:rsidRPr="00A424B4">
        <w:rPr>
          <w:spacing w:val="-4"/>
          <w:szCs w:val="28"/>
        </w:rPr>
        <w:t xml:space="preserve"> і </w:t>
      </w:r>
      <w:proofErr w:type="spellStart"/>
      <w:r w:rsidRPr="00A424B4">
        <w:rPr>
          <w:spacing w:val="-4"/>
          <w:szCs w:val="28"/>
        </w:rPr>
        <w:t>керу</w:t>
      </w:r>
      <w:r w:rsidRPr="00A424B4">
        <w:rPr>
          <w:spacing w:val="-4"/>
          <w:szCs w:val="28"/>
        </w:rPr>
        <w:t>ю</w:t>
      </w:r>
      <w:r w:rsidRPr="00A424B4">
        <w:rPr>
          <w:spacing w:val="-4"/>
          <w:szCs w:val="28"/>
        </w:rPr>
        <w:t>чих</w:t>
      </w:r>
      <w:proofErr w:type="spellEnd"/>
      <w:r w:rsidRPr="00A424B4">
        <w:rPr>
          <w:spacing w:val="-4"/>
          <w:szCs w:val="28"/>
        </w:rPr>
        <w:t xml:space="preserve">, </w:t>
      </w:r>
      <w:proofErr w:type="spellStart"/>
      <w:r w:rsidRPr="00A424B4">
        <w:rPr>
          <w:spacing w:val="-4"/>
          <w:szCs w:val="28"/>
        </w:rPr>
        <w:t>які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повинні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отримати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proofErr w:type="gramStart"/>
      <w:r w:rsidRPr="00A424B4">
        <w:rPr>
          <w:spacing w:val="-4"/>
          <w:szCs w:val="28"/>
        </w:rPr>
        <w:t>п</w:t>
      </w:r>
      <w:proofErr w:type="gramEnd"/>
      <w:r w:rsidRPr="00A424B4">
        <w:rPr>
          <w:spacing w:val="-4"/>
          <w:szCs w:val="28"/>
        </w:rPr>
        <w:t>ідставу</w:t>
      </w:r>
      <w:proofErr w:type="spellEnd"/>
      <w:r w:rsidRPr="00A424B4">
        <w:rPr>
          <w:spacing w:val="-4"/>
          <w:szCs w:val="28"/>
        </w:rPr>
        <w:t xml:space="preserve"> в </w:t>
      </w:r>
      <w:proofErr w:type="spellStart"/>
      <w:r w:rsidRPr="00A424B4">
        <w:rPr>
          <w:spacing w:val="-4"/>
          <w:szCs w:val="28"/>
        </w:rPr>
        <w:t>законодавстві</w:t>
      </w:r>
      <w:proofErr w:type="spellEnd"/>
      <w:r w:rsidRPr="00A424B4">
        <w:rPr>
          <w:spacing w:val="-4"/>
          <w:szCs w:val="28"/>
        </w:rPr>
        <w:t xml:space="preserve">, в </w:t>
      </w:r>
      <w:proofErr w:type="spellStart"/>
      <w:r w:rsidRPr="00A424B4">
        <w:rPr>
          <w:spacing w:val="-4"/>
          <w:szCs w:val="28"/>
        </w:rPr>
        <w:t>суспільній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свідомості</w:t>
      </w:r>
      <w:proofErr w:type="spellEnd"/>
      <w:r w:rsidRPr="00A424B4">
        <w:rPr>
          <w:spacing w:val="-4"/>
          <w:szCs w:val="28"/>
        </w:rPr>
        <w:t xml:space="preserve"> та </w:t>
      </w:r>
      <w:proofErr w:type="spellStart"/>
      <w:r w:rsidRPr="00A424B4">
        <w:rPr>
          <w:spacing w:val="-4"/>
          <w:szCs w:val="28"/>
        </w:rPr>
        <w:t>політичної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культури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державних</w:t>
      </w:r>
      <w:proofErr w:type="spellEnd"/>
      <w:r w:rsidRPr="00A424B4">
        <w:rPr>
          <w:spacing w:val="-4"/>
          <w:szCs w:val="28"/>
        </w:rPr>
        <w:t xml:space="preserve"> </w:t>
      </w:r>
      <w:proofErr w:type="spellStart"/>
      <w:r w:rsidRPr="00A424B4">
        <w:rPr>
          <w:spacing w:val="-4"/>
          <w:szCs w:val="28"/>
        </w:rPr>
        <w:t>службовців</w:t>
      </w:r>
      <w:proofErr w:type="spellEnd"/>
      <w:r w:rsidRPr="00A424B4">
        <w:rPr>
          <w:spacing w:val="-4"/>
          <w:szCs w:val="28"/>
        </w:rPr>
        <w:t xml:space="preserve">, </w:t>
      </w:r>
      <w:proofErr w:type="spellStart"/>
      <w:r w:rsidRPr="00A424B4">
        <w:rPr>
          <w:spacing w:val="-4"/>
          <w:szCs w:val="28"/>
        </w:rPr>
        <w:t>політиків</w:t>
      </w:r>
      <w:proofErr w:type="spellEnd"/>
      <w:r w:rsidRPr="00A424B4">
        <w:rPr>
          <w:spacing w:val="-4"/>
          <w:szCs w:val="28"/>
        </w:rPr>
        <w:t xml:space="preserve"> і </w:t>
      </w:r>
      <w:proofErr w:type="spellStart"/>
      <w:r w:rsidRPr="00A424B4">
        <w:rPr>
          <w:spacing w:val="-4"/>
          <w:szCs w:val="28"/>
        </w:rPr>
        <w:t>громадян</w:t>
      </w:r>
      <w:proofErr w:type="spellEnd"/>
      <w:r w:rsidRPr="00A424B4">
        <w:rPr>
          <w:spacing w:val="-4"/>
          <w:szCs w:val="28"/>
        </w:rPr>
        <w:t>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proofErr w:type="spellStart"/>
      <w:r w:rsidRPr="00160F8F">
        <w:rPr>
          <w:szCs w:val="28"/>
        </w:rPr>
        <w:t>Сьогодні</w:t>
      </w:r>
      <w:proofErr w:type="spellEnd"/>
      <w:r w:rsidRPr="00160F8F">
        <w:rPr>
          <w:szCs w:val="28"/>
        </w:rPr>
        <w:t xml:space="preserve"> вельми актуальна проблематика, </w:t>
      </w:r>
      <w:proofErr w:type="spellStart"/>
      <w:proofErr w:type="gramStart"/>
      <w:r w:rsidRPr="00160F8F">
        <w:rPr>
          <w:szCs w:val="28"/>
        </w:rPr>
        <w:t>пов'язана</w:t>
      </w:r>
      <w:proofErr w:type="spellEnd"/>
      <w:proofErr w:type="gramEnd"/>
      <w:r w:rsidRPr="00160F8F">
        <w:rPr>
          <w:szCs w:val="28"/>
        </w:rPr>
        <w:t xml:space="preserve"> з </w:t>
      </w:r>
      <w:proofErr w:type="spellStart"/>
      <w:r w:rsidRPr="00160F8F">
        <w:rPr>
          <w:szCs w:val="28"/>
        </w:rPr>
        <w:t>вивченням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поте</w:t>
      </w:r>
      <w:r w:rsidRPr="00160F8F">
        <w:rPr>
          <w:szCs w:val="28"/>
        </w:rPr>
        <w:t>н</w:t>
      </w:r>
      <w:r w:rsidRPr="00160F8F">
        <w:rPr>
          <w:szCs w:val="28"/>
        </w:rPr>
        <w:t>ціалу</w:t>
      </w:r>
      <w:proofErr w:type="spellEnd"/>
      <w:r w:rsidRPr="00160F8F">
        <w:rPr>
          <w:szCs w:val="28"/>
        </w:rPr>
        <w:t xml:space="preserve"> і </w:t>
      </w:r>
      <w:proofErr w:type="spellStart"/>
      <w:r w:rsidRPr="00160F8F">
        <w:rPr>
          <w:szCs w:val="28"/>
        </w:rPr>
        <w:t>місця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інформаційно-комунікативних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технологій</w:t>
      </w:r>
      <w:proofErr w:type="spellEnd"/>
      <w:r w:rsidRPr="00160F8F">
        <w:rPr>
          <w:szCs w:val="28"/>
        </w:rPr>
        <w:t xml:space="preserve"> (ІКТ) у </w:t>
      </w:r>
      <w:proofErr w:type="spellStart"/>
      <w:r w:rsidRPr="00160F8F">
        <w:rPr>
          <w:szCs w:val="28"/>
        </w:rPr>
        <w:t>системі</w:t>
      </w:r>
      <w:proofErr w:type="spellEnd"/>
      <w:r w:rsidRPr="00160F8F">
        <w:rPr>
          <w:szCs w:val="28"/>
        </w:rPr>
        <w:t xml:space="preserve"> держа</w:t>
      </w:r>
      <w:r w:rsidRPr="00160F8F">
        <w:rPr>
          <w:szCs w:val="28"/>
        </w:rPr>
        <w:t>в</w:t>
      </w:r>
      <w:r w:rsidRPr="00160F8F">
        <w:rPr>
          <w:szCs w:val="28"/>
        </w:rPr>
        <w:t xml:space="preserve">ного </w:t>
      </w:r>
      <w:proofErr w:type="spellStart"/>
      <w:r w:rsidRPr="00160F8F">
        <w:rPr>
          <w:szCs w:val="28"/>
        </w:rPr>
        <w:t>уп</w:t>
      </w:r>
      <w:r>
        <w:rPr>
          <w:szCs w:val="28"/>
        </w:rPr>
        <w:t>равління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політики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цілому</w:t>
      </w:r>
      <w:proofErr w:type="spellEnd"/>
      <w:r>
        <w:rPr>
          <w:szCs w:val="28"/>
          <w:lang w:val="uk-UA"/>
        </w:rPr>
        <w:t xml:space="preserve">. </w:t>
      </w:r>
      <w:proofErr w:type="spellStart"/>
      <w:proofErr w:type="gramStart"/>
      <w:r w:rsidRPr="00160F8F">
        <w:rPr>
          <w:szCs w:val="28"/>
        </w:rPr>
        <w:t>Ц</w:t>
      </w:r>
      <w:proofErr w:type="gramEnd"/>
      <w:r w:rsidRPr="00160F8F">
        <w:rPr>
          <w:szCs w:val="28"/>
        </w:rPr>
        <w:t>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проблеми</w:t>
      </w:r>
      <w:proofErr w:type="spellEnd"/>
      <w:r w:rsidRPr="00160F8F">
        <w:rPr>
          <w:szCs w:val="28"/>
        </w:rPr>
        <w:t xml:space="preserve"> стали </w:t>
      </w:r>
      <w:proofErr w:type="spellStart"/>
      <w:r w:rsidRPr="00160F8F">
        <w:rPr>
          <w:szCs w:val="28"/>
        </w:rPr>
        <w:t>об'єктом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уваги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</w:t>
      </w:r>
      <w:r w:rsidRPr="00160F8F">
        <w:rPr>
          <w:szCs w:val="28"/>
        </w:rPr>
        <w:t>о</w:t>
      </w:r>
      <w:r w:rsidRPr="00160F8F">
        <w:rPr>
          <w:szCs w:val="28"/>
        </w:rPr>
        <w:t>слідників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ще</w:t>
      </w:r>
      <w:proofErr w:type="spellEnd"/>
      <w:r w:rsidRPr="00160F8F">
        <w:rPr>
          <w:szCs w:val="28"/>
        </w:rPr>
        <w:t xml:space="preserve"> в 60-х роках XX ст., але </w:t>
      </w:r>
      <w:proofErr w:type="spellStart"/>
      <w:r w:rsidRPr="00160F8F">
        <w:rPr>
          <w:szCs w:val="28"/>
        </w:rPr>
        <w:t>реальні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можливості</w:t>
      </w:r>
      <w:proofErr w:type="spellEnd"/>
      <w:r w:rsidRPr="00160F8F">
        <w:rPr>
          <w:szCs w:val="28"/>
        </w:rPr>
        <w:t xml:space="preserve"> по </w:t>
      </w:r>
      <w:proofErr w:type="spellStart"/>
      <w:r w:rsidRPr="00160F8F">
        <w:rPr>
          <w:szCs w:val="28"/>
        </w:rPr>
        <w:t>втіленню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існуючих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концепцій</w:t>
      </w:r>
      <w:proofErr w:type="spellEnd"/>
      <w:r w:rsidRPr="00160F8F">
        <w:rPr>
          <w:szCs w:val="28"/>
        </w:rPr>
        <w:t xml:space="preserve"> у </w:t>
      </w:r>
      <w:proofErr w:type="spellStart"/>
      <w:r w:rsidRPr="00160F8F">
        <w:rPr>
          <w:szCs w:val="28"/>
        </w:rPr>
        <w:t>життя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з'явилися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тільки</w:t>
      </w:r>
      <w:proofErr w:type="spellEnd"/>
      <w:r w:rsidRPr="00160F8F">
        <w:rPr>
          <w:szCs w:val="28"/>
        </w:rPr>
        <w:t xml:space="preserve"> на початку 1990-х </w:t>
      </w:r>
      <w:proofErr w:type="spellStart"/>
      <w:r w:rsidRPr="00160F8F">
        <w:rPr>
          <w:szCs w:val="28"/>
        </w:rPr>
        <w:t>років</w:t>
      </w:r>
      <w:proofErr w:type="spellEnd"/>
      <w:r w:rsidRPr="00160F8F">
        <w:rPr>
          <w:szCs w:val="28"/>
        </w:rPr>
        <w:t xml:space="preserve">. </w:t>
      </w:r>
      <w:proofErr w:type="spellStart"/>
      <w:r w:rsidRPr="00160F8F">
        <w:rPr>
          <w:szCs w:val="28"/>
        </w:rPr>
        <w:t>За</w:t>
      </w:r>
      <w:r w:rsidRPr="00160F8F">
        <w:rPr>
          <w:szCs w:val="28"/>
        </w:rPr>
        <w:t>в</w:t>
      </w:r>
      <w:r w:rsidRPr="00160F8F">
        <w:rPr>
          <w:szCs w:val="28"/>
        </w:rPr>
        <w:t>дяки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науково-технічному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прогресу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з'явилися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нові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технології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обробки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передачі</w:t>
      </w:r>
      <w:proofErr w:type="spellEnd"/>
      <w:r w:rsidRPr="00160F8F">
        <w:rPr>
          <w:szCs w:val="28"/>
        </w:rPr>
        <w:t xml:space="preserve"> і </w:t>
      </w:r>
      <w:proofErr w:type="spellStart"/>
      <w:r w:rsidRPr="00160F8F">
        <w:rPr>
          <w:szCs w:val="28"/>
        </w:rPr>
        <w:t>зберігання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інформації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засоби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електронної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політичної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комунікації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причому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темпи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їх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впр</w:t>
      </w:r>
      <w:r w:rsidRPr="00160F8F">
        <w:rPr>
          <w:szCs w:val="28"/>
        </w:rPr>
        <w:t>о</w:t>
      </w:r>
      <w:r w:rsidRPr="00160F8F">
        <w:rPr>
          <w:szCs w:val="28"/>
        </w:rPr>
        <w:t>вадження</w:t>
      </w:r>
      <w:proofErr w:type="spellEnd"/>
      <w:r w:rsidRPr="00160F8F">
        <w:rPr>
          <w:szCs w:val="28"/>
        </w:rPr>
        <w:t xml:space="preserve"> у </w:t>
      </w:r>
      <w:proofErr w:type="spellStart"/>
      <w:r w:rsidRPr="00160F8F">
        <w:rPr>
          <w:szCs w:val="28"/>
        </w:rPr>
        <w:t>політичну</w:t>
      </w:r>
      <w:proofErr w:type="spellEnd"/>
      <w:r w:rsidRPr="00160F8F">
        <w:rPr>
          <w:szCs w:val="28"/>
        </w:rPr>
        <w:t xml:space="preserve"> сферу </w:t>
      </w:r>
      <w:proofErr w:type="spellStart"/>
      <w:r w:rsidRPr="00160F8F">
        <w:rPr>
          <w:szCs w:val="28"/>
        </w:rPr>
        <w:t>життєдіяльності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суспільства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останнім</w:t>
      </w:r>
      <w:proofErr w:type="spellEnd"/>
      <w:r w:rsidRPr="00160F8F">
        <w:rPr>
          <w:szCs w:val="28"/>
        </w:rPr>
        <w:t xml:space="preserve"> часом </w:t>
      </w:r>
      <w:proofErr w:type="spellStart"/>
      <w:proofErr w:type="gramStart"/>
      <w:r w:rsidRPr="00160F8F">
        <w:rPr>
          <w:szCs w:val="28"/>
        </w:rPr>
        <w:t>р</w:t>
      </w:r>
      <w:proofErr w:type="gramEnd"/>
      <w:r w:rsidRPr="00160F8F">
        <w:rPr>
          <w:szCs w:val="28"/>
        </w:rPr>
        <w:t>ізко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зростають</w:t>
      </w:r>
      <w:proofErr w:type="spellEnd"/>
      <w:r w:rsidRPr="00160F8F">
        <w:rPr>
          <w:szCs w:val="28"/>
        </w:rPr>
        <w:t xml:space="preserve">. Вони </w:t>
      </w:r>
      <w:proofErr w:type="spellStart"/>
      <w:r w:rsidRPr="00160F8F">
        <w:rPr>
          <w:szCs w:val="28"/>
        </w:rPr>
        <w:t>застосовуються</w:t>
      </w:r>
      <w:proofErr w:type="spellEnd"/>
      <w:r w:rsidRPr="00160F8F">
        <w:rPr>
          <w:szCs w:val="28"/>
        </w:rPr>
        <w:t xml:space="preserve"> в </w:t>
      </w:r>
      <w:proofErr w:type="spellStart"/>
      <w:r w:rsidRPr="00160F8F">
        <w:rPr>
          <w:szCs w:val="28"/>
        </w:rPr>
        <w:t>процесі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прийняття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політико-управлінських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р</w:t>
      </w:r>
      <w:proofErr w:type="gramEnd"/>
      <w:r w:rsidRPr="00160F8F">
        <w:rPr>
          <w:szCs w:val="28"/>
        </w:rPr>
        <w:t>ішень</w:t>
      </w:r>
      <w:proofErr w:type="spellEnd"/>
      <w:r w:rsidRPr="00160F8F">
        <w:rPr>
          <w:szCs w:val="28"/>
        </w:rPr>
        <w:t xml:space="preserve">, як </w:t>
      </w:r>
      <w:proofErr w:type="spellStart"/>
      <w:r w:rsidRPr="00160F8F">
        <w:rPr>
          <w:szCs w:val="28"/>
        </w:rPr>
        <w:t>інструмент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впливу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громадянського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суспільства</w:t>
      </w:r>
      <w:proofErr w:type="spellEnd"/>
      <w:r w:rsidRPr="00160F8F">
        <w:rPr>
          <w:szCs w:val="28"/>
        </w:rPr>
        <w:t xml:space="preserve"> та </w:t>
      </w:r>
      <w:proofErr w:type="spellStart"/>
      <w:r w:rsidRPr="00160F8F">
        <w:rPr>
          <w:szCs w:val="28"/>
        </w:rPr>
        <w:t>оптимізації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</w:t>
      </w:r>
      <w:r w:rsidRPr="00160F8F">
        <w:rPr>
          <w:szCs w:val="28"/>
        </w:rPr>
        <w:t>д</w:t>
      </w:r>
      <w:r w:rsidRPr="00160F8F">
        <w:rPr>
          <w:szCs w:val="28"/>
        </w:rPr>
        <w:t>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відносин</w:t>
      </w:r>
      <w:proofErr w:type="spellEnd"/>
      <w:r w:rsidRPr="00160F8F">
        <w:rPr>
          <w:szCs w:val="28"/>
        </w:rPr>
        <w:t xml:space="preserve">. Все </w:t>
      </w:r>
      <w:proofErr w:type="spellStart"/>
      <w:r w:rsidRPr="00160F8F">
        <w:rPr>
          <w:szCs w:val="28"/>
        </w:rPr>
        <w:t>це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сприяє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перетворенню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інформаційно-комунікаційних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те</w:t>
      </w:r>
      <w:r w:rsidRPr="00160F8F">
        <w:rPr>
          <w:szCs w:val="28"/>
        </w:rPr>
        <w:t>х</w:t>
      </w:r>
      <w:r w:rsidRPr="00160F8F">
        <w:rPr>
          <w:szCs w:val="28"/>
        </w:rPr>
        <w:t>нологій</w:t>
      </w:r>
      <w:proofErr w:type="spellEnd"/>
      <w:r w:rsidRPr="00160F8F">
        <w:rPr>
          <w:szCs w:val="28"/>
        </w:rPr>
        <w:t xml:space="preserve"> у </w:t>
      </w:r>
      <w:proofErr w:type="spellStart"/>
      <w:r w:rsidRPr="00160F8F">
        <w:rPr>
          <w:szCs w:val="28"/>
        </w:rPr>
        <w:t>важливий</w:t>
      </w:r>
      <w:proofErr w:type="spellEnd"/>
      <w:r w:rsidRPr="00160F8F">
        <w:rPr>
          <w:szCs w:val="28"/>
        </w:rPr>
        <w:t xml:space="preserve"> фактор </w:t>
      </w:r>
      <w:proofErr w:type="spellStart"/>
      <w:r w:rsidRPr="00160F8F">
        <w:rPr>
          <w:szCs w:val="28"/>
        </w:rPr>
        <w:t>політичного</w:t>
      </w:r>
      <w:proofErr w:type="spellEnd"/>
      <w:r w:rsidRPr="00160F8F">
        <w:rPr>
          <w:szCs w:val="28"/>
        </w:rPr>
        <w:t xml:space="preserve"> </w:t>
      </w:r>
      <w:r>
        <w:rPr>
          <w:szCs w:val="28"/>
        </w:rPr>
        <w:t>процессу</w:t>
      </w:r>
      <w:r>
        <w:rPr>
          <w:szCs w:val="28"/>
          <w:lang w:val="uk-UA"/>
        </w:rPr>
        <w:t xml:space="preserve">. </w:t>
      </w:r>
      <w:r w:rsidRPr="000E2C08">
        <w:rPr>
          <w:szCs w:val="28"/>
          <w:lang w:val="uk-UA"/>
        </w:rPr>
        <w:t>Затребуваність вивчення п</w:t>
      </w:r>
      <w:r w:rsidRPr="000E2C08">
        <w:rPr>
          <w:szCs w:val="28"/>
          <w:lang w:val="uk-UA"/>
        </w:rPr>
        <w:t>о</w:t>
      </w:r>
      <w:r w:rsidRPr="000E2C08">
        <w:rPr>
          <w:szCs w:val="28"/>
          <w:lang w:val="uk-UA"/>
        </w:rPr>
        <w:t>літичних аспектів використання ІКТ в системі державного управління, обумо</w:t>
      </w:r>
      <w:r w:rsidRPr="000E2C08">
        <w:rPr>
          <w:szCs w:val="28"/>
          <w:lang w:val="uk-UA"/>
        </w:rPr>
        <w:t>в</w:t>
      </w:r>
      <w:r w:rsidRPr="000E2C08">
        <w:rPr>
          <w:szCs w:val="28"/>
          <w:lang w:val="uk-UA"/>
        </w:rPr>
        <w:t>люється їх значним потенціалом у вирішенні управлінських проблем і перспе</w:t>
      </w:r>
      <w:r w:rsidRPr="000E2C08">
        <w:rPr>
          <w:szCs w:val="28"/>
          <w:lang w:val="uk-UA"/>
        </w:rPr>
        <w:t>к</w:t>
      </w:r>
      <w:r w:rsidRPr="000E2C08">
        <w:rPr>
          <w:szCs w:val="28"/>
          <w:lang w:val="uk-UA"/>
        </w:rPr>
        <w:t>тивністю інформатизації суспільства.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160F8F">
        <w:rPr>
          <w:szCs w:val="28"/>
        </w:rPr>
        <w:t xml:space="preserve">Одним з </w:t>
      </w:r>
      <w:proofErr w:type="spellStart"/>
      <w:r w:rsidRPr="00160F8F">
        <w:rPr>
          <w:szCs w:val="28"/>
        </w:rPr>
        <w:t>результатів</w:t>
      </w:r>
      <w:proofErr w:type="spellEnd"/>
      <w:r w:rsidRPr="00160F8F">
        <w:rPr>
          <w:szCs w:val="28"/>
        </w:rPr>
        <w:t xml:space="preserve"> широкого </w:t>
      </w:r>
      <w:proofErr w:type="spellStart"/>
      <w:r w:rsidRPr="00160F8F">
        <w:rPr>
          <w:szCs w:val="28"/>
        </w:rPr>
        <w:t>використання</w:t>
      </w:r>
      <w:proofErr w:type="spellEnd"/>
      <w:r w:rsidRPr="00160F8F">
        <w:rPr>
          <w:szCs w:val="28"/>
        </w:rPr>
        <w:t xml:space="preserve"> ІКТ </w:t>
      </w:r>
      <w:proofErr w:type="gramStart"/>
      <w:r w:rsidRPr="00160F8F">
        <w:rPr>
          <w:szCs w:val="28"/>
        </w:rPr>
        <w:t xml:space="preserve">у </w:t>
      </w:r>
      <w:proofErr w:type="spellStart"/>
      <w:r w:rsidRPr="00160F8F">
        <w:rPr>
          <w:szCs w:val="28"/>
        </w:rPr>
        <w:t>зд</w:t>
      </w:r>
      <w:proofErr w:type="gramEnd"/>
      <w:r w:rsidRPr="00160F8F">
        <w:rPr>
          <w:szCs w:val="28"/>
        </w:rPr>
        <w:t>ійсненні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діяльності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владних</w:t>
      </w:r>
      <w:proofErr w:type="spellEnd"/>
      <w:r w:rsidRPr="00160F8F">
        <w:rPr>
          <w:szCs w:val="28"/>
        </w:rPr>
        <w:t xml:space="preserve"> структур повинна стати </w:t>
      </w:r>
      <w:proofErr w:type="spellStart"/>
      <w:r w:rsidRPr="00160F8F">
        <w:rPr>
          <w:szCs w:val="28"/>
        </w:rPr>
        <w:t>реалізація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концепції</w:t>
      </w:r>
      <w:proofErr w:type="spellEnd"/>
      <w:r w:rsidRPr="00160F8F">
        <w:rPr>
          <w:szCs w:val="28"/>
        </w:rPr>
        <w:t xml:space="preserve"> «</w:t>
      </w:r>
      <w:proofErr w:type="spellStart"/>
      <w:r w:rsidRPr="00160F8F">
        <w:rPr>
          <w:szCs w:val="28"/>
        </w:rPr>
        <w:t>електронного</w:t>
      </w:r>
      <w:proofErr w:type="spellEnd"/>
      <w:r w:rsidRPr="00160F8F">
        <w:rPr>
          <w:szCs w:val="28"/>
        </w:rPr>
        <w:t xml:space="preserve"> уряду».</w:t>
      </w:r>
      <w:r>
        <w:rPr>
          <w:szCs w:val="28"/>
          <w:lang w:val="uk-UA"/>
        </w:rPr>
        <w:t xml:space="preserve"> </w:t>
      </w:r>
      <w:proofErr w:type="spellStart"/>
      <w:r w:rsidRPr="00160F8F">
        <w:rPr>
          <w:szCs w:val="28"/>
        </w:rPr>
        <w:t>Важливість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створення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електронного</w:t>
      </w:r>
      <w:proofErr w:type="spellEnd"/>
      <w:r w:rsidRPr="00160F8F">
        <w:rPr>
          <w:szCs w:val="28"/>
        </w:rPr>
        <w:t xml:space="preserve"> уряду в </w:t>
      </w:r>
      <w:proofErr w:type="spellStart"/>
      <w:r w:rsidRPr="00160F8F">
        <w:rPr>
          <w:szCs w:val="28"/>
        </w:rPr>
        <w:t>ході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формування</w:t>
      </w:r>
      <w:proofErr w:type="spellEnd"/>
      <w:r w:rsidRPr="00160F8F">
        <w:rPr>
          <w:szCs w:val="28"/>
        </w:rPr>
        <w:t xml:space="preserve"> в </w:t>
      </w:r>
      <w:proofErr w:type="spellStart"/>
      <w:r w:rsidRPr="00160F8F">
        <w:rPr>
          <w:szCs w:val="28"/>
        </w:rPr>
        <w:t>Україні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</w:t>
      </w:r>
      <w:r w:rsidRPr="00160F8F">
        <w:rPr>
          <w:szCs w:val="28"/>
        </w:rPr>
        <w:t>р</w:t>
      </w:r>
      <w:r w:rsidRPr="00160F8F">
        <w:rPr>
          <w:szCs w:val="28"/>
        </w:rPr>
        <w:t>маційного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суспільства</w:t>
      </w:r>
      <w:proofErr w:type="spellEnd"/>
      <w:r w:rsidRPr="00160F8F">
        <w:rPr>
          <w:szCs w:val="28"/>
        </w:rPr>
        <w:t xml:space="preserve"> не раз </w:t>
      </w:r>
      <w:proofErr w:type="spellStart"/>
      <w:r w:rsidRPr="00160F8F">
        <w:rPr>
          <w:szCs w:val="28"/>
        </w:rPr>
        <w:t>відзначалася</w:t>
      </w:r>
      <w:proofErr w:type="spellEnd"/>
      <w:r w:rsidRPr="00160F8F">
        <w:rPr>
          <w:szCs w:val="28"/>
        </w:rPr>
        <w:t xml:space="preserve"> президентом та </w:t>
      </w:r>
      <w:proofErr w:type="spellStart"/>
      <w:r w:rsidRPr="00160F8F">
        <w:rPr>
          <w:szCs w:val="28"/>
        </w:rPr>
        <w:t>іншими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керівниками</w:t>
      </w:r>
      <w:proofErr w:type="spellEnd"/>
      <w:r w:rsidRPr="00160F8F">
        <w:rPr>
          <w:szCs w:val="28"/>
        </w:rPr>
        <w:t xml:space="preserve"> на </w:t>
      </w:r>
      <w:proofErr w:type="spellStart"/>
      <w:r w:rsidRPr="00160F8F">
        <w:rPr>
          <w:szCs w:val="28"/>
        </w:rPr>
        <w:t>всіх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р</w:t>
      </w:r>
      <w:proofErr w:type="gramEnd"/>
      <w:r w:rsidRPr="00160F8F">
        <w:rPr>
          <w:szCs w:val="28"/>
        </w:rPr>
        <w:t>івнях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державної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влади</w:t>
      </w:r>
      <w:proofErr w:type="spellEnd"/>
      <w:r w:rsidRPr="00160F8F">
        <w:rPr>
          <w:szCs w:val="28"/>
        </w:rPr>
        <w:t xml:space="preserve"> та </w:t>
      </w:r>
      <w:proofErr w:type="spellStart"/>
      <w:r w:rsidRPr="00160F8F">
        <w:rPr>
          <w:szCs w:val="28"/>
        </w:rPr>
        <w:t>управління</w:t>
      </w:r>
      <w:proofErr w:type="spellEnd"/>
      <w:r w:rsidRPr="00160F8F">
        <w:rPr>
          <w:szCs w:val="28"/>
        </w:rPr>
        <w:t>.</w:t>
      </w:r>
      <w:r w:rsidRPr="00160F8F">
        <w:rPr>
          <w:szCs w:val="28"/>
        </w:rPr>
        <w:tab/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proofErr w:type="spellStart"/>
      <w:r w:rsidRPr="00160F8F">
        <w:rPr>
          <w:szCs w:val="28"/>
        </w:rPr>
        <w:t>Широке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використання</w:t>
      </w:r>
      <w:proofErr w:type="spellEnd"/>
      <w:r w:rsidRPr="00160F8F">
        <w:rPr>
          <w:szCs w:val="28"/>
        </w:rPr>
        <w:t xml:space="preserve"> ІКТ </w:t>
      </w:r>
      <w:proofErr w:type="gramStart"/>
      <w:r w:rsidRPr="00160F8F">
        <w:rPr>
          <w:szCs w:val="28"/>
        </w:rPr>
        <w:t>в</w:t>
      </w:r>
      <w:proofErr w:type="gram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системі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державної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влади</w:t>
      </w:r>
      <w:proofErr w:type="spellEnd"/>
      <w:r w:rsidRPr="00160F8F">
        <w:rPr>
          <w:szCs w:val="28"/>
        </w:rPr>
        <w:t xml:space="preserve"> є </w:t>
      </w:r>
      <w:proofErr w:type="spellStart"/>
      <w:r w:rsidRPr="00160F8F">
        <w:rPr>
          <w:szCs w:val="28"/>
        </w:rPr>
        <w:t>сьогодні</w:t>
      </w:r>
      <w:proofErr w:type="spellEnd"/>
      <w:r w:rsidRPr="00160F8F">
        <w:rPr>
          <w:szCs w:val="28"/>
        </w:rPr>
        <w:t xml:space="preserve"> </w:t>
      </w:r>
      <w:proofErr w:type="spellStart"/>
      <w:r>
        <w:rPr>
          <w:szCs w:val="28"/>
        </w:rPr>
        <w:t>актуал</w:t>
      </w:r>
      <w:r>
        <w:rPr>
          <w:szCs w:val="28"/>
        </w:rPr>
        <w:t>ь</w:t>
      </w:r>
      <w:r>
        <w:rPr>
          <w:szCs w:val="28"/>
        </w:rPr>
        <w:t>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завданням</w:t>
      </w:r>
      <w:proofErr w:type="spellEnd"/>
      <w:r>
        <w:rPr>
          <w:szCs w:val="28"/>
        </w:rPr>
        <w:t>.</w:t>
      </w:r>
      <w:r w:rsidRPr="00160F8F">
        <w:rPr>
          <w:szCs w:val="28"/>
        </w:rPr>
        <w:t xml:space="preserve"> </w:t>
      </w:r>
      <w:r>
        <w:rPr>
          <w:szCs w:val="28"/>
          <w:lang w:val="uk-UA"/>
        </w:rPr>
        <w:t>Насамперед,</w:t>
      </w:r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це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визначається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необхідністю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оптимізації</w:t>
      </w:r>
      <w:proofErr w:type="spellEnd"/>
      <w:r w:rsidRPr="00160F8F">
        <w:rPr>
          <w:szCs w:val="28"/>
        </w:rPr>
        <w:t xml:space="preserve"> держа</w:t>
      </w:r>
      <w:r w:rsidRPr="00160F8F">
        <w:rPr>
          <w:szCs w:val="28"/>
        </w:rPr>
        <w:t>в</w:t>
      </w:r>
      <w:r w:rsidRPr="00160F8F">
        <w:rPr>
          <w:szCs w:val="28"/>
        </w:rPr>
        <w:t xml:space="preserve">ного </w:t>
      </w:r>
      <w:proofErr w:type="spellStart"/>
      <w:r w:rsidRPr="00160F8F">
        <w:rPr>
          <w:szCs w:val="28"/>
        </w:rPr>
        <w:t>управління</w:t>
      </w:r>
      <w:proofErr w:type="spellEnd"/>
      <w:r w:rsidRPr="00160F8F">
        <w:rPr>
          <w:szCs w:val="28"/>
        </w:rPr>
        <w:t xml:space="preserve"> на </w:t>
      </w:r>
      <w:proofErr w:type="spellStart"/>
      <w:r w:rsidRPr="00160F8F">
        <w:rPr>
          <w:szCs w:val="28"/>
        </w:rPr>
        <w:t>всіх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рівнях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влади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забезпечення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її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прозорості</w:t>
      </w:r>
      <w:proofErr w:type="spellEnd"/>
      <w:r w:rsidRPr="00160F8F">
        <w:rPr>
          <w:szCs w:val="28"/>
        </w:rPr>
        <w:t xml:space="preserve"> та </w:t>
      </w:r>
      <w:proofErr w:type="spellStart"/>
      <w:r w:rsidRPr="00160F8F">
        <w:rPr>
          <w:szCs w:val="28"/>
        </w:rPr>
        <w:t>доступності</w:t>
      </w:r>
      <w:proofErr w:type="spellEnd"/>
      <w:r w:rsidRPr="00160F8F">
        <w:rPr>
          <w:szCs w:val="28"/>
        </w:rPr>
        <w:t xml:space="preserve"> для </w:t>
      </w:r>
      <w:proofErr w:type="spellStart"/>
      <w:r w:rsidRPr="00160F8F">
        <w:rPr>
          <w:szCs w:val="28"/>
        </w:rPr>
        <w:t>громадян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результативної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взаємодії</w:t>
      </w:r>
      <w:proofErr w:type="spellEnd"/>
      <w:r w:rsidRPr="00160F8F">
        <w:rPr>
          <w:szCs w:val="28"/>
        </w:rPr>
        <w:t xml:space="preserve"> з </w:t>
      </w:r>
      <w:proofErr w:type="spellStart"/>
      <w:r w:rsidRPr="00160F8F">
        <w:rPr>
          <w:szCs w:val="28"/>
        </w:rPr>
        <w:t>інститутами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громадянського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суспіл</w:t>
      </w:r>
      <w:r w:rsidRPr="00160F8F">
        <w:rPr>
          <w:szCs w:val="28"/>
        </w:rPr>
        <w:t>ь</w:t>
      </w:r>
      <w:r w:rsidRPr="00160F8F">
        <w:rPr>
          <w:szCs w:val="28"/>
        </w:rPr>
        <w:t>ства</w:t>
      </w:r>
      <w:proofErr w:type="spellEnd"/>
      <w:r w:rsidRPr="00160F8F">
        <w:rPr>
          <w:szCs w:val="28"/>
        </w:rPr>
        <w:t xml:space="preserve">. </w:t>
      </w:r>
      <w:r w:rsidRPr="000E2C08">
        <w:rPr>
          <w:szCs w:val="28"/>
          <w:lang w:val="uk-UA"/>
        </w:rPr>
        <w:t>За допомогою ІКТ громадяни отримують реальний шанс брати участь у діалозі з владою, впливати на прийняття рішень і висувати власні ін</w:t>
      </w:r>
      <w:r w:rsidRPr="000E2C08">
        <w:rPr>
          <w:szCs w:val="28"/>
          <w:lang w:val="uk-UA"/>
        </w:rPr>
        <w:t>і</w:t>
      </w:r>
      <w:r w:rsidRPr="000E2C08">
        <w:rPr>
          <w:szCs w:val="28"/>
          <w:lang w:val="uk-UA"/>
        </w:rPr>
        <w:t xml:space="preserve">ціативи, отримувати детальну </w:t>
      </w:r>
      <w:r w:rsidRPr="000E2C08">
        <w:rPr>
          <w:szCs w:val="28"/>
          <w:lang w:val="uk-UA"/>
        </w:rPr>
        <w:lastRenderedPageBreak/>
        <w:t>інформацію про роботу державних структур і здійснюв</w:t>
      </w:r>
      <w:r w:rsidRPr="000E2C08">
        <w:rPr>
          <w:szCs w:val="28"/>
          <w:lang w:val="uk-UA"/>
        </w:rPr>
        <w:t>а</w:t>
      </w:r>
      <w:r w:rsidRPr="000E2C08">
        <w:rPr>
          <w:szCs w:val="28"/>
          <w:lang w:val="uk-UA"/>
        </w:rPr>
        <w:t>ти ко</w:t>
      </w:r>
      <w:r>
        <w:rPr>
          <w:szCs w:val="28"/>
          <w:lang w:val="uk-UA"/>
        </w:rPr>
        <w:t>нтроль за їх діяльні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 xml:space="preserve">тю тощо. </w:t>
      </w:r>
    </w:p>
    <w:p w:rsidR="00845DA0" w:rsidRPr="00596A8A" w:rsidRDefault="00845DA0" w:rsidP="00845DA0">
      <w:pPr>
        <w:widowControl w:val="0"/>
        <w:ind w:firstLine="709"/>
        <w:rPr>
          <w:szCs w:val="28"/>
          <w:lang w:val="uk-UA"/>
        </w:rPr>
      </w:pPr>
      <w:r w:rsidRPr="00596A8A">
        <w:rPr>
          <w:szCs w:val="28"/>
          <w:lang w:val="uk-UA"/>
        </w:rPr>
        <w:t>Застосування нових інформаційно-комунікаційних технологій у держа</w:t>
      </w:r>
      <w:r w:rsidRPr="00596A8A">
        <w:rPr>
          <w:szCs w:val="28"/>
          <w:lang w:val="uk-UA"/>
        </w:rPr>
        <w:t>в</w:t>
      </w:r>
      <w:r w:rsidRPr="00596A8A">
        <w:rPr>
          <w:szCs w:val="28"/>
          <w:lang w:val="uk-UA"/>
        </w:rPr>
        <w:t xml:space="preserve">ному секторі поки здійснюється в значній мірі в </w:t>
      </w:r>
      <w:proofErr w:type="spellStart"/>
      <w:r w:rsidRPr="00596A8A">
        <w:rPr>
          <w:szCs w:val="28"/>
          <w:lang w:val="uk-UA"/>
        </w:rPr>
        <w:t>інтереса</w:t>
      </w:r>
      <w:proofErr w:type="spellEnd"/>
      <w:r w:rsidRPr="00596A8A">
        <w:rPr>
          <w:szCs w:val="28"/>
        </w:rPr>
        <w:t xml:space="preserve">х </w:t>
      </w:r>
      <w:proofErr w:type="spellStart"/>
      <w:r w:rsidRPr="00596A8A">
        <w:rPr>
          <w:szCs w:val="28"/>
        </w:rPr>
        <w:t>забезпечення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діял</w:t>
      </w:r>
      <w:r w:rsidRPr="00596A8A">
        <w:rPr>
          <w:szCs w:val="28"/>
        </w:rPr>
        <w:t>ь</w:t>
      </w:r>
      <w:r w:rsidRPr="00596A8A">
        <w:rPr>
          <w:szCs w:val="28"/>
        </w:rPr>
        <w:t>ності</w:t>
      </w:r>
      <w:proofErr w:type="spellEnd"/>
      <w:r w:rsidRPr="00596A8A">
        <w:rPr>
          <w:szCs w:val="28"/>
        </w:rPr>
        <w:t xml:space="preserve"> самих </w:t>
      </w:r>
      <w:proofErr w:type="spellStart"/>
      <w:r w:rsidRPr="00596A8A">
        <w:rPr>
          <w:szCs w:val="28"/>
        </w:rPr>
        <w:t>державних</w:t>
      </w:r>
      <w:proofErr w:type="spellEnd"/>
      <w:r w:rsidRPr="00596A8A">
        <w:rPr>
          <w:szCs w:val="28"/>
        </w:rPr>
        <w:t xml:space="preserve"> структур (</w:t>
      </w:r>
      <w:proofErr w:type="spellStart"/>
      <w:r w:rsidRPr="00596A8A">
        <w:rPr>
          <w:szCs w:val="28"/>
        </w:rPr>
        <w:t>побудова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інформаційних</w:t>
      </w:r>
      <w:proofErr w:type="spellEnd"/>
      <w:r w:rsidRPr="00596A8A">
        <w:rPr>
          <w:szCs w:val="28"/>
        </w:rPr>
        <w:t xml:space="preserve"> систем, баз </w:t>
      </w:r>
      <w:proofErr w:type="spellStart"/>
      <w:r w:rsidRPr="00596A8A">
        <w:rPr>
          <w:szCs w:val="28"/>
        </w:rPr>
        <w:t>д</w:t>
      </w:r>
      <w:r w:rsidRPr="00596A8A">
        <w:rPr>
          <w:szCs w:val="28"/>
        </w:rPr>
        <w:t>а</w:t>
      </w:r>
      <w:r w:rsidRPr="00596A8A">
        <w:rPr>
          <w:szCs w:val="28"/>
        </w:rPr>
        <w:t>них</w:t>
      </w:r>
      <w:proofErr w:type="spellEnd"/>
      <w:r w:rsidRPr="00596A8A">
        <w:rPr>
          <w:szCs w:val="28"/>
        </w:rPr>
        <w:t xml:space="preserve">, </w:t>
      </w:r>
      <w:proofErr w:type="spellStart"/>
      <w:r w:rsidRPr="00596A8A">
        <w:rPr>
          <w:szCs w:val="28"/>
        </w:rPr>
        <w:t>локальних</w:t>
      </w:r>
      <w:proofErr w:type="spellEnd"/>
      <w:r w:rsidRPr="00596A8A">
        <w:rPr>
          <w:szCs w:val="28"/>
        </w:rPr>
        <w:t xml:space="preserve"> і </w:t>
      </w:r>
      <w:proofErr w:type="spellStart"/>
      <w:r w:rsidRPr="00596A8A">
        <w:rPr>
          <w:szCs w:val="28"/>
        </w:rPr>
        <w:t>корпоративних</w:t>
      </w:r>
      <w:proofErr w:type="spellEnd"/>
      <w:r w:rsidRPr="00596A8A">
        <w:rPr>
          <w:szCs w:val="28"/>
        </w:rPr>
        <w:t xml:space="preserve"> мереж, </w:t>
      </w:r>
      <w:proofErr w:type="spellStart"/>
      <w:r w:rsidRPr="00596A8A">
        <w:rPr>
          <w:szCs w:val="28"/>
        </w:rPr>
        <w:t>впровадження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електронного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документообігу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тощо</w:t>
      </w:r>
      <w:proofErr w:type="spellEnd"/>
      <w:r w:rsidRPr="00596A8A">
        <w:rPr>
          <w:szCs w:val="28"/>
        </w:rPr>
        <w:t xml:space="preserve">). </w:t>
      </w:r>
      <w:r w:rsidRPr="00596A8A">
        <w:rPr>
          <w:szCs w:val="28"/>
          <w:lang w:val="uk-UA"/>
        </w:rPr>
        <w:t>Так, сьогодні багато як державні, так і бізнес структури створюють п</w:t>
      </w:r>
      <w:r w:rsidRPr="00596A8A">
        <w:rPr>
          <w:szCs w:val="28"/>
          <w:lang w:val="uk-UA"/>
        </w:rPr>
        <w:t>о</w:t>
      </w:r>
      <w:r w:rsidRPr="00596A8A">
        <w:rPr>
          <w:szCs w:val="28"/>
          <w:lang w:val="uk-UA"/>
        </w:rPr>
        <w:t>тужні інформаційні системи – ситуаційні центри, інформаційно-аналітичні центри тощо. Їх по</w:t>
      </w:r>
      <w:r w:rsidRPr="00596A8A">
        <w:rPr>
          <w:szCs w:val="28"/>
          <w:lang w:val="uk-UA"/>
        </w:rPr>
        <w:t>я</w:t>
      </w:r>
      <w:r w:rsidRPr="00596A8A">
        <w:rPr>
          <w:szCs w:val="28"/>
          <w:lang w:val="uk-UA"/>
        </w:rPr>
        <w:t xml:space="preserve">ва часто носить несистемний характер, а де-то й просто є віянням моди. </w:t>
      </w:r>
      <w:r w:rsidRPr="00596A8A">
        <w:rPr>
          <w:szCs w:val="28"/>
        </w:rPr>
        <w:t xml:space="preserve">Часто не </w:t>
      </w:r>
      <w:proofErr w:type="spellStart"/>
      <w:r w:rsidRPr="00596A8A">
        <w:rPr>
          <w:szCs w:val="28"/>
        </w:rPr>
        <w:t>визначено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цілі</w:t>
      </w:r>
      <w:proofErr w:type="spellEnd"/>
      <w:r w:rsidRPr="00596A8A">
        <w:rPr>
          <w:szCs w:val="28"/>
        </w:rPr>
        <w:t xml:space="preserve">, </w:t>
      </w:r>
      <w:proofErr w:type="spellStart"/>
      <w:r w:rsidRPr="00596A8A">
        <w:rPr>
          <w:szCs w:val="28"/>
        </w:rPr>
        <w:t>завдання</w:t>
      </w:r>
      <w:proofErr w:type="spellEnd"/>
      <w:r w:rsidRPr="00596A8A">
        <w:rPr>
          <w:szCs w:val="28"/>
        </w:rPr>
        <w:t xml:space="preserve">, </w:t>
      </w:r>
      <w:proofErr w:type="spellStart"/>
      <w:r w:rsidRPr="00596A8A">
        <w:rPr>
          <w:szCs w:val="28"/>
        </w:rPr>
        <w:t>механізми</w:t>
      </w:r>
      <w:proofErr w:type="spellEnd"/>
      <w:r w:rsidRPr="00596A8A">
        <w:rPr>
          <w:szCs w:val="28"/>
        </w:rPr>
        <w:t xml:space="preserve"> і </w:t>
      </w:r>
      <w:proofErr w:type="spellStart"/>
      <w:proofErr w:type="gramStart"/>
      <w:r w:rsidRPr="00596A8A">
        <w:rPr>
          <w:szCs w:val="28"/>
        </w:rPr>
        <w:t>арх</w:t>
      </w:r>
      <w:proofErr w:type="gramEnd"/>
      <w:r w:rsidRPr="00596A8A">
        <w:rPr>
          <w:szCs w:val="28"/>
        </w:rPr>
        <w:t>ітектура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с</w:t>
      </w:r>
      <w:r w:rsidRPr="00596A8A">
        <w:rPr>
          <w:szCs w:val="28"/>
        </w:rPr>
        <w:t>и</w:t>
      </w:r>
      <w:r w:rsidRPr="00596A8A">
        <w:rPr>
          <w:szCs w:val="28"/>
        </w:rPr>
        <w:t>стеми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управління</w:t>
      </w:r>
      <w:proofErr w:type="spellEnd"/>
      <w:r w:rsidRPr="00596A8A">
        <w:rPr>
          <w:szCs w:val="28"/>
        </w:rPr>
        <w:t xml:space="preserve">, в </w:t>
      </w:r>
      <w:proofErr w:type="spellStart"/>
      <w:r w:rsidRPr="00596A8A">
        <w:rPr>
          <w:szCs w:val="28"/>
        </w:rPr>
        <w:t>інтересах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якої</w:t>
      </w:r>
      <w:proofErr w:type="spellEnd"/>
      <w:r w:rsidRPr="00596A8A">
        <w:rPr>
          <w:szCs w:val="28"/>
        </w:rPr>
        <w:t xml:space="preserve"> вони </w:t>
      </w:r>
      <w:proofErr w:type="spellStart"/>
      <w:r w:rsidRPr="00596A8A">
        <w:rPr>
          <w:szCs w:val="28"/>
        </w:rPr>
        <w:t>повинні</w:t>
      </w:r>
      <w:proofErr w:type="spellEnd"/>
      <w:r w:rsidRPr="00596A8A">
        <w:rPr>
          <w:szCs w:val="28"/>
        </w:rPr>
        <w:t xml:space="preserve"> </w:t>
      </w:r>
      <w:proofErr w:type="spellStart"/>
      <w:r w:rsidRPr="00596A8A">
        <w:rPr>
          <w:szCs w:val="28"/>
        </w:rPr>
        <w:t>працювати</w:t>
      </w:r>
      <w:proofErr w:type="spellEnd"/>
      <w:r w:rsidRPr="00596A8A">
        <w:rPr>
          <w:szCs w:val="28"/>
        </w:rPr>
        <w:t xml:space="preserve">. </w:t>
      </w:r>
    </w:p>
    <w:p w:rsidR="00845DA0" w:rsidRPr="000E0800" w:rsidRDefault="00845DA0" w:rsidP="00845DA0">
      <w:pPr>
        <w:widowControl w:val="0"/>
        <w:ind w:firstLine="709"/>
        <w:rPr>
          <w:szCs w:val="28"/>
          <w:lang w:val="uk-UA"/>
        </w:rPr>
      </w:pPr>
      <w:r w:rsidRPr="000E0800">
        <w:rPr>
          <w:szCs w:val="28"/>
          <w:lang w:val="uk-UA"/>
        </w:rPr>
        <w:t>У питаннях міжвідомчої взаємодії, як правило, відсутні взаємопов'язані інформаційні завдання та технології підтримки прийняття рішень, що не дозв</w:t>
      </w:r>
      <w:r w:rsidRPr="000E0800">
        <w:rPr>
          <w:szCs w:val="28"/>
          <w:lang w:val="uk-UA"/>
        </w:rPr>
        <w:t>о</w:t>
      </w:r>
      <w:r w:rsidRPr="000E0800">
        <w:rPr>
          <w:szCs w:val="28"/>
          <w:lang w:val="uk-UA"/>
        </w:rPr>
        <w:t>ляють об'єднати такі інформаційні системи в єдину мережу. Такі ж проблеми мають місце і на регіональному рівні – управлінські рішення приймаються в обхід створених інформаційних систем, що стоять адміністративно і організ</w:t>
      </w:r>
      <w:r w:rsidRPr="000E0800">
        <w:rPr>
          <w:szCs w:val="28"/>
          <w:lang w:val="uk-UA"/>
        </w:rPr>
        <w:t>а</w:t>
      </w:r>
      <w:r w:rsidRPr="000E0800">
        <w:rPr>
          <w:szCs w:val="28"/>
          <w:lang w:val="uk-UA"/>
        </w:rPr>
        <w:t>ційно-технологічно осібно в стороні, на основі наявної, але не завжди повної інформації, відтак, взаємодія втрачає повноту і операти</w:t>
      </w:r>
      <w:r w:rsidRPr="000E0800">
        <w:rPr>
          <w:szCs w:val="28"/>
          <w:lang w:val="uk-UA"/>
        </w:rPr>
        <w:t>в</w:t>
      </w:r>
      <w:r w:rsidRPr="000E0800">
        <w:rPr>
          <w:szCs w:val="28"/>
          <w:lang w:val="uk-UA"/>
        </w:rPr>
        <w:t>ність.</w:t>
      </w:r>
    </w:p>
    <w:p w:rsidR="00845DA0" w:rsidRPr="000E0800" w:rsidRDefault="00845DA0" w:rsidP="00845DA0">
      <w:pPr>
        <w:widowControl w:val="0"/>
        <w:ind w:firstLine="709"/>
        <w:rPr>
          <w:szCs w:val="28"/>
          <w:lang w:val="uk-UA"/>
        </w:rPr>
      </w:pPr>
      <w:r w:rsidRPr="000E0800">
        <w:rPr>
          <w:szCs w:val="28"/>
        </w:rPr>
        <w:t xml:space="preserve">У </w:t>
      </w:r>
      <w:proofErr w:type="spellStart"/>
      <w:r w:rsidRPr="000E0800">
        <w:rPr>
          <w:szCs w:val="28"/>
        </w:rPr>
        <w:t>розвинених</w:t>
      </w:r>
      <w:proofErr w:type="spellEnd"/>
      <w:r w:rsidRPr="000E0800">
        <w:rPr>
          <w:szCs w:val="28"/>
        </w:rPr>
        <w:t xml:space="preserve"> </w:t>
      </w:r>
      <w:proofErr w:type="spellStart"/>
      <w:proofErr w:type="gramStart"/>
      <w:r w:rsidRPr="000E0800">
        <w:rPr>
          <w:szCs w:val="28"/>
        </w:rPr>
        <w:t>країнах</w:t>
      </w:r>
      <w:proofErr w:type="spellEnd"/>
      <w:proofErr w:type="gramEnd"/>
      <w:r w:rsidRPr="000E0800">
        <w:rPr>
          <w:szCs w:val="28"/>
        </w:rPr>
        <w:t xml:space="preserve"> уже </w:t>
      </w:r>
      <w:proofErr w:type="spellStart"/>
      <w:r w:rsidRPr="000E0800">
        <w:rPr>
          <w:szCs w:val="28"/>
        </w:rPr>
        <w:t>понад</w:t>
      </w:r>
      <w:proofErr w:type="spellEnd"/>
      <w:r w:rsidRPr="000E0800">
        <w:rPr>
          <w:szCs w:val="28"/>
        </w:rPr>
        <w:t xml:space="preserve"> 15 </w:t>
      </w:r>
      <w:proofErr w:type="spellStart"/>
      <w:r w:rsidRPr="000E0800">
        <w:rPr>
          <w:szCs w:val="28"/>
        </w:rPr>
        <w:t>років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ведуться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роботи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щодо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створе</w:t>
      </w:r>
      <w:r w:rsidRPr="000E0800">
        <w:rPr>
          <w:szCs w:val="28"/>
        </w:rPr>
        <w:t>н</w:t>
      </w:r>
      <w:r w:rsidRPr="000E0800">
        <w:rPr>
          <w:szCs w:val="28"/>
        </w:rPr>
        <w:t>ня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електронних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урядів</w:t>
      </w:r>
      <w:proofErr w:type="spellEnd"/>
      <w:r w:rsidRPr="000E0800">
        <w:rPr>
          <w:szCs w:val="28"/>
        </w:rPr>
        <w:t xml:space="preserve">, </w:t>
      </w:r>
      <w:proofErr w:type="spellStart"/>
      <w:r w:rsidRPr="000E0800">
        <w:rPr>
          <w:szCs w:val="28"/>
        </w:rPr>
        <w:t>що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будуються</w:t>
      </w:r>
      <w:proofErr w:type="spellEnd"/>
      <w:r w:rsidRPr="000E0800">
        <w:rPr>
          <w:szCs w:val="28"/>
        </w:rPr>
        <w:t xml:space="preserve"> на принципах </w:t>
      </w:r>
      <w:proofErr w:type="spellStart"/>
      <w:r w:rsidRPr="000E0800">
        <w:rPr>
          <w:szCs w:val="28"/>
        </w:rPr>
        <w:t>відкритості</w:t>
      </w:r>
      <w:proofErr w:type="spellEnd"/>
      <w:r w:rsidRPr="000E0800">
        <w:rPr>
          <w:szCs w:val="28"/>
        </w:rPr>
        <w:t xml:space="preserve">, «одного </w:t>
      </w:r>
      <w:proofErr w:type="spellStart"/>
      <w:r w:rsidRPr="000E0800">
        <w:rPr>
          <w:szCs w:val="28"/>
        </w:rPr>
        <w:t>вікна</w:t>
      </w:r>
      <w:proofErr w:type="spellEnd"/>
      <w:r w:rsidRPr="000E0800">
        <w:rPr>
          <w:szCs w:val="28"/>
        </w:rPr>
        <w:t xml:space="preserve">» і </w:t>
      </w:r>
      <w:proofErr w:type="spellStart"/>
      <w:r w:rsidRPr="000E0800">
        <w:rPr>
          <w:szCs w:val="28"/>
        </w:rPr>
        <w:t>зворотного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зв'язку</w:t>
      </w:r>
      <w:proofErr w:type="spellEnd"/>
      <w:r w:rsidRPr="000E0800">
        <w:rPr>
          <w:szCs w:val="28"/>
        </w:rPr>
        <w:t xml:space="preserve">. </w:t>
      </w:r>
      <w:r w:rsidRPr="000E0800">
        <w:rPr>
          <w:szCs w:val="28"/>
          <w:lang w:val="uk-UA"/>
        </w:rPr>
        <w:t>Так, свої національні програми переходу до інформаційн</w:t>
      </w:r>
      <w:r w:rsidRPr="000E0800">
        <w:rPr>
          <w:szCs w:val="28"/>
          <w:lang w:val="uk-UA"/>
        </w:rPr>
        <w:t>о</w:t>
      </w:r>
      <w:r w:rsidRPr="000E0800">
        <w:rPr>
          <w:szCs w:val="28"/>
          <w:lang w:val="uk-UA"/>
        </w:rPr>
        <w:t>го суспільства розробили і реалізують Великобританія – «</w:t>
      </w:r>
      <w:r w:rsidRPr="000E0800">
        <w:rPr>
          <w:szCs w:val="28"/>
        </w:rPr>
        <w:t>UK</w:t>
      </w:r>
      <w:r w:rsidRPr="000E0800">
        <w:rPr>
          <w:szCs w:val="28"/>
          <w:lang w:val="uk-UA"/>
        </w:rPr>
        <w:t xml:space="preserve"> </w:t>
      </w:r>
      <w:proofErr w:type="spellStart"/>
      <w:r w:rsidRPr="000E0800">
        <w:rPr>
          <w:szCs w:val="28"/>
        </w:rPr>
        <w:t>online</w:t>
      </w:r>
      <w:proofErr w:type="spellEnd"/>
      <w:r w:rsidRPr="000E0800">
        <w:rPr>
          <w:szCs w:val="28"/>
          <w:lang w:val="uk-UA"/>
        </w:rPr>
        <w:t>», США – «Національна інформаційна інфраструктура», Франція – «</w:t>
      </w:r>
      <w:proofErr w:type="spellStart"/>
      <w:r w:rsidRPr="000E0800">
        <w:rPr>
          <w:szCs w:val="28"/>
        </w:rPr>
        <w:t>Government</w:t>
      </w:r>
      <w:proofErr w:type="spellEnd"/>
      <w:r w:rsidRPr="000E0800">
        <w:rPr>
          <w:szCs w:val="28"/>
          <w:lang w:val="uk-UA"/>
        </w:rPr>
        <w:t xml:space="preserve"> </w:t>
      </w:r>
      <w:proofErr w:type="spellStart"/>
      <w:r w:rsidRPr="000E0800">
        <w:rPr>
          <w:szCs w:val="28"/>
        </w:rPr>
        <w:t>Action</w:t>
      </w:r>
      <w:proofErr w:type="spellEnd"/>
      <w:r w:rsidRPr="000E0800">
        <w:rPr>
          <w:szCs w:val="28"/>
          <w:lang w:val="uk-UA"/>
        </w:rPr>
        <w:t xml:space="preserve"> </w:t>
      </w:r>
      <w:proofErr w:type="spellStart"/>
      <w:r w:rsidRPr="000E0800">
        <w:rPr>
          <w:szCs w:val="28"/>
        </w:rPr>
        <w:t>Program</w:t>
      </w:r>
      <w:proofErr w:type="spellEnd"/>
      <w:r w:rsidRPr="000E0800">
        <w:rPr>
          <w:szCs w:val="28"/>
          <w:lang w:val="uk-UA"/>
        </w:rPr>
        <w:t xml:space="preserve"> </w:t>
      </w:r>
      <w:proofErr w:type="spellStart"/>
      <w:r w:rsidRPr="000E0800">
        <w:rPr>
          <w:szCs w:val="28"/>
        </w:rPr>
        <w:t>for</w:t>
      </w:r>
      <w:proofErr w:type="spellEnd"/>
      <w:r w:rsidRPr="000E0800">
        <w:rPr>
          <w:szCs w:val="28"/>
          <w:lang w:val="uk-UA"/>
        </w:rPr>
        <w:t xml:space="preserve"> </w:t>
      </w:r>
      <w:proofErr w:type="spellStart"/>
      <w:r w:rsidRPr="000E0800">
        <w:rPr>
          <w:szCs w:val="28"/>
        </w:rPr>
        <w:t>Information</w:t>
      </w:r>
      <w:proofErr w:type="spellEnd"/>
      <w:r w:rsidRPr="000E0800">
        <w:rPr>
          <w:szCs w:val="28"/>
          <w:lang w:val="uk-UA"/>
        </w:rPr>
        <w:t xml:space="preserve"> </w:t>
      </w:r>
      <w:proofErr w:type="spellStart"/>
      <w:r w:rsidRPr="000E0800">
        <w:rPr>
          <w:szCs w:val="28"/>
        </w:rPr>
        <w:t>Society</w:t>
      </w:r>
      <w:proofErr w:type="spellEnd"/>
      <w:r w:rsidRPr="000E0800">
        <w:rPr>
          <w:szCs w:val="28"/>
          <w:lang w:val="uk-UA"/>
        </w:rPr>
        <w:t>» та інші країни, а також Євросоюз – «</w:t>
      </w:r>
      <w:proofErr w:type="spellStart"/>
      <w:r w:rsidRPr="000E0800">
        <w:rPr>
          <w:szCs w:val="28"/>
        </w:rPr>
        <w:t>eEurope</w:t>
      </w:r>
      <w:proofErr w:type="spellEnd"/>
      <w:r w:rsidRPr="000E0800">
        <w:rPr>
          <w:szCs w:val="28"/>
          <w:lang w:val="uk-UA"/>
        </w:rPr>
        <w:t xml:space="preserve">». </w:t>
      </w:r>
      <w:proofErr w:type="spellStart"/>
      <w:r w:rsidRPr="000E0800">
        <w:rPr>
          <w:szCs w:val="28"/>
        </w:rPr>
        <w:t>Розвиток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цих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програм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знаходить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своє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відображення</w:t>
      </w:r>
      <w:proofErr w:type="spellEnd"/>
      <w:r w:rsidRPr="000E0800">
        <w:rPr>
          <w:szCs w:val="28"/>
        </w:rPr>
        <w:t xml:space="preserve"> у </w:t>
      </w:r>
      <w:proofErr w:type="spellStart"/>
      <w:r w:rsidRPr="000E0800">
        <w:rPr>
          <w:szCs w:val="28"/>
        </w:rPr>
        <w:t>законодавчих</w:t>
      </w:r>
      <w:proofErr w:type="spellEnd"/>
      <w:r w:rsidRPr="000E0800">
        <w:rPr>
          <w:szCs w:val="28"/>
        </w:rPr>
        <w:t xml:space="preserve"> актах </w:t>
      </w:r>
      <w:proofErr w:type="spellStart"/>
      <w:r w:rsidRPr="000E0800">
        <w:rPr>
          <w:szCs w:val="28"/>
        </w:rPr>
        <w:t>цих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країн</w:t>
      </w:r>
      <w:proofErr w:type="spellEnd"/>
      <w:r w:rsidRPr="000E0800">
        <w:rPr>
          <w:szCs w:val="28"/>
        </w:rPr>
        <w:t xml:space="preserve">. За право </w:t>
      </w:r>
      <w:proofErr w:type="spellStart"/>
      <w:r w:rsidRPr="000E0800">
        <w:rPr>
          <w:szCs w:val="28"/>
        </w:rPr>
        <w:t>брати</w:t>
      </w:r>
      <w:proofErr w:type="spellEnd"/>
      <w:r w:rsidRPr="000E0800">
        <w:rPr>
          <w:szCs w:val="28"/>
        </w:rPr>
        <w:t xml:space="preserve"> участь у </w:t>
      </w:r>
      <w:proofErr w:type="spellStart"/>
      <w:r w:rsidRPr="000E0800">
        <w:rPr>
          <w:szCs w:val="28"/>
        </w:rPr>
        <w:t>створенні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електронних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урядів</w:t>
      </w:r>
      <w:proofErr w:type="spellEnd"/>
      <w:r w:rsidRPr="000E0800">
        <w:rPr>
          <w:szCs w:val="28"/>
        </w:rPr>
        <w:t xml:space="preserve"> </w:t>
      </w:r>
      <w:proofErr w:type="gramStart"/>
      <w:r w:rsidRPr="000E0800">
        <w:rPr>
          <w:szCs w:val="28"/>
        </w:rPr>
        <w:t>в</w:t>
      </w:r>
      <w:proofErr w:type="gram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різних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країнах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сьогодні</w:t>
      </w:r>
      <w:proofErr w:type="spellEnd"/>
      <w:r w:rsidRPr="000E0800">
        <w:rPr>
          <w:szCs w:val="28"/>
        </w:rPr>
        <w:t xml:space="preserve"> «</w:t>
      </w:r>
      <w:proofErr w:type="spellStart"/>
      <w:r w:rsidRPr="000E0800">
        <w:rPr>
          <w:szCs w:val="28"/>
        </w:rPr>
        <w:t>б'ються</w:t>
      </w:r>
      <w:proofErr w:type="spellEnd"/>
      <w:r w:rsidRPr="000E0800">
        <w:rPr>
          <w:szCs w:val="28"/>
        </w:rPr>
        <w:t xml:space="preserve">» </w:t>
      </w:r>
      <w:proofErr w:type="spellStart"/>
      <w:r w:rsidRPr="000E0800">
        <w:rPr>
          <w:szCs w:val="28"/>
        </w:rPr>
        <w:t>найбільші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світові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виробники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інформаційно-комунікаційних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технологій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Microsoft</w:t>
      </w:r>
      <w:proofErr w:type="spellEnd"/>
      <w:r w:rsidRPr="000E0800">
        <w:rPr>
          <w:szCs w:val="28"/>
        </w:rPr>
        <w:t xml:space="preserve">, IBM, </w:t>
      </w:r>
      <w:proofErr w:type="spellStart"/>
      <w:r w:rsidRPr="000E0800">
        <w:rPr>
          <w:szCs w:val="28"/>
        </w:rPr>
        <w:t>Hewlett</w:t>
      </w:r>
      <w:proofErr w:type="spellEnd"/>
      <w:r w:rsidRPr="000E0800">
        <w:rPr>
          <w:szCs w:val="28"/>
        </w:rPr>
        <w:t xml:space="preserve"> </w:t>
      </w:r>
      <w:r w:rsidRPr="000E0800">
        <w:rPr>
          <w:szCs w:val="28"/>
          <w:lang w:val="uk-UA"/>
        </w:rPr>
        <w:t>–</w:t>
      </w:r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Packard</w:t>
      </w:r>
      <w:proofErr w:type="spellEnd"/>
      <w:r w:rsidRPr="000E0800">
        <w:rPr>
          <w:szCs w:val="28"/>
        </w:rPr>
        <w:t xml:space="preserve">, </w:t>
      </w:r>
      <w:proofErr w:type="spellStart"/>
      <w:r w:rsidRPr="000E0800">
        <w:rPr>
          <w:szCs w:val="28"/>
        </w:rPr>
        <w:t>Cisco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Systems</w:t>
      </w:r>
      <w:proofErr w:type="spellEnd"/>
      <w:r w:rsidRPr="000E0800">
        <w:rPr>
          <w:szCs w:val="28"/>
        </w:rPr>
        <w:t xml:space="preserve"> </w:t>
      </w:r>
      <w:r w:rsidRPr="000E0800">
        <w:rPr>
          <w:szCs w:val="28"/>
          <w:lang w:val="uk-UA"/>
        </w:rPr>
        <w:t>тощо</w:t>
      </w:r>
      <w:r w:rsidRPr="000E0800">
        <w:rPr>
          <w:szCs w:val="28"/>
        </w:rPr>
        <w:t>.</w:t>
      </w:r>
    </w:p>
    <w:p w:rsidR="00845DA0" w:rsidRPr="000A75B1" w:rsidRDefault="00845DA0" w:rsidP="00845DA0">
      <w:pPr>
        <w:widowControl w:val="0"/>
        <w:ind w:firstLine="709"/>
        <w:rPr>
          <w:spacing w:val="-6"/>
          <w:szCs w:val="28"/>
          <w:lang w:val="uk-UA"/>
        </w:rPr>
      </w:pPr>
      <w:r w:rsidRPr="000A75B1">
        <w:rPr>
          <w:spacing w:val="-6"/>
          <w:szCs w:val="28"/>
          <w:lang w:val="uk-UA"/>
        </w:rPr>
        <w:t>Лідерство в формуванні національного інформаційного суспільства нал</w:t>
      </w:r>
      <w:r w:rsidRPr="000A75B1">
        <w:rPr>
          <w:spacing w:val="-6"/>
          <w:szCs w:val="28"/>
          <w:lang w:val="uk-UA"/>
        </w:rPr>
        <w:t>е</w:t>
      </w:r>
      <w:r w:rsidRPr="000A75B1">
        <w:rPr>
          <w:spacing w:val="-6"/>
          <w:szCs w:val="28"/>
          <w:lang w:val="uk-UA"/>
        </w:rPr>
        <w:t>жить США. Влада цієї країни виділяє величезні фінансові кошти на розвиток інформ</w:t>
      </w:r>
      <w:r w:rsidRPr="000A75B1">
        <w:rPr>
          <w:spacing w:val="-6"/>
          <w:szCs w:val="28"/>
          <w:lang w:val="uk-UA"/>
        </w:rPr>
        <w:t>а</w:t>
      </w:r>
      <w:r w:rsidRPr="000A75B1">
        <w:rPr>
          <w:spacing w:val="-6"/>
          <w:szCs w:val="28"/>
          <w:lang w:val="uk-UA"/>
        </w:rPr>
        <w:t xml:space="preserve">ційно-комунікаційних технологій, тому що бачить у них потужний стимул для своєї економіки. Головний урядовий портал США – </w:t>
      </w:r>
      <w:proofErr w:type="spellStart"/>
      <w:r w:rsidRPr="000A75B1">
        <w:rPr>
          <w:spacing w:val="-6"/>
          <w:szCs w:val="28"/>
          <w:lang w:val="uk-UA"/>
        </w:rPr>
        <w:t>FirstGov</w:t>
      </w:r>
      <w:proofErr w:type="spellEnd"/>
      <w:r w:rsidRPr="000A75B1">
        <w:rPr>
          <w:spacing w:val="-6"/>
          <w:szCs w:val="28"/>
          <w:lang w:val="uk-UA"/>
        </w:rPr>
        <w:t xml:space="preserve"> – об'є</w:t>
      </w:r>
      <w:r w:rsidRPr="000A75B1">
        <w:rPr>
          <w:spacing w:val="-6"/>
          <w:szCs w:val="28"/>
          <w:lang w:val="uk-UA"/>
        </w:rPr>
        <w:t>д</w:t>
      </w:r>
      <w:r w:rsidRPr="000A75B1">
        <w:rPr>
          <w:spacing w:val="-6"/>
          <w:szCs w:val="28"/>
          <w:lang w:val="uk-UA"/>
        </w:rPr>
        <w:t xml:space="preserve">нує в собі близько 30 </w:t>
      </w:r>
      <w:proofErr w:type="spellStart"/>
      <w:r w:rsidRPr="000A75B1">
        <w:rPr>
          <w:spacing w:val="-6"/>
          <w:szCs w:val="28"/>
          <w:lang w:val="uk-UA"/>
        </w:rPr>
        <w:t>млн</w:t>
      </w:r>
      <w:proofErr w:type="spellEnd"/>
      <w:r w:rsidRPr="000A75B1">
        <w:rPr>
          <w:spacing w:val="-6"/>
          <w:szCs w:val="28"/>
          <w:lang w:val="uk-UA"/>
        </w:rPr>
        <w:t xml:space="preserve"> урядових Web-сторінок з метою забезпечення більш ефективного пошуку н</w:t>
      </w:r>
      <w:r w:rsidRPr="000A75B1">
        <w:rPr>
          <w:spacing w:val="-6"/>
          <w:szCs w:val="28"/>
          <w:lang w:val="uk-UA"/>
        </w:rPr>
        <w:t>е</w:t>
      </w:r>
      <w:r w:rsidRPr="000A75B1">
        <w:rPr>
          <w:spacing w:val="-6"/>
          <w:szCs w:val="28"/>
          <w:lang w:val="uk-UA"/>
        </w:rPr>
        <w:t>обхідної інформації і надання державних послуг громадянам країни. Вже сьогодні близько 20% всіх податків і штрафів в Америці збирається через І</w:t>
      </w:r>
      <w:r w:rsidRPr="000A75B1">
        <w:rPr>
          <w:spacing w:val="-6"/>
          <w:szCs w:val="28"/>
          <w:lang w:val="uk-UA"/>
        </w:rPr>
        <w:t>н</w:t>
      </w:r>
      <w:r w:rsidRPr="000A75B1">
        <w:rPr>
          <w:spacing w:val="-6"/>
          <w:szCs w:val="28"/>
          <w:lang w:val="uk-UA"/>
        </w:rPr>
        <w:t>тернет.</w:t>
      </w:r>
    </w:p>
    <w:p w:rsidR="00845DA0" w:rsidRPr="000E0800" w:rsidRDefault="00845DA0" w:rsidP="00845DA0">
      <w:pPr>
        <w:widowControl w:val="0"/>
        <w:ind w:firstLine="709"/>
        <w:rPr>
          <w:szCs w:val="28"/>
          <w:lang w:val="uk-UA"/>
        </w:rPr>
      </w:pPr>
      <w:r w:rsidRPr="000E0800">
        <w:rPr>
          <w:szCs w:val="28"/>
          <w:lang w:val="uk-UA"/>
        </w:rPr>
        <w:t xml:space="preserve">Як показує українська практика створення «електронного уряду», </w:t>
      </w:r>
      <w:r>
        <w:rPr>
          <w:szCs w:val="28"/>
          <w:lang w:val="uk-UA"/>
        </w:rPr>
        <w:t>нараз</w:t>
      </w:r>
      <w:r w:rsidRPr="000E0800">
        <w:rPr>
          <w:szCs w:val="28"/>
          <w:lang w:val="uk-UA"/>
        </w:rPr>
        <w:t>і спостерігається значне викривлення у бік надання інформаційних послуг (дов</w:t>
      </w:r>
      <w:r w:rsidRPr="000E0800">
        <w:rPr>
          <w:szCs w:val="28"/>
          <w:lang w:val="uk-UA"/>
        </w:rPr>
        <w:t>і</w:t>
      </w:r>
      <w:r w:rsidRPr="000E0800">
        <w:rPr>
          <w:szCs w:val="28"/>
          <w:lang w:val="uk-UA"/>
        </w:rPr>
        <w:t>дкова інформація, стрічки новин тощо), менше уваги приділяється механізмам активного спілкування з громадянами та надання їм затребуваних інтеракти</w:t>
      </w:r>
      <w:r w:rsidRPr="000E0800">
        <w:rPr>
          <w:szCs w:val="28"/>
          <w:lang w:val="uk-UA"/>
        </w:rPr>
        <w:t>в</w:t>
      </w:r>
      <w:r w:rsidRPr="000E0800">
        <w:rPr>
          <w:szCs w:val="28"/>
          <w:lang w:val="uk-UA"/>
        </w:rPr>
        <w:t>них послуг. Створені в «</w:t>
      </w:r>
      <w:proofErr w:type="spellStart"/>
      <w:r w:rsidRPr="000E0800">
        <w:rPr>
          <w:szCs w:val="28"/>
        </w:rPr>
        <w:t>Internet</w:t>
      </w:r>
      <w:proofErr w:type="spellEnd"/>
      <w:r w:rsidRPr="000E0800">
        <w:rPr>
          <w:szCs w:val="28"/>
          <w:lang w:val="uk-UA"/>
        </w:rPr>
        <w:t xml:space="preserve">» офіційні сайти органів державної влади часто мають недостатнє інформаційне </w:t>
      </w:r>
      <w:proofErr w:type="spellStart"/>
      <w:r w:rsidRPr="000E0800">
        <w:rPr>
          <w:szCs w:val="28"/>
          <w:lang w:val="uk-UA"/>
        </w:rPr>
        <w:lastRenderedPageBreak/>
        <w:t>наповнення.Фахівці</w:t>
      </w:r>
      <w:proofErr w:type="spellEnd"/>
      <w:r w:rsidRPr="000E0800">
        <w:rPr>
          <w:szCs w:val="28"/>
          <w:lang w:val="uk-UA"/>
        </w:rPr>
        <w:t>, що проводили дослідже</w:t>
      </w:r>
      <w:r w:rsidRPr="000E0800">
        <w:rPr>
          <w:szCs w:val="28"/>
          <w:lang w:val="uk-UA"/>
        </w:rPr>
        <w:t>н</w:t>
      </w:r>
      <w:r w:rsidRPr="000E0800">
        <w:rPr>
          <w:szCs w:val="28"/>
          <w:lang w:val="uk-UA"/>
        </w:rPr>
        <w:t>ня, як і раніше пред'являють претензії до якості сайтів і вважають, що більшість з них не відповідає: 1) нормам законодавства, що регулюють доступ до інфо</w:t>
      </w:r>
      <w:r w:rsidRPr="000E0800">
        <w:rPr>
          <w:szCs w:val="28"/>
          <w:lang w:val="uk-UA"/>
        </w:rPr>
        <w:t>р</w:t>
      </w:r>
      <w:r w:rsidRPr="000E0800">
        <w:rPr>
          <w:szCs w:val="28"/>
          <w:lang w:val="uk-UA"/>
        </w:rPr>
        <w:t>мації про діяльність державних органів; 2) загальноприйнятим технічним вим</w:t>
      </w:r>
      <w:r w:rsidRPr="000E0800">
        <w:rPr>
          <w:szCs w:val="28"/>
          <w:lang w:val="uk-UA"/>
        </w:rPr>
        <w:t>о</w:t>
      </w:r>
      <w:r w:rsidRPr="000E0800">
        <w:rPr>
          <w:szCs w:val="28"/>
          <w:lang w:val="uk-UA"/>
        </w:rPr>
        <w:t>гам, що пред'являються до змісту сайтів; 3) потребам фізичних і юридичних осіб до інформації державних інформаційних ресурсів. У</w:t>
      </w:r>
      <w:r w:rsidRPr="000E0800">
        <w:rPr>
          <w:szCs w:val="28"/>
        </w:rPr>
        <w:t xml:space="preserve">се </w:t>
      </w:r>
      <w:proofErr w:type="spellStart"/>
      <w:r w:rsidRPr="000E0800">
        <w:rPr>
          <w:szCs w:val="28"/>
        </w:rPr>
        <w:t>це</w:t>
      </w:r>
      <w:proofErr w:type="spellEnd"/>
      <w:r w:rsidRPr="000E0800">
        <w:rPr>
          <w:szCs w:val="28"/>
        </w:rPr>
        <w:t xml:space="preserve"> говорить про те, </w:t>
      </w:r>
      <w:proofErr w:type="spellStart"/>
      <w:r w:rsidRPr="000E0800">
        <w:rPr>
          <w:szCs w:val="28"/>
        </w:rPr>
        <w:t>що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існує</w:t>
      </w:r>
      <w:proofErr w:type="spellEnd"/>
      <w:r w:rsidRPr="000E0800">
        <w:rPr>
          <w:szCs w:val="28"/>
        </w:rPr>
        <w:t xml:space="preserve"> реальна потреба в </w:t>
      </w:r>
      <w:proofErr w:type="spellStart"/>
      <w:r w:rsidRPr="000E0800">
        <w:rPr>
          <w:szCs w:val="28"/>
        </w:rPr>
        <w:t>науковому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вивченні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можливостей</w:t>
      </w:r>
      <w:proofErr w:type="spellEnd"/>
      <w:r w:rsidRPr="000E0800">
        <w:rPr>
          <w:szCs w:val="28"/>
        </w:rPr>
        <w:t xml:space="preserve"> та </w:t>
      </w:r>
      <w:proofErr w:type="spellStart"/>
      <w:r w:rsidRPr="000E0800">
        <w:rPr>
          <w:szCs w:val="28"/>
        </w:rPr>
        <w:t>напрямів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вик</w:t>
      </w:r>
      <w:r w:rsidRPr="000E0800">
        <w:rPr>
          <w:szCs w:val="28"/>
        </w:rPr>
        <w:t>о</w:t>
      </w:r>
      <w:r w:rsidRPr="000E0800">
        <w:rPr>
          <w:szCs w:val="28"/>
        </w:rPr>
        <w:t>ристання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інформаційно-комунікаційних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технологій</w:t>
      </w:r>
      <w:proofErr w:type="spellEnd"/>
      <w:r w:rsidRPr="000E0800">
        <w:rPr>
          <w:szCs w:val="28"/>
        </w:rPr>
        <w:t xml:space="preserve"> у </w:t>
      </w:r>
      <w:proofErr w:type="spellStart"/>
      <w:r w:rsidRPr="000E0800">
        <w:rPr>
          <w:szCs w:val="28"/>
        </w:rPr>
        <w:t>системі</w:t>
      </w:r>
      <w:proofErr w:type="spellEnd"/>
      <w:r w:rsidRPr="000E0800">
        <w:rPr>
          <w:szCs w:val="28"/>
        </w:rPr>
        <w:t xml:space="preserve"> </w:t>
      </w:r>
      <w:proofErr w:type="spellStart"/>
      <w:r w:rsidRPr="000E0800">
        <w:rPr>
          <w:szCs w:val="28"/>
        </w:rPr>
        <w:t>держ</w:t>
      </w:r>
      <w:r>
        <w:rPr>
          <w:szCs w:val="28"/>
        </w:rPr>
        <w:t>управління</w:t>
      </w:r>
      <w:proofErr w:type="spellEnd"/>
      <w:r>
        <w:rPr>
          <w:szCs w:val="28"/>
        </w:rPr>
        <w:t>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0E0800">
        <w:rPr>
          <w:b/>
          <w:szCs w:val="28"/>
          <w:lang w:val="uk-UA"/>
        </w:rPr>
        <w:t>Висновки</w:t>
      </w:r>
      <w:r w:rsidRPr="000E0800">
        <w:rPr>
          <w:szCs w:val="28"/>
          <w:lang w:val="uk-UA"/>
        </w:rPr>
        <w:t>. Узагальнюючи думки експертів, сформулюємо основні пр</w:t>
      </w:r>
      <w:r w:rsidRPr="000E0800">
        <w:rPr>
          <w:szCs w:val="28"/>
          <w:lang w:val="uk-UA"/>
        </w:rPr>
        <w:t>и</w:t>
      </w:r>
      <w:r w:rsidRPr="000E0800">
        <w:rPr>
          <w:szCs w:val="28"/>
          <w:lang w:val="uk-UA"/>
        </w:rPr>
        <w:t>чини низького рівня реалізації можливостей інформаційно-комунікаційних те</w:t>
      </w:r>
      <w:r w:rsidRPr="000E0800">
        <w:rPr>
          <w:szCs w:val="28"/>
          <w:lang w:val="uk-UA"/>
        </w:rPr>
        <w:t>х</w:t>
      </w:r>
      <w:r w:rsidRPr="000E0800">
        <w:rPr>
          <w:szCs w:val="28"/>
          <w:lang w:val="uk-UA"/>
        </w:rPr>
        <w:t>нологій як в регіонах, так і в країні в цілому.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>1. </w:t>
      </w:r>
      <w:r w:rsidRPr="000E2C08">
        <w:rPr>
          <w:szCs w:val="28"/>
          <w:lang w:val="uk-UA"/>
        </w:rPr>
        <w:t>Відсутня єдина інфраструктура зв'язку та інформації де</w:t>
      </w:r>
      <w:r w:rsidRPr="000E2C08">
        <w:rPr>
          <w:szCs w:val="28"/>
          <w:lang w:val="uk-UA"/>
        </w:rPr>
        <w:t>р</w:t>
      </w:r>
      <w:r w:rsidRPr="000E2C08">
        <w:rPr>
          <w:szCs w:val="28"/>
          <w:lang w:val="uk-UA"/>
        </w:rPr>
        <w:t>жавних органів влади</w:t>
      </w:r>
      <w:r>
        <w:rPr>
          <w:szCs w:val="28"/>
          <w:lang w:val="uk-UA"/>
        </w:rPr>
        <w:t>,</w:t>
      </w:r>
      <w:r w:rsidRPr="000E2C08">
        <w:rPr>
          <w:szCs w:val="28"/>
          <w:lang w:val="uk-UA"/>
        </w:rPr>
        <w:t xml:space="preserve"> яка б була  побудована на єдиних стандартах і платформах, що ускладнює процес своєчасного впровадже</w:t>
      </w:r>
      <w:r w:rsidRPr="000E2C08">
        <w:rPr>
          <w:szCs w:val="28"/>
          <w:lang w:val="uk-UA"/>
        </w:rPr>
        <w:t>н</w:t>
      </w:r>
      <w:r w:rsidRPr="000E2C08">
        <w:rPr>
          <w:szCs w:val="28"/>
          <w:lang w:val="uk-UA"/>
        </w:rPr>
        <w:t>ня сучасних технологій.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>2. </w:t>
      </w:r>
      <w:r w:rsidRPr="000E2C08">
        <w:rPr>
          <w:szCs w:val="28"/>
          <w:lang w:val="uk-UA"/>
        </w:rPr>
        <w:t>Спостерігається істотне відставання України від провідних країн у ро</w:t>
      </w:r>
      <w:r w:rsidRPr="000E2C08">
        <w:rPr>
          <w:szCs w:val="28"/>
          <w:lang w:val="uk-UA"/>
        </w:rPr>
        <w:t>з</w:t>
      </w:r>
      <w:r w:rsidRPr="000E2C08">
        <w:rPr>
          <w:szCs w:val="28"/>
          <w:lang w:val="uk-UA"/>
        </w:rPr>
        <w:t>витку інформаційно-комунікаційної інфраструктури, виробництва інформаційних і комунікаційних засобів, проду</w:t>
      </w:r>
      <w:r w:rsidRPr="000E2C08">
        <w:rPr>
          <w:szCs w:val="28"/>
          <w:lang w:val="uk-UA"/>
        </w:rPr>
        <w:t>к</w:t>
      </w:r>
      <w:r w:rsidRPr="000E2C08">
        <w:rPr>
          <w:szCs w:val="28"/>
          <w:lang w:val="uk-UA"/>
        </w:rPr>
        <w:t>тів і послуг.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160F8F">
        <w:rPr>
          <w:szCs w:val="28"/>
        </w:rPr>
        <w:t>3.</w:t>
      </w:r>
      <w:r>
        <w:rPr>
          <w:szCs w:val="28"/>
          <w:lang w:val="uk-UA"/>
        </w:rPr>
        <w:t> </w:t>
      </w:r>
      <w:proofErr w:type="spellStart"/>
      <w:r w:rsidRPr="00160F8F">
        <w:rPr>
          <w:szCs w:val="28"/>
        </w:rPr>
        <w:t>Має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місце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недостатність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державних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ресурсі</w:t>
      </w:r>
      <w:proofErr w:type="gramStart"/>
      <w:r w:rsidRPr="00160F8F">
        <w:rPr>
          <w:szCs w:val="28"/>
        </w:rPr>
        <w:t>в</w:t>
      </w:r>
      <w:proofErr w:type="spellEnd"/>
      <w:proofErr w:type="gramEnd"/>
      <w:r w:rsidRPr="00160F8F">
        <w:rPr>
          <w:szCs w:val="28"/>
        </w:rPr>
        <w:t xml:space="preserve"> для </w:t>
      </w:r>
      <w:proofErr w:type="spellStart"/>
      <w:r w:rsidRPr="00160F8F">
        <w:rPr>
          <w:szCs w:val="28"/>
        </w:rPr>
        <w:t>розвитку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</w:t>
      </w:r>
      <w:r w:rsidRPr="00160F8F">
        <w:rPr>
          <w:szCs w:val="28"/>
        </w:rPr>
        <w:t>р</w:t>
      </w:r>
      <w:r w:rsidRPr="00160F8F">
        <w:rPr>
          <w:szCs w:val="28"/>
        </w:rPr>
        <w:t>маційно-комунікаційної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інфраструктури</w:t>
      </w:r>
      <w:proofErr w:type="spellEnd"/>
      <w:r>
        <w:rPr>
          <w:szCs w:val="28"/>
        </w:rPr>
        <w:t>.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160F8F">
        <w:rPr>
          <w:szCs w:val="28"/>
        </w:rPr>
        <w:t>4.</w:t>
      </w:r>
      <w:r>
        <w:rPr>
          <w:szCs w:val="28"/>
          <w:lang w:val="uk-UA"/>
        </w:rPr>
        <w:t> </w:t>
      </w:r>
      <w:proofErr w:type="spellStart"/>
      <w:r w:rsidRPr="00160F8F">
        <w:rPr>
          <w:szCs w:val="28"/>
        </w:rPr>
        <w:t>Існує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обмеження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попиту</w:t>
      </w:r>
      <w:proofErr w:type="spellEnd"/>
      <w:r w:rsidRPr="00160F8F">
        <w:rPr>
          <w:szCs w:val="28"/>
        </w:rPr>
        <w:t xml:space="preserve"> на </w:t>
      </w:r>
      <w:proofErr w:type="spellStart"/>
      <w:r w:rsidRPr="00160F8F">
        <w:rPr>
          <w:szCs w:val="28"/>
        </w:rPr>
        <w:t>сучасні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послуги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зв'язку</w:t>
      </w:r>
      <w:proofErr w:type="spellEnd"/>
      <w:r w:rsidRPr="00160F8F">
        <w:rPr>
          <w:szCs w:val="28"/>
        </w:rPr>
        <w:t xml:space="preserve">, в тому </w:t>
      </w:r>
      <w:proofErr w:type="spellStart"/>
      <w:r w:rsidRPr="00160F8F">
        <w:rPr>
          <w:szCs w:val="28"/>
        </w:rPr>
        <w:t>числі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</w:t>
      </w:r>
      <w:r w:rsidRPr="00160F8F">
        <w:rPr>
          <w:szCs w:val="28"/>
        </w:rPr>
        <w:t>о</w:t>
      </w:r>
      <w:r w:rsidRPr="00160F8F">
        <w:rPr>
          <w:szCs w:val="28"/>
        </w:rPr>
        <w:t>слуг</w:t>
      </w:r>
      <w:r>
        <w:rPr>
          <w:szCs w:val="28"/>
        </w:rPr>
        <w:t>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мережі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Інтернет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значною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частиною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населення</w:t>
      </w:r>
      <w:proofErr w:type="spellEnd"/>
      <w:r w:rsidRPr="00160F8F">
        <w:rPr>
          <w:szCs w:val="28"/>
        </w:rPr>
        <w:t xml:space="preserve"> з </w:t>
      </w:r>
      <w:proofErr w:type="spellStart"/>
      <w:r w:rsidRPr="00160F8F">
        <w:rPr>
          <w:szCs w:val="28"/>
        </w:rPr>
        <w:t>низьким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р</w:t>
      </w:r>
      <w:proofErr w:type="gramEnd"/>
      <w:r w:rsidRPr="00160F8F">
        <w:rPr>
          <w:szCs w:val="28"/>
        </w:rPr>
        <w:t>івнем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життя</w:t>
      </w:r>
      <w:proofErr w:type="spellEnd"/>
      <w:r w:rsidRPr="00160F8F">
        <w:rPr>
          <w:szCs w:val="28"/>
        </w:rPr>
        <w:t xml:space="preserve">. Особливо </w:t>
      </w:r>
      <w:proofErr w:type="spellStart"/>
      <w:r w:rsidRPr="00160F8F">
        <w:rPr>
          <w:szCs w:val="28"/>
        </w:rPr>
        <w:t>це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стосується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сі</w:t>
      </w:r>
      <w:proofErr w:type="gramStart"/>
      <w:r w:rsidRPr="00160F8F">
        <w:rPr>
          <w:szCs w:val="28"/>
        </w:rPr>
        <w:t>л</w:t>
      </w:r>
      <w:proofErr w:type="spellEnd"/>
      <w:proofErr w:type="gramEnd"/>
      <w:r w:rsidRPr="00160F8F">
        <w:rPr>
          <w:szCs w:val="28"/>
        </w:rPr>
        <w:t>, селищ і нев</w:t>
      </w:r>
      <w:r w:rsidRPr="00160F8F">
        <w:rPr>
          <w:szCs w:val="28"/>
        </w:rPr>
        <w:t>е</w:t>
      </w:r>
      <w:r w:rsidRPr="00160F8F">
        <w:rPr>
          <w:szCs w:val="28"/>
        </w:rPr>
        <w:t xml:space="preserve">ликих </w:t>
      </w:r>
      <w:proofErr w:type="spellStart"/>
      <w:r w:rsidRPr="00160F8F">
        <w:rPr>
          <w:szCs w:val="28"/>
        </w:rPr>
        <w:t>міст</w:t>
      </w:r>
      <w:proofErr w:type="spellEnd"/>
      <w:r w:rsidRPr="00160F8F">
        <w:rPr>
          <w:szCs w:val="28"/>
        </w:rPr>
        <w:t>.</w:t>
      </w:r>
      <w:r w:rsidRPr="00160F8F">
        <w:rPr>
          <w:szCs w:val="28"/>
        </w:rPr>
        <w:tab/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 w:rsidRPr="00160F8F">
        <w:rPr>
          <w:szCs w:val="28"/>
        </w:rPr>
        <w:t>5.</w:t>
      </w:r>
      <w:r>
        <w:rPr>
          <w:szCs w:val="28"/>
          <w:lang w:val="uk-UA"/>
        </w:rPr>
        <w:t> </w:t>
      </w:r>
      <w:proofErr w:type="spellStart"/>
      <w:r w:rsidRPr="00160F8F">
        <w:rPr>
          <w:szCs w:val="28"/>
        </w:rPr>
        <w:t>Констатується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неготовність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більшої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частини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населення</w:t>
      </w:r>
      <w:proofErr w:type="spellEnd"/>
      <w:r w:rsidRPr="00160F8F">
        <w:rPr>
          <w:szCs w:val="28"/>
        </w:rPr>
        <w:t xml:space="preserve"> до умов </w:t>
      </w:r>
      <w:proofErr w:type="spellStart"/>
      <w:r w:rsidRPr="00160F8F">
        <w:rPr>
          <w:szCs w:val="28"/>
        </w:rPr>
        <w:t>життя</w:t>
      </w:r>
      <w:proofErr w:type="spellEnd"/>
      <w:r w:rsidRPr="00160F8F">
        <w:rPr>
          <w:szCs w:val="28"/>
        </w:rPr>
        <w:t xml:space="preserve"> в </w:t>
      </w:r>
      <w:proofErr w:type="spellStart"/>
      <w:r w:rsidRPr="00160F8F">
        <w:rPr>
          <w:szCs w:val="28"/>
        </w:rPr>
        <w:t>інформаційному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суспільстві</w:t>
      </w:r>
      <w:proofErr w:type="spellEnd"/>
      <w:r w:rsidRPr="00160F8F">
        <w:rPr>
          <w:szCs w:val="28"/>
        </w:rPr>
        <w:t xml:space="preserve">. </w:t>
      </w:r>
    </w:p>
    <w:p w:rsidR="00845DA0" w:rsidRPr="00160F8F" w:rsidRDefault="00845DA0" w:rsidP="00845DA0">
      <w:pPr>
        <w:widowControl w:val="0"/>
        <w:ind w:firstLine="709"/>
        <w:rPr>
          <w:szCs w:val="28"/>
        </w:rPr>
      </w:pPr>
      <w:r>
        <w:rPr>
          <w:szCs w:val="28"/>
          <w:lang w:val="uk-UA"/>
        </w:rPr>
        <w:t>У</w:t>
      </w:r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цих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умовах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передчасно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г</w:t>
      </w:r>
      <w:r>
        <w:rPr>
          <w:szCs w:val="28"/>
        </w:rPr>
        <w:t>оворити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будь-</w:t>
      </w:r>
      <w:proofErr w:type="spellStart"/>
      <w:r w:rsidRPr="00160F8F">
        <w:rPr>
          <w:szCs w:val="28"/>
        </w:rPr>
        <w:t>якої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ефекти</w:t>
      </w:r>
      <w:r w:rsidRPr="00160F8F">
        <w:rPr>
          <w:szCs w:val="28"/>
        </w:rPr>
        <w:t>в</w:t>
      </w:r>
      <w:r w:rsidRPr="00160F8F">
        <w:rPr>
          <w:szCs w:val="28"/>
        </w:rPr>
        <w:t>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технології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зворотн</w:t>
      </w:r>
      <w:r>
        <w:rPr>
          <w:szCs w:val="28"/>
        </w:rPr>
        <w:t>ь</w:t>
      </w:r>
      <w:r w:rsidRPr="00160F8F">
        <w:rPr>
          <w:szCs w:val="28"/>
        </w:rPr>
        <w:t>ого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зв'язку</w:t>
      </w:r>
      <w:proofErr w:type="spellEnd"/>
      <w:r w:rsidRPr="00160F8F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160F8F">
        <w:rPr>
          <w:szCs w:val="28"/>
        </w:rPr>
        <w:t xml:space="preserve">Для </w:t>
      </w:r>
      <w:proofErr w:type="spellStart"/>
      <w:r w:rsidRPr="00160F8F">
        <w:rPr>
          <w:szCs w:val="28"/>
        </w:rPr>
        <w:t>просування</w:t>
      </w:r>
      <w:proofErr w:type="spellEnd"/>
      <w:r w:rsidRPr="00160F8F">
        <w:rPr>
          <w:szCs w:val="28"/>
        </w:rPr>
        <w:t xml:space="preserve"> вперед у </w:t>
      </w:r>
      <w:proofErr w:type="spellStart"/>
      <w:r w:rsidRPr="00160F8F">
        <w:rPr>
          <w:szCs w:val="28"/>
        </w:rPr>
        <w:t>напрямку</w:t>
      </w:r>
      <w:proofErr w:type="spellEnd"/>
      <w:r w:rsidRPr="00160F8F">
        <w:rPr>
          <w:szCs w:val="28"/>
        </w:rPr>
        <w:t xml:space="preserve"> </w:t>
      </w:r>
      <w:proofErr w:type="spellStart"/>
      <w:proofErr w:type="gramStart"/>
      <w:r w:rsidRPr="00160F8F">
        <w:rPr>
          <w:szCs w:val="28"/>
        </w:rPr>
        <w:t>п</w:t>
      </w:r>
      <w:proofErr w:type="gramEnd"/>
      <w:r w:rsidRPr="00160F8F">
        <w:rPr>
          <w:szCs w:val="28"/>
        </w:rPr>
        <w:t>ідв</w:t>
      </w:r>
      <w:r w:rsidRPr="00160F8F">
        <w:rPr>
          <w:szCs w:val="28"/>
        </w:rPr>
        <w:t>и</w:t>
      </w:r>
      <w:r w:rsidRPr="00160F8F">
        <w:rPr>
          <w:szCs w:val="28"/>
        </w:rPr>
        <w:t>щення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ефективності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інформаційно-комунікативної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ді</w:t>
      </w:r>
      <w:r>
        <w:rPr>
          <w:szCs w:val="28"/>
        </w:rPr>
        <w:t>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системи</w:t>
      </w:r>
      <w:proofErr w:type="spellEnd"/>
      <w:r>
        <w:rPr>
          <w:szCs w:val="28"/>
        </w:rPr>
        <w:t xml:space="preserve"> держа</w:t>
      </w:r>
      <w:r>
        <w:rPr>
          <w:szCs w:val="28"/>
        </w:rPr>
        <w:t>в</w:t>
      </w:r>
      <w:r>
        <w:rPr>
          <w:szCs w:val="28"/>
        </w:rPr>
        <w:t>ного</w:t>
      </w:r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управління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необхідний</w:t>
      </w:r>
      <w:proofErr w:type="spellEnd"/>
      <w:r w:rsidRPr="00160F8F">
        <w:rPr>
          <w:szCs w:val="28"/>
        </w:rPr>
        <w:t xml:space="preserve"> ряд </w:t>
      </w:r>
      <w:proofErr w:type="spellStart"/>
      <w:r w:rsidRPr="00160F8F">
        <w:rPr>
          <w:szCs w:val="28"/>
        </w:rPr>
        <w:t>заходів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серед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яких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мають</w:t>
      </w:r>
      <w:proofErr w:type="spellEnd"/>
      <w:r w:rsidRPr="00160F8F">
        <w:rPr>
          <w:szCs w:val="28"/>
        </w:rPr>
        <w:t xml:space="preserve"> бути:</w:t>
      </w:r>
    </w:p>
    <w:p w:rsidR="00845DA0" w:rsidRPr="000E2C08" w:rsidRDefault="00845DA0" w:rsidP="00845DA0">
      <w:pPr>
        <w:widowControl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>– </w:t>
      </w:r>
      <w:proofErr w:type="spellStart"/>
      <w:r w:rsidRPr="00160F8F">
        <w:rPr>
          <w:szCs w:val="28"/>
        </w:rPr>
        <w:t>розробка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положення</w:t>
      </w:r>
      <w:proofErr w:type="spellEnd"/>
      <w:r w:rsidRPr="00160F8F">
        <w:rPr>
          <w:szCs w:val="28"/>
        </w:rPr>
        <w:t xml:space="preserve"> про </w:t>
      </w:r>
      <w:proofErr w:type="spellStart"/>
      <w:r w:rsidRPr="00160F8F">
        <w:rPr>
          <w:szCs w:val="28"/>
        </w:rPr>
        <w:t>типов</w:t>
      </w:r>
      <w:r>
        <w:rPr>
          <w:szCs w:val="28"/>
        </w:rPr>
        <w:t>у</w:t>
      </w:r>
      <w:proofErr w:type="spellEnd"/>
      <w:r w:rsidRPr="00160F8F">
        <w:rPr>
          <w:szCs w:val="28"/>
        </w:rPr>
        <w:t xml:space="preserve"> структур</w:t>
      </w:r>
      <w:r>
        <w:rPr>
          <w:szCs w:val="28"/>
        </w:rPr>
        <w:t>у</w:t>
      </w:r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інформаційної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системи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</w:t>
      </w:r>
      <w:r w:rsidRPr="00160F8F">
        <w:rPr>
          <w:szCs w:val="28"/>
        </w:rPr>
        <w:t>р</w:t>
      </w:r>
      <w:r w:rsidRPr="00160F8F">
        <w:rPr>
          <w:szCs w:val="28"/>
        </w:rPr>
        <w:t>ганів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державної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влади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різних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рівнів</w:t>
      </w:r>
      <w:proofErr w:type="spellEnd"/>
      <w:r w:rsidRPr="00160F8F">
        <w:rPr>
          <w:szCs w:val="28"/>
        </w:rPr>
        <w:t xml:space="preserve">, в </w:t>
      </w:r>
      <w:proofErr w:type="spellStart"/>
      <w:r w:rsidRPr="00160F8F">
        <w:rPr>
          <w:szCs w:val="28"/>
        </w:rPr>
        <w:t>якій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визначався</w:t>
      </w:r>
      <w:proofErr w:type="spellEnd"/>
      <w:r w:rsidRPr="00160F8F">
        <w:rPr>
          <w:szCs w:val="28"/>
        </w:rPr>
        <w:t xml:space="preserve"> б </w:t>
      </w:r>
      <w:proofErr w:type="spellStart"/>
      <w:r w:rsidRPr="00160F8F">
        <w:rPr>
          <w:szCs w:val="28"/>
        </w:rPr>
        <w:t>перелік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обов'язкових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інформаційних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підсистем</w:t>
      </w:r>
      <w:proofErr w:type="spellEnd"/>
      <w:r w:rsidRPr="00160F8F">
        <w:rPr>
          <w:szCs w:val="28"/>
        </w:rPr>
        <w:t xml:space="preserve"> (</w:t>
      </w:r>
      <w:proofErr w:type="spellStart"/>
      <w:r w:rsidRPr="00160F8F">
        <w:rPr>
          <w:szCs w:val="28"/>
        </w:rPr>
        <w:t>наприклад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еле</w:t>
      </w:r>
      <w:r w:rsidRPr="00160F8F">
        <w:rPr>
          <w:szCs w:val="28"/>
        </w:rPr>
        <w:t>к</w:t>
      </w:r>
      <w:r w:rsidRPr="00160F8F">
        <w:rPr>
          <w:szCs w:val="28"/>
        </w:rPr>
        <w:t>тронний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документообіг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електронний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цифровий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підпис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захист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інформації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електронна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комерція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електронний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а</w:t>
      </w:r>
      <w:r>
        <w:rPr>
          <w:szCs w:val="28"/>
        </w:rPr>
        <w:t>рхів</w:t>
      </w:r>
      <w:proofErr w:type="spellEnd"/>
      <w:r>
        <w:rPr>
          <w:szCs w:val="28"/>
        </w:rPr>
        <w:t xml:space="preserve">, доступ до </w:t>
      </w:r>
      <w:proofErr w:type="spellStart"/>
      <w:r>
        <w:rPr>
          <w:szCs w:val="28"/>
        </w:rPr>
        <w:t>Инернету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тощо</w:t>
      </w:r>
      <w:proofErr w:type="spellEnd"/>
      <w:r>
        <w:rPr>
          <w:szCs w:val="28"/>
        </w:rPr>
        <w:t>);</w:t>
      </w:r>
    </w:p>
    <w:p w:rsidR="00845DA0" w:rsidRDefault="00845DA0" w:rsidP="00845DA0">
      <w:pPr>
        <w:widowControl w:val="0"/>
        <w:ind w:firstLine="709"/>
        <w:rPr>
          <w:szCs w:val="28"/>
          <w:lang w:val="uk-UA"/>
        </w:rPr>
      </w:pPr>
      <w:r>
        <w:rPr>
          <w:szCs w:val="28"/>
          <w:lang w:val="uk-UA"/>
        </w:rPr>
        <w:t>– </w:t>
      </w:r>
      <w:proofErr w:type="spellStart"/>
      <w:r w:rsidRPr="00160F8F">
        <w:rPr>
          <w:szCs w:val="28"/>
        </w:rPr>
        <w:t>перелік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обов'язкових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інформаційних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ресурсів</w:t>
      </w:r>
      <w:proofErr w:type="spellEnd"/>
      <w:r w:rsidRPr="00160F8F">
        <w:rPr>
          <w:szCs w:val="28"/>
        </w:rPr>
        <w:t xml:space="preserve"> (</w:t>
      </w:r>
      <w:proofErr w:type="spellStart"/>
      <w:r w:rsidRPr="00160F8F">
        <w:rPr>
          <w:szCs w:val="28"/>
        </w:rPr>
        <w:t>формуються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що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над</w:t>
      </w:r>
      <w:r w:rsidRPr="00160F8F">
        <w:rPr>
          <w:szCs w:val="28"/>
        </w:rPr>
        <w:t>а</w:t>
      </w:r>
      <w:r w:rsidRPr="00160F8F">
        <w:rPr>
          <w:szCs w:val="28"/>
        </w:rPr>
        <w:t>ються</w:t>
      </w:r>
      <w:proofErr w:type="spellEnd"/>
      <w:r w:rsidRPr="00160F8F">
        <w:rPr>
          <w:szCs w:val="28"/>
        </w:rPr>
        <w:t xml:space="preserve">, </w:t>
      </w:r>
      <w:proofErr w:type="spellStart"/>
      <w:r w:rsidRPr="00160F8F">
        <w:rPr>
          <w:szCs w:val="28"/>
        </w:rPr>
        <w:t>доступних</w:t>
      </w:r>
      <w:proofErr w:type="spellEnd"/>
      <w:r w:rsidRPr="00160F8F">
        <w:rPr>
          <w:szCs w:val="28"/>
        </w:rPr>
        <w:t xml:space="preserve"> </w:t>
      </w:r>
      <w:proofErr w:type="spellStart"/>
      <w:r w:rsidRPr="00160F8F">
        <w:rPr>
          <w:szCs w:val="28"/>
        </w:rPr>
        <w:t>тощо</w:t>
      </w:r>
      <w:proofErr w:type="spellEnd"/>
      <w:r w:rsidRPr="00160F8F">
        <w:rPr>
          <w:szCs w:val="28"/>
        </w:rPr>
        <w:t>).</w:t>
      </w:r>
    </w:p>
    <w:p w:rsidR="00845DA0" w:rsidRDefault="00845DA0" w:rsidP="00845DA0">
      <w:pPr>
        <w:widowControl w:val="0"/>
        <w:ind w:firstLine="709"/>
        <w:rPr>
          <w:spacing w:val="-2"/>
          <w:szCs w:val="28"/>
          <w:lang w:val="uk-UA"/>
        </w:rPr>
      </w:pPr>
      <w:r w:rsidRPr="00A424B4">
        <w:rPr>
          <w:spacing w:val="-2"/>
          <w:szCs w:val="28"/>
          <w:lang w:val="uk-UA"/>
        </w:rPr>
        <w:t>Наявність такого положення дозволить виробити критерії об'єктивної оц</w:t>
      </w:r>
      <w:r w:rsidRPr="00A424B4">
        <w:rPr>
          <w:spacing w:val="-2"/>
          <w:szCs w:val="28"/>
          <w:lang w:val="uk-UA"/>
        </w:rPr>
        <w:t>і</w:t>
      </w:r>
      <w:r w:rsidRPr="00A424B4">
        <w:rPr>
          <w:spacing w:val="-2"/>
          <w:szCs w:val="28"/>
          <w:lang w:val="uk-UA"/>
        </w:rPr>
        <w:t>нки рівня інформатизації органів влади на регіональному і державному рівнях, а результати цієї оцінки – заходи щодо усунення інформаційної нерівності між р</w:t>
      </w:r>
      <w:r w:rsidRPr="00A424B4">
        <w:rPr>
          <w:spacing w:val="-2"/>
          <w:szCs w:val="28"/>
          <w:lang w:val="uk-UA"/>
        </w:rPr>
        <w:t>е</w:t>
      </w:r>
      <w:r w:rsidRPr="00A424B4">
        <w:rPr>
          <w:spacing w:val="-2"/>
          <w:szCs w:val="28"/>
          <w:lang w:val="uk-UA"/>
        </w:rPr>
        <w:t>гіонами, відповідно розподіляючи обсяги фінансування інформат</w:t>
      </w:r>
      <w:r w:rsidRPr="00A424B4">
        <w:rPr>
          <w:spacing w:val="-2"/>
          <w:szCs w:val="28"/>
          <w:lang w:val="uk-UA"/>
        </w:rPr>
        <w:t>и</w:t>
      </w:r>
      <w:r w:rsidRPr="00A424B4">
        <w:rPr>
          <w:spacing w:val="-2"/>
          <w:szCs w:val="28"/>
          <w:lang w:val="uk-UA"/>
        </w:rPr>
        <w:t>зації.</w:t>
      </w:r>
    </w:p>
    <w:p w:rsidR="00845DA0" w:rsidRPr="00B63314" w:rsidRDefault="00845DA0" w:rsidP="00845DA0">
      <w:pPr>
        <w:widowControl w:val="0"/>
        <w:ind w:firstLine="709"/>
        <w:jc w:val="center"/>
        <w:rPr>
          <w:b/>
          <w:sz w:val="26"/>
          <w:szCs w:val="26"/>
          <w:lang w:val="uk-UA"/>
        </w:rPr>
      </w:pPr>
      <w:r w:rsidRPr="00B63314">
        <w:rPr>
          <w:b/>
          <w:sz w:val="26"/>
          <w:szCs w:val="26"/>
          <w:lang w:val="uk-UA"/>
        </w:rPr>
        <w:t>Список використаних джерел</w:t>
      </w:r>
    </w:p>
    <w:p w:rsidR="00845DA0" w:rsidRPr="00A424B4" w:rsidRDefault="00845DA0" w:rsidP="00845DA0">
      <w:pPr>
        <w:widowControl w:val="0"/>
        <w:ind w:firstLine="709"/>
        <w:rPr>
          <w:spacing w:val="-8"/>
          <w:sz w:val="26"/>
          <w:szCs w:val="26"/>
          <w:lang w:val="uk-UA"/>
        </w:rPr>
      </w:pPr>
      <w:r w:rsidRPr="00A424B4">
        <w:rPr>
          <w:spacing w:val="-8"/>
          <w:sz w:val="26"/>
          <w:szCs w:val="26"/>
        </w:rPr>
        <w:t>1.</w:t>
      </w:r>
      <w:r w:rsidRPr="00A424B4">
        <w:rPr>
          <w:spacing w:val="-8"/>
          <w:sz w:val="26"/>
          <w:szCs w:val="26"/>
          <w:lang w:val="uk-UA"/>
        </w:rPr>
        <w:t> </w:t>
      </w:r>
      <w:proofErr w:type="spellStart"/>
      <w:r w:rsidRPr="00A424B4">
        <w:rPr>
          <w:spacing w:val="-8"/>
          <w:sz w:val="26"/>
          <w:szCs w:val="26"/>
        </w:rPr>
        <w:t>Арендт</w:t>
      </w:r>
      <w:proofErr w:type="spellEnd"/>
      <w:r w:rsidRPr="00A424B4">
        <w:rPr>
          <w:spacing w:val="-8"/>
          <w:sz w:val="26"/>
          <w:szCs w:val="26"/>
        </w:rPr>
        <w:t xml:space="preserve"> Х. Жизнь ума. Перевод с англ. А.</w:t>
      </w:r>
      <w:r>
        <w:rPr>
          <w:spacing w:val="-8"/>
          <w:sz w:val="26"/>
          <w:szCs w:val="26"/>
        </w:rPr>
        <w:t> </w:t>
      </w:r>
      <w:r w:rsidRPr="00A424B4">
        <w:rPr>
          <w:spacing w:val="-8"/>
          <w:sz w:val="26"/>
          <w:szCs w:val="26"/>
        </w:rPr>
        <w:t>Говорунова</w:t>
      </w:r>
      <w:r w:rsidRPr="00A424B4">
        <w:rPr>
          <w:spacing w:val="-8"/>
          <w:sz w:val="26"/>
          <w:szCs w:val="26"/>
          <w:lang w:val="uk-UA"/>
        </w:rPr>
        <w:t>. –</w:t>
      </w:r>
      <w:r w:rsidRPr="00A424B4">
        <w:rPr>
          <w:spacing w:val="-8"/>
          <w:sz w:val="26"/>
          <w:szCs w:val="26"/>
        </w:rPr>
        <w:t xml:space="preserve"> СПб</w:t>
      </w:r>
      <w:proofErr w:type="gramStart"/>
      <w:r w:rsidRPr="00A424B4">
        <w:rPr>
          <w:spacing w:val="-8"/>
          <w:sz w:val="26"/>
          <w:szCs w:val="26"/>
        </w:rPr>
        <w:t>.</w:t>
      </w:r>
      <w:r w:rsidRPr="00A424B4">
        <w:rPr>
          <w:spacing w:val="-8"/>
          <w:sz w:val="26"/>
          <w:szCs w:val="26"/>
          <w:lang w:val="uk-UA"/>
        </w:rPr>
        <w:t xml:space="preserve"> </w:t>
      </w:r>
      <w:r w:rsidRPr="00A424B4">
        <w:rPr>
          <w:spacing w:val="-8"/>
          <w:sz w:val="26"/>
          <w:szCs w:val="26"/>
        </w:rPr>
        <w:t xml:space="preserve">: </w:t>
      </w:r>
      <w:proofErr w:type="gramEnd"/>
      <w:r w:rsidRPr="00A424B4">
        <w:rPr>
          <w:spacing w:val="-8"/>
          <w:sz w:val="26"/>
          <w:szCs w:val="26"/>
        </w:rPr>
        <w:t xml:space="preserve">Наука, 2013. </w:t>
      </w:r>
      <w:r w:rsidRPr="00A424B4">
        <w:rPr>
          <w:spacing w:val="-8"/>
          <w:sz w:val="26"/>
          <w:szCs w:val="26"/>
          <w:lang w:val="uk-UA"/>
        </w:rPr>
        <w:t>–</w:t>
      </w:r>
      <w:r w:rsidRPr="00A424B4">
        <w:rPr>
          <w:spacing w:val="-8"/>
          <w:sz w:val="26"/>
          <w:szCs w:val="26"/>
        </w:rPr>
        <w:t xml:space="preserve"> 517 с.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</w:rPr>
      </w:pPr>
      <w:r w:rsidRPr="00B63314">
        <w:rPr>
          <w:sz w:val="26"/>
          <w:szCs w:val="26"/>
        </w:rPr>
        <w:lastRenderedPageBreak/>
        <w:t>2.</w:t>
      </w:r>
      <w:r w:rsidRPr="00B63314">
        <w:rPr>
          <w:sz w:val="26"/>
          <w:szCs w:val="26"/>
          <w:lang w:val="uk-UA"/>
        </w:rPr>
        <w:t> </w:t>
      </w:r>
      <w:proofErr w:type="spellStart"/>
      <w:r w:rsidRPr="00B63314">
        <w:rPr>
          <w:sz w:val="26"/>
          <w:szCs w:val="26"/>
        </w:rPr>
        <w:t>Парсонс</w:t>
      </w:r>
      <w:proofErr w:type="spellEnd"/>
      <w:r w:rsidRPr="00B63314">
        <w:rPr>
          <w:sz w:val="26"/>
          <w:szCs w:val="26"/>
        </w:rPr>
        <w:t xml:space="preserve"> Т. О структуре социального действия</w:t>
      </w:r>
      <w:r w:rsidRPr="00B63314">
        <w:rPr>
          <w:sz w:val="26"/>
          <w:szCs w:val="26"/>
          <w:lang w:val="uk-UA"/>
        </w:rPr>
        <w:t xml:space="preserve"> / </w:t>
      </w:r>
      <w:proofErr w:type="spellStart"/>
      <w:r w:rsidRPr="00B63314">
        <w:rPr>
          <w:sz w:val="26"/>
          <w:szCs w:val="26"/>
          <w:lang w:val="uk-UA"/>
        </w:rPr>
        <w:t>Т. Парс</w:t>
      </w:r>
      <w:proofErr w:type="spellEnd"/>
      <w:r w:rsidRPr="00B63314">
        <w:rPr>
          <w:sz w:val="26"/>
          <w:szCs w:val="26"/>
          <w:lang w:val="uk-UA"/>
        </w:rPr>
        <w:t>онс</w:t>
      </w:r>
      <w:r w:rsidRPr="00B63314">
        <w:rPr>
          <w:sz w:val="26"/>
          <w:szCs w:val="26"/>
        </w:rPr>
        <w:t xml:space="preserve">. </w:t>
      </w:r>
      <w:r w:rsidRPr="00B63314">
        <w:rPr>
          <w:sz w:val="26"/>
          <w:szCs w:val="26"/>
          <w:lang w:val="uk-UA"/>
        </w:rPr>
        <w:t>–</w:t>
      </w:r>
      <w:r w:rsidRPr="00B63314">
        <w:rPr>
          <w:sz w:val="26"/>
          <w:szCs w:val="26"/>
        </w:rPr>
        <w:t xml:space="preserve"> М.</w:t>
      </w:r>
      <w:proofErr w:type="gramStart"/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</w:rPr>
        <w:t>:</w:t>
      </w:r>
      <w:proofErr w:type="gramEnd"/>
      <w:r w:rsidRPr="00B63314">
        <w:rPr>
          <w:sz w:val="26"/>
          <w:szCs w:val="26"/>
        </w:rPr>
        <w:t xml:space="preserve"> Академ</w:t>
      </w:r>
      <w:r w:rsidRPr="00B63314">
        <w:rPr>
          <w:sz w:val="26"/>
          <w:szCs w:val="26"/>
        </w:rPr>
        <w:t>и</w:t>
      </w:r>
      <w:r w:rsidRPr="00B63314">
        <w:rPr>
          <w:sz w:val="26"/>
          <w:szCs w:val="26"/>
        </w:rPr>
        <w:t>ческий проект, 2000.— 880 с.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</w:rPr>
      </w:pPr>
      <w:r w:rsidRPr="00B63314">
        <w:rPr>
          <w:sz w:val="26"/>
          <w:szCs w:val="26"/>
        </w:rPr>
        <w:t>3.</w:t>
      </w:r>
      <w:r w:rsidRPr="00B63314">
        <w:rPr>
          <w:sz w:val="26"/>
          <w:szCs w:val="26"/>
          <w:lang w:val="uk-UA"/>
        </w:rPr>
        <w:t> </w:t>
      </w:r>
      <w:proofErr w:type="spellStart"/>
      <w:r w:rsidRPr="00B63314">
        <w:rPr>
          <w:sz w:val="26"/>
          <w:szCs w:val="26"/>
        </w:rPr>
        <w:t>Луман</w:t>
      </w:r>
      <w:proofErr w:type="spellEnd"/>
      <w:r w:rsidRPr="00B63314">
        <w:rPr>
          <w:sz w:val="26"/>
          <w:szCs w:val="26"/>
        </w:rPr>
        <w:t> Н.</w:t>
      </w:r>
      <w:r w:rsidRPr="00B63314">
        <w:rPr>
          <w:sz w:val="26"/>
          <w:szCs w:val="26"/>
          <w:lang w:val="en-US"/>
        </w:rPr>
        <w:t> </w:t>
      </w:r>
      <w:r w:rsidRPr="00B63314">
        <w:rPr>
          <w:sz w:val="26"/>
          <w:szCs w:val="26"/>
        </w:rPr>
        <w:t xml:space="preserve">Л. Общество как социальная система. Пер. </w:t>
      </w:r>
      <w:proofErr w:type="gramStart"/>
      <w:r w:rsidRPr="00B63314">
        <w:rPr>
          <w:sz w:val="26"/>
          <w:szCs w:val="26"/>
        </w:rPr>
        <w:t>с</w:t>
      </w:r>
      <w:proofErr w:type="gramEnd"/>
      <w:r w:rsidRPr="00B63314">
        <w:rPr>
          <w:sz w:val="26"/>
          <w:szCs w:val="26"/>
        </w:rPr>
        <w:t xml:space="preserve"> нем.</w:t>
      </w:r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</w:rPr>
        <w:t xml:space="preserve">/ А. Антоновский. М: Издательство "Логос". 2004. </w:t>
      </w:r>
      <w:r w:rsidRPr="00B63314">
        <w:rPr>
          <w:sz w:val="26"/>
          <w:szCs w:val="26"/>
          <w:lang w:val="uk-UA"/>
        </w:rPr>
        <w:t>–</w:t>
      </w:r>
      <w:r w:rsidRPr="00B63314">
        <w:rPr>
          <w:sz w:val="26"/>
          <w:szCs w:val="26"/>
        </w:rPr>
        <w:t>232 с.</w:t>
      </w:r>
    </w:p>
    <w:p w:rsidR="00845DA0" w:rsidRPr="00B63314" w:rsidRDefault="00845DA0" w:rsidP="00845DA0">
      <w:pPr>
        <w:widowControl w:val="0"/>
        <w:ind w:firstLine="709"/>
        <w:rPr>
          <w:spacing w:val="-6"/>
          <w:sz w:val="26"/>
          <w:szCs w:val="26"/>
        </w:rPr>
      </w:pPr>
      <w:r w:rsidRPr="00B63314">
        <w:rPr>
          <w:spacing w:val="-6"/>
          <w:sz w:val="26"/>
          <w:szCs w:val="26"/>
        </w:rPr>
        <w:t>4.</w:t>
      </w:r>
      <w:r w:rsidRPr="00B63314">
        <w:rPr>
          <w:spacing w:val="-6"/>
          <w:sz w:val="26"/>
          <w:szCs w:val="26"/>
          <w:lang w:val="uk-UA"/>
        </w:rPr>
        <w:t> </w:t>
      </w:r>
      <w:proofErr w:type="spellStart"/>
      <w:r w:rsidRPr="00B63314">
        <w:rPr>
          <w:spacing w:val="-6"/>
          <w:sz w:val="26"/>
          <w:szCs w:val="26"/>
        </w:rPr>
        <w:t>Хабермас</w:t>
      </w:r>
      <w:proofErr w:type="spellEnd"/>
      <w:r w:rsidRPr="00B63314">
        <w:rPr>
          <w:spacing w:val="-6"/>
          <w:sz w:val="26"/>
          <w:szCs w:val="26"/>
        </w:rPr>
        <w:t xml:space="preserve"> Ю. Моральное сознание и коммуникативное действие / Пер. </w:t>
      </w:r>
      <w:proofErr w:type="gramStart"/>
      <w:r w:rsidRPr="00B63314">
        <w:rPr>
          <w:spacing w:val="-6"/>
          <w:sz w:val="26"/>
          <w:szCs w:val="26"/>
        </w:rPr>
        <w:t>с</w:t>
      </w:r>
      <w:proofErr w:type="gramEnd"/>
      <w:r w:rsidRPr="00B63314">
        <w:rPr>
          <w:spacing w:val="-6"/>
          <w:sz w:val="26"/>
          <w:szCs w:val="26"/>
        </w:rPr>
        <w:t xml:space="preserve"> нем. под ред. Д. В. </w:t>
      </w:r>
      <w:proofErr w:type="spellStart"/>
      <w:r w:rsidRPr="00B63314">
        <w:rPr>
          <w:spacing w:val="-6"/>
          <w:sz w:val="26"/>
          <w:szCs w:val="26"/>
        </w:rPr>
        <w:t>Скляднева</w:t>
      </w:r>
      <w:proofErr w:type="spellEnd"/>
      <w:r w:rsidRPr="00B63314">
        <w:rPr>
          <w:spacing w:val="-6"/>
          <w:sz w:val="26"/>
          <w:szCs w:val="26"/>
        </w:rPr>
        <w:t xml:space="preserve">, </w:t>
      </w:r>
      <w:proofErr w:type="spellStart"/>
      <w:r w:rsidRPr="00B63314">
        <w:rPr>
          <w:spacing w:val="-6"/>
          <w:sz w:val="26"/>
          <w:szCs w:val="26"/>
        </w:rPr>
        <w:t>послесл</w:t>
      </w:r>
      <w:proofErr w:type="spellEnd"/>
      <w:r w:rsidRPr="00B63314">
        <w:rPr>
          <w:spacing w:val="-6"/>
          <w:sz w:val="26"/>
          <w:szCs w:val="26"/>
        </w:rPr>
        <w:t xml:space="preserve">. Б. В. Маркова. </w:t>
      </w:r>
      <w:r w:rsidRPr="00B63314">
        <w:rPr>
          <w:spacing w:val="-6"/>
          <w:sz w:val="26"/>
          <w:szCs w:val="26"/>
          <w:lang w:val="uk-UA"/>
        </w:rPr>
        <w:t>–</w:t>
      </w:r>
      <w:r w:rsidRPr="00B63314">
        <w:rPr>
          <w:spacing w:val="-6"/>
          <w:sz w:val="26"/>
          <w:szCs w:val="26"/>
        </w:rPr>
        <w:t xml:space="preserve"> СПб</w:t>
      </w:r>
      <w:proofErr w:type="gramStart"/>
      <w:r w:rsidRPr="00B63314">
        <w:rPr>
          <w:spacing w:val="-6"/>
          <w:sz w:val="26"/>
          <w:szCs w:val="26"/>
        </w:rPr>
        <w:t>.</w:t>
      </w:r>
      <w:r w:rsidRPr="00B63314">
        <w:rPr>
          <w:spacing w:val="-6"/>
          <w:sz w:val="26"/>
          <w:szCs w:val="26"/>
          <w:lang w:val="uk-UA"/>
        </w:rPr>
        <w:t xml:space="preserve"> </w:t>
      </w:r>
      <w:r w:rsidRPr="00B63314">
        <w:rPr>
          <w:spacing w:val="-6"/>
          <w:sz w:val="26"/>
          <w:szCs w:val="26"/>
        </w:rPr>
        <w:t xml:space="preserve">: </w:t>
      </w:r>
      <w:proofErr w:type="gramEnd"/>
      <w:r w:rsidRPr="00B63314">
        <w:rPr>
          <w:spacing w:val="-6"/>
          <w:sz w:val="26"/>
          <w:szCs w:val="26"/>
        </w:rPr>
        <w:t>Наука, 2000.</w:t>
      </w:r>
      <w:r w:rsidRPr="00B63314">
        <w:rPr>
          <w:spacing w:val="-6"/>
          <w:sz w:val="26"/>
          <w:szCs w:val="26"/>
          <w:lang w:val="uk-UA"/>
        </w:rPr>
        <w:t> –</w:t>
      </w:r>
      <w:r w:rsidRPr="00B63314">
        <w:rPr>
          <w:spacing w:val="-6"/>
          <w:sz w:val="26"/>
          <w:szCs w:val="26"/>
        </w:rPr>
        <w:t xml:space="preserve"> 380 с</w:t>
      </w:r>
      <w:r w:rsidRPr="00B63314">
        <w:rPr>
          <w:spacing w:val="-6"/>
          <w:sz w:val="26"/>
          <w:szCs w:val="26"/>
          <w:lang w:val="uk-UA"/>
        </w:rPr>
        <w:t>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uk-UA"/>
        </w:rPr>
      </w:pPr>
      <w:r w:rsidRPr="00B63314">
        <w:rPr>
          <w:sz w:val="26"/>
          <w:szCs w:val="26"/>
        </w:rPr>
        <w:t>5.</w:t>
      </w:r>
      <w:r w:rsidRPr="00B63314">
        <w:rPr>
          <w:sz w:val="26"/>
          <w:szCs w:val="26"/>
          <w:lang w:val="uk-UA"/>
        </w:rPr>
        <w:t> </w:t>
      </w:r>
      <w:r w:rsidRPr="00B63314">
        <w:rPr>
          <w:sz w:val="26"/>
          <w:szCs w:val="26"/>
        </w:rPr>
        <w:t>Панарин А. С.</w:t>
      </w:r>
      <w:r w:rsidRPr="00B63314">
        <w:rPr>
          <w:sz w:val="26"/>
          <w:szCs w:val="26"/>
          <w:lang w:val="en-US"/>
        </w:rPr>
        <w:t> </w:t>
      </w:r>
      <w:hyperlink r:id="rId5" w:history="1">
        <w:r w:rsidRPr="00B63314">
          <w:rPr>
            <w:sz w:val="26"/>
            <w:szCs w:val="26"/>
          </w:rPr>
          <w:t>Искушение глобализмом</w:t>
        </w:r>
      </w:hyperlink>
      <w:r w:rsidRPr="00B63314">
        <w:rPr>
          <w:sz w:val="26"/>
          <w:szCs w:val="26"/>
        </w:rPr>
        <w:t>.</w:t>
      </w:r>
      <w:r w:rsidRPr="00B63314">
        <w:rPr>
          <w:sz w:val="26"/>
          <w:szCs w:val="26"/>
          <w:lang w:val="en-US"/>
        </w:rPr>
        <w:t> </w:t>
      </w:r>
      <w:r w:rsidRPr="00B63314">
        <w:rPr>
          <w:sz w:val="26"/>
          <w:szCs w:val="26"/>
          <w:lang w:val="uk-UA"/>
        </w:rPr>
        <w:t>–</w:t>
      </w:r>
      <w:r w:rsidRPr="00B63314">
        <w:rPr>
          <w:sz w:val="26"/>
          <w:szCs w:val="26"/>
        </w:rPr>
        <w:t xml:space="preserve"> </w:t>
      </w:r>
      <w:proofErr w:type="spellStart"/>
      <w:r w:rsidRPr="00B63314">
        <w:rPr>
          <w:sz w:val="26"/>
          <w:szCs w:val="26"/>
        </w:rPr>
        <w:t>Эксмо</w:t>
      </w:r>
      <w:proofErr w:type="spellEnd"/>
      <w:r w:rsidRPr="00B63314">
        <w:rPr>
          <w:sz w:val="26"/>
          <w:szCs w:val="26"/>
        </w:rPr>
        <w:t>-Пресс, 2002.</w:t>
      </w:r>
      <w:r w:rsidRPr="00B63314">
        <w:rPr>
          <w:sz w:val="26"/>
          <w:szCs w:val="26"/>
          <w:lang w:val="en-US"/>
        </w:rPr>
        <w:t> </w:t>
      </w:r>
      <w:r w:rsidRPr="00B63314">
        <w:rPr>
          <w:sz w:val="26"/>
          <w:szCs w:val="26"/>
          <w:lang w:val="uk-UA"/>
        </w:rPr>
        <w:t>–</w:t>
      </w:r>
      <w:r w:rsidRPr="00B63314">
        <w:rPr>
          <w:sz w:val="26"/>
          <w:szCs w:val="26"/>
        </w:rPr>
        <w:t xml:space="preserve"> 416</w:t>
      </w:r>
      <w:r w:rsidRPr="00B63314">
        <w:rPr>
          <w:sz w:val="26"/>
          <w:szCs w:val="26"/>
          <w:lang w:val="en-US"/>
        </w:rPr>
        <w:t> </w:t>
      </w:r>
      <w:r w:rsidRPr="00B63314">
        <w:rPr>
          <w:sz w:val="26"/>
          <w:szCs w:val="26"/>
        </w:rPr>
        <w:t>с.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uk-UA"/>
        </w:rPr>
        <w:t>6. </w:t>
      </w:r>
      <w:r w:rsidRPr="00B63314">
        <w:rPr>
          <w:sz w:val="26"/>
          <w:szCs w:val="26"/>
          <w:lang w:val="en-US"/>
        </w:rPr>
        <w:t>Brown R</w:t>
      </w:r>
      <w:r w:rsidRPr="00B63314">
        <w:rPr>
          <w:sz w:val="26"/>
          <w:szCs w:val="26"/>
          <w:lang w:val="uk-UA"/>
        </w:rPr>
        <w:t>.</w:t>
      </w:r>
      <w:r w:rsidRPr="00B63314">
        <w:rPr>
          <w:sz w:val="26"/>
          <w:szCs w:val="26"/>
          <w:lang w:val="en-US"/>
        </w:rPr>
        <w:t xml:space="preserve"> The</w:t>
      </w:r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  <w:lang w:val="en-US"/>
        </w:rPr>
        <w:t>Global</w:t>
      </w:r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  <w:lang w:val="en-US"/>
        </w:rPr>
        <w:t>Information</w:t>
      </w:r>
      <w:r w:rsidRPr="00B63314">
        <w:rPr>
          <w:sz w:val="26"/>
          <w:szCs w:val="26"/>
          <w:lang w:val="uk-UA"/>
        </w:rPr>
        <w:t xml:space="preserve"> </w:t>
      </w:r>
      <w:proofErr w:type="gramStart"/>
      <w:r w:rsidRPr="00B63314">
        <w:rPr>
          <w:sz w:val="26"/>
          <w:szCs w:val="26"/>
          <w:lang w:val="en-US"/>
        </w:rPr>
        <w:t>Infrastructure</w:t>
      </w:r>
      <w:r w:rsidRPr="00B63314">
        <w:rPr>
          <w:sz w:val="26"/>
          <w:szCs w:val="26"/>
          <w:lang w:val="uk-UA"/>
        </w:rPr>
        <w:t xml:space="preserve"> :</w:t>
      </w:r>
      <w:proofErr w:type="gramEnd"/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  <w:lang w:val="en-US"/>
        </w:rPr>
        <w:t>Agenda</w:t>
      </w:r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  <w:lang w:val="en-US"/>
        </w:rPr>
        <w:t>for</w:t>
      </w:r>
      <w:r w:rsidRPr="00B63314">
        <w:rPr>
          <w:sz w:val="26"/>
          <w:szCs w:val="26"/>
          <w:lang w:val="uk-UA"/>
        </w:rPr>
        <w:t xml:space="preserve"> </w:t>
      </w:r>
      <w:proofErr w:type="spellStart"/>
      <w:r w:rsidRPr="00B63314">
        <w:rPr>
          <w:sz w:val="26"/>
          <w:szCs w:val="26"/>
          <w:lang w:val="en-US"/>
        </w:rPr>
        <w:t>Coohtration</w:t>
      </w:r>
      <w:proofErr w:type="spellEnd"/>
      <w:r w:rsidRPr="00B63314">
        <w:rPr>
          <w:sz w:val="26"/>
          <w:szCs w:val="26"/>
          <w:lang w:val="en-US"/>
        </w:rPr>
        <w:t> /</w:t>
      </w:r>
      <w:r w:rsidRPr="00B63314">
        <w:rPr>
          <w:sz w:val="26"/>
          <w:szCs w:val="26"/>
          <w:lang w:val="uk-UA"/>
        </w:rPr>
        <w:t xml:space="preserve"> </w:t>
      </w:r>
      <w:r w:rsidRPr="00B63314">
        <w:rPr>
          <w:sz w:val="26"/>
          <w:szCs w:val="26"/>
          <w:lang w:val="en-US"/>
        </w:rPr>
        <w:t>R</w:t>
      </w:r>
      <w:r w:rsidRPr="00B63314">
        <w:rPr>
          <w:sz w:val="26"/>
          <w:szCs w:val="26"/>
          <w:lang w:val="uk-UA"/>
        </w:rPr>
        <w:t>.</w:t>
      </w:r>
      <w:r w:rsidRPr="00B63314">
        <w:rPr>
          <w:sz w:val="26"/>
          <w:szCs w:val="26"/>
          <w:lang w:val="en-US"/>
        </w:rPr>
        <w:t> Brown</w:t>
      </w:r>
      <w:r w:rsidRPr="00B63314">
        <w:rPr>
          <w:sz w:val="26"/>
          <w:szCs w:val="26"/>
          <w:lang w:val="uk-UA"/>
        </w:rPr>
        <w:t xml:space="preserve">, </w:t>
      </w:r>
      <w:r w:rsidRPr="00B63314">
        <w:rPr>
          <w:sz w:val="26"/>
          <w:szCs w:val="26"/>
          <w:lang w:val="en-US"/>
        </w:rPr>
        <w:t>L</w:t>
      </w:r>
      <w:r w:rsidRPr="00B63314">
        <w:rPr>
          <w:sz w:val="26"/>
          <w:szCs w:val="26"/>
          <w:lang w:val="uk-UA"/>
        </w:rPr>
        <w:t>. </w:t>
      </w:r>
      <w:r w:rsidRPr="00B63314">
        <w:rPr>
          <w:sz w:val="26"/>
          <w:szCs w:val="26"/>
          <w:lang w:val="en-US"/>
        </w:rPr>
        <w:t>Irving</w:t>
      </w:r>
      <w:r w:rsidRPr="00B63314">
        <w:rPr>
          <w:sz w:val="26"/>
          <w:szCs w:val="26"/>
          <w:lang w:val="uk-UA"/>
        </w:rPr>
        <w:t xml:space="preserve">, </w:t>
      </w:r>
      <w:r w:rsidRPr="00B63314">
        <w:rPr>
          <w:sz w:val="26"/>
          <w:szCs w:val="26"/>
          <w:lang w:val="en-US"/>
        </w:rPr>
        <w:t>A</w:t>
      </w:r>
      <w:r w:rsidRPr="00B63314">
        <w:rPr>
          <w:sz w:val="26"/>
          <w:szCs w:val="26"/>
          <w:lang w:val="uk-UA"/>
        </w:rPr>
        <w:t xml:space="preserve">. </w:t>
      </w:r>
      <w:proofErr w:type="spellStart"/>
      <w:r w:rsidRPr="00B63314">
        <w:rPr>
          <w:sz w:val="26"/>
          <w:szCs w:val="26"/>
          <w:lang w:val="en-US"/>
        </w:rPr>
        <w:t>Prfbhakar</w:t>
      </w:r>
      <w:proofErr w:type="spellEnd"/>
      <w:r w:rsidRPr="00B63314">
        <w:rPr>
          <w:sz w:val="26"/>
          <w:szCs w:val="26"/>
          <w:lang w:val="uk-UA"/>
        </w:rPr>
        <w:t xml:space="preserve">, </w:t>
      </w:r>
      <w:r w:rsidRPr="00B63314">
        <w:rPr>
          <w:sz w:val="26"/>
          <w:szCs w:val="26"/>
          <w:lang w:val="en-US"/>
        </w:rPr>
        <w:t>S</w:t>
      </w:r>
      <w:r w:rsidRPr="00B63314">
        <w:rPr>
          <w:sz w:val="26"/>
          <w:szCs w:val="26"/>
          <w:lang w:val="uk-UA"/>
        </w:rPr>
        <w:t xml:space="preserve">. </w:t>
      </w:r>
      <w:proofErr w:type="spellStart"/>
      <w:r w:rsidRPr="00B63314">
        <w:rPr>
          <w:sz w:val="26"/>
          <w:szCs w:val="26"/>
          <w:lang w:val="en-US"/>
        </w:rPr>
        <w:t>Katzen</w:t>
      </w:r>
      <w:proofErr w:type="spellEnd"/>
      <w:r w:rsidRPr="00B63314">
        <w:rPr>
          <w:sz w:val="26"/>
          <w:szCs w:val="26"/>
          <w:lang w:val="uk-UA"/>
        </w:rPr>
        <w:t>. – 1995.</w:t>
      </w:r>
      <w:r w:rsidRPr="00B63314">
        <w:rPr>
          <w:sz w:val="26"/>
          <w:szCs w:val="26"/>
          <w:lang w:val="en-US"/>
        </w:rPr>
        <w:t xml:space="preserve"> – 680 p.</w:t>
      </w:r>
    </w:p>
    <w:p w:rsidR="00845DA0" w:rsidRPr="00B63314" w:rsidRDefault="00845DA0" w:rsidP="00845DA0">
      <w:pPr>
        <w:widowControl w:val="0"/>
        <w:ind w:firstLine="709"/>
        <w:jc w:val="center"/>
        <w:rPr>
          <w:b/>
          <w:sz w:val="26"/>
          <w:szCs w:val="26"/>
          <w:lang w:val="uk-UA"/>
        </w:rPr>
      </w:pPr>
      <w:r w:rsidRPr="00B63314">
        <w:rPr>
          <w:b/>
          <w:sz w:val="26"/>
          <w:szCs w:val="26"/>
          <w:lang w:val="en-US"/>
        </w:rPr>
        <w:t>References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uk-UA"/>
        </w:rPr>
        <w:t>1.</w:t>
      </w:r>
      <w:r w:rsidRPr="00B63314">
        <w:rPr>
          <w:sz w:val="26"/>
          <w:szCs w:val="26"/>
          <w:lang w:val="en-US"/>
        </w:rPr>
        <w:t xml:space="preserve"> Arendt, X. </w:t>
      </w:r>
      <w:proofErr w:type="gramStart"/>
      <w:r w:rsidRPr="00B63314">
        <w:rPr>
          <w:i/>
          <w:sz w:val="26"/>
          <w:szCs w:val="26"/>
          <w:lang w:val="en-US"/>
        </w:rPr>
        <w:t>The l</w:t>
      </w:r>
      <w:proofErr w:type="spellStart"/>
      <w:r w:rsidRPr="00B63314">
        <w:rPr>
          <w:i/>
          <w:sz w:val="26"/>
          <w:szCs w:val="26"/>
          <w:lang w:val="en"/>
        </w:rPr>
        <w:t>ife</w:t>
      </w:r>
      <w:proofErr w:type="spellEnd"/>
      <w:r w:rsidRPr="00B63314">
        <w:rPr>
          <w:i/>
          <w:sz w:val="26"/>
          <w:szCs w:val="26"/>
          <w:lang w:val="en"/>
        </w:rPr>
        <w:t xml:space="preserve"> of the mind [</w:t>
      </w:r>
      <w:proofErr w:type="spellStart"/>
      <w:r w:rsidRPr="00B63314">
        <w:rPr>
          <w:i/>
          <w:sz w:val="26"/>
          <w:szCs w:val="26"/>
          <w:lang w:val="en"/>
        </w:rPr>
        <w:t>Gizn</w:t>
      </w:r>
      <w:proofErr w:type="spellEnd"/>
      <w:r w:rsidRPr="00B63314">
        <w:rPr>
          <w:i/>
          <w:sz w:val="26"/>
          <w:szCs w:val="26"/>
          <w:lang w:val="en"/>
        </w:rPr>
        <w:t xml:space="preserve">` </w:t>
      </w:r>
      <w:proofErr w:type="spellStart"/>
      <w:r w:rsidRPr="00B63314">
        <w:rPr>
          <w:i/>
          <w:sz w:val="26"/>
          <w:szCs w:val="26"/>
          <w:lang w:val="en"/>
        </w:rPr>
        <w:t>uma</w:t>
      </w:r>
      <w:proofErr w:type="spellEnd"/>
      <w:r w:rsidRPr="00B63314">
        <w:rPr>
          <w:i/>
          <w:sz w:val="26"/>
          <w:szCs w:val="26"/>
          <w:lang w:val="en"/>
        </w:rPr>
        <w:t>].</w:t>
      </w:r>
      <w:proofErr w:type="gramEnd"/>
      <w:r w:rsidRPr="00B63314">
        <w:rPr>
          <w:sz w:val="26"/>
          <w:szCs w:val="26"/>
          <w:lang w:val="en"/>
        </w:rPr>
        <w:t xml:space="preserve"> Saint </w:t>
      </w:r>
      <w:proofErr w:type="spellStart"/>
      <w:r w:rsidRPr="00B63314">
        <w:rPr>
          <w:sz w:val="26"/>
          <w:szCs w:val="26"/>
          <w:lang w:val="en"/>
        </w:rPr>
        <w:t>Peterburg</w:t>
      </w:r>
      <w:proofErr w:type="spellEnd"/>
      <w:r w:rsidRPr="00B63314">
        <w:rPr>
          <w:sz w:val="26"/>
          <w:szCs w:val="26"/>
          <w:lang w:val="en-US"/>
        </w:rPr>
        <w:t xml:space="preserve">: </w:t>
      </w:r>
      <w:proofErr w:type="spellStart"/>
      <w:r w:rsidRPr="00B63314">
        <w:rPr>
          <w:sz w:val="26"/>
          <w:szCs w:val="26"/>
          <w:lang w:val="en-US"/>
        </w:rPr>
        <w:t>Nauka</w:t>
      </w:r>
      <w:proofErr w:type="spellEnd"/>
      <w:r w:rsidRPr="00B63314">
        <w:rPr>
          <w:sz w:val="26"/>
          <w:szCs w:val="26"/>
          <w:lang w:val="en-US"/>
        </w:rPr>
        <w:t>, 2013. Print.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en-US"/>
        </w:rPr>
        <w:t xml:space="preserve">2. Parsons, T. </w:t>
      </w:r>
      <w:proofErr w:type="gramStart"/>
      <w:r w:rsidRPr="00B63314">
        <w:rPr>
          <w:i/>
          <w:sz w:val="26"/>
          <w:szCs w:val="26"/>
          <w:lang w:val="en"/>
        </w:rPr>
        <w:t xml:space="preserve">On the structure of social action [O </w:t>
      </w:r>
      <w:proofErr w:type="spellStart"/>
      <w:r w:rsidRPr="00B63314">
        <w:rPr>
          <w:i/>
          <w:sz w:val="26"/>
          <w:szCs w:val="26"/>
          <w:lang w:val="en"/>
        </w:rPr>
        <w:t>strukrure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social`nogo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dejstvija</w:t>
      </w:r>
      <w:proofErr w:type="spellEnd"/>
      <w:r w:rsidRPr="00B63314">
        <w:rPr>
          <w:i/>
          <w:sz w:val="26"/>
          <w:szCs w:val="26"/>
          <w:lang w:val="en"/>
        </w:rPr>
        <w:t>].</w:t>
      </w:r>
      <w:proofErr w:type="gramEnd"/>
      <w:r w:rsidRPr="00B63314">
        <w:rPr>
          <w:sz w:val="26"/>
          <w:szCs w:val="26"/>
          <w:lang w:val="en"/>
        </w:rPr>
        <w:t xml:space="preserve"> Moscow: </w:t>
      </w:r>
      <w:proofErr w:type="spellStart"/>
      <w:r w:rsidRPr="00B63314">
        <w:rPr>
          <w:sz w:val="26"/>
          <w:szCs w:val="26"/>
          <w:lang w:val="en-US"/>
        </w:rPr>
        <w:t>Akademicheskij</w:t>
      </w:r>
      <w:proofErr w:type="spellEnd"/>
      <w:r w:rsidRPr="00B63314">
        <w:rPr>
          <w:sz w:val="26"/>
          <w:szCs w:val="26"/>
          <w:lang w:val="en-US"/>
        </w:rPr>
        <w:t xml:space="preserve"> </w:t>
      </w:r>
      <w:proofErr w:type="spellStart"/>
      <w:r w:rsidRPr="00B63314">
        <w:rPr>
          <w:sz w:val="26"/>
          <w:szCs w:val="26"/>
          <w:lang w:val="en-US"/>
        </w:rPr>
        <w:t>proekt</w:t>
      </w:r>
      <w:proofErr w:type="spellEnd"/>
      <w:r w:rsidRPr="00B63314">
        <w:rPr>
          <w:sz w:val="26"/>
          <w:szCs w:val="26"/>
          <w:lang w:val="en-US"/>
        </w:rPr>
        <w:t>, 2000. Print.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en-US"/>
        </w:rPr>
        <w:t>3. </w:t>
      </w:r>
      <w:proofErr w:type="spellStart"/>
      <w:r w:rsidRPr="00B63314">
        <w:rPr>
          <w:sz w:val="26"/>
          <w:szCs w:val="26"/>
          <w:lang w:val="en-US"/>
        </w:rPr>
        <w:t>Luman</w:t>
      </w:r>
      <w:proofErr w:type="spellEnd"/>
      <w:r w:rsidRPr="00B63314">
        <w:rPr>
          <w:sz w:val="26"/>
          <w:szCs w:val="26"/>
          <w:lang w:val="en-US"/>
        </w:rPr>
        <w:t xml:space="preserve">, N.L. </w:t>
      </w:r>
      <w:proofErr w:type="gramStart"/>
      <w:r w:rsidRPr="00B63314">
        <w:rPr>
          <w:i/>
          <w:sz w:val="26"/>
          <w:szCs w:val="26"/>
          <w:lang w:val="en"/>
        </w:rPr>
        <w:t>The society as a social system [</w:t>
      </w:r>
      <w:proofErr w:type="spellStart"/>
      <w:r w:rsidRPr="00B63314">
        <w:rPr>
          <w:i/>
          <w:sz w:val="26"/>
          <w:szCs w:val="26"/>
          <w:lang w:val="en"/>
        </w:rPr>
        <w:t>Obshchestvo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kak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social`naja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sist</w:t>
      </w:r>
      <w:r w:rsidRPr="00B63314">
        <w:rPr>
          <w:i/>
          <w:sz w:val="26"/>
          <w:szCs w:val="26"/>
          <w:lang w:val="en"/>
        </w:rPr>
        <w:t>e</w:t>
      </w:r>
      <w:r w:rsidRPr="00B63314">
        <w:rPr>
          <w:i/>
          <w:sz w:val="26"/>
          <w:szCs w:val="26"/>
          <w:lang w:val="en"/>
        </w:rPr>
        <w:t>ma</w:t>
      </w:r>
      <w:proofErr w:type="spellEnd"/>
      <w:r w:rsidRPr="00B63314">
        <w:rPr>
          <w:i/>
          <w:sz w:val="26"/>
          <w:szCs w:val="26"/>
          <w:lang w:val="en"/>
        </w:rPr>
        <w:t>].</w:t>
      </w:r>
      <w:proofErr w:type="gramEnd"/>
      <w:r w:rsidRPr="00B63314">
        <w:rPr>
          <w:sz w:val="26"/>
          <w:szCs w:val="26"/>
          <w:lang w:val="en"/>
        </w:rPr>
        <w:t xml:space="preserve"> Moscow: </w:t>
      </w:r>
      <w:r w:rsidRPr="00B63314">
        <w:rPr>
          <w:sz w:val="26"/>
          <w:szCs w:val="26"/>
          <w:lang w:val="en-US"/>
        </w:rPr>
        <w:t>Logos, 2004. Print.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en-US"/>
        </w:rPr>
        <w:t>4. </w:t>
      </w:r>
      <w:proofErr w:type="spellStart"/>
      <w:r w:rsidRPr="00B63314">
        <w:rPr>
          <w:sz w:val="26"/>
          <w:szCs w:val="26"/>
          <w:lang w:val="en-US"/>
        </w:rPr>
        <w:t>Habermas</w:t>
      </w:r>
      <w:proofErr w:type="spellEnd"/>
      <w:r w:rsidRPr="00B63314">
        <w:rPr>
          <w:sz w:val="26"/>
          <w:szCs w:val="26"/>
          <w:lang w:val="en-US"/>
        </w:rPr>
        <w:t xml:space="preserve">, Y. </w:t>
      </w:r>
      <w:proofErr w:type="gramStart"/>
      <w:r w:rsidRPr="00B63314">
        <w:rPr>
          <w:i/>
          <w:sz w:val="26"/>
          <w:szCs w:val="26"/>
          <w:lang w:val="en-US"/>
        </w:rPr>
        <w:t xml:space="preserve">The </w:t>
      </w:r>
      <w:r w:rsidRPr="00B63314">
        <w:rPr>
          <w:i/>
          <w:sz w:val="26"/>
          <w:szCs w:val="26"/>
          <w:lang w:val="en"/>
        </w:rPr>
        <w:t>moral consciousness and communicative action [</w:t>
      </w:r>
      <w:proofErr w:type="spellStart"/>
      <w:r w:rsidRPr="00B63314">
        <w:rPr>
          <w:i/>
          <w:sz w:val="26"/>
          <w:szCs w:val="26"/>
          <w:lang w:val="en"/>
        </w:rPr>
        <w:t>Moral`noe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soznanie</w:t>
      </w:r>
      <w:proofErr w:type="spellEnd"/>
      <w:r w:rsidRPr="00B63314">
        <w:rPr>
          <w:i/>
          <w:sz w:val="26"/>
          <w:szCs w:val="26"/>
          <w:lang w:val="en"/>
        </w:rPr>
        <w:t xml:space="preserve"> i </w:t>
      </w:r>
      <w:proofErr w:type="spellStart"/>
      <w:r w:rsidRPr="00B63314">
        <w:rPr>
          <w:i/>
          <w:sz w:val="26"/>
          <w:szCs w:val="26"/>
          <w:lang w:val="en"/>
        </w:rPr>
        <w:t>kommunikativnoe</w:t>
      </w:r>
      <w:proofErr w:type="spellEnd"/>
      <w:r w:rsidRPr="00B63314">
        <w:rPr>
          <w:i/>
          <w:sz w:val="26"/>
          <w:szCs w:val="26"/>
          <w:lang w:val="en"/>
        </w:rPr>
        <w:t xml:space="preserve"> </w:t>
      </w:r>
      <w:proofErr w:type="spellStart"/>
      <w:r w:rsidRPr="00B63314">
        <w:rPr>
          <w:i/>
          <w:sz w:val="26"/>
          <w:szCs w:val="26"/>
          <w:lang w:val="en"/>
        </w:rPr>
        <w:t>dejstvie</w:t>
      </w:r>
      <w:proofErr w:type="spellEnd"/>
      <w:r w:rsidRPr="00B63314">
        <w:rPr>
          <w:i/>
          <w:sz w:val="26"/>
          <w:szCs w:val="26"/>
          <w:lang w:val="en"/>
        </w:rPr>
        <w:t>].</w:t>
      </w:r>
      <w:proofErr w:type="gramEnd"/>
      <w:r w:rsidRPr="00B63314">
        <w:rPr>
          <w:sz w:val="26"/>
          <w:szCs w:val="26"/>
          <w:lang w:val="en"/>
        </w:rPr>
        <w:t xml:space="preserve"> Saint </w:t>
      </w:r>
      <w:proofErr w:type="spellStart"/>
      <w:r w:rsidRPr="00B63314">
        <w:rPr>
          <w:sz w:val="26"/>
          <w:szCs w:val="26"/>
          <w:lang w:val="en"/>
        </w:rPr>
        <w:t>Peterburg</w:t>
      </w:r>
      <w:proofErr w:type="spellEnd"/>
      <w:r w:rsidRPr="00B63314">
        <w:rPr>
          <w:sz w:val="26"/>
          <w:szCs w:val="26"/>
          <w:lang w:val="en-US"/>
        </w:rPr>
        <w:t xml:space="preserve">: </w:t>
      </w:r>
      <w:proofErr w:type="spellStart"/>
      <w:r w:rsidRPr="00B63314">
        <w:rPr>
          <w:sz w:val="26"/>
          <w:szCs w:val="26"/>
          <w:lang w:val="en-US"/>
        </w:rPr>
        <w:t>Nauka</w:t>
      </w:r>
      <w:proofErr w:type="spellEnd"/>
      <w:r w:rsidRPr="00B63314">
        <w:rPr>
          <w:sz w:val="26"/>
          <w:szCs w:val="26"/>
          <w:lang w:val="en-US"/>
        </w:rPr>
        <w:t>, 2000. Print.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en-US"/>
        </w:rPr>
        <w:t>5. </w:t>
      </w:r>
      <w:proofErr w:type="spellStart"/>
      <w:r w:rsidRPr="00B63314">
        <w:rPr>
          <w:sz w:val="26"/>
          <w:szCs w:val="26"/>
          <w:lang w:val="en-US"/>
        </w:rPr>
        <w:t>Panarin</w:t>
      </w:r>
      <w:proofErr w:type="spellEnd"/>
      <w:r w:rsidRPr="00B63314">
        <w:rPr>
          <w:sz w:val="26"/>
          <w:szCs w:val="26"/>
          <w:lang w:val="en-US"/>
        </w:rPr>
        <w:t xml:space="preserve">, A.S. </w:t>
      </w:r>
      <w:proofErr w:type="gramStart"/>
      <w:r w:rsidRPr="00B63314">
        <w:rPr>
          <w:sz w:val="26"/>
          <w:szCs w:val="26"/>
          <w:lang w:val="en"/>
        </w:rPr>
        <w:t>The temptation of globalism [</w:t>
      </w:r>
      <w:proofErr w:type="spellStart"/>
      <w:r w:rsidRPr="00B63314">
        <w:rPr>
          <w:sz w:val="26"/>
          <w:szCs w:val="26"/>
          <w:lang w:val="en"/>
        </w:rPr>
        <w:t>Iskushenie</w:t>
      </w:r>
      <w:proofErr w:type="spellEnd"/>
      <w:r w:rsidRPr="00B63314">
        <w:rPr>
          <w:sz w:val="26"/>
          <w:szCs w:val="26"/>
          <w:lang w:val="en"/>
        </w:rPr>
        <w:t xml:space="preserve"> </w:t>
      </w:r>
      <w:proofErr w:type="spellStart"/>
      <w:r w:rsidRPr="00B63314">
        <w:rPr>
          <w:sz w:val="26"/>
          <w:szCs w:val="26"/>
          <w:lang w:val="en"/>
        </w:rPr>
        <w:t>globalizmom</w:t>
      </w:r>
      <w:proofErr w:type="spellEnd"/>
      <w:r w:rsidRPr="00B63314">
        <w:rPr>
          <w:sz w:val="26"/>
          <w:szCs w:val="26"/>
          <w:lang w:val="en"/>
        </w:rPr>
        <w:t>]</w:t>
      </w:r>
      <w:r w:rsidRPr="00B63314">
        <w:rPr>
          <w:i/>
          <w:sz w:val="26"/>
          <w:szCs w:val="26"/>
          <w:lang w:val="en"/>
        </w:rPr>
        <w:t>.</w:t>
      </w:r>
      <w:proofErr w:type="gramEnd"/>
      <w:r w:rsidRPr="00B63314">
        <w:rPr>
          <w:sz w:val="26"/>
          <w:szCs w:val="26"/>
          <w:lang w:val="en"/>
        </w:rPr>
        <w:t xml:space="preserve"> Moscow: </w:t>
      </w:r>
      <w:proofErr w:type="spellStart"/>
      <w:r w:rsidRPr="00B63314">
        <w:rPr>
          <w:sz w:val="26"/>
          <w:szCs w:val="26"/>
          <w:lang w:val="en"/>
        </w:rPr>
        <w:t>Eksmo</w:t>
      </w:r>
      <w:proofErr w:type="spellEnd"/>
      <w:r w:rsidRPr="00B63314">
        <w:rPr>
          <w:sz w:val="26"/>
          <w:szCs w:val="26"/>
          <w:lang w:val="en"/>
        </w:rPr>
        <w:t>-Press</w:t>
      </w:r>
      <w:r w:rsidRPr="00B63314">
        <w:rPr>
          <w:sz w:val="26"/>
          <w:szCs w:val="26"/>
          <w:lang w:val="en-US"/>
        </w:rPr>
        <w:t>, 2002. Print.</w:t>
      </w:r>
    </w:p>
    <w:p w:rsidR="00845DA0" w:rsidRPr="00B63314" w:rsidRDefault="00845DA0" w:rsidP="00845DA0">
      <w:pPr>
        <w:widowControl w:val="0"/>
        <w:ind w:firstLine="709"/>
        <w:rPr>
          <w:sz w:val="26"/>
          <w:szCs w:val="26"/>
          <w:lang w:val="en-US"/>
        </w:rPr>
      </w:pPr>
      <w:r w:rsidRPr="00B63314">
        <w:rPr>
          <w:sz w:val="26"/>
          <w:szCs w:val="26"/>
          <w:lang w:val="en-US"/>
        </w:rPr>
        <w:t>6. Brown</w:t>
      </w:r>
      <w:r w:rsidRPr="00B63314">
        <w:rPr>
          <w:sz w:val="26"/>
          <w:szCs w:val="26"/>
          <w:lang w:val="uk-UA"/>
        </w:rPr>
        <w:t xml:space="preserve">, </w:t>
      </w:r>
      <w:r w:rsidRPr="00B63314">
        <w:rPr>
          <w:sz w:val="26"/>
          <w:szCs w:val="26"/>
          <w:lang w:val="en-US"/>
        </w:rPr>
        <w:t>R</w:t>
      </w:r>
      <w:r w:rsidRPr="00B63314">
        <w:rPr>
          <w:sz w:val="26"/>
          <w:szCs w:val="26"/>
          <w:lang w:val="uk-UA"/>
        </w:rPr>
        <w:t>.</w:t>
      </w:r>
      <w:r w:rsidRPr="00B63314">
        <w:rPr>
          <w:sz w:val="26"/>
          <w:szCs w:val="26"/>
          <w:lang w:val="en-US"/>
        </w:rPr>
        <w:t>, Irving</w:t>
      </w:r>
      <w:r w:rsidRPr="00B63314">
        <w:rPr>
          <w:sz w:val="26"/>
          <w:szCs w:val="26"/>
          <w:lang w:val="uk-UA"/>
        </w:rPr>
        <w:t>,</w:t>
      </w:r>
      <w:r w:rsidRPr="00B63314">
        <w:rPr>
          <w:sz w:val="26"/>
          <w:szCs w:val="26"/>
          <w:lang w:val="en-US"/>
        </w:rPr>
        <w:t xml:space="preserve"> L.,</w:t>
      </w:r>
      <w:r w:rsidRPr="00B63314">
        <w:rPr>
          <w:sz w:val="26"/>
          <w:szCs w:val="26"/>
          <w:lang w:val="uk-UA"/>
        </w:rPr>
        <w:t xml:space="preserve"> </w:t>
      </w:r>
      <w:proofErr w:type="spellStart"/>
      <w:r w:rsidRPr="00B63314">
        <w:rPr>
          <w:sz w:val="26"/>
          <w:szCs w:val="26"/>
          <w:lang w:val="en-US"/>
        </w:rPr>
        <w:t>Prfbhakar</w:t>
      </w:r>
      <w:proofErr w:type="spellEnd"/>
      <w:r w:rsidRPr="00B63314">
        <w:rPr>
          <w:sz w:val="26"/>
          <w:szCs w:val="26"/>
          <w:lang w:val="uk-UA"/>
        </w:rPr>
        <w:t>,</w:t>
      </w:r>
      <w:r w:rsidRPr="00B63314">
        <w:rPr>
          <w:sz w:val="26"/>
          <w:szCs w:val="26"/>
          <w:lang w:val="en-US"/>
        </w:rPr>
        <w:t xml:space="preserve"> A. and</w:t>
      </w:r>
      <w:r w:rsidRPr="00B63314">
        <w:rPr>
          <w:sz w:val="26"/>
          <w:szCs w:val="26"/>
          <w:lang w:val="uk-UA"/>
        </w:rPr>
        <w:t xml:space="preserve"> </w:t>
      </w:r>
      <w:proofErr w:type="spellStart"/>
      <w:r w:rsidRPr="00B63314">
        <w:rPr>
          <w:sz w:val="26"/>
          <w:szCs w:val="26"/>
          <w:lang w:val="en-US"/>
        </w:rPr>
        <w:t>Katzen</w:t>
      </w:r>
      <w:proofErr w:type="spellEnd"/>
      <w:r w:rsidRPr="00B63314">
        <w:rPr>
          <w:sz w:val="26"/>
          <w:szCs w:val="26"/>
          <w:lang w:val="en-US"/>
        </w:rPr>
        <w:t xml:space="preserve"> S</w:t>
      </w:r>
      <w:r w:rsidRPr="00B63314">
        <w:rPr>
          <w:sz w:val="26"/>
          <w:szCs w:val="26"/>
          <w:lang w:val="uk-UA"/>
        </w:rPr>
        <w:t>.</w:t>
      </w:r>
      <w:r w:rsidRPr="00B63314">
        <w:rPr>
          <w:sz w:val="26"/>
          <w:szCs w:val="26"/>
          <w:lang w:val="en-US"/>
        </w:rPr>
        <w:t xml:space="preserve"> </w:t>
      </w:r>
      <w:r w:rsidRPr="00B63314">
        <w:rPr>
          <w:i/>
          <w:sz w:val="26"/>
          <w:szCs w:val="26"/>
          <w:lang w:val="en-US"/>
        </w:rPr>
        <w:t>The</w:t>
      </w:r>
      <w:r w:rsidRPr="00B63314">
        <w:rPr>
          <w:i/>
          <w:sz w:val="26"/>
          <w:szCs w:val="26"/>
          <w:lang w:val="uk-UA"/>
        </w:rPr>
        <w:t xml:space="preserve"> </w:t>
      </w:r>
      <w:r w:rsidRPr="00B63314">
        <w:rPr>
          <w:i/>
          <w:sz w:val="26"/>
          <w:szCs w:val="26"/>
          <w:lang w:val="en-US"/>
        </w:rPr>
        <w:t>Global</w:t>
      </w:r>
      <w:r w:rsidRPr="00B63314">
        <w:rPr>
          <w:i/>
          <w:sz w:val="26"/>
          <w:szCs w:val="26"/>
          <w:lang w:val="uk-UA"/>
        </w:rPr>
        <w:t xml:space="preserve"> </w:t>
      </w:r>
      <w:r w:rsidRPr="00B63314">
        <w:rPr>
          <w:i/>
          <w:sz w:val="26"/>
          <w:szCs w:val="26"/>
          <w:lang w:val="en-US"/>
        </w:rPr>
        <w:t>Information</w:t>
      </w:r>
      <w:r w:rsidRPr="00B63314">
        <w:rPr>
          <w:i/>
          <w:sz w:val="26"/>
          <w:szCs w:val="26"/>
          <w:lang w:val="uk-UA"/>
        </w:rPr>
        <w:t xml:space="preserve"> </w:t>
      </w:r>
      <w:proofErr w:type="gramStart"/>
      <w:r w:rsidRPr="00B63314">
        <w:rPr>
          <w:i/>
          <w:sz w:val="26"/>
          <w:szCs w:val="26"/>
          <w:lang w:val="en-US"/>
        </w:rPr>
        <w:t>Infr</w:t>
      </w:r>
      <w:r w:rsidRPr="00B63314">
        <w:rPr>
          <w:i/>
          <w:sz w:val="26"/>
          <w:szCs w:val="26"/>
          <w:lang w:val="en-US"/>
        </w:rPr>
        <w:t>a</w:t>
      </w:r>
      <w:r w:rsidRPr="00B63314">
        <w:rPr>
          <w:i/>
          <w:sz w:val="26"/>
          <w:szCs w:val="26"/>
          <w:lang w:val="en-US"/>
        </w:rPr>
        <w:t>structure</w:t>
      </w:r>
      <w:r w:rsidRPr="00B63314">
        <w:rPr>
          <w:i/>
          <w:sz w:val="26"/>
          <w:szCs w:val="26"/>
          <w:lang w:val="uk-UA"/>
        </w:rPr>
        <w:t xml:space="preserve"> :</w:t>
      </w:r>
      <w:proofErr w:type="gramEnd"/>
      <w:r w:rsidRPr="00B63314">
        <w:rPr>
          <w:i/>
          <w:sz w:val="26"/>
          <w:szCs w:val="26"/>
          <w:lang w:val="uk-UA"/>
        </w:rPr>
        <w:t xml:space="preserve"> </w:t>
      </w:r>
      <w:r w:rsidRPr="00B63314">
        <w:rPr>
          <w:i/>
          <w:sz w:val="26"/>
          <w:szCs w:val="26"/>
          <w:lang w:val="en-US"/>
        </w:rPr>
        <w:t>Agenda</w:t>
      </w:r>
      <w:r w:rsidRPr="00B63314">
        <w:rPr>
          <w:i/>
          <w:sz w:val="26"/>
          <w:szCs w:val="26"/>
          <w:lang w:val="uk-UA"/>
        </w:rPr>
        <w:t xml:space="preserve"> </w:t>
      </w:r>
      <w:r w:rsidRPr="00B63314">
        <w:rPr>
          <w:i/>
          <w:sz w:val="26"/>
          <w:szCs w:val="26"/>
          <w:lang w:val="en-US"/>
        </w:rPr>
        <w:t>for</w:t>
      </w:r>
      <w:r w:rsidRPr="00B63314">
        <w:rPr>
          <w:i/>
          <w:sz w:val="26"/>
          <w:szCs w:val="26"/>
          <w:lang w:val="uk-UA"/>
        </w:rPr>
        <w:t xml:space="preserve"> </w:t>
      </w:r>
      <w:proofErr w:type="spellStart"/>
      <w:r w:rsidRPr="00B63314">
        <w:rPr>
          <w:i/>
          <w:sz w:val="26"/>
          <w:szCs w:val="26"/>
          <w:lang w:val="en-US"/>
        </w:rPr>
        <w:t>Coohtration</w:t>
      </w:r>
      <w:proofErr w:type="spellEnd"/>
      <w:r w:rsidRPr="00B63314">
        <w:rPr>
          <w:i/>
          <w:sz w:val="26"/>
          <w:szCs w:val="26"/>
          <w:lang w:val="en-US"/>
        </w:rPr>
        <w:t xml:space="preserve">, </w:t>
      </w:r>
      <w:r w:rsidRPr="00B63314">
        <w:rPr>
          <w:sz w:val="26"/>
          <w:szCs w:val="26"/>
          <w:lang w:val="en-US"/>
        </w:rPr>
        <w:t>1995. Print.</w:t>
      </w:r>
    </w:p>
    <w:p w:rsidR="00386AD2" w:rsidRDefault="00386AD2">
      <w:bookmarkStart w:id="0" w:name="_GoBack"/>
      <w:bookmarkEnd w:id="0"/>
    </w:p>
    <w:sectPr w:rsidR="0038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A0"/>
    <w:rsid w:val="00386AD2"/>
    <w:rsid w:val="008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sss.ru/s_att.php?aid=3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2737</Words>
  <Characters>15606</Characters>
  <Application>Microsoft Office Word</Application>
  <DocSecurity>0</DocSecurity>
  <Lines>130</Lines>
  <Paragraphs>36</Paragraphs>
  <ScaleCrop>false</ScaleCrop>
  <Company>diakov.net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2017-11-27T17:24:00Z</dcterms:created>
  <dcterms:modified xsi:type="dcterms:W3CDTF">2017-11-27T17:25:00Z</dcterms:modified>
</cp:coreProperties>
</file>