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B" w:rsidRDefault="006131EB" w:rsidP="006131EB">
      <w:pPr>
        <w:contextualSpacing/>
        <w:jc w:val="right"/>
        <w:rPr>
          <w:lang w:val="uk-UA"/>
        </w:rPr>
      </w:pPr>
      <w:r>
        <w:rPr>
          <w:lang w:val="uk-UA"/>
        </w:rPr>
        <w:t>4р</w:t>
      </w:r>
    </w:p>
    <w:p w:rsidR="006657A3" w:rsidRDefault="0021017E" w:rsidP="0021017E">
      <w:pPr>
        <w:contextualSpacing/>
        <w:jc w:val="center"/>
        <w:rPr>
          <w:lang w:val="uk-UA"/>
        </w:rPr>
      </w:pPr>
      <w:r w:rsidRPr="0021017E">
        <w:rPr>
          <w:lang w:val="uk-UA"/>
        </w:rPr>
        <w:t xml:space="preserve">АНТИОКСИДАНТНИЙ ПРОФІЛЬ </w:t>
      </w:r>
      <w:r w:rsidRPr="0021017E">
        <w:rPr>
          <w:rStyle w:val="hps"/>
          <w:lang w:val="uk-UA"/>
        </w:rPr>
        <w:t>НАТРІЄВОЇ СОЛІ</w:t>
      </w:r>
      <w:r>
        <w:rPr>
          <w:rStyle w:val="hps"/>
          <w:lang w:val="uk-UA"/>
        </w:rPr>
        <w:t xml:space="preserve"> </w:t>
      </w:r>
      <w:proofErr w:type="spellStart"/>
      <w:r w:rsidRPr="0021017E">
        <w:rPr>
          <w:lang w:val="uk-UA"/>
        </w:rPr>
        <w:t>ПОЛІ-</w:t>
      </w:r>
      <w:proofErr w:type="spellEnd"/>
      <w:r w:rsidRPr="0021017E">
        <w:rPr>
          <w:lang w:val="uk-UA"/>
        </w:rPr>
        <w:t xml:space="preserve">(2,5-ДИГІДРОКСИФЕНІЛЕН)-4-ТІОСУЛЬФОКИСЛОТИ </w:t>
      </w:r>
      <w:r>
        <w:rPr>
          <w:lang w:val="uk-UA"/>
        </w:rPr>
        <w:t>ЗА УМОВ ГОСТРОГО ПОШКОДЖЕННЯ НИРОК</w:t>
      </w:r>
    </w:p>
    <w:p w:rsidR="0021017E" w:rsidRDefault="0021017E" w:rsidP="0021017E">
      <w:pPr>
        <w:contextualSpacing/>
        <w:jc w:val="center"/>
        <w:rPr>
          <w:lang w:val="uk-UA"/>
        </w:rPr>
      </w:pPr>
      <w:r>
        <w:rPr>
          <w:lang w:val="uk-UA"/>
        </w:rPr>
        <w:t xml:space="preserve">Єрмоленко Т.І., Гордійчук Д.О., </w:t>
      </w:r>
      <w:proofErr w:type="spellStart"/>
      <w:r>
        <w:rPr>
          <w:lang w:val="uk-UA"/>
        </w:rPr>
        <w:t>Онашко</w:t>
      </w:r>
      <w:proofErr w:type="spellEnd"/>
      <w:r>
        <w:rPr>
          <w:lang w:val="uk-UA"/>
        </w:rPr>
        <w:t xml:space="preserve"> Ю.М.</w:t>
      </w:r>
    </w:p>
    <w:p w:rsidR="009F15B0" w:rsidRDefault="0021017E" w:rsidP="0021017E">
      <w:pPr>
        <w:contextualSpacing/>
        <w:jc w:val="center"/>
        <w:rPr>
          <w:lang w:val="uk-UA"/>
        </w:rPr>
      </w:pPr>
      <w:r>
        <w:rPr>
          <w:lang w:val="uk-UA"/>
        </w:rPr>
        <w:t>м. Харків,</w:t>
      </w:r>
      <w:r w:rsidR="009F15B0">
        <w:rPr>
          <w:lang w:val="uk-UA"/>
        </w:rPr>
        <w:t xml:space="preserve"> </w:t>
      </w:r>
    </w:p>
    <w:p w:rsidR="009F15B0" w:rsidRDefault="009F15B0" w:rsidP="0021017E">
      <w:pPr>
        <w:contextualSpacing/>
        <w:jc w:val="center"/>
        <w:rPr>
          <w:lang w:val="uk-UA"/>
        </w:rPr>
      </w:pPr>
      <w:r>
        <w:rPr>
          <w:lang w:val="uk-UA"/>
        </w:rPr>
        <w:t xml:space="preserve">Харківський національний медичний університет, </w:t>
      </w:r>
    </w:p>
    <w:p w:rsidR="0021017E" w:rsidRDefault="009F15B0" w:rsidP="0021017E">
      <w:pPr>
        <w:contextualSpacing/>
        <w:jc w:val="center"/>
        <w:rPr>
          <w:lang w:val="uk-UA"/>
        </w:rPr>
      </w:pPr>
      <w:r>
        <w:rPr>
          <w:lang w:val="uk-UA"/>
        </w:rPr>
        <w:t>кафедра фармакології та медичної рецептури</w:t>
      </w:r>
    </w:p>
    <w:p w:rsidR="009C61EA" w:rsidRDefault="006D4F95" w:rsidP="009C61EA">
      <w:pPr>
        <w:ind w:firstLine="567"/>
        <w:jc w:val="both"/>
        <w:rPr>
          <w:lang w:val="uk-UA"/>
        </w:rPr>
      </w:pPr>
      <w:r w:rsidRPr="006D4F95">
        <w:rPr>
          <w:lang w:val="uk-UA"/>
        </w:rPr>
        <w:t>Незважаючи на значні успіхи, досягнуті в діагностиці та лікуванні гостро</w:t>
      </w:r>
      <w:r>
        <w:rPr>
          <w:lang w:val="uk-UA"/>
        </w:rPr>
        <w:t>го</w:t>
      </w:r>
      <w:r w:rsidRPr="006D4F95">
        <w:rPr>
          <w:lang w:val="uk-UA"/>
        </w:rPr>
        <w:t xml:space="preserve"> </w:t>
      </w:r>
      <w:r>
        <w:rPr>
          <w:lang w:val="uk-UA"/>
        </w:rPr>
        <w:t>пошкодження нирок (ГПН)</w:t>
      </w:r>
      <w:r w:rsidRPr="006D4F95">
        <w:rPr>
          <w:lang w:val="uk-UA"/>
        </w:rPr>
        <w:t>, ц</w:t>
      </w:r>
      <w:r>
        <w:rPr>
          <w:lang w:val="uk-UA"/>
        </w:rPr>
        <w:t>я</w:t>
      </w:r>
      <w:r w:rsidRPr="006D4F95">
        <w:rPr>
          <w:lang w:val="uk-UA"/>
        </w:rPr>
        <w:t xml:space="preserve"> проблем</w:t>
      </w:r>
      <w:r>
        <w:rPr>
          <w:lang w:val="uk-UA"/>
        </w:rPr>
        <w:t>а стає все більш актуальною</w:t>
      </w:r>
      <w:r w:rsidRPr="006D4F95">
        <w:rPr>
          <w:lang w:val="uk-UA"/>
        </w:rPr>
        <w:t xml:space="preserve"> </w:t>
      </w:r>
      <w:r>
        <w:rPr>
          <w:lang w:val="uk-UA"/>
        </w:rPr>
        <w:t xml:space="preserve">і </w:t>
      </w:r>
      <w:r w:rsidRPr="006D4F95">
        <w:rPr>
          <w:lang w:val="uk-UA"/>
        </w:rPr>
        <w:t xml:space="preserve">вимагає подальшого вивчення. </w:t>
      </w:r>
      <w:r>
        <w:rPr>
          <w:lang w:val="uk-UA"/>
        </w:rPr>
        <w:t>На сьогоднішній день</w:t>
      </w:r>
      <w:r w:rsidRPr="006D4F95">
        <w:rPr>
          <w:lang w:val="uk-UA"/>
        </w:rPr>
        <w:t xml:space="preserve"> смертність при Г</w:t>
      </w:r>
      <w:r>
        <w:rPr>
          <w:lang w:val="uk-UA"/>
        </w:rPr>
        <w:t>П</w:t>
      </w:r>
      <w:r w:rsidRPr="006D4F95">
        <w:rPr>
          <w:lang w:val="uk-UA"/>
        </w:rPr>
        <w:t xml:space="preserve">Н </w:t>
      </w:r>
      <w:r>
        <w:rPr>
          <w:lang w:val="uk-UA"/>
        </w:rPr>
        <w:t>залишається</w:t>
      </w:r>
      <w:r w:rsidRPr="006D4F95">
        <w:rPr>
          <w:lang w:val="uk-UA"/>
        </w:rPr>
        <w:t xml:space="preserve"> настільки ж висок</w:t>
      </w:r>
      <w:r>
        <w:rPr>
          <w:lang w:val="uk-UA"/>
        </w:rPr>
        <w:t>ою</w:t>
      </w:r>
      <w:r w:rsidRPr="006D4F95">
        <w:rPr>
          <w:lang w:val="uk-UA"/>
        </w:rPr>
        <w:t>, як і кілька десятиліть тому</w:t>
      </w:r>
      <w:r>
        <w:rPr>
          <w:lang w:val="uk-UA"/>
        </w:rPr>
        <w:t>.</w:t>
      </w:r>
    </w:p>
    <w:p w:rsidR="009F2260" w:rsidRPr="00132BEB" w:rsidRDefault="009F2260" w:rsidP="009C61EA">
      <w:pPr>
        <w:ind w:firstLine="567"/>
        <w:jc w:val="both"/>
        <w:rPr>
          <w:lang w:val="uk-UA"/>
        </w:rPr>
      </w:pPr>
      <w:r w:rsidRPr="009F2260">
        <w:rPr>
          <w:lang w:val="uk-UA"/>
        </w:rPr>
        <w:t xml:space="preserve">За даними вітчизняних та зарубіжних дослідників, </w:t>
      </w:r>
      <w:r w:rsidRPr="009F2260">
        <w:rPr>
          <w:bCs/>
          <w:lang w:val="uk-UA"/>
        </w:rPr>
        <w:t xml:space="preserve">однією із основних патогенетичних ланок розвитку </w:t>
      </w:r>
      <w:r>
        <w:rPr>
          <w:bCs/>
          <w:lang w:val="uk-UA"/>
        </w:rPr>
        <w:t>ГПН</w:t>
      </w:r>
      <w:r w:rsidRPr="009F2260">
        <w:rPr>
          <w:bCs/>
          <w:lang w:val="uk-UA"/>
        </w:rPr>
        <w:t xml:space="preserve"> є неконтрольована інтенсифікація </w:t>
      </w:r>
      <w:proofErr w:type="spellStart"/>
      <w:r w:rsidRPr="009F2260">
        <w:rPr>
          <w:bCs/>
          <w:lang w:val="uk-UA"/>
        </w:rPr>
        <w:t>вільнорадикального</w:t>
      </w:r>
      <w:proofErr w:type="spellEnd"/>
      <w:r w:rsidRPr="009F2260">
        <w:rPr>
          <w:bCs/>
          <w:lang w:val="uk-UA"/>
        </w:rPr>
        <w:t xml:space="preserve"> окислення на тлі пригнічення антиок</w:t>
      </w:r>
      <w:r w:rsidR="00A012C7">
        <w:rPr>
          <w:bCs/>
          <w:lang w:val="uk-UA"/>
        </w:rPr>
        <w:t>сидантної системи (АОС) захисту</w:t>
      </w:r>
      <w:r w:rsidR="004756B5">
        <w:rPr>
          <w:bCs/>
          <w:lang w:val="uk-UA"/>
        </w:rPr>
        <w:t xml:space="preserve"> організму</w:t>
      </w:r>
      <w:r w:rsidR="007C6873">
        <w:rPr>
          <w:bCs/>
          <w:lang w:val="uk-UA"/>
        </w:rPr>
        <w:t>, що</w:t>
      </w:r>
      <w:r>
        <w:rPr>
          <w:bCs/>
          <w:lang w:val="uk-UA"/>
        </w:rPr>
        <w:t xml:space="preserve"> призводе до розвитку</w:t>
      </w:r>
      <w:r w:rsidRPr="009F2260">
        <w:rPr>
          <w:bCs/>
          <w:lang w:val="uk-UA"/>
        </w:rPr>
        <w:t xml:space="preserve"> деструктивн</w:t>
      </w:r>
      <w:r>
        <w:rPr>
          <w:bCs/>
          <w:lang w:val="uk-UA"/>
        </w:rPr>
        <w:t xml:space="preserve">их </w:t>
      </w:r>
      <w:r w:rsidR="00BF150F">
        <w:rPr>
          <w:bCs/>
          <w:lang w:val="uk-UA"/>
        </w:rPr>
        <w:t>змін</w:t>
      </w:r>
      <w:r>
        <w:rPr>
          <w:bCs/>
          <w:lang w:val="uk-UA"/>
        </w:rPr>
        <w:t xml:space="preserve"> у тканинах нирок</w:t>
      </w:r>
      <w:r w:rsidRPr="009F2260">
        <w:rPr>
          <w:bCs/>
          <w:lang w:val="uk-UA"/>
        </w:rPr>
        <w:t xml:space="preserve">. </w:t>
      </w:r>
    </w:p>
    <w:p w:rsidR="009C61EA" w:rsidRDefault="00E628FC" w:rsidP="009C61EA">
      <w:pPr>
        <w:widowControl w:val="0"/>
        <w:ind w:firstLine="567"/>
        <w:jc w:val="both"/>
        <w:rPr>
          <w:bCs/>
          <w:lang w:val="uk-UA"/>
        </w:rPr>
      </w:pPr>
      <w:r>
        <w:rPr>
          <w:b/>
          <w:bCs/>
          <w:lang w:val="uk-UA"/>
        </w:rPr>
        <w:t>М</w:t>
      </w:r>
      <w:r w:rsidR="00DB0666" w:rsidRPr="00DB0666">
        <w:rPr>
          <w:b/>
          <w:bCs/>
          <w:lang w:val="uk-UA"/>
        </w:rPr>
        <w:t>етою даної</w:t>
      </w:r>
      <w:r w:rsidR="009F2260" w:rsidRPr="00DB0666">
        <w:rPr>
          <w:b/>
          <w:bCs/>
          <w:lang w:val="uk-UA"/>
        </w:rPr>
        <w:t xml:space="preserve"> роботи</w:t>
      </w:r>
      <w:r w:rsidR="009F2260" w:rsidRPr="009F2260">
        <w:rPr>
          <w:bCs/>
          <w:lang w:val="uk-UA"/>
        </w:rPr>
        <w:t xml:space="preserve"> є вивчення впливу </w:t>
      </w:r>
      <w:r w:rsidR="004376A7" w:rsidRPr="0021017E">
        <w:rPr>
          <w:rStyle w:val="hps"/>
          <w:lang w:val="uk-UA"/>
        </w:rPr>
        <w:t>натрієвої солі</w:t>
      </w:r>
      <w:r w:rsidR="004376A7">
        <w:rPr>
          <w:rStyle w:val="hps"/>
          <w:lang w:val="uk-UA"/>
        </w:rPr>
        <w:t xml:space="preserve"> </w:t>
      </w:r>
      <w:proofErr w:type="spellStart"/>
      <w:r w:rsidR="004376A7" w:rsidRPr="0021017E">
        <w:rPr>
          <w:lang w:val="uk-UA"/>
        </w:rPr>
        <w:t>полі-</w:t>
      </w:r>
      <w:proofErr w:type="spellEnd"/>
      <w:r w:rsidR="004376A7" w:rsidRPr="0021017E">
        <w:rPr>
          <w:lang w:val="uk-UA"/>
        </w:rPr>
        <w:t>(2,5-дигідроксифенілен)-4-тіосульфокислоти</w:t>
      </w:r>
      <w:r w:rsidR="004376A7" w:rsidRPr="009F2260">
        <w:rPr>
          <w:bCs/>
          <w:lang w:val="uk-UA"/>
        </w:rPr>
        <w:t xml:space="preserve"> </w:t>
      </w:r>
      <w:r w:rsidR="00B37B3E">
        <w:rPr>
          <w:bCs/>
          <w:lang w:val="uk-UA"/>
        </w:rPr>
        <w:t>(</w:t>
      </w:r>
      <w:proofErr w:type="spellStart"/>
      <w:r w:rsidR="00B37B3E">
        <w:rPr>
          <w:bCs/>
          <w:lang w:val="uk-UA"/>
        </w:rPr>
        <w:t>ПДТ-Na</w:t>
      </w:r>
      <w:proofErr w:type="spellEnd"/>
      <w:r w:rsidR="00B37B3E">
        <w:rPr>
          <w:bCs/>
          <w:lang w:val="uk-UA"/>
        </w:rPr>
        <w:t xml:space="preserve">) </w:t>
      </w:r>
      <w:r w:rsidR="009F2260" w:rsidRPr="009F2260">
        <w:rPr>
          <w:bCs/>
          <w:lang w:val="uk-UA"/>
        </w:rPr>
        <w:t>на стан антиоксидантн</w:t>
      </w:r>
      <w:r w:rsidR="00DB0666">
        <w:rPr>
          <w:bCs/>
          <w:lang w:val="uk-UA"/>
        </w:rPr>
        <w:t>их</w:t>
      </w:r>
      <w:r w:rsidR="009F2260" w:rsidRPr="009F2260">
        <w:rPr>
          <w:bCs/>
          <w:lang w:val="uk-UA"/>
        </w:rPr>
        <w:t xml:space="preserve"> </w:t>
      </w:r>
      <w:r w:rsidR="00DB0666">
        <w:rPr>
          <w:bCs/>
          <w:lang w:val="uk-UA"/>
        </w:rPr>
        <w:t>ферментів</w:t>
      </w:r>
      <w:r w:rsidR="009F2260" w:rsidRPr="009F2260">
        <w:rPr>
          <w:bCs/>
          <w:lang w:val="uk-UA"/>
        </w:rPr>
        <w:t xml:space="preserve"> </w:t>
      </w:r>
      <w:r w:rsidR="00DB0666">
        <w:rPr>
          <w:bCs/>
          <w:lang w:val="uk-UA"/>
        </w:rPr>
        <w:t>крові</w:t>
      </w:r>
      <w:r w:rsidR="009F2260" w:rsidRPr="009F2260">
        <w:rPr>
          <w:bCs/>
          <w:lang w:val="uk-UA"/>
        </w:rPr>
        <w:t xml:space="preserve"> тварин в умовах модельованого </w:t>
      </w:r>
      <w:r w:rsidR="00DB0666">
        <w:rPr>
          <w:bCs/>
          <w:lang w:val="uk-UA"/>
        </w:rPr>
        <w:t>ГПН</w:t>
      </w:r>
      <w:r w:rsidR="009F2260" w:rsidRPr="009F2260">
        <w:rPr>
          <w:bCs/>
          <w:lang w:val="uk-UA"/>
        </w:rPr>
        <w:t xml:space="preserve">. </w:t>
      </w:r>
    </w:p>
    <w:p w:rsidR="009C61EA" w:rsidRDefault="00BE38DA" w:rsidP="009C61EA">
      <w:pPr>
        <w:widowControl w:val="0"/>
        <w:ind w:firstLine="567"/>
        <w:jc w:val="both"/>
        <w:rPr>
          <w:bCs/>
          <w:lang w:val="uk-UA"/>
        </w:rPr>
      </w:pPr>
      <w:r w:rsidRPr="00BE38DA">
        <w:rPr>
          <w:lang w:val="uk-UA"/>
        </w:rPr>
        <w:t xml:space="preserve">ГПН </w:t>
      </w:r>
      <w:r>
        <w:rPr>
          <w:lang w:val="uk-UA"/>
        </w:rPr>
        <w:t xml:space="preserve">відтворювали за допомогою </w:t>
      </w:r>
      <w:proofErr w:type="spellStart"/>
      <w:r w:rsidRPr="00BE38DA">
        <w:rPr>
          <w:lang w:val="uk-UA"/>
        </w:rPr>
        <w:t>гліцеролов</w:t>
      </w:r>
      <w:r>
        <w:rPr>
          <w:lang w:val="uk-UA"/>
        </w:rPr>
        <w:t>ої</w:t>
      </w:r>
      <w:proofErr w:type="spellEnd"/>
      <w:r w:rsidRPr="00BE38DA">
        <w:rPr>
          <w:lang w:val="uk-UA"/>
        </w:rPr>
        <w:t xml:space="preserve"> </w:t>
      </w:r>
      <w:r>
        <w:rPr>
          <w:lang w:val="uk-UA"/>
        </w:rPr>
        <w:t xml:space="preserve">моделі </w:t>
      </w:r>
      <w:r w:rsidR="005B0EB7">
        <w:rPr>
          <w:lang w:val="uk-UA"/>
        </w:rPr>
        <w:t xml:space="preserve">шляхом </w:t>
      </w:r>
      <w:r w:rsidR="005B0EB7" w:rsidRPr="005B0EB7">
        <w:rPr>
          <w:lang w:val="uk-UA"/>
        </w:rPr>
        <w:t>одноразов</w:t>
      </w:r>
      <w:r w:rsidR="005B0EB7">
        <w:rPr>
          <w:lang w:val="uk-UA"/>
        </w:rPr>
        <w:t>ого</w:t>
      </w:r>
      <w:r w:rsidR="005B0EB7" w:rsidRPr="005B0EB7">
        <w:rPr>
          <w:lang w:val="uk-UA"/>
        </w:rPr>
        <w:t xml:space="preserve"> </w:t>
      </w:r>
      <w:proofErr w:type="spellStart"/>
      <w:r w:rsidR="005B0EB7" w:rsidRPr="005B0EB7">
        <w:rPr>
          <w:lang w:val="uk-UA"/>
        </w:rPr>
        <w:t>внутрішньом’язов</w:t>
      </w:r>
      <w:r w:rsidR="005B0EB7">
        <w:rPr>
          <w:lang w:val="uk-UA"/>
        </w:rPr>
        <w:t>ого</w:t>
      </w:r>
      <w:proofErr w:type="spellEnd"/>
      <w:r w:rsidR="004756B5">
        <w:rPr>
          <w:lang w:val="uk-UA"/>
        </w:rPr>
        <w:t xml:space="preserve"> введення </w:t>
      </w:r>
      <w:r w:rsidR="005B0EB7" w:rsidRPr="005B0EB7">
        <w:rPr>
          <w:lang w:val="uk-UA"/>
        </w:rPr>
        <w:t xml:space="preserve">50 % водного розчину </w:t>
      </w:r>
      <w:proofErr w:type="spellStart"/>
      <w:r w:rsidR="005B0EB7" w:rsidRPr="005B0EB7">
        <w:rPr>
          <w:lang w:val="uk-UA"/>
        </w:rPr>
        <w:t>гліцеролу</w:t>
      </w:r>
      <w:proofErr w:type="spellEnd"/>
      <w:r w:rsidR="005B0EB7" w:rsidRPr="005B0EB7">
        <w:rPr>
          <w:lang w:val="uk-UA"/>
        </w:rPr>
        <w:t xml:space="preserve"> </w:t>
      </w:r>
      <w:r w:rsidR="00AB4EF2">
        <w:rPr>
          <w:lang w:val="uk-UA"/>
        </w:rPr>
        <w:t>(</w:t>
      </w:r>
      <w:r w:rsidR="005B0EB7" w:rsidRPr="005B0EB7">
        <w:rPr>
          <w:lang w:val="uk-UA"/>
        </w:rPr>
        <w:t xml:space="preserve">10 </w:t>
      </w:r>
      <w:proofErr w:type="spellStart"/>
      <w:r w:rsidR="005B0EB7" w:rsidRPr="005B0EB7">
        <w:rPr>
          <w:lang w:val="uk-UA"/>
        </w:rPr>
        <w:t>мл</w:t>
      </w:r>
      <w:proofErr w:type="spellEnd"/>
      <w:r w:rsidR="005B0EB7" w:rsidRPr="005B0EB7">
        <w:rPr>
          <w:lang w:val="uk-UA"/>
        </w:rPr>
        <w:t>/кг маси тіла</w:t>
      </w:r>
      <w:r w:rsidR="00AB4EF2">
        <w:rPr>
          <w:lang w:val="uk-UA"/>
        </w:rPr>
        <w:t>)</w:t>
      </w:r>
      <w:r w:rsidR="005B0EB7">
        <w:rPr>
          <w:lang w:val="uk-UA"/>
        </w:rPr>
        <w:t>.</w:t>
      </w:r>
      <w:r w:rsidR="005B0EB7" w:rsidRPr="005B0EB7">
        <w:rPr>
          <w:lang w:val="uk-UA"/>
        </w:rPr>
        <w:t xml:space="preserve"> </w:t>
      </w:r>
      <w:r w:rsidR="006961B2" w:rsidRPr="006961B2">
        <w:rPr>
          <w:lang w:val="uk-UA"/>
        </w:rPr>
        <w:t>Д</w:t>
      </w:r>
      <w:r w:rsidR="006961B2">
        <w:rPr>
          <w:lang w:val="uk-UA"/>
        </w:rPr>
        <w:t xml:space="preserve">ослідний препарат </w:t>
      </w:r>
      <w:proofErr w:type="spellStart"/>
      <w:r w:rsidR="006961B2">
        <w:rPr>
          <w:bCs/>
          <w:lang w:val="uk-UA"/>
        </w:rPr>
        <w:t>ПДТ-Na</w:t>
      </w:r>
      <w:proofErr w:type="spellEnd"/>
      <w:r w:rsidR="006961B2">
        <w:rPr>
          <w:bCs/>
          <w:lang w:val="uk-UA"/>
        </w:rPr>
        <w:t xml:space="preserve"> застосовували </w:t>
      </w:r>
      <w:r w:rsidR="00787C21">
        <w:rPr>
          <w:bCs/>
          <w:lang w:val="uk-UA"/>
        </w:rPr>
        <w:t xml:space="preserve">у дозі 90 мг/кг протягом двох тижнів. </w:t>
      </w:r>
      <w:r w:rsidR="004756B5">
        <w:rPr>
          <w:bCs/>
          <w:lang w:val="uk-UA"/>
        </w:rPr>
        <w:t xml:space="preserve">В сироватці крові щурів </w:t>
      </w:r>
      <w:r w:rsidR="00FE1A08">
        <w:rPr>
          <w:bCs/>
          <w:lang w:val="uk-UA"/>
        </w:rPr>
        <w:t>на</w:t>
      </w:r>
      <w:r w:rsidR="004756B5">
        <w:rPr>
          <w:bCs/>
          <w:lang w:val="uk-UA"/>
        </w:rPr>
        <w:t xml:space="preserve">прикінці експерименту вимірювали концентрацію </w:t>
      </w:r>
      <w:proofErr w:type="spellStart"/>
      <w:r w:rsidR="004756B5">
        <w:rPr>
          <w:bCs/>
          <w:lang w:val="uk-UA"/>
        </w:rPr>
        <w:t>супероксиддисмутази</w:t>
      </w:r>
      <w:proofErr w:type="spellEnd"/>
      <w:r w:rsidR="004756B5">
        <w:rPr>
          <w:bCs/>
          <w:lang w:val="uk-UA"/>
        </w:rPr>
        <w:t xml:space="preserve"> (</w:t>
      </w:r>
      <w:proofErr w:type="spellStart"/>
      <w:r w:rsidR="004756B5">
        <w:rPr>
          <w:bCs/>
          <w:lang w:val="uk-UA"/>
        </w:rPr>
        <w:t>СОД</w:t>
      </w:r>
      <w:proofErr w:type="spellEnd"/>
      <w:r w:rsidR="004756B5">
        <w:rPr>
          <w:bCs/>
          <w:lang w:val="uk-UA"/>
        </w:rPr>
        <w:t>) та каталази</w:t>
      </w:r>
      <w:r w:rsidR="00FF4B20">
        <w:rPr>
          <w:bCs/>
          <w:lang w:val="uk-UA"/>
        </w:rPr>
        <w:t>, проводили статистичн</w:t>
      </w:r>
      <w:r w:rsidR="00625078">
        <w:rPr>
          <w:bCs/>
          <w:lang w:val="uk-UA"/>
        </w:rPr>
        <w:t>у</w:t>
      </w:r>
      <w:r w:rsidR="00FF4B20">
        <w:rPr>
          <w:bCs/>
          <w:lang w:val="uk-UA"/>
        </w:rPr>
        <w:t xml:space="preserve"> обробку матеріалу. </w:t>
      </w:r>
      <w:r w:rsidR="00FE1A08">
        <w:rPr>
          <w:bCs/>
          <w:lang w:val="uk-UA"/>
        </w:rPr>
        <w:t xml:space="preserve"> </w:t>
      </w:r>
    </w:p>
    <w:p w:rsidR="009C61EA" w:rsidRDefault="00C827C1" w:rsidP="009C61EA">
      <w:pPr>
        <w:widowControl w:val="0"/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Отримані в експерименті дані вказують на вельми виразну антиоксидантну активність </w:t>
      </w:r>
      <w:proofErr w:type="spellStart"/>
      <w:r>
        <w:rPr>
          <w:bCs/>
          <w:lang w:val="uk-UA"/>
        </w:rPr>
        <w:t>ПДТ-Na</w:t>
      </w:r>
      <w:proofErr w:type="spellEnd"/>
      <w:r>
        <w:rPr>
          <w:bCs/>
          <w:lang w:val="uk-UA"/>
        </w:rPr>
        <w:t xml:space="preserve">, що підтверджується збільшенням рівня </w:t>
      </w:r>
      <w:proofErr w:type="spellStart"/>
      <w:r>
        <w:rPr>
          <w:bCs/>
          <w:lang w:val="uk-UA"/>
        </w:rPr>
        <w:t>СОД</w:t>
      </w:r>
      <w:proofErr w:type="spellEnd"/>
      <w:r>
        <w:rPr>
          <w:bCs/>
          <w:lang w:val="uk-UA"/>
        </w:rPr>
        <w:t xml:space="preserve"> в середньому в 2 рази і каталази на 15,7 % в сироватці крові, порівняно з контрольною патологією (ГПН при застосуванні </w:t>
      </w:r>
      <w:proofErr w:type="spellStart"/>
      <w:r>
        <w:rPr>
          <w:bCs/>
          <w:lang w:val="uk-UA"/>
        </w:rPr>
        <w:t>гліцеролу</w:t>
      </w:r>
      <w:proofErr w:type="spellEnd"/>
      <w:r>
        <w:rPr>
          <w:bCs/>
          <w:lang w:val="uk-UA"/>
        </w:rPr>
        <w:t xml:space="preserve">). </w:t>
      </w:r>
    </w:p>
    <w:p w:rsidR="00AB6014" w:rsidRPr="00132BEB" w:rsidRDefault="008C57F3" w:rsidP="009C61EA">
      <w:pPr>
        <w:widowControl w:val="0"/>
        <w:ind w:firstLine="567"/>
        <w:jc w:val="both"/>
        <w:rPr>
          <w:bCs/>
          <w:lang w:val="uk-UA"/>
        </w:rPr>
      </w:pPr>
      <w:r w:rsidRPr="00A93823">
        <w:rPr>
          <w:bCs/>
          <w:lang w:val="uk-UA"/>
        </w:rPr>
        <w:t xml:space="preserve">Отже, </w:t>
      </w:r>
      <w:r w:rsidR="00BA263F" w:rsidRPr="00A93823">
        <w:rPr>
          <w:spacing w:val="-2"/>
          <w:lang w:val="uk-UA"/>
        </w:rPr>
        <w:t>аналіз отриманих даних дозволя</w:t>
      </w:r>
      <w:r w:rsidR="00A93823">
        <w:rPr>
          <w:spacing w:val="-2"/>
          <w:lang w:val="uk-UA"/>
        </w:rPr>
        <w:t>є</w:t>
      </w:r>
      <w:r w:rsidR="00BA263F" w:rsidRPr="00A93823">
        <w:rPr>
          <w:spacing w:val="-2"/>
          <w:lang w:val="uk-UA"/>
        </w:rPr>
        <w:t xml:space="preserve"> констатувати високий </w:t>
      </w:r>
      <w:proofErr w:type="spellStart"/>
      <w:r w:rsidR="00BA263F" w:rsidRPr="00A93823">
        <w:rPr>
          <w:spacing w:val="-2"/>
          <w:lang w:val="uk-UA"/>
        </w:rPr>
        <w:t>антирадикальний</w:t>
      </w:r>
      <w:proofErr w:type="spellEnd"/>
      <w:r w:rsidR="00BA263F" w:rsidRPr="00A93823">
        <w:rPr>
          <w:spacing w:val="-2"/>
          <w:lang w:val="uk-UA"/>
        </w:rPr>
        <w:t xml:space="preserve"> ефект </w:t>
      </w:r>
      <w:proofErr w:type="spellStart"/>
      <w:r w:rsidR="00A93823" w:rsidRPr="00A93823">
        <w:rPr>
          <w:spacing w:val="-2"/>
          <w:lang w:val="uk-UA"/>
        </w:rPr>
        <w:t>ПДТ-Na</w:t>
      </w:r>
      <w:proofErr w:type="spellEnd"/>
      <w:r w:rsidR="00BA263F" w:rsidRPr="00A93823">
        <w:rPr>
          <w:spacing w:val="-2"/>
          <w:lang w:val="uk-UA"/>
        </w:rPr>
        <w:t xml:space="preserve"> в умовах </w:t>
      </w:r>
      <w:r w:rsidR="00A93823" w:rsidRPr="00A93823">
        <w:rPr>
          <w:spacing w:val="-2"/>
          <w:lang w:val="uk-UA"/>
        </w:rPr>
        <w:t>ГПН</w:t>
      </w:r>
      <w:r w:rsidR="00BA263F" w:rsidRPr="00A93823">
        <w:rPr>
          <w:spacing w:val="-2"/>
          <w:lang w:val="uk-UA"/>
        </w:rPr>
        <w:t>, котрий, вірогідніше за все, пов'язаний з</w:t>
      </w:r>
      <w:r w:rsidR="00A93823">
        <w:rPr>
          <w:spacing w:val="-2"/>
          <w:lang w:val="uk-UA"/>
        </w:rPr>
        <w:t>і</w:t>
      </w:r>
      <w:r w:rsidR="00BA263F" w:rsidRPr="00A93823">
        <w:rPr>
          <w:spacing w:val="-2"/>
          <w:lang w:val="uk-UA"/>
        </w:rPr>
        <w:t xml:space="preserve"> </w:t>
      </w:r>
      <w:r w:rsidR="00A93823">
        <w:rPr>
          <w:spacing w:val="-2"/>
          <w:lang w:val="uk-UA"/>
        </w:rPr>
        <w:t xml:space="preserve">здатністю підвищувати ресурси </w:t>
      </w:r>
      <w:r w:rsidR="002F01B5">
        <w:rPr>
          <w:spacing w:val="-2"/>
          <w:lang w:val="uk-UA"/>
        </w:rPr>
        <w:t>АОС захисту організму.</w:t>
      </w:r>
    </w:p>
    <w:sectPr w:rsidR="00AB6014" w:rsidRPr="00132BEB" w:rsidSect="002101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03CB"/>
    <w:rsid w:val="00050157"/>
    <w:rsid w:val="0005062C"/>
    <w:rsid w:val="00067902"/>
    <w:rsid w:val="00075D2D"/>
    <w:rsid w:val="000E445A"/>
    <w:rsid w:val="00132BEB"/>
    <w:rsid w:val="0021017E"/>
    <w:rsid w:val="002F01B5"/>
    <w:rsid w:val="003F70D1"/>
    <w:rsid w:val="004376A7"/>
    <w:rsid w:val="004756B5"/>
    <w:rsid w:val="004D02C2"/>
    <w:rsid w:val="004F4680"/>
    <w:rsid w:val="00571311"/>
    <w:rsid w:val="005B0EB7"/>
    <w:rsid w:val="005D5AFB"/>
    <w:rsid w:val="005F16CB"/>
    <w:rsid w:val="006131EB"/>
    <w:rsid w:val="00625078"/>
    <w:rsid w:val="006657A3"/>
    <w:rsid w:val="006961B2"/>
    <w:rsid w:val="006D4F95"/>
    <w:rsid w:val="00714AFB"/>
    <w:rsid w:val="00787C21"/>
    <w:rsid w:val="007979C6"/>
    <w:rsid w:val="007C6873"/>
    <w:rsid w:val="00805FA1"/>
    <w:rsid w:val="008A0D57"/>
    <w:rsid w:val="008A3000"/>
    <w:rsid w:val="008A5D54"/>
    <w:rsid w:val="008C2073"/>
    <w:rsid w:val="008C57F3"/>
    <w:rsid w:val="00964C82"/>
    <w:rsid w:val="00972B71"/>
    <w:rsid w:val="00987895"/>
    <w:rsid w:val="00995711"/>
    <w:rsid w:val="009C61EA"/>
    <w:rsid w:val="009F15B0"/>
    <w:rsid w:val="009F2260"/>
    <w:rsid w:val="00A012C7"/>
    <w:rsid w:val="00A93823"/>
    <w:rsid w:val="00AA7657"/>
    <w:rsid w:val="00AB0501"/>
    <w:rsid w:val="00AB1826"/>
    <w:rsid w:val="00AB4EF2"/>
    <w:rsid w:val="00AB6014"/>
    <w:rsid w:val="00AB703D"/>
    <w:rsid w:val="00B37B3E"/>
    <w:rsid w:val="00BA263F"/>
    <w:rsid w:val="00BE38DA"/>
    <w:rsid w:val="00BF150F"/>
    <w:rsid w:val="00BF2748"/>
    <w:rsid w:val="00C827C1"/>
    <w:rsid w:val="00CF0483"/>
    <w:rsid w:val="00D65217"/>
    <w:rsid w:val="00D771BD"/>
    <w:rsid w:val="00D803CB"/>
    <w:rsid w:val="00DB0666"/>
    <w:rsid w:val="00E11D61"/>
    <w:rsid w:val="00E628FC"/>
    <w:rsid w:val="00F9417C"/>
    <w:rsid w:val="00FE1A08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10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farm1</dc:creator>
  <cp:lastModifiedBy>farm1</cp:lastModifiedBy>
  <cp:revision>45</cp:revision>
  <dcterms:created xsi:type="dcterms:W3CDTF">2017-03-27T06:23:00Z</dcterms:created>
  <dcterms:modified xsi:type="dcterms:W3CDTF">2017-03-27T07:33:00Z</dcterms:modified>
</cp:coreProperties>
</file>