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1C" w:rsidRDefault="00246F1C" w:rsidP="0081251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КЛИНИЧЕСКОЕ НАБЛЮДЕНИЕ </w:t>
      </w:r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ПОЛИМОРФИЗМ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А</w:t>
      </w:r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ПРОЯВЛЕНИЙ ВРОЖД</w:t>
      </w:r>
      <w:bookmarkStart w:id="0" w:name="_GoBack"/>
      <w:bookmarkEnd w:id="0"/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ЕНН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ОЙ</w:t>
      </w:r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</w:t>
      </w:r>
      <w:r w:rsidR="006143CF" w:rsidRPr="0081251F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ЦИТОМЕГАЛОВИРУСНОЙ </w:t>
      </w:r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ИНФ</w:t>
      </w:r>
      <w:r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ЕКЦИИ</w:t>
      </w:r>
      <w:r w:rsidRPr="00246F1C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 У ДЕТЕЙ </w:t>
      </w:r>
    </w:p>
    <w:p w:rsidR="0081251F" w:rsidRPr="0081251F" w:rsidRDefault="0081251F" w:rsidP="008125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1251F">
        <w:rPr>
          <w:rFonts w:ascii="Times New Roman" w:hAnsi="Times New Roman" w:cs="Times New Roman"/>
          <w:b/>
          <w:i/>
          <w:sz w:val="28"/>
          <w:szCs w:val="28"/>
        </w:rPr>
        <w:t>Гончарь</w:t>
      </w:r>
      <w:proofErr w:type="spellEnd"/>
      <w:r w:rsidRPr="0081251F">
        <w:rPr>
          <w:rFonts w:ascii="Times New Roman" w:hAnsi="Times New Roman" w:cs="Times New Roman"/>
          <w:b/>
          <w:i/>
          <w:sz w:val="28"/>
          <w:szCs w:val="28"/>
        </w:rPr>
        <w:t xml:space="preserve"> М.А., Омельченко Е.В., Сенаторова А.С., Стрелкова М.И.</w:t>
      </w:r>
      <w:r w:rsidR="006143CF">
        <w:rPr>
          <w:rFonts w:ascii="Times New Roman" w:hAnsi="Times New Roman" w:cs="Times New Roman"/>
          <w:b/>
          <w:i/>
          <w:sz w:val="28"/>
          <w:szCs w:val="28"/>
        </w:rPr>
        <w:t>,  Романюк И.Е.</w:t>
      </w:r>
    </w:p>
    <w:p w:rsidR="0081251F" w:rsidRDefault="0081251F" w:rsidP="0081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81251F" w:rsidRDefault="0081251F" w:rsidP="00812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№1 и неонатологии</w:t>
      </w:r>
    </w:p>
    <w:p w:rsidR="0081251F" w:rsidRDefault="0081251F" w:rsidP="0081251F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5D40" w:rsidRDefault="0027086C" w:rsidP="00AE75FA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 А.,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месяцев поступил в гастроэнтерологическое отделение ОДКБ с </w:t>
      </w:r>
      <w:r w:rsidRPr="002B21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жалобами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на слабость, вялость, снижение аппетита, рвоту и срыгивания, обводненный непереваренный стул до 10 раз сутки, периодически жирный хар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актер кала, потерю в массе 900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за 2 недели. С 1-го дня после рождения мать отмечает срыгивания.</w:t>
      </w:r>
      <w:r w:rsidRPr="00270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 месяца </w:t>
      </w:r>
      <w:proofErr w:type="gramStart"/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прооперирован</w:t>
      </w:r>
      <w:proofErr w:type="gramEnd"/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поводу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тонкокишечной инвагинации и пилоростеноза.</w:t>
      </w:r>
      <w:r w:rsid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одился 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еременности, протекавшей с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угроз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прерывания в 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сроке 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11 недель </w:t>
      </w:r>
      <w:proofErr w:type="spellStart"/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гестации</w:t>
      </w:r>
      <w:proofErr w:type="spellEnd"/>
      <w:r w:rsid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Роды III</w:t>
      </w:r>
      <w:r w:rsidRPr="002B21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сроке 38 недель путем кесарева сечения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7F50E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</w:t>
      </w:r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пониженного питания (дефицит массы тела – 19%). </w:t>
      </w:r>
      <w:proofErr w:type="gramStart"/>
      <w:r w:rsidR="0081251F" w:rsidRP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Выписан</w:t>
      </w:r>
      <w:proofErr w:type="gramEnd"/>
      <w:r w:rsidR="0081251F" w:rsidRP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роддома на 4-е сутки с </w:t>
      </w:r>
      <w:proofErr w:type="spellStart"/>
      <w:r w:rsidR="0081251F" w:rsidRP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>конъюгацион</w:t>
      </w:r>
      <w:r w:rsid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>ной</w:t>
      </w:r>
      <w:proofErr w:type="spellEnd"/>
      <w:r w:rsid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желтухой, сохранявшейся до 1 месяца</w:t>
      </w:r>
      <w:r w:rsidR="0081251F" w:rsidRPr="00812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жизни.</w:t>
      </w:r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Обращали внимание </w:t>
      </w:r>
      <w:proofErr w:type="gramStart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>черепно-лицевые</w:t>
      </w:r>
      <w:proofErr w:type="gramEnd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>дисморфии</w:t>
      </w:r>
      <w:proofErr w:type="spellEnd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Гипотонус</w:t>
      </w:r>
      <w:proofErr w:type="spellEnd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мышц конечностей.  Пульс 110 ударов в минуту. Артериальное давление  100/60 </w:t>
      </w:r>
      <w:proofErr w:type="spellStart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мм</w:t>
      </w:r>
      <w:proofErr w:type="gramStart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т.ст</w:t>
      </w:r>
      <w:proofErr w:type="spellEnd"/>
      <w:r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Тоны сердца ритмичные, систолический шум на верхушке. Печень выступает на 2 см ниже края реберной дуги. </w:t>
      </w:r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E1884"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F50EC">
        <w:rPr>
          <w:rFonts w:ascii="Times New Roman" w:eastAsia="Times New Roman" w:hAnsi="Times New Roman" w:cs="Times New Roman"/>
          <w:sz w:val="28"/>
          <w:szCs w:val="28"/>
        </w:rPr>
        <w:t>линическом</w:t>
      </w:r>
      <w:r w:rsidR="00EE1884" w:rsidRPr="00E17641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  <w:r w:rsidR="007F50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1884" w:rsidRPr="00E17641">
        <w:rPr>
          <w:rFonts w:ascii="Times New Roman" w:eastAsia="Times New Roman" w:hAnsi="Times New Roman" w:cs="Times New Roman"/>
          <w:sz w:val="28"/>
          <w:szCs w:val="28"/>
        </w:rPr>
        <w:t xml:space="preserve"> крови</w:t>
      </w:r>
      <w:r w:rsidR="007F50EC">
        <w:rPr>
          <w:rFonts w:ascii="Times New Roman" w:eastAsia="Times New Roman" w:hAnsi="Times New Roman" w:cs="Times New Roman"/>
          <w:sz w:val="28"/>
          <w:szCs w:val="28"/>
        </w:rPr>
        <w:t xml:space="preserve"> анемия</w:t>
      </w:r>
      <w:r w:rsidR="007F50EC" w:rsidRPr="007F50E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F50EC" w:rsidRPr="007F50E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легкой степени</w:t>
      </w:r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повышение </w:t>
      </w:r>
      <w:proofErr w:type="spellStart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трансаминаз</w:t>
      </w:r>
      <w:proofErr w:type="spellEnd"/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50EC" w:rsidRPr="007F50E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7F50EC">
        <w:rPr>
          <w:rFonts w:ascii="Times New Roman" w:eastAsia="Times New Roman" w:hAnsi="Times New Roman" w:cs="Times New Roman"/>
          <w:sz w:val="28"/>
          <w:szCs w:val="28"/>
        </w:rPr>
        <w:t xml:space="preserve"> до 3 норм,</w:t>
      </w:r>
      <w:r w:rsidR="00E176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антитела</w:t>
      </w:r>
      <w:proofErr w:type="spellEnd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класса</w:t>
      </w:r>
      <w:proofErr w:type="spellEnd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</w:t>
      </w:r>
      <w:proofErr w:type="spellEnd"/>
      <w:r w:rsidR="00246F1C" w:rsidRP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F1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</w:t>
      </w:r>
      <w:r w:rsidR="00246F1C" w:rsidRP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>к ЦМВ – 0,75 ˃ к ˂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0,30; </w:t>
      </w:r>
      <w:r w:rsid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641"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ПЦР: ДНК к </w:t>
      </w:r>
      <w:proofErr w:type="gramStart"/>
      <w:r w:rsidR="00E17641"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E17641"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CV положительный, к ЦМВ положительный</w:t>
      </w:r>
      <w:r w:rsid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ПЦР РНК ВГС – 3,9*10</w:t>
      </w:r>
      <w:r w:rsidR="006143CF" w:rsidRPr="006143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копий/мл, ПЦР ВГС – 1,4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>*10</w:t>
      </w:r>
      <w:r w:rsidR="006143CF" w:rsidRPr="006143C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43CF">
        <w:rPr>
          <w:rFonts w:ascii="Times New Roman" w:hAnsi="Times New Roman" w:cs="Times New Roman"/>
          <w:sz w:val="28"/>
          <w:szCs w:val="28"/>
          <w:shd w:val="clear" w:color="auto" w:fill="FFFFFF"/>
        </w:rPr>
        <w:t>МЕ/мл</w:t>
      </w:r>
      <w:r w:rsidR="00E17641" w:rsidRPr="00E1764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50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17641" w:rsidRPr="00194037">
        <w:rPr>
          <w:rFonts w:ascii="Times New Roman" w:eastAsia="Times New Roman" w:hAnsi="Times New Roman" w:cs="Times New Roman"/>
          <w:sz w:val="28"/>
          <w:szCs w:val="28"/>
          <w:lang w:val="uk-UA"/>
        </w:rPr>
        <w:t>ДпЭхоКГ</w:t>
      </w:r>
      <w:proofErr w:type="spellEnd"/>
      <w:r w:rsidR="00E17641" w:rsidRPr="0019403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176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proofErr w:type="spellStart"/>
      <w:r w:rsidR="00E17641" w:rsidRPr="00194037">
        <w:rPr>
          <w:rFonts w:ascii="Times New Roman" w:eastAsia="Times New Roman" w:hAnsi="Times New Roman" w:cs="Times New Roman"/>
          <w:sz w:val="28"/>
          <w:szCs w:val="28"/>
        </w:rPr>
        <w:t>ункционирующее</w:t>
      </w:r>
      <w:proofErr w:type="spellEnd"/>
      <w:r w:rsidR="00E17641" w:rsidRPr="0019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F90">
        <w:rPr>
          <w:rFonts w:ascii="Times New Roman" w:eastAsia="Times New Roman" w:hAnsi="Times New Roman" w:cs="Times New Roman"/>
          <w:sz w:val="28"/>
          <w:szCs w:val="28"/>
        </w:rPr>
        <w:t>овальное окно диаметром 2,2 мм,</w:t>
      </w:r>
      <w:r w:rsidR="00246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F9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17641" w:rsidRPr="00194037">
        <w:rPr>
          <w:rFonts w:ascii="Times New Roman" w:eastAsia="Times New Roman" w:hAnsi="Times New Roman" w:cs="Times New Roman"/>
          <w:sz w:val="28"/>
          <w:szCs w:val="28"/>
        </w:rPr>
        <w:t xml:space="preserve">езкая гипертрофия миокарда левого желудочка. Минимальный стеноз легочной артерии. Заключение: </w:t>
      </w:r>
      <w:proofErr w:type="gramStart"/>
      <w:r w:rsidR="00E1764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17641" w:rsidRPr="00194037">
        <w:rPr>
          <w:rFonts w:ascii="Times New Roman" w:eastAsia="Times New Roman" w:hAnsi="Times New Roman" w:cs="Times New Roman"/>
          <w:sz w:val="28"/>
          <w:szCs w:val="28"/>
        </w:rPr>
        <w:t>ипертрофическая</w:t>
      </w:r>
      <w:proofErr w:type="gramEnd"/>
      <w:r w:rsidR="00E17641" w:rsidRPr="00194037">
        <w:rPr>
          <w:rFonts w:ascii="Times New Roman" w:eastAsia="Times New Roman" w:hAnsi="Times New Roman" w:cs="Times New Roman"/>
          <w:sz w:val="28"/>
          <w:szCs w:val="28"/>
        </w:rPr>
        <w:t xml:space="preserve"> кардиомиопатия.</w:t>
      </w:r>
      <w:r w:rsidR="00FF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641" w:rsidRPr="00FF7F90">
        <w:rPr>
          <w:rFonts w:ascii="Times New Roman" w:eastAsia="Times New Roman" w:hAnsi="Times New Roman" w:cs="Times New Roman"/>
          <w:sz w:val="28"/>
          <w:szCs w:val="28"/>
        </w:rPr>
        <w:t xml:space="preserve">УЗИ органов малого таза: матка в </w:t>
      </w:r>
      <w:proofErr w:type="spellStart"/>
      <w:r w:rsidR="00E17641" w:rsidRPr="00FF7F90">
        <w:rPr>
          <w:rFonts w:ascii="Times New Roman" w:eastAsia="Times New Roman" w:hAnsi="Times New Roman" w:cs="Times New Roman"/>
          <w:sz w:val="28"/>
          <w:szCs w:val="28"/>
        </w:rPr>
        <w:t>anteflexsio</w:t>
      </w:r>
      <w:proofErr w:type="spellEnd"/>
      <w:r w:rsidR="00E17641" w:rsidRPr="00FF7F90">
        <w:rPr>
          <w:rFonts w:ascii="Times New Roman" w:eastAsia="Times New Roman" w:hAnsi="Times New Roman" w:cs="Times New Roman"/>
          <w:sz w:val="28"/>
          <w:szCs w:val="28"/>
        </w:rPr>
        <w:t xml:space="preserve"> 17х8 мм, правый яичник 11х  мм, левый яичник 13х8 мм. </w:t>
      </w:r>
      <w:r w:rsidR="00FF7F90" w:rsidRPr="00FF7F90">
        <w:rPr>
          <w:rFonts w:ascii="Times New Roman" w:eastAsia="Times New Roman" w:hAnsi="Times New Roman" w:cs="Times New Roman"/>
          <w:sz w:val="28"/>
          <w:szCs w:val="28"/>
        </w:rPr>
        <w:t xml:space="preserve">УЗИ почек, мочевого пузыря: </w:t>
      </w:r>
      <w:proofErr w:type="gramStart"/>
      <w:r w:rsidR="00FF7F90" w:rsidRPr="00FF7F90">
        <w:rPr>
          <w:rFonts w:ascii="Times New Roman" w:eastAsia="Times New Roman" w:hAnsi="Times New Roman" w:cs="Times New Roman"/>
          <w:sz w:val="28"/>
          <w:szCs w:val="28"/>
        </w:rPr>
        <w:t>эхо-признаки</w:t>
      </w:r>
      <w:proofErr w:type="gramEnd"/>
      <w:r w:rsidR="00FF7F90" w:rsidRPr="00FF7F90">
        <w:rPr>
          <w:rFonts w:ascii="Times New Roman" w:eastAsia="Times New Roman" w:hAnsi="Times New Roman" w:cs="Times New Roman"/>
          <w:sz w:val="28"/>
          <w:szCs w:val="28"/>
        </w:rPr>
        <w:t xml:space="preserve"> единственной, левой почки. Агенезия правой почки. УЗИ органов брюшной полости: </w:t>
      </w:r>
      <w:proofErr w:type="gramStart"/>
      <w:r w:rsidR="00FF7F90" w:rsidRPr="00FF7F90">
        <w:rPr>
          <w:rFonts w:ascii="Times New Roman" w:eastAsia="Times New Roman" w:hAnsi="Times New Roman" w:cs="Times New Roman"/>
          <w:sz w:val="28"/>
          <w:szCs w:val="28"/>
        </w:rPr>
        <w:t>эхо-признаки</w:t>
      </w:r>
      <w:proofErr w:type="gramEnd"/>
      <w:r w:rsidR="00FF7F90" w:rsidRPr="00FF7F90">
        <w:rPr>
          <w:rFonts w:ascii="Times New Roman" w:eastAsia="Times New Roman" w:hAnsi="Times New Roman" w:cs="Times New Roman"/>
          <w:sz w:val="28"/>
          <w:szCs w:val="28"/>
        </w:rPr>
        <w:t xml:space="preserve"> умеренного увеличения печени.</w:t>
      </w:r>
      <w:r w:rsidR="00FF7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Консультирован гинекологом</w:t>
      </w:r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>: врожденный порок развития мочеполо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вой системы: атрезия влагалища; неврологом</w:t>
      </w:r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гидроцефальный</w:t>
      </w:r>
      <w:proofErr w:type="spellEnd"/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синдром, задержка темпов двигательного развития вследствие </w:t>
      </w:r>
      <w:proofErr w:type="spellStart"/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>гипоксически</w:t>
      </w:r>
      <w:proofErr w:type="spellEnd"/>
      <w:r w:rsidR="00E17641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ишемического поражения ЦНС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FF7F90"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генетиком:</w:t>
      </w:r>
      <w:r w:rsidR="00FF7F90"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множественные врожденные пороки развития</w:t>
      </w:r>
      <w:r w:rsidR="00FF7F90"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нехромосомной этиологии, </w:t>
      </w:r>
      <w:proofErr w:type="spellStart"/>
      <w:r w:rsidR="00FF7F90"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>кариотипическое</w:t>
      </w:r>
      <w:proofErr w:type="spellEnd"/>
      <w:r w:rsidR="00FF7F90"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</w:t>
      </w:r>
      <w:r w:rsidR="00FF7F90" w:rsidRPr="000238C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F7F90" w:rsidRPr="002B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46,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XX;</w:t>
      </w:r>
      <w:r w:rsidR="00FF7F90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эндокринолог</w:t>
      </w:r>
      <w:r w:rsid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FF7F90" w:rsidRPr="00194037">
        <w:rPr>
          <w:rFonts w:ascii="Times New Roman" w:hAnsi="Times New Roman" w:cs="Times New Roman"/>
          <w:sz w:val="28"/>
          <w:szCs w:val="28"/>
          <w:shd w:val="clear" w:color="auto" w:fill="FFFFFF"/>
        </w:rPr>
        <w:t>: данных в пользу врожденной дисфункции коры надпочечников нет.</w:t>
      </w:r>
    </w:p>
    <w:p w:rsidR="0081251F" w:rsidRDefault="00FF7F90" w:rsidP="00AE75FA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 диагноз: </w:t>
      </w:r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множественные врожденные пороки развития:  аномалия  развития желудка – пилоростеноз, состояние после операции; врожденный порок сердца: гипертрофическая КМП, стеноз легочной артерии, функционирующее овальное окно, НК</w:t>
      </w:r>
      <w:proofErr w:type="gramStart"/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0</w:t>
      </w:r>
      <w:proofErr w:type="gramEnd"/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врожденная патология ЦНС – гидроцефалия, задержка темпов двигательного развития вследствие </w:t>
      </w:r>
      <w:proofErr w:type="spellStart"/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гипоксически</w:t>
      </w:r>
      <w:proofErr w:type="spellEnd"/>
      <w:r w:rsidR="00246F1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ишемического поражения ЦНС;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генезия правой почки, аномалия развития половой системы – атрезия влагалища. Носительство антител к гепатиту С. </w:t>
      </w:r>
      <w:proofErr w:type="spellStart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Персистирующая</w:t>
      </w:r>
      <w:proofErr w:type="spellEnd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цитомегаловирусная</w:t>
      </w:r>
      <w:proofErr w:type="spellEnd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инфекция, </w:t>
      </w:r>
      <w:proofErr w:type="spellStart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репликативная</w:t>
      </w:r>
      <w:proofErr w:type="spellEnd"/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фаза.</w:t>
      </w:r>
      <w:r w:rsid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Гипотрофия II</w:t>
      </w:r>
      <w:proofErr w:type="gramStart"/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FF7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степени, постнатальная, смешанного генеза. Дефицитная анемия легкой степени. Состояние после операции по поводу тонкокишечной инвагинации и пилоростеноза. </w:t>
      </w:r>
      <w:r w:rsid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75D40"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ля уточнения топики порока и лечения рекомендован перевод в кардиохирургическое отделение.</w:t>
      </w:r>
    </w:p>
    <w:p w:rsidR="00E17641" w:rsidRPr="00194037" w:rsidRDefault="00175D40" w:rsidP="00AE75FA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кли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ническое наблюдение является по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казательным с точки зрения ассоциативных связей TORCH-инфекции и врожденных пороков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ЦМВИ характеризуется 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полиморфизм</w:t>
      </w:r>
      <w:r w:rsidR="004D1DDF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клинических проявлений, </w:t>
      </w:r>
      <w:r w:rsidR="004D1DDF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обязывает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врача проводи</w:t>
      </w:r>
      <w:r w:rsidR="004D1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тщательное обследование 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пациентов для подтверждения или исключения этой инфекции.</w:t>
      </w:r>
      <w:r w:rsidR="004D1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воевременная диагностика и лечение </w:t>
      </w:r>
      <w:proofErr w:type="spellStart"/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>персистирующих</w:t>
      </w:r>
      <w:proofErr w:type="spellEnd"/>
      <w:r w:rsidRPr="00175D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инфекций у беременной и детей позволяет избежать тяжелых осложнений и предупредить обострение хронического инфицирования.</w:t>
      </w:r>
    </w:p>
    <w:p w:rsidR="0027086C" w:rsidRPr="00E17641" w:rsidRDefault="0027086C" w:rsidP="0081251F">
      <w:pPr>
        <w:pStyle w:val="a3"/>
        <w:tabs>
          <w:tab w:val="left" w:pos="426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086C" w:rsidRPr="002B2102" w:rsidRDefault="0027086C" w:rsidP="00E176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7086C" w:rsidRPr="002B2102" w:rsidRDefault="0027086C" w:rsidP="00E1764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759" w:rsidRDefault="00863759" w:rsidP="00E17641">
      <w:pPr>
        <w:spacing w:line="360" w:lineRule="auto"/>
      </w:pPr>
    </w:p>
    <w:sectPr w:rsidR="00863759" w:rsidSect="00E176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84"/>
    <w:multiLevelType w:val="hybridMultilevel"/>
    <w:tmpl w:val="EB8612BA"/>
    <w:lvl w:ilvl="0" w:tplc="7FE027D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086C"/>
    <w:rsid w:val="00175D40"/>
    <w:rsid w:val="00246F1C"/>
    <w:rsid w:val="0027086C"/>
    <w:rsid w:val="004D1DDF"/>
    <w:rsid w:val="00563FF8"/>
    <w:rsid w:val="006143CF"/>
    <w:rsid w:val="007F50EC"/>
    <w:rsid w:val="0081251F"/>
    <w:rsid w:val="00863759"/>
    <w:rsid w:val="00AE75FA"/>
    <w:rsid w:val="00D958B2"/>
    <w:rsid w:val="00DD0864"/>
    <w:rsid w:val="00E17641"/>
    <w:rsid w:val="00EE188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88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Kafedra1</cp:lastModifiedBy>
  <cp:revision>2</cp:revision>
  <cp:lastPrinted>2017-05-10T09:32:00Z</cp:lastPrinted>
  <dcterms:created xsi:type="dcterms:W3CDTF">2017-05-10T10:19:00Z</dcterms:created>
  <dcterms:modified xsi:type="dcterms:W3CDTF">2017-05-10T10:19:00Z</dcterms:modified>
</cp:coreProperties>
</file>