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F" w:rsidRDefault="00623D46">
      <w:pPr>
        <w:rPr>
          <w:lang w:val="uk-UA"/>
        </w:rPr>
      </w:pPr>
      <w:r>
        <w:rPr>
          <w:lang w:val="uk-UA"/>
        </w:rPr>
        <w:tab/>
      </w:r>
    </w:p>
    <w:p w:rsidR="0042118D" w:rsidRDefault="006F0DFD" w:rsidP="0042118D">
      <w:pPr>
        <w:pStyle w:val="a3"/>
        <w:numPr>
          <w:ilvl w:val="0"/>
          <w:numId w:val="3"/>
        </w:numPr>
        <w:rPr>
          <w:lang w:val="uk-UA"/>
        </w:rPr>
      </w:pPr>
      <w:r w:rsidRPr="0042118D">
        <w:rPr>
          <w:lang w:val="uk-UA"/>
        </w:rPr>
        <w:t xml:space="preserve">Королькова А. А. </w:t>
      </w:r>
      <w:r>
        <w:t>Особенности ортезирования в реабилитации патологии опорно – двигательной системы у</w:t>
      </w:r>
      <w:r w:rsidRPr="0042118D">
        <w:rPr>
          <w:lang w:val="uk-UA"/>
        </w:rPr>
        <w:t xml:space="preserve"> </w:t>
      </w:r>
      <w:r>
        <w:t>детей</w:t>
      </w:r>
      <w:r w:rsidRPr="0042118D">
        <w:rPr>
          <w:lang w:val="uk-UA"/>
        </w:rPr>
        <w:t xml:space="preserve"> / А.</w:t>
      </w:r>
      <w:r w:rsidR="000232AE" w:rsidRPr="0042118D">
        <w:rPr>
          <w:lang w:val="uk-UA"/>
        </w:rPr>
        <w:t xml:space="preserve"> А. Королькова, </w:t>
      </w:r>
      <w:proofErr w:type="spellStart"/>
      <w:r w:rsidR="000232AE" w:rsidRPr="0042118D">
        <w:rPr>
          <w:lang w:val="uk-UA"/>
        </w:rPr>
        <w:t>Рахман</w:t>
      </w:r>
      <w:proofErr w:type="spellEnd"/>
      <w:r w:rsidR="000232AE" w:rsidRPr="0042118D">
        <w:rPr>
          <w:lang w:val="uk-UA"/>
        </w:rPr>
        <w:t xml:space="preserve"> П. М </w:t>
      </w:r>
      <w:r w:rsidRPr="0042118D">
        <w:rPr>
          <w:lang w:val="uk-UA"/>
        </w:rPr>
        <w:t>// Проблеми сьогодення в педіатрії : матеріали ІІ науково – практичної конференції молодих вчених з міжнародною участю, Харків, 09 лютого 2017.р.</w:t>
      </w:r>
      <w:proofErr w:type="gramStart"/>
      <w:r w:rsidRPr="0042118D">
        <w:rPr>
          <w:lang w:val="uk-UA"/>
        </w:rPr>
        <w:t>—Х</w:t>
      </w:r>
      <w:proofErr w:type="gramEnd"/>
      <w:r w:rsidRPr="0042118D">
        <w:rPr>
          <w:lang w:val="uk-UA"/>
        </w:rPr>
        <w:t>арків :</w:t>
      </w:r>
    </w:p>
    <w:p w:rsidR="00623D46" w:rsidRPr="0042118D" w:rsidRDefault="0042118D" w:rsidP="0042118D">
      <w:pPr>
        <w:pStyle w:val="a3"/>
        <w:rPr>
          <w:lang w:val="uk-UA"/>
        </w:rPr>
      </w:pPr>
      <w:r>
        <w:rPr>
          <w:lang w:val="uk-UA"/>
        </w:rPr>
        <w:t xml:space="preserve">- </w:t>
      </w:r>
      <w:r w:rsidR="00623D46" w:rsidRPr="0042118D">
        <w:rPr>
          <w:lang w:val="uk-UA"/>
        </w:rPr>
        <w:t>С 40 – 41</w:t>
      </w:r>
    </w:p>
    <w:p w:rsidR="0042118D" w:rsidRDefault="0042118D" w:rsidP="0042118D">
      <w:pPr>
        <w:rPr>
          <w:lang w:val="uk-UA"/>
        </w:rPr>
      </w:pPr>
      <w:r>
        <w:rPr>
          <w:lang w:val="uk-UA"/>
        </w:rPr>
        <w:t xml:space="preserve">2. </w:t>
      </w:r>
      <w:r>
        <w:rPr>
          <w:lang w:val="uk-UA"/>
        </w:rPr>
        <w:t>Королькова А. А. Відповідність клінічної картини та анамнестичних даних при підозрі перинатального інфікування</w:t>
      </w:r>
      <w:r>
        <w:rPr>
          <w:lang w:val="uk-UA"/>
        </w:rPr>
        <w:t xml:space="preserve"> </w:t>
      </w:r>
      <w:r>
        <w:rPr>
          <w:lang w:val="uk-UA"/>
        </w:rPr>
        <w:t xml:space="preserve">/ А. А. Королькова, </w:t>
      </w:r>
      <w:r>
        <w:rPr>
          <w:lang w:val="uk-UA"/>
        </w:rPr>
        <w:t xml:space="preserve">Д. С. </w:t>
      </w:r>
      <w:proofErr w:type="spellStart"/>
      <w:r>
        <w:rPr>
          <w:lang w:val="uk-UA"/>
        </w:rPr>
        <w:t>Тиханський</w:t>
      </w:r>
      <w:proofErr w:type="spellEnd"/>
      <w:r>
        <w:rPr>
          <w:lang w:val="uk-UA"/>
        </w:rPr>
        <w:t xml:space="preserve"> // Проблеми сьогодення в педіатрії :</w:t>
      </w:r>
      <w:r w:rsidRPr="006F0DFD">
        <w:rPr>
          <w:lang w:val="uk-UA"/>
        </w:rPr>
        <w:t xml:space="preserve"> </w:t>
      </w:r>
      <w:r>
        <w:rPr>
          <w:lang w:val="uk-UA"/>
        </w:rPr>
        <w:t>матеріали ІІ науково – практичної конференції молодих вчених з міжнародною участю,</w:t>
      </w:r>
      <w:r w:rsidRPr="006F0DFD">
        <w:rPr>
          <w:lang w:val="uk-UA"/>
        </w:rPr>
        <w:t xml:space="preserve"> </w:t>
      </w:r>
      <w:r>
        <w:rPr>
          <w:lang w:val="uk-UA"/>
        </w:rPr>
        <w:t>Харків, 09 лютого 2017.р.—Харків :</w:t>
      </w:r>
    </w:p>
    <w:p w:rsidR="00623D46" w:rsidRDefault="00EA0C26" w:rsidP="00623D46">
      <w:pPr>
        <w:rPr>
          <w:lang w:val="uk-UA"/>
        </w:rPr>
      </w:pPr>
      <w:r>
        <w:rPr>
          <w:lang w:val="uk-UA"/>
        </w:rPr>
        <w:t>41 –с</w:t>
      </w:r>
    </w:p>
    <w:p w:rsidR="00EA0C26" w:rsidRPr="00623D46" w:rsidRDefault="00EA0C26" w:rsidP="00623D46">
      <w:pPr>
        <w:rPr>
          <w:lang w:val="uk-UA"/>
        </w:rPr>
      </w:pPr>
      <w:bookmarkStart w:id="0" w:name="_GoBack"/>
      <w:bookmarkEnd w:id="0"/>
    </w:p>
    <w:sectPr w:rsidR="00EA0C26" w:rsidRPr="0062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9ED"/>
    <w:multiLevelType w:val="hybridMultilevel"/>
    <w:tmpl w:val="F95E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591D"/>
    <w:multiLevelType w:val="hybridMultilevel"/>
    <w:tmpl w:val="A32C4B0E"/>
    <w:lvl w:ilvl="0" w:tplc="18A26D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2C2E"/>
    <w:multiLevelType w:val="hybridMultilevel"/>
    <w:tmpl w:val="2030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37"/>
    <w:rsid w:val="0001125F"/>
    <w:rsid w:val="000232AE"/>
    <w:rsid w:val="00034B37"/>
    <w:rsid w:val="0042118D"/>
    <w:rsid w:val="00623D46"/>
    <w:rsid w:val="006F0DFD"/>
    <w:rsid w:val="00EA0C26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2017-10-14T12:14:00Z</dcterms:created>
  <dcterms:modified xsi:type="dcterms:W3CDTF">2017-10-14T15:12:00Z</dcterms:modified>
</cp:coreProperties>
</file>