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65" w:rsidRPr="00261B84" w:rsidRDefault="00F27B4D" w:rsidP="00EB40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B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2086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61B84">
        <w:rPr>
          <w:rFonts w:ascii="Times New Roman" w:hAnsi="Times New Roman" w:cs="Times New Roman"/>
          <w:b/>
          <w:sz w:val="28"/>
          <w:szCs w:val="28"/>
          <w:lang w:val="uk-UA"/>
        </w:rPr>
        <w:t>МУНН</w:t>
      </w:r>
      <w:r w:rsidR="00431BAE">
        <w:rPr>
          <w:rFonts w:ascii="Times New Roman" w:hAnsi="Times New Roman" w:cs="Times New Roman"/>
          <w:b/>
          <w:sz w:val="28"/>
          <w:szCs w:val="28"/>
        </w:rPr>
        <w:t>АЯ</w:t>
      </w:r>
      <w:r w:rsidRPr="00261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АКТИВАЦИ</w:t>
      </w:r>
      <w:r w:rsidR="00431BA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6C5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1BA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1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ФУНКЦИОНАЛЬНОЕ СОСТОЯНИЕ ЭНДОТЕЛИЯ </w:t>
      </w:r>
      <w:r w:rsidR="00723379">
        <w:rPr>
          <w:rFonts w:ascii="Times New Roman" w:hAnsi="Times New Roman" w:cs="Times New Roman"/>
          <w:b/>
          <w:sz w:val="28"/>
          <w:szCs w:val="28"/>
          <w:lang w:val="uk-UA"/>
        </w:rPr>
        <w:t>У БОЛЬНЫХ</w:t>
      </w:r>
      <w:r w:rsidRPr="00261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ГИПЕРТОНИЧЕСКОЙ БОЛЕЗН</w:t>
      </w:r>
      <w:r w:rsidR="00723379">
        <w:rPr>
          <w:rFonts w:ascii="Times New Roman" w:hAnsi="Times New Roman" w:cs="Times New Roman"/>
          <w:b/>
          <w:sz w:val="28"/>
          <w:szCs w:val="28"/>
          <w:lang w:val="uk-UA"/>
        </w:rPr>
        <w:t>ЬЮ</w:t>
      </w:r>
    </w:p>
    <w:p w:rsidR="00955A8B" w:rsidRPr="00261B84" w:rsidRDefault="00955A8B" w:rsidP="00EB40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A8B" w:rsidRPr="00261B84" w:rsidRDefault="00955A8B" w:rsidP="004C69B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Ащеулова</w:t>
      </w:r>
      <w:proofErr w:type="spellEnd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Татьяна</w:t>
      </w:r>
      <w:proofErr w:type="spellEnd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Вадимовна</w:t>
      </w:r>
      <w:r w:rsidR="00261B84" w:rsidRPr="00261B84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uk-UA"/>
        </w:rPr>
        <w:t>1</w:t>
      </w:r>
      <w:proofErr w:type="spellStart"/>
      <w:r w:rsidR="004C69B4" w:rsidRPr="00261B84">
        <w:rPr>
          <w:rFonts w:ascii="Times New Roman" w:hAnsi="Times New Roman" w:cs="Times New Roman"/>
          <w:b/>
          <w:bCs/>
          <w:iCs/>
          <w:sz w:val="28"/>
          <w:szCs w:val="28"/>
        </w:rPr>
        <w:t>Tatiana</w:t>
      </w:r>
      <w:proofErr w:type="spellEnd"/>
      <w:r w:rsidR="004C69B4" w:rsidRPr="00261B8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spellStart"/>
      <w:r w:rsidR="004C69B4" w:rsidRPr="00261B84">
        <w:rPr>
          <w:rFonts w:ascii="Times New Roman" w:hAnsi="Times New Roman" w:cs="Times New Roman"/>
          <w:b/>
          <w:bCs/>
          <w:iCs/>
          <w:sz w:val="28"/>
          <w:szCs w:val="28"/>
        </w:rPr>
        <w:t>shcheulova</w:t>
      </w:r>
      <w:proofErr w:type="spellEnd"/>
    </w:p>
    <w:p w:rsidR="004C69B4" w:rsidRPr="00261B84" w:rsidRDefault="004C69B4" w:rsidP="004C69B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Ковалёва Ольга Николаевна</w:t>
      </w:r>
      <w:r w:rsidR="00261B84" w:rsidRPr="00261B84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uk-UA"/>
        </w:rPr>
        <w:t>2</w:t>
      </w:r>
      <w:proofErr w:type="spellStart"/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Olga</w:t>
      </w:r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Kovalyova</w:t>
      </w:r>
      <w:proofErr w:type="spellEnd"/>
    </w:p>
    <w:p w:rsidR="004C69B4" w:rsidRPr="00261B84" w:rsidRDefault="004C69B4" w:rsidP="004C69B4">
      <w:pPr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Герасимчук </w:t>
      </w:r>
      <w:proofErr w:type="spellStart"/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Нина</w:t>
      </w:r>
      <w:proofErr w:type="spellEnd"/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Николаевна</w:t>
      </w:r>
      <w:r w:rsidR="00261B84" w:rsidRPr="00261B84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uk-UA"/>
        </w:rPr>
        <w:t>3</w:t>
      </w:r>
      <w:proofErr w:type="spellStart"/>
      <w:r w:rsidRPr="00261B84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NinaGerasimchuk</w:t>
      </w:r>
      <w:proofErr w:type="spellEnd"/>
    </w:p>
    <w:p w:rsidR="004C69B4" w:rsidRPr="00261B84" w:rsidRDefault="00261B84" w:rsidP="004C69B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1B84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1,2,3)</w:t>
      </w:r>
      <w:r w:rsidR="004C69B4"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Харьковск</w:t>
      </w:r>
      <w:r w:rsidR="00252B9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ий </w:t>
      </w:r>
      <w:r w:rsidR="004C69B4"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национальн</w:t>
      </w:r>
      <w:r w:rsidR="00252B9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ый</w:t>
      </w:r>
      <w:r w:rsidR="004C69B4"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медицинск</w:t>
      </w:r>
      <w:r w:rsidR="00252B94">
        <w:rPr>
          <w:rFonts w:ascii="Times New Roman" w:eastAsia="Calibri" w:hAnsi="Times New Roman" w:cs="Times New Roman"/>
          <w:b/>
          <w:spacing w:val="-4"/>
          <w:sz w:val="28"/>
          <w:szCs w:val="28"/>
        </w:rPr>
        <w:t>ий</w:t>
      </w:r>
      <w:r w:rsidR="004C69B4"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университет</w:t>
      </w:r>
    </w:p>
    <w:p w:rsidR="00877A90" w:rsidRDefault="004C69B4" w:rsidP="004C69B4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кафедр</w:t>
      </w:r>
      <w:r w:rsidRPr="00261B84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пропедевтики внутренней медицины № 1, </w:t>
      </w:r>
    </w:p>
    <w:p w:rsidR="004C69B4" w:rsidRPr="00261B84" w:rsidRDefault="004C69B4" w:rsidP="004C69B4">
      <w:pPr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основ биоэтики и </w:t>
      </w:r>
      <w:proofErr w:type="spellStart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</w:rPr>
        <w:t>биобезопасности</w:t>
      </w:r>
      <w:proofErr w:type="spellEnd"/>
    </w:p>
    <w:p w:rsidR="004C69B4" w:rsidRPr="00261B84" w:rsidRDefault="00261B84" w:rsidP="00261B84">
      <w:pPr>
        <w:widowControl w:val="0"/>
        <w:tabs>
          <w:tab w:val="left" w:pos="280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proofErr w:type="spellStart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Kharkiv</w:t>
      </w:r>
      <w:proofErr w:type="spellEnd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 xml:space="preserve"> National Medical </w:t>
      </w:r>
      <w:proofErr w:type="spellStart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UniversityDepartment</w:t>
      </w:r>
      <w:proofErr w:type="spellEnd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 xml:space="preserve"> of </w:t>
      </w:r>
      <w:proofErr w:type="spellStart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Propedeutics</w:t>
      </w:r>
      <w:proofErr w:type="spellEnd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 xml:space="preserve"> to Internal medicine №1, Basis of Bioethics and </w:t>
      </w:r>
      <w:proofErr w:type="spellStart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Biosafety</w:t>
      </w:r>
      <w:proofErr w:type="spellEnd"/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 xml:space="preserve"> </w:t>
      </w:r>
    </w:p>
    <w:p w:rsidR="00955A8B" w:rsidRPr="00261B84" w:rsidRDefault="00261B84" w:rsidP="00261B8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Ащеулова</w:t>
      </w:r>
      <w:proofErr w:type="spellEnd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Татьяна</w:t>
      </w:r>
      <w:proofErr w:type="spellEnd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261B8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Вадимовна</w:t>
      </w:r>
      <w:proofErr w:type="spell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зав. кафедрой пропедевтики внутренней медицины №1, основ биоэтики и </w:t>
      </w:r>
      <w:proofErr w:type="spellStart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биобезопасности</w:t>
      </w:r>
      <w:proofErr w:type="spell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Харьковского национального медицинского университета, доктор медицинских наук, профессор,</w:t>
      </w:r>
      <w:r w:rsidR="00252B94" w:rsidRP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068</w:t>
      </w:r>
      <w:r w:rsid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2B94" w:rsidRP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994</w:t>
      </w:r>
      <w:r w:rsid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2B94" w:rsidRP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2B94" w:rsidRP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</w:p>
    <w:p w:rsidR="00261B84" w:rsidRDefault="00261B84" w:rsidP="00261B8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84">
        <w:rPr>
          <w:rFonts w:ascii="Times New Roman" w:hAnsi="Times New Roman" w:cs="Times New Roman"/>
          <w:b/>
          <w:spacing w:val="-4"/>
          <w:sz w:val="28"/>
          <w:szCs w:val="28"/>
        </w:rPr>
        <w:t>Ковал</w:t>
      </w:r>
      <w:r w:rsidR="00C20864">
        <w:rPr>
          <w:rFonts w:ascii="Times New Roman" w:hAnsi="Times New Roman" w:cs="Times New Roman"/>
          <w:b/>
          <w:spacing w:val="-4"/>
          <w:sz w:val="28"/>
          <w:szCs w:val="28"/>
        </w:rPr>
        <w:t>ё</w:t>
      </w:r>
      <w:r w:rsidRPr="00261B84">
        <w:rPr>
          <w:rFonts w:ascii="Times New Roman" w:hAnsi="Times New Roman" w:cs="Times New Roman"/>
          <w:b/>
          <w:spacing w:val="-4"/>
          <w:sz w:val="28"/>
          <w:szCs w:val="28"/>
        </w:rPr>
        <w:t>ва Ольга Николаевна</w:t>
      </w:r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</w:t>
      </w:r>
      <w:proofErr w:type="gramStart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пр</w:t>
      </w:r>
      <w:proofErr w:type="gram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офессор кафедры пропедевтики внутренней медицины № 1, основ биоэтики и </w:t>
      </w:r>
      <w:proofErr w:type="spellStart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биобезопасности</w:t>
      </w:r>
      <w:proofErr w:type="spell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Харьковского национального медицинского университета, доктор медицинских наук, профессор, 097-314-74-33</w:t>
      </w:r>
    </w:p>
    <w:p w:rsidR="00261B84" w:rsidRDefault="00261B84" w:rsidP="00261B8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84">
        <w:rPr>
          <w:rFonts w:ascii="Times New Roman" w:hAnsi="Times New Roman" w:cs="Times New Roman"/>
          <w:b/>
          <w:spacing w:val="-4"/>
          <w:sz w:val="28"/>
          <w:szCs w:val="28"/>
        </w:rPr>
        <w:t>Герасимчук Нина Николаевна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- </w:t>
      </w:r>
      <w:r w:rsidRPr="00261B84">
        <w:rPr>
          <w:rFonts w:ascii="Times New Roman" w:hAnsi="Times New Roman" w:cs="Times New Roman"/>
          <w:spacing w:val="-4"/>
          <w:sz w:val="28"/>
          <w:szCs w:val="28"/>
        </w:rPr>
        <w:t>доцент</w:t>
      </w:r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кафедры пропедевтики внутренней медицины № 1, основ биоэтики и </w:t>
      </w:r>
      <w:proofErr w:type="spellStart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биобезопасности</w:t>
      </w:r>
      <w:proofErr w:type="spell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Харьковского национального медицинского университета, кандидат медицинских наук, </w:t>
      </w:r>
      <w:r w:rsidR="0047423E"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097</w:t>
      </w:r>
      <w:r w:rsidR="00252B94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47423E"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120</w:t>
      </w:r>
      <w:r w:rsidR="00252B94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47423E"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68</w:t>
      </w:r>
      <w:r w:rsidR="00252B94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="0047423E"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72</w:t>
      </w:r>
    </w:p>
    <w:p w:rsidR="00A826BF" w:rsidRPr="00A826BF" w:rsidRDefault="00261B84" w:rsidP="00261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84">
        <w:rPr>
          <w:rFonts w:ascii="Times New Roman" w:hAnsi="Times New Roman" w:cs="Times New Roman"/>
          <w:b/>
          <w:spacing w:val="-4"/>
          <w:sz w:val="28"/>
          <w:szCs w:val="28"/>
        </w:rPr>
        <w:t>Герасимчук Нина Николаевна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- </w:t>
      </w:r>
      <w:proofErr w:type="spellStart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ул</w:t>
      </w:r>
      <w:proofErr w:type="gramStart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.П</w:t>
      </w:r>
      <w:proofErr w:type="gram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>лехановская</w:t>
      </w:r>
      <w:proofErr w:type="spellEnd"/>
      <w:r w:rsidRPr="00261B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42-А, кв. 62, г.Харьков, Украина, 61001; </w:t>
      </w:r>
      <w:hyperlink r:id="rId8" w:history="1">
        <w:r w:rsidR="00252B94" w:rsidRPr="000E3F02">
          <w:rPr>
            <w:rStyle w:val="a9"/>
            <w:rFonts w:ascii="Times New Roman" w:eastAsia="Calibri" w:hAnsi="Times New Roman" w:cs="Times New Roman"/>
            <w:spacing w:val="-4"/>
            <w:sz w:val="28"/>
            <w:szCs w:val="28"/>
          </w:rPr>
          <w:t>ser-gerasimchuk@yandex.ru  097-120-68-72</w:t>
        </w:r>
      </w:hyperlink>
      <w:r w:rsidR="00A826BF">
        <w:t xml:space="preserve">, </w:t>
      </w:r>
      <w:r w:rsidR="00A826BF" w:rsidRPr="00A826BF">
        <w:rPr>
          <w:rFonts w:ascii="Times New Roman" w:hAnsi="Times New Roman" w:cs="Times New Roman"/>
          <w:sz w:val="28"/>
          <w:szCs w:val="28"/>
        </w:rPr>
        <w:t>057</w:t>
      </w:r>
      <w:r w:rsidR="00A826BF">
        <w:rPr>
          <w:rFonts w:ascii="Times New Roman" w:hAnsi="Times New Roman" w:cs="Times New Roman"/>
          <w:sz w:val="28"/>
          <w:szCs w:val="28"/>
        </w:rPr>
        <w:t>-</w:t>
      </w:r>
      <w:r w:rsidR="00A826BF" w:rsidRPr="00A826BF">
        <w:rPr>
          <w:rFonts w:ascii="Times New Roman" w:hAnsi="Times New Roman" w:cs="Times New Roman"/>
          <w:sz w:val="28"/>
          <w:szCs w:val="28"/>
        </w:rPr>
        <w:t>737</w:t>
      </w:r>
      <w:r w:rsidR="00A826BF">
        <w:rPr>
          <w:rFonts w:ascii="Times New Roman" w:hAnsi="Times New Roman" w:cs="Times New Roman"/>
          <w:sz w:val="28"/>
          <w:szCs w:val="28"/>
        </w:rPr>
        <w:t>-56-72 (кафедра-</w:t>
      </w:r>
      <w:r w:rsidR="00A826BF" w:rsidRPr="00A826BF">
        <w:rPr>
          <w:rFonts w:ascii="Times New Roman" w:hAnsi="Times New Roman" w:cs="Times New Roman"/>
          <w:spacing w:val="-4"/>
          <w:sz w:val="28"/>
          <w:szCs w:val="28"/>
        </w:rPr>
        <w:t>057-725-11-97</w:t>
      </w:r>
      <w:r w:rsidR="00A826BF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47423E" w:rsidRDefault="0047423E" w:rsidP="00261B8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6FBC" w:rsidRPr="006C54EA" w:rsidRDefault="0047423E" w:rsidP="00A82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Колонтитул - </w:t>
      </w:r>
      <w:r w:rsidR="00723379" w:rsidRPr="006C54EA">
        <w:rPr>
          <w:rFonts w:ascii="Times New Roman" w:hAnsi="Times New Roman" w:cs="Times New Roman"/>
          <w:sz w:val="28"/>
          <w:szCs w:val="28"/>
        </w:rPr>
        <w:t>И</w:t>
      </w:r>
      <w:r w:rsidR="00C20864" w:rsidRPr="006C54EA">
        <w:rPr>
          <w:rFonts w:ascii="Times New Roman" w:hAnsi="Times New Roman" w:cs="Times New Roman"/>
          <w:sz w:val="28"/>
          <w:szCs w:val="28"/>
        </w:rPr>
        <w:t>м</w:t>
      </w:r>
      <w:r w:rsidRPr="006C54EA">
        <w:rPr>
          <w:rFonts w:ascii="Times New Roman" w:hAnsi="Times New Roman" w:cs="Times New Roman"/>
          <w:sz w:val="28"/>
          <w:szCs w:val="28"/>
        </w:rPr>
        <w:t>мунн</w:t>
      </w:r>
      <w:r w:rsidR="00C20864" w:rsidRPr="006C54EA">
        <w:rPr>
          <w:rFonts w:ascii="Times New Roman" w:hAnsi="Times New Roman" w:cs="Times New Roman"/>
          <w:sz w:val="28"/>
          <w:szCs w:val="28"/>
        </w:rPr>
        <w:t>а</w:t>
      </w:r>
      <w:r w:rsidR="00723379" w:rsidRPr="006C54EA">
        <w:rPr>
          <w:rFonts w:ascii="Times New Roman" w:hAnsi="Times New Roman" w:cs="Times New Roman"/>
          <w:sz w:val="28"/>
          <w:szCs w:val="28"/>
        </w:rPr>
        <w:t>я</w:t>
      </w:r>
      <w:r w:rsidRPr="006C54EA">
        <w:rPr>
          <w:rFonts w:ascii="Times New Roman" w:hAnsi="Times New Roman" w:cs="Times New Roman"/>
          <w:sz w:val="28"/>
          <w:szCs w:val="28"/>
        </w:rPr>
        <w:t xml:space="preserve"> </w:t>
      </w:r>
      <w:r w:rsidR="006128F5" w:rsidRPr="006C54EA">
        <w:rPr>
          <w:rFonts w:ascii="Times New Roman" w:hAnsi="Times New Roman" w:cs="Times New Roman"/>
          <w:sz w:val="28"/>
          <w:szCs w:val="28"/>
        </w:rPr>
        <w:t>активац</w:t>
      </w:r>
      <w:r w:rsidR="006C54EA" w:rsidRPr="006C54EA">
        <w:rPr>
          <w:rFonts w:ascii="Times New Roman" w:hAnsi="Times New Roman" w:cs="Times New Roman"/>
          <w:sz w:val="28"/>
          <w:szCs w:val="28"/>
        </w:rPr>
        <w:t>и</w:t>
      </w:r>
      <w:r w:rsidR="006128F5" w:rsidRPr="006C54EA">
        <w:rPr>
          <w:rFonts w:ascii="Times New Roman" w:hAnsi="Times New Roman" w:cs="Times New Roman"/>
          <w:sz w:val="28"/>
          <w:szCs w:val="28"/>
        </w:rPr>
        <w:t xml:space="preserve">я </w:t>
      </w:r>
      <w:r w:rsidR="00C20864" w:rsidRPr="006C54EA">
        <w:rPr>
          <w:rFonts w:ascii="Times New Roman" w:hAnsi="Times New Roman" w:cs="Times New Roman"/>
          <w:sz w:val="28"/>
          <w:szCs w:val="28"/>
        </w:rPr>
        <w:t>и</w:t>
      </w:r>
      <w:r w:rsidRPr="006C54EA">
        <w:rPr>
          <w:rFonts w:ascii="Times New Roman" w:hAnsi="Times New Roman" w:cs="Times New Roman"/>
          <w:sz w:val="28"/>
          <w:szCs w:val="28"/>
        </w:rPr>
        <w:t xml:space="preserve"> функциональное состояние эндотелия </w:t>
      </w:r>
      <w:r w:rsidR="00723379" w:rsidRPr="006C54EA">
        <w:rPr>
          <w:rFonts w:ascii="Times New Roman" w:hAnsi="Times New Roman" w:cs="Times New Roman"/>
          <w:sz w:val="28"/>
          <w:szCs w:val="28"/>
        </w:rPr>
        <w:t>у больных</w:t>
      </w:r>
      <w:r w:rsidR="006C54EA" w:rsidRPr="006C54EA">
        <w:rPr>
          <w:rFonts w:ascii="Times New Roman" w:hAnsi="Times New Roman" w:cs="Times New Roman"/>
          <w:sz w:val="28"/>
          <w:szCs w:val="28"/>
        </w:rPr>
        <w:t xml:space="preserve"> </w:t>
      </w:r>
      <w:r w:rsidR="00877A90" w:rsidRPr="006C54EA">
        <w:rPr>
          <w:rFonts w:ascii="Times New Roman" w:hAnsi="Times New Roman" w:cs="Times New Roman"/>
          <w:sz w:val="28"/>
          <w:szCs w:val="28"/>
        </w:rPr>
        <w:t>ГБ</w:t>
      </w:r>
    </w:p>
    <w:p w:rsidR="00A826BF" w:rsidRPr="00A826BF" w:rsidRDefault="00A826BF" w:rsidP="00A82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FBC" w:rsidRDefault="00D86FBC" w:rsidP="008350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379" w:rsidRPr="00723379" w:rsidRDefault="00723379" w:rsidP="008350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502F" w:rsidRPr="00935C81" w:rsidRDefault="00935C81" w:rsidP="0083502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5C8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Резюме</w:t>
      </w:r>
    </w:p>
    <w:p w:rsidR="0083502F" w:rsidRPr="00935C81" w:rsidRDefault="0083502F" w:rsidP="00935C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C81">
        <w:rPr>
          <w:rFonts w:ascii="Times New Roman" w:hAnsi="Times New Roman" w:cs="Times New Roman"/>
          <w:bCs/>
          <w:i/>
          <w:sz w:val="28"/>
          <w:szCs w:val="28"/>
        </w:rPr>
        <w:t xml:space="preserve">Цель </w:t>
      </w:r>
      <w:r w:rsidR="00BA734B">
        <w:rPr>
          <w:rFonts w:ascii="Times New Roman" w:hAnsi="Times New Roman" w:cs="Times New Roman"/>
          <w:bCs/>
          <w:i/>
          <w:sz w:val="28"/>
          <w:szCs w:val="28"/>
        </w:rPr>
        <w:t>исследования</w:t>
      </w:r>
      <w:r w:rsidRPr="00935C8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35C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35C81">
        <w:rPr>
          <w:rFonts w:ascii="Times New Roman" w:hAnsi="Times New Roman" w:cs="Times New Roman"/>
          <w:sz w:val="28"/>
          <w:szCs w:val="28"/>
        </w:rPr>
        <w:t xml:space="preserve">учение состояния системы оксида азота, активности эндотелиальной и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индуцибельной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NO-синтаз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во взаимосвязи с уровнем ФНО-α и его растворимого рецептора I типа </w:t>
      </w:r>
      <w:r w:rsidR="00877A90">
        <w:rPr>
          <w:rFonts w:ascii="Times New Roman" w:hAnsi="Times New Roman" w:cs="Times New Roman"/>
          <w:sz w:val="28"/>
          <w:szCs w:val="28"/>
        </w:rPr>
        <w:t>(рФНО-αRI)</w:t>
      </w:r>
      <w:r w:rsidRPr="00935C81">
        <w:rPr>
          <w:rFonts w:ascii="Times New Roman" w:hAnsi="Times New Roman" w:cs="Times New Roman"/>
          <w:sz w:val="28"/>
          <w:szCs w:val="28"/>
        </w:rPr>
        <w:t xml:space="preserve">в зависимости от степени </w:t>
      </w:r>
      <w:proofErr w:type="spellStart"/>
      <w:r w:rsidRPr="00935C81">
        <w:rPr>
          <w:rFonts w:ascii="Times New Roman" w:hAnsi="Times New Roman" w:cs="Times New Roman"/>
          <w:sz w:val="28"/>
          <w:szCs w:val="28"/>
          <w:lang w:val="uk-UA"/>
        </w:rPr>
        <w:t>гипертонической</w:t>
      </w:r>
      <w:proofErr w:type="spellEnd"/>
      <w:r w:rsidRPr="00935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C81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Pr="00935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35C81" w:rsidRDefault="0083502F" w:rsidP="00935C81">
      <w:pPr>
        <w:tabs>
          <w:tab w:val="left" w:pos="90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C81">
        <w:rPr>
          <w:rFonts w:ascii="Times New Roman" w:hAnsi="Times New Roman" w:cs="Times New Roman"/>
          <w:i/>
          <w:sz w:val="28"/>
          <w:szCs w:val="28"/>
          <w:lang w:val="uk-UA"/>
        </w:rPr>
        <w:t>Материалы</w:t>
      </w:r>
      <w:proofErr w:type="spellEnd"/>
      <w:r w:rsidRPr="00935C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5C81">
        <w:rPr>
          <w:rFonts w:ascii="Times New Roman" w:hAnsi="Times New Roman" w:cs="Times New Roman"/>
          <w:i/>
          <w:sz w:val="28"/>
          <w:szCs w:val="28"/>
          <w:lang w:val="uk-UA"/>
        </w:rPr>
        <w:t>методы</w:t>
      </w:r>
      <w:proofErr w:type="spellEnd"/>
      <w:r w:rsidRPr="00935C8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35C81">
        <w:rPr>
          <w:rFonts w:ascii="Times New Roman" w:hAnsi="Times New Roman" w:cs="Times New Roman"/>
          <w:sz w:val="28"/>
          <w:szCs w:val="28"/>
        </w:rPr>
        <w:t xml:space="preserve"> В условиях стационара 11 ГКБ г. Харькова было обследовано 317 особ, среди которых 284 пациента с 1-3 степенью ГБ в возрасте от 30 до 65 лет (средний возраст – 54,7+0,58) года, которым ранее не проводили регулярную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антигипертензивную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терапию и 33 практически здоровые лица. Об иммунной активации судили по уровню в сыворотке крови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провоспалительного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цитокина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ФН</w:t>
      </w:r>
      <w:proofErr w:type="gramStart"/>
      <w:r w:rsidRPr="00935C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5C81">
        <w:rPr>
          <w:rFonts w:ascii="Times New Roman" w:hAnsi="Times New Roman" w:cs="Times New Roman"/>
          <w:sz w:val="28"/>
          <w:szCs w:val="28"/>
        </w:rPr>
        <w:t xml:space="preserve">α у всех обследуемых и </w:t>
      </w:r>
      <w:r w:rsidR="00BA734B">
        <w:rPr>
          <w:rFonts w:ascii="Times New Roman" w:hAnsi="Times New Roman" w:cs="Times New Roman"/>
          <w:sz w:val="28"/>
          <w:szCs w:val="28"/>
        </w:rPr>
        <w:t xml:space="preserve"> рФНО-αRI</w:t>
      </w:r>
      <w:r w:rsidRPr="00935C81">
        <w:rPr>
          <w:rFonts w:ascii="Times New Roman" w:hAnsi="Times New Roman" w:cs="Times New Roman"/>
          <w:sz w:val="28"/>
          <w:szCs w:val="28"/>
        </w:rPr>
        <w:t>, определяемых имму</w:t>
      </w:r>
      <w:r w:rsidR="006273F9">
        <w:rPr>
          <w:rFonts w:ascii="Times New Roman" w:hAnsi="Times New Roman" w:cs="Times New Roman"/>
          <w:sz w:val="28"/>
          <w:szCs w:val="28"/>
        </w:rPr>
        <w:t>н</w:t>
      </w:r>
      <w:r w:rsidRPr="00935C81">
        <w:rPr>
          <w:rFonts w:ascii="Times New Roman" w:hAnsi="Times New Roman" w:cs="Times New Roman"/>
          <w:sz w:val="28"/>
          <w:szCs w:val="28"/>
        </w:rPr>
        <w:t xml:space="preserve">оферментным методом. У 100 пациентов из данной группы обследуемых для изучения функционального состояния эндотелия определяли уровень стабильных конечных метаболитов оксида азота, содержание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и активность </w:t>
      </w:r>
      <w:r w:rsidRPr="00935C8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E42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4263">
        <w:rPr>
          <w:rFonts w:ascii="Times New Roman" w:hAnsi="Times New Roman" w:cs="Times New Roman"/>
          <w:sz w:val="28"/>
          <w:szCs w:val="28"/>
        </w:rPr>
        <w:t>синтаз</w:t>
      </w:r>
      <w:proofErr w:type="spellEnd"/>
      <w:r w:rsidR="00FE4263">
        <w:rPr>
          <w:rFonts w:ascii="Times New Roman" w:hAnsi="Times New Roman" w:cs="Times New Roman"/>
          <w:sz w:val="28"/>
          <w:szCs w:val="28"/>
        </w:rPr>
        <w:t xml:space="preserve"> биохимическим методом. </w:t>
      </w:r>
      <w:r w:rsidRPr="00935C81">
        <w:rPr>
          <w:rFonts w:ascii="Times New Roman" w:hAnsi="Times New Roman" w:cs="Times New Roman"/>
          <w:sz w:val="28"/>
          <w:szCs w:val="28"/>
        </w:rPr>
        <w:t>Контрольную группу составили 16 практически здоровых лиц.</w:t>
      </w:r>
    </w:p>
    <w:p w:rsidR="0083502F" w:rsidRPr="00935C81" w:rsidRDefault="0083502F" w:rsidP="00935C81">
      <w:pPr>
        <w:tabs>
          <w:tab w:val="left" w:pos="90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C81">
        <w:rPr>
          <w:rFonts w:ascii="Times New Roman" w:hAnsi="Times New Roman" w:cs="Times New Roman"/>
          <w:i/>
          <w:sz w:val="28"/>
          <w:szCs w:val="28"/>
        </w:rPr>
        <w:t>Результаты.</w:t>
      </w:r>
      <w:r w:rsidRPr="00935C81">
        <w:rPr>
          <w:rFonts w:ascii="Times New Roman" w:hAnsi="Times New Roman" w:cs="Times New Roman"/>
          <w:sz w:val="28"/>
          <w:szCs w:val="28"/>
        </w:rPr>
        <w:t xml:space="preserve"> Было установлено повышение циркулирующего уровня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(ФН</w:t>
      </w:r>
      <w:proofErr w:type="gramStart"/>
      <w:r w:rsidRPr="00935C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5C81">
        <w:rPr>
          <w:rFonts w:ascii="Times New Roman" w:hAnsi="Times New Roman" w:cs="Times New Roman"/>
          <w:sz w:val="28"/>
          <w:szCs w:val="28"/>
        </w:rPr>
        <w:t xml:space="preserve">α, рФНО-αRI), уровня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и активности </w:t>
      </w:r>
      <w:proofErr w:type="spellStart"/>
      <w:r w:rsidRPr="00935C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>-</w:t>
      </w:r>
      <w:r w:rsidRPr="00935C81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935C81">
        <w:rPr>
          <w:rFonts w:ascii="Times New Roman" w:hAnsi="Times New Roman" w:cs="Times New Roman"/>
          <w:sz w:val="28"/>
          <w:szCs w:val="28"/>
        </w:rPr>
        <w:t xml:space="preserve">. В тоже время отмечалось снижение активности </w:t>
      </w:r>
      <w:r w:rsidRPr="00935C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5C81">
        <w:rPr>
          <w:rFonts w:ascii="Times New Roman" w:hAnsi="Times New Roman" w:cs="Times New Roman"/>
          <w:sz w:val="28"/>
          <w:szCs w:val="28"/>
        </w:rPr>
        <w:t>-</w:t>
      </w:r>
      <w:r w:rsidRPr="00935C81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935C81">
        <w:rPr>
          <w:rFonts w:ascii="Times New Roman" w:hAnsi="Times New Roman" w:cs="Times New Roman"/>
          <w:sz w:val="28"/>
          <w:szCs w:val="28"/>
        </w:rPr>
        <w:t xml:space="preserve"> и уровня конечных метаболитов оксида азота - нитритов и нитратов. </w:t>
      </w:r>
    </w:p>
    <w:p w:rsidR="0083502F" w:rsidRPr="006273F9" w:rsidRDefault="0083502F" w:rsidP="00935C81">
      <w:pPr>
        <w:tabs>
          <w:tab w:val="left" w:pos="90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35C81">
        <w:rPr>
          <w:rFonts w:ascii="Times New Roman" w:hAnsi="Times New Roman" w:cs="Times New Roman"/>
          <w:i/>
          <w:sz w:val="28"/>
          <w:szCs w:val="28"/>
        </w:rPr>
        <w:t>Заключение</w:t>
      </w:r>
      <w:proofErr w:type="gramStart"/>
      <w:r w:rsidRPr="00935C81">
        <w:rPr>
          <w:rFonts w:ascii="Times New Roman" w:hAnsi="Times New Roman" w:cs="Times New Roman"/>
          <w:i/>
          <w:sz w:val="28"/>
          <w:szCs w:val="28"/>
        </w:rPr>
        <w:t>.</w:t>
      </w:r>
      <w:r w:rsidRPr="00935C8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proofErr w:type="gramEnd"/>
      <w:r w:rsidRPr="00935C81">
        <w:rPr>
          <w:rFonts w:ascii="Times New Roman" w:eastAsia="Calibri" w:hAnsi="Times New Roman" w:cs="Times New Roman"/>
          <w:sz w:val="28"/>
          <w:szCs w:val="28"/>
        </w:rPr>
        <w:t xml:space="preserve"> больных </w:t>
      </w:r>
      <w:r w:rsidRPr="00935C81">
        <w:rPr>
          <w:rFonts w:ascii="Times New Roman" w:hAnsi="Times New Roman" w:cs="Times New Roman"/>
          <w:sz w:val="28"/>
          <w:szCs w:val="28"/>
        </w:rPr>
        <w:t xml:space="preserve">ГБ </w:t>
      </w:r>
      <w:r w:rsidRPr="00935C81">
        <w:rPr>
          <w:rFonts w:ascii="Times New Roman" w:eastAsia="Calibri" w:hAnsi="Times New Roman" w:cs="Times New Roman"/>
          <w:sz w:val="28"/>
          <w:szCs w:val="28"/>
        </w:rPr>
        <w:t>снижается содержание конечных метаболитов оксида азота, что косвенно указывает на уме</w:t>
      </w:r>
      <w:r w:rsidR="00FE4263">
        <w:rPr>
          <w:rFonts w:ascii="Times New Roman" w:eastAsia="Calibri" w:hAnsi="Times New Roman" w:cs="Times New Roman"/>
          <w:sz w:val="28"/>
          <w:szCs w:val="28"/>
        </w:rPr>
        <w:t xml:space="preserve">ньшение его </w:t>
      </w:r>
      <w:proofErr w:type="spellStart"/>
      <w:r w:rsidR="00FE4263">
        <w:rPr>
          <w:rFonts w:ascii="Times New Roman" w:eastAsia="Calibri" w:hAnsi="Times New Roman" w:cs="Times New Roman"/>
          <w:sz w:val="28"/>
          <w:szCs w:val="28"/>
        </w:rPr>
        <w:t>вазоактивного</w:t>
      </w:r>
      <w:proofErr w:type="spellEnd"/>
      <w:r w:rsidR="00FE4263">
        <w:rPr>
          <w:rFonts w:ascii="Times New Roman" w:eastAsia="Calibri" w:hAnsi="Times New Roman" w:cs="Times New Roman"/>
          <w:sz w:val="28"/>
          <w:szCs w:val="28"/>
        </w:rPr>
        <w:t xml:space="preserve"> пула,</w:t>
      </w:r>
      <w:r w:rsidRPr="00935C81">
        <w:rPr>
          <w:rFonts w:ascii="Times New Roman" w:eastAsia="Calibri" w:hAnsi="Times New Roman" w:cs="Times New Roman"/>
          <w:sz w:val="28"/>
          <w:szCs w:val="28"/>
        </w:rPr>
        <w:t xml:space="preserve"> и повышается количество стабильного метаболита NO -  </w:t>
      </w:r>
      <w:proofErr w:type="spellStart"/>
      <w:r w:rsidRPr="00935C81">
        <w:rPr>
          <w:rFonts w:ascii="Times New Roman" w:eastAsia="Calibri" w:hAnsi="Times New Roman" w:cs="Times New Roman"/>
          <w:sz w:val="28"/>
          <w:szCs w:val="28"/>
        </w:rPr>
        <w:t>S-нитрозотиола</w:t>
      </w:r>
      <w:proofErr w:type="spellEnd"/>
      <w:r w:rsidRPr="00935C81">
        <w:rPr>
          <w:rFonts w:ascii="Times New Roman" w:eastAsia="Calibri" w:hAnsi="Times New Roman" w:cs="Times New Roman"/>
          <w:sz w:val="28"/>
          <w:szCs w:val="28"/>
        </w:rPr>
        <w:t xml:space="preserve">. Этот факт ассоциируется с увеличением окисления NO в условиях </w:t>
      </w:r>
      <w:proofErr w:type="spellStart"/>
      <w:r w:rsidRPr="00935C81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Pr="00935C81">
        <w:rPr>
          <w:rFonts w:ascii="Times New Roman" w:eastAsia="Calibri" w:hAnsi="Times New Roman" w:cs="Times New Roman"/>
          <w:sz w:val="28"/>
          <w:szCs w:val="28"/>
        </w:rPr>
        <w:t xml:space="preserve"> стресса и эндотелиальной дисфункции. Повышение количества  </w:t>
      </w:r>
      <w:proofErr w:type="spellStart"/>
      <w:r w:rsidRPr="00935C81">
        <w:rPr>
          <w:rFonts w:ascii="Times New Roman" w:eastAsia="Calibri" w:hAnsi="Times New Roman" w:cs="Times New Roman"/>
          <w:sz w:val="28"/>
          <w:szCs w:val="28"/>
        </w:rPr>
        <w:t>S-нитрозотиола</w:t>
      </w:r>
      <w:proofErr w:type="spellEnd"/>
      <w:r w:rsidRPr="00935C81">
        <w:rPr>
          <w:rFonts w:ascii="Times New Roman" w:eastAsia="Calibri" w:hAnsi="Times New Roman" w:cs="Times New Roman"/>
          <w:sz w:val="28"/>
          <w:szCs w:val="28"/>
        </w:rPr>
        <w:t xml:space="preserve"> у обследуемых больных  может быть связано с увеличение </w:t>
      </w:r>
      <w:proofErr w:type="spellStart"/>
      <w:r w:rsidR="00BA734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BA734B" w:rsidRPr="00BA734B">
        <w:rPr>
          <w:rFonts w:ascii="Times New Roman" w:eastAsia="Calibri" w:hAnsi="Times New Roman" w:cs="Times New Roman"/>
          <w:sz w:val="28"/>
          <w:szCs w:val="28"/>
        </w:rPr>
        <w:t>-</w:t>
      </w:r>
      <w:r w:rsidRPr="00935C81">
        <w:rPr>
          <w:rFonts w:ascii="Times New Roman" w:eastAsia="Calibri" w:hAnsi="Times New Roman" w:cs="Times New Roman"/>
          <w:sz w:val="28"/>
          <w:szCs w:val="28"/>
        </w:rPr>
        <w:t>NOS.</w:t>
      </w:r>
      <w:r w:rsidRPr="00935C81">
        <w:rPr>
          <w:rFonts w:ascii="Times New Roman" w:hAnsi="Times New Roman" w:cs="Times New Roman"/>
          <w:sz w:val="28"/>
          <w:szCs w:val="28"/>
        </w:rPr>
        <w:t xml:space="preserve"> Доказана роль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имму</w:t>
      </w:r>
      <w:r w:rsidR="006273F9">
        <w:rPr>
          <w:rFonts w:ascii="Times New Roman" w:hAnsi="Times New Roman" w:cs="Times New Roman"/>
          <w:sz w:val="28"/>
          <w:szCs w:val="28"/>
        </w:rPr>
        <w:t>н</w:t>
      </w:r>
      <w:r w:rsidR="00FE4263">
        <w:rPr>
          <w:rFonts w:ascii="Times New Roman" w:hAnsi="Times New Roman" w:cs="Times New Roman"/>
          <w:sz w:val="28"/>
          <w:szCs w:val="28"/>
        </w:rPr>
        <w:t>н</w:t>
      </w:r>
      <w:r w:rsidRPr="00935C81">
        <w:rPr>
          <w:rFonts w:ascii="Times New Roman" w:hAnsi="Times New Roman" w:cs="Times New Roman"/>
          <w:sz w:val="28"/>
          <w:szCs w:val="28"/>
        </w:rPr>
        <w:t>овоспалительной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активации, опосредованной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цитокинами</w:t>
      </w:r>
      <w:proofErr w:type="spellEnd"/>
      <w:r w:rsidRPr="00935C81">
        <w:rPr>
          <w:rFonts w:ascii="Times New Roman" w:hAnsi="Times New Roman" w:cs="Times New Roman"/>
          <w:sz w:val="28"/>
          <w:szCs w:val="28"/>
        </w:rPr>
        <w:t>, в частности повышением уровней активности ФН</w:t>
      </w:r>
      <w:proofErr w:type="gramStart"/>
      <w:r w:rsidRPr="00935C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5C81">
        <w:rPr>
          <w:rFonts w:ascii="Times New Roman" w:hAnsi="Times New Roman" w:cs="Times New Roman"/>
          <w:sz w:val="28"/>
          <w:szCs w:val="28"/>
        </w:rPr>
        <w:t>α и рФНО-αRI</w:t>
      </w:r>
      <w:r w:rsidR="006C54EA">
        <w:rPr>
          <w:rFonts w:ascii="Times New Roman" w:hAnsi="Times New Roman" w:cs="Times New Roman"/>
          <w:sz w:val="28"/>
          <w:szCs w:val="28"/>
        </w:rPr>
        <w:t>.</w:t>
      </w:r>
    </w:p>
    <w:p w:rsidR="00F3645A" w:rsidRDefault="0083502F" w:rsidP="0083502F">
      <w:pPr>
        <w:tabs>
          <w:tab w:val="left" w:pos="9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C81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935C81">
        <w:rPr>
          <w:rFonts w:ascii="Times New Roman" w:hAnsi="Times New Roman" w:cs="Times New Roman"/>
          <w:sz w:val="28"/>
          <w:szCs w:val="28"/>
        </w:rPr>
        <w:t xml:space="preserve"> гипертоническая болезнь, оксид азота, </w:t>
      </w:r>
      <w:proofErr w:type="spellStart"/>
      <w:r w:rsidRPr="00935C81">
        <w:rPr>
          <w:rFonts w:ascii="Times New Roman" w:eastAsia="Calibri" w:hAnsi="Times New Roman" w:cs="Times New Roman"/>
          <w:sz w:val="28"/>
          <w:szCs w:val="28"/>
        </w:rPr>
        <w:t>S-нитрозотиол</w:t>
      </w:r>
      <w:proofErr w:type="spellEnd"/>
      <w:r w:rsidRPr="00935C8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3502F" w:rsidRPr="005B2136" w:rsidRDefault="0083502F" w:rsidP="0083502F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5C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2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35C81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gramEnd"/>
      <w:r w:rsidRPr="005B213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35C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2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35C81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5B2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5C81">
        <w:rPr>
          <w:rFonts w:ascii="Times New Roman" w:hAnsi="Times New Roman" w:cs="Times New Roman"/>
          <w:sz w:val="28"/>
          <w:szCs w:val="28"/>
        </w:rPr>
        <w:t>ФНО</w:t>
      </w:r>
      <w:r w:rsidRPr="005B2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35C81">
        <w:rPr>
          <w:rFonts w:ascii="Times New Roman" w:hAnsi="Times New Roman" w:cs="Times New Roman"/>
          <w:sz w:val="28"/>
          <w:szCs w:val="28"/>
        </w:rPr>
        <w:t>α</w:t>
      </w:r>
      <w:r w:rsidRPr="005B2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35C81">
        <w:rPr>
          <w:rFonts w:ascii="Times New Roman" w:hAnsi="Times New Roman" w:cs="Times New Roman"/>
          <w:sz w:val="28"/>
          <w:szCs w:val="28"/>
        </w:rPr>
        <w:t>рФНО</w:t>
      </w:r>
      <w:proofErr w:type="spellEnd"/>
      <w:r w:rsidRPr="005B2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35C81">
        <w:rPr>
          <w:rFonts w:ascii="Times New Roman" w:hAnsi="Times New Roman" w:cs="Times New Roman"/>
          <w:sz w:val="28"/>
          <w:szCs w:val="28"/>
        </w:rPr>
        <w:t>α</w:t>
      </w:r>
      <w:r w:rsidRPr="005B2136">
        <w:rPr>
          <w:rFonts w:ascii="Times New Roman" w:hAnsi="Times New Roman" w:cs="Times New Roman"/>
          <w:sz w:val="28"/>
          <w:szCs w:val="28"/>
          <w:lang w:val="en-US"/>
        </w:rPr>
        <w:t>RI.</w:t>
      </w:r>
    </w:p>
    <w:p w:rsidR="003431FE" w:rsidRPr="005B2136" w:rsidRDefault="003431FE" w:rsidP="0083502F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02F" w:rsidRPr="003431FE" w:rsidRDefault="003431FE" w:rsidP="00935C81">
      <w:pPr>
        <w:tabs>
          <w:tab w:val="left" w:pos="900"/>
        </w:tabs>
        <w:spacing w:line="360" w:lineRule="auto"/>
        <w:ind w:firstLine="851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431FE">
        <w:rPr>
          <w:rFonts w:ascii="Times New Roman" w:eastAsia="Calibri" w:hAnsi="Times New Roman" w:cs="Times New Roman"/>
          <w:i/>
          <w:sz w:val="28"/>
          <w:szCs w:val="28"/>
        </w:rPr>
        <w:t>Введение</w:t>
      </w:r>
    </w:p>
    <w:p w:rsidR="00053203" w:rsidRPr="00010B09" w:rsidRDefault="00EC4BF1" w:rsidP="00CE0C88">
      <w:pPr>
        <w:tabs>
          <w:tab w:val="left" w:pos="900"/>
        </w:tabs>
        <w:spacing w:line="360" w:lineRule="auto"/>
        <w:ind w:firstLine="851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>Гипертоническая болезнь (ГБ) является сложной медико-социальной проблемой в</w:t>
      </w:r>
      <w:r w:rsidR="00053203" w:rsidRPr="0047423E">
        <w:rPr>
          <w:rFonts w:ascii="Times New Roman" w:hAnsi="Times New Roman" w:cs="Times New Roman"/>
          <w:sz w:val="28"/>
          <w:szCs w:val="28"/>
        </w:rPr>
        <w:t>о всем мире</w:t>
      </w:r>
      <w:r w:rsidRPr="0047423E">
        <w:rPr>
          <w:rFonts w:ascii="Times New Roman" w:hAnsi="Times New Roman" w:cs="Times New Roman"/>
          <w:sz w:val="28"/>
          <w:szCs w:val="28"/>
        </w:rPr>
        <w:t>,</w:t>
      </w:r>
      <w:r w:rsidR="00053203" w:rsidRPr="0047423E">
        <w:rPr>
          <w:rFonts w:ascii="Times New Roman" w:hAnsi="Times New Roman" w:cs="Times New Roman"/>
          <w:sz w:val="28"/>
          <w:szCs w:val="28"/>
        </w:rPr>
        <w:t xml:space="preserve"> занима</w:t>
      </w:r>
      <w:r w:rsidRPr="0047423E">
        <w:rPr>
          <w:rFonts w:ascii="Times New Roman" w:hAnsi="Times New Roman" w:cs="Times New Roman"/>
          <w:sz w:val="28"/>
          <w:szCs w:val="28"/>
        </w:rPr>
        <w:t>я</w:t>
      </w:r>
      <w:r w:rsidR="00053203" w:rsidRPr="0047423E">
        <w:rPr>
          <w:rFonts w:ascii="Times New Roman" w:hAnsi="Times New Roman" w:cs="Times New Roman"/>
          <w:sz w:val="28"/>
          <w:szCs w:val="28"/>
        </w:rPr>
        <w:t xml:space="preserve"> одно из ведущих ме</w:t>
      </w:r>
      <w:proofErr w:type="gramStart"/>
      <w:r w:rsidR="00053203" w:rsidRPr="0047423E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="00053203" w:rsidRPr="0047423E">
        <w:rPr>
          <w:rFonts w:ascii="Times New Roman" w:hAnsi="Times New Roman" w:cs="Times New Roman"/>
          <w:sz w:val="28"/>
          <w:szCs w:val="28"/>
        </w:rPr>
        <w:t>уктуре кардиальной патологии</w:t>
      </w:r>
      <w:r w:rsidR="00706D0B" w:rsidRPr="0047423E">
        <w:rPr>
          <w:rFonts w:ascii="Times New Roman" w:hAnsi="Times New Roman" w:cs="Times New Roman"/>
          <w:sz w:val="28"/>
          <w:szCs w:val="28"/>
        </w:rPr>
        <w:t>,</w:t>
      </w:r>
      <w:r w:rsidR="00053203" w:rsidRPr="0047423E">
        <w:rPr>
          <w:rFonts w:ascii="Times New Roman" w:hAnsi="Times New Roman" w:cs="Times New Roman"/>
          <w:sz w:val="28"/>
          <w:szCs w:val="28"/>
        </w:rPr>
        <w:t xml:space="preserve"> в связи со з</w:t>
      </w:r>
      <w:r w:rsidR="00706D0B" w:rsidRPr="0047423E">
        <w:rPr>
          <w:rFonts w:ascii="Times New Roman" w:hAnsi="Times New Roman" w:cs="Times New Roman"/>
          <w:sz w:val="28"/>
          <w:szCs w:val="28"/>
        </w:rPr>
        <w:t>начительной распространенностью и</w:t>
      </w:r>
      <w:r w:rsidR="00053203" w:rsidRPr="0047423E">
        <w:rPr>
          <w:rFonts w:ascii="Times New Roman" w:hAnsi="Times New Roman" w:cs="Times New Roman"/>
          <w:sz w:val="28"/>
          <w:szCs w:val="28"/>
        </w:rPr>
        <w:t xml:space="preserve"> ранним развитием осложнений</w:t>
      </w:r>
      <w:r w:rsidR="00706D0B" w:rsidRPr="0047423E">
        <w:rPr>
          <w:rFonts w:ascii="Times New Roman" w:hAnsi="Times New Roman" w:cs="Times New Roman"/>
          <w:sz w:val="28"/>
          <w:szCs w:val="28"/>
        </w:rPr>
        <w:t xml:space="preserve">. </w:t>
      </w:r>
      <w:r w:rsidR="00053203" w:rsidRPr="0047423E"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</w:t>
      </w:r>
      <w:r w:rsidR="00053203" w:rsidRPr="0047423E">
        <w:rPr>
          <w:rFonts w:ascii="Times New Roman" w:eastAsia="TimesNewRomanPSMT" w:hAnsi="Times New Roman" w:cs="Times New Roman"/>
          <w:sz w:val="28"/>
          <w:szCs w:val="28"/>
        </w:rPr>
        <w:lastRenderedPageBreak/>
        <w:t>проблема ГБ выходит за рамки чисто кардиологической, принимая много</w:t>
      </w:r>
      <w:r w:rsidR="006C54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3203" w:rsidRPr="0047423E">
        <w:rPr>
          <w:rFonts w:ascii="Times New Roman" w:eastAsia="TimesNewRomanPSMT" w:hAnsi="Times New Roman" w:cs="Times New Roman"/>
          <w:sz w:val="28"/>
          <w:szCs w:val="28"/>
        </w:rPr>
        <w:t>дисциплинарный</w:t>
      </w:r>
      <w:r w:rsidR="006C54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3203" w:rsidRPr="0047423E">
        <w:rPr>
          <w:rFonts w:ascii="Times New Roman" w:eastAsia="TimesNewRomanPSMT" w:hAnsi="Times New Roman" w:cs="Times New Roman"/>
          <w:sz w:val="28"/>
          <w:szCs w:val="28"/>
        </w:rPr>
        <w:t>и социально значимый характер</w:t>
      </w:r>
      <w:r w:rsidR="00010B09" w:rsidRPr="00010B0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C4BF1" w:rsidRPr="0047423E" w:rsidRDefault="00EC4BF1" w:rsidP="00CE0C88">
      <w:pPr>
        <w:shd w:val="clear" w:color="auto" w:fill="FFFFFF"/>
        <w:spacing w:after="113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7423E">
        <w:rPr>
          <w:rFonts w:ascii="Times New Roman" w:hAnsi="Times New Roman" w:cs="Times New Roman"/>
          <w:sz w:val="28"/>
          <w:szCs w:val="28"/>
        </w:rPr>
        <w:t>Патогенез ГБ представляет собой многокомпонентный процесс</w:t>
      </w:r>
      <w:r w:rsidR="00CE0C88">
        <w:rPr>
          <w:rFonts w:ascii="Times New Roman" w:hAnsi="Times New Roman" w:cs="Times New Roman"/>
          <w:sz w:val="28"/>
          <w:szCs w:val="28"/>
        </w:rPr>
        <w:t>.</w:t>
      </w:r>
      <w:r w:rsidRPr="0047423E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0F2702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47423E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0F2702">
        <w:rPr>
          <w:rFonts w:ascii="Times New Roman" w:hAnsi="Times New Roman" w:cs="Times New Roman"/>
          <w:sz w:val="28"/>
          <w:szCs w:val="28"/>
        </w:rPr>
        <w:t>которого,</w:t>
      </w:r>
      <w:r w:rsidRPr="0047423E">
        <w:rPr>
          <w:rFonts w:ascii="Times New Roman" w:hAnsi="Times New Roman" w:cs="Times New Roman"/>
          <w:sz w:val="28"/>
          <w:szCs w:val="28"/>
        </w:rPr>
        <w:t xml:space="preserve"> является развитие эндотелиальной дисфункции</w:t>
      </w:r>
      <w:r w:rsidR="000F2702">
        <w:rPr>
          <w:rFonts w:ascii="Times New Roman" w:hAnsi="Times New Roman" w:cs="Times New Roman"/>
          <w:sz w:val="28"/>
          <w:szCs w:val="28"/>
        </w:rPr>
        <w:t xml:space="preserve"> (ЭД).</w:t>
      </w:r>
    </w:p>
    <w:p w:rsidR="0083502F" w:rsidRPr="005807C6" w:rsidRDefault="00053203" w:rsidP="00CE0C88">
      <w:pPr>
        <w:shd w:val="clear" w:color="auto" w:fill="FFFFFF"/>
        <w:spacing w:after="113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В научных исследованиях за последние годы, доказана роль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иммун</w:t>
      </w:r>
      <w:r w:rsidR="006C54EA">
        <w:rPr>
          <w:rFonts w:ascii="Times New Roman" w:hAnsi="Times New Roman" w:cs="Times New Roman"/>
          <w:sz w:val="28"/>
          <w:szCs w:val="28"/>
        </w:rPr>
        <w:t>н</w:t>
      </w:r>
      <w:r w:rsidRPr="0047423E">
        <w:rPr>
          <w:rFonts w:ascii="Times New Roman" w:hAnsi="Times New Roman" w:cs="Times New Roman"/>
          <w:sz w:val="28"/>
          <w:szCs w:val="28"/>
        </w:rPr>
        <w:t>овоспалительной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активации, опосредованной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цитокинами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стресса (ОС) в развитии ЭД [</w:t>
      </w:r>
      <w:r w:rsidR="005807C6" w:rsidRPr="005807C6">
        <w:rPr>
          <w:rFonts w:ascii="Times New Roman" w:hAnsi="Times New Roman" w:cs="Times New Roman"/>
          <w:sz w:val="28"/>
          <w:szCs w:val="28"/>
        </w:rPr>
        <w:t>1,2,3</w:t>
      </w:r>
      <w:r w:rsidRPr="0047423E">
        <w:rPr>
          <w:rFonts w:ascii="Times New Roman" w:hAnsi="Times New Roman" w:cs="Times New Roman"/>
          <w:sz w:val="28"/>
          <w:szCs w:val="28"/>
        </w:rPr>
        <w:t xml:space="preserve">]. </w:t>
      </w:r>
      <w:r w:rsidR="004222D4" w:rsidRPr="0047423E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proofErr w:type="spellStart"/>
      <w:r w:rsidR="004222D4" w:rsidRPr="0047423E">
        <w:rPr>
          <w:rFonts w:ascii="Times New Roman" w:eastAsia="Calibri" w:hAnsi="Times New Roman" w:cs="Times New Roman"/>
          <w:sz w:val="28"/>
          <w:szCs w:val="28"/>
        </w:rPr>
        <w:t>провоспалительных</w:t>
      </w:r>
      <w:proofErr w:type="spellEnd"/>
      <w:r w:rsidR="004222D4" w:rsidRPr="00474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22D4" w:rsidRPr="0047423E">
        <w:rPr>
          <w:rFonts w:ascii="Times New Roman" w:eastAsia="Calibri" w:hAnsi="Times New Roman" w:cs="Times New Roman"/>
          <w:sz w:val="28"/>
          <w:szCs w:val="28"/>
        </w:rPr>
        <w:t>цитокинов</w:t>
      </w:r>
      <w:proofErr w:type="spellEnd"/>
      <w:r w:rsidR="004222D4" w:rsidRPr="0047423E">
        <w:rPr>
          <w:rFonts w:ascii="Times New Roman" w:eastAsia="Calibri" w:hAnsi="Times New Roman" w:cs="Times New Roman"/>
          <w:sz w:val="28"/>
          <w:szCs w:val="28"/>
        </w:rPr>
        <w:t xml:space="preserve"> особого внимания в контексте ГБ заслуживает </w:t>
      </w:r>
      <w:r w:rsidR="002B3273">
        <w:rPr>
          <w:rFonts w:ascii="Times New Roman" w:eastAsia="Calibri" w:hAnsi="Times New Roman" w:cs="Times New Roman"/>
          <w:sz w:val="28"/>
          <w:szCs w:val="28"/>
        </w:rPr>
        <w:t>фактор некроза опухол</w:t>
      </w:r>
      <w:proofErr w:type="gramStart"/>
      <w:r w:rsidR="002B3273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2B3273" w:rsidRPr="0047423E">
        <w:rPr>
          <w:rFonts w:ascii="Times New Roman" w:eastAsia="Calibri" w:hAnsi="Times New Roman" w:cs="Times New Roman"/>
          <w:sz w:val="28"/>
          <w:szCs w:val="28"/>
        </w:rPr>
        <w:t xml:space="preserve">α </w:t>
      </w:r>
      <w:r w:rsidR="005807C6">
        <w:rPr>
          <w:rFonts w:ascii="Times New Roman" w:eastAsia="Calibri" w:hAnsi="Times New Roman" w:cs="Times New Roman"/>
          <w:sz w:val="28"/>
          <w:szCs w:val="28"/>
        </w:rPr>
        <w:t>(ФНО-α)</w:t>
      </w:r>
      <w:r w:rsidR="005807C6" w:rsidRPr="005807C6">
        <w:rPr>
          <w:rFonts w:ascii="Times New Roman" w:eastAsia="Calibri" w:hAnsi="Times New Roman" w:cs="Times New Roman"/>
          <w:sz w:val="28"/>
          <w:szCs w:val="28"/>
        </w:rPr>
        <w:t xml:space="preserve"> [4].</w:t>
      </w:r>
    </w:p>
    <w:p w:rsidR="002B3273" w:rsidRPr="00935C81" w:rsidRDefault="00EB4056" w:rsidP="00935C81">
      <w:pPr>
        <w:shd w:val="clear" w:color="auto" w:fill="FFFFFF"/>
        <w:spacing w:after="113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02F">
        <w:rPr>
          <w:rFonts w:ascii="Times New Roman" w:hAnsi="Times New Roman" w:cs="Times New Roman"/>
          <w:sz w:val="28"/>
          <w:szCs w:val="28"/>
        </w:rPr>
        <w:t>Цель данного исследования</w:t>
      </w:r>
      <w:r w:rsidRPr="0047423E">
        <w:rPr>
          <w:rFonts w:ascii="Times New Roman" w:hAnsi="Times New Roman" w:cs="Times New Roman"/>
          <w:sz w:val="28"/>
          <w:szCs w:val="28"/>
        </w:rPr>
        <w:t xml:space="preserve"> — изучение состояния системы оксида азота, активности эндотелиальной и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индуцибельной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NO-синтаз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во взаимосвязи с уровнем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α и его растворимого рецептора I типа </w:t>
      </w:r>
      <w:r w:rsidR="00877A90">
        <w:rPr>
          <w:rFonts w:ascii="Times New Roman" w:hAnsi="Times New Roman" w:cs="Times New Roman"/>
          <w:sz w:val="28"/>
          <w:szCs w:val="28"/>
        </w:rPr>
        <w:t xml:space="preserve">(рФНО-αRI) </w:t>
      </w:r>
      <w:r w:rsidRPr="0047423E">
        <w:rPr>
          <w:rFonts w:ascii="Times New Roman" w:hAnsi="Times New Roman" w:cs="Times New Roman"/>
          <w:sz w:val="28"/>
          <w:szCs w:val="28"/>
        </w:rPr>
        <w:t xml:space="preserve">в зависимости от степени </w:t>
      </w:r>
      <w:r w:rsidR="00877A90">
        <w:rPr>
          <w:rFonts w:ascii="Times New Roman" w:hAnsi="Times New Roman" w:cs="Times New Roman"/>
          <w:sz w:val="28"/>
          <w:szCs w:val="28"/>
          <w:lang w:val="uk-UA"/>
        </w:rPr>
        <w:t>ГБ.</w:t>
      </w:r>
    </w:p>
    <w:p w:rsidR="00EB4056" w:rsidRPr="003431FE" w:rsidRDefault="003431FE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3431FE">
        <w:rPr>
          <w:rFonts w:ascii="Times New Roman" w:hAnsi="Times New Roman" w:cs="Times New Roman"/>
          <w:bCs/>
          <w:i/>
          <w:sz w:val="28"/>
          <w:szCs w:val="28"/>
        </w:rPr>
        <w:t>атериалы и методы исследования</w:t>
      </w:r>
    </w:p>
    <w:p w:rsidR="00EB4056" w:rsidRPr="0047423E" w:rsidRDefault="00EB4056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>В условиях стационара 11 ГКБ г. Харькова было обследовано 317 о</w:t>
      </w:r>
      <w:r w:rsidR="00F27B4D" w:rsidRPr="0047423E">
        <w:rPr>
          <w:rFonts w:ascii="Times New Roman" w:hAnsi="Times New Roman" w:cs="Times New Roman"/>
          <w:sz w:val="28"/>
          <w:szCs w:val="28"/>
        </w:rPr>
        <w:t>соб, среди которых 284 пациента</w:t>
      </w:r>
      <w:r w:rsidRPr="0047423E">
        <w:rPr>
          <w:rFonts w:ascii="Times New Roman" w:hAnsi="Times New Roman" w:cs="Times New Roman"/>
          <w:sz w:val="28"/>
          <w:szCs w:val="28"/>
        </w:rPr>
        <w:t xml:space="preserve"> с 1-3 степенью ГБ в возрасте от 30 до 65 лет (средний возраст – 54,7+0,58) года, которым ранее не проводили регулярную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антигипертензивную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терапию и 33 практически здоровые лица. Из них 171 (60%) женщина и 113 мужчин (40%), длительность заболевания которых в среднем становила 10,09±0,48 лет. </w:t>
      </w:r>
    </w:p>
    <w:p w:rsidR="00A51D46" w:rsidRPr="00250539" w:rsidRDefault="00EB4056" w:rsidP="00A51D4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На основании комплексного клинико-инструментального обследования верификацию диагноза и определение степени ГБ проведено согласно критериям, рекомендованным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Hypertension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85" w:rsidRPr="00DB4A85">
        <w:rPr>
          <w:rFonts w:ascii="Times New Roman" w:hAnsi="Times New Roman" w:cs="Times New Roman"/>
          <w:sz w:val="28"/>
          <w:szCs w:val="28"/>
        </w:rPr>
        <w:t>Cardiology</w:t>
      </w:r>
      <w:proofErr w:type="spellEnd"/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r w:rsidRPr="0047423E">
        <w:rPr>
          <w:rFonts w:ascii="Times New Roman" w:hAnsi="Times New Roman" w:cs="Times New Roman"/>
          <w:sz w:val="28"/>
          <w:szCs w:val="28"/>
        </w:rPr>
        <w:t>(</w:t>
      </w:r>
      <w:r w:rsidR="00FE4263">
        <w:rPr>
          <w:rFonts w:ascii="Times New Roman" w:hAnsi="Times New Roman" w:cs="Times New Roman"/>
          <w:sz w:val="28"/>
          <w:szCs w:val="28"/>
        </w:rPr>
        <w:t>ESH/ESC</w:t>
      </w:r>
      <w:r w:rsidR="00DB4A85">
        <w:rPr>
          <w:rFonts w:ascii="Times New Roman" w:hAnsi="Times New Roman" w:cs="Times New Roman"/>
          <w:sz w:val="28"/>
          <w:szCs w:val="28"/>
        </w:rPr>
        <w:t>)</w:t>
      </w:r>
      <w:r w:rsidR="00FE4263">
        <w:rPr>
          <w:rFonts w:ascii="Times New Roman" w:hAnsi="Times New Roman" w:cs="Times New Roman"/>
          <w:sz w:val="28"/>
          <w:szCs w:val="28"/>
        </w:rPr>
        <w:t>,</w:t>
      </w:r>
      <w:r w:rsidR="00DB4A85" w:rsidRPr="00DB4A85">
        <w:rPr>
          <w:rFonts w:ascii="Times New Roman" w:hAnsi="Times New Roman" w:cs="Times New Roman"/>
          <w:sz w:val="28"/>
          <w:szCs w:val="28"/>
        </w:rPr>
        <w:t xml:space="preserve"> </w:t>
      </w:r>
      <w:r w:rsidR="00DB4A85" w:rsidRPr="0047423E">
        <w:rPr>
          <w:rFonts w:ascii="Times New Roman" w:hAnsi="Times New Roman" w:cs="Times New Roman"/>
          <w:sz w:val="28"/>
          <w:szCs w:val="28"/>
        </w:rPr>
        <w:t>20</w:t>
      </w:r>
      <w:r w:rsidR="00DB4A85">
        <w:rPr>
          <w:rFonts w:ascii="Times New Roman" w:hAnsi="Times New Roman" w:cs="Times New Roman"/>
          <w:sz w:val="28"/>
          <w:szCs w:val="28"/>
        </w:rPr>
        <w:t>1</w:t>
      </w:r>
      <w:r w:rsidR="00DB4A85" w:rsidRPr="0047423E">
        <w:rPr>
          <w:rFonts w:ascii="Times New Roman" w:hAnsi="Times New Roman" w:cs="Times New Roman"/>
          <w:sz w:val="28"/>
          <w:szCs w:val="28"/>
        </w:rPr>
        <w:t>3</w:t>
      </w:r>
      <w:r w:rsidR="00DB4A85">
        <w:rPr>
          <w:rFonts w:ascii="Times New Roman" w:hAnsi="Times New Roman" w:cs="Times New Roman"/>
          <w:sz w:val="28"/>
          <w:szCs w:val="28"/>
        </w:rPr>
        <w:t xml:space="preserve">. </w:t>
      </w:r>
      <w:r w:rsidRPr="0047423E">
        <w:rPr>
          <w:rFonts w:ascii="Times New Roman" w:hAnsi="Times New Roman" w:cs="Times New Roman"/>
          <w:sz w:val="28"/>
          <w:szCs w:val="28"/>
        </w:rPr>
        <w:t xml:space="preserve">У 100 пациентов была </w:t>
      </w:r>
      <w:r w:rsidR="00321668" w:rsidRPr="0047423E">
        <w:rPr>
          <w:rFonts w:ascii="Times New Roman" w:hAnsi="Times New Roman" w:cs="Times New Roman"/>
          <w:sz w:val="28"/>
          <w:szCs w:val="28"/>
        </w:rPr>
        <w:t>диагностирована</w:t>
      </w:r>
      <w:r w:rsidRPr="0047423E">
        <w:rPr>
          <w:rFonts w:ascii="Times New Roman" w:hAnsi="Times New Roman" w:cs="Times New Roman"/>
          <w:sz w:val="28"/>
          <w:szCs w:val="28"/>
        </w:rPr>
        <w:t xml:space="preserve"> ГБ 1 степени; у 92 пациентов 2 степени, у 92 пациентов 3 степени. Критериями исключения больных из исследования, помимо симптоматического характера артериальной гипертензии (АГ), были сопутствующие воспалительные, эндокринные и </w:t>
      </w:r>
      <w:r w:rsidRPr="0047423E">
        <w:rPr>
          <w:rFonts w:ascii="Times New Roman" w:hAnsi="Times New Roman" w:cs="Times New Roman"/>
          <w:sz w:val="28"/>
          <w:szCs w:val="28"/>
        </w:rPr>
        <w:lastRenderedPageBreak/>
        <w:t>други</w:t>
      </w:r>
      <w:r w:rsidR="00321668">
        <w:rPr>
          <w:rFonts w:ascii="Times New Roman" w:hAnsi="Times New Roman" w:cs="Times New Roman"/>
          <w:sz w:val="28"/>
          <w:szCs w:val="28"/>
        </w:rPr>
        <w:t>е</w:t>
      </w:r>
      <w:r w:rsidRPr="0047423E">
        <w:rPr>
          <w:rFonts w:ascii="Times New Roman" w:hAnsi="Times New Roman" w:cs="Times New Roman"/>
          <w:sz w:val="28"/>
          <w:szCs w:val="28"/>
        </w:rPr>
        <w:t xml:space="preserve"> заболевания, которые могли оказать влияние на активность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оксидативных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процессов. </w:t>
      </w:r>
      <w:r w:rsidR="007103E2">
        <w:rPr>
          <w:rFonts w:ascii="Times New Roman" w:hAnsi="Times New Roman" w:cs="Times New Roman"/>
          <w:sz w:val="28"/>
          <w:szCs w:val="28"/>
        </w:rPr>
        <w:t xml:space="preserve">Для исключения вторичного характера артериальной гипертензии всем пациентам, </w:t>
      </w:r>
      <w:proofErr w:type="gramStart"/>
      <w:r w:rsidR="007103E2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7103E2">
        <w:rPr>
          <w:rFonts w:ascii="Times New Roman" w:hAnsi="Times New Roman" w:cs="Times New Roman"/>
          <w:sz w:val="28"/>
          <w:szCs w:val="28"/>
        </w:rPr>
        <w:t xml:space="preserve"> МЗ Украины  №247 (1998г.) выполнялся следующий объем обязательных исследований: измерение АД на ногах (у лиц</w:t>
      </w:r>
      <w:r w:rsidR="0028243D">
        <w:rPr>
          <w:rFonts w:ascii="Times New Roman" w:hAnsi="Times New Roman" w:cs="Times New Roman"/>
          <w:sz w:val="28"/>
          <w:szCs w:val="28"/>
        </w:rPr>
        <w:t xml:space="preserve"> моложе 45 или старше 55 лет); </w:t>
      </w:r>
      <w:r w:rsidR="007103E2">
        <w:rPr>
          <w:rFonts w:ascii="Times New Roman" w:hAnsi="Times New Roman" w:cs="Times New Roman"/>
          <w:sz w:val="28"/>
          <w:szCs w:val="28"/>
        </w:rPr>
        <w:t>аускультация сердца и сосудов</w:t>
      </w:r>
      <w:r w:rsidR="0028243D">
        <w:rPr>
          <w:rFonts w:ascii="Times New Roman" w:hAnsi="Times New Roman" w:cs="Times New Roman"/>
          <w:sz w:val="28"/>
          <w:szCs w:val="28"/>
        </w:rPr>
        <w:t xml:space="preserve">: </w:t>
      </w:r>
      <w:r w:rsidR="007103E2">
        <w:rPr>
          <w:rFonts w:ascii="Times New Roman" w:hAnsi="Times New Roman" w:cs="Times New Roman"/>
          <w:sz w:val="28"/>
          <w:szCs w:val="28"/>
        </w:rPr>
        <w:t xml:space="preserve">шеи, в </w:t>
      </w:r>
      <w:proofErr w:type="spellStart"/>
      <w:r w:rsidR="007103E2">
        <w:rPr>
          <w:rFonts w:ascii="Times New Roman" w:hAnsi="Times New Roman" w:cs="Times New Roman"/>
          <w:sz w:val="28"/>
          <w:szCs w:val="28"/>
        </w:rPr>
        <w:t>паравертебральных</w:t>
      </w:r>
      <w:proofErr w:type="spellEnd"/>
      <w:r w:rsidR="007103E2">
        <w:rPr>
          <w:rFonts w:ascii="Times New Roman" w:hAnsi="Times New Roman" w:cs="Times New Roman"/>
          <w:sz w:val="28"/>
          <w:szCs w:val="28"/>
        </w:rPr>
        <w:t xml:space="preserve"> точках, что соответствует </w:t>
      </w:r>
      <w:r w:rsidR="003216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03E2" w:rsidRPr="007103E2">
        <w:rPr>
          <w:rFonts w:ascii="Times New Roman" w:hAnsi="Times New Roman" w:cs="Times New Roman"/>
          <w:sz w:val="28"/>
          <w:szCs w:val="28"/>
        </w:rPr>
        <w:t>-</w:t>
      </w:r>
      <w:r w:rsidR="007103E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103E2">
        <w:rPr>
          <w:rFonts w:ascii="Times New Roman" w:hAnsi="Times New Roman" w:cs="Times New Roman"/>
          <w:sz w:val="28"/>
          <w:szCs w:val="28"/>
        </w:rPr>
        <w:t xml:space="preserve"> ребрам, а также в точках проекции почечных артерий; общий анализ крови, общий анализ мочи (неоднократно), </w:t>
      </w:r>
      <w:r w:rsidR="00516401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="00516401">
        <w:rPr>
          <w:rFonts w:ascii="Times New Roman" w:hAnsi="Times New Roman" w:cs="Times New Roman"/>
          <w:sz w:val="28"/>
          <w:szCs w:val="28"/>
        </w:rPr>
        <w:t>Аддису-Каковскому</w:t>
      </w:r>
      <w:proofErr w:type="spellEnd"/>
      <w:r w:rsidR="00516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6401">
        <w:rPr>
          <w:rFonts w:ascii="Times New Roman" w:hAnsi="Times New Roman" w:cs="Times New Roman"/>
          <w:sz w:val="28"/>
          <w:szCs w:val="28"/>
        </w:rPr>
        <w:t>Амбурже</w:t>
      </w:r>
      <w:proofErr w:type="spellEnd"/>
      <w:r w:rsidR="00516401">
        <w:rPr>
          <w:rFonts w:ascii="Times New Roman" w:hAnsi="Times New Roman" w:cs="Times New Roman"/>
          <w:sz w:val="28"/>
          <w:szCs w:val="28"/>
        </w:rPr>
        <w:t>, Нечипоренко</w:t>
      </w:r>
      <w:r w:rsidR="0028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43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="00516401">
        <w:rPr>
          <w:rFonts w:ascii="Times New Roman" w:hAnsi="Times New Roman" w:cs="Times New Roman"/>
          <w:sz w:val="28"/>
          <w:szCs w:val="28"/>
        </w:rPr>
        <w:t xml:space="preserve">); определение в крови содержания калия, натрия, </w:t>
      </w:r>
      <w:proofErr w:type="spellStart"/>
      <w:r w:rsidR="0051640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516401">
        <w:rPr>
          <w:rFonts w:ascii="Times New Roman" w:hAnsi="Times New Roman" w:cs="Times New Roman"/>
          <w:sz w:val="28"/>
          <w:szCs w:val="28"/>
        </w:rPr>
        <w:t>, сахара, холестерина и его содержание в липопротеидах разных классов</w:t>
      </w:r>
      <w:r w:rsidR="0028243D">
        <w:rPr>
          <w:rFonts w:ascii="Times New Roman" w:hAnsi="Times New Roman" w:cs="Times New Roman"/>
          <w:sz w:val="28"/>
          <w:szCs w:val="28"/>
        </w:rPr>
        <w:t>;</w:t>
      </w:r>
      <w:r w:rsidR="00516401">
        <w:rPr>
          <w:rFonts w:ascii="Times New Roman" w:hAnsi="Times New Roman" w:cs="Times New Roman"/>
          <w:sz w:val="28"/>
          <w:szCs w:val="28"/>
        </w:rPr>
        <w:t xml:space="preserve"> </w:t>
      </w:r>
      <w:r w:rsidR="0028243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16401">
        <w:rPr>
          <w:rFonts w:ascii="Times New Roman" w:hAnsi="Times New Roman" w:cs="Times New Roman"/>
          <w:sz w:val="28"/>
          <w:szCs w:val="28"/>
        </w:rPr>
        <w:t>суточной протеинурии, скорост</w:t>
      </w:r>
      <w:r w:rsidR="0028243D">
        <w:rPr>
          <w:rFonts w:ascii="Times New Roman" w:hAnsi="Times New Roman" w:cs="Times New Roman"/>
          <w:sz w:val="28"/>
          <w:szCs w:val="28"/>
        </w:rPr>
        <w:t>и</w:t>
      </w:r>
      <w:r w:rsidR="00516401">
        <w:rPr>
          <w:rFonts w:ascii="Times New Roman" w:hAnsi="Times New Roman" w:cs="Times New Roman"/>
          <w:sz w:val="28"/>
          <w:szCs w:val="28"/>
        </w:rPr>
        <w:t xml:space="preserve"> клубочковой фильтрации</w:t>
      </w:r>
      <w:r w:rsidR="0028243D">
        <w:rPr>
          <w:rFonts w:ascii="Times New Roman" w:hAnsi="Times New Roman" w:cs="Times New Roman"/>
          <w:sz w:val="28"/>
          <w:szCs w:val="28"/>
        </w:rPr>
        <w:t>;</w:t>
      </w:r>
      <w:r w:rsidR="00516401">
        <w:rPr>
          <w:rFonts w:ascii="Times New Roman" w:hAnsi="Times New Roman" w:cs="Times New Roman"/>
          <w:sz w:val="28"/>
          <w:szCs w:val="28"/>
        </w:rPr>
        <w:t xml:space="preserve"> ЭКГ, офтальмологическое исследование глазного дна, </w:t>
      </w:r>
      <w:proofErr w:type="spellStart"/>
      <w:r w:rsidR="00516401">
        <w:rPr>
          <w:rFonts w:ascii="Times New Roman" w:hAnsi="Times New Roman" w:cs="Times New Roman"/>
          <w:sz w:val="28"/>
          <w:szCs w:val="28"/>
        </w:rPr>
        <w:t>эхокардиография</w:t>
      </w:r>
      <w:proofErr w:type="spellEnd"/>
      <w:r w:rsidR="00153776">
        <w:rPr>
          <w:rFonts w:ascii="Times New Roman" w:hAnsi="Times New Roman" w:cs="Times New Roman"/>
          <w:sz w:val="28"/>
          <w:szCs w:val="28"/>
        </w:rPr>
        <w:t>, определение роста и массы  тела пациента.</w:t>
      </w:r>
      <w:r w:rsidR="006128F5">
        <w:rPr>
          <w:rFonts w:ascii="Times New Roman" w:hAnsi="Times New Roman" w:cs="Times New Roman"/>
          <w:sz w:val="28"/>
          <w:szCs w:val="28"/>
        </w:rPr>
        <w:t xml:space="preserve"> </w:t>
      </w:r>
      <w:r w:rsidR="00250539" w:rsidRPr="00250539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250539">
        <w:rPr>
          <w:rFonts w:ascii="Times New Roman" w:hAnsi="Times New Roman" w:cs="Times New Roman"/>
          <w:sz w:val="28"/>
          <w:szCs w:val="28"/>
        </w:rPr>
        <w:t>консультации эндокринолога, нефролога, гематолога с целью исключения вторичного характера ГБ.</w:t>
      </w:r>
    </w:p>
    <w:p w:rsidR="00103027" w:rsidRPr="001648E1" w:rsidRDefault="00A51D46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повышения уровня АД до 5-ти лет отмечалось у 37% лиц, от 5 до 10 лет у – 26%, более 10лет  - у 37%. У 9% пациентов в анамнезе отмечался ишемический инсульт, у 7% - инфаркт миокарда.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части пациентов был</w:t>
      </w:r>
      <w:r w:rsidR="00F87C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50D0E">
        <w:rPr>
          <w:rFonts w:ascii="Times New Roman" w:hAnsi="Times New Roman" w:cs="Times New Roman"/>
          <w:sz w:val="28"/>
          <w:szCs w:val="28"/>
        </w:rPr>
        <w:t>иагнос</w:t>
      </w:r>
      <w:r w:rsidR="00F87C58">
        <w:rPr>
          <w:rFonts w:ascii="Times New Roman" w:hAnsi="Times New Roman" w:cs="Times New Roman"/>
          <w:sz w:val="28"/>
          <w:szCs w:val="28"/>
        </w:rPr>
        <w:t>т</w:t>
      </w:r>
      <w:r w:rsidR="00E50D0E">
        <w:rPr>
          <w:rFonts w:ascii="Times New Roman" w:hAnsi="Times New Roman" w:cs="Times New Roman"/>
          <w:sz w:val="28"/>
          <w:szCs w:val="28"/>
        </w:rPr>
        <w:t>ирован</w:t>
      </w:r>
      <w:r w:rsidR="00F87C58">
        <w:rPr>
          <w:rFonts w:ascii="Times New Roman" w:hAnsi="Times New Roman" w:cs="Times New Roman"/>
          <w:sz w:val="28"/>
          <w:szCs w:val="28"/>
        </w:rPr>
        <w:t>ы</w:t>
      </w:r>
      <w:r w:rsidR="0028243D">
        <w:rPr>
          <w:rFonts w:ascii="Times New Roman" w:hAnsi="Times New Roman" w:cs="Times New Roman"/>
          <w:sz w:val="28"/>
          <w:szCs w:val="28"/>
        </w:rPr>
        <w:t xml:space="preserve"> </w:t>
      </w:r>
      <w:r w:rsidR="00F87C58">
        <w:rPr>
          <w:rFonts w:ascii="Times New Roman" w:hAnsi="Times New Roman" w:cs="Times New Roman"/>
          <w:sz w:val="28"/>
          <w:szCs w:val="28"/>
        </w:rPr>
        <w:t xml:space="preserve">такие сопутствующие заболевания, как </w:t>
      </w:r>
      <w:r w:rsidR="00E50D0E">
        <w:rPr>
          <w:rFonts w:ascii="Times New Roman" w:hAnsi="Times New Roman" w:cs="Times New Roman"/>
          <w:sz w:val="28"/>
          <w:szCs w:val="28"/>
        </w:rPr>
        <w:t>ишемическая болезнь сердца в виде стенокардии напряжения 1-го (</w:t>
      </w:r>
      <w:r w:rsidR="00E50D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50D0E" w:rsidRPr="00E50D0E">
        <w:rPr>
          <w:rFonts w:ascii="Times New Roman" w:hAnsi="Times New Roman" w:cs="Times New Roman"/>
          <w:sz w:val="28"/>
          <w:szCs w:val="28"/>
        </w:rPr>
        <w:t>=</w:t>
      </w:r>
      <w:r w:rsidR="00E50D0E">
        <w:rPr>
          <w:rFonts w:ascii="Times New Roman" w:hAnsi="Times New Roman" w:cs="Times New Roman"/>
          <w:sz w:val="28"/>
          <w:szCs w:val="28"/>
          <w:lang w:val="uk-UA"/>
        </w:rPr>
        <w:t xml:space="preserve">20), 2-го </w:t>
      </w:r>
      <w:r w:rsidR="00E50D0E">
        <w:rPr>
          <w:rFonts w:ascii="Times New Roman" w:hAnsi="Times New Roman" w:cs="Times New Roman"/>
          <w:sz w:val="28"/>
          <w:szCs w:val="28"/>
        </w:rPr>
        <w:t>(</w:t>
      </w:r>
      <w:r w:rsidR="00E50D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50D0E" w:rsidRPr="00E50D0E">
        <w:rPr>
          <w:rFonts w:ascii="Times New Roman" w:hAnsi="Times New Roman" w:cs="Times New Roman"/>
          <w:sz w:val="28"/>
          <w:szCs w:val="28"/>
        </w:rPr>
        <w:t>=</w:t>
      </w:r>
      <w:r w:rsidR="00E50D0E">
        <w:rPr>
          <w:rFonts w:ascii="Times New Roman" w:hAnsi="Times New Roman" w:cs="Times New Roman"/>
          <w:sz w:val="28"/>
          <w:szCs w:val="28"/>
          <w:lang w:val="uk-UA"/>
        </w:rPr>
        <w:t xml:space="preserve">66)и 3-го </w:t>
      </w:r>
      <w:r w:rsidR="00E50D0E">
        <w:rPr>
          <w:rFonts w:ascii="Times New Roman" w:hAnsi="Times New Roman" w:cs="Times New Roman"/>
          <w:sz w:val="28"/>
          <w:szCs w:val="28"/>
        </w:rPr>
        <w:t>(</w:t>
      </w:r>
      <w:r w:rsidR="00E50D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50D0E" w:rsidRPr="00E50D0E">
        <w:rPr>
          <w:rFonts w:ascii="Times New Roman" w:hAnsi="Times New Roman" w:cs="Times New Roman"/>
          <w:sz w:val="28"/>
          <w:szCs w:val="28"/>
        </w:rPr>
        <w:t>=</w:t>
      </w:r>
      <w:r w:rsidR="00E50D0E">
        <w:rPr>
          <w:rFonts w:ascii="Times New Roman" w:hAnsi="Times New Roman" w:cs="Times New Roman"/>
          <w:sz w:val="28"/>
          <w:szCs w:val="28"/>
          <w:lang w:val="uk-UA"/>
        </w:rPr>
        <w:t xml:space="preserve">48) </w:t>
      </w:r>
      <w:r w:rsidR="00E50D0E" w:rsidRPr="001648E1">
        <w:rPr>
          <w:rFonts w:ascii="Times New Roman" w:hAnsi="Times New Roman" w:cs="Times New Roman"/>
          <w:sz w:val="28"/>
          <w:szCs w:val="28"/>
        </w:rPr>
        <w:t>функциональных классов, а также диффузный ка</w:t>
      </w:r>
      <w:r w:rsidR="0028243D" w:rsidRPr="001648E1">
        <w:rPr>
          <w:rFonts w:ascii="Times New Roman" w:hAnsi="Times New Roman" w:cs="Times New Roman"/>
          <w:sz w:val="28"/>
          <w:szCs w:val="28"/>
        </w:rPr>
        <w:t>р</w:t>
      </w:r>
      <w:r w:rsidR="00E50D0E" w:rsidRPr="001648E1">
        <w:rPr>
          <w:rFonts w:ascii="Times New Roman" w:hAnsi="Times New Roman" w:cs="Times New Roman"/>
          <w:sz w:val="28"/>
          <w:szCs w:val="28"/>
        </w:rPr>
        <w:t>диосклероз (n=72)</w:t>
      </w:r>
      <w:r w:rsidR="00103027" w:rsidRPr="001648E1">
        <w:rPr>
          <w:rFonts w:ascii="Times New Roman" w:hAnsi="Times New Roman" w:cs="Times New Roman"/>
          <w:sz w:val="28"/>
          <w:szCs w:val="28"/>
        </w:rPr>
        <w:t xml:space="preserve">. При изучении состояния глазного дна было установлено </w:t>
      </w:r>
      <w:r w:rsidR="00103027" w:rsidRPr="0025053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50539" w:rsidRPr="00250539">
        <w:rPr>
          <w:rFonts w:ascii="Times New Roman" w:hAnsi="Times New Roman" w:cs="Times New Roman"/>
          <w:sz w:val="28"/>
          <w:szCs w:val="28"/>
        </w:rPr>
        <w:t xml:space="preserve">гипертонической </w:t>
      </w:r>
      <w:proofErr w:type="spellStart"/>
      <w:r w:rsidR="00103027" w:rsidRPr="00250539">
        <w:rPr>
          <w:rFonts w:ascii="Times New Roman" w:hAnsi="Times New Roman" w:cs="Times New Roman"/>
          <w:sz w:val="28"/>
          <w:szCs w:val="28"/>
        </w:rPr>
        <w:t>ангиопатии</w:t>
      </w:r>
      <w:proofErr w:type="spellEnd"/>
      <w:r w:rsidR="00103027" w:rsidRPr="00250539">
        <w:rPr>
          <w:rFonts w:ascii="Times New Roman" w:hAnsi="Times New Roman" w:cs="Times New Roman"/>
          <w:sz w:val="28"/>
          <w:szCs w:val="28"/>
        </w:rPr>
        <w:t xml:space="preserve"> сетчатк</w:t>
      </w:r>
      <w:r w:rsidR="0028243D">
        <w:rPr>
          <w:rFonts w:ascii="Times New Roman" w:hAnsi="Times New Roman" w:cs="Times New Roman"/>
          <w:sz w:val="28"/>
          <w:szCs w:val="28"/>
        </w:rPr>
        <w:t>и</w:t>
      </w:r>
      <w:r w:rsidR="00103027" w:rsidRPr="00250539">
        <w:rPr>
          <w:rFonts w:ascii="Times New Roman" w:hAnsi="Times New Roman" w:cs="Times New Roman"/>
          <w:sz w:val="28"/>
          <w:szCs w:val="28"/>
        </w:rPr>
        <w:t xml:space="preserve"> у 70 пациентов (59,86%). Неврологическое</w:t>
      </w:r>
      <w:r w:rsidR="00103027" w:rsidRPr="001648E1">
        <w:rPr>
          <w:rFonts w:ascii="Times New Roman" w:hAnsi="Times New Roman" w:cs="Times New Roman"/>
          <w:sz w:val="28"/>
          <w:szCs w:val="28"/>
        </w:rPr>
        <w:t xml:space="preserve"> обследование показало наличие </w:t>
      </w:r>
      <w:proofErr w:type="spellStart"/>
      <w:r w:rsidR="00F87C58" w:rsidRPr="001648E1">
        <w:rPr>
          <w:rFonts w:ascii="Times New Roman" w:hAnsi="Times New Roman" w:cs="Times New Roman"/>
          <w:sz w:val="28"/>
          <w:szCs w:val="28"/>
        </w:rPr>
        <w:t>дисциркуляторн</w:t>
      </w:r>
      <w:r w:rsidR="00103027" w:rsidRPr="001648E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87C58" w:rsidRPr="001648E1">
        <w:rPr>
          <w:rFonts w:ascii="Times New Roman" w:hAnsi="Times New Roman" w:cs="Times New Roman"/>
          <w:sz w:val="28"/>
          <w:szCs w:val="28"/>
        </w:rPr>
        <w:t xml:space="preserve"> энцефалопати</w:t>
      </w:r>
      <w:r w:rsidR="00103027" w:rsidRPr="001648E1">
        <w:rPr>
          <w:rFonts w:ascii="Times New Roman" w:hAnsi="Times New Roman" w:cs="Times New Roman"/>
          <w:sz w:val="28"/>
          <w:szCs w:val="28"/>
        </w:rPr>
        <w:t>и</w:t>
      </w:r>
      <w:r w:rsidR="00F87C58" w:rsidRPr="001648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87C58" w:rsidRPr="001648E1">
        <w:rPr>
          <w:rFonts w:ascii="Times New Roman" w:hAnsi="Times New Roman" w:cs="Times New Roman"/>
          <w:sz w:val="28"/>
          <w:szCs w:val="28"/>
        </w:rPr>
        <w:t>а</w:t>
      </w:r>
      <w:r w:rsidR="001D7A0A">
        <w:rPr>
          <w:rFonts w:ascii="Times New Roman" w:hAnsi="Times New Roman" w:cs="Times New Roman"/>
          <w:sz w:val="28"/>
          <w:szCs w:val="28"/>
        </w:rPr>
        <w:t>с</w:t>
      </w:r>
      <w:r w:rsidR="00F87C58" w:rsidRPr="001648E1">
        <w:rPr>
          <w:rFonts w:ascii="Times New Roman" w:hAnsi="Times New Roman" w:cs="Times New Roman"/>
          <w:sz w:val="28"/>
          <w:szCs w:val="28"/>
        </w:rPr>
        <w:t>тено-невротическим</w:t>
      </w:r>
      <w:proofErr w:type="spellEnd"/>
      <w:r w:rsidR="00103027" w:rsidRPr="001648E1">
        <w:rPr>
          <w:rFonts w:ascii="Times New Roman" w:hAnsi="Times New Roman" w:cs="Times New Roman"/>
          <w:sz w:val="28"/>
          <w:szCs w:val="28"/>
        </w:rPr>
        <w:t xml:space="preserve"> (n=59)</w:t>
      </w:r>
      <w:r w:rsidR="00F87C58" w:rsidRPr="00164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027" w:rsidRPr="001648E1">
        <w:rPr>
          <w:rFonts w:ascii="Times New Roman" w:hAnsi="Times New Roman" w:cs="Times New Roman"/>
          <w:sz w:val="28"/>
          <w:szCs w:val="28"/>
        </w:rPr>
        <w:t>вестибуло-</w:t>
      </w:r>
      <w:r w:rsidR="00F87C58" w:rsidRPr="001648E1">
        <w:rPr>
          <w:rFonts w:ascii="Times New Roman" w:hAnsi="Times New Roman" w:cs="Times New Roman"/>
          <w:sz w:val="28"/>
          <w:szCs w:val="28"/>
        </w:rPr>
        <w:t>атактическим</w:t>
      </w:r>
      <w:proofErr w:type="spellEnd"/>
      <w:r w:rsidR="00F87C58" w:rsidRPr="001648E1">
        <w:rPr>
          <w:rFonts w:ascii="Times New Roman" w:hAnsi="Times New Roman" w:cs="Times New Roman"/>
          <w:sz w:val="28"/>
          <w:szCs w:val="28"/>
        </w:rPr>
        <w:t xml:space="preserve"> синдромами (n=</w:t>
      </w:r>
      <w:r w:rsidR="00103027" w:rsidRPr="001648E1">
        <w:rPr>
          <w:rFonts w:ascii="Times New Roman" w:hAnsi="Times New Roman" w:cs="Times New Roman"/>
          <w:sz w:val="28"/>
          <w:szCs w:val="28"/>
        </w:rPr>
        <w:t>42</w:t>
      </w:r>
      <w:r w:rsidR="007B36CD" w:rsidRPr="001648E1">
        <w:rPr>
          <w:rFonts w:ascii="Times New Roman" w:hAnsi="Times New Roman" w:cs="Times New Roman"/>
          <w:sz w:val="28"/>
          <w:szCs w:val="28"/>
        </w:rPr>
        <w:t>)</w:t>
      </w:r>
      <w:r w:rsidR="00103027" w:rsidRPr="00164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3027" w:rsidRPr="001648E1">
        <w:rPr>
          <w:rFonts w:ascii="Times New Roman" w:hAnsi="Times New Roman" w:cs="Times New Roman"/>
          <w:sz w:val="28"/>
          <w:szCs w:val="28"/>
        </w:rPr>
        <w:t>ликворной</w:t>
      </w:r>
      <w:proofErr w:type="spellEnd"/>
      <w:r w:rsidR="00103027" w:rsidRPr="001648E1">
        <w:rPr>
          <w:rFonts w:ascii="Times New Roman" w:hAnsi="Times New Roman" w:cs="Times New Roman"/>
          <w:sz w:val="28"/>
          <w:szCs w:val="28"/>
        </w:rPr>
        <w:t xml:space="preserve"> гипертензией (n=34</w:t>
      </w:r>
      <w:r w:rsidR="00F87C58" w:rsidRPr="001648E1">
        <w:rPr>
          <w:rFonts w:ascii="Times New Roman" w:hAnsi="Times New Roman" w:cs="Times New Roman"/>
          <w:sz w:val="28"/>
          <w:szCs w:val="28"/>
        </w:rPr>
        <w:t>).</w:t>
      </w:r>
    </w:p>
    <w:p w:rsidR="00103027" w:rsidRPr="001648E1" w:rsidRDefault="00103027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lastRenderedPageBreak/>
        <w:t xml:space="preserve">У 266 пациентов (93,66%) течение АГ было </w:t>
      </w:r>
      <w:r w:rsidR="001648E1" w:rsidRPr="001648E1">
        <w:rPr>
          <w:rFonts w:ascii="Times New Roman" w:hAnsi="Times New Roman" w:cs="Times New Roman"/>
          <w:sz w:val="28"/>
          <w:szCs w:val="28"/>
        </w:rPr>
        <w:t>о</w:t>
      </w:r>
      <w:r w:rsidRPr="001648E1">
        <w:rPr>
          <w:rFonts w:ascii="Times New Roman" w:hAnsi="Times New Roman" w:cs="Times New Roman"/>
          <w:sz w:val="28"/>
          <w:szCs w:val="28"/>
        </w:rPr>
        <w:t>сложнено сердечной недостаточностью (СН). У 74 больных (26,06</w:t>
      </w:r>
      <w:r w:rsidR="00D21177" w:rsidRPr="001648E1">
        <w:rPr>
          <w:rFonts w:ascii="Times New Roman" w:hAnsi="Times New Roman" w:cs="Times New Roman"/>
          <w:sz w:val="28"/>
          <w:szCs w:val="28"/>
        </w:rPr>
        <w:t>%</w:t>
      </w:r>
      <w:r w:rsidRPr="001648E1">
        <w:rPr>
          <w:rFonts w:ascii="Times New Roman" w:hAnsi="Times New Roman" w:cs="Times New Roman"/>
          <w:sz w:val="28"/>
          <w:szCs w:val="28"/>
        </w:rPr>
        <w:t>)установлена СН</w:t>
      </w:r>
      <w:r w:rsidR="00D21177" w:rsidRPr="001648E1">
        <w:rPr>
          <w:rFonts w:ascii="Times New Roman" w:hAnsi="Times New Roman" w:cs="Times New Roman"/>
          <w:sz w:val="28"/>
          <w:szCs w:val="28"/>
        </w:rPr>
        <w:t xml:space="preserve"> I степени, у 168 (59,15%) – СН II</w:t>
      </w:r>
      <w:proofErr w:type="gramStart"/>
      <w:r w:rsidR="00D21177" w:rsidRPr="001648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21177" w:rsidRPr="001648E1">
        <w:rPr>
          <w:rFonts w:ascii="Times New Roman" w:hAnsi="Times New Roman" w:cs="Times New Roman"/>
          <w:sz w:val="28"/>
          <w:szCs w:val="28"/>
        </w:rPr>
        <w:t xml:space="preserve"> степени и в 24 случаях (8,45%) – СН II</w:t>
      </w:r>
      <w:r w:rsidR="00250539" w:rsidRPr="001648E1">
        <w:rPr>
          <w:rFonts w:ascii="Times New Roman" w:hAnsi="Times New Roman" w:cs="Times New Roman"/>
          <w:sz w:val="28"/>
          <w:szCs w:val="28"/>
        </w:rPr>
        <w:t>Б</w:t>
      </w:r>
      <w:r w:rsidR="00D21177" w:rsidRPr="001648E1">
        <w:rPr>
          <w:rFonts w:ascii="Times New Roman" w:hAnsi="Times New Roman" w:cs="Times New Roman"/>
          <w:sz w:val="28"/>
          <w:szCs w:val="28"/>
        </w:rPr>
        <w:t xml:space="preserve"> степени. У 18 пациентов (6,34%)</w:t>
      </w:r>
      <w:r w:rsidR="007B36CD" w:rsidRPr="001648E1">
        <w:rPr>
          <w:rFonts w:ascii="Times New Roman" w:hAnsi="Times New Roman" w:cs="Times New Roman"/>
          <w:sz w:val="28"/>
          <w:szCs w:val="28"/>
        </w:rPr>
        <w:t xml:space="preserve"> признаки СН не наблюдались.</w:t>
      </w:r>
    </w:p>
    <w:p w:rsidR="00EB4056" w:rsidRPr="001648E1" w:rsidRDefault="00EB4056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>У 100 пациентов из данной группы обследуемых</w:t>
      </w:r>
      <w:r w:rsidR="00163D55" w:rsidRPr="001648E1">
        <w:rPr>
          <w:rFonts w:ascii="Times New Roman" w:hAnsi="Times New Roman" w:cs="Times New Roman"/>
          <w:sz w:val="28"/>
          <w:szCs w:val="28"/>
        </w:rPr>
        <w:t>,</w:t>
      </w:r>
      <w:r w:rsidRPr="001648E1">
        <w:rPr>
          <w:rFonts w:ascii="Times New Roman" w:hAnsi="Times New Roman" w:cs="Times New Roman"/>
          <w:sz w:val="28"/>
          <w:szCs w:val="28"/>
        </w:rPr>
        <w:t xml:space="preserve"> для изучения функционального состояния эндотелия</w:t>
      </w:r>
      <w:r w:rsidR="00163D55" w:rsidRPr="001648E1">
        <w:rPr>
          <w:rFonts w:ascii="Times New Roman" w:hAnsi="Times New Roman" w:cs="Times New Roman"/>
          <w:sz w:val="28"/>
          <w:szCs w:val="28"/>
        </w:rPr>
        <w:t>,</w:t>
      </w:r>
      <w:r w:rsidRPr="001648E1">
        <w:rPr>
          <w:rFonts w:ascii="Times New Roman" w:hAnsi="Times New Roman" w:cs="Times New Roman"/>
          <w:sz w:val="28"/>
          <w:szCs w:val="28"/>
        </w:rPr>
        <w:t xml:space="preserve"> определяли уровень стабильных конечных метаболитов оксида азота, содержание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и активность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NO-синтаз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. Из них 81% женщин и 19% мужчин. При этом у 18 пациентов </w:t>
      </w:r>
      <w:r w:rsidR="00CF07A0" w:rsidRPr="001648E1">
        <w:rPr>
          <w:rFonts w:ascii="Times New Roman" w:hAnsi="Times New Roman" w:cs="Times New Roman"/>
          <w:sz w:val="28"/>
          <w:szCs w:val="28"/>
        </w:rPr>
        <w:t>диагностировано</w:t>
      </w:r>
      <w:r w:rsidRPr="001648E1">
        <w:rPr>
          <w:rFonts w:ascii="Times New Roman" w:hAnsi="Times New Roman" w:cs="Times New Roman"/>
          <w:sz w:val="28"/>
          <w:szCs w:val="28"/>
        </w:rPr>
        <w:t xml:space="preserve"> ГБ 1 степени, у 27 пациентов 2 степени, у 55 пациентов 3 степени. Контрольную группу составили 16 практически здоровых лиц, по полу и возрасту сопоставимых с больными основной группы.</w:t>
      </w:r>
    </w:p>
    <w:p w:rsidR="00EE1FA9" w:rsidRPr="006315BF" w:rsidRDefault="00EB4056" w:rsidP="00EE1FA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 xml:space="preserve">Об иммунной активации судили по уровню в сыворотке крови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провоспалительного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цитокина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ФН</w:t>
      </w:r>
      <w:proofErr w:type="gramStart"/>
      <w:r w:rsidRPr="001648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48E1">
        <w:rPr>
          <w:rFonts w:ascii="Times New Roman" w:hAnsi="Times New Roman" w:cs="Times New Roman"/>
          <w:sz w:val="28"/>
          <w:szCs w:val="28"/>
        </w:rPr>
        <w:t>α у всех обследуемых и его растворимого рецептора I типа (рФНО-αRI). Показатели определяли иммуноферментным методом с помощью наборов реагентов «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ProCon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TNFα» («Протеиновый контур», С.Петербург, Россия) и «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sTNF-RI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EASIA» (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BioSource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S.A.,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Belgium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) соответственно. Полученные данные </w:t>
      </w:r>
      <w:r w:rsidRPr="006315BF">
        <w:rPr>
          <w:rFonts w:ascii="Times New Roman" w:hAnsi="Times New Roman" w:cs="Times New Roman"/>
          <w:sz w:val="28"/>
          <w:szCs w:val="28"/>
        </w:rPr>
        <w:t xml:space="preserve">выражались в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/мл и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/мл соответственно. </w:t>
      </w:r>
    </w:p>
    <w:p w:rsidR="00EE1FA9" w:rsidRPr="006315BF" w:rsidRDefault="00EE1FA9" w:rsidP="00A176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5BF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6315BF">
        <w:rPr>
          <w:rFonts w:ascii="Times New Roman" w:hAnsi="Times New Roman" w:cs="Times New Roman"/>
          <w:sz w:val="28"/>
          <w:szCs w:val="28"/>
        </w:rPr>
        <w:t>определения уровня фактора некроза опухолей</w:t>
      </w:r>
      <w:proofErr w:type="gramEnd"/>
      <w:r w:rsidRPr="006315BF">
        <w:rPr>
          <w:rFonts w:ascii="Times New Roman" w:hAnsi="Times New Roman" w:cs="Times New Roman"/>
          <w:sz w:val="28"/>
          <w:szCs w:val="28"/>
        </w:rPr>
        <w:t>-α:</w:t>
      </w:r>
    </w:p>
    <w:p w:rsidR="00EE1FA9" w:rsidRPr="006315BF" w:rsidRDefault="00EE1FA9" w:rsidP="00A176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5B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ProCon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 TNFα предназначен для количественного определения ФН</w:t>
      </w:r>
      <w:proofErr w:type="gramStart"/>
      <w:r w:rsidRPr="006315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15BF">
        <w:rPr>
          <w:rFonts w:ascii="Times New Roman" w:hAnsi="Times New Roman" w:cs="Times New Roman"/>
          <w:sz w:val="28"/>
          <w:szCs w:val="28"/>
        </w:rPr>
        <w:t xml:space="preserve">α человека в плазме, сыворотке и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 жидкостях в интервале концентраций 20-2000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/мл. В наборе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ProCon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 TNFα для определения ФН</w:t>
      </w:r>
      <w:proofErr w:type="gramStart"/>
      <w:r w:rsidRPr="006315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15BF">
        <w:rPr>
          <w:rFonts w:ascii="Times New Roman" w:hAnsi="Times New Roman" w:cs="Times New Roman"/>
          <w:sz w:val="28"/>
          <w:szCs w:val="28"/>
        </w:rPr>
        <w:t xml:space="preserve">α использовано твердофазный иммуноферментный метод с применением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 хрена в качестве индикаторного фермента. Согласно методике нормальный уровень ФН</w:t>
      </w:r>
      <w:proofErr w:type="gramStart"/>
      <w:r w:rsidRPr="006315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15BF">
        <w:rPr>
          <w:rFonts w:ascii="Times New Roman" w:hAnsi="Times New Roman" w:cs="Times New Roman"/>
          <w:sz w:val="28"/>
          <w:szCs w:val="28"/>
        </w:rPr>
        <w:t xml:space="preserve">α в сыворотке крови здоровых людей, как правило, не превышает 50 </w:t>
      </w:r>
      <w:proofErr w:type="spellStart"/>
      <w:r w:rsidRPr="006315BF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Pr="006315BF">
        <w:rPr>
          <w:rFonts w:ascii="Times New Roman" w:hAnsi="Times New Roman" w:cs="Times New Roman"/>
          <w:sz w:val="28"/>
          <w:szCs w:val="28"/>
        </w:rPr>
        <w:t xml:space="preserve">/мл. </w:t>
      </w:r>
    </w:p>
    <w:p w:rsidR="00F27B4D" w:rsidRDefault="00F27B4D" w:rsidP="00A1762F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>Уровень стабильных конечных метаболитов оксида азота NO (нитрита NO</w:t>
      </w:r>
      <w:r w:rsidRPr="001648E1"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 w:rsidRPr="001648E1">
        <w:rPr>
          <w:rFonts w:ascii="Times New Roman" w:hAnsi="Times New Roman" w:cs="Times New Roman"/>
          <w:sz w:val="28"/>
          <w:szCs w:val="28"/>
        </w:rPr>
        <w:t>и нитрата NO</w:t>
      </w:r>
      <w:r w:rsidRPr="001648E1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1648E1">
        <w:rPr>
          <w:rFonts w:ascii="Times New Roman" w:hAnsi="Times New Roman" w:cs="Times New Roman"/>
          <w:sz w:val="28"/>
          <w:szCs w:val="28"/>
        </w:rPr>
        <w:t xml:space="preserve">), содержание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и активность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lastRenderedPageBreak/>
        <w:t>NO-синтаз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(NOS) определяли биохимическим методом. Общую активность NOS оценивали согласно методике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L.Green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proofErr w:type="gramStart"/>
      <w:r w:rsidRPr="001648E1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1648E1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нитрит-аниона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. Полученные данные выражались в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 xml:space="preserve">/литр и </w:t>
      </w:r>
      <w:proofErr w:type="spellStart"/>
      <w:r w:rsidR="00163D55" w:rsidRPr="001648E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>/литр соответственно</w:t>
      </w:r>
      <w:r w:rsidR="00163D55" w:rsidRPr="001648E1">
        <w:rPr>
          <w:rFonts w:ascii="Times New Roman" w:hAnsi="Times New Roman" w:cs="Times New Roman"/>
          <w:sz w:val="28"/>
          <w:szCs w:val="28"/>
        </w:rPr>
        <w:t>.</w:t>
      </w:r>
      <w:r w:rsidR="00E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A9" w:rsidRPr="001648E1" w:rsidRDefault="00EE1FA9" w:rsidP="00EE1FA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исследования иммуноферментные и биохимические были произведены на базе ЦНИИЛ ХНМУ.</w:t>
      </w:r>
    </w:p>
    <w:p w:rsidR="005A02AC" w:rsidRPr="0047423E" w:rsidRDefault="005A02AC" w:rsidP="00CE0C8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 xml:space="preserve">Кровь у пациентов для иммуноферментного </w:t>
      </w:r>
      <w:r w:rsidR="00877A90" w:rsidRPr="001648E1">
        <w:rPr>
          <w:rFonts w:ascii="Times New Roman" w:hAnsi="Times New Roman" w:cs="Times New Roman"/>
          <w:sz w:val="28"/>
          <w:szCs w:val="28"/>
        </w:rPr>
        <w:t xml:space="preserve">и биохимического </w:t>
      </w:r>
      <w:r w:rsidRPr="001648E1">
        <w:rPr>
          <w:rFonts w:ascii="Times New Roman" w:hAnsi="Times New Roman" w:cs="Times New Roman"/>
          <w:sz w:val="28"/>
          <w:szCs w:val="28"/>
        </w:rPr>
        <w:t>исследований брали утром, на следующий д</w:t>
      </w:r>
      <w:r w:rsidR="00F27B4D" w:rsidRPr="001648E1">
        <w:rPr>
          <w:rFonts w:ascii="Times New Roman" w:hAnsi="Times New Roman" w:cs="Times New Roman"/>
          <w:sz w:val="28"/>
          <w:szCs w:val="28"/>
        </w:rPr>
        <w:t xml:space="preserve">ень после поступления пациента в </w:t>
      </w:r>
      <w:r w:rsidRPr="001648E1">
        <w:rPr>
          <w:rFonts w:ascii="Times New Roman" w:hAnsi="Times New Roman" w:cs="Times New Roman"/>
          <w:sz w:val="28"/>
          <w:szCs w:val="28"/>
        </w:rPr>
        <w:t>стационар через 12-18 часов после приема пищи. Забор крови проводили из локтевой вены. При этом все б</w:t>
      </w:r>
      <w:r w:rsidRPr="0047423E">
        <w:rPr>
          <w:rFonts w:ascii="Times New Roman" w:hAnsi="Times New Roman" w:cs="Times New Roman"/>
          <w:sz w:val="28"/>
          <w:szCs w:val="28"/>
        </w:rPr>
        <w:t xml:space="preserve">ольные находились в условиях одинаковой двигательной активности и не принимали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нитросодержащих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препаратов, а также не употребляли продуктов с богатым содержанием нитратов и нитритов.</w:t>
      </w:r>
    </w:p>
    <w:p w:rsidR="00605FB2" w:rsidRPr="00B94353" w:rsidRDefault="00EB4056" w:rsidP="00CE0C8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Статистическую обработку результатов исследования проводили с помощью программы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6 и программы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2000 (версия 9.0.3821 SR-1) и представляли исследуемые величины в следующем виде: выборочное среднее значение (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)± и стандартное отклонение (SD). </w:t>
      </w:r>
      <w:r w:rsidR="00F87C58">
        <w:rPr>
          <w:rFonts w:ascii="Times New Roman" w:hAnsi="Times New Roman" w:cs="Times New Roman"/>
          <w:sz w:val="28"/>
          <w:szCs w:val="28"/>
        </w:rPr>
        <w:t>С</w:t>
      </w:r>
      <w:r w:rsidR="00266D82">
        <w:rPr>
          <w:rFonts w:ascii="Times New Roman" w:hAnsi="Times New Roman" w:cs="Times New Roman"/>
          <w:sz w:val="28"/>
          <w:szCs w:val="28"/>
        </w:rPr>
        <w:t>оответстви</w:t>
      </w:r>
      <w:r w:rsidR="00F87C58">
        <w:rPr>
          <w:rFonts w:ascii="Times New Roman" w:hAnsi="Times New Roman" w:cs="Times New Roman"/>
          <w:sz w:val="28"/>
          <w:szCs w:val="28"/>
        </w:rPr>
        <w:t>е</w:t>
      </w:r>
      <w:r w:rsidR="00266D82">
        <w:rPr>
          <w:rFonts w:ascii="Times New Roman" w:hAnsi="Times New Roman" w:cs="Times New Roman"/>
          <w:sz w:val="28"/>
          <w:szCs w:val="28"/>
        </w:rPr>
        <w:t xml:space="preserve"> данных нормальному распределени</w:t>
      </w:r>
      <w:r w:rsidR="00CA3801">
        <w:rPr>
          <w:rFonts w:ascii="Times New Roman" w:hAnsi="Times New Roman" w:cs="Times New Roman"/>
          <w:sz w:val="28"/>
          <w:szCs w:val="28"/>
        </w:rPr>
        <w:t>ю</w:t>
      </w:r>
      <w:r w:rsidR="00250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801">
        <w:rPr>
          <w:rFonts w:ascii="Times New Roman" w:hAnsi="Times New Roman" w:cs="Times New Roman"/>
          <w:sz w:val="28"/>
          <w:szCs w:val="28"/>
        </w:rPr>
        <w:t>Гауса</w:t>
      </w:r>
      <w:proofErr w:type="spellEnd"/>
      <w:r w:rsidR="00CA3801">
        <w:rPr>
          <w:rFonts w:ascii="Times New Roman" w:hAnsi="Times New Roman" w:cs="Times New Roman"/>
          <w:sz w:val="28"/>
          <w:szCs w:val="28"/>
        </w:rPr>
        <w:t xml:space="preserve"> выявлялось при визуальном анализе </w:t>
      </w:r>
      <w:proofErr w:type="spellStart"/>
      <w:r w:rsidR="00CA3801">
        <w:rPr>
          <w:rFonts w:ascii="Times New Roman" w:hAnsi="Times New Roman" w:cs="Times New Roman"/>
          <w:sz w:val="28"/>
          <w:szCs w:val="28"/>
        </w:rPr>
        <w:t>категориз</w:t>
      </w:r>
      <w:r w:rsidR="001648E1">
        <w:rPr>
          <w:rFonts w:ascii="Times New Roman" w:hAnsi="Times New Roman" w:cs="Times New Roman"/>
          <w:sz w:val="28"/>
          <w:szCs w:val="28"/>
        </w:rPr>
        <w:t>ированных</w:t>
      </w:r>
      <w:proofErr w:type="spellEnd"/>
      <w:r w:rsidR="001648E1">
        <w:rPr>
          <w:rFonts w:ascii="Times New Roman" w:hAnsi="Times New Roman" w:cs="Times New Roman"/>
          <w:sz w:val="28"/>
          <w:szCs w:val="28"/>
        </w:rPr>
        <w:t xml:space="preserve"> гисто</w:t>
      </w:r>
      <w:r w:rsidR="00CA3801">
        <w:rPr>
          <w:rFonts w:ascii="Times New Roman" w:hAnsi="Times New Roman" w:cs="Times New Roman"/>
          <w:sz w:val="28"/>
          <w:szCs w:val="28"/>
        </w:rPr>
        <w:t>грамм, а также при использован</w:t>
      </w:r>
      <w:r w:rsidR="00250539">
        <w:rPr>
          <w:rFonts w:ascii="Times New Roman" w:hAnsi="Times New Roman" w:cs="Times New Roman"/>
          <w:sz w:val="28"/>
          <w:szCs w:val="28"/>
        </w:rPr>
        <w:t>ии тест</w:t>
      </w:r>
      <w:r w:rsidR="001D12A8">
        <w:rPr>
          <w:rFonts w:ascii="Times New Roman" w:hAnsi="Times New Roman" w:cs="Times New Roman"/>
          <w:sz w:val="28"/>
          <w:szCs w:val="28"/>
        </w:rPr>
        <w:t>ов</w:t>
      </w:r>
      <w:r w:rsidR="00250539">
        <w:rPr>
          <w:rFonts w:ascii="Times New Roman" w:hAnsi="Times New Roman" w:cs="Times New Roman"/>
          <w:sz w:val="28"/>
          <w:szCs w:val="28"/>
        </w:rPr>
        <w:t xml:space="preserve"> Колмогорова-Смирнова</w:t>
      </w:r>
      <w:r w:rsidR="001D1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2A8">
        <w:rPr>
          <w:rFonts w:ascii="Times New Roman" w:hAnsi="Times New Roman" w:cs="Times New Roman"/>
          <w:sz w:val="28"/>
          <w:szCs w:val="28"/>
        </w:rPr>
        <w:t>Шапиро-Уилка</w:t>
      </w:r>
      <w:proofErr w:type="spellEnd"/>
      <w:r w:rsidR="001D12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12A8">
        <w:rPr>
          <w:rFonts w:ascii="Times New Roman" w:hAnsi="Times New Roman" w:cs="Times New Roman"/>
          <w:sz w:val="28"/>
          <w:szCs w:val="28"/>
        </w:rPr>
        <w:t>Лилиефорса</w:t>
      </w:r>
      <w:proofErr w:type="spellEnd"/>
      <w:r w:rsidR="001D12A8">
        <w:rPr>
          <w:rFonts w:ascii="Times New Roman" w:hAnsi="Times New Roman" w:cs="Times New Roman"/>
          <w:sz w:val="28"/>
          <w:szCs w:val="28"/>
        </w:rPr>
        <w:t>.</w:t>
      </w:r>
      <w:r w:rsidR="00250539">
        <w:rPr>
          <w:rFonts w:ascii="Times New Roman" w:hAnsi="Times New Roman" w:cs="Times New Roman"/>
          <w:sz w:val="28"/>
          <w:szCs w:val="28"/>
        </w:rPr>
        <w:t xml:space="preserve"> </w:t>
      </w:r>
      <w:r w:rsidRPr="0047423E">
        <w:rPr>
          <w:rFonts w:ascii="Times New Roman" w:hAnsi="Times New Roman" w:cs="Times New Roman"/>
          <w:sz w:val="28"/>
          <w:szCs w:val="28"/>
        </w:rPr>
        <w:t>При проверке гипотез о равенстве генеральных средних проводилась с помощью t-критерия Стьюдента</w:t>
      </w:r>
      <w:r w:rsidR="00B94353">
        <w:rPr>
          <w:rFonts w:ascii="Times New Roman" w:hAnsi="Times New Roman" w:cs="Times New Roman"/>
          <w:sz w:val="28"/>
          <w:szCs w:val="28"/>
        </w:rPr>
        <w:t xml:space="preserve"> и критерия согласия </w:t>
      </w:r>
      <w:r w:rsidR="00B94353" w:rsidRPr="000778BB">
        <w:rPr>
          <w:rFonts w:ascii="Times New Roman" w:hAnsi="Times New Roman" w:cs="Times New Roman"/>
          <w:b/>
          <w:sz w:val="36"/>
          <w:szCs w:val="36"/>
        </w:rPr>
        <w:t>ᵪ</w:t>
      </w:r>
      <w:r w:rsidR="00B94353" w:rsidRPr="000778BB">
        <w:rPr>
          <w:rFonts w:ascii="Times New Roman" w:hAnsi="Times New Roman" w:cs="Times New Roman"/>
          <w:b/>
          <w:sz w:val="36"/>
          <w:szCs w:val="36"/>
          <w:vertAlign w:val="superscript"/>
        </w:rPr>
        <w:t>2</w:t>
      </w:r>
      <w:r w:rsidR="00B9435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B94353">
        <w:rPr>
          <w:rFonts w:ascii="Times New Roman" w:hAnsi="Times New Roman" w:cs="Times New Roman"/>
          <w:sz w:val="36"/>
          <w:szCs w:val="36"/>
        </w:rPr>
        <w:t>.</w:t>
      </w:r>
    </w:p>
    <w:p w:rsidR="005821CF" w:rsidRPr="003431FE" w:rsidRDefault="003431FE" w:rsidP="003431F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3431FE">
        <w:rPr>
          <w:rFonts w:ascii="Times New Roman" w:hAnsi="Times New Roman" w:cs="Times New Roman"/>
          <w:bCs/>
          <w:i/>
          <w:sz w:val="28"/>
          <w:szCs w:val="28"/>
        </w:rPr>
        <w:t xml:space="preserve">езультаты </w:t>
      </w:r>
    </w:p>
    <w:p w:rsidR="007B36CD" w:rsidRDefault="00D33C6D" w:rsidP="007B36CD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В ходе проведения исследования было установлено достоверное повышение уровня показателя депонирования свободного NO </w:t>
      </w:r>
      <w:r w:rsidR="00187F77">
        <w:rPr>
          <w:rFonts w:ascii="Times New Roman" w:hAnsi="Times New Roman" w:cs="Times New Roman"/>
          <w:sz w:val="28"/>
          <w:szCs w:val="28"/>
        </w:rPr>
        <w:t>–</w:t>
      </w:r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. У обследуемых пациентов с ГБ отмечалось увеличение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в сыворотке крови в 2 раза (0,44±0,163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/л) по сравнению с группой контроля (0,22±0,039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/л) </w:t>
      </w:r>
      <w:r w:rsidR="00DB1A1C" w:rsidRPr="0047423E">
        <w:rPr>
          <w:rFonts w:ascii="Times New Roman" w:hAnsi="Times New Roman" w:cs="Times New Roman"/>
          <w:sz w:val="28"/>
          <w:szCs w:val="28"/>
        </w:rPr>
        <w:t>где</w:t>
      </w:r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&lt;0,05. </w:t>
      </w:r>
      <w:r w:rsidRPr="0047423E">
        <w:rPr>
          <w:rFonts w:ascii="Times New Roman" w:hAnsi="Times New Roman" w:cs="Times New Roman"/>
          <w:sz w:val="28"/>
          <w:szCs w:val="28"/>
        </w:rPr>
        <w:lastRenderedPageBreak/>
        <w:t>Показатели содержания нитритов (</w:t>
      </w:r>
      <w:r w:rsidRPr="0047423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47423E">
        <w:rPr>
          <w:rFonts w:ascii="Times New Roman" w:hAnsi="Times New Roman" w:cs="Times New Roman"/>
          <w:sz w:val="28"/>
          <w:szCs w:val="28"/>
        </w:rPr>
        <w:t>) и нитратов (NO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3¯</w:t>
      </w:r>
      <w:r w:rsidRPr="0047423E">
        <w:rPr>
          <w:rFonts w:ascii="Times New Roman" w:hAnsi="Times New Roman" w:cs="Times New Roman"/>
          <w:sz w:val="28"/>
          <w:szCs w:val="28"/>
        </w:rPr>
        <w:t>)напротив, уменьшаются в сыворотке крови пациентов с ГБ. Уменьшение 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2¯</w:t>
      </w:r>
      <w:r w:rsidRPr="0047423E">
        <w:rPr>
          <w:rFonts w:ascii="Times New Roman" w:hAnsi="Times New Roman" w:cs="Times New Roman"/>
          <w:sz w:val="28"/>
          <w:szCs w:val="28"/>
        </w:rPr>
        <w:t xml:space="preserve"> (13,85±6,25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/л) и 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3¯</w:t>
      </w:r>
      <w:r w:rsidRPr="0047423E">
        <w:rPr>
          <w:rFonts w:ascii="Times New Roman" w:hAnsi="Times New Roman" w:cs="Times New Roman"/>
          <w:sz w:val="28"/>
          <w:szCs w:val="28"/>
        </w:rPr>
        <w:t xml:space="preserve"> (20,17±8,15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/л) у обследуемых пациентов по сравнению с группой контроля соответственно 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2¯</w:t>
      </w:r>
      <w:r w:rsidRPr="0047423E">
        <w:rPr>
          <w:rFonts w:ascii="Times New Roman" w:hAnsi="Times New Roman" w:cs="Times New Roman"/>
          <w:sz w:val="28"/>
          <w:szCs w:val="28"/>
        </w:rPr>
        <w:t xml:space="preserve"> (14,19±1,80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/л) и 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3¯</w:t>
      </w:r>
      <w:r w:rsidRPr="0047423E">
        <w:rPr>
          <w:rFonts w:ascii="Times New Roman" w:hAnsi="Times New Roman" w:cs="Times New Roman"/>
          <w:sz w:val="28"/>
          <w:szCs w:val="28"/>
        </w:rPr>
        <w:t xml:space="preserve"> (24,06±2,46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/л) носило характер тенденции (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&gt;0,05).</w:t>
      </w:r>
    </w:p>
    <w:p w:rsidR="00F3645A" w:rsidRPr="007B36CD" w:rsidRDefault="00960E36" w:rsidP="007B36CD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7423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742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синтаз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у обследуемых с ГБ показал достоверное повышение среднего показателя активности </w:t>
      </w:r>
      <w:proofErr w:type="spellStart"/>
      <w:r w:rsidR="00BA2AF6" w:rsidRPr="004742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A2AF6" w:rsidRPr="0047423E">
        <w:rPr>
          <w:rFonts w:ascii="Times New Roman" w:hAnsi="Times New Roman" w:cs="Times New Roman"/>
          <w:sz w:val="28"/>
          <w:szCs w:val="28"/>
        </w:rPr>
        <w:t>-</w:t>
      </w:r>
      <w:r w:rsidR="00BA2AF6" w:rsidRPr="0047423E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BA2AF6" w:rsidRPr="0047423E">
        <w:rPr>
          <w:rFonts w:ascii="Times New Roman" w:hAnsi="Times New Roman" w:cs="Times New Roman"/>
          <w:sz w:val="28"/>
          <w:szCs w:val="28"/>
        </w:rPr>
        <w:t xml:space="preserve"> в 2,84</w:t>
      </w:r>
      <w:r w:rsidR="00F27B4D" w:rsidRPr="0047423E">
        <w:rPr>
          <w:rFonts w:ascii="Times New Roman" w:hAnsi="Times New Roman" w:cs="Times New Roman"/>
          <w:sz w:val="28"/>
          <w:szCs w:val="28"/>
        </w:rPr>
        <w:t xml:space="preserve"> раза</w:t>
      </w:r>
      <w:r w:rsidR="00BA2AF6" w:rsidRPr="0047423E">
        <w:rPr>
          <w:rFonts w:ascii="Times New Roman" w:hAnsi="Times New Roman" w:cs="Times New Roman"/>
          <w:sz w:val="28"/>
          <w:szCs w:val="28"/>
        </w:rPr>
        <w:t xml:space="preserve"> в сравнении с группой контроля (0,591±0,093 против 0,208±0,089, при </w:t>
      </w:r>
      <w:proofErr w:type="spellStart"/>
      <w:r w:rsidR="00BA2AF6"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A2AF6" w:rsidRPr="0047423E">
        <w:rPr>
          <w:rFonts w:ascii="Times New Roman" w:hAnsi="Times New Roman" w:cs="Times New Roman"/>
          <w:sz w:val="28"/>
          <w:szCs w:val="28"/>
        </w:rPr>
        <w:t xml:space="preserve">&lt;0,05), </w:t>
      </w:r>
      <w:r w:rsidR="00331D4D" w:rsidRPr="0047423E">
        <w:rPr>
          <w:rFonts w:ascii="Times New Roman" w:hAnsi="Times New Roman" w:cs="Times New Roman"/>
          <w:sz w:val="28"/>
          <w:szCs w:val="28"/>
        </w:rPr>
        <w:t xml:space="preserve">и </w:t>
      </w:r>
      <w:r w:rsidR="00BA2AF6" w:rsidRPr="0047423E">
        <w:rPr>
          <w:rFonts w:ascii="Times New Roman" w:hAnsi="Times New Roman" w:cs="Times New Roman"/>
          <w:sz w:val="28"/>
          <w:szCs w:val="28"/>
        </w:rPr>
        <w:t>в</w:t>
      </w:r>
      <w:r w:rsidR="00F27B4D" w:rsidRPr="0047423E">
        <w:rPr>
          <w:rFonts w:ascii="Times New Roman" w:hAnsi="Times New Roman" w:cs="Times New Roman"/>
          <w:sz w:val="28"/>
          <w:szCs w:val="28"/>
        </w:rPr>
        <w:t xml:space="preserve"> тоже время снижение активности</w:t>
      </w:r>
      <w:proofErr w:type="gramStart"/>
      <w:r w:rsidR="00BA2AF6" w:rsidRPr="0047423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BA2AF6" w:rsidRPr="0047423E">
        <w:rPr>
          <w:rFonts w:ascii="Times New Roman" w:hAnsi="Times New Roman" w:cs="Times New Roman"/>
          <w:sz w:val="28"/>
          <w:szCs w:val="28"/>
        </w:rPr>
        <w:t>-</w:t>
      </w:r>
      <w:r w:rsidR="00BA2AF6" w:rsidRPr="0047423E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BA2AF6" w:rsidRPr="0047423E">
        <w:rPr>
          <w:rFonts w:ascii="Times New Roman" w:hAnsi="Times New Roman" w:cs="Times New Roman"/>
          <w:sz w:val="28"/>
          <w:szCs w:val="28"/>
        </w:rPr>
        <w:t xml:space="preserve"> в 1,05 раза (0,739±0,1 против 0,782</w:t>
      </w:r>
      <w:r w:rsidR="00331D4D" w:rsidRPr="0047423E">
        <w:rPr>
          <w:rFonts w:ascii="Times New Roman" w:hAnsi="Times New Roman" w:cs="Times New Roman"/>
          <w:sz w:val="28"/>
          <w:szCs w:val="28"/>
        </w:rPr>
        <w:t>±0,045</w:t>
      </w:r>
      <w:r w:rsidR="006002DF" w:rsidRPr="0047423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6002DF"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6002DF" w:rsidRPr="0047423E">
        <w:rPr>
          <w:rFonts w:ascii="Times New Roman" w:hAnsi="Times New Roman" w:cs="Times New Roman"/>
          <w:sz w:val="28"/>
          <w:szCs w:val="28"/>
        </w:rPr>
        <w:t>&gt;0,05</w:t>
      </w:r>
      <w:r w:rsidR="00331D4D" w:rsidRPr="0047423E">
        <w:rPr>
          <w:rFonts w:ascii="Times New Roman" w:hAnsi="Times New Roman" w:cs="Times New Roman"/>
          <w:sz w:val="28"/>
          <w:szCs w:val="28"/>
        </w:rPr>
        <w:t>) носило характер тенденции в сравнении с группой контроля.</w:t>
      </w:r>
    </w:p>
    <w:p w:rsidR="00EB4056" w:rsidRPr="0047423E" w:rsidRDefault="00EB4056" w:rsidP="00F3645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Анализ активности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показал значительное увеличение уровня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>α у пациентов с ГБ по</w:t>
      </w:r>
      <w:r w:rsidR="00DB1A1C" w:rsidRPr="0047423E">
        <w:rPr>
          <w:rFonts w:ascii="Times New Roman" w:hAnsi="Times New Roman" w:cs="Times New Roman"/>
          <w:sz w:val="28"/>
          <w:szCs w:val="28"/>
        </w:rPr>
        <w:t xml:space="preserve"> сравнению с контролем: (186,56±18,12) и (13,23±3,40) </w:t>
      </w:r>
      <w:proofErr w:type="spellStart"/>
      <w:r w:rsidR="00DB1A1C" w:rsidRPr="0047423E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DB1A1C" w:rsidRPr="0047423E">
        <w:rPr>
          <w:rFonts w:ascii="Times New Roman" w:hAnsi="Times New Roman" w:cs="Times New Roman"/>
          <w:sz w:val="28"/>
          <w:szCs w:val="28"/>
        </w:rPr>
        <w:t>/мл соответственно (Р</w:t>
      </w:r>
      <w:r w:rsidRPr="0047423E">
        <w:rPr>
          <w:rFonts w:ascii="Times New Roman" w:hAnsi="Times New Roman" w:cs="Times New Roman"/>
          <w:sz w:val="28"/>
          <w:szCs w:val="28"/>
        </w:rPr>
        <w:t>&lt;0,05). Среднее значение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>α в 14,1 раза превышало контрольные значения</w:t>
      </w:r>
      <w:r w:rsidR="003F51E3">
        <w:rPr>
          <w:rFonts w:ascii="Times New Roman" w:hAnsi="Times New Roman" w:cs="Times New Roman"/>
          <w:sz w:val="28"/>
          <w:szCs w:val="28"/>
        </w:rPr>
        <w:t>.</w:t>
      </w:r>
      <w:r w:rsidRPr="0047423E">
        <w:rPr>
          <w:rFonts w:ascii="Times New Roman" w:hAnsi="Times New Roman" w:cs="Times New Roman"/>
          <w:sz w:val="28"/>
          <w:szCs w:val="28"/>
        </w:rPr>
        <w:t xml:space="preserve"> Подобная тенденция прослеживалась относительно растворимых фракций рецепторов к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α. Величина рФНО-αRI при </w:t>
      </w:r>
      <w:r w:rsidR="00331D4D" w:rsidRPr="0047423E">
        <w:rPr>
          <w:rFonts w:ascii="Times New Roman" w:hAnsi="Times New Roman" w:cs="Times New Roman"/>
          <w:sz w:val="28"/>
          <w:szCs w:val="28"/>
        </w:rPr>
        <w:t>ГБ</w:t>
      </w:r>
      <w:r w:rsidRPr="0047423E">
        <w:rPr>
          <w:rFonts w:ascii="Times New Roman" w:hAnsi="Times New Roman" w:cs="Times New Roman"/>
          <w:sz w:val="28"/>
          <w:szCs w:val="28"/>
        </w:rPr>
        <w:t xml:space="preserve"> также превышала аналог</w:t>
      </w:r>
      <w:r w:rsidR="0027795D" w:rsidRPr="0047423E">
        <w:rPr>
          <w:rFonts w:ascii="Times New Roman" w:hAnsi="Times New Roman" w:cs="Times New Roman"/>
          <w:sz w:val="28"/>
          <w:szCs w:val="28"/>
        </w:rPr>
        <w:t>ичную контрольной группы: (2,14±</w:t>
      </w:r>
      <w:r w:rsidR="001D7A0A">
        <w:rPr>
          <w:rFonts w:ascii="Times New Roman" w:hAnsi="Times New Roman" w:cs="Times New Roman"/>
          <w:sz w:val="28"/>
          <w:szCs w:val="28"/>
        </w:rPr>
        <w:t>0,28) и (1,20±</w:t>
      </w:r>
      <w:r w:rsidR="0027795D" w:rsidRPr="0047423E">
        <w:rPr>
          <w:rFonts w:ascii="Times New Roman" w:hAnsi="Times New Roman" w:cs="Times New Roman"/>
          <w:sz w:val="28"/>
          <w:szCs w:val="28"/>
        </w:rPr>
        <w:t xml:space="preserve">0,60) </w:t>
      </w:r>
      <w:proofErr w:type="spellStart"/>
      <w:r w:rsidR="0027795D" w:rsidRPr="0047423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27795D" w:rsidRPr="0047423E">
        <w:rPr>
          <w:rFonts w:ascii="Times New Roman" w:hAnsi="Times New Roman" w:cs="Times New Roman"/>
          <w:sz w:val="28"/>
          <w:szCs w:val="28"/>
        </w:rPr>
        <w:t>/мл соответственно (Р&lt;</w:t>
      </w:r>
      <w:r w:rsidRPr="0047423E">
        <w:rPr>
          <w:rFonts w:ascii="Times New Roman" w:hAnsi="Times New Roman" w:cs="Times New Roman"/>
          <w:sz w:val="28"/>
          <w:szCs w:val="28"/>
        </w:rPr>
        <w:t>0,05). Среднее значение рФНО-αRI у пациентов с повышенной активностью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α, обусловленной повышением уровня АД, возросло в 1,78 раза, или на 78,3%, по сравнению с </w:t>
      </w:r>
      <w:r w:rsidR="00C945E3">
        <w:rPr>
          <w:rFonts w:ascii="Times New Roman" w:hAnsi="Times New Roman" w:cs="Times New Roman"/>
          <w:sz w:val="28"/>
          <w:szCs w:val="28"/>
        </w:rPr>
        <w:t>контролем</w:t>
      </w:r>
      <w:r w:rsidRPr="0047423E">
        <w:rPr>
          <w:rFonts w:ascii="Times New Roman" w:hAnsi="Times New Roman" w:cs="Times New Roman"/>
          <w:sz w:val="28"/>
          <w:szCs w:val="28"/>
        </w:rPr>
        <w:t>.</w:t>
      </w:r>
    </w:p>
    <w:p w:rsidR="00EB4056" w:rsidRDefault="00EB4056" w:rsidP="005821C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В целях выяснения влияния не только наличия, а и степени повышения АД </w:t>
      </w:r>
      <w:r w:rsidR="00673696">
        <w:rPr>
          <w:rFonts w:ascii="Times New Roman" w:hAnsi="Times New Roman" w:cs="Times New Roman"/>
          <w:sz w:val="28"/>
          <w:szCs w:val="28"/>
        </w:rPr>
        <w:t xml:space="preserve">на функциональное состояние эндотелия, </w:t>
      </w:r>
      <w:r w:rsidRPr="0047423E">
        <w:rPr>
          <w:rFonts w:ascii="Times New Roman" w:hAnsi="Times New Roman" w:cs="Times New Roman"/>
          <w:sz w:val="28"/>
          <w:szCs w:val="28"/>
        </w:rPr>
        <w:t>на синтез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>α</w:t>
      </w:r>
      <w:r w:rsidR="00936F9D" w:rsidRPr="0047423E">
        <w:rPr>
          <w:rFonts w:ascii="Times New Roman" w:hAnsi="Times New Roman" w:cs="Times New Roman"/>
          <w:sz w:val="28"/>
          <w:szCs w:val="28"/>
        </w:rPr>
        <w:t xml:space="preserve"> и </w:t>
      </w:r>
      <w:r w:rsidRPr="0047423E">
        <w:rPr>
          <w:rFonts w:ascii="Times New Roman" w:hAnsi="Times New Roman" w:cs="Times New Roman"/>
          <w:sz w:val="28"/>
          <w:szCs w:val="28"/>
        </w:rPr>
        <w:t xml:space="preserve">рФНО-αRI, все больные были разделены на группы в зависимости от степени ГБ. Плазменное содержание </w:t>
      </w:r>
      <w:r w:rsidR="00936F9D" w:rsidRPr="0047423E">
        <w:rPr>
          <w:rFonts w:ascii="Times New Roman" w:hAnsi="Times New Roman" w:cs="Times New Roman"/>
          <w:sz w:val="28"/>
          <w:szCs w:val="28"/>
        </w:rPr>
        <w:t>последних показателей</w:t>
      </w:r>
      <w:r w:rsidRPr="0047423E">
        <w:rPr>
          <w:rFonts w:ascii="Times New Roman" w:hAnsi="Times New Roman" w:cs="Times New Roman"/>
          <w:sz w:val="28"/>
          <w:szCs w:val="28"/>
        </w:rPr>
        <w:t xml:space="preserve"> у обследованных больных и лиц контрольной группы представлены в таблице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458" w:rsidRPr="006315BF" w:rsidRDefault="00C945E3" w:rsidP="00EF045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нашим результатам при относительно незначительном повышении уровня АД (АГ 1-й степени)</w:t>
      </w:r>
      <w:r w:rsidRPr="00C9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длительности заболевания 5,52±1,20 лет отмечался </w:t>
      </w:r>
      <w:r w:rsidRPr="00C945E3">
        <w:rPr>
          <w:rFonts w:ascii="Times New Roman" w:hAnsi="Times New Roman" w:cs="Times New Roman"/>
          <w:sz w:val="28"/>
          <w:szCs w:val="28"/>
        </w:rPr>
        <w:t>рост плазматическо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45E3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ФНО-α (111,59±26,11 </w:t>
      </w:r>
      <w:proofErr w:type="spellStart"/>
      <w:r w:rsidR="00BA4F1F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BA4F1F">
        <w:rPr>
          <w:rFonts w:ascii="Times New Roman" w:hAnsi="Times New Roman" w:cs="Times New Roman"/>
          <w:sz w:val="28"/>
          <w:szCs w:val="28"/>
        </w:rPr>
        <w:t xml:space="preserve">/мл) и </w:t>
      </w:r>
      <w:r w:rsidR="004F6148">
        <w:rPr>
          <w:rFonts w:ascii="Times New Roman" w:hAnsi="Times New Roman" w:cs="Times New Roman"/>
          <w:sz w:val="28"/>
          <w:szCs w:val="28"/>
        </w:rPr>
        <w:t>рФНО-</w:t>
      </w:r>
      <w:r w:rsidR="00BA4F1F" w:rsidRPr="0047423E">
        <w:rPr>
          <w:rFonts w:ascii="Times New Roman" w:hAnsi="Times New Roman" w:cs="Times New Roman"/>
          <w:sz w:val="28"/>
          <w:szCs w:val="28"/>
        </w:rPr>
        <w:t>αRI</w:t>
      </w:r>
      <w:r w:rsidR="00BA4F1F">
        <w:rPr>
          <w:rFonts w:ascii="Times New Roman" w:hAnsi="Times New Roman" w:cs="Times New Roman"/>
          <w:sz w:val="28"/>
          <w:szCs w:val="28"/>
        </w:rPr>
        <w:t xml:space="preserve"> (2,02±0,22 </w:t>
      </w:r>
      <w:proofErr w:type="spellStart"/>
      <w:r w:rsidR="00BA4F1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BA4F1F">
        <w:rPr>
          <w:rFonts w:ascii="Times New Roman" w:hAnsi="Times New Roman" w:cs="Times New Roman"/>
          <w:sz w:val="28"/>
          <w:szCs w:val="28"/>
        </w:rPr>
        <w:t xml:space="preserve">/мл) в сравнении с </w:t>
      </w:r>
      <w:proofErr w:type="spellStart"/>
      <w:r w:rsidR="00BA4F1F">
        <w:rPr>
          <w:rFonts w:ascii="Times New Roman" w:hAnsi="Times New Roman" w:cs="Times New Roman"/>
          <w:sz w:val="28"/>
          <w:szCs w:val="28"/>
        </w:rPr>
        <w:t>нормотензивными</w:t>
      </w:r>
      <w:proofErr w:type="spellEnd"/>
      <w:r w:rsidR="00BA4F1F">
        <w:rPr>
          <w:rFonts w:ascii="Times New Roman" w:hAnsi="Times New Roman" w:cs="Times New Roman"/>
          <w:sz w:val="28"/>
          <w:szCs w:val="28"/>
        </w:rPr>
        <w:t xml:space="preserve"> особами (</w:t>
      </w:r>
      <w:proofErr w:type="spellStart"/>
      <w:proofErr w:type="gramStart"/>
      <w:r w:rsidR="00BA4F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A4F1F">
        <w:rPr>
          <w:rFonts w:ascii="Times New Roman" w:hAnsi="Times New Roman" w:cs="Times New Roman"/>
          <w:sz w:val="28"/>
          <w:szCs w:val="28"/>
        </w:rPr>
        <w:t xml:space="preserve">&lt;0,05). В дальнейшем (длительности заболевания 7,52±1,36 лет), при более значительном повышении величины АД (2 степень АГ) отмечалось более выраженное в сравнении с пациентами 1-ой степени АГ повышение продукции ФНО-α (142,15±27,17 </w:t>
      </w:r>
      <w:proofErr w:type="spellStart"/>
      <w:r w:rsidR="00BA4F1F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BA4F1F">
        <w:rPr>
          <w:rFonts w:ascii="Times New Roman" w:hAnsi="Times New Roman" w:cs="Times New Roman"/>
          <w:sz w:val="28"/>
          <w:szCs w:val="28"/>
        </w:rPr>
        <w:t>/мл</w:t>
      </w:r>
      <w:r w:rsidR="004F6148">
        <w:rPr>
          <w:rFonts w:ascii="Times New Roman" w:hAnsi="Times New Roman" w:cs="Times New Roman"/>
          <w:sz w:val="28"/>
          <w:szCs w:val="28"/>
        </w:rPr>
        <w:t>;</w:t>
      </w:r>
      <w:r w:rsidR="004F6148" w:rsidRPr="004F6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61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F6148">
        <w:rPr>
          <w:rFonts w:ascii="Times New Roman" w:hAnsi="Times New Roman" w:cs="Times New Roman"/>
          <w:sz w:val="28"/>
          <w:szCs w:val="28"/>
        </w:rPr>
        <w:t>&lt;0,05</w:t>
      </w:r>
      <w:r w:rsidR="00BA4F1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A4F1F" w:rsidRPr="0047423E">
        <w:rPr>
          <w:rFonts w:ascii="Times New Roman" w:hAnsi="Times New Roman" w:cs="Times New Roman"/>
          <w:sz w:val="28"/>
          <w:szCs w:val="28"/>
        </w:rPr>
        <w:t>рФНО</w:t>
      </w:r>
      <w:proofErr w:type="spellEnd"/>
      <w:r w:rsidR="00BA4F1F" w:rsidRPr="0047423E">
        <w:rPr>
          <w:rFonts w:ascii="Times New Roman" w:hAnsi="Times New Roman" w:cs="Times New Roman"/>
          <w:sz w:val="28"/>
          <w:szCs w:val="28"/>
        </w:rPr>
        <w:t>- αRI</w:t>
      </w:r>
      <w:r w:rsidR="00BA4F1F">
        <w:rPr>
          <w:rFonts w:ascii="Times New Roman" w:hAnsi="Times New Roman" w:cs="Times New Roman"/>
          <w:sz w:val="28"/>
          <w:szCs w:val="28"/>
        </w:rPr>
        <w:t xml:space="preserve"> (2,</w:t>
      </w:r>
      <w:r w:rsidR="004F6148">
        <w:rPr>
          <w:rFonts w:ascii="Times New Roman" w:hAnsi="Times New Roman" w:cs="Times New Roman"/>
          <w:sz w:val="28"/>
          <w:szCs w:val="28"/>
        </w:rPr>
        <w:t>13</w:t>
      </w:r>
      <w:r w:rsidR="00BA4F1F">
        <w:rPr>
          <w:rFonts w:ascii="Times New Roman" w:hAnsi="Times New Roman" w:cs="Times New Roman"/>
          <w:sz w:val="28"/>
          <w:szCs w:val="28"/>
        </w:rPr>
        <w:t>±0,</w:t>
      </w:r>
      <w:r w:rsidR="004F6148">
        <w:rPr>
          <w:rFonts w:ascii="Times New Roman" w:hAnsi="Times New Roman" w:cs="Times New Roman"/>
          <w:sz w:val="28"/>
          <w:szCs w:val="28"/>
        </w:rPr>
        <w:t>16</w:t>
      </w:r>
      <w:r w:rsidR="00BA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F1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BA4F1F">
        <w:rPr>
          <w:rFonts w:ascii="Times New Roman" w:hAnsi="Times New Roman" w:cs="Times New Roman"/>
          <w:sz w:val="28"/>
          <w:szCs w:val="28"/>
        </w:rPr>
        <w:t>/мл</w:t>
      </w:r>
      <w:r w:rsidR="004F614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F61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6148">
        <w:rPr>
          <w:rFonts w:ascii="Times New Roman" w:hAnsi="Times New Roman" w:cs="Times New Roman"/>
          <w:sz w:val="28"/>
          <w:szCs w:val="28"/>
        </w:rPr>
        <w:t>&gt;0,05</w:t>
      </w:r>
      <w:r w:rsidR="00BA4F1F">
        <w:rPr>
          <w:rFonts w:ascii="Times New Roman" w:hAnsi="Times New Roman" w:cs="Times New Roman"/>
          <w:sz w:val="28"/>
          <w:szCs w:val="28"/>
        </w:rPr>
        <w:t>)</w:t>
      </w:r>
      <w:r w:rsidR="004F6148">
        <w:rPr>
          <w:rFonts w:ascii="Times New Roman" w:hAnsi="Times New Roman" w:cs="Times New Roman"/>
          <w:sz w:val="28"/>
          <w:szCs w:val="28"/>
        </w:rPr>
        <w:t xml:space="preserve">. </w:t>
      </w:r>
      <w:r w:rsidR="00423236">
        <w:rPr>
          <w:rFonts w:ascii="Times New Roman" w:hAnsi="Times New Roman" w:cs="Times New Roman"/>
          <w:sz w:val="28"/>
          <w:szCs w:val="28"/>
        </w:rPr>
        <w:t>При максимальном уровне АД</w:t>
      </w:r>
      <w:r w:rsidR="00DB1A1C" w:rsidRPr="0047423E">
        <w:rPr>
          <w:rFonts w:ascii="Times New Roman" w:hAnsi="Times New Roman" w:cs="Times New Roman"/>
          <w:sz w:val="28"/>
          <w:szCs w:val="28"/>
        </w:rPr>
        <w:t xml:space="preserve"> </w:t>
      </w:r>
      <w:r w:rsidR="00426C35">
        <w:rPr>
          <w:rFonts w:ascii="Times New Roman" w:hAnsi="Times New Roman" w:cs="Times New Roman"/>
          <w:sz w:val="28"/>
          <w:szCs w:val="28"/>
        </w:rPr>
        <w:t>(АГ 3-й степени)</w:t>
      </w:r>
      <w:r w:rsidR="00426C35" w:rsidRPr="0047423E">
        <w:rPr>
          <w:rFonts w:ascii="Times New Roman" w:hAnsi="Times New Roman" w:cs="Times New Roman"/>
          <w:sz w:val="28"/>
          <w:szCs w:val="28"/>
        </w:rPr>
        <w:t xml:space="preserve"> </w:t>
      </w:r>
      <w:r w:rsidR="00DB1A1C" w:rsidRPr="0047423E">
        <w:rPr>
          <w:rFonts w:ascii="Times New Roman" w:hAnsi="Times New Roman" w:cs="Times New Roman"/>
          <w:sz w:val="28"/>
          <w:szCs w:val="28"/>
        </w:rPr>
        <w:t>и максимальной длительности ГБ</w:t>
      </w:r>
      <w:r w:rsidR="003C43CC">
        <w:rPr>
          <w:rFonts w:ascii="Times New Roman" w:hAnsi="Times New Roman" w:cs="Times New Roman"/>
          <w:sz w:val="28"/>
          <w:szCs w:val="28"/>
        </w:rPr>
        <w:t xml:space="preserve"> </w:t>
      </w:r>
      <w:r w:rsidR="00426C35">
        <w:rPr>
          <w:rFonts w:ascii="Times New Roman" w:hAnsi="Times New Roman" w:cs="Times New Roman"/>
          <w:sz w:val="28"/>
          <w:szCs w:val="28"/>
        </w:rPr>
        <w:t>(</w:t>
      </w:r>
      <w:r w:rsidR="003C43CC">
        <w:rPr>
          <w:rFonts w:ascii="Times New Roman" w:hAnsi="Times New Roman" w:cs="Times New Roman"/>
          <w:sz w:val="28"/>
          <w:szCs w:val="28"/>
        </w:rPr>
        <w:t>13,20±1,56 лет</w:t>
      </w:r>
      <w:r w:rsidR="00426C35">
        <w:rPr>
          <w:rFonts w:ascii="Times New Roman" w:hAnsi="Times New Roman" w:cs="Times New Roman"/>
          <w:sz w:val="28"/>
          <w:szCs w:val="28"/>
        </w:rPr>
        <w:t>)</w:t>
      </w:r>
      <w:r w:rsidR="003C43CC">
        <w:rPr>
          <w:rFonts w:ascii="Times New Roman" w:hAnsi="Times New Roman" w:cs="Times New Roman"/>
          <w:sz w:val="28"/>
          <w:szCs w:val="28"/>
        </w:rPr>
        <w:t xml:space="preserve"> </w:t>
      </w:r>
      <w:r w:rsidR="004F614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B1A1C" w:rsidRPr="0047423E">
        <w:rPr>
          <w:rFonts w:ascii="Times New Roman" w:hAnsi="Times New Roman" w:cs="Times New Roman"/>
          <w:sz w:val="28"/>
          <w:szCs w:val="28"/>
        </w:rPr>
        <w:t>ФН</w:t>
      </w:r>
      <w:proofErr w:type="gramStart"/>
      <w:r w:rsidR="00DB1A1C"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B1A1C" w:rsidRPr="0047423E">
        <w:rPr>
          <w:rFonts w:ascii="Times New Roman" w:hAnsi="Times New Roman" w:cs="Times New Roman"/>
          <w:sz w:val="28"/>
          <w:szCs w:val="28"/>
        </w:rPr>
        <w:t>α уменьшал</w:t>
      </w:r>
      <w:r w:rsidR="00426C35">
        <w:rPr>
          <w:rFonts w:ascii="Times New Roman" w:hAnsi="Times New Roman" w:cs="Times New Roman"/>
          <w:sz w:val="28"/>
          <w:szCs w:val="28"/>
        </w:rPr>
        <w:t xml:space="preserve">ось (116,78±18,53 </w:t>
      </w:r>
      <w:proofErr w:type="spellStart"/>
      <w:r w:rsidR="00426C35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426C35">
        <w:rPr>
          <w:rFonts w:ascii="Times New Roman" w:hAnsi="Times New Roman" w:cs="Times New Roman"/>
          <w:sz w:val="28"/>
          <w:szCs w:val="28"/>
        </w:rPr>
        <w:t>/мл;</w:t>
      </w:r>
      <w:r w:rsidR="00426C35" w:rsidRPr="004F6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64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C44664" w:rsidRPr="00C44664">
        <w:rPr>
          <w:rFonts w:ascii="Times New Roman" w:hAnsi="Times New Roman" w:cs="Times New Roman"/>
          <w:sz w:val="28"/>
          <w:szCs w:val="28"/>
        </w:rPr>
        <w:t xml:space="preserve"> </w:t>
      </w:r>
      <w:r w:rsidR="00C44664">
        <w:rPr>
          <w:rFonts w:ascii="Times New Roman" w:hAnsi="Times New Roman" w:cs="Times New Roman"/>
          <w:sz w:val="28"/>
          <w:szCs w:val="28"/>
        </w:rPr>
        <w:t xml:space="preserve">пациентов 2-й степени АГ; </w:t>
      </w:r>
      <w:proofErr w:type="spellStart"/>
      <w:r w:rsidR="00426C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6C35">
        <w:rPr>
          <w:rFonts w:ascii="Times New Roman" w:hAnsi="Times New Roman" w:cs="Times New Roman"/>
          <w:sz w:val="28"/>
          <w:szCs w:val="28"/>
        </w:rPr>
        <w:t>&lt;0,05)</w:t>
      </w:r>
      <w:r w:rsidR="00C44664">
        <w:rPr>
          <w:rFonts w:ascii="Times New Roman" w:hAnsi="Times New Roman" w:cs="Times New Roman"/>
          <w:sz w:val="28"/>
          <w:szCs w:val="28"/>
        </w:rPr>
        <w:t xml:space="preserve">, а </w:t>
      </w:r>
      <w:r w:rsidR="00C44664" w:rsidRPr="00C945E3">
        <w:rPr>
          <w:rFonts w:ascii="Times New Roman" w:hAnsi="Times New Roman" w:cs="Times New Roman"/>
          <w:sz w:val="28"/>
          <w:szCs w:val="28"/>
        </w:rPr>
        <w:t>рост плазматическо</w:t>
      </w:r>
      <w:r w:rsidR="00C44664">
        <w:rPr>
          <w:rFonts w:ascii="Times New Roman" w:hAnsi="Times New Roman" w:cs="Times New Roman"/>
          <w:sz w:val="28"/>
          <w:szCs w:val="28"/>
        </w:rPr>
        <w:t>го</w:t>
      </w:r>
      <w:r w:rsidR="00C44664" w:rsidRPr="00C945E3">
        <w:rPr>
          <w:rFonts w:ascii="Times New Roman" w:hAnsi="Times New Roman" w:cs="Times New Roman"/>
          <w:sz w:val="28"/>
          <w:szCs w:val="28"/>
        </w:rPr>
        <w:t xml:space="preserve"> </w:t>
      </w:r>
      <w:r w:rsidR="00C44664">
        <w:rPr>
          <w:rFonts w:ascii="Times New Roman" w:hAnsi="Times New Roman" w:cs="Times New Roman"/>
          <w:sz w:val="28"/>
          <w:szCs w:val="28"/>
        </w:rPr>
        <w:t>содержания рФНО-</w:t>
      </w:r>
      <w:r w:rsidR="00C44664" w:rsidRPr="0047423E">
        <w:rPr>
          <w:rFonts w:ascii="Times New Roman" w:hAnsi="Times New Roman" w:cs="Times New Roman"/>
          <w:sz w:val="28"/>
          <w:szCs w:val="28"/>
        </w:rPr>
        <w:t>αRI</w:t>
      </w:r>
      <w:r w:rsidR="00C44664">
        <w:rPr>
          <w:rFonts w:ascii="Times New Roman" w:hAnsi="Times New Roman" w:cs="Times New Roman"/>
          <w:sz w:val="28"/>
          <w:szCs w:val="28"/>
        </w:rPr>
        <w:t xml:space="preserve"> продолжался</w:t>
      </w:r>
      <w:r w:rsidR="00423236">
        <w:rPr>
          <w:rFonts w:ascii="Times New Roman" w:hAnsi="Times New Roman" w:cs="Times New Roman"/>
          <w:sz w:val="28"/>
          <w:szCs w:val="28"/>
        </w:rPr>
        <w:t xml:space="preserve"> </w:t>
      </w:r>
      <w:r w:rsidR="00C44664">
        <w:rPr>
          <w:rFonts w:ascii="Times New Roman" w:hAnsi="Times New Roman" w:cs="Times New Roman"/>
          <w:sz w:val="28"/>
          <w:szCs w:val="28"/>
        </w:rPr>
        <w:t xml:space="preserve">(2,19±0,08 </w:t>
      </w:r>
      <w:proofErr w:type="spellStart"/>
      <w:r w:rsidR="00C4466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44664">
        <w:rPr>
          <w:rFonts w:ascii="Times New Roman" w:hAnsi="Times New Roman" w:cs="Times New Roman"/>
          <w:sz w:val="28"/>
          <w:szCs w:val="28"/>
        </w:rPr>
        <w:t xml:space="preserve">/мл; </w:t>
      </w:r>
      <w:proofErr w:type="spellStart"/>
      <w:r w:rsidR="00C446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4664">
        <w:rPr>
          <w:rFonts w:ascii="Times New Roman" w:hAnsi="Times New Roman" w:cs="Times New Roman"/>
          <w:sz w:val="28"/>
          <w:szCs w:val="28"/>
        </w:rPr>
        <w:t>&gt;0,05).</w:t>
      </w:r>
      <w:r w:rsidR="00C44664" w:rsidRPr="00C4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30" w:rsidRPr="00EF0458" w:rsidRDefault="00CD5930" w:rsidP="00EF045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930">
        <w:rPr>
          <w:rFonts w:ascii="Times New Roman" w:hAnsi="Times New Roman" w:cs="Times New Roman"/>
          <w:sz w:val="28"/>
          <w:szCs w:val="28"/>
        </w:rPr>
        <w:t xml:space="preserve">Данные экспериментальных и клинических исследований свидетельствуют о росте продукции </w:t>
      </w:r>
      <w:proofErr w:type="spellStart"/>
      <w:r w:rsidRPr="00CD5930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CD5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930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CD5930">
        <w:rPr>
          <w:rFonts w:ascii="Times New Roman" w:hAnsi="Times New Roman" w:cs="Times New Roman"/>
          <w:sz w:val="28"/>
          <w:szCs w:val="28"/>
        </w:rPr>
        <w:t xml:space="preserve"> в ответ на относительно краткосрочн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D593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ерегрузки повышенным давлением. </w:t>
      </w:r>
      <w:r w:rsidRPr="00CD5930">
        <w:rPr>
          <w:rFonts w:ascii="Times New Roman" w:hAnsi="Times New Roman" w:cs="Times New Roman"/>
          <w:sz w:val="28"/>
          <w:szCs w:val="28"/>
        </w:rPr>
        <w:t xml:space="preserve">В результате ряда проведенных экспериментов установлено, что при более длительной гипертензии наблюдалось </w:t>
      </w:r>
      <w:proofErr w:type="spellStart"/>
      <w:r w:rsidRPr="00CD5930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CD5930">
        <w:rPr>
          <w:rFonts w:ascii="Times New Roman" w:hAnsi="Times New Roman" w:cs="Times New Roman"/>
          <w:sz w:val="28"/>
          <w:szCs w:val="28"/>
        </w:rPr>
        <w:t xml:space="preserve"> снижение выброса </w:t>
      </w:r>
      <w:proofErr w:type="spellStart"/>
      <w:r w:rsidRPr="00CD5930">
        <w:rPr>
          <w:rFonts w:ascii="Times New Roman" w:hAnsi="Times New Roman" w:cs="Times New Roman"/>
          <w:sz w:val="28"/>
          <w:szCs w:val="28"/>
        </w:rPr>
        <w:t>биоактивности</w:t>
      </w:r>
      <w:proofErr w:type="spellEnd"/>
      <w:r w:rsidRPr="00CD5930">
        <w:rPr>
          <w:rFonts w:ascii="Times New Roman" w:hAnsi="Times New Roman" w:cs="Times New Roman"/>
          <w:sz w:val="28"/>
          <w:szCs w:val="28"/>
        </w:rPr>
        <w:t xml:space="preserve"> ФН</w:t>
      </w:r>
      <w:proofErr w:type="gramStart"/>
      <w:r w:rsidRPr="00CD5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α</w:t>
      </w:r>
      <w:r w:rsidRPr="00CD5930">
        <w:rPr>
          <w:rFonts w:ascii="Times New Roman" w:hAnsi="Times New Roman" w:cs="Times New Roman"/>
          <w:sz w:val="28"/>
          <w:szCs w:val="28"/>
        </w:rPr>
        <w:t xml:space="preserve"> независимо от уровня 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F0458" w:rsidRPr="00204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40F2" w:rsidRPr="00EF0458">
        <w:rPr>
          <w:rFonts w:ascii="Times New Roman" w:hAnsi="Times New Roman" w:cs="Times New Roman"/>
          <w:b/>
          <w:sz w:val="28"/>
          <w:szCs w:val="28"/>
        </w:rPr>
        <w:t>[</w:t>
      </w:r>
      <w:r w:rsidR="00722CF4" w:rsidRPr="00EF0458">
        <w:rPr>
          <w:rFonts w:ascii="Times New Roman" w:hAnsi="Times New Roman" w:cs="Times New Roman"/>
          <w:sz w:val="28"/>
          <w:szCs w:val="28"/>
        </w:rPr>
        <w:t>4</w:t>
      </w:r>
      <w:r w:rsidR="00A9186B" w:rsidRPr="00EF0458">
        <w:rPr>
          <w:rFonts w:ascii="Times New Roman" w:hAnsi="Times New Roman" w:cs="Times New Roman"/>
          <w:sz w:val="28"/>
          <w:szCs w:val="28"/>
        </w:rPr>
        <w:t>,</w:t>
      </w:r>
      <w:r w:rsidR="00722CF4" w:rsidRPr="00EF0458">
        <w:rPr>
          <w:rFonts w:ascii="Times New Roman" w:hAnsi="Times New Roman" w:cs="Times New Roman"/>
          <w:sz w:val="28"/>
          <w:szCs w:val="28"/>
        </w:rPr>
        <w:t>5</w:t>
      </w:r>
      <w:r w:rsidR="00A9186B" w:rsidRPr="00EF0458">
        <w:rPr>
          <w:rFonts w:ascii="Times New Roman" w:hAnsi="Times New Roman" w:cs="Times New Roman"/>
          <w:sz w:val="28"/>
          <w:szCs w:val="28"/>
        </w:rPr>
        <w:t>]</w:t>
      </w:r>
      <w:r w:rsidR="00EF0458" w:rsidRPr="00EF0458">
        <w:rPr>
          <w:rFonts w:ascii="Times New Roman" w:hAnsi="Times New Roman" w:cs="Times New Roman"/>
          <w:sz w:val="28"/>
          <w:szCs w:val="28"/>
        </w:rPr>
        <w:t>.</w:t>
      </w:r>
      <w:r w:rsidR="002040F2" w:rsidRPr="00A9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86B">
        <w:rPr>
          <w:rFonts w:ascii="Times New Roman" w:hAnsi="Times New Roman" w:cs="Times New Roman"/>
          <w:sz w:val="28"/>
          <w:szCs w:val="28"/>
          <w:lang w:val="uk-UA"/>
        </w:rPr>
        <w:t>Подобную</w:t>
      </w:r>
      <w:proofErr w:type="spellEnd"/>
      <w:r w:rsidRPr="00A9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86B">
        <w:rPr>
          <w:rFonts w:ascii="Times New Roman" w:hAnsi="Times New Roman" w:cs="Times New Roman"/>
          <w:sz w:val="28"/>
          <w:szCs w:val="28"/>
          <w:lang w:val="uk-UA"/>
        </w:rPr>
        <w:t>тенденцию</w:t>
      </w:r>
      <w:proofErr w:type="spellEnd"/>
      <w:r w:rsidRPr="00A9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86B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A9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86B">
        <w:rPr>
          <w:rFonts w:ascii="Times New Roman" w:hAnsi="Times New Roman" w:cs="Times New Roman"/>
          <w:sz w:val="28"/>
          <w:szCs w:val="28"/>
          <w:lang w:val="uk-UA"/>
        </w:rPr>
        <w:t>обнаружено</w:t>
      </w:r>
      <w:proofErr w:type="spellEnd"/>
      <w:r w:rsidRPr="00A9186B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A9186B">
        <w:rPr>
          <w:rFonts w:ascii="Times New Roman" w:hAnsi="Times New Roman" w:cs="Times New Roman"/>
          <w:sz w:val="28"/>
          <w:szCs w:val="28"/>
          <w:lang w:val="uk-UA"/>
        </w:rPr>
        <w:t>нашем</w:t>
      </w:r>
      <w:proofErr w:type="spellEnd"/>
      <w:r w:rsidRPr="00A9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86B">
        <w:rPr>
          <w:rFonts w:ascii="Times New Roman" w:hAnsi="Times New Roman" w:cs="Times New Roman"/>
          <w:sz w:val="28"/>
          <w:szCs w:val="28"/>
          <w:lang w:val="uk-UA"/>
        </w:rPr>
        <w:t>исследовании</w:t>
      </w:r>
      <w:proofErr w:type="spellEnd"/>
      <w:r w:rsidRPr="00A91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92B" w:rsidRDefault="00E552EF" w:rsidP="00F219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уровень ФН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α и </w:t>
      </w:r>
      <w:r w:rsidRPr="0047423E">
        <w:rPr>
          <w:rFonts w:ascii="Times New Roman" w:hAnsi="Times New Roman" w:cs="Times New Roman"/>
          <w:sz w:val="28"/>
          <w:szCs w:val="28"/>
        </w:rPr>
        <w:t>рФНО-αRI</w:t>
      </w:r>
      <w:r>
        <w:rPr>
          <w:rFonts w:ascii="Times New Roman" w:hAnsi="Times New Roman" w:cs="Times New Roman"/>
          <w:sz w:val="28"/>
          <w:szCs w:val="28"/>
        </w:rPr>
        <w:t xml:space="preserve"> возрастали </w:t>
      </w:r>
      <w:r w:rsidR="005378DE">
        <w:rPr>
          <w:rFonts w:ascii="Times New Roman" w:hAnsi="Times New Roman" w:cs="Times New Roman"/>
          <w:sz w:val="28"/>
          <w:szCs w:val="28"/>
        </w:rPr>
        <w:t>при 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длительности АГ. У пациентов с продолжительностью заболевания </w:t>
      </w:r>
      <w:r w:rsidR="00F46DA3">
        <w:rPr>
          <w:rFonts w:ascii="Times New Roman" w:hAnsi="Times New Roman" w:cs="Times New Roman"/>
          <w:sz w:val="28"/>
          <w:szCs w:val="28"/>
        </w:rPr>
        <w:t>до 5-ти лет содержание ФН</w:t>
      </w:r>
      <w:proofErr w:type="gramStart"/>
      <w:r w:rsidR="00F46D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46DA3">
        <w:rPr>
          <w:rFonts w:ascii="Times New Roman" w:hAnsi="Times New Roman" w:cs="Times New Roman"/>
          <w:sz w:val="28"/>
          <w:szCs w:val="28"/>
        </w:rPr>
        <w:t xml:space="preserve">α соответствовало 108,82±22,00 </w:t>
      </w:r>
      <w:proofErr w:type="spellStart"/>
      <w:r w:rsidR="00F46DA3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F46DA3">
        <w:rPr>
          <w:rFonts w:ascii="Times New Roman" w:hAnsi="Times New Roman" w:cs="Times New Roman"/>
          <w:sz w:val="28"/>
          <w:szCs w:val="28"/>
        </w:rPr>
        <w:t xml:space="preserve">/мл, </w:t>
      </w:r>
      <w:r w:rsidR="00F46DA3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F46DA3">
        <w:rPr>
          <w:rFonts w:ascii="Times New Roman" w:hAnsi="Times New Roman" w:cs="Times New Roman"/>
          <w:sz w:val="28"/>
          <w:szCs w:val="28"/>
        </w:rPr>
        <w:t xml:space="preserve"> – 2,00±0,</w:t>
      </w:r>
      <w:r w:rsidR="0021705F" w:rsidRPr="0021705F">
        <w:rPr>
          <w:rFonts w:ascii="Times New Roman" w:hAnsi="Times New Roman" w:cs="Times New Roman"/>
          <w:sz w:val="28"/>
          <w:szCs w:val="28"/>
        </w:rPr>
        <w:t>1</w:t>
      </w:r>
      <w:r w:rsidR="00F46DA3">
        <w:rPr>
          <w:rFonts w:ascii="Times New Roman" w:hAnsi="Times New Roman" w:cs="Times New Roman"/>
          <w:sz w:val="28"/>
          <w:szCs w:val="28"/>
        </w:rPr>
        <w:t>3</w:t>
      </w:r>
      <w:r w:rsidR="0021705F" w:rsidRPr="00217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403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B54403">
        <w:rPr>
          <w:rFonts w:ascii="Times New Roman" w:hAnsi="Times New Roman" w:cs="Times New Roman"/>
          <w:sz w:val="28"/>
          <w:szCs w:val="28"/>
        </w:rPr>
        <w:t>/мл</w:t>
      </w:r>
      <w:r w:rsidR="00F46DA3">
        <w:rPr>
          <w:rFonts w:ascii="Times New Roman" w:hAnsi="Times New Roman" w:cs="Times New Roman"/>
          <w:sz w:val="28"/>
          <w:szCs w:val="28"/>
        </w:rPr>
        <w:t>; при продолжительности АГ от 5-ти до 10-ти лет имели место достоверно высокие средние значения ФНО-α –</w:t>
      </w:r>
      <w:r w:rsidR="008B37A8">
        <w:rPr>
          <w:rFonts w:ascii="Times New Roman" w:hAnsi="Times New Roman" w:cs="Times New Roman"/>
          <w:sz w:val="28"/>
          <w:szCs w:val="28"/>
        </w:rPr>
        <w:t xml:space="preserve"> 118,</w:t>
      </w:r>
      <w:r w:rsidR="00F46DA3">
        <w:rPr>
          <w:rFonts w:ascii="Times New Roman" w:hAnsi="Times New Roman" w:cs="Times New Roman"/>
          <w:sz w:val="28"/>
          <w:szCs w:val="28"/>
        </w:rPr>
        <w:t>32±24,00</w:t>
      </w:r>
      <w:r w:rsidR="001D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403">
        <w:rPr>
          <w:rFonts w:ascii="Times New Roman" w:hAnsi="Times New Roman" w:cs="Times New Roman"/>
          <w:sz w:val="28"/>
          <w:szCs w:val="28"/>
        </w:rPr>
        <w:t>пкг</w:t>
      </w:r>
      <w:proofErr w:type="spellEnd"/>
      <w:r w:rsidR="00B54403">
        <w:rPr>
          <w:rFonts w:ascii="Times New Roman" w:hAnsi="Times New Roman" w:cs="Times New Roman"/>
          <w:sz w:val="28"/>
          <w:szCs w:val="28"/>
        </w:rPr>
        <w:t>/мл</w:t>
      </w:r>
      <w:r w:rsidR="00F46DA3">
        <w:rPr>
          <w:rFonts w:ascii="Times New Roman" w:hAnsi="Times New Roman" w:cs="Times New Roman"/>
          <w:sz w:val="28"/>
          <w:szCs w:val="28"/>
        </w:rPr>
        <w:t xml:space="preserve"> и </w:t>
      </w:r>
      <w:r w:rsidR="00F46DA3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B94353">
        <w:rPr>
          <w:rFonts w:ascii="Times New Roman" w:hAnsi="Times New Roman" w:cs="Times New Roman"/>
          <w:sz w:val="28"/>
          <w:szCs w:val="28"/>
        </w:rPr>
        <w:t xml:space="preserve"> – 2,12</w:t>
      </w:r>
      <w:r w:rsidR="00F46DA3">
        <w:rPr>
          <w:rFonts w:ascii="Times New Roman" w:hAnsi="Times New Roman" w:cs="Times New Roman"/>
          <w:sz w:val="28"/>
          <w:szCs w:val="28"/>
        </w:rPr>
        <w:t xml:space="preserve">±0,18 </w:t>
      </w:r>
      <w:proofErr w:type="spellStart"/>
      <w:r w:rsidR="00B54403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B54403">
        <w:rPr>
          <w:rFonts w:ascii="Times New Roman" w:hAnsi="Times New Roman" w:cs="Times New Roman"/>
          <w:sz w:val="28"/>
          <w:szCs w:val="28"/>
        </w:rPr>
        <w:t>/мл</w:t>
      </w:r>
      <w:r w:rsidR="00F46D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6D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6DA3">
        <w:rPr>
          <w:rFonts w:ascii="Times New Roman" w:hAnsi="Times New Roman" w:cs="Times New Roman"/>
          <w:sz w:val="28"/>
          <w:szCs w:val="28"/>
        </w:rPr>
        <w:t>&lt;0,05, в обоих случаях)</w:t>
      </w:r>
      <w:r w:rsidR="008B37A8">
        <w:rPr>
          <w:rFonts w:ascii="Times New Roman" w:hAnsi="Times New Roman" w:cs="Times New Roman"/>
          <w:sz w:val="28"/>
          <w:szCs w:val="28"/>
        </w:rPr>
        <w:t xml:space="preserve">. У пациентов с </w:t>
      </w:r>
      <w:r w:rsidR="00B54403">
        <w:rPr>
          <w:rFonts w:ascii="Times New Roman" w:hAnsi="Times New Roman" w:cs="Times New Roman"/>
          <w:sz w:val="28"/>
          <w:szCs w:val="28"/>
        </w:rPr>
        <w:t xml:space="preserve">максимальным сроком заболеваемости наблюдались </w:t>
      </w:r>
      <w:r w:rsidR="005378DE">
        <w:rPr>
          <w:rFonts w:ascii="Times New Roman" w:hAnsi="Times New Roman" w:cs="Times New Roman"/>
          <w:sz w:val="28"/>
          <w:szCs w:val="28"/>
        </w:rPr>
        <w:t>следующие</w:t>
      </w:r>
      <w:r w:rsidR="00B54403">
        <w:rPr>
          <w:rFonts w:ascii="Times New Roman" w:hAnsi="Times New Roman" w:cs="Times New Roman"/>
          <w:sz w:val="28"/>
          <w:szCs w:val="28"/>
        </w:rPr>
        <w:t xml:space="preserve"> средние величины ФНО-α – 1</w:t>
      </w:r>
      <w:r w:rsidR="005378DE">
        <w:rPr>
          <w:rFonts w:ascii="Times New Roman" w:hAnsi="Times New Roman" w:cs="Times New Roman"/>
          <w:sz w:val="28"/>
          <w:szCs w:val="28"/>
        </w:rPr>
        <w:t>1</w:t>
      </w:r>
      <w:r w:rsidR="00B54403">
        <w:rPr>
          <w:rFonts w:ascii="Times New Roman" w:hAnsi="Times New Roman" w:cs="Times New Roman"/>
          <w:sz w:val="28"/>
          <w:szCs w:val="28"/>
        </w:rPr>
        <w:t xml:space="preserve">4, 88±24,11пкг/мл и </w:t>
      </w:r>
      <w:r w:rsidR="00B54403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B54403">
        <w:rPr>
          <w:rFonts w:ascii="Times New Roman" w:hAnsi="Times New Roman" w:cs="Times New Roman"/>
          <w:sz w:val="28"/>
          <w:szCs w:val="28"/>
        </w:rPr>
        <w:t xml:space="preserve"> – 2,28 ±0,1</w:t>
      </w:r>
      <w:r w:rsidR="00AE61CB">
        <w:rPr>
          <w:rFonts w:ascii="Times New Roman" w:hAnsi="Times New Roman" w:cs="Times New Roman"/>
          <w:sz w:val="28"/>
          <w:szCs w:val="28"/>
        </w:rPr>
        <w:t>4</w:t>
      </w:r>
      <w:r w:rsidR="00B5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403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B54403">
        <w:rPr>
          <w:rFonts w:ascii="Times New Roman" w:hAnsi="Times New Roman" w:cs="Times New Roman"/>
          <w:sz w:val="28"/>
          <w:szCs w:val="28"/>
        </w:rPr>
        <w:t>/мл</w:t>
      </w:r>
      <w:r w:rsidR="0093748F">
        <w:rPr>
          <w:rFonts w:ascii="Times New Roman" w:hAnsi="Times New Roman" w:cs="Times New Roman"/>
          <w:sz w:val="28"/>
          <w:szCs w:val="28"/>
        </w:rPr>
        <w:t xml:space="preserve"> </w:t>
      </w:r>
      <w:r w:rsidR="00B5440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B54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54403">
        <w:rPr>
          <w:rFonts w:ascii="Times New Roman" w:hAnsi="Times New Roman" w:cs="Times New Roman"/>
          <w:sz w:val="28"/>
          <w:szCs w:val="28"/>
        </w:rPr>
        <w:t>&lt;0,05, в обоих случаях).</w:t>
      </w:r>
      <w:r w:rsidR="00AE61CB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AE61CB">
        <w:rPr>
          <w:rFonts w:ascii="Times New Roman" w:hAnsi="Times New Roman" w:cs="Times New Roman"/>
          <w:sz w:val="28"/>
          <w:szCs w:val="28"/>
        </w:rPr>
        <w:lastRenderedPageBreak/>
        <w:t>динамика показателей соотношения ФН</w:t>
      </w:r>
      <w:proofErr w:type="gramStart"/>
      <w:r w:rsidR="00AE61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E61CB">
        <w:rPr>
          <w:rFonts w:ascii="Times New Roman" w:hAnsi="Times New Roman" w:cs="Times New Roman"/>
          <w:sz w:val="28"/>
          <w:szCs w:val="28"/>
        </w:rPr>
        <w:t>α/</w:t>
      </w:r>
      <w:r w:rsidR="00AE61CB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AE61CB">
        <w:rPr>
          <w:rFonts w:ascii="Times New Roman" w:hAnsi="Times New Roman" w:cs="Times New Roman"/>
          <w:sz w:val="28"/>
          <w:szCs w:val="28"/>
        </w:rPr>
        <w:t xml:space="preserve"> показывает на снижение </w:t>
      </w:r>
      <w:r w:rsidR="008B37A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8B37A8">
        <w:rPr>
          <w:rFonts w:ascii="Times New Roman" w:hAnsi="Times New Roman" w:cs="Times New Roman"/>
          <w:sz w:val="28"/>
          <w:szCs w:val="28"/>
        </w:rPr>
        <w:t>имму</w:t>
      </w:r>
      <w:r w:rsidR="0064731F">
        <w:rPr>
          <w:rFonts w:ascii="Times New Roman" w:hAnsi="Times New Roman" w:cs="Times New Roman"/>
          <w:sz w:val="28"/>
          <w:szCs w:val="28"/>
        </w:rPr>
        <w:t>н</w:t>
      </w:r>
      <w:r w:rsidR="008B37A8">
        <w:rPr>
          <w:rFonts w:ascii="Times New Roman" w:hAnsi="Times New Roman" w:cs="Times New Roman"/>
          <w:sz w:val="28"/>
          <w:szCs w:val="28"/>
        </w:rPr>
        <w:t>новоспалительной</w:t>
      </w:r>
      <w:proofErr w:type="spellEnd"/>
      <w:r w:rsidR="008B37A8">
        <w:rPr>
          <w:rFonts w:ascii="Times New Roman" w:hAnsi="Times New Roman" w:cs="Times New Roman"/>
          <w:sz w:val="28"/>
          <w:szCs w:val="28"/>
        </w:rPr>
        <w:t xml:space="preserve"> активности при длительном (более 10 лет) течении АГ. </w:t>
      </w:r>
      <w:r w:rsidR="003E4163">
        <w:rPr>
          <w:rFonts w:ascii="Times New Roman" w:hAnsi="Times New Roman" w:cs="Times New Roman"/>
          <w:sz w:val="28"/>
          <w:szCs w:val="28"/>
        </w:rPr>
        <w:t>Размер ФН</w:t>
      </w:r>
      <w:proofErr w:type="gramStart"/>
      <w:r w:rsidR="003E41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E4163">
        <w:rPr>
          <w:rFonts w:ascii="Times New Roman" w:hAnsi="Times New Roman" w:cs="Times New Roman"/>
          <w:sz w:val="28"/>
          <w:szCs w:val="28"/>
        </w:rPr>
        <w:t>α/</w:t>
      </w:r>
      <w:r w:rsidR="003E4163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226EFB" w:rsidRPr="00226EFB">
        <w:rPr>
          <w:rFonts w:ascii="Times New Roman" w:hAnsi="Times New Roman" w:cs="Times New Roman"/>
          <w:sz w:val="28"/>
          <w:szCs w:val="28"/>
        </w:rPr>
        <w:t>, отображающ</w:t>
      </w:r>
      <w:r w:rsidR="00ED0A24">
        <w:rPr>
          <w:rFonts w:ascii="Times New Roman" w:hAnsi="Times New Roman" w:cs="Times New Roman"/>
          <w:sz w:val="28"/>
          <w:szCs w:val="28"/>
        </w:rPr>
        <w:t xml:space="preserve">ий соотношение комплекса </w:t>
      </w:r>
      <w:proofErr w:type="spellStart"/>
      <w:r w:rsidR="00ED0A24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="00ED0A24">
        <w:rPr>
          <w:rFonts w:ascii="Times New Roman" w:hAnsi="Times New Roman" w:cs="Times New Roman"/>
          <w:sz w:val="28"/>
          <w:szCs w:val="28"/>
        </w:rPr>
        <w:t>/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рецептор, контрольной группы практически </w:t>
      </w:r>
      <w:r w:rsidR="00B94353">
        <w:rPr>
          <w:rFonts w:ascii="Times New Roman" w:hAnsi="Times New Roman" w:cs="Times New Roman"/>
          <w:sz w:val="28"/>
          <w:szCs w:val="28"/>
        </w:rPr>
        <w:t>здоровых лиц составляла 11,03±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2,84. </w:t>
      </w:r>
      <w:r w:rsidR="008B37A8">
        <w:rPr>
          <w:rFonts w:ascii="Times New Roman" w:hAnsi="Times New Roman" w:cs="Times New Roman"/>
          <w:sz w:val="28"/>
          <w:szCs w:val="28"/>
        </w:rPr>
        <w:t>Так,</w:t>
      </w:r>
      <w:r w:rsidR="00ED0A24">
        <w:rPr>
          <w:rFonts w:ascii="Times New Roman" w:hAnsi="Times New Roman" w:cs="Times New Roman"/>
          <w:sz w:val="28"/>
          <w:szCs w:val="28"/>
        </w:rPr>
        <w:t xml:space="preserve"> у пациентов со сроком течения </w:t>
      </w:r>
      <w:r w:rsidR="008B37A8">
        <w:rPr>
          <w:rFonts w:ascii="Times New Roman" w:hAnsi="Times New Roman" w:cs="Times New Roman"/>
          <w:sz w:val="28"/>
          <w:szCs w:val="28"/>
        </w:rPr>
        <w:t xml:space="preserve">АГ до 5-ти лет </w:t>
      </w:r>
      <w:r w:rsidR="00ED0A24">
        <w:rPr>
          <w:rFonts w:ascii="Times New Roman" w:hAnsi="Times New Roman" w:cs="Times New Roman"/>
          <w:sz w:val="28"/>
          <w:szCs w:val="28"/>
        </w:rPr>
        <w:t xml:space="preserve">(1-я группа) </w:t>
      </w:r>
      <w:r w:rsidR="008B37A8">
        <w:rPr>
          <w:rFonts w:ascii="Times New Roman" w:hAnsi="Times New Roman" w:cs="Times New Roman"/>
          <w:sz w:val="28"/>
          <w:szCs w:val="28"/>
        </w:rPr>
        <w:t xml:space="preserve">данный показатель соответствовал 54,41, несущественно возрос до 55,81 при длительности АГ от 5-ти до 10-ти лет </w:t>
      </w:r>
      <w:r w:rsidR="00ED0A24">
        <w:rPr>
          <w:rFonts w:ascii="Times New Roman" w:hAnsi="Times New Roman" w:cs="Times New Roman"/>
          <w:sz w:val="28"/>
          <w:szCs w:val="28"/>
        </w:rPr>
        <w:t xml:space="preserve">(2-я группа) </w:t>
      </w:r>
      <w:r w:rsidR="008B37A8">
        <w:rPr>
          <w:rFonts w:ascii="Times New Roman" w:hAnsi="Times New Roman" w:cs="Times New Roman"/>
          <w:sz w:val="28"/>
          <w:szCs w:val="28"/>
        </w:rPr>
        <w:t xml:space="preserve">и снизился до 50,39 у лиц с </w:t>
      </w:r>
      <w:r w:rsidR="00F2192B">
        <w:rPr>
          <w:rFonts w:ascii="Times New Roman" w:hAnsi="Times New Roman" w:cs="Times New Roman"/>
          <w:sz w:val="28"/>
          <w:szCs w:val="28"/>
        </w:rPr>
        <w:t xml:space="preserve">длительностью </w:t>
      </w:r>
      <w:r w:rsidR="008B37A8">
        <w:rPr>
          <w:rFonts w:ascii="Times New Roman" w:hAnsi="Times New Roman" w:cs="Times New Roman"/>
          <w:sz w:val="28"/>
          <w:szCs w:val="28"/>
        </w:rPr>
        <w:t>АГ более 10 лет</w:t>
      </w:r>
      <w:r w:rsidR="00ED0A24">
        <w:rPr>
          <w:rFonts w:ascii="Times New Roman" w:hAnsi="Times New Roman" w:cs="Times New Roman"/>
          <w:sz w:val="28"/>
          <w:szCs w:val="28"/>
        </w:rPr>
        <w:t xml:space="preserve"> (3-я группа).</w:t>
      </w:r>
      <w:r w:rsid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226EFB" w:rsidRPr="00226EFB">
        <w:rPr>
          <w:rFonts w:ascii="Times New Roman" w:hAnsi="Times New Roman" w:cs="Times New Roman"/>
          <w:sz w:val="28"/>
          <w:szCs w:val="28"/>
        </w:rPr>
        <w:t>Изучение динамики данно</w:t>
      </w:r>
      <w:r w:rsidR="003E4163">
        <w:rPr>
          <w:rFonts w:ascii="Times New Roman" w:hAnsi="Times New Roman" w:cs="Times New Roman"/>
          <w:sz w:val="28"/>
          <w:szCs w:val="28"/>
        </w:rPr>
        <w:t>го показателя</w:t>
      </w:r>
      <w:r w:rsidR="00B94353">
        <w:rPr>
          <w:rFonts w:ascii="Times New Roman" w:hAnsi="Times New Roman" w:cs="Times New Roman"/>
          <w:sz w:val="28"/>
          <w:szCs w:val="28"/>
        </w:rPr>
        <w:t xml:space="preserve">, </w:t>
      </w:r>
      <w:r w:rsidR="003E4163">
        <w:rPr>
          <w:rFonts w:ascii="Times New Roman" w:hAnsi="Times New Roman" w:cs="Times New Roman"/>
          <w:sz w:val="28"/>
          <w:szCs w:val="28"/>
        </w:rPr>
        <w:t xml:space="preserve"> показало его рост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у пациентов с различной </w:t>
      </w:r>
      <w:r w:rsidR="00ED0A24">
        <w:rPr>
          <w:rFonts w:ascii="Times New Roman" w:hAnsi="Times New Roman" w:cs="Times New Roman"/>
          <w:sz w:val="28"/>
          <w:szCs w:val="28"/>
        </w:rPr>
        <w:t xml:space="preserve">длительностью 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АГ по сравнению со здоровыми лицами (контроль </w:t>
      </w:r>
      <w:proofErr w:type="spellStart"/>
      <w:r w:rsidR="00226EFB" w:rsidRPr="00226EFB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0778BB">
        <w:rPr>
          <w:rFonts w:ascii="Times New Roman" w:hAnsi="Times New Roman" w:cs="Times New Roman"/>
          <w:sz w:val="28"/>
          <w:szCs w:val="28"/>
        </w:rPr>
        <w:t xml:space="preserve">пациентов со сроком течения АГ до 5-ти лет, от 5-ти до 10-ти лет и более 10 лет; </w:t>
      </w:r>
      <w:proofErr w:type="spellStart"/>
      <w:r w:rsidR="000778B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778BB">
        <w:rPr>
          <w:rFonts w:ascii="Times New Roman" w:hAnsi="Times New Roman" w:cs="Times New Roman"/>
          <w:sz w:val="28"/>
          <w:szCs w:val="28"/>
        </w:rPr>
        <w:t xml:space="preserve">&lt;0,05 по критерию </w:t>
      </w:r>
      <w:r w:rsidR="000778BB" w:rsidRPr="000778BB">
        <w:rPr>
          <w:rFonts w:ascii="Times New Roman" w:hAnsi="Times New Roman" w:cs="Times New Roman"/>
          <w:b/>
          <w:sz w:val="36"/>
          <w:szCs w:val="36"/>
        </w:rPr>
        <w:t>ᵪ</w:t>
      </w:r>
      <w:r w:rsidR="000778BB" w:rsidRPr="000778BB">
        <w:rPr>
          <w:rFonts w:ascii="Times New Roman" w:hAnsi="Times New Roman" w:cs="Times New Roman"/>
          <w:b/>
          <w:sz w:val="36"/>
          <w:szCs w:val="36"/>
          <w:vertAlign w:val="superscript"/>
        </w:rPr>
        <w:t>2</w:t>
      </w:r>
      <w:r w:rsidR="00B94353">
        <w:rPr>
          <w:rFonts w:ascii="Times New Roman" w:hAnsi="Times New Roman" w:cs="Times New Roman"/>
          <w:sz w:val="28"/>
          <w:szCs w:val="28"/>
        </w:rPr>
        <w:t>)</w:t>
      </w:r>
      <w:r w:rsidR="000778BB">
        <w:rPr>
          <w:rFonts w:ascii="Times New Roman" w:hAnsi="Times New Roman" w:cs="Times New Roman"/>
          <w:sz w:val="28"/>
          <w:szCs w:val="28"/>
        </w:rPr>
        <w:t>.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Максимальное значение обнаружено у пациентов с </w:t>
      </w:r>
      <w:r w:rsidR="00ED0A24">
        <w:rPr>
          <w:rFonts w:ascii="Times New Roman" w:hAnsi="Times New Roman" w:cs="Times New Roman"/>
          <w:sz w:val="28"/>
          <w:szCs w:val="28"/>
        </w:rPr>
        <w:t>длительностью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АГ</w:t>
      </w:r>
      <w:r w:rsidR="00ED0A24">
        <w:rPr>
          <w:rFonts w:ascii="Times New Roman" w:hAnsi="Times New Roman" w:cs="Times New Roman"/>
          <w:sz w:val="28"/>
          <w:szCs w:val="28"/>
        </w:rPr>
        <w:t xml:space="preserve"> от 5</w:t>
      </w:r>
      <w:r w:rsidR="003E4163" w:rsidRPr="003E4163">
        <w:rPr>
          <w:rFonts w:ascii="Times New Roman" w:hAnsi="Times New Roman" w:cs="Times New Roman"/>
          <w:sz w:val="28"/>
          <w:szCs w:val="28"/>
        </w:rPr>
        <w:t xml:space="preserve"> </w:t>
      </w:r>
      <w:r w:rsidR="00ED0A24">
        <w:rPr>
          <w:rFonts w:ascii="Times New Roman" w:hAnsi="Times New Roman" w:cs="Times New Roman"/>
          <w:sz w:val="28"/>
          <w:szCs w:val="28"/>
        </w:rPr>
        <w:t>до 10 лет</w:t>
      </w:r>
      <w:r w:rsidR="00226EFB" w:rsidRPr="00226EFB">
        <w:rPr>
          <w:rFonts w:ascii="Times New Roman" w:hAnsi="Times New Roman" w:cs="Times New Roman"/>
          <w:sz w:val="28"/>
          <w:szCs w:val="28"/>
        </w:rPr>
        <w:t>, отображающ</w:t>
      </w:r>
      <w:r w:rsidR="003E4163">
        <w:rPr>
          <w:rFonts w:ascii="Times New Roman" w:hAnsi="Times New Roman" w:cs="Times New Roman"/>
          <w:sz w:val="28"/>
          <w:szCs w:val="28"/>
        </w:rPr>
        <w:t>ее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более значительный рост ФН</w:t>
      </w:r>
      <w:proofErr w:type="gramStart"/>
      <w:r w:rsidR="00226EFB" w:rsidRPr="00226E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α по сравнению с его естественным антагонистом </w:t>
      </w:r>
      <w:r w:rsidR="003E4163">
        <w:rPr>
          <w:rFonts w:ascii="Times New Roman" w:hAnsi="Times New Roman" w:cs="Times New Roman"/>
          <w:sz w:val="28"/>
          <w:szCs w:val="28"/>
        </w:rPr>
        <w:t>–</w:t>
      </w:r>
      <w:r w:rsidR="003E4163" w:rsidRPr="003E4163">
        <w:rPr>
          <w:rFonts w:ascii="Times New Roman" w:hAnsi="Times New Roman" w:cs="Times New Roman"/>
          <w:sz w:val="28"/>
          <w:szCs w:val="28"/>
        </w:rPr>
        <w:t xml:space="preserve"> </w:t>
      </w:r>
      <w:r w:rsidR="003E4163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3E4163">
        <w:rPr>
          <w:rFonts w:ascii="Times New Roman" w:hAnsi="Times New Roman" w:cs="Times New Roman"/>
          <w:sz w:val="28"/>
          <w:szCs w:val="28"/>
        </w:rPr>
        <w:t xml:space="preserve"> </w:t>
      </w:r>
      <w:r w:rsidR="00226EFB" w:rsidRPr="00226E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6EFB" w:rsidRPr="00226EF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 = 0,</w:t>
      </w:r>
      <w:r w:rsidR="003E4163">
        <w:rPr>
          <w:rFonts w:ascii="Times New Roman" w:hAnsi="Times New Roman" w:cs="Times New Roman"/>
          <w:sz w:val="28"/>
          <w:szCs w:val="28"/>
        </w:rPr>
        <w:t>99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EFB" w:rsidRPr="00226EFB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3E4163">
        <w:rPr>
          <w:rFonts w:ascii="Times New Roman" w:hAnsi="Times New Roman" w:cs="Times New Roman"/>
          <w:sz w:val="28"/>
          <w:szCs w:val="28"/>
        </w:rPr>
        <w:t>пациентов со сроком течения АГ до 5-ти лет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6EFB" w:rsidRPr="00226EF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 = 0,</w:t>
      </w:r>
      <w:r w:rsidR="003E4163">
        <w:rPr>
          <w:rFonts w:ascii="Times New Roman" w:hAnsi="Times New Roman" w:cs="Times New Roman"/>
          <w:sz w:val="28"/>
          <w:szCs w:val="28"/>
        </w:rPr>
        <w:t>77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EFB" w:rsidRPr="00226EFB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3E4163">
        <w:rPr>
          <w:rFonts w:ascii="Times New Roman" w:hAnsi="Times New Roman" w:cs="Times New Roman"/>
          <w:sz w:val="28"/>
          <w:szCs w:val="28"/>
        </w:rPr>
        <w:t>пациентов со сроком течения АГ более 10-ти лет;</w:t>
      </w:r>
      <w:r w:rsidR="003E4163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3E4163"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="003E4163" w:rsidRPr="000778BB">
        <w:rPr>
          <w:rFonts w:ascii="Times New Roman" w:hAnsi="Times New Roman" w:cs="Times New Roman"/>
          <w:b/>
          <w:sz w:val="36"/>
          <w:szCs w:val="36"/>
        </w:rPr>
        <w:t>ᵪ</w:t>
      </w:r>
      <w:r w:rsidR="003E4163" w:rsidRPr="000778BB">
        <w:rPr>
          <w:rFonts w:ascii="Times New Roman" w:hAnsi="Times New Roman" w:cs="Times New Roman"/>
          <w:b/>
          <w:sz w:val="36"/>
          <w:szCs w:val="36"/>
          <w:vertAlign w:val="superscript"/>
        </w:rPr>
        <w:t>2</w:t>
      </w:r>
      <w:r w:rsidR="00F2192B">
        <w:rPr>
          <w:rFonts w:ascii="Times New Roman" w:hAnsi="Times New Roman" w:cs="Times New Roman"/>
          <w:sz w:val="28"/>
          <w:szCs w:val="28"/>
        </w:rPr>
        <w:t xml:space="preserve">). У пациентов с длительностью АГ более 10 лет 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наблюдалось снижение величины </w:t>
      </w:r>
      <w:r w:rsidR="00F2192B">
        <w:rPr>
          <w:rFonts w:ascii="Times New Roman" w:hAnsi="Times New Roman" w:cs="Times New Roman"/>
          <w:sz w:val="28"/>
          <w:szCs w:val="28"/>
        </w:rPr>
        <w:t>ФН</w:t>
      </w:r>
      <w:proofErr w:type="gramStart"/>
      <w:r w:rsidR="00F219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192B">
        <w:rPr>
          <w:rFonts w:ascii="Times New Roman" w:hAnsi="Times New Roman" w:cs="Times New Roman"/>
          <w:sz w:val="28"/>
          <w:szCs w:val="28"/>
        </w:rPr>
        <w:t>α/</w:t>
      </w:r>
      <w:r w:rsidR="00F2192B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F2192B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2192B">
        <w:rPr>
          <w:rFonts w:ascii="Times New Roman" w:hAnsi="Times New Roman" w:cs="Times New Roman"/>
          <w:sz w:val="28"/>
          <w:szCs w:val="28"/>
        </w:rPr>
        <w:t>пациентами 1-й и 2-й групп</w:t>
      </w:r>
      <w:r w:rsidR="00226EFB" w:rsidRPr="00226EFB">
        <w:rPr>
          <w:rFonts w:ascii="Times New Roman" w:hAnsi="Times New Roman" w:cs="Times New Roman"/>
          <w:sz w:val="28"/>
          <w:szCs w:val="28"/>
        </w:rPr>
        <w:t>,</w:t>
      </w:r>
      <w:r w:rsidR="00F21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6EFB" w:rsidRPr="00226EF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26EFB" w:rsidRPr="00226EFB">
        <w:rPr>
          <w:rFonts w:ascii="Times New Roman" w:hAnsi="Times New Roman" w:cs="Times New Roman"/>
          <w:sz w:val="28"/>
          <w:szCs w:val="28"/>
        </w:rPr>
        <w:t xml:space="preserve"> = 0,</w:t>
      </w:r>
      <w:r w:rsidR="00F2192B">
        <w:rPr>
          <w:rFonts w:ascii="Times New Roman" w:hAnsi="Times New Roman" w:cs="Times New Roman"/>
          <w:sz w:val="28"/>
          <w:szCs w:val="28"/>
        </w:rPr>
        <w:t>9</w:t>
      </w:r>
      <w:r w:rsidR="00B94353">
        <w:rPr>
          <w:rFonts w:ascii="Times New Roman" w:hAnsi="Times New Roman" w:cs="Times New Roman"/>
          <w:sz w:val="28"/>
          <w:szCs w:val="28"/>
        </w:rPr>
        <w:t>7</w:t>
      </w:r>
      <w:r w:rsidR="00226EFB" w:rsidRPr="0022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92B" w:rsidRPr="00226EFB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F2192B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F2192B">
        <w:rPr>
          <w:rFonts w:ascii="Times New Roman" w:hAnsi="Times New Roman" w:cs="Times New Roman"/>
          <w:sz w:val="28"/>
          <w:szCs w:val="28"/>
        </w:rPr>
        <w:t>пациентов со сроком течения АГ до 5-ти лет;</w:t>
      </w:r>
      <w:r w:rsidR="00F2192B" w:rsidRPr="00226EFB">
        <w:rPr>
          <w:rFonts w:ascii="Times New Roman" w:hAnsi="Times New Roman" w:cs="Times New Roman"/>
          <w:sz w:val="28"/>
          <w:szCs w:val="28"/>
        </w:rPr>
        <w:t xml:space="preserve"> </w:t>
      </w:r>
      <w:r w:rsidR="00F2192B"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="00F2192B" w:rsidRPr="000778BB">
        <w:rPr>
          <w:rFonts w:ascii="Times New Roman" w:hAnsi="Times New Roman" w:cs="Times New Roman"/>
          <w:b/>
          <w:sz w:val="36"/>
          <w:szCs w:val="36"/>
        </w:rPr>
        <w:t>ᵪ</w:t>
      </w:r>
      <w:r w:rsidR="00F2192B" w:rsidRPr="000778BB">
        <w:rPr>
          <w:rFonts w:ascii="Times New Roman" w:hAnsi="Times New Roman" w:cs="Times New Roman"/>
          <w:b/>
          <w:sz w:val="36"/>
          <w:szCs w:val="36"/>
          <w:vertAlign w:val="superscript"/>
        </w:rPr>
        <w:t>2</w:t>
      </w:r>
      <w:r w:rsidR="00F2192B">
        <w:rPr>
          <w:rFonts w:ascii="Times New Roman" w:hAnsi="Times New Roman" w:cs="Times New Roman"/>
          <w:sz w:val="28"/>
          <w:szCs w:val="28"/>
        </w:rPr>
        <w:t>).</w:t>
      </w:r>
    </w:p>
    <w:p w:rsidR="00DB1A1C" w:rsidRPr="0047423E" w:rsidRDefault="00DB1A1C" w:rsidP="00F219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23E">
        <w:rPr>
          <w:rFonts w:ascii="Times New Roman" w:hAnsi="Times New Roman" w:cs="Times New Roman"/>
          <w:sz w:val="28"/>
          <w:szCs w:val="28"/>
        </w:rPr>
        <w:t xml:space="preserve">Как видно из таблицы №1, у пациентов с </w:t>
      </w:r>
      <w:r w:rsidR="0027795D" w:rsidRPr="0047423E">
        <w:rPr>
          <w:rFonts w:ascii="Times New Roman" w:hAnsi="Times New Roman" w:cs="Times New Roman"/>
          <w:sz w:val="28"/>
          <w:szCs w:val="28"/>
        </w:rPr>
        <w:t>ГБ</w:t>
      </w:r>
      <w:r w:rsidRPr="0047423E">
        <w:rPr>
          <w:rFonts w:ascii="Times New Roman" w:hAnsi="Times New Roman" w:cs="Times New Roman"/>
          <w:sz w:val="28"/>
          <w:szCs w:val="28"/>
        </w:rPr>
        <w:t xml:space="preserve"> отмечалось достоверное увеличение содерж</w:t>
      </w:r>
      <w:r w:rsidR="00AE61CB">
        <w:rPr>
          <w:rFonts w:ascii="Times New Roman" w:hAnsi="Times New Roman" w:cs="Times New Roman"/>
          <w:sz w:val="28"/>
          <w:szCs w:val="28"/>
        </w:rPr>
        <w:t xml:space="preserve">ания уровня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в сыворотке крови: в 1,87 раза (у лиц с АГ – 1-й степени), в 1,97 раза (у лиц с АГ- 2-й степени) и в 2 раза (у лиц с АГ – 3-й степени) по сравнению с группой контроля.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 При 3-й степени АГ среднее значение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было максимальным по сравнению со 2-й и 1-й степенью АГ, при 2-й степени АГ данный показатель превышает значение последнего при 1-й степени </w:t>
      </w:r>
      <w:r w:rsidRPr="0047423E">
        <w:rPr>
          <w:rFonts w:ascii="Times New Roman" w:hAnsi="Times New Roman" w:cs="Times New Roman"/>
          <w:sz w:val="28"/>
          <w:szCs w:val="28"/>
        </w:rPr>
        <w:lastRenderedPageBreak/>
        <w:t xml:space="preserve">АГ. Сравнивая среднее значение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по степени АГ, оно носил характер тенденции (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&gt;0,05).</w:t>
      </w:r>
    </w:p>
    <w:p w:rsidR="00573805" w:rsidRDefault="00DB1A1C" w:rsidP="00CE0C88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>Показатели содержания нитритов и нитратов, напротив, были снижены по сравнению с группой контроля. Наиболее значительно снижены последние показатели у обследуемых больных с АГ 3-йстепени: 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2¯</w:t>
      </w:r>
      <w:r w:rsidRPr="0047423E">
        <w:rPr>
          <w:rFonts w:ascii="Times New Roman" w:hAnsi="Times New Roman" w:cs="Times New Roman"/>
          <w:sz w:val="28"/>
          <w:szCs w:val="28"/>
        </w:rPr>
        <w:t xml:space="preserve"> в 1,04 раза (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&gt;0,05) и NO</w:t>
      </w:r>
      <w:r w:rsidRPr="0047423E">
        <w:rPr>
          <w:rFonts w:ascii="Times New Roman" w:hAnsi="Times New Roman" w:cs="Times New Roman"/>
          <w:sz w:val="28"/>
          <w:szCs w:val="28"/>
          <w:vertAlign w:val="superscript"/>
        </w:rPr>
        <w:t>3¯</w:t>
      </w:r>
      <w:r w:rsidRPr="0047423E">
        <w:rPr>
          <w:rFonts w:ascii="Times New Roman" w:hAnsi="Times New Roman" w:cs="Times New Roman"/>
          <w:sz w:val="28"/>
          <w:szCs w:val="28"/>
        </w:rPr>
        <w:t>в 1,2 раза (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&lt;0,05) по сравнению с группой контроля. При 2-й степени АГ показатель нитритов не имеет различий по сравнению его с последним в группе контроля. 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 xml:space="preserve">Недостоверно снижались данные показатели при сравнении последних у лиц 3-й степени со 2-й и </w:t>
      </w:r>
      <w:proofErr w:type="gramEnd"/>
    </w:p>
    <w:p w:rsidR="0027795D" w:rsidRPr="0047423E" w:rsidRDefault="00DB1A1C" w:rsidP="00573805">
      <w:pPr>
        <w:tabs>
          <w:tab w:val="left" w:pos="52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>1-й, и у лиц между 2-й и 1-й степенью АГ.</w:t>
      </w:r>
    </w:p>
    <w:p w:rsidR="002B3273" w:rsidRDefault="00DB1A1C" w:rsidP="00935C81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23E">
        <w:rPr>
          <w:rFonts w:ascii="Times New Roman" w:hAnsi="Times New Roman" w:cs="Times New Roman"/>
          <w:sz w:val="28"/>
          <w:szCs w:val="28"/>
        </w:rPr>
        <w:t xml:space="preserve">Рассматривая активность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e-NOS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у па</w:t>
      </w:r>
      <w:r w:rsidR="0027795D" w:rsidRPr="0047423E">
        <w:rPr>
          <w:rFonts w:ascii="Times New Roman" w:hAnsi="Times New Roman" w:cs="Times New Roman"/>
          <w:sz w:val="28"/>
          <w:szCs w:val="28"/>
        </w:rPr>
        <w:t>циентов с разной степенью АГ,</w:t>
      </w:r>
      <w:r w:rsidRPr="0047423E">
        <w:rPr>
          <w:rFonts w:ascii="Times New Roman" w:hAnsi="Times New Roman" w:cs="Times New Roman"/>
          <w:sz w:val="28"/>
          <w:szCs w:val="28"/>
        </w:rPr>
        <w:t xml:space="preserve"> установлено достоверное снижение средних значений последнего показателя: в 1,06 раза или на 6,14% (у лиц с АГ 1-й степени), в 1,1 раза или на 10,62% (у лиц с АГ 2-й степен</w:t>
      </w:r>
      <w:r w:rsidR="0027795D" w:rsidRPr="0047423E">
        <w:rPr>
          <w:rFonts w:ascii="Times New Roman" w:hAnsi="Times New Roman" w:cs="Times New Roman"/>
          <w:sz w:val="28"/>
          <w:szCs w:val="28"/>
        </w:rPr>
        <w:t>и) и</w:t>
      </w:r>
      <w:r w:rsidRPr="0047423E">
        <w:rPr>
          <w:rFonts w:ascii="Times New Roman" w:hAnsi="Times New Roman" w:cs="Times New Roman"/>
          <w:sz w:val="28"/>
          <w:szCs w:val="28"/>
        </w:rPr>
        <w:t xml:space="preserve"> в 1,02 раза или на 2,69% (у лиц с АГ 3-й степени) в сравнении с группой контроля, где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&lt;0,05. Вместе с тем, активность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i-NOS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у данной категории больных достоверно превышала среднее значение активности последнего показателя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нормо</w:t>
      </w:r>
      <w:r w:rsidR="001D12A8">
        <w:rPr>
          <w:rFonts w:ascii="Times New Roman" w:hAnsi="Times New Roman" w:cs="Times New Roman"/>
          <w:sz w:val="28"/>
          <w:szCs w:val="28"/>
        </w:rPr>
        <w:t>тензи</w:t>
      </w:r>
      <w:r w:rsidRPr="0047423E"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особ: в 2,8 раза или на 181,25% (у лиц с АГ 1-й степени), в 2,7 раза или на 169,97% (у лиц с АГ 2-й степени), и в 2,9 раза или на 192,3% (у лиц с АГ 3-й степени), при </w:t>
      </w:r>
      <w:proofErr w:type="spellStart"/>
      <w:proofErr w:type="gramStart"/>
      <w:r w:rsidR="008B78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 &lt; 0,05. </w:t>
      </w:r>
    </w:p>
    <w:p w:rsidR="00BF3E2B" w:rsidRDefault="00014BE2" w:rsidP="00935C81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проводимого корреляционного анализа у пациентов с АГ 1 и 2 степ</w:t>
      </w:r>
      <w:r w:rsidR="00BF3E2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между плазменным содержанием ФН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α и активностью </w:t>
      </w:r>
    </w:p>
    <w:p w:rsidR="0015507A" w:rsidRDefault="00BF3E2B" w:rsidP="00C07C48">
      <w:pPr>
        <w:tabs>
          <w:tab w:val="left" w:pos="52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42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-</w:t>
      </w:r>
      <w:r w:rsidRPr="0047423E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получена недостоверная прямая корреляционная зависимость (при АГ 1-ой 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F3E2B">
        <w:rPr>
          <w:rFonts w:ascii="Times New Roman" w:hAnsi="Times New Roman" w:cs="Times New Roman"/>
          <w:sz w:val="28"/>
          <w:szCs w:val="28"/>
        </w:rPr>
        <w:t xml:space="preserve">=0,311;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3E2B">
        <w:rPr>
          <w:rFonts w:ascii="Times New Roman" w:hAnsi="Times New Roman" w:cs="Times New Roman"/>
          <w:sz w:val="28"/>
          <w:szCs w:val="28"/>
        </w:rPr>
        <w:t>=0,38;</w:t>
      </w:r>
      <w:r>
        <w:rPr>
          <w:rFonts w:ascii="Times New Roman" w:hAnsi="Times New Roman" w:cs="Times New Roman"/>
          <w:sz w:val="28"/>
          <w:szCs w:val="28"/>
        </w:rPr>
        <w:t xml:space="preserve"> при АГ 2-ой 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F3E2B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BF3E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3E2B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 xml:space="preserve">40). У лиц с АГ 3-ей степени между последними показателями получена достоверная обратная корреляционная связь, 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F3E2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3E2B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676</w:t>
      </w:r>
      <w:r w:rsidRPr="00BF3E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3E2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0,032. Полученный результат </w:t>
      </w:r>
      <w:r w:rsidR="00573805">
        <w:rPr>
          <w:rFonts w:ascii="Times New Roman" w:hAnsi="Times New Roman" w:cs="Times New Roman"/>
          <w:sz w:val="28"/>
          <w:szCs w:val="28"/>
        </w:rPr>
        <w:t>объясняется снижением выб</w:t>
      </w:r>
      <w:r w:rsidR="00C07C48">
        <w:rPr>
          <w:rFonts w:ascii="Times New Roman" w:hAnsi="Times New Roman" w:cs="Times New Roman"/>
          <w:sz w:val="28"/>
          <w:szCs w:val="28"/>
        </w:rPr>
        <w:t>роса ФН</w:t>
      </w:r>
      <w:proofErr w:type="gramStart"/>
      <w:r w:rsidR="00C07C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7C48">
        <w:rPr>
          <w:rFonts w:ascii="Times New Roman" w:hAnsi="Times New Roman" w:cs="Times New Roman"/>
          <w:sz w:val="28"/>
          <w:szCs w:val="28"/>
        </w:rPr>
        <w:t>α, в результате истощения</w:t>
      </w:r>
      <w:r w:rsidR="0064731F">
        <w:rPr>
          <w:rFonts w:ascii="Times New Roman" w:hAnsi="Times New Roman" w:cs="Times New Roman"/>
          <w:sz w:val="28"/>
          <w:szCs w:val="28"/>
        </w:rPr>
        <w:t xml:space="preserve"> клеток-продуцентов </w:t>
      </w:r>
      <w:proofErr w:type="spellStart"/>
      <w:r w:rsidR="0064731F">
        <w:rPr>
          <w:rFonts w:ascii="Times New Roman" w:hAnsi="Times New Roman" w:cs="Times New Roman"/>
          <w:sz w:val="28"/>
          <w:szCs w:val="28"/>
        </w:rPr>
        <w:t>цитокина</w:t>
      </w:r>
      <w:proofErr w:type="spellEnd"/>
      <w:r w:rsidR="0064731F">
        <w:rPr>
          <w:rFonts w:ascii="Times New Roman" w:hAnsi="Times New Roman" w:cs="Times New Roman"/>
          <w:sz w:val="28"/>
          <w:szCs w:val="28"/>
        </w:rPr>
        <w:t xml:space="preserve"> с возрастом и </w:t>
      </w:r>
      <w:r w:rsidR="0064731F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длительностью АГ с одной стороны, и </w:t>
      </w:r>
      <w:proofErr w:type="spellStart"/>
      <w:r w:rsidR="0064731F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="0064731F">
        <w:rPr>
          <w:rFonts w:ascii="Times New Roman" w:hAnsi="Times New Roman" w:cs="Times New Roman"/>
          <w:sz w:val="28"/>
          <w:szCs w:val="28"/>
        </w:rPr>
        <w:t xml:space="preserve"> </w:t>
      </w:r>
      <w:r w:rsidR="00C07C48">
        <w:rPr>
          <w:rFonts w:ascii="Times New Roman" w:hAnsi="Times New Roman" w:cs="Times New Roman"/>
          <w:sz w:val="28"/>
          <w:szCs w:val="28"/>
        </w:rPr>
        <w:t>его растворимыми рецептор</w:t>
      </w:r>
      <w:r w:rsidR="00573805">
        <w:rPr>
          <w:rFonts w:ascii="Times New Roman" w:hAnsi="Times New Roman" w:cs="Times New Roman"/>
          <w:sz w:val="28"/>
          <w:szCs w:val="28"/>
        </w:rPr>
        <w:t>ами</w:t>
      </w:r>
      <w:r w:rsidR="0064731F">
        <w:rPr>
          <w:rFonts w:ascii="Times New Roman" w:hAnsi="Times New Roman" w:cs="Times New Roman"/>
          <w:sz w:val="28"/>
          <w:szCs w:val="28"/>
        </w:rPr>
        <w:t xml:space="preserve"> </w:t>
      </w:r>
      <w:r w:rsidR="00C07C48" w:rsidRPr="0047423E">
        <w:rPr>
          <w:rFonts w:ascii="Times New Roman" w:hAnsi="Times New Roman" w:cs="Times New Roman"/>
          <w:sz w:val="28"/>
          <w:szCs w:val="28"/>
        </w:rPr>
        <w:t>рФНО-αRI</w:t>
      </w:r>
      <w:r w:rsidR="0064731F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1D12A8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C07C48" w:rsidRDefault="00C07C48" w:rsidP="00C07C48">
      <w:pPr>
        <w:tabs>
          <w:tab w:val="left" w:pos="52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1FE" w:rsidRDefault="003431FE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3431FE">
        <w:rPr>
          <w:rFonts w:ascii="Times New Roman" w:hAnsi="Times New Roman" w:cs="Times New Roman"/>
          <w:bCs/>
          <w:i/>
          <w:sz w:val="28"/>
          <w:szCs w:val="28"/>
        </w:rPr>
        <w:t>бсуждение</w:t>
      </w:r>
    </w:p>
    <w:p w:rsidR="00EF0458" w:rsidRPr="006315BF" w:rsidRDefault="003C43CC" w:rsidP="00EF045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 xml:space="preserve">Итак, нами установлено повышение циркулирующего уровня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(ФН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 xml:space="preserve">α, рФНО-αRI), уровня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и активности</w:t>
      </w:r>
      <w:r w:rsidR="004D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-</w:t>
      </w:r>
      <w:r w:rsidRPr="0047423E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47423E">
        <w:rPr>
          <w:rFonts w:ascii="Times New Roman" w:hAnsi="Times New Roman" w:cs="Times New Roman"/>
          <w:sz w:val="28"/>
          <w:szCs w:val="28"/>
        </w:rPr>
        <w:t>. В тоже время было отмечено снижение активности</w:t>
      </w:r>
      <w:r w:rsidR="00BA4F1F">
        <w:rPr>
          <w:rFonts w:ascii="Times New Roman" w:hAnsi="Times New Roman" w:cs="Times New Roman"/>
          <w:sz w:val="28"/>
          <w:szCs w:val="28"/>
        </w:rPr>
        <w:t xml:space="preserve"> </w:t>
      </w:r>
      <w:r w:rsidRPr="004742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423E">
        <w:rPr>
          <w:rFonts w:ascii="Times New Roman" w:hAnsi="Times New Roman" w:cs="Times New Roman"/>
          <w:sz w:val="28"/>
          <w:szCs w:val="28"/>
        </w:rPr>
        <w:t>-</w:t>
      </w:r>
      <w:r w:rsidRPr="0047423E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47423E">
        <w:rPr>
          <w:rFonts w:ascii="Times New Roman" w:hAnsi="Times New Roman" w:cs="Times New Roman"/>
          <w:sz w:val="28"/>
          <w:szCs w:val="28"/>
        </w:rPr>
        <w:t xml:space="preserve"> и уровня конечных метаболитов оксида азота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23E">
        <w:rPr>
          <w:rFonts w:ascii="Times New Roman" w:hAnsi="Times New Roman" w:cs="Times New Roman"/>
          <w:sz w:val="28"/>
          <w:szCs w:val="28"/>
        </w:rPr>
        <w:t xml:space="preserve"> нитритов и нитратов.</w:t>
      </w:r>
      <w:r w:rsidR="00BA4F1F" w:rsidRPr="00BA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75" w:rsidRPr="00EF0458" w:rsidRDefault="00BA4F1F" w:rsidP="00EF045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23E">
        <w:rPr>
          <w:rFonts w:ascii="Times New Roman" w:hAnsi="Times New Roman" w:cs="Times New Roman"/>
          <w:sz w:val="28"/>
          <w:szCs w:val="28"/>
        </w:rPr>
        <w:t>В данном случае у лиц с АГ 1-й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E">
        <w:rPr>
          <w:rFonts w:ascii="Times New Roman" w:hAnsi="Times New Roman" w:cs="Times New Roman"/>
          <w:sz w:val="28"/>
          <w:szCs w:val="28"/>
        </w:rPr>
        <w:t xml:space="preserve">отрыв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47423E">
        <w:rPr>
          <w:rFonts w:ascii="Times New Roman" w:hAnsi="Times New Roman" w:cs="Times New Roman"/>
          <w:sz w:val="28"/>
          <w:szCs w:val="28"/>
        </w:rPr>
        <w:t>кстрац</w:t>
      </w:r>
      <w:r>
        <w:rPr>
          <w:rFonts w:ascii="Times New Roman" w:hAnsi="Times New Roman" w:cs="Times New Roman"/>
          <w:sz w:val="28"/>
          <w:szCs w:val="28"/>
        </w:rPr>
        <w:t>еллюлярных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рФНО-</w:t>
      </w:r>
      <w:r w:rsidRPr="0047423E">
        <w:rPr>
          <w:rFonts w:ascii="Times New Roman" w:hAnsi="Times New Roman" w:cs="Times New Roman"/>
          <w:sz w:val="28"/>
          <w:szCs w:val="28"/>
        </w:rPr>
        <w:t xml:space="preserve">αRI при высоком циркулирующем уровне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цитокина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можно расценить как адаптивный механизм, который, с одной стороны уменьшает количество активных рецепторов на поверхности клеток-мишеней, а с другой стороны, путем связывания с ФН</w:t>
      </w:r>
      <w:proofErr w:type="gramStart"/>
      <w:r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23E">
        <w:rPr>
          <w:rFonts w:ascii="Times New Roman" w:hAnsi="Times New Roman" w:cs="Times New Roman"/>
          <w:sz w:val="28"/>
          <w:szCs w:val="28"/>
        </w:rPr>
        <w:t>α, растворимые формы рецепторов (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рФНО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- αRI) могут нейтрализовать его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биоактивность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.</w:t>
      </w:r>
      <w:r w:rsidR="004F6148">
        <w:rPr>
          <w:rFonts w:ascii="Times New Roman" w:hAnsi="Times New Roman" w:cs="Times New Roman"/>
          <w:sz w:val="28"/>
          <w:szCs w:val="28"/>
        </w:rPr>
        <w:t xml:space="preserve"> </w:t>
      </w:r>
      <w:r w:rsidR="004F6148" w:rsidRPr="0047423E">
        <w:rPr>
          <w:rFonts w:ascii="Times New Roman" w:hAnsi="Times New Roman" w:cs="Times New Roman"/>
          <w:sz w:val="28"/>
          <w:szCs w:val="28"/>
        </w:rPr>
        <w:t>У лиц с АГ 2-й степени</w:t>
      </w:r>
      <w:r w:rsidR="004F6148">
        <w:rPr>
          <w:rFonts w:ascii="Times New Roman" w:hAnsi="Times New Roman" w:cs="Times New Roman"/>
          <w:sz w:val="28"/>
          <w:szCs w:val="28"/>
        </w:rPr>
        <w:t xml:space="preserve"> </w:t>
      </w:r>
      <w:r w:rsidR="004F6148" w:rsidRPr="0047423E">
        <w:rPr>
          <w:rFonts w:ascii="Times New Roman" w:hAnsi="Times New Roman" w:cs="Times New Roman"/>
          <w:sz w:val="28"/>
          <w:szCs w:val="28"/>
        </w:rPr>
        <w:t>параллельное возрастание рФНО-αRI возможно недостаточно для нейтрализации негативного действия ФН</w:t>
      </w:r>
      <w:proofErr w:type="gramStart"/>
      <w:r w:rsidR="004F6148"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F6148" w:rsidRPr="0047423E">
        <w:rPr>
          <w:rFonts w:ascii="Times New Roman" w:hAnsi="Times New Roman" w:cs="Times New Roman"/>
          <w:sz w:val="28"/>
          <w:szCs w:val="28"/>
        </w:rPr>
        <w:t>α, о чем свидетельствует дальнейшее увеличение соотношения ФНО-</w:t>
      </w:r>
      <w:r w:rsidR="004F6148">
        <w:rPr>
          <w:rFonts w:ascii="Times New Roman" w:hAnsi="Times New Roman" w:cs="Times New Roman"/>
          <w:sz w:val="28"/>
          <w:szCs w:val="28"/>
        </w:rPr>
        <w:t>α/ рФНО-αR</w:t>
      </w:r>
      <w:r w:rsidR="004F6148" w:rsidRPr="0047423E">
        <w:rPr>
          <w:rFonts w:ascii="Times New Roman" w:hAnsi="Times New Roman" w:cs="Times New Roman"/>
          <w:sz w:val="28"/>
          <w:szCs w:val="28"/>
        </w:rPr>
        <w:t xml:space="preserve"> – 66,74 в сравнении с пациентами 1-й степени АГ (55,24) и </w:t>
      </w:r>
      <w:proofErr w:type="spellStart"/>
      <w:r w:rsidR="004F6148" w:rsidRPr="00B47509">
        <w:rPr>
          <w:rFonts w:ascii="Times New Roman" w:hAnsi="Times New Roman" w:cs="Times New Roman"/>
          <w:sz w:val="28"/>
          <w:szCs w:val="28"/>
        </w:rPr>
        <w:t>нормотензивными</w:t>
      </w:r>
      <w:proofErr w:type="spellEnd"/>
      <w:r w:rsidR="004F6148" w:rsidRPr="00B47509">
        <w:rPr>
          <w:rFonts w:ascii="Times New Roman" w:hAnsi="Times New Roman" w:cs="Times New Roman"/>
          <w:sz w:val="28"/>
          <w:szCs w:val="28"/>
        </w:rPr>
        <w:t xml:space="preserve"> </w:t>
      </w:r>
      <w:r w:rsidR="004F6148" w:rsidRPr="0047423E">
        <w:rPr>
          <w:rFonts w:ascii="Times New Roman" w:hAnsi="Times New Roman" w:cs="Times New Roman"/>
          <w:sz w:val="28"/>
          <w:szCs w:val="28"/>
        </w:rPr>
        <w:t>особами (11,</w:t>
      </w:r>
      <w:r w:rsidR="004F6148">
        <w:rPr>
          <w:rFonts w:ascii="Times New Roman" w:hAnsi="Times New Roman" w:cs="Times New Roman"/>
          <w:sz w:val="28"/>
          <w:szCs w:val="28"/>
        </w:rPr>
        <w:t>03).</w:t>
      </w:r>
      <w:r w:rsidR="00426C35">
        <w:rPr>
          <w:rFonts w:ascii="Times New Roman" w:hAnsi="Times New Roman" w:cs="Times New Roman"/>
          <w:sz w:val="28"/>
          <w:szCs w:val="28"/>
        </w:rPr>
        <w:t xml:space="preserve"> При максимальном уровне АД</w:t>
      </w:r>
      <w:r w:rsidR="00426C35" w:rsidRPr="0047423E">
        <w:rPr>
          <w:rFonts w:ascii="Times New Roman" w:hAnsi="Times New Roman" w:cs="Times New Roman"/>
          <w:sz w:val="28"/>
          <w:szCs w:val="28"/>
        </w:rPr>
        <w:t xml:space="preserve"> </w:t>
      </w:r>
      <w:r w:rsidR="00426C35">
        <w:rPr>
          <w:rFonts w:ascii="Times New Roman" w:hAnsi="Times New Roman" w:cs="Times New Roman"/>
          <w:sz w:val="28"/>
          <w:szCs w:val="28"/>
        </w:rPr>
        <w:t>(3-</w:t>
      </w:r>
      <w:r w:rsidR="002B3B0B">
        <w:rPr>
          <w:rFonts w:ascii="Times New Roman" w:hAnsi="Times New Roman" w:cs="Times New Roman"/>
          <w:sz w:val="28"/>
          <w:szCs w:val="28"/>
        </w:rPr>
        <w:t>я</w:t>
      </w:r>
      <w:r w:rsidR="00426C35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2B3B0B">
        <w:rPr>
          <w:rFonts w:ascii="Times New Roman" w:hAnsi="Times New Roman" w:cs="Times New Roman"/>
          <w:sz w:val="28"/>
          <w:szCs w:val="28"/>
        </w:rPr>
        <w:t>ь</w:t>
      </w:r>
      <w:r w:rsidR="00426C35">
        <w:rPr>
          <w:rFonts w:ascii="Times New Roman" w:hAnsi="Times New Roman" w:cs="Times New Roman"/>
          <w:sz w:val="28"/>
          <w:szCs w:val="28"/>
        </w:rPr>
        <w:t>)</w:t>
      </w:r>
      <w:r w:rsidR="00426C35" w:rsidRPr="0047423E">
        <w:rPr>
          <w:rFonts w:ascii="Times New Roman" w:hAnsi="Times New Roman" w:cs="Times New Roman"/>
          <w:sz w:val="28"/>
          <w:szCs w:val="28"/>
        </w:rPr>
        <w:t xml:space="preserve"> </w:t>
      </w:r>
      <w:r w:rsidR="00426C3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26C35" w:rsidRPr="0047423E">
        <w:rPr>
          <w:rFonts w:ascii="Times New Roman" w:hAnsi="Times New Roman" w:cs="Times New Roman"/>
          <w:sz w:val="28"/>
          <w:szCs w:val="28"/>
        </w:rPr>
        <w:t>ФН</w:t>
      </w:r>
      <w:proofErr w:type="gramStart"/>
      <w:r w:rsidR="00426C35"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6C35" w:rsidRPr="0047423E">
        <w:rPr>
          <w:rFonts w:ascii="Times New Roman" w:hAnsi="Times New Roman" w:cs="Times New Roman"/>
          <w:sz w:val="28"/>
          <w:szCs w:val="28"/>
        </w:rPr>
        <w:t>α уменьшал</w:t>
      </w:r>
      <w:r w:rsidR="00426C35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2B3B0B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426C35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B3B0B">
        <w:rPr>
          <w:rFonts w:ascii="Times New Roman" w:hAnsi="Times New Roman" w:cs="Times New Roman"/>
          <w:sz w:val="28"/>
          <w:szCs w:val="28"/>
        </w:rPr>
        <w:t>ов</w:t>
      </w:r>
      <w:r w:rsidR="00426C35">
        <w:rPr>
          <w:rFonts w:ascii="Times New Roman" w:hAnsi="Times New Roman" w:cs="Times New Roman"/>
          <w:sz w:val="28"/>
          <w:szCs w:val="28"/>
        </w:rPr>
        <w:t xml:space="preserve"> 2-й степени АГ</w:t>
      </w:r>
      <w:r w:rsidR="002B3B0B">
        <w:rPr>
          <w:rFonts w:ascii="Times New Roman" w:hAnsi="Times New Roman" w:cs="Times New Roman"/>
          <w:sz w:val="28"/>
          <w:szCs w:val="28"/>
        </w:rPr>
        <w:t xml:space="preserve">, </w:t>
      </w:r>
      <w:r w:rsidR="00426C35" w:rsidRPr="0047423E">
        <w:rPr>
          <w:rFonts w:ascii="Times New Roman" w:hAnsi="Times New Roman" w:cs="Times New Roman"/>
          <w:sz w:val="28"/>
          <w:szCs w:val="28"/>
        </w:rPr>
        <w:t>что частично может быть обусловлено его связыванием с рФНО-αRI. С другой стороны, не исключена возможность того, что ФН</w:t>
      </w:r>
      <w:proofErr w:type="gramStart"/>
      <w:r w:rsidR="00426C35" w:rsidRPr="00474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6C35" w:rsidRPr="0047423E">
        <w:rPr>
          <w:rFonts w:ascii="Times New Roman" w:hAnsi="Times New Roman" w:cs="Times New Roman"/>
          <w:sz w:val="28"/>
          <w:szCs w:val="28"/>
        </w:rPr>
        <w:t xml:space="preserve">α запускает </w:t>
      </w:r>
      <w:proofErr w:type="spellStart"/>
      <w:r w:rsidR="00426C35" w:rsidRPr="0047423E">
        <w:rPr>
          <w:rFonts w:ascii="Times New Roman" w:hAnsi="Times New Roman" w:cs="Times New Roman"/>
          <w:sz w:val="28"/>
          <w:szCs w:val="28"/>
        </w:rPr>
        <w:t>апопто</w:t>
      </w:r>
      <w:r w:rsidR="00426C35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r w:rsidR="00426C35" w:rsidRPr="0047423E">
        <w:rPr>
          <w:rFonts w:ascii="Times New Roman" w:hAnsi="Times New Roman" w:cs="Times New Roman"/>
          <w:sz w:val="28"/>
          <w:szCs w:val="28"/>
        </w:rPr>
        <w:t xml:space="preserve"> каскад, что приводит к гибели клеток продуцентов </w:t>
      </w:r>
      <w:proofErr w:type="spellStart"/>
      <w:r w:rsidR="00426C35" w:rsidRPr="0047423E">
        <w:rPr>
          <w:rFonts w:ascii="Times New Roman" w:hAnsi="Times New Roman" w:cs="Times New Roman"/>
          <w:sz w:val="28"/>
          <w:szCs w:val="28"/>
        </w:rPr>
        <w:t>цитокина</w:t>
      </w:r>
      <w:proofErr w:type="spellEnd"/>
      <w:r w:rsidR="00426C35" w:rsidRPr="0047423E">
        <w:rPr>
          <w:rFonts w:ascii="Times New Roman" w:hAnsi="Times New Roman" w:cs="Times New Roman"/>
          <w:sz w:val="28"/>
          <w:szCs w:val="28"/>
        </w:rPr>
        <w:t>. Дальнейшее увеличение рФНО-αRI на фоне уменьшения Ф</w:t>
      </w:r>
      <w:r w:rsidR="00426C3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26C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6C35">
        <w:rPr>
          <w:rFonts w:ascii="Times New Roman" w:hAnsi="Times New Roman" w:cs="Times New Roman"/>
          <w:sz w:val="28"/>
          <w:szCs w:val="28"/>
        </w:rPr>
        <w:t xml:space="preserve">α имеет позитивное значение. Последнее утверждение объясняется тем, что растворимые рецепторы </w:t>
      </w:r>
      <w:r w:rsidR="00426C35" w:rsidRPr="0047423E">
        <w:rPr>
          <w:rFonts w:ascii="Times New Roman" w:hAnsi="Times New Roman" w:cs="Times New Roman"/>
          <w:sz w:val="28"/>
          <w:szCs w:val="28"/>
        </w:rPr>
        <w:t xml:space="preserve">рФНО-αRI </w:t>
      </w:r>
      <w:r w:rsidR="00426C35">
        <w:rPr>
          <w:rFonts w:ascii="Times New Roman" w:hAnsi="Times New Roman" w:cs="Times New Roman"/>
          <w:sz w:val="28"/>
          <w:szCs w:val="28"/>
        </w:rPr>
        <w:t xml:space="preserve">являются ингибиторами </w:t>
      </w:r>
      <w:r w:rsidR="00426C35" w:rsidRPr="0047423E">
        <w:rPr>
          <w:rFonts w:ascii="Times New Roman" w:hAnsi="Times New Roman" w:cs="Times New Roman"/>
          <w:sz w:val="28"/>
          <w:szCs w:val="28"/>
        </w:rPr>
        <w:t>Ф</w:t>
      </w:r>
      <w:r w:rsidR="00426C3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26C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6C35">
        <w:rPr>
          <w:rFonts w:ascii="Times New Roman" w:hAnsi="Times New Roman" w:cs="Times New Roman"/>
          <w:sz w:val="28"/>
          <w:szCs w:val="28"/>
        </w:rPr>
        <w:t xml:space="preserve">α, поскольку связываясь с циркулирующими в кровотоке </w:t>
      </w:r>
      <w:r w:rsidR="00426C35" w:rsidRPr="0047423E">
        <w:rPr>
          <w:rFonts w:ascii="Times New Roman" w:hAnsi="Times New Roman" w:cs="Times New Roman"/>
          <w:sz w:val="28"/>
          <w:szCs w:val="28"/>
        </w:rPr>
        <w:t>Ф</w:t>
      </w:r>
      <w:r w:rsidR="00426C35">
        <w:rPr>
          <w:rFonts w:ascii="Times New Roman" w:hAnsi="Times New Roman" w:cs="Times New Roman"/>
          <w:sz w:val="28"/>
          <w:szCs w:val="28"/>
        </w:rPr>
        <w:t xml:space="preserve">НО-α инактивируют активность </w:t>
      </w:r>
      <w:proofErr w:type="spellStart"/>
      <w:r w:rsidR="00426C35">
        <w:rPr>
          <w:rFonts w:ascii="Times New Roman" w:hAnsi="Times New Roman" w:cs="Times New Roman"/>
          <w:sz w:val="28"/>
          <w:szCs w:val="28"/>
        </w:rPr>
        <w:t>цитокина</w:t>
      </w:r>
      <w:proofErr w:type="spellEnd"/>
      <w:r w:rsidR="00D431EC">
        <w:rPr>
          <w:rFonts w:ascii="Times New Roman" w:hAnsi="Times New Roman" w:cs="Times New Roman"/>
          <w:sz w:val="28"/>
          <w:szCs w:val="28"/>
        </w:rPr>
        <w:t xml:space="preserve"> </w:t>
      </w:r>
      <w:r w:rsidR="00D431EC" w:rsidRPr="00EF0458">
        <w:rPr>
          <w:rFonts w:ascii="Times New Roman" w:hAnsi="Times New Roman" w:cs="Times New Roman"/>
          <w:sz w:val="28"/>
          <w:szCs w:val="28"/>
        </w:rPr>
        <w:t>[</w:t>
      </w:r>
      <w:r w:rsidR="00722CF4" w:rsidRPr="00EF0458">
        <w:rPr>
          <w:rFonts w:ascii="Times New Roman" w:hAnsi="Times New Roman" w:cs="Times New Roman"/>
          <w:sz w:val="28"/>
          <w:szCs w:val="28"/>
        </w:rPr>
        <w:t>6,7</w:t>
      </w:r>
      <w:r w:rsidR="00A9186B" w:rsidRPr="00EF0458">
        <w:rPr>
          <w:rFonts w:ascii="Times New Roman" w:hAnsi="Times New Roman" w:cs="Times New Roman"/>
          <w:sz w:val="28"/>
          <w:szCs w:val="28"/>
        </w:rPr>
        <w:t>]</w:t>
      </w:r>
      <w:r w:rsidR="00EF0458" w:rsidRPr="00EF0458">
        <w:rPr>
          <w:rFonts w:ascii="Times New Roman" w:hAnsi="Times New Roman" w:cs="Times New Roman"/>
          <w:sz w:val="28"/>
          <w:szCs w:val="28"/>
        </w:rPr>
        <w:t>.</w:t>
      </w:r>
    </w:p>
    <w:p w:rsidR="00EF0458" w:rsidRPr="006315BF" w:rsidRDefault="00426C35" w:rsidP="00EF0458">
      <w:pPr>
        <w:tabs>
          <w:tab w:val="left" w:pos="52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B0B">
        <w:rPr>
          <w:rFonts w:ascii="Times New Roman" w:hAnsi="Times New Roman" w:cs="Times New Roman"/>
          <w:sz w:val="28"/>
          <w:szCs w:val="28"/>
        </w:rPr>
        <w:lastRenderedPageBreak/>
        <w:t>Тот факт, что величина ФН</w:t>
      </w:r>
      <w:proofErr w:type="gramStart"/>
      <w:r w:rsidRPr="002B3B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B0B">
        <w:rPr>
          <w:rFonts w:ascii="Times New Roman" w:hAnsi="Times New Roman" w:cs="Times New Roman"/>
          <w:sz w:val="28"/>
          <w:szCs w:val="28"/>
        </w:rPr>
        <w:t xml:space="preserve">α/рФНО-αRI – 53,32 и плазматический уровень ФНО-α, несмотря на снижение, все же превышает аналогичные показатели пациентов с АГ 1-й степени и здоровых лиц, может свидетельствовать о том, что такой уровень рФНО-αRI неспособен инактивировать </w:t>
      </w:r>
      <w:proofErr w:type="spellStart"/>
      <w:r w:rsidRPr="002B3B0B">
        <w:rPr>
          <w:rFonts w:ascii="Times New Roman" w:hAnsi="Times New Roman" w:cs="Times New Roman"/>
          <w:sz w:val="28"/>
          <w:szCs w:val="28"/>
        </w:rPr>
        <w:t>цитотоксичность</w:t>
      </w:r>
      <w:proofErr w:type="spellEnd"/>
      <w:r w:rsidRPr="002B3B0B">
        <w:rPr>
          <w:rFonts w:ascii="Times New Roman" w:hAnsi="Times New Roman" w:cs="Times New Roman"/>
          <w:sz w:val="28"/>
          <w:szCs w:val="28"/>
        </w:rPr>
        <w:t xml:space="preserve"> ФНО-α.</w:t>
      </w:r>
    </w:p>
    <w:p w:rsidR="003C43CC" w:rsidRPr="00EF0458" w:rsidRDefault="0093748F" w:rsidP="00EF0458">
      <w:pPr>
        <w:tabs>
          <w:tab w:val="left" w:pos="52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функциональное состояние эндотелия</w:t>
      </w:r>
      <w:r w:rsidRPr="00474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было получено, что </w:t>
      </w:r>
      <w:r w:rsidRPr="0047423E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возрастала параллельно увеличению уровня АД у пациентов с 1-й, 2-й и 3-й степенью АГ, а концентрация нитритов и, в большей степени, нитратов наоборот убывала у последних пациентов, что говорит о возможности буферного накопления в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нитрозотиолах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 xml:space="preserve"> NO. Снижение же синтеза NO у данной категории лиц, можно объяснить уменьшением активности </w:t>
      </w:r>
      <w:proofErr w:type="spellStart"/>
      <w:r w:rsidRPr="0047423E">
        <w:rPr>
          <w:rFonts w:ascii="Times New Roman" w:hAnsi="Times New Roman" w:cs="Times New Roman"/>
          <w:sz w:val="28"/>
          <w:szCs w:val="28"/>
        </w:rPr>
        <w:t>e-NOS</w:t>
      </w:r>
      <w:proofErr w:type="spellEnd"/>
      <w:r w:rsidRPr="0047423E">
        <w:rPr>
          <w:rFonts w:ascii="Times New Roman" w:hAnsi="Times New Roman" w:cs="Times New Roman"/>
          <w:sz w:val="28"/>
          <w:szCs w:val="28"/>
        </w:rPr>
        <w:t>, ускоренным метаболизмом NO (при повышенном образовании свободных радикалов) или их комбинацией, что и наблюдается нами  в данном случае.</w:t>
      </w:r>
    </w:p>
    <w:p w:rsidR="00935C81" w:rsidRPr="00EA0DCB" w:rsidRDefault="00DB1A1C" w:rsidP="00935C8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573805">
        <w:rPr>
          <w:rFonts w:ascii="Times New Roman" w:hAnsi="Times New Roman" w:cs="Times New Roman"/>
          <w:sz w:val="28"/>
          <w:szCs w:val="28"/>
        </w:rPr>
        <w:t xml:space="preserve">Одним из звеньев патогенеза ГБ является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2A373E" w:rsidRPr="00573805">
        <w:rPr>
          <w:rFonts w:ascii="Times New Roman" w:hAnsi="Times New Roman" w:cs="Times New Roman"/>
          <w:sz w:val="28"/>
          <w:szCs w:val="28"/>
        </w:rPr>
        <w:t xml:space="preserve">. </w:t>
      </w:r>
      <w:r w:rsidRPr="00573805">
        <w:rPr>
          <w:rFonts w:ascii="Times New Roman" w:hAnsi="Times New Roman" w:cs="Times New Roman"/>
          <w:sz w:val="28"/>
          <w:szCs w:val="28"/>
        </w:rPr>
        <w:t xml:space="preserve">Как </w:t>
      </w:r>
      <w:r w:rsidR="0027795D" w:rsidRPr="00573805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573805">
        <w:rPr>
          <w:rFonts w:ascii="Times New Roman" w:hAnsi="Times New Roman" w:cs="Times New Roman"/>
          <w:sz w:val="28"/>
          <w:szCs w:val="28"/>
        </w:rPr>
        <w:t xml:space="preserve">уже было отмечено </w:t>
      </w:r>
      <w:r w:rsidR="0027795D" w:rsidRPr="00573805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73805">
        <w:rPr>
          <w:rFonts w:ascii="Times New Roman" w:hAnsi="Times New Roman" w:cs="Times New Roman"/>
          <w:sz w:val="28"/>
          <w:szCs w:val="28"/>
        </w:rPr>
        <w:t>в предыдущих статьях, это подтверждается увеличени</w:t>
      </w:r>
      <w:r w:rsidR="00605FB2" w:rsidRPr="00573805">
        <w:rPr>
          <w:rFonts w:ascii="Times New Roman" w:hAnsi="Times New Roman" w:cs="Times New Roman"/>
          <w:sz w:val="28"/>
          <w:szCs w:val="28"/>
        </w:rPr>
        <w:t>ем</w:t>
      </w:r>
      <w:r w:rsidRPr="00573805">
        <w:rPr>
          <w:rFonts w:ascii="Times New Roman" w:hAnsi="Times New Roman" w:cs="Times New Roman"/>
          <w:sz w:val="28"/>
          <w:szCs w:val="28"/>
        </w:rPr>
        <w:t xml:space="preserve"> уровня 8-изопростана в сыворотке крови, как главного маркера ОС, по сравнению с практически </w:t>
      </w:r>
      <w:r w:rsidR="00673696" w:rsidRPr="00573805">
        <w:rPr>
          <w:rFonts w:ascii="Times New Roman" w:hAnsi="Times New Roman" w:cs="Times New Roman"/>
          <w:sz w:val="28"/>
          <w:szCs w:val="28"/>
        </w:rPr>
        <w:t>здоровыми</w:t>
      </w:r>
      <w:r w:rsidRPr="00573805">
        <w:rPr>
          <w:rFonts w:ascii="Times New Roman" w:hAnsi="Times New Roman" w:cs="Times New Roman"/>
          <w:sz w:val="28"/>
          <w:szCs w:val="28"/>
        </w:rPr>
        <w:t xml:space="preserve"> лицами, причем степень увеличения зависит от уровня АД</w:t>
      </w:r>
      <w:r w:rsidR="007A7F75" w:rsidRPr="00573805">
        <w:rPr>
          <w:rFonts w:ascii="Times New Roman" w:hAnsi="Times New Roman" w:cs="Times New Roman"/>
          <w:sz w:val="28"/>
          <w:szCs w:val="28"/>
        </w:rPr>
        <w:t xml:space="preserve"> [</w:t>
      </w:r>
      <w:r w:rsidR="00722CF4" w:rsidRPr="00722CF4">
        <w:rPr>
          <w:rFonts w:ascii="Times New Roman" w:hAnsi="Times New Roman" w:cs="Times New Roman"/>
          <w:sz w:val="28"/>
          <w:szCs w:val="28"/>
        </w:rPr>
        <w:t>8,9</w:t>
      </w:r>
      <w:r w:rsidR="002A373E" w:rsidRPr="00573805">
        <w:rPr>
          <w:rFonts w:ascii="Times New Roman" w:hAnsi="Times New Roman" w:cs="Times New Roman"/>
          <w:sz w:val="28"/>
          <w:szCs w:val="28"/>
        </w:rPr>
        <w:t>].</w:t>
      </w:r>
      <w:r w:rsidRPr="00573805">
        <w:rPr>
          <w:rFonts w:ascii="Times New Roman" w:hAnsi="Times New Roman" w:cs="Times New Roman"/>
          <w:sz w:val="28"/>
          <w:szCs w:val="28"/>
        </w:rPr>
        <w:t xml:space="preserve"> Свободные перекисные радикалы инактивируют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e</w:t>
      </w:r>
      <w:r w:rsidR="005821CF" w:rsidRPr="00573805">
        <w:rPr>
          <w:rFonts w:ascii="Times New Roman" w:hAnsi="Times New Roman" w:cs="Times New Roman"/>
          <w:sz w:val="28"/>
          <w:szCs w:val="28"/>
        </w:rPr>
        <w:t>-</w:t>
      </w:r>
      <w:r w:rsidRPr="00573805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и активируют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i</w:t>
      </w:r>
      <w:r w:rsidR="005821CF" w:rsidRPr="00573805">
        <w:rPr>
          <w:rFonts w:ascii="Times New Roman" w:hAnsi="Times New Roman" w:cs="Times New Roman"/>
          <w:sz w:val="28"/>
          <w:szCs w:val="28"/>
        </w:rPr>
        <w:t>-</w:t>
      </w:r>
      <w:r w:rsidRPr="00573805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="00C81F78" w:rsidRPr="00573805">
        <w:rPr>
          <w:rFonts w:ascii="Times New Roman" w:hAnsi="Times New Roman" w:cs="Times New Roman"/>
          <w:sz w:val="28"/>
          <w:szCs w:val="28"/>
        </w:rPr>
        <w:t xml:space="preserve"> [</w:t>
      </w:r>
      <w:r w:rsidR="00A9186B" w:rsidRPr="00A9186B">
        <w:rPr>
          <w:rFonts w:ascii="Times New Roman" w:hAnsi="Times New Roman" w:cs="Times New Roman"/>
          <w:sz w:val="28"/>
          <w:szCs w:val="28"/>
        </w:rPr>
        <w:t>1</w:t>
      </w:r>
      <w:r w:rsidR="00722CF4" w:rsidRPr="00722CF4">
        <w:rPr>
          <w:rFonts w:ascii="Times New Roman" w:hAnsi="Times New Roman" w:cs="Times New Roman"/>
          <w:sz w:val="28"/>
          <w:szCs w:val="28"/>
        </w:rPr>
        <w:t>0</w:t>
      </w:r>
      <w:r w:rsidR="00C81F78" w:rsidRPr="00573805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Оксид</w:t>
      </w:r>
      <w:r w:rsidR="004222D4" w:rsidRPr="00573805">
        <w:rPr>
          <w:rFonts w:ascii="Times New Roman" w:hAnsi="Times New Roman" w:cs="Times New Roman"/>
          <w:sz w:val="28"/>
          <w:szCs w:val="28"/>
        </w:rPr>
        <w:t>ативный</w:t>
      </w:r>
      <w:proofErr w:type="spellEnd"/>
      <w:r w:rsidR="004222D4" w:rsidRPr="00573805">
        <w:rPr>
          <w:rFonts w:ascii="Times New Roman" w:hAnsi="Times New Roman" w:cs="Times New Roman"/>
          <w:sz w:val="28"/>
          <w:szCs w:val="28"/>
        </w:rPr>
        <w:t xml:space="preserve"> стресс в патогенезе ГБ,</w:t>
      </w:r>
      <w:r w:rsidR="0044452E">
        <w:rPr>
          <w:rFonts w:ascii="Times New Roman" w:hAnsi="Times New Roman" w:cs="Times New Roman"/>
          <w:sz w:val="28"/>
          <w:szCs w:val="28"/>
        </w:rPr>
        <w:t xml:space="preserve"> </w:t>
      </w:r>
      <w:r w:rsidRPr="00573805">
        <w:rPr>
          <w:rFonts w:ascii="Times New Roman" w:hAnsi="Times New Roman" w:cs="Times New Roman"/>
          <w:sz w:val="28"/>
          <w:szCs w:val="28"/>
        </w:rPr>
        <w:t xml:space="preserve">как повреждающий </w:t>
      </w:r>
      <w:r w:rsidR="00C81F78" w:rsidRPr="00573805">
        <w:rPr>
          <w:rFonts w:ascii="Times New Roman" w:hAnsi="Times New Roman" w:cs="Times New Roman"/>
          <w:sz w:val="28"/>
          <w:szCs w:val="28"/>
        </w:rPr>
        <w:t xml:space="preserve">механизм, способствует активации </w:t>
      </w:r>
      <w:r w:rsidRPr="00573805">
        <w:rPr>
          <w:rFonts w:ascii="Times New Roman" w:hAnsi="Times New Roman" w:cs="Times New Roman"/>
          <w:sz w:val="28"/>
          <w:szCs w:val="28"/>
        </w:rPr>
        <w:t xml:space="preserve">иммунных механизмов, опосредованных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цитокинами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, и дальнейшему прогрессированию заболевания. Имеющая место неспецифическая активация макрофагов и моноцитов при тяжелых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стрессорных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нарушениях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, является индуктором синтеза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цитоконов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(в частности, </w:t>
      </w:r>
      <w:r w:rsidR="00C81F78" w:rsidRPr="00573805">
        <w:rPr>
          <w:rFonts w:ascii="Times New Roman" w:eastAsia="Calibri" w:hAnsi="Times New Roman" w:cs="Times New Roman"/>
          <w:sz w:val="28"/>
          <w:szCs w:val="28"/>
        </w:rPr>
        <w:t>ФН</w:t>
      </w:r>
      <w:proofErr w:type="gramStart"/>
      <w:r w:rsidR="00C81F78" w:rsidRPr="0057380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81F78" w:rsidRPr="00573805">
        <w:rPr>
          <w:rFonts w:ascii="Times New Roman" w:eastAsia="Calibri" w:hAnsi="Times New Roman" w:cs="Times New Roman"/>
          <w:sz w:val="28"/>
          <w:szCs w:val="28"/>
        </w:rPr>
        <w:t>α</w:t>
      </w:r>
      <w:r w:rsidRPr="00573805">
        <w:rPr>
          <w:rFonts w:ascii="Times New Roman" w:eastAsia="Calibri" w:hAnsi="Times New Roman" w:cs="Times New Roman"/>
          <w:sz w:val="28"/>
          <w:szCs w:val="28"/>
        </w:rPr>
        <w:t>, а также интерлейкина-1α (ИЛ-1), интерлейкина-1β (ИЛ- β), интерлейкина-6 (ИЛ-6) и др.</w:t>
      </w:r>
      <w:r w:rsidR="005821CF" w:rsidRPr="00573805">
        <w:rPr>
          <w:rFonts w:ascii="Times New Roman" w:eastAsia="Calibri" w:hAnsi="Times New Roman" w:cs="Times New Roman"/>
          <w:sz w:val="28"/>
          <w:szCs w:val="28"/>
        </w:rPr>
        <w:t>).</w:t>
      </w:r>
      <w:r w:rsidRPr="00573805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как показали экспериментальные и незначительное количество клинических исследований, гемодинамический стресс, </w:t>
      </w:r>
      <w:r w:rsidRPr="00573805">
        <w:rPr>
          <w:rFonts w:ascii="Times New Roman" w:eastAsia="Calibri" w:hAnsi="Times New Roman" w:cs="Times New Roman"/>
          <w:sz w:val="28"/>
          <w:szCs w:val="28"/>
        </w:rPr>
        <w:lastRenderedPageBreak/>
        <w:t>обусловленный повышением АД</w:t>
      </w:r>
      <w:r w:rsidR="00013CFA" w:rsidRPr="00573805">
        <w:rPr>
          <w:rFonts w:ascii="Times New Roman" w:eastAsia="Calibri" w:hAnsi="Times New Roman" w:cs="Times New Roman"/>
          <w:sz w:val="28"/>
          <w:szCs w:val="28"/>
        </w:rPr>
        <w:t>,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стимулов повышения продукции и выбросом в кровоток </w:t>
      </w:r>
      <w:proofErr w:type="spellStart"/>
      <w:r w:rsidRPr="00573805">
        <w:rPr>
          <w:rFonts w:ascii="Times New Roman" w:eastAsia="Calibri" w:hAnsi="Times New Roman" w:cs="Times New Roman"/>
          <w:sz w:val="28"/>
          <w:szCs w:val="28"/>
        </w:rPr>
        <w:t>провоспалительных</w:t>
      </w:r>
      <w:proofErr w:type="spellEnd"/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805">
        <w:rPr>
          <w:rFonts w:ascii="Times New Roman" w:eastAsia="Calibri" w:hAnsi="Times New Roman" w:cs="Times New Roman"/>
          <w:sz w:val="28"/>
          <w:szCs w:val="28"/>
        </w:rPr>
        <w:t>цитокинов</w:t>
      </w:r>
      <w:proofErr w:type="spellEnd"/>
      <w:r w:rsidRPr="00573805">
        <w:rPr>
          <w:rFonts w:ascii="Times New Roman" w:eastAsia="Calibri" w:hAnsi="Times New Roman" w:cs="Times New Roman"/>
          <w:sz w:val="28"/>
          <w:szCs w:val="28"/>
        </w:rPr>
        <w:t>, в том числе и ФНО-α [</w:t>
      </w:r>
      <w:r w:rsidR="00A9186B" w:rsidRPr="00A9186B">
        <w:rPr>
          <w:rFonts w:ascii="Times New Roman" w:eastAsia="Calibri" w:hAnsi="Times New Roman" w:cs="Times New Roman"/>
          <w:sz w:val="28"/>
          <w:szCs w:val="28"/>
        </w:rPr>
        <w:t>1</w:t>
      </w:r>
      <w:r w:rsidR="00722CF4" w:rsidRPr="00722CF4">
        <w:rPr>
          <w:rFonts w:ascii="Times New Roman" w:eastAsia="Calibri" w:hAnsi="Times New Roman" w:cs="Times New Roman"/>
          <w:sz w:val="28"/>
          <w:szCs w:val="28"/>
        </w:rPr>
        <w:t>0</w:t>
      </w:r>
      <w:r w:rsidR="00A9186B" w:rsidRPr="00A9186B">
        <w:rPr>
          <w:rFonts w:ascii="Times New Roman" w:eastAsia="Calibri" w:hAnsi="Times New Roman" w:cs="Times New Roman"/>
          <w:sz w:val="28"/>
          <w:szCs w:val="28"/>
        </w:rPr>
        <w:t>,1</w:t>
      </w:r>
      <w:r w:rsidR="00722CF4" w:rsidRPr="00722CF4">
        <w:rPr>
          <w:rFonts w:ascii="Times New Roman" w:eastAsia="Calibri" w:hAnsi="Times New Roman" w:cs="Times New Roman"/>
          <w:sz w:val="28"/>
          <w:szCs w:val="28"/>
        </w:rPr>
        <w:t>1</w:t>
      </w:r>
      <w:r w:rsidRPr="00573805">
        <w:rPr>
          <w:rFonts w:ascii="Times New Roman" w:eastAsia="Calibri" w:hAnsi="Times New Roman" w:cs="Times New Roman"/>
          <w:sz w:val="28"/>
          <w:szCs w:val="28"/>
        </w:rPr>
        <w:t>].</w:t>
      </w:r>
      <w:r w:rsidR="00EA0DCB" w:rsidRPr="0064731F">
        <w:rPr>
          <w:rFonts w:ascii="Times New Roman" w:hAnsi="Times New Roman" w:cs="Times New Roman"/>
          <w:sz w:val="28"/>
          <w:szCs w:val="28"/>
        </w:rPr>
        <w:t xml:space="preserve">Однако при длительном (более 10 лет) течении АГ наблюдается снижение уровня </w:t>
      </w:r>
      <w:proofErr w:type="spellStart"/>
      <w:r w:rsidR="00EA0DCB" w:rsidRPr="0064731F">
        <w:rPr>
          <w:rFonts w:ascii="Times New Roman" w:hAnsi="Times New Roman" w:cs="Times New Roman"/>
          <w:sz w:val="28"/>
          <w:szCs w:val="28"/>
        </w:rPr>
        <w:t>имму</w:t>
      </w:r>
      <w:r w:rsidR="0064731F">
        <w:rPr>
          <w:rFonts w:ascii="Times New Roman" w:hAnsi="Times New Roman" w:cs="Times New Roman"/>
          <w:sz w:val="28"/>
          <w:szCs w:val="28"/>
        </w:rPr>
        <w:t>н</w:t>
      </w:r>
      <w:r w:rsidR="00EA0DCB" w:rsidRPr="0064731F">
        <w:rPr>
          <w:rFonts w:ascii="Times New Roman" w:hAnsi="Times New Roman" w:cs="Times New Roman"/>
          <w:sz w:val="28"/>
          <w:szCs w:val="28"/>
        </w:rPr>
        <w:t>новоспалительной</w:t>
      </w:r>
      <w:proofErr w:type="spellEnd"/>
      <w:r w:rsidR="00EA0DCB" w:rsidRPr="0064731F">
        <w:rPr>
          <w:rFonts w:ascii="Times New Roman" w:hAnsi="Times New Roman" w:cs="Times New Roman"/>
          <w:sz w:val="28"/>
          <w:szCs w:val="28"/>
        </w:rPr>
        <w:t xml:space="preserve"> активности независимо от уровня АД</w:t>
      </w:r>
      <w:r w:rsidR="00612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87F" w:rsidRPr="00573805">
        <w:rPr>
          <w:rFonts w:ascii="Times New Roman" w:eastAsia="Calibri" w:hAnsi="Times New Roman" w:cs="Times New Roman"/>
          <w:sz w:val="28"/>
          <w:szCs w:val="28"/>
        </w:rPr>
        <w:t>[</w:t>
      </w:r>
      <w:r w:rsidR="00A9186B" w:rsidRPr="00A9186B">
        <w:rPr>
          <w:rFonts w:ascii="Times New Roman" w:eastAsia="Calibri" w:hAnsi="Times New Roman" w:cs="Times New Roman"/>
          <w:sz w:val="28"/>
          <w:szCs w:val="28"/>
        </w:rPr>
        <w:t>1</w:t>
      </w:r>
      <w:r w:rsidR="00722CF4" w:rsidRPr="00722CF4">
        <w:rPr>
          <w:rFonts w:ascii="Times New Roman" w:eastAsia="Calibri" w:hAnsi="Times New Roman" w:cs="Times New Roman"/>
          <w:sz w:val="28"/>
          <w:szCs w:val="28"/>
        </w:rPr>
        <w:t>2</w:t>
      </w:r>
      <w:r w:rsidR="000B587F" w:rsidRPr="00573805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B979D0" w:rsidRPr="00573805" w:rsidRDefault="00104700" w:rsidP="00B979D0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Исходя из выше </w:t>
      </w:r>
      <w:r w:rsidR="004954F0" w:rsidRPr="00573805">
        <w:rPr>
          <w:rFonts w:ascii="Times New Roman" w:eastAsia="Calibri" w:hAnsi="Times New Roman" w:cs="Times New Roman"/>
          <w:sz w:val="28"/>
          <w:szCs w:val="28"/>
        </w:rPr>
        <w:t>изложенного</w:t>
      </w:r>
      <w:r w:rsidR="00DB1A1C" w:rsidRPr="00573805">
        <w:rPr>
          <w:rFonts w:ascii="Times New Roman" w:eastAsia="Calibri" w:hAnsi="Times New Roman" w:cs="Times New Roman"/>
          <w:sz w:val="28"/>
          <w:szCs w:val="28"/>
        </w:rPr>
        <w:t xml:space="preserve">, мы можем </w:t>
      </w:r>
      <w:r w:rsidR="00F036D9" w:rsidRPr="00573805">
        <w:rPr>
          <w:rFonts w:ascii="Times New Roman" w:eastAsia="Calibri" w:hAnsi="Times New Roman" w:cs="Times New Roman"/>
          <w:sz w:val="28"/>
          <w:szCs w:val="28"/>
        </w:rPr>
        <w:t>предположить</w:t>
      </w:r>
      <w:r w:rsidR="00DB1A1C" w:rsidRPr="00573805">
        <w:rPr>
          <w:rFonts w:ascii="Times New Roman" w:eastAsia="Calibri" w:hAnsi="Times New Roman" w:cs="Times New Roman"/>
          <w:sz w:val="28"/>
          <w:szCs w:val="28"/>
        </w:rPr>
        <w:t xml:space="preserve">, что у рассматриваемой нами категории лиц с ГБ </w:t>
      </w:r>
      <w:r w:rsidR="00F036D9" w:rsidRPr="00573805">
        <w:rPr>
          <w:rFonts w:ascii="Times New Roman" w:hAnsi="Times New Roman" w:cs="Times New Roman"/>
          <w:sz w:val="28"/>
          <w:szCs w:val="28"/>
        </w:rPr>
        <w:t>ФН</w:t>
      </w:r>
      <w:proofErr w:type="gramStart"/>
      <w:r w:rsidR="00F036D9" w:rsidRPr="005738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36D9" w:rsidRPr="00573805">
        <w:rPr>
          <w:rFonts w:ascii="Times New Roman" w:hAnsi="Times New Roman" w:cs="Times New Roman"/>
          <w:sz w:val="28"/>
          <w:szCs w:val="28"/>
        </w:rPr>
        <w:t xml:space="preserve">α, является одним из факторов повышения </w:t>
      </w:r>
      <w:r w:rsidR="00F036D9" w:rsidRPr="00573805">
        <w:rPr>
          <w:rFonts w:ascii="Times New Roman" w:eastAsia="Calibri" w:hAnsi="Times New Roman" w:cs="Times New Roman"/>
          <w:sz w:val="28"/>
          <w:szCs w:val="28"/>
        </w:rPr>
        <w:t xml:space="preserve">активности </w:t>
      </w:r>
      <w:proofErr w:type="spellStart"/>
      <w:r w:rsidR="00DB1A1C" w:rsidRPr="00573805">
        <w:rPr>
          <w:rFonts w:ascii="Times New Roman" w:hAnsi="Times New Roman" w:cs="Times New Roman"/>
          <w:sz w:val="28"/>
          <w:szCs w:val="28"/>
        </w:rPr>
        <w:t>i</w:t>
      </w:r>
      <w:r w:rsidR="009E1D8D" w:rsidRPr="00573805">
        <w:rPr>
          <w:rFonts w:ascii="Times New Roman" w:hAnsi="Times New Roman" w:cs="Times New Roman"/>
          <w:sz w:val="28"/>
          <w:szCs w:val="28"/>
        </w:rPr>
        <w:t>-</w:t>
      </w:r>
      <w:r w:rsidR="00F036D9" w:rsidRPr="00573805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="00F036D9" w:rsidRPr="00573805">
        <w:rPr>
          <w:rFonts w:ascii="Times New Roman" w:hAnsi="Times New Roman" w:cs="Times New Roman"/>
          <w:sz w:val="28"/>
          <w:szCs w:val="28"/>
        </w:rPr>
        <w:t xml:space="preserve">. Однако, учитывая полученный нами корреляционный результат у лиц с АГ 3 степени </w:t>
      </w:r>
      <w:r w:rsidR="004954F0" w:rsidRPr="00573805">
        <w:rPr>
          <w:rFonts w:ascii="Times New Roman" w:hAnsi="Times New Roman" w:cs="Times New Roman"/>
          <w:sz w:val="28"/>
          <w:szCs w:val="28"/>
        </w:rPr>
        <w:t xml:space="preserve">и данных таблицы №1, можно думать, что активность </w:t>
      </w:r>
      <w:proofErr w:type="spellStart"/>
      <w:r w:rsidR="004954F0" w:rsidRPr="00573805">
        <w:rPr>
          <w:rFonts w:ascii="Times New Roman" w:hAnsi="Times New Roman" w:cs="Times New Roman"/>
          <w:sz w:val="28"/>
          <w:szCs w:val="28"/>
        </w:rPr>
        <w:t>i-NOS</w:t>
      </w:r>
      <w:proofErr w:type="spellEnd"/>
      <w:r w:rsidR="004954F0" w:rsidRPr="00573805">
        <w:rPr>
          <w:rFonts w:ascii="Times New Roman" w:hAnsi="Times New Roman" w:cs="Times New Roman"/>
          <w:sz w:val="28"/>
          <w:szCs w:val="28"/>
        </w:rPr>
        <w:t xml:space="preserve"> повышается </w:t>
      </w:r>
      <w:r w:rsidR="00126AD4">
        <w:rPr>
          <w:rFonts w:ascii="Times New Roman" w:hAnsi="Times New Roman" w:cs="Times New Roman"/>
          <w:sz w:val="28"/>
          <w:szCs w:val="28"/>
        </w:rPr>
        <w:t xml:space="preserve">также за счет увеличения </w:t>
      </w:r>
      <w:r w:rsidR="004954F0" w:rsidRPr="00573805">
        <w:rPr>
          <w:rFonts w:ascii="Times New Roman" w:hAnsi="Times New Roman" w:cs="Times New Roman"/>
          <w:sz w:val="28"/>
          <w:szCs w:val="28"/>
        </w:rPr>
        <w:t xml:space="preserve">напряжения </w:t>
      </w:r>
      <w:proofErr w:type="spellStart"/>
      <w:r w:rsidR="004954F0" w:rsidRPr="00573805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="004954F0" w:rsidRPr="00573805">
        <w:rPr>
          <w:rFonts w:ascii="Times New Roman" w:hAnsi="Times New Roman" w:cs="Times New Roman"/>
          <w:sz w:val="28"/>
          <w:szCs w:val="28"/>
        </w:rPr>
        <w:t xml:space="preserve"> стресса у данной категории лиц. </w:t>
      </w:r>
      <w:r w:rsidR="00B979D0" w:rsidRPr="00573805">
        <w:rPr>
          <w:rFonts w:ascii="Times New Roman" w:eastAsia="Calibri" w:hAnsi="Times New Roman" w:cs="Times New Roman"/>
          <w:sz w:val="28"/>
          <w:szCs w:val="28"/>
        </w:rPr>
        <w:t xml:space="preserve">Научными исследованиями последних лет доказана роль иммунного воспаления, </w:t>
      </w:r>
      <w:proofErr w:type="gramStart"/>
      <w:r w:rsidR="00B979D0" w:rsidRPr="00573805">
        <w:rPr>
          <w:rFonts w:ascii="Times New Roman" w:eastAsia="Calibri" w:hAnsi="Times New Roman" w:cs="Times New Roman"/>
          <w:sz w:val="28"/>
          <w:szCs w:val="28"/>
        </w:rPr>
        <w:t>опосредованное</w:t>
      </w:r>
      <w:proofErr w:type="gramEnd"/>
      <w:r w:rsidR="00B979D0" w:rsidRPr="00573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9D0" w:rsidRPr="00573805">
        <w:rPr>
          <w:rFonts w:ascii="Times New Roman" w:eastAsia="Calibri" w:hAnsi="Times New Roman" w:cs="Times New Roman"/>
          <w:sz w:val="28"/>
          <w:szCs w:val="28"/>
        </w:rPr>
        <w:t>провоспалительными</w:t>
      </w:r>
      <w:proofErr w:type="spellEnd"/>
      <w:r w:rsidR="00B979D0" w:rsidRPr="00573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9D0" w:rsidRPr="00573805">
        <w:rPr>
          <w:rFonts w:ascii="Times New Roman" w:eastAsia="Calibri" w:hAnsi="Times New Roman" w:cs="Times New Roman"/>
          <w:sz w:val="28"/>
          <w:szCs w:val="28"/>
        </w:rPr>
        <w:t>цитокинами</w:t>
      </w:r>
      <w:proofErr w:type="spellEnd"/>
      <w:r w:rsidR="00B979D0" w:rsidRPr="0057380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proofErr w:type="spellStart"/>
      <w:r w:rsidR="00B979D0" w:rsidRPr="00573805">
        <w:rPr>
          <w:rFonts w:ascii="Times New Roman" w:eastAsia="Calibri" w:hAnsi="Times New Roman" w:cs="Times New Roman"/>
          <w:sz w:val="28"/>
          <w:szCs w:val="28"/>
        </w:rPr>
        <w:t>оксидативного</w:t>
      </w:r>
      <w:proofErr w:type="spellEnd"/>
      <w:r w:rsidR="00B979D0" w:rsidRPr="00573805">
        <w:rPr>
          <w:rFonts w:ascii="Times New Roman" w:eastAsia="Calibri" w:hAnsi="Times New Roman" w:cs="Times New Roman"/>
          <w:sz w:val="28"/>
          <w:szCs w:val="28"/>
        </w:rPr>
        <w:t xml:space="preserve"> стресса (ОС) в развитии ЭД [</w:t>
      </w:r>
      <w:r w:rsidR="00A132D1" w:rsidRPr="00AD2FE3">
        <w:rPr>
          <w:rFonts w:ascii="Times New Roman" w:eastAsia="Calibri" w:hAnsi="Times New Roman" w:cs="Times New Roman"/>
          <w:sz w:val="28"/>
          <w:szCs w:val="28"/>
          <w:lang w:val="uk-UA"/>
        </w:rPr>
        <w:t>4,</w:t>
      </w:r>
      <w:r w:rsidR="00AD2FE3" w:rsidRPr="00AD2FE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722CF4" w:rsidRPr="00A1762F">
        <w:rPr>
          <w:rFonts w:ascii="Times New Roman" w:eastAsia="Calibri" w:hAnsi="Times New Roman" w:cs="Times New Roman"/>
          <w:sz w:val="28"/>
          <w:szCs w:val="28"/>
        </w:rPr>
        <w:t>3</w:t>
      </w:r>
      <w:r w:rsidR="00B979D0" w:rsidRPr="00AD2FE3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23589A" w:rsidRPr="006315BF" w:rsidRDefault="00DB1A1C" w:rsidP="00C81F78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3805">
        <w:rPr>
          <w:rFonts w:ascii="Times New Roman" w:hAnsi="Times New Roman" w:cs="Times New Roman"/>
          <w:sz w:val="28"/>
          <w:szCs w:val="28"/>
        </w:rPr>
        <w:t xml:space="preserve">Повышение количества плазменного уровня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S-нитрозотиола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у обследуем</w:t>
      </w:r>
      <w:r w:rsidR="004954F0" w:rsidRPr="00573805">
        <w:rPr>
          <w:rFonts w:ascii="Times New Roman" w:hAnsi="Times New Roman" w:cs="Times New Roman"/>
          <w:sz w:val="28"/>
          <w:szCs w:val="28"/>
        </w:rPr>
        <w:t>ых</w:t>
      </w:r>
      <w:r w:rsidR="00571760" w:rsidRPr="00573805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73805">
        <w:rPr>
          <w:rFonts w:ascii="Times New Roman" w:hAnsi="Times New Roman" w:cs="Times New Roman"/>
          <w:sz w:val="28"/>
          <w:szCs w:val="28"/>
        </w:rPr>
        <w:t xml:space="preserve">может быть связано с увеличением активности </w:t>
      </w:r>
      <w:proofErr w:type="spellStart"/>
      <w:r w:rsidR="009E1D8D" w:rsidRPr="00573805">
        <w:rPr>
          <w:rFonts w:ascii="Times New Roman" w:hAnsi="Times New Roman" w:cs="Times New Roman"/>
          <w:sz w:val="28"/>
          <w:szCs w:val="28"/>
        </w:rPr>
        <w:t>i-</w:t>
      </w:r>
      <w:r w:rsidRPr="00573805">
        <w:rPr>
          <w:rFonts w:ascii="Times New Roman" w:hAnsi="Times New Roman" w:cs="Times New Roman"/>
          <w:sz w:val="28"/>
          <w:szCs w:val="28"/>
        </w:rPr>
        <w:t>NO-синтазы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[</w:t>
      </w:r>
      <w:r w:rsidR="00CF14F7" w:rsidRPr="00CF14F7">
        <w:rPr>
          <w:rFonts w:ascii="Times New Roman" w:hAnsi="Times New Roman" w:cs="Times New Roman"/>
          <w:sz w:val="28"/>
          <w:szCs w:val="28"/>
        </w:rPr>
        <w:t>1</w:t>
      </w:r>
      <w:r w:rsidR="00A1762F" w:rsidRPr="00A1762F">
        <w:rPr>
          <w:rFonts w:ascii="Times New Roman" w:hAnsi="Times New Roman" w:cs="Times New Roman"/>
          <w:sz w:val="28"/>
          <w:szCs w:val="28"/>
        </w:rPr>
        <w:t>0</w:t>
      </w:r>
      <w:r w:rsidRPr="00573805">
        <w:rPr>
          <w:rFonts w:ascii="Times New Roman" w:hAnsi="Times New Roman" w:cs="Times New Roman"/>
          <w:sz w:val="28"/>
          <w:szCs w:val="28"/>
        </w:rPr>
        <w:t xml:space="preserve">], с нарушением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 защиты [</w:t>
      </w:r>
      <w:r w:rsidR="00A1762F" w:rsidRPr="00A1762F">
        <w:rPr>
          <w:rFonts w:ascii="Times New Roman" w:hAnsi="Times New Roman" w:cs="Times New Roman"/>
          <w:sz w:val="28"/>
          <w:szCs w:val="28"/>
        </w:rPr>
        <w:t>8</w:t>
      </w:r>
      <w:r w:rsidR="00A1762F">
        <w:rPr>
          <w:rFonts w:ascii="Times New Roman" w:hAnsi="Times New Roman" w:cs="Times New Roman"/>
          <w:sz w:val="28"/>
          <w:szCs w:val="28"/>
        </w:rPr>
        <w:t>].</w:t>
      </w:r>
      <w:r w:rsidRPr="005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05">
        <w:rPr>
          <w:rFonts w:ascii="Times New Roman" w:hAnsi="Times New Roman" w:cs="Times New Roman"/>
          <w:sz w:val="28"/>
          <w:szCs w:val="28"/>
        </w:rPr>
        <w:t>S-нитрозотиолы</w:t>
      </w:r>
      <w:proofErr w:type="spellEnd"/>
      <w:r w:rsidRPr="00573805">
        <w:rPr>
          <w:rFonts w:ascii="Times New Roman" w:hAnsi="Times New Roman" w:cs="Times New Roman"/>
          <w:sz w:val="28"/>
          <w:szCs w:val="28"/>
        </w:rPr>
        <w:t xml:space="preserve"> рассматривают как </w:t>
      </w:r>
      <w:r w:rsidR="00571760" w:rsidRPr="00573805">
        <w:rPr>
          <w:rFonts w:ascii="Times New Roman" w:hAnsi="Times New Roman" w:cs="Times New Roman"/>
          <w:sz w:val="28"/>
          <w:szCs w:val="28"/>
        </w:rPr>
        <w:t>физиологическое депо NO [</w:t>
      </w:r>
      <w:r w:rsidR="000B587F">
        <w:rPr>
          <w:rFonts w:ascii="Times New Roman" w:hAnsi="Times New Roman" w:cs="Times New Roman"/>
          <w:sz w:val="28"/>
          <w:szCs w:val="28"/>
        </w:rPr>
        <w:t>1</w:t>
      </w:r>
      <w:r w:rsidR="00A1762F" w:rsidRPr="006315BF">
        <w:rPr>
          <w:rFonts w:ascii="Times New Roman" w:hAnsi="Times New Roman" w:cs="Times New Roman"/>
          <w:sz w:val="28"/>
          <w:szCs w:val="28"/>
        </w:rPr>
        <w:t>4</w:t>
      </w:r>
      <w:r w:rsidR="00571760" w:rsidRPr="00573805">
        <w:rPr>
          <w:rFonts w:ascii="Times New Roman" w:hAnsi="Times New Roman" w:cs="Times New Roman"/>
          <w:sz w:val="28"/>
          <w:szCs w:val="28"/>
        </w:rPr>
        <w:t>].</w:t>
      </w:r>
    </w:p>
    <w:p w:rsidR="003431FE" w:rsidRPr="00573805" w:rsidRDefault="003431FE" w:rsidP="003431FE">
      <w:pPr>
        <w:tabs>
          <w:tab w:val="left" w:pos="87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805">
        <w:rPr>
          <w:rFonts w:ascii="Times New Roman" w:hAnsi="Times New Roman" w:cs="Times New Roman"/>
          <w:i/>
          <w:sz w:val="28"/>
          <w:szCs w:val="28"/>
        </w:rPr>
        <w:t>Выводы</w:t>
      </w:r>
    </w:p>
    <w:p w:rsidR="00144324" w:rsidRPr="00573805" w:rsidRDefault="00CE3A6C" w:rsidP="003431FE">
      <w:pPr>
        <w:tabs>
          <w:tab w:val="left" w:pos="87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05">
        <w:rPr>
          <w:rFonts w:ascii="Times New Roman" w:hAnsi="Times New Roman" w:cs="Times New Roman"/>
          <w:sz w:val="28"/>
          <w:szCs w:val="28"/>
        </w:rPr>
        <w:t>1. Таким образом, одной из наиболее ранних фаз в патогенезе ГБ</w:t>
      </w:r>
      <w:r w:rsidR="00144324" w:rsidRPr="00573805">
        <w:rPr>
          <w:rFonts w:ascii="Times New Roman" w:hAnsi="Times New Roman" w:cs="Times New Roman"/>
          <w:sz w:val="28"/>
          <w:szCs w:val="28"/>
        </w:rPr>
        <w:t xml:space="preserve"> является развитие эндотелиальной дисфункции, которая проявляется </w:t>
      </w:r>
      <w:r w:rsidRPr="00573805">
        <w:rPr>
          <w:rFonts w:ascii="Times New Roman" w:eastAsia="Calibri" w:hAnsi="Times New Roman" w:cs="Times New Roman"/>
          <w:sz w:val="28"/>
          <w:szCs w:val="28"/>
        </w:rPr>
        <w:t>сниж</w:t>
      </w:r>
      <w:r w:rsidRPr="00573805">
        <w:rPr>
          <w:rFonts w:ascii="Times New Roman" w:hAnsi="Times New Roman" w:cs="Times New Roman"/>
          <w:sz w:val="28"/>
          <w:szCs w:val="28"/>
        </w:rPr>
        <w:t>ением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 w:rsidRPr="00573805">
        <w:rPr>
          <w:rFonts w:ascii="Times New Roman" w:hAnsi="Times New Roman" w:cs="Times New Roman"/>
          <w:sz w:val="28"/>
          <w:szCs w:val="28"/>
        </w:rPr>
        <w:t>я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573805">
        <w:rPr>
          <w:rFonts w:ascii="Times New Roman" w:hAnsi="Times New Roman" w:cs="Times New Roman"/>
          <w:sz w:val="28"/>
          <w:szCs w:val="28"/>
        </w:rPr>
        <w:t>нечных метаболитов оксида азота</w:t>
      </w:r>
      <w:r w:rsidR="00144324" w:rsidRPr="00573805">
        <w:rPr>
          <w:rFonts w:ascii="Times New Roman" w:hAnsi="Times New Roman" w:cs="Times New Roman"/>
          <w:sz w:val="28"/>
          <w:szCs w:val="28"/>
        </w:rPr>
        <w:t xml:space="preserve"> (нитритов и нитратов)</w:t>
      </w:r>
      <w:r w:rsidRPr="00573805">
        <w:rPr>
          <w:rFonts w:ascii="Times New Roman" w:hAnsi="Times New Roman" w:cs="Times New Roman"/>
          <w:sz w:val="28"/>
          <w:szCs w:val="28"/>
        </w:rPr>
        <w:t xml:space="preserve">, уменьшением активности </w:t>
      </w:r>
      <w:r w:rsidR="009E1D8D" w:rsidRPr="00573805">
        <w:rPr>
          <w:rFonts w:ascii="Times New Roman" w:hAnsi="Times New Roman" w:cs="Times New Roman"/>
          <w:sz w:val="28"/>
          <w:szCs w:val="28"/>
        </w:rPr>
        <w:t xml:space="preserve">эндотелиальной </w:t>
      </w:r>
      <w:r w:rsidRPr="00573805">
        <w:rPr>
          <w:rFonts w:ascii="Times New Roman" w:hAnsi="Times New Roman" w:cs="Times New Roman"/>
          <w:sz w:val="28"/>
          <w:szCs w:val="28"/>
        </w:rPr>
        <w:t>NO</w:t>
      </w:r>
      <w:r w:rsidR="0066202B" w:rsidRPr="00573805">
        <w:rPr>
          <w:rFonts w:ascii="Times New Roman" w:hAnsi="Times New Roman" w:cs="Times New Roman"/>
          <w:sz w:val="28"/>
          <w:szCs w:val="28"/>
        </w:rPr>
        <w:t>S</w:t>
      </w:r>
      <w:r w:rsidRPr="00573805">
        <w:rPr>
          <w:rFonts w:ascii="Times New Roman" w:hAnsi="Times New Roman" w:cs="Times New Roman"/>
          <w:sz w:val="28"/>
          <w:szCs w:val="28"/>
        </w:rPr>
        <w:t xml:space="preserve"> в 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сыворотке крови и </w:t>
      </w:r>
      <w:r w:rsidR="00144324" w:rsidRPr="0057380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573805">
        <w:rPr>
          <w:rFonts w:ascii="Times New Roman" w:eastAsia="Calibri" w:hAnsi="Times New Roman" w:cs="Times New Roman"/>
          <w:sz w:val="28"/>
          <w:szCs w:val="28"/>
        </w:rPr>
        <w:t>повыш</w:t>
      </w:r>
      <w:r w:rsidR="00AD2FE3">
        <w:rPr>
          <w:rFonts w:ascii="Times New Roman" w:hAnsi="Times New Roman" w:cs="Times New Roman"/>
          <w:sz w:val="28"/>
          <w:szCs w:val="28"/>
        </w:rPr>
        <w:t>ением активности</w:t>
      </w:r>
      <w:r w:rsidR="00144324" w:rsidRPr="005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02B" w:rsidRPr="00573805">
        <w:rPr>
          <w:rFonts w:ascii="Times New Roman" w:hAnsi="Times New Roman" w:cs="Times New Roman"/>
          <w:sz w:val="28"/>
          <w:szCs w:val="28"/>
        </w:rPr>
        <w:t>индуцибельной</w:t>
      </w:r>
      <w:proofErr w:type="spellEnd"/>
      <w:r w:rsidR="0066202B" w:rsidRPr="00573805">
        <w:rPr>
          <w:rFonts w:ascii="Times New Roman" w:hAnsi="Times New Roman" w:cs="Times New Roman"/>
          <w:sz w:val="28"/>
          <w:szCs w:val="28"/>
        </w:rPr>
        <w:t xml:space="preserve"> </w:t>
      </w:r>
      <w:r w:rsidR="00144324" w:rsidRPr="00573805">
        <w:rPr>
          <w:rFonts w:ascii="Times New Roman" w:hAnsi="Times New Roman" w:cs="Times New Roman"/>
          <w:sz w:val="28"/>
          <w:szCs w:val="28"/>
        </w:rPr>
        <w:t>NOS, уровня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 показания депонирования свободного NO </w:t>
      </w:r>
      <w:r w:rsidR="00187F77" w:rsidRPr="00573805">
        <w:rPr>
          <w:rFonts w:ascii="Times New Roman" w:eastAsia="Calibri" w:hAnsi="Times New Roman" w:cs="Times New Roman"/>
          <w:sz w:val="28"/>
          <w:szCs w:val="28"/>
        </w:rPr>
        <w:t>–</w:t>
      </w:r>
      <w:r w:rsidRPr="00573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805">
        <w:rPr>
          <w:rFonts w:ascii="Times New Roman" w:eastAsia="Calibri" w:hAnsi="Times New Roman" w:cs="Times New Roman"/>
          <w:sz w:val="28"/>
          <w:szCs w:val="28"/>
        </w:rPr>
        <w:t>S-нитрозотиола</w:t>
      </w:r>
      <w:proofErr w:type="spellEnd"/>
      <w:r w:rsidR="00144324" w:rsidRPr="00573805">
        <w:rPr>
          <w:rFonts w:ascii="Times New Roman" w:hAnsi="Times New Roman" w:cs="Times New Roman"/>
          <w:sz w:val="28"/>
          <w:szCs w:val="28"/>
        </w:rPr>
        <w:t>.</w:t>
      </w:r>
    </w:p>
    <w:p w:rsidR="00CD5930" w:rsidRPr="00066D6B" w:rsidRDefault="00144324" w:rsidP="00CD5930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805">
        <w:rPr>
          <w:rFonts w:ascii="Times New Roman" w:hAnsi="Times New Roman" w:cs="Times New Roman"/>
          <w:sz w:val="28"/>
          <w:szCs w:val="28"/>
        </w:rPr>
        <w:t>2.</w:t>
      </w:r>
      <w:r w:rsidR="007877AF" w:rsidRPr="00573805">
        <w:rPr>
          <w:rFonts w:ascii="Times New Roman" w:hAnsi="Times New Roman" w:cs="Times New Roman"/>
          <w:sz w:val="28"/>
          <w:szCs w:val="28"/>
        </w:rPr>
        <w:t xml:space="preserve"> Д</w:t>
      </w:r>
      <w:r w:rsidR="00602D5C" w:rsidRPr="00573805">
        <w:rPr>
          <w:rFonts w:ascii="Times New Roman" w:hAnsi="Times New Roman" w:cs="Times New Roman"/>
          <w:sz w:val="28"/>
          <w:szCs w:val="28"/>
        </w:rPr>
        <w:t xml:space="preserve">оказана роль </w:t>
      </w:r>
      <w:proofErr w:type="spellStart"/>
      <w:r w:rsidR="00602D5C" w:rsidRPr="00573805">
        <w:rPr>
          <w:rFonts w:ascii="Times New Roman" w:hAnsi="Times New Roman" w:cs="Times New Roman"/>
          <w:sz w:val="28"/>
          <w:szCs w:val="28"/>
        </w:rPr>
        <w:t>иммун</w:t>
      </w:r>
      <w:r w:rsidR="00AD2FE3">
        <w:rPr>
          <w:rFonts w:ascii="Times New Roman" w:hAnsi="Times New Roman" w:cs="Times New Roman"/>
          <w:sz w:val="28"/>
          <w:szCs w:val="28"/>
        </w:rPr>
        <w:t>н</w:t>
      </w:r>
      <w:r w:rsidR="00602D5C" w:rsidRPr="00573805">
        <w:rPr>
          <w:rFonts w:ascii="Times New Roman" w:hAnsi="Times New Roman" w:cs="Times New Roman"/>
          <w:sz w:val="28"/>
          <w:szCs w:val="28"/>
        </w:rPr>
        <w:t>овоспалительной</w:t>
      </w:r>
      <w:proofErr w:type="spellEnd"/>
      <w:r w:rsidR="00602D5C" w:rsidRPr="00573805">
        <w:rPr>
          <w:rFonts w:ascii="Times New Roman" w:hAnsi="Times New Roman" w:cs="Times New Roman"/>
          <w:sz w:val="28"/>
          <w:szCs w:val="28"/>
        </w:rPr>
        <w:t xml:space="preserve"> активации, опосредованной </w:t>
      </w:r>
      <w:proofErr w:type="spellStart"/>
      <w:r w:rsidR="00602D5C" w:rsidRPr="00573805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="00602D5C" w:rsidRPr="005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5C" w:rsidRPr="00573805">
        <w:rPr>
          <w:rFonts w:ascii="Times New Roman" w:hAnsi="Times New Roman" w:cs="Times New Roman"/>
          <w:sz w:val="28"/>
          <w:szCs w:val="28"/>
        </w:rPr>
        <w:t>цитокинами</w:t>
      </w:r>
      <w:proofErr w:type="spellEnd"/>
      <w:r w:rsidR="00602D5C" w:rsidRPr="00573805">
        <w:rPr>
          <w:rFonts w:ascii="Times New Roman" w:hAnsi="Times New Roman" w:cs="Times New Roman"/>
          <w:sz w:val="28"/>
          <w:szCs w:val="28"/>
        </w:rPr>
        <w:t xml:space="preserve">, </w:t>
      </w:r>
      <w:r w:rsidR="007877AF" w:rsidRPr="00573805">
        <w:rPr>
          <w:rFonts w:ascii="Times New Roman" w:hAnsi="Times New Roman" w:cs="Times New Roman"/>
          <w:sz w:val="28"/>
          <w:szCs w:val="28"/>
        </w:rPr>
        <w:t>в частности фактора некроза опухол</w:t>
      </w:r>
      <w:r w:rsidR="00013CFA" w:rsidRPr="00573805">
        <w:rPr>
          <w:rFonts w:ascii="Times New Roman" w:hAnsi="Times New Roman" w:cs="Times New Roman"/>
          <w:sz w:val="28"/>
          <w:szCs w:val="28"/>
        </w:rPr>
        <w:t xml:space="preserve">ей </w:t>
      </w:r>
      <w:r w:rsidR="007877AF" w:rsidRPr="00573805">
        <w:rPr>
          <w:rFonts w:ascii="Times New Roman" w:hAnsi="Times New Roman" w:cs="Times New Roman"/>
          <w:sz w:val="28"/>
          <w:szCs w:val="28"/>
        </w:rPr>
        <w:t>-</w:t>
      </w:r>
      <w:r w:rsidR="00066D6B">
        <w:rPr>
          <w:rFonts w:ascii="Times New Roman" w:hAnsi="Times New Roman" w:cs="Times New Roman"/>
          <w:sz w:val="28"/>
          <w:szCs w:val="28"/>
        </w:rPr>
        <w:t xml:space="preserve"> </w:t>
      </w:r>
      <w:r w:rsidR="007877AF" w:rsidRPr="00573805">
        <w:rPr>
          <w:rFonts w:ascii="Times New Roman" w:hAnsi="Times New Roman" w:cs="Times New Roman"/>
          <w:sz w:val="28"/>
          <w:szCs w:val="28"/>
        </w:rPr>
        <w:t>альфа (ФН</w:t>
      </w:r>
      <w:proofErr w:type="gramStart"/>
      <w:r w:rsidR="007877AF" w:rsidRPr="005738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77AF" w:rsidRPr="00573805">
        <w:rPr>
          <w:rFonts w:ascii="Times New Roman" w:hAnsi="Times New Roman" w:cs="Times New Roman"/>
          <w:sz w:val="28"/>
          <w:szCs w:val="28"/>
        </w:rPr>
        <w:t>α</w:t>
      </w:r>
      <w:r w:rsidR="003431FE" w:rsidRPr="00573805">
        <w:rPr>
          <w:rFonts w:ascii="Times New Roman" w:hAnsi="Times New Roman" w:cs="Times New Roman"/>
          <w:sz w:val="28"/>
          <w:szCs w:val="28"/>
        </w:rPr>
        <w:t>)</w:t>
      </w:r>
      <w:r w:rsidR="007877AF" w:rsidRPr="00573805">
        <w:rPr>
          <w:rFonts w:ascii="Times New Roman" w:hAnsi="Times New Roman" w:cs="Times New Roman"/>
          <w:sz w:val="28"/>
          <w:szCs w:val="28"/>
        </w:rPr>
        <w:t xml:space="preserve"> и его растворимого рецептора I типа (рФНО-αRI)</w:t>
      </w:r>
      <w:r w:rsidR="00602D5C" w:rsidRPr="00573805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7877AF" w:rsidRPr="00573805">
        <w:rPr>
          <w:rFonts w:ascii="Times New Roman" w:hAnsi="Times New Roman" w:cs="Times New Roman"/>
          <w:sz w:val="28"/>
          <w:szCs w:val="28"/>
        </w:rPr>
        <w:t>эндотелиальной дисфункции.</w:t>
      </w:r>
      <w:r w:rsidR="00AD2FE3">
        <w:rPr>
          <w:rFonts w:ascii="Times New Roman" w:hAnsi="Times New Roman" w:cs="Times New Roman"/>
          <w:sz w:val="28"/>
          <w:szCs w:val="28"/>
        </w:rPr>
        <w:t xml:space="preserve"> </w:t>
      </w:r>
      <w:r w:rsidR="00CD2A96" w:rsidRPr="00573805">
        <w:rPr>
          <w:rFonts w:ascii="Times New Roman" w:hAnsi="Times New Roman" w:cs="Times New Roman"/>
          <w:sz w:val="28"/>
          <w:szCs w:val="28"/>
        </w:rPr>
        <w:t xml:space="preserve">В пользу последнего </w:t>
      </w:r>
      <w:r w:rsidR="00CD2A96" w:rsidRPr="0057380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выступает повышение </w:t>
      </w:r>
      <w:r w:rsidR="00CD2A96" w:rsidRPr="0064731F">
        <w:rPr>
          <w:rFonts w:ascii="Times New Roman" w:hAnsi="Times New Roman" w:cs="Times New Roman"/>
          <w:sz w:val="28"/>
          <w:szCs w:val="28"/>
        </w:rPr>
        <w:t>уровней активности ФН</w:t>
      </w:r>
      <w:proofErr w:type="gramStart"/>
      <w:r w:rsidR="00CD2A96" w:rsidRPr="00647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D2A96" w:rsidRPr="0064731F">
        <w:rPr>
          <w:rFonts w:ascii="Times New Roman" w:hAnsi="Times New Roman" w:cs="Times New Roman"/>
          <w:sz w:val="28"/>
          <w:szCs w:val="28"/>
        </w:rPr>
        <w:t xml:space="preserve">α и его растворимого рецептора I типа рФНО-αRI, причем степень увеличения зависит </w:t>
      </w:r>
      <w:r w:rsidR="00EA0DCB" w:rsidRPr="0064731F">
        <w:rPr>
          <w:rFonts w:ascii="Times New Roman" w:hAnsi="Times New Roman" w:cs="Times New Roman"/>
          <w:sz w:val="28"/>
          <w:szCs w:val="28"/>
        </w:rPr>
        <w:t>как от уровня п</w:t>
      </w:r>
      <w:r w:rsidR="000B587F" w:rsidRPr="0064731F">
        <w:rPr>
          <w:rFonts w:ascii="Times New Roman" w:hAnsi="Times New Roman" w:cs="Times New Roman"/>
          <w:sz w:val="28"/>
          <w:szCs w:val="28"/>
        </w:rPr>
        <w:t>овышения артериального давления, так и продолжительности течения гипертонической болезни</w:t>
      </w:r>
      <w:r w:rsidR="000B587F" w:rsidRPr="00066D6B">
        <w:rPr>
          <w:rFonts w:ascii="Times New Roman" w:hAnsi="Times New Roman" w:cs="Times New Roman"/>
          <w:sz w:val="28"/>
          <w:szCs w:val="28"/>
        </w:rPr>
        <w:t>.</w:t>
      </w:r>
      <w:r w:rsidR="00CD5930" w:rsidRPr="00066D6B">
        <w:rPr>
          <w:rFonts w:ascii="Times New Roman" w:hAnsi="Times New Roman" w:cs="Times New Roman"/>
          <w:sz w:val="28"/>
          <w:szCs w:val="28"/>
        </w:rPr>
        <w:t xml:space="preserve"> Однако исходя из </w:t>
      </w:r>
      <w:r w:rsidR="00C25714" w:rsidRPr="00066D6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5930" w:rsidRPr="00066D6B">
        <w:rPr>
          <w:rFonts w:ascii="Times New Roman" w:hAnsi="Times New Roman" w:cs="Times New Roman"/>
          <w:sz w:val="28"/>
          <w:szCs w:val="28"/>
        </w:rPr>
        <w:t xml:space="preserve">ряда клинических исследований </w:t>
      </w:r>
      <w:r w:rsidR="00C25714" w:rsidRPr="00066D6B">
        <w:rPr>
          <w:rFonts w:ascii="Times New Roman" w:hAnsi="Times New Roman" w:cs="Times New Roman"/>
          <w:sz w:val="28"/>
          <w:szCs w:val="28"/>
        </w:rPr>
        <w:t>и собственных данных было установлено</w:t>
      </w:r>
      <w:r w:rsidR="00CD5930" w:rsidRPr="00066D6B">
        <w:rPr>
          <w:rFonts w:ascii="Times New Roman" w:hAnsi="Times New Roman" w:cs="Times New Roman"/>
          <w:sz w:val="28"/>
          <w:szCs w:val="28"/>
        </w:rPr>
        <w:t xml:space="preserve">, что при более длительной гипертензии наблюдалось </w:t>
      </w:r>
      <w:proofErr w:type="spellStart"/>
      <w:r w:rsidR="00CD5930" w:rsidRPr="00066D6B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="00CD5930" w:rsidRPr="00066D6B">
        <w:rPr>
          <w:rFonts w:ascii="Times New Roman" w:hAnsi="Times New Roman" w:cs="Times New Roman"/>
          <w:sz w:val="28"/>
          <w:szCs w:val="28"/>
        </w:rPr>
        <w:t xml:space="preserve"> снижение выброса </w:t>
      </w:r>
      <w:proofErr w:type="spellStart"/>
      <w:r w:rsidR="00CD5930" w:rsidRPr="00066D6B">
        <w:rPr>
          <w:rFonts w:ascii="Times New Roman" w:hAnsi="Times New Roman" w:cs="Times New Roman"/>
          <w:sz w:val="28"/>
          <w:szCs w:val="28"/>
        </w:rPr>
        <w:t>биоактивности</w:t>
      </w:r>
      <w:proofErr w:type="spellEnd"/>
      <w:r w:rsidR="00CD5930" w:rsidRPr="00066D6B">
        <w:rPr>
          <w:rFonts w:ascii="Times New Roman" w:hAnsi="Times New Roman" w:cs="Times New Roman"/>
          <w:sz w:val="28"/>
          <w:szCs w:val="28"/>
        </w:rPr>
        <w:t xml:space="preserve"> ФН</w:t>
      </w:r>
      <w:proofErr w:type="gramStart"/>
      <w:r w:rsidR="00CD5930" w:rsidRPr="00066D6B">
        <w:rPr>
          <w:rFonts w:ascii="Times New Roman" w:hAnsi="Times New Roman" w:cs="Times New Roman"/>
          <w:sz w:val="28"/>
          <w:szCs w:val="28"/>
        </w:rPr>
        <w:t>О</w:t>
      </w:r>
      <w:r w:rsidR="00C25714" w:rsidRPr="00066D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5714" w:rsidRPr="00066D6B">
        <w:rPr>
          <w:rFonts w:ascii="Times New Roman" w:hAnsi="Times New Roman" w:cs="Times New Roman"/>
          <w:sz w:val="28"/>
          <w:szCs w:val="28"/>
        </w:rPr>
        <w:t>α</w:t>
      </w:r>
      <w:r w:rsidR="00CD5930" w:rsidRPr="00066D6B">
        <w:rPr>
          <w:rFonts w:ascii="Times New Roman" w:hAnsi="Times New Roman" w:cs="Times New Roman"/>
          <w:sz w:val="28"/>
          <w:szCs w:val="28"/>
        </w:rPr>
        <w:t xml:space="preserve"> независимо от уровня АД</w:t>
      </w:r>
      <w:r w:rsidR="00C25714" w:rsidRPr="00066D6B">
        <w:rPr>
          <w:rFonts w:ascii="Times New Roman" w:hAnsi="Times New Roman" w:cs="Times New Roman"/>
          <w:sz w:val="28"/>
          <w:szCs w:val="28"/>
        </w:rPr>
        <w:t>.</w:t>
      </w:r>
    </w:p>
    <w:p w:rsidR="003431FE" w:rsidRPr="00066D6B" w:rsidRDefault="003431FE" w:rsidP="00935C81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C81" w:rsidRPr="00573805" w:rsidRDefault="003431FE" w:rsidP="003431FE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05">
        <w:rPr>
          <w:rFonts w:ascii="Times New Roman" w:hAnsi="Times New Roman" w:cs="Times New Roman"/>
          <w:i/>
          <w:sz w:val="28"/>
          <w:szCs w:val="28"/>
        </w:rPr>
        <w:t>Конфликт интересов</w:t>
      </w:r>
    </w:p>
    <w:p w:rsidR="003431FE" w:rsidRPr="00573805" w:rsidRDefault="003431FE" w:rsidP="003431FE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805">
        <w:rPr>
          <w:rFonts w:ascii="Times New Roman" w:hAnsi="Times New Roman" w:cs="Times New Roman"/>
          <w:sz w:val="28"/>
          <w:szCs w:val="28"/>
        </w:rPr>
        <w:t>Авторы данной статьи подтвердили отсутствие конфликта интересов, о котором необходимо сообщить</w:t>
      </w:r>
      <w:r w:rsidR="00935C81" w:rsidRPr="00573805">
        <w:rPr>
          <w:rFonts w:ascii="Times New Roman" w:hAnsi="Times New Roman" w:cs="Times New Roman"/>
          <w:sz w:val="28"/>
          <w:szCs w:val="28"/>
        </w:rPr>
        <w:t>.</w:t>
      </w:r>
    </w:p>
    <w:p w:rsidR="00571760" w:rsidRPr="00573805" w:rsidRDefault="00571760" w:rsidP="003431FE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4F7" w:rsidRPr="006315BF" w:rsidRDefault="00CF14F7" w:rsidP="00571760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F0458" w:rsidRPr="006315BF" w:rsidRDefault="00EF0458" w:rsidP="00571760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760" w:rsidRDefault="00935C81" w:rsidP="00571760">
      <w:pPr>
        <w:tabs>
          <w:tab w:val="left" w:pos="522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81">
        <w:rPr>
          <w:rFonts w:ascii="Times New Roman" w:hAnsi="Times New Roman" w:cs="Times New Roman"/>
          <w:i/>
          <w:sz w:val="28"/>
          <w:szCs w:val="28"/>
        </w:rPr>
        <w:t>Библиография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68"/>
        <w:gridCol w:w="4394"/>
        <w:gridCol w:w="4678"/>
      </w:tblGrid>
      <w:tr w:rsidR="00935C81" w:rsidRPr="00755A96" w:rsidTr="008C5562">
        <w:tc>
          <w:tcPr>
            <w:tcW w:w="568" w:type="dxa"/>
          </w:tcPr>
          <w:p w:rsidR="00935C81" w:rsidRPr="00755A96" w:rsidRDefault="00935C81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5C81" w:rsidRPr="00755A96" w:rsidRDefault="00935C81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55A96"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935C81" w:rsidRPr="00755A96" w:rsidRDefault="00935C81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55A96">
              <w:rPr>
                <w:sz w:val="24"/>
                <w:szCs w:val="24"/>
                <w:lang w:val="en-US"/>
              </w:rPr>
              <w:t>REFERENCES</w:t>
            </w:r>
          </w:p>
        </w:tc>
      </w:tr>
      <w:tr w:rsidR="00935C81" w:rsidRPr="00126AD4" w:rsidTr="008C5562">
        <w:tc>
          <w:tcPr>
            <w:tcW w:w="568" w:type="dxa"/>
          </w:tcPr>
          <w:p w:rsidR="00935C81" w:rsidRPr="00755A96" w:rsidRDefault="0058350B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35C81" w:rsidRPr="00755A96" w:rsidRDefault="00EE08D7" w:rsidP="00665DDD">
            <w:pPr>
              <w:jc w:val="both"/>
              <w:rPr>
                <w:color w:val="FF00FF"/>
                <w:sz w:val="24"/>
                <w:szCs w:val="24"/>
                <w:lang w:val="en-US"/>
              </w:rPr>
            </w:pPr>
            <w:proofErr w:type="spellStart"/>
            <w:r w:rsidRPr="00755A96">
              <w:rPr>
                <w:sz w:val="24"/>
                <w:szCs w:val="24"/>
                <w:lang w:val="uk-UA"/>
              </w:rPr>
              <w:t>Ащеулова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Заика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М.В., Герасимчук Н.Н..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Взаимосвязь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иммунной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активации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оксидативного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стресса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прогрессировании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артериальной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sz w:val="24"/>
                <w:szCs w:val="24"/>
                <w:lang w:val="uk-UA"/>
              </w:rPr>
              <w:t>гипертензии</w:t>
            </w:r>
            <w:proofErr w:type="spellEnd"/>
            <w:r w:rsidRPr="00755A96">
              <w:rPr>
                <w:sz w:val="24"/>
                <w:szCs w:val="24"/>
                <w:lang w:val="uk-UA"/>
              </w:rPr>
              <w:t>.</w:t>
            </w:r>
            <w:r w:rsidR="00126AD4" w:rsidRPr="00126AD4">
              <w:rPr>
                <w:sz w:val="24"/>
                <w:szCs w:val="24"/>
              </w:rPr>
              <w:t xml:space="preserve"> </w:t>
            </w:r>
            <w:r w:rsidRPr="00755A96">
              <w:rPr>
                <w:i/>
                <w:sz w:val="24"/>
                <w:szCs w:val="24"/>
                <w:lang w:val="uk-UA"/>
              </w:rPr>
              <w:t>Український терапевтичний журнал.</w:t>
            </w:r>
            <w:r w:rsidRPr="00755A96">
              <w:rPr>
                <w:sz w:val="24"/>
                <w:szCs w:val="24"/>
                <w:lang w:val="uk-UA"/>
              </w:rPr>
              <w:t xml:space="preserve"> 2007;  2:12-15.</w:t>
            </w:r>
          </w:p>
        </w:tc>
        <w:tc>
          <w:tcPr>
            <w:tcW w:w="4678" w:type="dxa"/>
          </w:tcPr>
          <w:p w:rsidR="00935C81" w:rsidRPr="00126AD4" w:rsidRDefault="00261FBC" w:rsidP="00126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61FBC">
              <w:rPr>
                <w:sz w:val="24"/>
                <w:szCs w:val="24"/>
                <w:lang w:val="en-US"/>
              </w:rPr>
              <w:t>Ashcheulova</w:t>
            </w:r>
            <w:proofErr w:type="spellEnd"/>
            <w:r w:rsidRPr="00261FBC">
              <w:rPr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261FBC">
              <w:rPr>
                <w:sz w:val="24"/>
                <w:szCs w:val="24"/>
                <w:lang w:val="en-US"/>
              </w:rPr>
              <w:t>Zaika</w:t>
            </w:r>
            <w:proofErr w:type="spellEnd"/>
            <w:r w:rsidRPr="00261FBC">
              <w:rPr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261FBC">
              <w:rPr>
                <w:sz w:val="24"/>
                <w:szCs w:val="24"/>
                <w:lang w:val="en-US"/>
              </w:rPr>
              <w:t>Gerasimchuk</w:t>
            </w:r>
            <w:proofErr w:type="spellEnd"/>
            <w:r w:rsidRPr="00261F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FBC">
              <w:rPr>
                <w:sz w:val="24"/>
                <w:szCs w:val="24"/>
                <w:lang w:val="en-US"/>
              </w:rPr>
              <w:t>N.N.</w:t>
            </w:r>
            <w:r w:rsidR="00F14332">
              <w:rPr>
                <w:bCs/>
                <w:sz w:val="24"/>
                <w:szCs w:val="24"/>
                <w:lang w:val="en-US"/>
              </w:rPr>
              <w:t>R</w:t>
            </w:r>
            <w:r w:rsidR="00F14332" w:rsidRPr="00F14332">
              <w:rPr>
                <w:bCs/>
                <w:sz w:val="24"/>
                <w:szCs w:val="24"/>
                <w:lang w:val="en-US"/>
              </w:rPr>
              <w:t>elationships</w:t>
            </w:r>
            <w:proofErr w:type="spellEnd"/>
            <w:r w:rsidR="00F14332" w:rsidRPr="00F14332">
              <w:rPr>
                <w:bCs/>
                <w:sz w:val="24"/>
                <w:szCs w:val="24"/>
                <w:lang w:val="en-US"/>
              </w:rPr>
              <w:t xml:space="preserve"> between immune activation and oxidative stress</w:t>
            </w:r>
            <w:r w:rsidR="00126AD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14332" w:rsidRPr="00F14332">
              <w:rPr>
                <w:bCs/>
                <w:sz w:val="24"/>
                <w:szCs w:val="24"/>
                <w:lang w:val="en-US"/>
              </w:rPr>
              <w:t xml:space="preserve">in arterial hypertension </w:t>
            </w:r>
            <w:proofErr w:type="spellStart"/>
            <w:r w:rsidR="00F14332" w:rsidRPr="00F14332">
              <w:rPr>
                <w:bCs/>
                <w:sz w:val="24"/>
                <w:szCs w:val="24"/>
                <w:lang w:val="en-US"/>
              </w:rPr>
              <w:t>progression</w:t>
            </w:r>
            <w:r w:rsidR="00F14332">
              <w:rPr>
                <w:bCs/>
                <w:sz w:val="24"/>
                <w:szCs w:val="24"/>
                <w:lang w:val="en-US"/>
              </w:rPr>
              <w:t>.</w:t>
            </w:r>
            <w:r w:rsidRPr="00261FBC">
              <w:rPr>
                <w:i/>
                <w:sz w:val="24"/>
                <w:szCs w:val="24"/>
                <w:lang w:val="en-US"/>
              </w:rPr>
              <w:t>Ukraїns</w:t>
            </w:r>
            <w:r w:rsidR="00187F77">
              <w:rPr>
                <w:i/>
                <w:sz w:val="24"/>
                <w:szCs w:val="24"/>
                <w:lang w:val="en-US"/>
              </w:rPr>
              <w:t>’</w:t>
            </w:r>
            <w:r w:rsidRPr="00261FBC">
              <w:rPr>
                <w:i/>
                <w:sz w:val="24"/>
                <w:szCs w:val="24"/>
                <w:lang w:val="en-US"/>
              </w:rPr>
              <w:t>kii</w:t>
            </w:r>
            <w:proofErr w:type="spellEnd"/>
            <w:r w:rsidRPr="00261FB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FBC">
              <w:rPr>
                <w:i/>
                <w:sz w:val="24"/>
                <w:szCs w:val="24"/>
                <w:lang w:val="en-US"/>
              </w:rPr>
              <w:t>terapevtichnii</w:t>
            </w:r>
            <w:proofErr w:type="spellEnd"/>
            <w:r w:rsidRPr="00261FB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FBC">
              <w:rPr>
                <w:i/>
                <w:sz w:val="24"/>
                <w:szCs w:val="24"/>
                <w:lang w:val="en-US"/>
              </w:rPr>
              <w:t>zhurnal</w:t>
            </w:r>
            <w:proofErr w:type="spellEnd"/>
            <w:r w:rsidRPr="00261FBC">
              <w:rPr>
                <w:i/>
                <w:sz w:val="24"/>
                <w:szCs w:val="24"/>
                <w:lang w:val="en-US"/>
              </w:rPr>
              <w:t>.</w:t>
            </w:r>
            <w:r w:rsidRPr="00755A96">
              <w:rPr>
                <w:sz w:val="24"/>
                <w:szCs w:val="24"/>
                <w:lang w:val="uk-UA"/>
              </w:rPr>
              <w:t xml:space="preserve"> 2007;  2:12-15.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(In Russ.). </w:t>
            </w:r>
          </w:p>
          <w:p w:rsidR="006C5F57" w:rsidRPr="009A3A6C" w:rsidRDefault="006C5F57" w:rsidP="00F14332">
            <w:pPr>
              <w:tabs>
                <w:tab w:val="left" w:pos="5220"/>
              </w:tabs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71760" w:rsidRPr="009A3A6C" w:rsidTr="008C5562">
        <w:tc>
          <w:tcPr>
            <w:tcW w:w="568" w:type="dxa"/>
          </w:tcPr>
          <w:p w:rsidR="00571760" w:rsidRDefault="00571760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1760" w:rsidRDefault="00571760" w:rsidP="00665DDD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Jing Wu, Mohamed A.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Saleh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Annet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Kirabo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Hana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A.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Itani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F6330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et al.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Immune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activation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caused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by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vascular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oxidation</w:t>
            </w:r>
            <w:proofErr w:type="spellEnd"/>
            <w:r w:rsidRPr="006C5F5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F57">
              <w:rPr>
                <w:rFonts w:eastAsia="Calibri"/>
                <w:sz w:val="24"/>
                <w:szCs w:val="24"/>
                <w:lang w:val="uk-UA"/>
              </w:rPr>
              <w:t>promotes</w:t>
            </w:r>
            <w:proofErr w:type="spellEnd"/>
            <w:r w:rsidRPr="006C5F5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F57">
              <w:rPr>
                <w:rFonts w:eastAsia="Calibri"/>
                <w:sz w:val="24"/>
                <w:szCs w:val="24"/>
                <w:lang w:val="uk-UA"/>
              </w:rPr>
              <w:t>fibrosis</w:t>
            </w:r>
            <w:proofErr w:type="spellEnd"/>
            <w:r w:rsidRPr="006C5F5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F57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6C5F5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F57"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Journal</w:t>
            </w:r>
            <w:proofErr w:type="spellEnd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Clinical</w:t>
            </w:r>
            <w:proofErr w:type="spellEnd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Investigation</w:t>
            </w:r>
            <w:proofErr w:type="spellEnd"/>
            <w:r w:rsidR="00126AD4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2016;126(1):50–67. </w:t>
            </w:r>
            <w:proofErr w:type="spellStart"/>
            <w:r w:rsidR="00BF6703" w:rsidRPr="005736A0">
              <w:rPr>
                <w:rFonts w:eastAsia="Calibri"/>
                <w:sz w:val="24"/>
                <w:szCs w:val="24"/>
                <w:lang w:val="uk-UA"/>
              </w:rPr>
              <w:t>d</w:t>
            </w:r>
            <w:r w:rsidRPr="005736A0">
              <w:rPr>
                <w:rFonts w:eastAsia="Calibri"/>
                <w:sz w:val="24"/>
                <w:szCs w:val="24"/>
                <w:lang w:val="uk-UA"/>
              </w:rPr>
              <w:t>oi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>:10.1172/JCI80761.</w:t>
            </w:r>
          </w:p>
          <w:p w:rsidR="00EF0458" w:rsidRPr="00EF0458" w:rsidRDefault="00EF0458" w:rsidP="00665DD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71760" w:rsidRPr="00261FBC" w:rsidRDefault="00571760" w:rsidP="00F1433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Jing Wu, Mohamed A.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Saleh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Annet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Kirabo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Hana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A. </w:t>
            </w:r>
            <w:proofErr w:type="spellStart"/>
            <w:proofErr w:type="gramStart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Itani</w:t>
            </w:r>
            <w:proofErr w:type="spellEnd"/>
            <w:r w:rsidRPr="00BF633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F6330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et</w:t>
            </w:r>
            <w:proofErr w:type="gramEnd"/>
            <w:r w:rsidRPr="00BF6330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al.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Immune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activation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caused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by</w:t>
            </w:r>
            <w:proofErr w:type="spellEnd"/>
            <w:r w:rsidRPr="00BF633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6330">
              <w:rPr>
                <w:rFonts w:eastAsia="Calibri"/>
                <w:sz w:val="24"/>
                <w:szCs w:val="24"/>
                <w:lang w:val="uk-UA"/>
              </w:rPr>
              <w:t>vascular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sz w:val="24"/>
                <w:szCs w:val="24"/>
                <w:lang w:val="uk-UA"/>
              </w:rPr>
              <w:t>oxidation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sz w:val="24"/>
                <w:szCs w:val="24"/>
                <w:lang w:val="uk-UA"/>
              </w:rPr>
              <w:t>promotes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sz w:val="24"/>
                <w:szCs w:val="24"/>
                <w:lang w:val="uk-UA"/>
              </w:rPr>
              <w:t>fibrosis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Journal</w:t>
            </w:r>
            <w:proofErr w:type="spellEnd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Clinical</w:t>
            </w:r>
            <w:proofErr w:type="spellEnd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6A0">
              <w:rPr>
                <w:rFonts w:eastAsia="Calibri"/>
                <w:i/>
                <w:sz w:val="24"/>
                <w:szCs w:val="24"/>
                <w:lang w:val="uk-UA"/>
              </w:rPr>
              <w:t>Investigation</w:t>
            </w:r>
            <w:proofErr w:type="spellEnd"/>
            <w:r w:rsidR="00126AD4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r w:rsidRPr="005736A0">
              <w:rPr>
                <w:rFonts w:eastAsia="Calibri"/>
                <w:sz w:val="24"/>
                <w:szCs w:val="24"/>
                <w:lang w:val="uk-UA"/>
              </w:rPr>
              <w:t xml:space="preserve">2016;126(1):50–67. </w:t>
            </w:r>
            <w:proofErr w:type="spellStart"/>
            <w:r w:rsidRPr="005736A0">
              <w:rPr>
                <w:rFonts w:eastAsia="Calibri"/>
                <w:sz w:val="24"/>
                <w:szCs w:val="24"/>
                <w:lang w:val="uk-UA"/>
              </w:rPr>
              <w:t>doi</w:t>
            </w:r>
            <w:proofErr w:type="spellEnd"/>
            <w:r w:rsidRPr="005736A0">
              <w:rPr>
                <w:rFonts w:eastAsia="Calibri"/>
                <w:sz w:val="24"/>
                <w:szCs w:val="24"/>
                <w:lang w:val="uk-UA"/>
              </w:rPr>
              <w:t>:10.1172/JCI80761.</w:t>
            </w:r>
          </w:p>
        </w:tc>
      </w:tr>
      <w:tr w:rsidR="00571760" w:rsidRPr="00126AD4" w:rsidTr="008C5562">
        <w:tc>
          <w:tcPr>
            <w:tcW w:w="568" w:type="dxa"/>
          </w:tcPr>
          <w:p w:rsidR="00571760" w:rsidRDefault="00571760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1760" w:rsidRPr="003E232C" w:rsidRDefault="00126AD4" w:rsidP="00571760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Susan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760">
              <w:rPr>
                <w:rFonts w:eastAsia="Calibri"/>
                <w:sz w:val="24"/>
                <w:szCs w:val="24"/>
                <w:lang w:val="uk-UA"/>
              </w:rPr>
              <w:t>J.Allison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: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Oxidative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stress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immune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activation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760" w:rsidRPr="003E232C">
              <w:rPr>
                <w:rFonts w:eastAsia="Calibri"/>
                <w:sz w:val="24"/>
                <w:szCs w:val="24"/>
                <w:lang w:val="uk-UA"/>
              </w:rPr>
              <w:t>hypertension.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>Nature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uk-UA"/>
              </w:rPr>
              <w:t>Reviews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760" w:rsidRPr="003E232C">
              <w:rPr>
                <w:rFonts w:eastAsia="Calibri"/>
                <w:i/>
                <w:sz w:val="24"/>
                <w:szCs w:val="24"/>
                <w:lang w:val="uk-UA"/>
              </w:rPr>
              <w:t>Nephrology</w:t>
            </w:r>
            <w:proofErr w:type="spellEnd"/>
            <w:r w:rsidR="00571760" w:rsidRPr="003E232C">
              <w:rPr>
                <w:rFonts w:eastAsia="Calibri"/>
                <w:i/>
                <w:sz w:val="24"/>
                <w:szCs w:val="24"/>
                <w:lang w:val="uk-UA"/>
              </w:rPr>
              <w:t xml:space="preserve">. </w:t>
            </w:r>
            <w:r w:rsidR="00571760" w:rsidRPr="003E232C">
              <w:rPr>
                <w:rFonts w:eastAsia="Calibri"/>
                <w:sz w:val="24"/>
                <w:szCs w:val="24"/>
                <w:lang w:val="uk-UA"/>
              </w:rPr>
              <w:t>201</w:t>
            </w:r>
            <w:r w:rsidR="00571760" w:rsidRPr="003E232C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571760" w:rsidRPr="003E232C">
              <w:rPr>
                <w:rFonts w:eastAsia="Calibri"/>
                <w:sz w:val="24"/>
                <w:szCs w:val="24"/>
                <w:lang w:val="uk-UA"/>
              </w:rPr>
              <w:t>; 12: 4.</w:t>
            </w:r>
          </w:p>
          <w:p w:rsidR="00571760" w:rsidRPr="00126AD4" w:rsidRDefault="00471979" w:rsidP="00126AD4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="00571760" w:rsidRPr="003E232C">
                <w:rPr>
                  <w:rFonts w:eastAsia="Calibri"/>
                  <w:sz w:val="24"/>
                  <w:szCs w:val="24"/>
                  <w:lang w:val="uk-UA"/>
                </w:rPr>
                <w:t>doi.org/10.1038/nrneph.2015.200</w:t>
              </w:r>
            </w:hyperlink>
          </w:p>
        </w:tc>
        <w:tc>
          <w:tcPr>
            <w:tcW w:w="4678" w:type="dxa"/>
          </w:tcPr>
          <w:p w:rsidR="00126AD4" w:rsidRPr="003E232C" w:rsidRDefault="00126AD4" w:rsidP="00126AD4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Susan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J.Allison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: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Oxidative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stress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immune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activation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C">
              <w:rPr>
                <w:rFonts w:eastAsia="Calibri"/>
                <w:sz w:val="24"/>
                <w:szCs w:val="24"/>
                <w:lang w:val="uk-UA"/>
              </w:rPr>
              <w:t>hypertension.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>Nature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uk-UA"/>
              </w:rPr>
              <w:t>Reviews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C">
              <w:rPr>
                <w:rFonts w:eastAsia="Calibri"/>
                <w:i/>
                <w:sz w:val="24"/>
                <w:szCs w:val="24"/>
                <w:lang w:val="uk-UA"/>
              </w:rPr>
              <w:t>Nephrology</w:t>
            </w:r>
            <w:proofErr w:type="spellEnd"/>
            <w:r w:rsidRPr="003E232C">
              <w:rPr>
                <w:rFonts w:eastAsia="Calibri"/>
                <w:i/>
                <w:sz w:val="24"/>
                <w:szCs w:val="24"/>
                <w:lang w:val="uk-UA"/>
              </w:rPr>
              <w:t xml:space="preserve">. </w:t>
            </w:r>
            <w:r w:rsidRPr="003E232C">
              <w:rPr>
                <w:rFonts w:eastAsia="Calibri"/>
                <w:sz w:val="24"/>
                <w:szCs w:val="24"/>
                <w:lang w:val="uk-UA"/>
              </w:rPr>
              <w:t>201</w:t>
            </w:r>
            <w:r w:rsidRPr="003E232C">
              <w:rPr>
                <w:rFonts w:eastAsia="Calibri"/>
                <w:sz w:val="24"/>
                <w:szCs w:val="24"/>
                <w:lang w:val="en-US"/>
              </w:rPr>
              <w:t>6</w:t>
            </w:r>
            <w:r w:rsidRPr="003E232C">
              <w:rPr>
                <w:rFonts w:eastAsia="Calibri"/>
                <w:sz w:val="24"/>
                <w:szCs w:val="24"/>
                <w:lang w:val="uk-UA"/>
              </w:rPr>
              <w:t>; 12: 4.</w:t>
            </w:r>
          </w:p>
          <w:p w:rsidR="00571760" w:rsidRPr="003E232C" w:rsidRDefault="00471979" w:rsidP="00126AD4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10" w:history="1">
              <w:r w:rsidR="00126AD4" w:rsidRPr="003E232C">
                <w:rPr>
                  <w:rFonts w:eastAsia="Calibri"/>
                  <w:sz w:val="24"/>
                  <w:szCs w:val="24"/>
                  <w:lang w:val="uk-UA"/>
                </w:rPr>
                <w:t>doi.org/10.1038/nrneph.2015.200</w:t>
              </w:r>
            </w:hyperlink>
          </w:p>
          <w:p w:rsidR="00571760" w:rsidRPr="00BF6330" w:rsidRDefault="00571760" w:rsidP="00F14332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71760" w:rsidRPr="006315BF" w:rsidTr="008C5562">
        <w:tc>
          <w:tcPr>
            <w:tcW w:w="568" w:type="dxa"/>
          </w:tcPr>
          <w:p w:rsidR="00571760" w:rsidRDefault="00571760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EF0458" w:rsidRPr="00EF0458" w:rsidRDefault="00571760" w:rsidP="00571760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755A96">
              <w:rPr>
                <w:rFonts w:eastAsia="Calibri"/>
                <w:sz w:val="24"/>
                <w:szCs w:val="24"/>
                <w:lang w:val="en-US"/>
              </w:rPr>
              <w:t xml:space="preserve">Bautista L,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en-US"/>
              </w:rPr>
              <w:t>Veram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en-US"/>
              </w:rPr>
              <w:t xml:space="preserve"> L, Arenas I. Independent association between inflammatory markers (C-reactive protein, interleukin 6 and TNF-alpha) and essential hypertension. </w:t>
            </w:r>
            <w:r w:rsidRPr="00755A96">
              <w:rPr>
                <w:rFonts w:eastAsia="Calibri"/>
                <w:i/>
                <w:sz w:val="24"/>
                <w:szCs w:val="24"/>
                <w:lang w:val="en-US"/>
              </w:rPr>
              <w:t xml:space="preserve">Journal of Human Hypertension. </w:t>
            </w:r>
            <w:r w:rsidRPr="00755A96">
              <w:rPr>
                <w:rFonts w:eastAsia="Calibri"/>
                <w:sz w:val="24"/>
                <w:szCs w:val="24"/>
                <w:lang w:val="en-US"/>
              </w:rPr>
              <w:t>2005; 19: 149—154.</w:t>
            </w:r>
            <w:r w:rsidRPr="000E2B40">
              <w:rPr>
                <w:rFonts w:eastAsia="Calibri"/>
                <w:sz w:val="24"/>
                <w:szCs w:val="24"/>
                <w:lang w:val="en-US"/>
              </w:rPr>
              <w:t xml:space="preserve"> doi:10.1038/sj.jhh.1001785</w:t>
            </w:r>
          </w:p>
        </w:tc>
        <w:tc>
          <w:tcPr>
            <w:tcW w:w="4678" w:type="dxa"/>
          </w:tcPr>
          <w:p w:rsidR="00A1762F" w:rsidRDefault="00571760" w:rsidP="00571760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E2B40">
              <w:rPr>
                <w:rFonts w:eastAsia="Calibri"/>
                <w:sz w:val="24"/>
                <w:szCs w:val="24"/>
                <w:lang w:val="en-US"/>
              </w:rPr>
              <w:t xml:space="preserve">Bautista L, </w:t>
            </w:r>
            <w:proofErr w:type="spellStart"/>
            <w:r w:rsidRPr="000E2B40">
              <w:rPr>
                <w:rFonts w:eastAsia="Calibri"/>
                <w:sz w:val="24"/>
                <w:szCs w:val="24"/>
                <w:lang w:val="en-US"/>
              </w:rPr>
              <w:t>Veram</w:t>
            </w:r>
            <w:proofErr w:type="spellEnd"/>
            <w:r w:rsidRPr="000E2B40">
              <w:rPr>
                <w:rFonts w:eastAsia="Calibri"/>
                <w:sz w:val="24"/>
                <w:szCs w:val="24"/>
                <w:lang w:val="en-US"/>
              </w:rPr>
              <w:t xml:space="preserve"> L, Arenas I. Independent association between inflammatory markers (C-reactive protein, interleukin 6 and TNF-alpha) and essential hypertension. </w:t>
            </w:r>
          </w:p>
          <w:p w:rsidR="00A1762F" w:rsidRDefault="00571760" w:rsidP="00571760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E2B40">
              <w:rPr>
                <w:rFonts w:eastAsia="Calibri"/>
                <w:i/>
                <w:sz w:val="24"/>
                <w:szCs w:val="24"/>
                <w:lang w:val="en-US"/>
              </w:rPr>
              <w:t>Journal of Human Hypertension.</w:t>
            </w:r>
            <w:r w:rsidRPr="000E2B40">
              <w:rPr>
                <w:rFonts w:eastAsia="Calibri"/>
                <w:sz w:val="24"/>
                <w:szCs w:val="24"/>
                <w:lang w:val="en-US"/>
              </w:rPr>
              <w:t xml:space="preserve"> 2005; 19: 149—154. </w:t>
            </w:r>
          </w:p>
          <w:p w:rsidR="00571760" w:rsidRPr="00A1762F" w:rsidRDefault="00571760" w:rsidP="00571760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E2B40">
              <w:rPr>
                <w:rFonts w:eastAsia="Calibri"/>
                <w:sz w:val="24"/>
                <w:szCs w:val="24"/>
                <w:lang w:val="en-US"/>
              </w:rPr>
              <w:t>doi:10.1038/sj.jhh.1001785</w:t>
            </w:r>
          </w:p>
        </w:tc>
      </w:tr>
      <w:tr w:rsidR="00CF14F7" w:rsidRPr="00CF14F7" w:rsidTr="008C5562">
        <w:tc>
          <w:tcPr>
            <w:tcW w:w="568" w:type="dxa"/>
          </w:tcPr>
          <w:p w:rsidR="00CF14F7" w:rsidRDefault="00722CF4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</w:tcPr>
          <w:p w:rsidR="00CF14F7" w:rsidRPr="00EF0458" w:rsidRDefault="00CF14F7" w:rsidP="00CF14F7">
            <w:pPr>
              <w:tabs>
                <w:tab w:val="left" w:pos="5220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64AD5">
              <w:rPr>
                <w:rFonts w:eastAsia="Calibri"/>
                <w:sz w:val="24"/>
                <w:szCs w:val="24"/>
                <w:lang w:val="en-US"/>
              </w:rPr>
              <w:t xml:space="preserve">Bergman M.R., Kao R.H., Mc </w:t>
            </w:r>
            <w:proofErr w:type="spellStart"/>
            <w:r w:rsidRPr="00B64AD5">
              <w:rPr>
                <w:rFonts w:eastAsia="Calibri"/>
                <w:sz w:val="24"/>
                <w:szCs w:val="24"/>
                <w:lang w:val="en-US"/>
              </w:rPr>
              <w:t>Cune</w:t>
            </w:r>
            <w:proofErr w:type="spellEnd"/>
            <w:r w:rsidRPr="00B64AD5">
              <w:rPr>
                <w:rFonts w:eastAsia="Calibri"/>
                <w:sz w:val="24"/>
                <w:szCs w:val="24"/>
                <w:lang w:val="en-US"/>
              </w:rPr>
              <w:t xml:space="preserve"> S.A. Myocardial tumor necrosis factor-</w:t>
            </w:r>
            <w:proofErr w:type="spellStart"/>
            <w:r w:rsidRPr="00B64AD5">
              <w:rPr>
                <w:rFonts w:eastAsia="Calibri"/>
                <w:sz w:val="24"/>
                <w:szCs w:val="24"/>
                <w:lang w:val="en-US"/>
              </w:rPr>
              <w:t>alfa</w:t>
            </w:r>
            <w:proofErr w:type="spellEnd"/>
            <w:r w:rsidRPr="00B64AD5">
              <w:rPr>
                <w:rFonts w:eastAsia="Calibri"/>
                <w:sz w:val="24"/>
                <w:szCs w:val="24"/>
                <w:lang w:val="en-US"/>
              </w:rPr>
              <w:t xml:space="preserve"> secretion in hypertensive and hear failure-prone rats. Physiol;1999:277(2),543-55</w:t>
            </w:r>
          </w:p>
        </w:tc>
        <w:tc>
          <w:tcPr>
            <w:tcW w:w="4678" w:type="dxa"/>
          </w:tcPr>
          <w:p w:rsidR="00CF14F7" w:rsidRPr="000E2B40" w:rsidRDefault="00A1762F" w:rsidP="00571760">
            <w:pPr>
              <w:tabs>
                <w:tab w:val="left" w:pos="5220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64AD5">
              <w:rPr>
                <w:rFonts w:eastAsia="Calibri"/>
                <w:sz w:val="24"/>
                <w:szCs w:val="24"/>
                <w:lang w:val="en-US"/>
              </w:rPr>
              <w:t xml:space="preserve">Bergman M.R., Kao R.H., Mc </w:t>
            </w:r>
            <w:proofErr w:type="spellStart"/>
            <w:r w:rsidRPr="00B64AD5">
              <w:rPr>
                <w:rFonts w:eastAsia="Calibri"/>
                <w:sz w:val="24"/>
                <w:szCs w:val="24"/>
                <w:lang w:val="en-US"/>
              </w:rPr>
              <w:t>Cune</w:t>
            </w:r>
            <w:proofErr w:type="spellEnd"/>
            <w:r w:rsidRPr="00B64AD5">
              <w:rPr>
                <w:rFonts w:eastAsia="Calibri"/>
                <w:sz w:val="24"/>
                <w:szCs w:val="24"/>
                <w:lang w:val="en-US"/>
              </w:rPr>
              <w:t xml:space="preserve"> S.A. Myocardial tumor necrosis factor-</w:t>
            </w:r>
            <w:proofErr w:type="spellStart"/>
            <w:r w:rsidRPr="00B64AD5">
              <w:rPr>
                <w:rFonts w:eastAsia="Calibri"/>
                <w:sz w:val="24"/>
                <w:szCs w:val="24"/>
                <w:lang w:val="en-US"/>
              </w:rPr>
              <w:t>alfa</w:t>
            </w:r>
            <w:proofErr w:type="spellEnd"/>
            <w:r w:rsidRPr="00B64AD5">
              <w:rPr>
                <w:rFonts w:eastAsia="Calibri"/>
                <w:sz w:val="24"/>
                <w:szCs w:val="24"/>
                <w:lang w:val="en-US"/>
              </w:rPr>
              <w:t xml:space="preserve"> secretion in hypertensive and hear failure-prone rats. Physiol;1999:277(2),543-550</w:t>
            </w:r>
          </w:p>
        </w:tc>
      </w:tr>
      <w:tr w:rsidR="00CF14F7" w:rsidRPr="00CF14F7" w:rsidTr="008C5562">
        <w:tc>
          <w:tcPr>
            <w:tcW w:w="568" w:type="dxa"/>
          </w:tcPr>
          <w:p w:rsidR="00CF14F7" w:rsidRDefault="00722CF4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</w:tcPr>
          <w:p w:rsidR="00CF14F7" w:rsidRPr="00EF0458" w:rsidRDefault="00CF14F7" w:rsidP="00CF14F7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Nowak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J.,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Rozentryt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P.,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Szewczyk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et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al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Tumor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necrosis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factor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receptors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s TNF-RI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s TNFRII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advanced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chronic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heart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failure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Pol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Arch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Med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Wewn.2002;107 (3): 223—229</w:t>
            </w:r>
            <w:r w:rsidR="00EF0458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EF0458" w:rsidRPr="000E2B40" w:rsidRDefault="00A1762F" w:rsidP="00EF0458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Nowak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J.,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Rozentryt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P.,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Szewczyk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et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al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Tumor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necrosis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factor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receptors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s TNF-RI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s TNFRII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advanced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chronic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heart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failure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Pol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Arch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2364">
              <w:rPr>
                <w:rFonts w:eastAsia="Calibri"/>
                <w:sz w:val="24"/>
                <w:szCs w:val="24"/>
                <w:lang w:val="uk-UA"/>
              </w:rPr>
              <w:t>Med</w:t>
            </w:r>
            <w:proofErr w:type="spellEnd"/>
            <w:r w:rsidRPr="00EE2364">
              <w:rPr>
                <w:rFonts w:eastAsia="Calibri"/>
                <w:sz w:val="24"/>
                <w:szCs w:val="24"/>
                <w:lang w:val="uk-UA"/>
              </w:rPr>
              <w:t xml:space="preserve"> Wewn.2002;107 (3): 223—229.</w:t>
            </w:r>
          </w:p>
        </w:tc>
      </w:tr>
      <w:tr w:rsidR="00CF14F7" w:rsidRPr="00CF14F7" w:rsidTr="008C5562">
        <w:tc>
          <w:tcPr>
            <w:tcW w:w="568" w:type="dxa"/>
          </w:tcPr>
          <w:p w:rsidR="00CF14F7" w:rsidRDefault="00722CF4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</w:tcPr>
          <w:p w:rsidR="00CF14F7" w:rsidRPr="002C6A0F" w:rsidRDefault="00471979" w:rsidP="00A1762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11" w:history="1">
              <w:proofErr w:type="spellStart"/>
              <w:r w:rsidR="00CF14F7" w:rsidRPr="00BA2B75">
                <w:rPr>
                  <w:rFonts w:eastAsia="Calibri"/>
                  <w:sz w:val="24"/>
                  <w:szCs w:val="24"/>
                  <w:lang w:val="uk-UA"/>
                </w:rPr>
                <w:t>Nozaki</w:t>
              </w:r>
              <w:proofErr w:type="spellEnd"/>
            </w:hyperlink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N.,</w:t>
            </w:r>
            <w:hyperlink r:id="rId12" w:history="1">
              <w:r w:rsidR="00CF14F7" w:rsidRPr="00BA2B75">
                <w:rPr>
                  <w:rFonts w:eastAsia="Calibri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CF14F7" w:rsidRPr="00BA2B75">
                <w:rPr>
                  <w:rFonts w:eastAsia="Calibri"/>
                  <w:sz w:val="24"/>
                  <w:szCs w:val="24"/>
                  <w:lang w:val="uk-UA"/>
                </w:rPr>
                <w:t>Yamaguchi</w:t>
              </w:r>
              <w:proofErr w:type="spellEnd"/>
            </w:hyperlink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S.,</w:t>
            </w:r>
            <w:proofErr w:type="spellStart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begin"/>
            </w:r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instrText xml:space="preserve"> HYPERLINK "javascript:void(0);" </w:instrText>
            </w:r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separate"/>
            </w:r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Yamaoka</w:t>
            </w:r>
            <w:proofErr w:type="spellEnd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end"/>
            </w:r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M.,</w:t>
            </w:r>
            <w:proofErr w:type="spellStart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begin"/>
            </w:r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instrText xml:space="preserve"> HYPERLINK "javascript:void(0);" </w:instrText>
            </w:r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separate"/>
            </w:r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Okuyama</w:t>
            </w:r>
            <w:proofErr w:type="spellEnd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end"/>
            </w:r>
            <w:r w:rsidR="00CF14F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M.</w:t>
            </w:r>
            <w:r w:rsidR="00CF14F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F14F7">
              <w:rPr>
                <w:rFonts w:eastAsia="Calibri"/>
                <w:sz w:val="24"/>
                <w:szCs w:val="24"/>
                <w:lang w:val="en-US"/>
              </w:rPr>
              <w:t>et</w:t>
            </w:r>
            <w:proofErr w:type="gramEnd"/>
            <w:r w:rsidR="00CF14F7">
              <w:rPr>
                <w:rFonts w:eastAsia="Calibri"/>
                <w:sz w:val="24"/>
                <w:szCs w:val="24"/>
                <w:lang w:val="en-US"/>
              </w:rPr>
              <w:t xml:space="preserve"> al.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Enhanced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Expression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Shedding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Tumor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Necrosis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Factor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(TNF)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Receptors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from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Mononuclear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Leukocytes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Human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Heart</w:t>
            </w:r>
            <w:proofErr w:type="spellEnd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BA2B75">
              <w:rPr>
                <w:rFonts w:eastAsia="Calibri"/>
                <w:sz w:val="24"/>
                <w:szCs w:val="24"/>
                <w:lang w:val="uk-UA"/>
              </w:rPr>
              <w:t>Failure</w:t>
            </w:r>
            <w:proofErr w:type="spellEnd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>
              <w:fldChar w:fldCharType="begin"/>
            </w:r>
            <w:r w:rsidRPr="006315BF">
              <w:rPr>
                <w:lang w:val="en-US"/>
              </w:rPr>
              <w:instrText>HYPERLINK "http://www.jmmc-online.com/" \o "Journal of Molecular and Cellular Cardiology"</w:instrText>
            </w:r>
            <w:r>
              <w:fldChar w:fldCharType="separate"/>
            </w:r>
            <w:proofErr w:type="spellStart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Journal</w:t>
            </w:r>
            <w:proofErr w:type="spellEnd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Molecular</w:t>
            </w:r>
            <w:proofErr w:type="spellEnd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Cellular</w:t>
            </w:r>
            <w:proofErr w:type="spellEnd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Cardiology</w:t>
            </w:r>
            <w:proofErr w:type="spellEnd"/>
            <w:r>
              <w:fldChar w:fldCharType="end"/>
            </w:r>
            <w:r w:rsidR="00CF14F7" w:rsidRPr="002C6A0F">
              <w:rPr>
                <w:rFonts w:eastAsia="Calibri"/>
                <w:sz w:val="24"/>
                <w:szCs w:val="24"/>
                <w:lang w:val="uk-UA"/>
              </w:rPr>
              <w:t>. 1998;30(10):2003-2012</w:t>
            </w:r>
          </w:p>
          <w:p w:rsidR="00CF14F7" w:rsidRDefault="00CF14F7" w:rsidP="00A1762F">
            <w:pPr>
              <w:tabs>
                <w:tab w:val="left" w:pos="5220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A2B75">
              <w:rPr>
                <w:rFonts w:eastAsia="Calibri"/>
                <w:sz w:val="24"/>
                <w:szCs w:val="24"/>
                <w:lang w:val="uk-UA"/>
              </w:rPr>
              <w:t>doi.org/10.1006/jmcc.1998.0761</w:t>
            </w:r>
          </w:p>
          <w:p w:rsidR="00EF0458" w:rsidRPr="00EF0458" w:rsidRDefault="00EF0458" w:rsidP="00A1762F">
            <w:pPr>
              <w:tabs>
                <w:tab w:val="left" w:pos="5220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1762F" w:rsidRPr="002C6A0F" w:rsidRDefault="00471979" w:rsidP="00A1762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13" w:history="1">
              <w:proofErr w:type="spellStart"/>
              <w:r w:rsidR="00A1762F" w:rsidRPr="00BA2B75">
                <w:rPr>
                  <w:rFonts w:eastAsia="Calibri"/>
                  <w:sz w:val="24"/>
                  <w:szCs w:val="24"/>
                  <w:lang w:val="uk-UA"/>
                </w:rPr>
                <w:t>Nozaki</w:t>
              </w:r>
              <w:proofErr w:type="spellEnd"/>
            </w:hyperlink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N.,</w:t>
            </w:r>
            <w:hyperlink r:id="rId14" w:history="1">
              <w:r w:rsidR="00A1762F" w:rsidRPr="00BA2B75">
                <w:rPr>
                  <w:rFonts w:eastAsia="Calibri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1762F" w:rsidRPr="00BA2B75">
                <w:rPr>
                  <w:rFonts w:eastAsia="Calibri"/>
                  <w:sz w:val="24"/>
                  <w:szCs w:val="24"/>
                  <w:lang w:val="uk-UA"/>
                </w:rPr>
                <w:t>Yamaguchi</w:t>
              </w:r>
              <w:proofErr w:type="spellEnd"/>
            </w:hyperlink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S.,</w:t>
            </w:r>
            <w:proofErr w:type="spellStart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begin"/>
            </w:r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instrText xml:space="preserve"> HYPERLINK "javascript:void(0);" </w:instrText>
            </w:r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separate"/>
            </w:r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Yamaoka</w:t>
            </w:r>
            <w:proofErr w:type="spellEnd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end"/>
            </w:r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M.,</w:t>
            </w:r>
            <w:proofErr w:type="spellStart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begin"/>
            </w:r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instrText xml:space="preserve"> HYPERLINK "javascript:void(0);" </w:instrText>
            </w:r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separate"/>
            </w:r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Okuyama</w:t>
            </w:r>
            <w:proofErr w:type="spellEnd"/>
            <w:r w:rsidRPr="00BA2B75">
              <w:rPr>
                <w:rFonts w:eastAsia="Calibri"/>
                <w:sz w:val="24"/>
                <w:szCs w:val="24"/>
                <w:lang w:val="uk-UA"/>
              </w:rPr>
              <w:fldChar w:fldCharType="end"/>
            </w:r>
            <w:r w:rsidR="00A1762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M.</w:t>
            </w:r>
            <w:r w:rsidR="00A1762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1762F">
              <w:rPr>
                <w:rFonts w:eastAsia="Calibri"/>
                <w:sz w:val="24"/>
                <w:szCs w:val="24"/>
                <w:lang w:val="en-US"/>
              </w:rPr>
              <w:t>et</w:t>
            </w:r>
            <w:proofErr w:type="gramEnd"/>
            <w:r w:rsidR="00A1762F">
              <w:rPr>
                <w:rFonts w:eastAsia="Calibri"/>
                <w:sz w:val="24"/>
                <w:szCs w:val="24"/>
                <w:lang w:val="en-US"/>
              </w:rPr>
              <w:t xml:space="preserve"> al.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Enhanced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Expression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Shedding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Tumor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Necrosis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Factor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(TNF)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Receptors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from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Mononuclear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Leukocytes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Human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Heart</w:t>
            </w:r>
            <w:proofErr w:type="spellEnd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BA2B75">
              <w:rPr>
                <w:rFonts w:eastAsia="Calibri"/>
                <w:sz w:val="24"/>
                <w:szCs w:val="24"/>
                <w:lang w:val="uk-UA"/>
              </w:rPr>
              <w:t>Failure</w:t>
            </w:r>
            <w:proofErr w:type="spellEnd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>
              <w:fldChar w:fldCharType="begin"/>
            </w:r>
            <w:r w:rsidRPr="006315BF">
              <w:rPr>
                <w:lang w:val="en-US"/>
              </w:rPr>
              <w:instrText>HYPERLINK "http://www.jmmc-online.com/" \o "Journal of Molecular and Cellular Cardiology"</w:instrText>
            </w:r>
            <w:r>
              <w:fldChar w:fldCharType="separate"/>
            </w:r>
            <w:proofErr w:type="spellStart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Journal</w:t>
            </w:r>
            <w:proofErr w:type="spellEnd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Molecular</w:t>
            </w:r>
            <w:proofErr w:type="spellEnd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Cellular</w:t>
            </w:r>
            <w:proofErr w:type="spellEnd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Cardiology</w:t>
            </w:r>
            <w:proofErr w:type="spellEnd"/>
            <w:r>
              <w:fldChar w:fldCharType="end"/>
            </w:r>
            <w:r w:rsidR="00A1762F" w:rsidRPr="002C6A0F">
              <w:rPr>
                <w:rFonts w:eastAsia="Calibri"/>
                <w:sz w:val="24"/>
                <w:szCs w:val="24"/>
                <w:lang w:val="uk-UA"/>
              </w:rPr>
              <w:t>. 1998;30(10):2003-2012</w:t>
            </w:r>
          </w:p>
          <w:p w:rsidR="00CF14F7" w:rsidRPr="000E2B40" w:rsidRDefault="00A1762F" w:rsidP="00A1762F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A2B75">
              <w:rPr>
                <w:rFonts w:eastAsia="Calibri"/>
                <w:sz w:val="24"/>
                <w:szCs w:val="24"/>
                <w:lang w:val="uk-UA"/>
              </w:rPr>
              <w:t>doi.org/10.1006/jmcc.1998.0761</w:t>
            </w:r>
          </w:p>
        </w:tc>
      </w:tr>
      <w:tr w:rsidR="00935C81" w:rsidRPr="002C62D4" w:rsidTr="008C5562">
        <w:tc>
          <w:tcPr>
            <w:tcW w:w="568" w:type="dxa"/>
          </w:tcPr>
          <w:p w:rsidR="00935C81" w:rsidRPr="00CF14F7" w:rsidRDefault="00722CF4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</w:tcPr>
          <w:p w:rsidR="00935C81" w:rsidRPr="00EF0458" w:rsidRDefault="00EE08D7" w:rsidP="00057DDF">
            <w:pPr>
              <w:jc w:val="both"/>
              <w:rPr>
                <w:sz w:val="24"/>
                <w:szCs w:val="24"/>
              </w:rPr>
            </w:pPr>
            <w:r w:rsidRPr="00755A96">
              <w:rPr>
                <w:rFonts w:eastAsia="Calibri"/>
                <w:sz w:val="24"/>
                <w:szCs w:val="24"/>
                <w:lang w:val="uk-UA"/>
              </w:rPr>
              <w:t>Ковал</w:t>
            </w:r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>ё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ва О.</w:t>
            </w:r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>, Герасим</w:t>
            </w:r>
            <w:r w:rsidR="00EF0458">
              <w:rPr>
                <w:rFonts w:eastAsia="Calibri"/>
                <w:sz w:val="24"/>
                <w:szCs w:val="24"/>
                <w:lang w:val="uk-UA"/>
              </w:rPr>
              <w:t xml:space="preserve">чук Н.Н., </w:t>
            </w:r>
            <w:proofErr w:type="spellStart"/>
            <w:r w:rsidR="00EF0458">
              <w:rPr>
                <w:rFonts w:eastAsia="Calibri"/>
                <w:sz w:val="24"/>
                <w:szCs w:val="24"/>
                <w:lang w:val="uk-UA"/>
              </w:rPr>
              <w:t>Сафаргалина-Корнилова</w:t>
            </w:r>
            <w:proofErr w:type="spellEnd"/>
            <w:r w:rsidR="00EF0458" w:rsidRPr="00EF0458">
              <w:rPr>
                <w:rFonts w:eastAsia="Calibri"/>
                <w:sz w:val="24"/>
                <w:szCs w:val="24"/>
              </w:rPr>
              <w:t xml:space="preserve"> </w:t>
            </w:r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 xml:space="preserve">Н.А., Смирнова В.И., </w:t>
            </w:r>
            <w:proofErr w:type="spellStart"/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>Потабенко</w:t>
            </w:r>
            <w:proofErr w:type="spellEnd"/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 xml:space="preserve"> С.В.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Уровень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8-изопростана и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активность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антиоксидантних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ферментов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больных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гипертонической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болезнью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EF0458" w:rsidRPr="00EF0458">
              <w:rPr>
                <w:rFonts w:eastAsia="Calibri"/>
                <w:sz w:val="24"/>
                <w:szCs w:val="24"/>
              </w:rPr>
              <w:t xml:space="preserve"> </w:t>
            </w:r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 xml:space="preserve">Проблеми екології та медицини. 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2011</w:t>
            </w:r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>;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15</w:t>
            </w:r>
            <w:r w:rsidR="00735A81" w:rsidRPr="00755A96">
              <w:rPr>
                <w:rFonts w:eastAsia="Calibri"/>
                <w:sz w:val="24"/>
                <w:szCs w:val="24"/>
                <w:lang w:val="uk-UA"/>
              </w:rPr>
              <w:t>(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3-4</w:t>
            </w:r>
            <w:r w:rsidR="00EF0458">
              <w:rPr>
                <w:rFonts w:eastAsia="Calibri"/>
                <w:sz w:val="24"/>
                <w:szCs w:val="24"/>
                <w:lang w:val="uk-UA"/>
              </w:rPr>
              <w:t>):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13-16.</w:t>
            </w:r>
          </w:p>
        </w:tc>
        <w:tc>
          <w:tcPr>
            <w:tcW w:w="4678" w:type="dxa"/>
          </w:tcPr>
          <w:p w:rsidR="00935C81" w:rsidRPr="00571760" w:rsidRDefault="00261FBC" w:rsidP="00571760">
            <w:pPr>
              <w:tabs>
                <w:tab w:val="left" w:pos="5220"/>
              </w:tabs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71760">
              <w:rPr>
                <w:rFonts w:eastAsia="Calibri"/>
                <w:sz w:val="24"/>
                <w:szCs w:val="24"/>
                <w:lang w:val="uk-UA"/>
              </w:rPr>
              <w:t>Kovaleva</w:t>
            </w:r>
            <w:proofErr w:type="spellEnd"/>
            <w:r w:rsidRPr="00571760">
              <w:rPr>
                <w:rFonts w:eastAsia="Calibri"/>
                <w:sz w:val="24"/>
                <w:szCs w:val="24"/>
                <w:lang w:val="uk-UA"/>
              </w:rPr>
              <w:t xml:space="preserve"> O.N., </w:t>
            </w:r>
            <w:proofErr w:type="spellStart"/>
            <w:r w:rsidRPr="00571760">
              <w:rPr>
                <w:rFonts w:eastAsia="Calibri"/>
                <w:sz w:val="24"/>
                <w:szCs w:val="24"/>
                <w:lang w:val="uk-UA"/>
              </w:rPr>
              <w:t>Gerasimchuk</w:t>
            </w:r>
            <w:proofErr w:type="spellEnd"/>
            <w:r w:rsidRPr="00571760">
              <w:rPr>
                <w:rFonts w:eastAsia="Calibri"/>
                <w:sz w:val="24"/>
                <w:szCs w:val="24"/>
                <w:lang w:val="uk-UA"/>
              </w:rPr>
              <w:t xml:space="preserve"> N.N., Safargalina-Kornilova N.A., </w:t>
            </w:r>
            <w:proofErr w:type="spellStart"/>
            <w:r w:rsidRPr="00571760">
              <w:rPr>
                <w:rFonts w:eastAsia="Calibri"/>
                <w:sz w:val="24"/>
                <w:szCs w:val="24"/>
                <w:lang w:val="uk-UA"/>
              </w:rPr>
              <w:t>Smirnova</w:t>
            </w:r>
            <w:proofErr w:type="spellEnd"/>
            <w:r w:rsidRPr="00571760">
              <w:rPr>
                <w:rFonts w:eastAsia="Calibri"/>
                <w:sz w:val="24"/>
                <w:szCs w:val="24"/>
                <w:lang w:val="uk-UA"/>
              </w:rPr>
              <w:t xml:space="preserve"> V.I., </w:t>
            </w:r>
            <w:proofErr w:type="spellStart"/>
            <w:r w:rsidRPr="00571760">
              <w:rPr>
                <w:rFonts w:eastAsia="Calibri"/>
                <w:sz w:val="24"/>
                <w:szCs w:val="24"/>
                <w:lang w:val="uk-UA"/>
              </w:rPr>
              <w:t>Potabenko</w:t>
            </w:r>
            <w:proofErr w:type="spellEnd"/>
            <w:r w:rsidRPr="00571760">
              <w:rPr>
                <w:rFonts w:eastAsia="Calibri"/>
                <w:sz w:val="24"/>
                <w:szCs w:val="24"/>
                <w:lang w:val="uk-UA"/>
              </w:rPr>
              <w:t xml:space="preserve"> S.V.</w:t>
            </w:r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Level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8-isoprostan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antioxidant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enzyme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activity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patiens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with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arterial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 w:rsidR="002C62D4" w:rsidRPr="00571760">
              <w:rPr>
                <w:rFonts w:eastAsia="Calibri"/>
                <w:sz w:val="24"/>
                <w:szCs w:val="24"/>
                <w:lang w:val="uk-UA"/>
              </w:rPr>
              <w:t>.</w:t>
            </w:r>
            <w:proofErr w:type="spellStart"/>
            <w:r w:rsidRPr="00571760">
              <w:rPr>
                <w:i/>
                <w:sz w:val="24"/>
                <w:szCs w:val="24"/>
                <w:lang w:val="en-US"/>
              </w:rPr>
              <w:t>Problemi</w:t>
            </w:r>
            <w:proofErr w:type="spellEnd"/>
            <w:r w:rsidRPr="0057176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760">
              <w:rPr>
                <w:i/>
                <w:sz w:val="24"/>
                <w:szCs w:val="24"/>
                <w:lang w:val="en-US"/>
              </w:rPr>
              <w:t>ekologії</w:t>
            </w:r>
            <w:proofErr w:type="spellEnd"/>
            <w:r w:rsidRPr="0057176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760">
              <w:rPr>
                <w:i/>
                <w:sz w:val="24"/>
                <w:szCs w:val="24"/>
                <w:lang w:val="en-US"/>
              </w:rPr>
              <w:t>ta</w:t>
            </w:r>
            <w:proofErr w:type="spellEnd"/>
            <w:r w:rsidRPr="0057176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760">
              <w:rPr>
                <w:i/>
                <w:sz w:val="24"/>
                <w:szCs w:val="24"/>
                <w:lang w:val="en-US"/>
              </w:rPr>
              <w:t>meditsini</w:t>
            </w:r>
            <w:proofErr w:type="spellEnd"/>
            <w:r w:rsidRPr="00571760">
              <w:rPr>
                <w:i/>
                <w:sz w:val="24"/>
                <w:szCs w:val="24"/>
                <w:lang w:val="en-US"/>
              </w:rPr>
              <w:t>.</w:t>
            </w:r>
            <w:r w:rsidRPr="00571760">
              <w:rPr>
                <w:rFonts w:eastAsia="Calibri"/>
                <w:sz w:val="24"/>
                <w:szCs w:val="24"/>
                <w:lang w:val="uk-UA"/>
              </w:rPr>
              <w:t xml:space="preserve"> 2011; 15(3-4): 13-16.</w:t>
            </w:r>
            <w:r w:rsidRPr="00571760">
              <w:rPr>
                <w:rFonts w:eastAsia="Calibri"/>
                <w:sz w:val="24"/>
                <w:szCs w:val="24"/>
                <w:lang w:val="en-US"/>
              </w:rPr>
              <w:t xml:space="preserve"> (In </w:t>
            </w:r>
            <w:proofErr w:type="spellStart"/>
            <w:r w:rsidRPr="00571760">
              <w:rPr>
                <w:rFonts w:eastAsia="Calibri"/>
                <w:sz w:val="24"/>
                <w:szCs w:val="24"/>
                <w:lang w:val="en-US"/>
              </w:rPr>
              <w:t>Ukr</w:t>
            </w:r>
            <w:proofErr w:type="spellEnd"/>
            <w:r w:rsidRPr="00571760">
              <w:rPr>
                <w:rFonts w:eastAsia="Calibri"/>
                <w:sz w:val="24"/>
                <w:szCs w:val="24"/>
                <w:lang w:val="en-US"/>
              </w:rPr>
              <w:t xml:space="preserve">.). </w:t>
            </w:r>
          </w:p>
        </w:tc>
      </w:tr>
      <w:tr w:rsidR="00571760" w:rsidRPr="002C62D4" w:rsidTr="008C5562">
        <w:tc>
          <w:tcPr>
            <w:tcW w:w="568" w:type="dxa"/>
          </w:tcPr>
          <w:p w:rsidR="00571760" w:rsidRPr="00CF14F7" w:rsidRDefault="00722CF4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</w:tcPr>
          <w:p w:rsidR="00571760" w:rsidRPr="00755A96" w:rsidRDefault="00571760" w:rsidP="00057DDF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755A96">
              <w:rPr>
                <w:rFonts w:eastAsia="Calibri"/>
                <w:sz w:val="24"/>
                <w:szCs w:val="24"/>
              </w:rPr>
              <w:t xml:space="preserve">Ковалева. О.Н., </w:t>
            </w:r>
            <w:proofErr w:type="spellStart"/>
            <w:r w:rsidRPr="00755A96">
              <w:rPr>
                <w:rFonts w:eastAsia="Calibri"/>
                <w:sz w:val="24"/>
                <w:szCs w:val="24"/>
              </w:rPr>
              <w:t>Ащеулова</w:t>
            </w:r>
            <w:proofErr w:type="spellEnd"/>
            <w:r w:rsidRPr="00755A96">
              <w:rPr>
                <w:rFonts w:eastAsia="Calibri"/>
                <w:sz w:val="24"/>
                <w:szCs w:val="24"/>
              </w:rPr>
              <w:t xml:space="preserve"> Т.В., Герасимчук Н.Н. </w:t>
            </w:r>
            <w:r w:rsidRPr="00755A96">
              <w:rPr>
                <w:sz w:val="24"/>
                <w:szCs w:val="24"/>
              </w:rPr>
              <w:t xml:space="preserve">Взаимосвязь иммунной активации и </w:t>
            </w:r>
            <w:proofErr w:type="spellStart"/>
            <w:r w:rsidRPr="00755A96">
              <w:rPr>
                <w:sz w:val="24"/>
                <w:szCs w:val="24"/>
              </w:rPr>
              <w:t>оксидативного</w:t>
            </w:r>
            <w:proofErr w:type="spellEnd"/>
            <w:r w:rsidRPr="00755A96">
              <w:rPr>
                <w:sz w:val="24"/>
                <w:szCs w:val="24"/>
              </w:rPr>
              <w:t xml:space="preserve"> стресса у больных гипертонической болезнью и их коррекция комбинированной </w:t>
            </w:r>
            <w:proofErr w:type="spellStart"/>
            <w:r w:rsidRPr="00755A96">
              <w:rPr>
                <w:sz w:val="24"/>
                <w:szCs w:val="24"/>
              </w:rPr>
              <w:t>антигипертензивной</w:t>
            </w:r>
            <w:proofErr w:type="spellEnd"/>
            <w:r w:rsidRPr="00755A96">
              <w:rPr>
                <w:sz w:val="24"/>
                <w:szCs w:val="24"/>
              </w:rPr>
              <w:t xml:space="preserve"> терапией. </w:t>
            </w:r>
            <w:r w:rsidRPr="00755A96">
              <w:rPr>
                <w:rFonts w:eastAsia="Calibri"/>
                <w:i/>
                <w:sz w:val="24"/>
                <w:szCs w:val="24"/>
              </w:rPr>
              <w:t>Научные ведомости.</w:t>
            </w:r>
            <w:r w:rsidRPr="00755A96">
              <w:rPr>
                <w:rFonts w:eastAsia="Calibri"/>
                <w:sz w:val="24"/>
                <w:szCs w:val="24"/>
              </w:rPr>
              <w:t xml:space="preserve"> 2015; 16(213): 52-59</w:t>
            </w:r>
          </w:p>
        </w:tc>
        <w:tc>
          <w:tcPr>
            <w:tcW w:w="4678" w:type="dxa"/>
          </w:tcPr>
          <w:p w:rsidR="00571760" w:rsidRPr="00571760" w:rsidRDefault="00571760" w:rsidP="00571760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59307B">
              <w:rPr>
                <w:sz w:val="24"/>
                <w:szCs w:val="24"/>
                <w:lang w:val="en-US"/>
              </w:rPr>
              <w:t>Kovaleva</w:t>
            </w:r>
            <w:proofErr w:type="spellEnd"/>
            <w:r w:rsidRPr="0059307B">
              <w:rPr>
                <w:sz w:val="24"/>
                <w:szCs w:val="24"/>
                <w:lang w:val="en-US"/>
              </w:rPr>
              <w:t xml:space="preserve">. O.N., </w:t>
            </w:r>
            <w:proofErr w:type="spellStart"/>
            <w:r w:rsidRPr="0059307B">
              <w:rPr>
                <w:sz w:val="24"/>
                <w:szCs w:val="24"/>
                <w:lang w:val="en-US"/>
              </w:rPr>
              <w:t>Ashcheulova</w:t>
            </w:r>
            <w:proofErr w:type="spellEnd"/>
            <w:r w:rsidRPr="0059307B">
              <w:rPr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59307B">
              <w:rPr>
                <w:sz w:val="24"/>
                <w:szCs w:val="24"/>
                <w:lang w:val="en-US"/>
              </w:rPr>
              <w:t>Gerasimchuk</w:t>
            </w:r>
            <w:proofErr w:type="spellEnd"/>
            <w:r w:rsidRPr="005930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07B">
              <w:rPr>
                <w:sz w:val="24"/>
                <w:szCs w:val="24"/>
                <w:lang w:val="en-US"/>
              </w:rPr>
              <w:t>N.N.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 w:rsidRPr="00F14332">
              <w:rPr>
                <w:bCs/>
                <w:sz w:val="24"/>
                <w:szCs w:val="24"/>
                <w:lang w:val="en-US"/>
              </w:rPr>
              <w:t>elationship</w:t>
            </w:r>
            <w:proofErr w:type="spellEnd"/>
            <w:r w:rsidRPr="00F14332">
              <w:rPr>
                <w:bCs/>
                <w:sz w:val="24"/>
                <w:szCs w:val="24"/>
                <w:lang w:val="en-US"/>
              </w:rPr>
              <w:t xml:space="preserve"> of immune activation and oxidative stress in patients with hypertension and their correction combined antihypertensive therapy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 w:rsidRPr="0059307B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307B">
              <w:rPr>
                <w:i/>
                <w:sz w:val="24"/>
                <w:szCs w:val="24"/>
                <w:lang w:val="uk-UA"/>
              </w:rPr>
              <w:t>Nauchnye</w:t>
            </w:r>
            <w:proofErr w:type="spellEnd"/>
            <w:r w:rsidRPr="0059307B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307B">
              <w:rPr>
                <w:i/>
                <w:sz w:val="24"/>
                <w:szCs w:val="24"/>
                <w:lang w:val="uk-UA"/>
              </w:rPr>
              <w:t>vedomosti</w:t>
            </w:r>
            <w:proofErr w:type="spellEnd"/>
            <w:r w:rsidRPr="0059307B">
              <w:rPr>
                <w:i/>
                <w:sz w:val="24"/>
                <w:szCs w:val="24"/>
                <w:lang w:val="uk-UA"/>
              </w:rPr>
              <w:t>.</w:t>
            </w:r>
            <w:r w:rsidRPr="00F14332">
              <w:rPr>
                <w:rFonts w:eastAsia="Calibri"/>
                <w:sz w:val="24"/>
                <w:szCs w:val="24"/>
                <w:lang w:val="en-US"/>
              </w:rPr>
              <w:t>2015; 16(213): 52-59</w:t>
            </w:r>
            <w:r>
              <w:rPr>
                <w:rFonts w:eastAsia="Calibri"/>
                <w:sz w:val="24"/>
                <w:szCs w:val="24"/>
                <w:lang w:val="en-US"/>
              </w:rPr>
              <w:t>. (In Russ.).</w:t>
            </w:r>
          </w:p>
        </w:tc>
      </w:tr>
      <w:tr w:rsidR="00BF6330" w:rsidRPr="006315BF" w:rsidTr="008C5562">
        <w:tc>
          <w:tcPr>
            <w:tcW w:w="568" w:type="dxa"/>
          </w:tcPr>
          <w:p w:rsidR="00BF6330" w:rsidRPr="00CF14F7" w:rsidRDefault="00CF14F7" w:rsidP="00722CF4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22CF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:rsidR="00093374" w:rsidRPr="00093374" w:rsidRDefault="00093374" w:rsidP="000933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ТопчийИ.</w:t>
            </w:r>
            <w:r>
              <w:rPr>
                <w:rFonts w:eastAsia="Calibri"/>
                <w:sz w:val="24"/>
                <w:szCs w:val="24"/>
                <w:lang w:val="uk-UA"/>
              </w:rPr>
              <w:t>И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26AD4">
              <w:rPr>
                <w:rFonts w:eastAsia="Calibri"/>
                <w:sz w:val="24"/>
                <w:szCs w:val="24"/>
                <w:lang w:val="uk-UA"/>
              </w:rPr>
              <w:t>Окислительный</w:t>
            </w:r>
            <w:proofErr w:type="spellEnd"/>
            <w:r w:rsidR="00126AD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6AD4">
              <w:rPr>
                <w:rFonts w:eastAsia="Calibri"/>
                <w:sz w:val="24"/>
                <w:szCs w:val="24"/>
                <w:lang w:val="uk-UA"/>
              </w:rPr>
              <w:t>стресс</w:t>
            </w:r>
            <w:proofErr w:type="spellEnd"/>
            <w:r w:rsidR="00126AD4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26AD4">
              <w:rPr>
                <w:rFonts w:eastAsia="Calibri"/>
                <w:sz w:val="24"/>
                <w:szCs w:val="24"/>
                <w:lang w:val="uk-UA"/>
              </w:rPr>
              <w:t>повышение</w:t>
            </w:r>
            <w:proofErr w:type="spellEnd"/>
            <w:r w:rsidR="00EF0458" w:rsidRPr="00EF04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содержания</w:t>
            </w:r>
            <w:proofErr w:type="spellEnd"/>
            <w:r w:rsidR="00126AD4" w:rsidRPr="00126A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асимметричного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диметиларгинина</w:t>
            </w:r>
            <w:proofErr w:type="spellEnd"/>
          </w:p>
          <w:p w:rsidR="00BF6330" w:rsidRPr="00A1762F" w:rsidRDefault="00093374" w:rsidP="000933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разобщенность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NO</w:t>
            </w:r>
            <w:r w:rsidRPr="00093374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синтаз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как</w:t>
            </w:r>
            <w:proofErr w:type="spellEnd"/>
            <w:r w:rsidR="00126AD4" w:rsidRPr="00126A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факторы</w:t>
            </w:r>
            <w:proofErr w:type="spellEnd"/>
            <w:r w:rsidR="00126AD4" w:rsidRPr="00126A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развития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артериальной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гипертензии</w:t>
            </w:r>
            <w:proofErr w:type="spellEnd"/>
            <w:r w:rsidR="00126AD4" w:rsidRPr="00126AD4">
              <w:rPr>
                <w:rFonts w:eastAsia="Calibri"/>
                <w:sz w:val="24"/>
                <w:szCs w:val="24"/>
              </w:rPr>
              <w:t xml:space="preserve"> </w:t>
            </w:r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хронической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болезни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почек</w:t>
            </w:r>
            <w:proofErr w:type="spellEnd"/>
            <w:r w:rsidRPr="00093374">
              <w:rPr>
                <w:rFonts w:eastAsia="Calibri"/>
                <w:sz w:val="24"/>
                <w:szCs w:val="24"/>
              </w:rPr>
              <w:t>.</w:t>
            </w:r>
            <w:r w:rsidR="00126AD4" w:rsidRPr="00126AD4">
              <w:rPr>
                <w:rFonts w:eastAsia="Calibri"/>
                <w:sz w:val="24"/>
                <w:szCs w:val="24"/>
              </w:rPr>
              <w:t xml:space="preserve"> </w:t>
            </w:r>
            <w:r w:rsidRPr="00093374">
              <w:rPr>
                <w:rFonts w:eastAsia="Calibri"/>
                <w:i/>
                <w:sz w:val="24"/>
                <w:szCs w:val="24"/>
                <w:lang w:val="uk-UA"/>
              </w:rPr>
              <w:t>Український терапевтичний журнал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uk-UA"/>
              </w:rPr>
              <w:t>2007; 3:8-14.</w:t>
            </w:r>
          </w:p>
        </w:tc>
        <w:tc>
          <w:tcPr>
            <w:tcW w:w="4678" w:type="dxa"/>
          </w:tcPr>
          <w:p w:rsidR="00093374" w:rsidRPr="00D04B44" w:rsidRDefault="00093374" w:rsidP="000933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93374">
              <w:rPr>
                <w:rFonts w:eastAsia="Calibri"/>
                <w:sz w:val="24"/>
                <w:szCs w:val="24"/>
                <w:lang w:val="en-US"/>
              </w:rPr>
              <w:t>Topchii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en-US"/>
              </w:rPr>
              <w:t xml:space="preserve"> I.I.</w:t>
            </w:r>
            <w:r>
              <w:rPr>
                <w:rFonts w:eastAsia="Calibri"/>
                <w:sz w:val="24"/>
                <w:szCs w:val="24"/>
                <w:lang w:val="en-US"/>
              </w:rPr>
              <w:t>O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xidative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stress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increase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level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asymmetric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dimethylarginineand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uncoupled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nitric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oxide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synthases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as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risk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factorsof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arterial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chronic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renal</w:t>
            </w:r>
            <w:proofErr w:type="spellEnd"/>
            <w:r w:rsidRPr="0009337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3374">
              <w:rPr>
                <w:rFonts w:eastAsia="Calibri"/>
                <w:sz w:val="24"/>
                <w:szCs w:val="24"/>
                <w:lang w:val="uk-UA"/>
              </w:rPr>
              <w:t>disease</w:t>
            </w:r>
            <w:proofErr w:type="spellEnd"/>
            <w:r w:rsidR="00D04B44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BF6330" w:rsidRPr="002C62D4" w:rsidRDefault="00093374" w:rsidP="0059307B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>Ukra</w:t>
            </w:r>
            <w:r w:rsidRPr="00D04B44">
              <w:rPr>
                <w:rFonts w:eastAsia="Calibri"/>
                <w:i/>
                <w:sz w:val="24"/>
                <w:szCs w:val="24"/>
              </w:rPr>
              <w:t>ї</w:t>
            </w:r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>ns'kii</w:t>
            </w:r>
            <w:proofErr w:type="spellEnd"/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>terapevtichnii</w:t>
            </w:r>
            <w:proofErr w:type="spellEnd"/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>zhurnal</w:t>
            </w:r>
            <w:proofErr w:type="spellEnd"/>
            <w:r w:rsidRPr="002C62D4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2C62D4">
              <w:rPr>
                <w:rFonts w:eastAsia="Calibri"/>
                <w:sz w:val="24"/>
                <w:szCs w:val="24"/>
                <w:lang w:val="en-US"/>
              </w:rPr>
              <w:t xml:space="preserve"> 2007; 3:8-14.</w:t>
            </w:r>
            <w:r w:rsidR="002C62D4">
              <w:rPr>
                <w:rFonts w:eastAsia="Calibri"/>
                <w:sz w:val="24"/>
                <w:szCs w:val="24"/>
                <w:lang w:val="en-US"/>
              </w:rPr>
              <w:t xml:space="preserve"> (In Russ.).</w:t>
            </w:r>
          </w:p>
        </w:tc>
      </w:tr>
      <w:tr w:rsidR="00935C81" w:rsidRPr="00F41EDA" w:rsidTr="008C5562">
        <w:trPr>
          <w:trHeight w:val="1200"/>
        </w:trPr>
        <w:tc>
          <w:tcPr>
            <w:tcW w:w="568" w:type="dxa"/>
          </w:tcPr>
          <w:p w:rsidR="00935C81" w:rsidRPr="00CF14F7" w:rsidRDefault="00CF14F7" w:rsidP="00722CF4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722CF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935C81" w:rsidRPr="00755A96" w:rsidRDefault="00057DDF" w:rsidP="00A8012C">
            <w:pPr>
              <w:jc w:val="both"/>
              <w:rPr>
                <w:rFonts w:eastAsia="Calibri"/>
                <w:sz w:val="24"/>
                <w:szCs w:val="24"/>
              </w:rPr>
            </w:pPr>
            <w:r w:rsidRPr="00755A96">
              <w:rPr>
                <w:rFonts w:eastAsia="Calibri"/>
                <w:sz w:val="24"/>
                <w:szCs w:val="24"/>
              </w:rPr>
              <w:t xml:space="preserve">Симбирцев А.С. </w:t>
            </w:r>
            <w:proofErr w:type="spellStart"/>
            <w:r w:rsidRPr="00755A96">
              <w:rPr>
                <w:rFonts w:eastAsia="Calibri"/>
                <w:sz w:val="24"/>
                <w:szCs w:val="24"/>
              </w:rPr>
              <w:t>Цитокины</w:t>
            </w:r>
            <w:proofErr w:type="spellEnd"/>
            <w:r w:rsidRPr="00755A96">
              <w:rPr>
                <w:rFonts w:eastAsia="Calibri"/>
                <w:sz w:val="24"/>
                <w:szCs w:val="24"/>
              </w:rPr>
              <w:t xml:space="preserve"> в патогенезе инфекционных и неинфекционных заболеваний человека. </w:t>
            </w:r>
            <w:r w:rsidRPr="00755A96">
              <w:rPr>
                <w:rFonts w:eastAsia="Calibri"/>
                <w:i/>
                <w:sz w:val="24"/>
                <w:szCs w:val="24"/>
              </w:rPr>
              <w:t xml:space="preserve">Медицинский академический журнал. </w:t>
            </w:r>
            <w:r w:rsidRPr="00755A96">
              <w:rPr>
                <w:rFonts w:eastAsia="Calibri"/>
                <w:sz w:val="24"/>
                <w:szCs w:val="24"/>
              </w:rPr>
              <w:t xml:space="preserve">2013; </w:t>
            </w:r>
            <w:r w:rsidR="00F41EDA">
              <w:rPr>
                <w:rFonts w:eastAsia="Calibri"/>
                <w:sz w:val="24"/>
                <w:szCs w:val="24"/>
                <w:lang w:val="en-US"/>
              </w:rPr>
              <w:t>13(</w:t>
            </w:r>
            <w:r w:rsidRPr="00755A96">
              <w:rPr>
                <w:rFonts w:eastAsia="Calibri"/>
                <w:sz w:val="24"/>
                <w:szCs w:val="24"/>
              </w:rPr>
              <w:t>3</w:t>
            </w:r>
            <w:r w:rsidR="00F41EDA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755A96">
              <w:rPr>
                <w:rFonts w:eastAsia="Calibri"/>
                <w:sz w:val="24"/>
                <w:szCs w:val="24"/>
              </w:rPr>
              <w:t>: 18-41.</w:t>
            </w:r>
          </w:p>
        </w:tc>
        <w:tc>
          <w:tcPr>
            <w:tcW w:w="4678" w:type="dxa"/>
          </w:tcPr>
          <w:p w:rsidR="00F41EDA" w:rsidRPr="00F41EDA" w:rsidRDefault="00F41EDA" w:rsidP="00F41EDA">
            <w:pPr>
              <w:tabs>
                <w:tab w:val="left" w:pos="5220"/>
              </w:tabs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41EDA">
              <w:rPr>
                <w:rFonts w:eastAsia="Calibri"/>
                <w:sz w:val="24"/>
                <w:szCs w:val="24"/>
                <w:lang w:val="en-US"/>
              </w:rPr>
              <w:t>Simbirtsev</w:t>
            </w:r>
            <w:proofErr w:type="spellEnd"/>
            <w:r w:rsidRPr="00F41EDA">
              <w:rPr>
                <w:rFonts w:eastAsia="Calibri"/>
                <w:sz w:val="24"/>
                <w:szCs w:val="24"/>
                <w:lang w:val="en-US"/>
              </w:rPr>
              <w:t xml:space="preserve"> A.S. </w:t>
            </w:r>
            <w:r w:rsidRPr="00F41EDA">
              <w:rPr>
                <w:rFonts w:eastAsia="Calibri"/>
                <w:sz w:val="24"/>
                <w:szCs w:val="24"/>
              </w:rPr>
              <w:t>С</w:t>
            </w:r>
            <w:proofErr w:type="spellStart"/>
            <w:r w:rsidRPr="00F41EDA">
              <w:rPr>
                <w:rFonts w:eastAsia="Calibri"/>
                <w:sz w:val="24"/>
                <w:szCs w:val="24"/>
                <w:lang w:val="en-US"/>
              </w:rPr>
              <w:t>ytokines</w:t>
            </w:r>
            <w:proofErr w:type="spellEnd"/>
            <w:r w:rsidRPr="00F41EDA">
              <w:rPr>
                <w:rFonts w:eastAsia="Calibri"/>
                <w:sz w:val="24"/>
                <w:szCs w:val="24"/>
                <w:lang w:val="en-US"/>
              </w:rPr>
              <w:t xml:space="preserve"> in the pathogenesis of infectious and noninfectious human </w:t>
            </w:r>
            <w:proofErr w:type="spellStart"/>
            <w:r w:rsidRPr="00F41EDA">
              <w:rPr>
                <w:rFonts w:eastAsia="Calibri"/>
                <w:sz w:val="24"/>
                <w:szCs w:val="24"/>
                <w:lang w:val="en-US"/>
              </w:rPr>
              <w:t>diseases.</w:t>
            </w:r>
            <w:r w:rsidRPr="006128F5">
              <w:rPr>
                <w:rFonts w:eastAsia="Calibri"/>
                <w:i/>
                <w:sz w:val="24"/>
                <w:szCs w:val="24"/>
                <w:lang w:val="en-US"/>
              </w:rPr>
              <w:t>Meditsinskii</w:t>
            </w:r>
            <w:proofErr w:type="spellEnd"/>
            <w:r w:rsidRPr="006128F5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8F5">
              <w:rPr>
                <w:rFonts w:eastAsia="Calibri"/>
                <w:i/>
                <w:sz w:val="24"/>
                <w:szCs w:val="24"/>
                <w:lang w:val="en-US"/>
              </w:rPr>
              <w:t>akademicheskii</w:t>
            </w:r>
            <w:proofErr w:type="spellEnd"/>
            <w:r w:rsidRPr="006128F5">
              <w:rPr>
                <w:rFonts w:eastAsia="Calibri"/>
                <w:i/>
                <w:sz w:val="24"/>
                <w:szCs w:val="24"/>
                <w:lang w:val="en-US"/>
              </w:rPr>
              <w:t xml:space="preserve"> zhurnal.</w:t>
            </w:r>
            <w:r w:rsidRPr="00F41EDA">
              <w:rPr>
                <w:rFonts w:eastAsia="Calibri"/>
                <w:sz w:val="24"/>
                <w:szCs w:val="24"/>
                <w:lang w:val="en-US"/>
              </w:rPr>
              <w:t xml:space="preserve">2013; </w:t>
            </w:r>
            <w:r>
              <w:rPr>
                <w:rFonts w:eastAsia="Calibri"/>
                <w:sz w:val="24"/>
                <w:szCs w:val="24"/>
                <w:lang w:val="en-US"/>
              </w:rPr>
              <w:t>13(</w:t>
            </w:r>
            <w:r w:rsidRPr="00F41EDA">
              <w:rPr>
                <w:rFonts w:eastAsia="Calibri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F41EDA">
              <w:rPr>
                <w:rFonts w:eastAsia="Calibri"/>
                <w:sz w:val="24"/>
                <w:szCs w:val="24"/>
                <w:lang w:val="en-US"/>
              </w:rPr>
              <w:t>: 18-41.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(In Russ.).</w:t>
            </w:r>
          </w:p>
        </w:tc>
      </w:tr>
      <w:tr w:rsidR="000B587F" w:rsidRPr="00F41EDA" w:rsidTr="008C5562">
        <w:trPr>
          <w:trHeight w:val="1200"/>
        </w:trPr>
        <w:tc>
          <w:tcPr>
            <w:tcW w:w="568" w:type="dxa"/>
          </w:tcPr>
          <w:p w:rsidR="000B587F" w:rsidRPr="00CF14F7" w:rsidRDefault="00CF14F7" w:rsidP="00722CF4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22C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0B587F" w:rsidRPr="00FF7A15" w:rsidRDefault="000B587F" w:rsidP="00A8012C">
            <w:pPr>
              <w:jc w:val="both"/>
              <w:rPr>
                <w:rFonts w:eastAsia="Calibri"/>
                <w:i/>
                <w:sz w:val="24"/>
                <w:szCs w:val="24"/>
                <w:lang w:val="uk-UA"/>
              </w:rPr>
            </w:pPr>
            <w:proofErr w:type="spellStart"/>
            <w:r w:rsidRPr="00F8528C">
              <w:rPr>
                <w:rFonts w:eastAsia="Calibri"/>
                <w:sz w:val="24"/>
                <w:szCs w:val="24"/>
                <w:lang w:val="uk-UA"/>
              </w:rPr>
              <w:t>Ащеулова</w:t>
            </w:r>
            <w:proofErr w:type="spellEnd"/>
            <w:r w:rsidRPr="00F8528C">
              <w:rPr>
                <w:rFonts w:eastAsia="Calibri"/>
                <w:sz w:val="24"/>
                <w:szCs w:val="24"/>
                <w:lang w:val="uk-UA"/>
              </w:rPr>
              <w:t xml:space="preserve"> Т.В.,Ковальова</w:t>
            </w:r>
            <w:r w:rsidR="00F8528C" w:rsidRPr="00F8528C">
              <w:rPr>
                <w:rFonts w:eastAsia="Calibri"/>
                <w:sz w:val="24"/>
                <w:szCs w:val="24"/>
                <w:lang w:val="uk-UA"/>
              </w:rPr>
              <w:t xml:space="preserve"> О.М. </w:t>
            </w:r>
            <w:proofErr w:type="spellStart"/>
            <w:r w:rsidR="00F8528C" w:rsidRPr="00F8528C">
              <w:rPr>
                <w:rFonts w:eastAsia="Calibri"/>
                <w:sz w:val="24"/>
                <w:szCs w:val="24"/>
                <w:lang w:val="uk-UA"/>
              </w:rPr>
              <w:t>Біфункціональна</w:t>
            </w:r>
            <w:proofErr w:type="spellEnd"/>
            <w:r w:rsidR="00F8528C" w:rsidRPr="00F8528C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F8528C">
              <w:rPr>
                <w:rFonts w:eastAsia="Calibri"/>
                <w:sz w:val="24"/>
                <w:szCs w:val="24"/>
                <w:lang w:val="uk-UA"/>
              </w:rPr>
              <w:t xml:space="preserve">роль фактора некрозу пухлини </w:t>
            </w:r>
            <w:r w:rsidR="00FF7A15" w:rsidRPr="00FF7A15">
              <w:rPr>
                <w:rFonts w:eastAsia="Calibri"/>
                <w:sz w:val="24"/>
                <w:szCs w:val="24"/>
                <w:lang w:val="uk-UA"/>
              </w:rPr>
              <w:t>α</w:t>
            </w:r>
            <w:r w:rsidR="00FF7A15">
              <w:rPr>
                <w:rFonts w:eastAsia="Calibri"/>
                <w:sz w:val="24"/>
                <w:szCs w:val="24"/>
                <w:lang w:val="uk-UA"/>
              </w:rPr>
              <w:t xml:space="preserve"> та розчинних рецепторів до фактора некрозу пухлини</w:t>
            </w:r>
            <w:r w:rsidR="00FF7A15" w:rsidRPr="00FF7A15">
              <w:rPr>
                <w:sz w:val="24"/>
                <w:szCs w:val="24"/>
              </w:rPr>
              <w:t>α</w:t>
            </w:r>
            <w:r w:rsidR="00FF7A15">
              <w:rPr>
                <w:sz w:val="24"/>
                <w:szCs w:val="24"/>
                <w:lang w:val="uk-UA"/>
              </w:rPr>
              <w:t xml:space="preserve"> у прогресуванні артеріальної гіпертензії. </w:t>
            </w:r>
            <w:r w:rsidR="00FF7A15">
              <w:rPr>
                <w:i/>
                <w:sz w:val="24"/>
                <w:szCs w:val="24"/>
                <w:lang w:val="uk-UA"/>
              </w:rPr>
              <w:t>Український кардіологічний журнал. 2007;6: 48-53.</w:t>
            </w:r>
          </w:p>
        </w:tc>
        <w:tc>
          <w:tcPr>
            <w:tcW w:w="4678" w:type="dxa"/>
          </w:tcPr>
          <w:p w:rsidR="000B587F" w:rsidRPr="00B553A7" w:rsidRDefault="00B553A7" w:rsidP="00F41EDA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Ashcheulova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T.V.,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Koval'ova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O.M.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Bіfunktsіonal'na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rol'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faktora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nekrozu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pukhlini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α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ta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rozchinnikh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retseptorіv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do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faktora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nekrozu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pukhliniα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u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progresuvannі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arterіal'noї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sz w:val="24"/>
                <w:szCs w:val="24"/>
                <w:lang w:val="uk-UA"/>
              </w:rPr>
              <w:t>gіpertenzії</w:t>
            </w:r>
            <w:proofErr w:type="spellEnd"/>
            <w:r w:rsidRPr="00B553A7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3A7">
              <w:rPr>
                <w:rFonts w:eastAsia="Calibri"/>
                <w:i/>
                <w:sz w:val="24"/>
                <w:szCs w:val="24"/>
                <w:lang w:val="uk-UA"/>
              </w:rPr>
              <w:t>Ukraїns'kii</w:t>
            </w:r>
            <w:proofErr w:type="spellEnd"/>
            <w:r w:rsidRPr="00B553A7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i/>
                <w:sz w:val="24"/>
                <w:szCs w:val="24"/>
                <w:lang w:val="uk-UA"/>
              </w:rPr>
              <w:t>kardіologіchnii</w:t>
            </w:r>
            <w:proofErr w:type="spellEnd"/>
            <w:r w:rsidRPr="00B553A7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3A7">
              <w:rPr>
                <w:rFonts w:eastAsia="Calibri"/>
                <w:i/>
                <w:sz w:val="24"/>
                <w:szCs w:val="24"/>
                <w:lang w:val="uk-UA"/>
              </w:rPr>
              <w:t>zhurnal</w:t>
            </w:r>
            <w:proofErr w:type="spellEnd"/>
            <w:r w:rsidRPr="00B553A7">
              <w:rPr>
                <w:rFonts w:eastAsia="Calibri"/>
                <w:i/>
                <w:sz w:val="24"/>
                <w:szCs w:val="24"/>
                <w:lang w:val="uk-UA"/>
              </w:rPr>
              <w:t>. 2007;6: 48-53.</w:t>
            </w:r>
            <w:r>
              <w:rPr>
                <w:rFonts w:eastAsia="Calibri"/>
                <w:sz w:val="24"/>
                <w:szCs w:val="24"/>
                <w:lang w:val="uk-UA"/>
              </w:rPr>
              <w:t>(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In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132D1" w:rsidRPr="00A132D1" w:rsidRDefault="00A132D1" w:rsidP="00F41EDA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F7A15" w:rsidRPr="00EC4847" w:rsidTr="008C5562">
        <w:trPr>
          <w:trHeight w:val="1200"/>
        </w:trPr>
        <w:tc>
          <w:tcPr>
            <w:tcW w:w="568" w:type="dxa"/>
          </w:tcPr>
          <w:p w:rsidR="00FF7A15" w:rsidRPr="00CF14F7" w:rsidRDefault="008C5562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22CF4">
              <w:rPr>
                <w:sz w:val="24"/>
                <w:szCs w:val="24"/>
                <w:lang w:val="en-US"/>
              </w:rPr>
              <w:t>3</w:t>
            </w:r>
          </w:p>
          <w:p w:rsidR="00FF7A15" w:rsidRPr="00FF7A15" w:rsidRDefault="00FF7A15" w:rsidP="003431FE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F7A15" w:rsidRDefault="00EC4847" w:rsidP="008C556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4847">
              <w:rPr>
                <w:rFonts w:eastAsia="Calibri"/>
                <w:sz w:val="24"/>
                <w:szCs w:val="24"/>
                <w:lang w:val="uk-UA"/>
              </w:rPr>
              <w:t xml:space="preserve">A. </w:t>
            </w:r>
            <w:proofErr w:type="spellStart"/>
            <w:r w:rsidRPr="00EC4847">
              <w:rPr>
                <w:rFonts w:eastAsia="Calibri"/>
                <w:sz w:val="24"/>
                <w:szCs w:val="24"/>
                <w:lang w:val="uk-UA"/>
              </w:rPr>
              <w:t>Mahmud</w:t>
            </w:r>
            <w:proofErr w:type="spellEnd"/>
            <w:r w:rsidRPr="00EC4847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4847">
              <w:rPr>
                <w:rFonts w:eastAsia="Calibri"/>
                <w:sz w:val="24"/>
                <w:szCs w:val="24"/>
                <w:lang w:val="uk-UA"/>
              </w:rPr>
              <w:t>J.Feely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J.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Arterial</w:t>
            </w:r>
            <w:proofErr w:type="spellEnd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stiffness</w:t>
            </w:r>
            <w:proofErr w:type="spellEnd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is</w:t>
            </w:r>
            <w:proofErr w:type="spellEnd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related</w:t>
            </w:r>
            <w:proofErr w:type="spellEnd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to</w:t>
            </w:r>
            <w:proofErr w:type="spellEnd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systemic</w:t>
            </w:r>
            <w:proofErr w:type="spellEnd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inflamm</w:t>
            </w:r>
            <w:r w:rsidR="008C5562">
              <w:rPr>
                <w:rFonts w:eastAsia="Calibri"/>
                <w:sz w:val="24"/>
                <w:szCs w:val="24"/>
                <w:lang w:val="uk-UA"/>
              </w:rPr>
              <w:t>ation</w:t>
            </w:r>
            <w:proofErr w:type="spellEnd"/>
            <w:r w:rsid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 w:rsid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>
              <w:rPr>
                <w:rFonts w:eastAsia="Calibri"/>
                <w:sz w:val="24"/>
                <w:szCs w:val="24"/>
                <w:lang w:val="uk-UA"/>
              </w:rPr>
              <w:t>essential</w:t>
            </w:r>
            <w:proofErr w:type="spellEnd"/>
            <w:r w:rsid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562"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 w:rsidR="008C5562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8C5562" w:rsidRPr="00EC4847">
              <w:rPr>
                <w:rFonts w:eastAsia="Calibri"/>
                <w:sz w:val="24"/>
                <w:szCs w:val="24"/>
                <w:lang w:val="uk-UA"/>
              </w:rPr>
              <w:t>Hypertension.</w:t>
            </w:r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2005</w:t>
            </w:r>
            <w:r w:rsidR="008C5562">
              <w:rPr>
                <w:rFonts w:eastAsia="Calibri"/>
                <w:sz w:val="24"/>
                <w:szCs w:val="24"/>
                <w:lang w:val="uk-UA"/>
              </w:rPr>
              <w:t>;</w:t>
            </w:r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 xml:space="preserve"> 46</w:t>
            </w:r>
            <w:r w:rsidR="008C5562">
              <w:rPr>
                <w:rFonts w:eastAsia="Calibri"/>
                <w:sz w:val="24"/>
                <w:szCs w:val="24"/>
                <w:lang w:val="uk-UA"/>
              </w:rPr>
              <w:t>:</w:t>
            </w:r>
            <w:r w:rsidR="008C5562" w:rsidRPr="008C5562">
              <w:rPr>
                <w:rFonts w:eastAsia="Calibri"/>
                <w:sz w:val="24"/>
                <w:szCs w:val="24"/>
                <w:lang w:val="uk-UA"/>
              </w:rPr>
              <w:t>. 1118—1122.</w:t>
            </w:r>
          </w:p>
          <w:p w:rsidR="00EC4847" w:rsidRDefault="00A132D1" w:rsidP="008C556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EC4847">
              <w:rPr>
                <w:rFonts w:eastAsia="Calibri"/>
                <w:sz w:val="24"/>
                <w:szCs w:val="24"/>
                <w:lang w:val="uk-UA"/>
              </w:rPr>
              <w:t>doi</w:t>
            </w:r>
            <w:proofErr w:type="spellEnd"/>
            <w:r w:rsidRPr="00EC4847">
              <w:rPr>
                <w:rFonts w:eastAsia="Calibri"/>
                <w:sz w:val="24"/>
                <w:szCs w:val="24"/>
                <w:lang w:val="uk-UA"/>
              </w:rPr>
              <w:t>:</w:t>
            </w:r>
            <w:r w:rsidR="00EC4847" w:rsidRPr="00EC4847">
              <w:rPr>
                <w:rFonts w:eastAsia="Calibri"/>
                <w:sz w:val="24"/>
                <w:szCs w:val="24"/>
                <w:lang w:val="uk-UA"/>
              </w:rPr>
              <w:t>10.1161/01.HYP.0000185463.27209.</w:t>
            </w:r>
          </w:p>
          <w:p w:rsidR="00A132D1" w:rsidRPr="00EC4847" w:rsidRDefault="00EC4847" w:rsidP="008C5562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4847">
              <w:rPr>
                <w:rFonts w:eastAsia="Calibri"/>
                <w:sz w:val="24"/>
                <w:szCs w:val="24"/>
                <w:lang w:val="uk-UA"/>
              </w:rPr>
              <w:t>b0</w:t>
            </w:r>
          </w:p>
        </w:tc>
        <w:tc>
          <w:tcPr>
            <w:tcW w:w="4678" w:type="dxa"/>
          </w:tcPr>
          <w:p w:rsidR="00EC4847" w:rsidRDefault="00EC4847" w:rsidP="00EC4847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C4847">
              <w:rPr>
                <w:rFonts w:eastAsia="Calibri"/>
                <w:sz w:val="24"/>
                <w:szCs w:val="24"/>
                <w:lang w:val="uk-UA"/>
              </w:rPr>
              <w:t xml:space="preserve">A. </w:t>
            </w:r>
            <w:proofErr w:type="spellStart"/>
            <w:r w:rsidRPr="00EC4847">
              <w:rPr>
                <w:rFonts w:eastAsia="Calibri"/>
                <w:sz w:val="24"/>
                <w:szCs w:val="24"/>
                <w:lang w:val="uk-UA"/>
              </w:rPr>
              <w:t>Mahmud</w:t>
            </w:r>
            <w:proofErr w:type="spellEnd"/>
            <w:r w:rsidRPr="00EC4847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4847">
              <w:rPr>
                <w:rFonts w:eastAsia="Calibri"/>
                <w:sz w:val="24"/>
                <w:szCs w:val="24"/>
                <w:lang w:val="uk-UA"/>
              </w:rPr>
              <w:t>J.Feely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J.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Arterial</w:t>
            </w:r>
            <w:proofErr w:type="spellEnd"/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stiffness</w:t>
            </w:r>
            <w:proofErr w:type="spellEnd"/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is</w:t>
            </w:r>
            <w:proofErr w:type="spellEnd"/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related</w:t>
            </w:r>
            <w:proofErr w:type="spellEnd"/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to</w:t>
            </w:r>
            <w:proofErr w:type="spellEnd"/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systemic</w:t>
            </w:r>
            <w:proofErr w:type="spellEnd"/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562">
              <w:rPr>
                <w:rFonts w:eastAsia="Calibri"/>
                <w:sz w:val="24"/>
                <w:szCs w:val="24"/>
                <w:lang w:val="uk-UA"/>
              </w:rPr>
              <w:t>inflamm</w:t>
            </w:r>
            <w:r>
              <w:rPr>
                <w:rFonts w:eastAsia="Calibri"/>
                <w:sz w:val="24"/>
                <w:szCs w:val="24"/>
                <w:lang w:val="uk-UA"/>
              </w:rPr>
              <w:t>ation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essential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hypertension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Pr="00EC4847">
              <w:rPr>
                <w:rFonts w:eastAsia="Calibri"/>
                <w:sz w:val="24"/>
                <w:szCs w:val="24"/>
                <w:lang w:val="uk-UA"/>
              </w:rPr>
              <w:t>Hypertension.</w:t>
            </w:r>
            <w:r w:rsidRPr="008C5562">
              <w:rPr>
                <w:rFonts w:eastAsia="Calibri"/>
                <w:sz w:val="24"/>
                <w:szCs w:val="24"/>
                <w:lang w:val="uk-UA"/>
              </w:rPr>
              <w:t>2005</w:t>
            </w:r>
            <w:r>
              <w:rPr>
                <w:rFonts w:eastAsia="Calibri"/>
                <w:sz w:val="24"/>
                <w:szCs w:val="24"/>
                <w:lang w:val="uk-UA"/>
              </w:rPr>
              <w:t>;</w:t>
            </w:r>
            <w:r w:rsidRPr="008C5562">
              <w:rPr>
                <w:rFonts w:eastAsia="Calibri"/>
                <w:sz w:val="24"/>
                <w:szCs w:val="24"/>
                <w:lang w:val="uk-UA"/>
              </w:rPr>
              <w:t xml:space="preserve"> 46</w:t>
            </w:r>
            <w:r>
              <w:rPr>
                <w:rFonts w:eastAsia="Calibri"/>
                <w:sz w:val="24"/>
                <w:szCs w:val="24"/>
                <w:lang w:val="uk-UA"/>
              </w:rPr>
              <w:t>:</w:t>
            </w:r>
            <w:r w:rsidRPr="008C5562">
              <w:rPr>
                <w:rFonts w:eastAsia="Calibri"/>
                <w:sz w:val="24"/>
                <w:szCs w:val="24"/>
                <w:lang w:val="uk-UA"/>
              </w:rPr>
              <w:t>. 1118—1122.</w:t>
            </w:r>
          </w:p>
          <w:p w:rsidR="00FF7A15" w:rsidRPr="008C5562" w:rsidRDefault="00EC4847" w:rsidP="00EC4847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C4847">
              <w:rPr>
                <w:rFonts w:eastAsia="Calibri"/>
                <w:sz w:val="24"/>
                <w:szCs w:val="24"/>
                <w:lang w:val="uk-UA"/>
              </w:rPr>
              <w:t>doi</w:t>
            </w:r>
            <w:proofErr w:type="spellEnd"/>
            <w:r w:rsidRPr="00EC4847">
              <w:rPr>
                <w:rFonts w:eastAsia="Calibri"/>
                <w:sz w:val="24"/>
                <w:szCs w:val="24"/>
                <w:lang w:val="uk-UA"/>
              </w:rPr>
              <w:t>:10.1161/01.HYP.0000185463.27209.b0</w:t>
            </w:r>
          </w:p>
        </w:tc>
      </w:tr>
      <w:tr w:rsidR="00935C81" w:rsidRPr="000F1FF3" w:rsidTr="008C5562">
        <w:tc>
          <w:tcPr>
            <w:tcW w:w="568" w:type="dxa"/>
          </w:tcPr>
          <w:p w:rsidR="00935C81" w:rsidRPr="00722CF4" w:rsidRDefault="00A132D1" w:rsidP="00A1762F">
            <w:pPr>
              <w:tabs>
                <w:tab w:val="left" w:pos="5220"/>
              </w:tabs>
              <w:spacing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76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</w:tcPr>
          <w:p w:rsidR="00935C81" w:rsidRPr="00755A96" w:rsidRDefault="00D86FBC" w:rsidP="000F1FF3">
            <w:pPr>
              <w:tabs>
                <w:tab w:val="left" w:pos="5220"/>
              </w:tabs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Hogg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N.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Biological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chemistry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clinical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potential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S-</w:t>
            </w:r>
            <w:proofErr w:type="spellStart"/>
            <w:r w:rsidRPr="00755A96">
              <w:rPr>
                <w:rFonts w:eastAsia="Calibri"/>
                <w:sz w:val="24"/>
                <w:szCs w:val="24"/>
                <w:lang w:val="uk-UA"/>
              </w:rPr>
              <w:t>nitrosothiols</w:t>
            </w:r>
            <w:proofErr w:type="spellEnd"/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>Free</w:t>
            </w:r>
            <w:proofErr w:type="spellEnd"/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>Radic</w:t>
            </w:r>
            <w:proofErr w:type="spellEnd"/>
            <w:r w:rsidRPr="00755A96">
              <w:rPr>
                <w:rFonts w:eastAsia="Calibri"/>
                <w:i/>
                <w:sz w:val="24"/>
                <w:szCs w:val="24"/>
                <w:lang w:val="en-US"/>
              </w:rPr>
              <w:t>al</w:t>
            </w:r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>Biol</w:t>
            </w:r>
            <w:r w:rsidRPr="00755A96">
              <w:rPr>
                <w:rFonts w:eastAsia="Calibri"/>
                <w:i/>
                <w:sz w:val="24"/>
                <w:szCs w:val="24"/>
                <w:lang w:val="en-US"/>
              </w:rPr>
              <w:t>ogy</w:t>
            </w:r>
            <w:proofErr w:type="spellEnd"/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A96">
              <w:rPr>
                <w:rFonts w:eastAsia="Calibri"/>
                <w:i/>
                <w:sz w:val="24"/>
                <w:szCs w:val="24"/>
                <w:lang w:val="uk-UA"/>
              </w:rPr>
              <w:t>Med</w:t>
            </w:r>
            <w:r w:rsidRPr="00755A96">
              <w:rPr>
                <w:rFonts w:eastAsia="Calibri"/>
                <w:i/>
                <w:sz w:val="24"/>
                <w:szCs w:val="24"/>
                <w:lang w:val="en-US"/>
              </w:rPr>
              <w:t>icine</w:t>
            </w:r>
            <w:proofErr w:type="spellEnd"/>
            <w:r w:rsidRPr="008C556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>2000</w:t>
            </w:r>
            <w:r w:rsidRPr="008C5562">
              <w:rPr>
                <w:rFonts w:eastAsia="Calibri"/>
                <w:sz w:val="24"/>
                <w:szCs w:val="24"/>
                <w:lang w:val="en-US"/>
              </w:rPr>
              <w:t>;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28</w:t>
            </w:r>
            <w:r w:rsidRPr="008C5562">
              <w:rPr>
                <w:rFonts w:eastAsia="Calibri"/>
                <w:sz w:val="24"/>
                <w:szCs w:val="24"/>
                <w:lang w:val="en-US"/>
              </w:rPr>
              <w:t>:</w:t>
            </w:r>
            <w:r w:rsidRPr="00755A96">
              <w:rPr>
                <w:rFonts w:eastAsia="Calibri"/>
                <w:sz w:val="24"/>
                <w:szCs w:val="24"/>
                <w:lang w:val="uk-UA"/>
              </w:rPr>
              <w:t xml:space="preserve"> 1478 – 1486</w:t>
            </w:r>
            <w:r w:rsidRPr="00755A96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0E2B40" w:rsidRPr="000E2B40">
              <w:rPr>
                <w:rFonts w:eastAsia="Calibri"/>
                <w:sz w:val="24"/>
                <w:szCs w:val="24"/>
                <w:lang w:val="en-US"/>
              </w:rPr>
              <w:t>doi.org/10.1016/S0891-5849(00)00248-3</w:t>
            </w:r>
          </w:p>
        </w:tc>
        <w:tc>
          <w:tcPr>
            <w:tcW w:w="4678" w:type="dxa"/>
          </w:tcPr>
          <w:p w:rsidR="00935C81" w:rsidRDefault="000F1FF3" w:rsidP="000F1FF3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Hogg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N. 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Biological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chemistry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and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clinical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potential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of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S-</w:t>
            </w:r>
            <w:proofErr w:type="spellStart"/>
            <w:r w:rsidRPr="000F1FF3">
              <w:rPr>
                <w:rFonts w:eastAsia="Calibri"/>
                <w:sz w:val="24"/>
                <w:szCs w:val="24"/>
                <w:lang w:val="uk-UA"/>
              </w:rPr>
              <w:t>nitrosothiols</w:t>
            </w:r>
            <w:proofErr w:type="spellEnd"/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>Free</w:t>
            </w:r>
            <w:proofErr w:type="spellEnd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>Radical</w:t>
            </w:r>
            <w:proofErr w:type="spellEnd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>Biology</w:t>
            </w:r>
            <w:proofErr w:type="spellEnd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>Medicine</w:t>
            </w:r>
            <w:proofErr w:type="spellEnd"/>
            <w:r w:rsidRPr="00013CFA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  <w:r w:rsidRPr="000F1FF3">
              <w:rPr>
                <w:rFonts w:eastAsia="Calibri"/>
                <w:sz w:val="24"/>
                <w:szCs w:val="24"/>
                <w:lang w:val="uk-UA"/>
              </w:rPr>
              <w:t xml:space="preserve"> 2000; 28: 1478 – 1486. doi.org/10.1016/s0891-5849(00)00248-3</w:t>
            </w:r>
          </w:p>
          <w:p w:rsidR="00C005AD" w:rsidRPr="000F1FF3" w:rsidRDefault="00C005AD" w:rsidP="000F1FF3">
            <w:pPr>
              <w:tabs>
                <w:tab w:val="left" w:pos="522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932A8" w:rsidRPr="00A1762F" w:rsidRDefault="00E932A8" w:rsidP="00A17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F6703" w:rsidRDefault="00BF6703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132D1" w:rsidRDefault="00A132D1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E1FA9" w:rsidRDefault="00EE1FA9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1762F" w:rsidRDefault="00A1762F" w:rsidP="00A132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17365" w:rsidRPr="00EF0458" w:rsidRDefault="00D17365" w:rsidP="00EF04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80C41" w:rsidRPr="0066202B" w:rsidRDefault="00580C41" w:rsidP="00580C41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80C41" w:rsidRPr="0066202B" w:rsidRDefault="00580C41" w:rsidP="00580C4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2B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spellStart"/>
      <w:r w:rsidRPr="0066202B">
        <w:rPr>
          <w:rFonts w:ascii="Times New Roman" w:hAnsi="Times New Roman" w:cs="Times New Roman"/>
          <w:b/>
          <w:sz w:val="28"/>
          <w:szCs w:val="28"/>
        </w:rPr>
        <w:t>S-нитрозотиола</w:t>
      </w:r>
      <w:proofErr w:type="spellEnd"/>
      <w:r w:rsidRPr="0066202B">
        <w:rPr>
          <w:rFonts w:ascii="Times New Roman" w:hAnsi="Times New Roman" w:cs="Times New Roman"/>
          <w:b/>
          <w:sz w:val="28"/>
          <w:szCs w:val="28"/>
        </w:rPr>
        <w:t>, NO</w:t>
      </w:r>
      <w:r w:rsidRPr="0066202B">
        <w:rPr>
          <w:rFonts w:ascii="Times New Roman" w:hAnsi="Times New Roman" w:cs="Times New Roman"/>
          <w:b/>
          <w:sz w:val="28"/>
          <w:szCs w:val="28"/>
          <w:vertAlign w:val="superscript"/>
        </w:rPr>
        <w:t>2¯</w:t>
      </w:r>
      <w:r w:rsidRPr="0066202B">
        <w:rPr>
          <w:rFonts w:ascii="Times New Roman" w:hAnsi="Times New Roman" w:cs="Times New Roman"/>
          <w:b/>
          <w:sz w:val="28"/>
          <w:szCs w:val="28"/>
        </w:rPr>
        <w:t>, NO</w:t>
      </w:r>
      <w:r w:rsidRPr="0066202B">
        <w:rPr>
          <w:rFonts w:ascii="Times New Roman" w:hAnsi="Times New Roman" w:cs="Times New Roman"/>
          <w:b/>
          <w:sz w:val="28"/>
          <w:szCs w:val="28"/>
          <w:vertAlign w:val="superscript"/>
        </w:rPr>
        <w:t>3-</w:t>
      </w:r>
      <w:r w:rsidRPr="006620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20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6202B">
        <w:rPr>
          <w:rFonts w:ascii="Times New Roman" w:hAnsi="Times New Roman" w:cs="Times New Roman"/>
          <w:b/>
          <w:sz w:val="28"/>
          <w:szCs w:val="28"/>
        </w:rPr>
        <w:t>-</w:t>
      </w:r>
      <w:r w:rsidRPr="0066202B">
        <w:rPr>
          <w:rFonts w:ascii="Times New Roman" w:hAnsi="Times New Roman" w:cs="Times New Roman"/>
          <w:b/>
          <w:sz w:val="28"/>
          <w:szCs w:val="28"/>
          <w:lang w:val="en-US"/>
        </w:rPr>
        <w:t>NOS</w:t>
      </w:r>
      <w:r w:rsidRPr="006620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6202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6202B">
        <w:rPr>
          <w:rFonts w:ascii="Times New Roman" w:hAnsi="Times New Roman" w:cs="Times New Roman"/>
          <w:b/>
          <w:sz w:val="28"/>
          <w:szCs w:val="28"/>
        </w:rPr>
        <w:t>-</w:t>
      </w:r>
      <w:r w:rsidRPr="0066202B">
        <w:rPr>
          <w:rFonts w:ascii="Times New Roman" w:hAnsi="Times New Roman" w:cs="Times New Roman"/>
          <w:b/>
          <w:sz w:val="28"/>
          <w:szCs w:val="28"/>
          <w:lang w:val="en-US"/>
        </w:rPr>
        <w:t>NOS</w:t>
      </w:r>
      <w:r w:rsidRPr="0066202B">
        <w:rPr>
          <w:rFonts w:ascii="Times New Roman" w:hAnsi="Times New Roman" w:cs="Times New Roman"/>
          <w:b/>
          <w:sz w:val="28"/>
          <w:szCs w:val="28"/>
        </w:rPr>
        <w:t>,</w:t>
      </w:r>
      <w:r w:rsidRPr="0066202B">
        <w:rPr>
          <w:rFonts w:ascii="Times New Roman" w:hAnsi="Times New Roman" w:cs="Times New Roman"/>
          <w:b/>
          <w:bCs/>
          <w:sz w:val="28"/>
          <w:szCs w:val="28"/>
        </w:rPr>
        <w:t xml:space="preserve"> ФН</w:t>
      </w:r>
      <w:proofErr w:type="gramStart"/>
      <w:r w:rsidRPr="0066202B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66202B">
        <w:rPr>
          <w:rFonts w:ascii="Times New Roman" w:hAnsi="Times New Roman" w:cs="Times New Roman"/>
          <w:b/>
          <w:bCs/>
          <w:sz w:val="28"/>
          <w:szCs w:val="28"/>
        </w:rPr>
        <w:t>α, рФНО-αRI у пациентов ГБ с различной степенью АГ и лиц контрольной группы</w:t>
      </w:r>
    </w:p>
    <w:p w:rsidR="00580C41" w:rsidRPr="0066202B" w:rsidRDefault="00580C41" w:rsidP="00580C4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1E0"/>
      </w:tblPr>
      <w:tblGrid>
        <w:gridCol w:w="1843"/>
        <w:gridCol w:w="1418"/>
        <w:gridCol w:w="2012"/>
        <w:gridCol w:w="2240"/>
        <w:gridCol w:w="2410"/>
      </w:tblGrid>
      <w:tr w:rsidR="00580C41" w:rsidRPr="0066202B" w:rsidTr="00066D6B">
        <w:trPr>
          <w:trHeight w:val="435"/>
        </w:trPr>
        <w:tc>
          <w:tcPr>
            <w:tcW w:w="1843" w:type="dxa"/>
            <w:vMerge w:val="restart"/>
          </w:tcPr>
          <w:p w:rsidR="00580C41" w:rsidRPr="0066202B" w:rsidRDefault="00580C41" w:rsidP="00735A81">
            <w:pPr>
              <w:contextualSpacing/>
              <w:rPr>
                <w:sz w:val="28"/>
                <w:szCs w:val="28"/>
              </w:rPr>
            </w:pPr>
          </w:p>
          <w:p w:rsidR="00580C41" w:rsidRPr="0066202B" w:rsidRDefault="00580C41" w:rsidP="00735A81">
            <w:pPr>
              <w:contextualSpacing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580C41" w:rsidRPr="0066202B" w:rsidRDefault="00580C41" w:rsidP="00735A81">
            <w:pPr>
              <w:contextualSpacing/>
              <w:jc w:val="both"/>
              <w:rPr>
                <w:sz w:val="28"/>
                <w:szCs w:val="28"/>
              </w:rPr>
            </w:pPr>
          </w:p>
          <w:p w:rsidR="00580C41" w:rsidRPr="0066202B" w:rsidRDefault="00580C41" w:rsidP="00735A81">
            <w:pPr>
              <w:contextualSpacing/>
              <w:jc w:val="both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Контроль</w:t>
            </w:r>
          </w:p>
          <w:p w:rsidR="00580C41" w:rsidRPr="0066202B" w:rsidRDefault="00580C41" w:rsidP="00735A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580C41" w:rsidRPr="0066202B" w:rsidRDefault="00580C41" w:rsidP="00735A81">
            <w:pPr>
              <w:ind w:firstLine="7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6202B">
              <w:rPr>
                <w:sz w:val="28"/>
                <w:szCs w:val="28"/>
              </w:rPr>
              <w:t>Обследованные с ГБ</w:t>
            </w:r>
            <w:proofErr w:type="gramEnd"/>
          </w:p>
        </w:tc>
      </w:tr>
      <w:tr w:rsidR="00580C41" w:rsidRPr="0066202B" w:rsidTr="00066D6B">
        <w:trPr>
          <w:trHeight w:val="399"/>
        </w:trPr>
        <w:tc>
          <w:tcPr>
            <w:tcW w:w="1843" w:type="dxa"/>
            <w:vMerge/>
          </w:tcPr>
          <w:p w:rsidR="00580C41" w:rsidRPr="0066202B" w:rsidRDefault="00580C41" w:rsidP="00735A8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0C41" w:rsidRPr="0066202B" w:rsidRDefault="00580C41" w:rsidP="00735A8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1 степень АГ</w:t>
            </w:r>
          </w:p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2 степень АГ</w:t>
            </w:r>
          </w:p>
          <w:p w:rsidR="00580C41" w:rsidRPr="0066202B" w:rsidRDefault="00580C41" w:rsidP="00735A81">
            <w:pPr>
              <w:ind w:firstLine="70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3 степень АГ</w:t>
            </w:r>
          </w:p>
        </w:tc>
      </w:tr>
      <w:tr w:rsidR="00580C41" w:rsidRPr="0066202B" w:rsidTr="00066D6B">
        <w:trPr>
          <w:trHeight w:val="212"/>
        </w:trPr>
        <w:tc>
          <w:tcPr>
            <w:tcW w:w="1843" w:type="dxa"/>
          </w:tcPr>
          <w:p w:rsidR="00580C41" w:rsidRPr="0066202B" w:rsidRDefault="00580C41" w:rsidP="00735A8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5</w:t>
            </w:r>
          </w:p>
        </w:tc>
      </w:tr>
      <w:tr w:rsidR="00580C41" w:rsidRPr="0066202B" w:rsidTr="00066D6B">
        <w:trPr>
          <w:trHeight w:val="212"/>
        </w:trPr>
        <w:tc>
          <w:tcPr>
            <w:tcW w:w="1843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6202B">
              <w:rPr>
                <w:sz w:val="28"/>
                <w:szCs w:val="28"/>
              </w:rPr>
              <w:t>S-нитрозотиол</w:t>
            </w:r>
            <w:proofErr w:type="spellEnd"/>
          </w:p>
          <w:p w:rsidR="00580C41" w:rsidRPr="0066202B" w:rsidRDefault="00580C41" w:rsidP="00735A81">
            <w:pPr>
              <w:contextualSpacing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(</w:t>
            </w:r>
            <w:proofErr w:type="spellStart"/>
            <w:r w:rsidRPr="0066202B">
              <w:rPr>
                <w:sz w:val="28"/>
                <w:szCs w:val="28"/>
              </w:rPr>
              <w:t>ммоль</w:t>
            </w:r>
            <w:proofErr w:type="spellEnd"/>
            <w:r w:rsidRPr="0066202B">
              <w:rPr>
                <w:sz w:val="28"/>
                <w:szCs w:val="28"/>
              </w:rPr>
              <w:t>/л)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0,22±0,39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0,413±0,159*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0,434±0,178*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0,460±0,157*</w:t>
            </w:r>
          </w:p>
        </w:tc>
      </w:tr>
      <w:tr w:rsidR="00580C41" w:rsidRPr="0066202B" w:rsidTr="00066D6B">
        <w:trPr>
          <w:trHeight w:val="212"/>
        </w:trPr>
        <w:tc>
          <w:tcPr>
            <w:tcW w:w="1843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66202B">
              <w:rPr>
                <w:sz w:val="28"/>
                <w:szCs w:val="28"/>
              </w:rPr>
              <w:t>NO</w:t>
            </w:r>
            <w:r w:rsidRPr="0066202B">
              <w:rPr>
                <w:sz w:val="28"/>
                <w:szCs w:val="28"/>
                <w:vertAlign w:val="superscript"/>
              </w:rPr>
              <w:t xml:space="preserve">2¯ </w:t>
            </w:r>
            <w:r w:rsidRPr="0066202B">
              <w:rPr>
                <w:sz w:val="28"/>
                <w:szCs w:val="28"/>
              </w:rPr>
              <w:t>(</w:t>
            </w:r>
            <w:proofErr w:type="spellStart"/>
            <w:r w:rsidRPr="0066202B">
              <w:rPr>
                <w:sz w:val="28"/>
                <w:szCs w:val="28"/>
              </w:rPr>
              <w:t>мкмоль</w:t>
            </w:r>
            <w:proofErr w:type="spellEnd"/>
            <w:r w:rsidRPr="0066202B">
              <w:rPr>
                <w:sz w:val="28"/>
                <w:szCs w:val="28"/>
              </w:rPr>
              <w:t>/л)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14,19±1,8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13,7±4,61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14,2±7,467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13,6±6,16</w:t>
            </w:r>
          </w:p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80C41" w:rsidRPr="0066202B" w:rsidTr="00066D6B">
        <w:trPr>
          <w:trHeight w:val="212"/>
        </w:trPr>
        <w:tc>
          <w:tcPr>
            <w:tcW w:w="1843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66202B">
              <w:rPr>
                <w:sz w:val="28"/>
                <w:szCs w:val="28"/>
              </w:rPr>
              <w:t>NO</w:t>
            </w:r>
            <w:r w:rsidRPr="0066202B">
              <w:rPr>
                <w:sz w:val="28"/>
                <w:szCs w:val="28"/>
                <w:vertAlign w:val="superscript"/>
              </w:rPr>
              <w:t xml:space="preserve">3- </w:t>
            </w:r>
            <w:r w:rsidRPr="0066202B">
              <w:rPr>
                <w:sz w:val="28"/>
                <w:szCs w:val="28"/>
              </w:rPr>
              <w:t>(</w:t>
            </w:r>
            <w:proofErr w:type="spellStart"/>
            <w:r w:rsidRPr="0066202B">
              <w:rPr>
                <w:sz w:val="28"/>
                <w:szCs w:val="28"/>
              </w:rPr>
              <w:t>мкмоль</w:t>
            </w:r>
            <w:proofErr w:type="gramStart"/>
            <w:r w:rsidRPr="0066202B">
              <w:rPr>
                <w:sz w:val="28"/>
                <w:szCs w:val="28"/>
              </w:rPr>
              <w:t>,л</w:t>
            </w:r>
            <w:proofErr w:type="spellEnd"/>
            <w:proofErr w:type="gramEnd"/>
            <w:r w:rsidRPr="0066202B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24,06±2,46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21,62±7,62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20,09±9,62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19,73±7,63*</w:t>
            </w:r>
          </w:p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80C41" w:rsidRPr="0066202B" w:rsidTr="00066D6B">
        <w:trPr>
          <w:trHeight w:val="212"/>
        </w:trPr>
        <w:tc>
          <w:tcPr>
            <w:tcW w:w="1843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6202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6202B">
              <w:rPr>
                <w:sz w:val="28"/>
                <w:szCs w:val="28"/>
              </w:rPr>
              <w:t>-</w:t>
            </w:r>
            <w:r w:rsidRPr="0066202B">
              <w:rPr>
                <w:sz w:val="28"/>
                <w:szCs w:val="28"/>
                <w:lang w:val="en-US"/>
              </w:rPr>
              <w:t>NOS</w:t>
            </w:r>
          </w:p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6202B">
              <w:rPr>
                <w:sz w:val="28"/>
                <w:szCs w:val="28"/>
              </w:rPr>
              <w:t>пмоль</w:t>
            </w:r>
            <w:proofErr w:type="spellEnd"/>
            <w:r w:rsidRPr="0066202B">
              <w:rPr>
                <w:sz w:val="28"/>
                <w:szCs w:val="28"/>
              </w:rPr>
              <w:t>/(</w:t>
            </w:r>
            <w:proofErr w:type="spellStart"/>
            <w:r w:rsidRPr="0066202B">
              <w:rPr>
                <w:sz w:val="28"/>
                <w:szCs w:val="28"/>
              </w:rPr>
              <w:t>хв</w:t>
            </w:r>
            <w:proofErr w:type="gramStart"/>
            <w:r w:rsidRPr="0066202B">
              <w:rPr>
                <w:sz w:val="28"/>
                <w:szCs w:val="28"/>
              </w:rPr>
              <w:t>.х</w:t>
            </w:r>
            <w:proofErr w:type="spellEnd"/>
            <w:proofErr w:type="gramEnd"/>
            <w:r w:rsidRPr="0066202B">
              <w:rPr>
                <w:sz w:val="28"/>
                <w:szCs w:val="28"/>
              </w:rPr>
              <w:t xml:space="preserve"> мг. белка)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0,208±0,089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0,585±0,086*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0,561±0,094*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0,608±0,09*</w:t>
            </w:r>
            <w:r w:rsidRPr="0066202B">
              <w:rPr>
                <w:sz w:val="28"/>
                <w:szCs w:val="28"/>
              </w:rPr>
              <w:t>#</w:t>
            </w:r>
          </w:p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C41" w:rsidRPr="0066202B" w:rsidTr="00066D6B">
        <w:trPr>
          <w:trHeight w:val="212"/>
        </w:trPr>
        <w:tc>
          <w:tcPr>
            <w:tcW w:w="1843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en-US"/>
              </w:rPr>
              <w:t>e</w:t>
            </w:r>
            <w:r w:rsidRPr="0066202B">
              <w:rPr>
                <w:sz w:val="28"/>
                <w:szCs w:val="28"/>
                <w:lang w:val="uk-UA"/>
              </w:rPr>
              <w:t>-</w:t>
            </w:r>
            <w:r w:rsidRPr="0066202B">
              <w:rPr>
                <w:sz w:val="28"/>
                <w:szCs w:val="28"/>
                <w:lang w:val="en-US"/>
              </w:rPr>
              <w:t>NOS</w:t>
            </w:r>
            <w:r w:rsidRPr="006620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202B">
              <w:rPr>
                <w:sz w:val="28"/>
                <w:szCs w:val="28"/>
                <w:lang w:val="uk-UA"/>
              </w:rPr>
              <w:t>пмоль</w:t>
            </w:r>
            <w:proofErr w:type="spellEnd"/>
            <w:r w:rsidRPr="0066202B">
              <w:rPr>
                <w:sz w:val="28"/>
                <w:szCs w:val="28"/>
                <w:lang w:val="uk-UA"/>
              </w:rPr>
              <w:t>/(</w:t>
            </w:r>
            <w:proofErr w:type="spellStart"/>
            <w:r w:rsidRPr="0066202B">
              <w:rPr>
                <w:sz w:val="28"/>
                <w:szCs w:val="28"/>
                <w:lang w:val="uk-UA"/>
              </w:rPr>
              <w:t>хв.х</w:t>
            </w:r>
            <w:proofErr w:type="spellEnd"/>
            <w:r w:rsidRPr="0066202B">
              <w:rPr>
                <w:sz w:val="28"/>
                <w:szCs w:val="28"/>
                <w:lang w:val="uk-UA"/>
              </w:rPr>
              <w:t xml:space="preserve"> мг. </w:t>
            </w:r>
            <w:proofErr w:type="spellStart"/>
            <w:r w:rsidRPr="0066202B">
              <w:rPr>
                <w:sz w:val="28"/>
                <w:szCs w:val="28"/>
                <w:lang w:val="uk-UA"/>
              </w:rPr>
              <w:t>белка</w:t>
            </w:r>
            <w:proofErr w:type="spellEnd"/>
            <w:r w:rsidRPr="0066202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0,782±0,045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0,734±0,079*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0,699±0,131*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0,761±0,10*</w:t>
            </w:r>
            <w:r w:rsidRPr="0066202B">
              <w:rPr>
                <w:sz w:val="28"/>
                <w:szCs w:val="28"/>
              </w:rPr>
              <w:t>#</w:t>
            </w:r>
          </w:p>
        </w:tc>
      </w:tr>
      <w:tr w:rsidR="00580C41" w:rsidRPr="0066202B" w:rsidTr="00066D6B">
        <w:trPr>
          <w:trHeight w:val="329"/>
        </w:trPr>
        <w:tc>
          <w:tcPr>
            <w:tcW w:w="1843" w:type="dxa"/>
          </w:tcPr>
          <w:p w:rsidR="00580C41" w:rsidRPr="0066202B" w:rsidRDefault="00580C41" w:rsidP="00EF621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ФНО-</w:t>
            </w:r>
            <w:r w:rsidRPr="0066202B">
              <w:rPr>
                <w:sz w:val="28"/>
                <w:szCs w:val="28"/>
              </w:rPr>
              <w:t>α</w:t>
            </w:r>
            <w:r w:rsidRPr="0066202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202B">
              <w:rPr>
                <w:sz w:val="28"/>
                <w:szCs w:val="28"/>
                <w:lang w:val="uk-UA"/>
              </w:rPr>
              <w:t>пкг</w:t>
            </w:r>
            <w:proofErr w:type="spellEnd"/>
            <w:r w:rsidRPr="0066202B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6202B">
              <w:rPr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13,23 ± 3,40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111,59±26,11*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202B">
              <w:rPr>
                <w:sz w:val="28"/>
                <w:szCs w:val="28"/>
                <w:lang w:val="uk-UA"/>
              </w:rPr>
              <w:t>142,15±27,17*</w:t>
            </w:r>
            <w:r w:rsidR="00066D6B" w:rsidRPr="00316A4A">
              <w:rPr>
                <w:color w:val="000000"/>
                <w:sz w:val="24"/>
                <w:szCs w:val="24"/>
                <w:vertAlign w:val="superscript"/>
              </w:rPr>
              <w:t xml:space="preserve"> Δ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  <w:lang w:val="uk-UA"/>
              </w:rPr>
              <w:t>116,78±1</w:t>
            </w:r>
            <w:r w:rsidRPr="0066202B">
              <w:rPr>
                <w:sz w:val="28"/>
                <w:szCs w:val="28"/>
              </w:rPr>
              <w:t>8,53*</w:t>
            </w:r>
            <w:r w:rsidR="00066D6B" w:rsidRPr="0066202B">
              <w:rPr>
                <w:sz w:val="28"/>
                <w:szCs w:val="28"/>
              </w:rPr>
              <w:t>#</w:t>
            </w:r>
          </w:p>
        </w:tc>
      </w:tr>
      <w:tr w:rsidR="00580C41" w:rsidRPr="0066202B" w:rsidTr="00066D6B">
        <w:trPr>
          <w:trHeight w:val="329"/>
        </w:trPr>
        <w:tc>
          <w:tcPr>
            <w:tcW w:w="1843" w:type="dxa"/>
          </w:tcPr>
          <w:p w:rsidR="00580C41" w:rsidRPr="0066202B" w:rsidRDefault="00580C41" w:rsidP="00EF6215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 xml:space="preserve">рФНО-αRI, </w:t>
            </w:r>
            <w:proofErr w:type="spellStart"/>
            <w:r w:rsidRPr="0066202B">
              <w:rPr>
                <w:sz w:val="28"/>
                <w:szCs w:val="28"/>
              </w:rPr>
              <w:t>нг</w:t>
            </w:r>
            <w:proofErr w:type="spellEnd"/>
            <w:r w:rsidRPr="0066202B">
              <w:rPr>
                <w:sz w:val="28"/>
                <w:szCs w:val="28"/>
              </w:rPr>
              <w:t>/мл</w:t>
            </w:r>
          </w:p>
        </w:tc>
        <w:tc>
          <w:tcPr>
            <w:tcW w:w="1418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1,20 ± 0,60</w:t>
            </w:r>
          </w:p>
        </w:tc>
        <w:tc>
          <w:tcPr>
            <w:tcW w:w="2012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2,02±0,22*</w:t>
            </w:r>
          </w:p>
        </w:tc>
        <w:tc>
          <w:tcPr>
            <w:tcW w:w="2240" w:type="dxa"/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2,13±0,16*</w:t>
            </w:r>
          </w:p>
        </w:tc>
        <w:tc>
          <w:tcPr>
            <w:tcW w:w="2410" w:type="dxa"/>
            <w:tcBorders>
              <w:top w:val="nil"/>
            </w:tcBorders>
          </w:tcPr>
          <w:p w:rsidR="00580C41" w:rsidRPr="0066202B" w:rsidRDefault="00580C41" w:rsidP="00735A81">
            <w:pPr>
              <w:contextualSpacing/>
              <w:jc w:val="center"/>
              <w:rPr>
                <w:sz w:val="28"/>
                <w:szCs w:val="28"/>
              </w:rPr>
            </w:pPr>
            <w:r w:rsidRPr="0066202B">
              <w:rPr>
                <w:sz w:val="28"/>
                <w:szCs w:val="28"/>
              </w:rPr>
              <w:t>2,19±0,08*</w:t>
            </w:r>
          </w:p>
        </w:tc>
      </w:tr>
    </w:tbl>
    <w:p w:rsidR="00580C41" w:rsidRDefault="00580C41" w:rsidP="00580C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t>Примечание:*</w:t>
      </w:r>
      <w:r w:rsidR="00316A4A">
        <w:rPr>
          <w:rFonts w:ascii="Times New Roman" w:hAnsi="Times New Roman" w:cs="Times New Roman"/>
          <w:sz w:val="28"/>
          <w:szCs w:val="28"/>
        </w:rPr>
        <w:t>д</w:t>
      </w:r>
      <w:r w:rsidRPr="0066202B">
        <w:rPr>
          <w:rFonts w:ascii="Times New Roman" w:hAnsi="Times New Roman" w:cs="Times New Roman"/>
          <w:sz w:val="28"/>
          <w:szCs w:val="28"/>
        </w:rPr>
        <w:t xml:space="preserve">остоверность различий по сравнению с контрольной группой </w:t>
      </w:r>
      <w:proofErr w:type="spellStart"/>
      <w:r w:rsidRPr="0066202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66202B">
        <w:rPr>
          <w:rFonts w:ascii="Times New Roman" w:hAnsi="Times New Roman" w:cs="Times New Roman"/>
          <w:sz w:val="28"/>
          <w:szCs w:val="28"/>
        </w:rPr>
        <w:t>&lt;0,0</w:t>
      </w:r>
      <w:r w:rsidR="00066D6B">
        <w:rPr>
          <w:rFonts w:ascii="Times New Roman" w:hAnsi="Times New Roman" w:cs="Times New Roman"/>
          <w:sz w:val="28"/>
          <w:szCs w:val="28"/>
        </w:rPr>
        <w:t>5;</w:t>
      </w:r>
    </w:p>
    <w:p w:rsidR="00066D6B" w:rsidRPr="00066D6B" w:rsidRDefault="00066D6B" w:rsidP="00066D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A4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Δ</w:t>
      </w:r>
      <w:r>
        <w:rPr>
          <w:rFonts w:ascii="Times New Roman" w:hAnsi="Times New Roman"/>
          <w:color w:val="000000"/>
          <w:vertAlign w:val="superscript"/>
        </w:rPr>
        <w:t xml:space="preserve">  </w:t>
      </w:r>
      <w:proofErr w:type="spellStart"/>
      <w:proofErr w:type="gramStart"/>
      <w:r w:rsidRPr="006620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6202B">
        <w:rPr>
          <w:rFonts w:ascii="Times New Roman" w:hAnsi="Times New Roman" w:cs="Times New Roman"/>
          <w:sz w:val="28"/>
          <w:szCs w:val="28"/>
        </w:rPr>
        <w:t xml:space="preserve"> &lt; 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02B">
        <w:rPr>
          <w:rFonts w:ascii="Times New Roman" w:hAnsi="Times New Roman" w:cs="Times New Roman"/>
          <w:sz w:val="28"/>
          <w:szCs w:val="28"/>
        </w:rPr>
        <w:t xml:space="preserve"> по сравнению с пациентами с АГ</w:t>
      </w:r>
      <w:r w:rsidR="0031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202B">
        <w:rPr>
          <w:rFonts w:ascii="Times New Roman" w:hAnsi="Times New Roman" w:cs="Times New Roman"/>
          <w:sz w:val="28"/>
          <w:szCs w:val="28"/>
        </w:rPr>
        <w:t>-й степени</w:t>
      </w:r>
      <w:r w:rsidR="00316A4A">
        <w:rPr>
          <w:rFonts w:ascii="Times New Roman" w:hAnsi="Times New Roman" w:cs="Times New Roman"/>
          <w:sz w:val="28"/>
          <w:szCs w:val="28"/>
        </w:rPr>
        <w:t>;</w:t>
      </w:r>
    </w:p>
    <w:p w:rsidR="00580C41" w:rsidRPr="0066202B" w:rsidRDefault="00580C41" w:rsidP="00580C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proofErr w:type="gramStart"/>
      <w:r w:rsidRPr="006620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6202B">
        <w:rPr>
          <w:rFonts w:ascii="Times New Roman" w:hAnsi="Times New Roman" w:cs="Times New Roman"/>
          <w:sz w:val="28"/>
          <w:szCs w:val="28"/>
        </w:rPr>
        <w:t xml:space="preserve"> &lt; 0,0</w:t>
      </w:r>
      <w:r w:rsidR="00066D6B">
        <w:rPr>
          <w:rFonts w:ascii="Times New Roman" w:hAnsi="Times New Roman" w:cs="Times New Roman"/>
          <w:sz w:val="28"/>
          <w:szCs w:val="28"/>
        </w:rPr>
        <w:t>5</w:t>
      </w:r>
      <w:r w:rsidRPr="0066202B">
        <w:rPr>
          <w:rFonts w:ascii="Times New Roman" w:hAnsi="Times New Roman" w:cs="Times New Roman"/>
          <w:sz w:val="28"/>
          <w:szCs w:val="28"/>
        </w:rPr>
        <w:t xml:space="preserve"> по сравнению с пациентами с АГ 2-й степени.</w:t>
      </w:r>
    </w:p>
    <w:p w:rsidR="00580C41" w:rsidRPr="0066202B" w:rsidRDefault="00580C41" w:rsidP="00DB1A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0C41" w:rsidRPr="0066202B" w:rsidSect="00755A96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BB" w:rsidRDefault="00EC4FBB" w:rsidP="00DB1A1C">
      <w:pPr>
        <w:spacing w:after="0" w:line="240" w:lineRule="auto"/>
      </w:pPr>
      <w:r>
        <w:separator/>
      </w:r>
    </w:p>
  </w:endnote>
  <w:endnote w:type="continuationSeparator" w:id="0">
    <w:p w:rsidR="00EC4FBB" w:rsidRDefault="00EC4FBB" w:rsidP="00DB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784"/>
      <w:docPartObj>
        <w:docPartGallery w:val="Page Numbers (Bottom of Page)"/>
        <w:docPartUnique/>
      </w:docPartObj>
    </w:sdtPr>
    <w:sdtContent>
      <w:p w:rsidR="00426C35" w:rsidRDefault="00471979">
        <w:pPr>
          <w:pStyle w:val="a6"/>
          <w:jc w:val="right"/>
        </w:pPr>
        <w:fldSimple w:instr=" PAGE   \* MERGEFORMAT ">
          <w:r w:rsidR="006315BF">
            <w:rPr>
              <w:noProof/>
            </w:rPr>
            <w:t>1</w:t>
          </w:r>
        </w:fldSimple>
      </w:p>
    </w:sdtContent>
  </w:sdt>
  <w:p w:rsidR="00426C35" w:rsidRDefault="00426C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BB" w:rsidRDefault="00EC4FBB" w:rsidP="00DB1A1C">
      <w:pPr>
        <w:spacing w:after="0" w:line="240" w:lineRule="auto"/>
      </w:pPr>
      <w:r>
        <w:separator/>
      </w:r>
    </w:p>
  </w:footnote>
  <w:footnote w:type="continuationSeparator" w:id="0">
    <w:p w:rsidR="00EC4FBB" w:rsidRDefault="00EC4FBB" w:rsidP="00DB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312"/>
    <w:multiLevelType w:val="hybridMultilevel"/>
    <w:tmpl w:val="0F242CA8"/>
    <w:lvl w:ilvl="0" w:tplc="225EE08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282FA7"/>
    <w:multiLevelType w:val="hybridMultilevel"/>
    <w:tmpl w:val="D5187C2A"/>
    <w:lvl w:ilvl="0" w:tplc="01E62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E4F27"/>
    <w:multiLevelType w:val="multilevel"/>
    <w:tmpl w:val="C63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7176C"/>
    <w:multiLevelType w:val="hybridMultilevel"/>
    <w:tmpl w:val="D5187C2A"/>
    <w:lvl w:ilvl="0" w:tplc="01E6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12FC7"/>
    <w:multiLevelType w:val="hybridMultilevel"/>
    <w:tmpl w:val="7604181E"/>
    <w:lvl w:ilvl="0" w:tplc="965CA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56"/>
    <w:rsid w:val="00010B09"/>
    <w:rsid w:val="00012D65"/>
    <w:rsid w:val="00013CFA"/>
    <w:rsid w:val="00014BE2"/>
    <w:rsid w:val="000344A4"/>
    <w:rsid w:val="00041E17"/>
    <w:rsid w:val="00053203"/>
    <w:rsid w:val="00057DDF"/>
    <w:rsid w:val="00063AC8"/>
    <w:rsid w:val="00066D6B"/>
    <w:rsid w:val="000778BB"/>
    <w:rsid w:val="00090CF0"/>
    <w:rsid w:val="00093374"/>
    <w:rsid w:val="000B5633"/>
    <w:rsid w:val="000B587F"/>
    <w:rsid w:val="000E2B40"/>
    <w:rsid w:val="000F1FF3"/>
    <w:rsid w:val="000F2702"/>
    <w:rsid w:val="000F45B1"/>
    <w:rsid w:val="00103027"/>
    <w:rsid w:val="00104700"/>
    <w:rsid w:val="00126AD4"/>
    <w:rsid w:val="00144324"/>
    <w:rsid w:val="00144D9C"/>
    <w:rsid w:val="00153776"/>
    <w:rsid w:val="0015507A"/>
    <w:rsid w:val="00163D55"/>
    <w:rsid w:val="001648E1"/>
    <w:rsid w:val="00187F77"/>
    <w:rsid w:val="001C5257"/>
    <w:rsid w:val="001D12A8"/>
    <w:rsid w:val="001D5440"/>
    <w:rsid w:val="001D7A0A"/>
    <w:rsid w:val="001E52A6"/>
    <w:rsid w:val="00203421"/>
    <w:rsid w:val="002040F2"/>
    <w:rsid w:val="00205817"/>
    <w:rsid w:val="0021705F"/>
    <w:rsid w:val="00226EFB"/>
    <w:rsid w:val="0022768F"/>
    <w:rsid w:val="0023589A"/>
    <w:rsid w:val="00241355"/>
    <w:rsid w:val="00245A09"/>
    <w:rsid w:val="00250539"/>
    <w:rsid w:val="00252B94"/>
    <w:rsid w:val="00261B84"/>
    <w:rsid w:val="00261FBC"/>
    <w:rsid w:val="002651BD"/>
    <w:rsid w:val="00266D82"/>
    <w:rsid w:val="0027795D"/>
    <w:rsid w:val="0028243D"/>
    <w:rsid w:val="00297BF9"/>
    <w:rsid w:val="002A2DE2"/>
    <w:rsid w:val="002A373E"/>
    <w:rsid w:val="002B3273"/>
    <w:rsid w:val="002B3B0B"/>
    <w:rsid w:val="002B4017"/>
    <w:rsid w:val="002C62D4"/>
    <w:rsid w:val="002C6A0F"/>
    <w:rsid w:val="002E0038"/>
    <w:rsid w:val="002E3939"/>
    <w:rsid w:val="00316A4A"/>
    <w:rsid w:val="00321668"/>
    <w:rsid w:val="00330F59"/>
    <w:rsid w:val="00331D4D"/>
    <w:rsid w:val="003431FE"/>
    <w:rsid w:val="003A6815"/>
    <w:rsid w:val="003A68CA"/>
    <w:rsid w:val="003C43CC"/>
    <w:rsid w:val="003E232C"/>
    <w:rsid w:val="003E4163"/>
    <w:rsid w:val="003F51E3"/>
    <w:rsid w:val="0041548B"/>
    <w:rsid w:val="00416FF0"/>
    <w:rsid w:val="004222D4"/>
    <w:rsid w:val="00423236"/>
    <w:rsid w:val="00426C35"/>
    <w:rsid w:val="00431BAE"/>
    <w:rsid w:val="00440534"/>
    <w:rsid w:val="004412BB"/>
    <w:rsid w:val="0044452E"/>
    <w:rsid w:val="00450E2B"/>
    <w:rsid w:val="00471979"/>
    <w:rsid w:val="0047423E"/>
    <w:rsid w:val="00494F26"/>
    <w:rsid w:val="004954F0"/>
    <w:rsid w:val="004C0F2B"/>
    <w:rsid w:val="004C44C4"/>
    <w:rsid w:val="004C69B4"/>
    <w:rsid w:val="004D6291"/>
    <w:rsid w:val="004D6B79"/>
    <w:rsid w:val="004F6148"/>
    <w:rsid w:val="00511FB5"/>
    <w:rsid w:val="00516401"/>
    <w:rsid w:val="005166E4"/>
    <w:rsid w:val="00521053"/>
    <w:rsid w:val="0053416C"/>
    <w:rsid w:val="005378DE"/>
    <w:rsid w:val="00544BD9"/>
    <w:rsid w:val="00570F58"/>
    <w:rsid w:val="00571760"/>
    <w:rsid w:val="005736A0"/>
    <w:rsid w:val="00573805"/>
    <w:rsid w:val="00580722"/>
    <w:rsid w:val="005807C6"/>
    <w:rsid w:val="00580C41"/>
    <w:rsid w:val="005821CF"/>
    <w:rsid w:val="0058350B"/>
    <w:rsid w:val="0059307B"/>
    <w:rsid w:val="005A02AC"/>
    <w:rsid w:val="005B2136"/>
    <w:rsid w:val="005B5C02"/>
    <w:rsid w:val="005D53C1"/>
    <w:rsid w:val="006002DF"/>
    <w:rsid w:val="00602D5C"/>
    <w:rsid w:val="00603B0F"/>
    <w:rsid w:val="00605FB2"/>
    <w:rsid w:val="006128F5"/>
    <w:rsid w:val="006213CF"/>
    <w:rsid w:val="006273F9"/>
    <w:rsid w:val="006315BF"/>
    <w:rsid w:val="0063399B"/>
    <w:rsid w:val="0064731F"/>
    <w:rsid w:val="006615A3"/>
    <w:rsid w:val="0066202B"/>
    <w:rsid w:val="00665DDD"/>
    <w:rsid w:val="00673696"/>
    <w:rsid w:val="00685D8C"/>
    <w:rsid w:val="006906C9"/>
    <w:rsid w:val="006A1F77"/>
    <w:rsid w:val="006C54EA"/>
    <w:rsid w:val="006C5F57"/>
    <w:rsid w:val="006E3664"/>
    <w:rsid w:val="00706D0B"/>
    <w:rsid w:val="007103E2"/>
    <w:rsid w:val="00710781"/>
    <w:rsid w:val="00722CF4"/>
    <w:rsid w:val="00723379"/>
    <w:rsid w:val="00735A81"/>
    <w:rsid w:val="007450D8"/>
    <w:rsid w:val="00755A96"/>
    <w:rsid w:val="007748A7"/>
    <w:rsid w:val="007877AF"/>
    <w:rsid w:val="0079029E"/>
    <w:rsid w:val="00792B7F"/>
    <w:rsid w:val="00797DDF"/>
    <w:rsid w:val="007A0F7D"/>
    <w:rsid w:val="007A4DF5"/>
    <w:rsid w:val="007A57CA"/>
    <w:rsid w:val="007A634A"/>
    <w:rsid w:val="007A7F75"/>
    <w:rsid w:val="007B36CD"/>
    <w:rsid w:val="007B4BF6"/>
    <w:rsid w:val="007E70AC"/>
    <w:rsid w:val="0081209A"/>
    <w:rsid w:val="00812376"/>
    <w:rsid w:val="00815AF2"/>
    <w:rsid w:val="0081683D"/>
    <w:rsid w:val="0083502F"/>
    <w:rsid w:val="008523CF"/>
    <w:rsid w:val="00877A90"/>
    <w:rsid w:val="008B37A8"/>
    <w:rsid w:val="008B52D5"/>
    <w:rsid w:val="008B785B"/>
    <w:rsid w:val="008C0170"/>
    <w:rsid w:val="008C5562"/>
    <w:rsid w:val="008F1B5B"/>
    <w:rsid w:val="00914E0D"/>
    <w:rsid w:val="00927568"/>
    <w:rsid w:val="00931A47"/>
    <w:rsid w:val="00935C81"/>
    <w:rsid w:val="00936F9D"/>
    <w:rsid w:val="0093748F"/>
    <w:rsid w:val="00941D53"/>
    <w:rsid w:val="009521F4"/>
    <w:rsid w:val="00955A8B"/>
    <w:rsid w:val="00960E36"/>
    <w:rsid w:val="009A3A6C"/>
    <w:rsid w:val="009B5103"/>
    <w:rsid w:val="009C2FA9"/>
    <w:rsid w:val="009E1D8D"/>
    <w:rsid w:val="009E240B"/>
    <w:rsid w:val="009E60FA"/>
    <w:rsid w:val="009E73ED"/>
    <w:rsid w:val="00A132D1"/>
    <w:rsid w:val="00A1762F"/>
    <w:rsid w:val="00A32447"/>
    <w:rsid w:val="00A51D46"/>
    <w:rsid w:val="00A75C8F"/>
    <w:rsid w:val="00A8012C"/>
    <w:rsid w:val="00A826BF"/>
    <w:rsid w:val="00A9186B"/>
    <w:rsid w:val="00AA2D51"/>
    <w:rsid w:val="00AB0C44"/>
    <w:rsid w:val="00AD2FE3"/>
    <w:rsid w:val="00AE61CB"/>
    <w:rsid w:val="00AE74E6"/>
    <w:rsid w:val="00B47509"/>
    <w:rsid w:val="00B54403"/>
    <w:rsid w:val="00B553A7"/>
    <w:rsid w:val="00B64AD5"/>
    <w:rsid w:val="00B908C2"/>
    <w:rsid w:val="00B94353"/>
    <w:rsid w:val="00B979D0"/>
    <w:rsid w:val="00BA2AF6"/>
    <w:rsid w:val="00BA2B75"/>
    <w:rsid w:val="00BA4F1F"/>
    <w:rsid w:val="00BA734B"/>
    <w:rsid w:val="00BE6014"/>
    <w:rsid w:val="00BF3E2B"/>
    <w:rsid w:val="00BF6330"/>
    <w:rsid w:val="00BF6703"/>
    <w:rsid w:val="00C005AD"/>
    <w:rsid w:val="00C07C48"/>
    <w:rsid w:val="00C20864"/>
    <w:rsid w:val="00C22CA1"/>
    <w:rsid w:val="00C25714"/>
    <w:rsid w:val="00C44664"/>
    <w:rsid w:val="00C81F78"/>
    <w:rsid w:val="00C859B5"/>
    <w:rsid w:val="00C945E3"/>
    <w:rsid w:val="00CA2795"/>
    <w:rsid w:val="00CA3801"/>
    <w:rsid w:val="00CD2A96"/>
    <w:rsid w:val="00CD5930"/>
    <w:rsid w:val="00CE0C88"/>
    <w:rsid w:val="00CE3A6C"/>
    <w:rsid w:val="00CF07A0"/>
    <w:rsid w:val="00CF14F7"/>
    <w:rsid w:val="00D04B44"/>
    <w:rsid w:val="00D17365"/>
    <w:rsid w:val="00D21177"/>
    <w:rsid w:val="00D21C53"/>
    <w:rsid w:val="00D33C6D"/>
    <w:rsid w:val="00D431EC"/>
    <w:rsid w:val="00D7612F"/>
    <w:rsid w:val="00D80E47"/>
    <w:rsid w:val="00D86FBC"/>
    <w:rsid w:val="00D874E2"/>
    <w:rsid w:val="00DB1A1C"/>
    <w:rsid w:val="00DB4A85"/>
    <w:rsid w:val="00DC70DD"/>
    <w:rsid w:val="00DD093E"/>
    <w:rsid w:val="00DF6211"/>
    <w:rsid w:val="00E02D29"/>
    <w:rsid w:val="00E270B2"/>
    <w:rsid w:val="00E40961"/>
    <w:rsid w:val="00E50D0E"/>
    <w:rsid w:val="00E552EF"/>
    <w:rsid w:val="00E62A70"/>
    <w:rsid w:val="00E62E0A"/>
    <w:rsid w:val="00E77231"/>
    <w:rsid w:val="00E908A4"/>
    <w:rsid w:val="00E932A8"/>
    <w:rsid w:val="00EA0DCB"/>
    <w:rsid w:val="00EA4B85"/>
    <w:rsid w:val="00EB4056"/>
    <w:rsid w:val="00EC3CE0"/>
    <w:rsid w:val="00EC4847"/>
    <w:rsid w:val="00EC4BF1"/>
    <w:rsid w:val="00EC4FBB"/>
    <w:rsid w:val="00ED0A24"/>
    <w:rsid w:val="00ED4BE9"/>
    <w:rsid w:val="00ED5548"/>
    <w:rsid w:val="00ED621B"/>
    <w:rsid w:val="00EE08D7"/>
    <w:rsid w:val="00EE1FA9"/>
    <w:rsid w:val="00EE2364"/>
    <w:rsid w:val="00EF0458"/>
    <w:rsid w:val="00EF6215"/>
    <w:rsid w:val="00F01BEE"/>
    <w:rsid w:val="00F036D9"/>
    <w:rsid w:val="00F14332"/>
    <w:rsid w:val="00F2192B"/>
    <w:rsid w:val="00F22B94"/>
    <w:rsid w:val="00F2594F"/>
    <w:rsid w:val="00F26DF4"/>
    <w:rsid w:val="00F27B4D"/>
    <w:rsid w:val="00F3645A"/>
    <w:rsid w:val="00F41EDA"/>
    <w:rsid w:val="00F46DA3"/>
    <w:rsid w:val="00F53993"/>
    <w:rsid w:val="00F65C01"/>
    <w:rsid w:val="00F66FF7"/>
    <w:rsid w:val="00F8528C"/>
    <w:rsid w:val="00F87C58"/>
    <w:rsid w:val="00FB2E49"/>
    <w:rsid w:val="00FE4263"/>
    <w:rsid w:val="00FE4686"/>
    <w:rsid w:val="00FF1C73"/>
    <w:rsid w:val="00FF6A19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5"/>
  </w:style>
  <w:style w:type="paragraph" w:styleId="1">
    <w:name w:val="heading 1"/>
    <w:basedOn w:val="a"/>
    <w:next w:val="a"/>
    <w:link w:val="10"/>
    <w:uiPriority w:val="9"/>
    <w:qFormat/>
    <w:rsid w:val="007A4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5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A1C"/>
  </w:style>
  <w:style w:type="paragraph" w:styleId="a6">
    <w:name w:val="footer"/>
    <w:basedOn w:val="a"/>
    <w:link w:val="a7"/>
    <w:uiPriority w:val="99"/>
    <w:unhideWhenUsed/>
    <w:rsid w:val="00DB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A1C"/>
  </w:style>
  <w:style w:type="paragraph" w:styleId="a8">
    <w:name w:val="List Paragraph"/>
    <w:basedOn w:val="a"/>
    <w:uiPriority w:val="34"/>
    <w:qFormat/>
    <w:rsid w:val="00F66F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61B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5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5A81"/>
  </w:style>
  <w:style w:type="paragraph" w:customStyle="1" w:styleId="Default">
    <w:name w:val="Default"/>
    <w:rsid w:val="00F1433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4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7A4DF5"/>
  </w:style>
  <w:style w:type="paragraph" w:customStyle="1" w:styleId="lead">
    <w:name w:val="lead"/>
    <w:basedOn w:val="a"/>
    <w:rsid w:val="00D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21C53"/>
  </w:style>
  <w:style w:type="paragraph" w:customStyle="1" w:styleId="extra">
    <w:name w:val="extra"/>
    <w:basedOn w:val="a"/>
    <w:rsid w:val="00D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D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5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144D9C"/>
    <w:rPr>
      <w:i/>
      <w:iCs/>
    </w:rPr>
  </w:style>
  <w:style w:type="paragraph" w:styleId="ab">
    <w:name w:val="Normal (Web)"/>
    <w:basedOn w:val="a"/>
    <w:uiPriority w:val="99"/>
    <w:semiHidden/>
    <w:unhideWhenUsed/>
    <w:rsid w:val="0014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8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-gerasimchuk@yandex.ru%20%20097-120-68-72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x.doi.org/10.1038/nrneph.2015.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38/nrneph.2015.200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4F70-D043-40FF-B21F-34C6E7B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17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Ульяна</cp:lastModifiedBy>
  <cp:revision>64</cp:revision>
  <cp:lastPrinted>2016-09-02T07:27:00Z</cp:lastPrinted>
  <dcterms:created xsi:type="dcterms:W3CDTF">2016-01-23T19:50:00Z</dcterms:created>
  <dcterms:modified xsi:type="dcterms:W3CDTF">2017-01-10T19:27:00Z</dcterms:modified>
</cp:coreProperties>
</file>