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B" w:rsidRPr="008B331E" w:rsidRDefault="00CC168B" w:rsidP="008B33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31E">
        <w:rPr>
          <w:rFonts w:ascii="Times New Roman" w:hAnsi="Times New Roman" w:cs="Times New Roman"/>
          <w:sz w:val="28"/>
          <w:szCs w:val="28"/>
          <w:lang w:val="en-US"/>
        </w:rPr>
        <w:t>Ositashvili</w:t>
      </w:r>
      <w:proofErr w:type="spellEnd"/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K. D.</w:t>
      </w:r>
      <w:r w:rsidR="00E8570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85709" w:rsidRPr="00E85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5709" w:rsidRPr="008B331E">
        <w:rPr>
          <w:rFonts w:ascii="Times New Roman" w:hAnsi="Times New Roman" w:cs="Times New Roman"/>
          <w:sz w:val="28"/>
          <w:szCs w:val="28"/>
          <w:lang w:val="en-US"/>
        </w:rPr>
        <w:t>Bogun M. V.</w:t>
      </w:r>
    </w:p>
    <w:p w:rsidR="00CC168B" w:rsidRPr="008B331E" w:rsidRDefault="00CC168B" w:rsidP="008B33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331E">
        <w:rPr>
          <w:rFonts w:ascii="Times New Roman" w:hAnsi="Times New Roman" w:cs="Times New Roman"/>
          <w:sz w:val="28"/>
          <w:szCs w:val="28"/>
          <w:lang w:val="en-US"/>
        </w:rPr>
        <w:t>METHODS OF EUTHANASIA</w:t>
      </w:r>
    </w:p>
    <w:p w:rsidR="00CC168B" w:rsidRPr="008B331E" w:rsidRDefault="00CC168B" w:rsidP="008B33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331E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National M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>edical University, Departm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ent of Foreign Languages, </w:t>
      </w:r>
      <w:proofErr w:type="spellStart"/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Kharki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8B331E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CC168B" w:rsidRPr="008B331E" w:rsidRDefault="00CC168B" w:rsidP="008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Euthanasia 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also known as </w:t>
      </w:r>
      <w:r w:rsidR="008B331E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assisted suicide or mercy killing. The doctor takes certain measures to alleviate the suffering of the hopelessly ill. As a rule, people resort to euthanasia to alleviate their suffering. This term was introduced by F. Bacon. He believed that "the duty of the physician 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>not only to save life but to relieve suffering, even when there is no hope".</w:t>
      </w:r>
    </w:p>
    <w:p w:rsidR="00CC168B" w:rsidRPr="008B331E" w:rsidRDefault="00CC168B" w:rsidP="008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31E">
        <w:rPr>
          <w:rFonts w:ascii="Times New Roman" w:hAnsi="Times New Roman" w:cs="Times New Roman"/>
          <w:sz w:val="28"/>
          <w:szCs w:val="28"/>
          <w:lang w:val="en-US"/>
        </w:rPr>
        <w:t>There are two types of eutha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nasia. Passive euthanasia is an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intentional termination of treatment. Active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means the introduction of drugs or other actions that will provide 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patient 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with q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>uick and painless death.</w:t>
      </w:r>
    </w:p>
    <w:p w:rsidR="00CC168B" w:rsidRPr="008B331E" w:rsidRDefault="00CC168B" w:rsidP="008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31E">
        <w:rPr>
          <w:rFonts w:ascii="Times New Roman" w:hAnsi="Times New Roman" w:cs="Times New Roman"/>
          <w:sz w:val="28"/>
          <w:szCs w:val="28"/>
          <w:lang w:val="en-US"/>
        </w:rPr>
        <w:t>Early euthanasia was common in most European countries and enjoyed great popularity, however, the Hippocratic oath contains a prohi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bition on assistance in the departure from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life.</w:t>
      </w:r>
    </w:p>
    <w:p w:rsidR="00CC168B" w:rsidRPr="008B331E" w:rsidRDefault="00CC168B" w:rsidP="008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In most countries euthanasia is strictly prohibited and punishable by law as 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a murder. But in some s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>tates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it is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believe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d that a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patient has freedom of will, especially if he is terminall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y ill. No one wants to spend his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last minutes with horrible pain.</w:t>
      </w:r>
    </w:p>
    <w:p w:rsidR="00CC168B" w:rsidRPr="008B331E" w:rsidRDefault="00CC168B" w:rsidP="008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31E">
        <w:rPr>
          <w:rFonts w:ascii="Times New Roman" w:hAnsi="Times New Roman" w:cs="Times New Roman"/>
          <w:sz w:val="28"/>
          <w:szCs w:val="28"/>
          <w:lang w:val="en-US"/>
        </w:rPr>
        <w:t>In 2002 the Netherlands became the f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irst country where euthanasia became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legal. In April 2002 "Law on the termination of life on request and assistance with suicide"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signed. 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In accordance with the requirements, 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patient must be terminally ill, suffer from terrible pain and have no chance to recover.</w:t>
      </w:r>
    </w:p>
    <w:p w:rsidR="00CC168B" w:rsidRPr="008B331E" w:rsidRDefault="00CC168B" w:rsidP="008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31E">
        <w:rPr>
          <w:rFonts w:ascii="Times New Roman" w:hAnsi="Times New Roman" w:cs="Times New Roman"/>
          <w:sz w:val="28"/>
          <w:szCs w:val="28"/>
          <w:lang w:val="en-US"/>
        </w:rPr>
        <w:t>Euthanasia is legalized in some countries, such as Scotland, Belgium, Canada, Luxembourg, the Netherlands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and some US s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tates. In these countries </w:t>
      </w:r>
      <w:r w:rsidR="008B331E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people 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>believe that it is better to go easy than slowly and painfully die.</w:t>
      </w:r>
    </w:p>
    <w:p w:rsidR="00CC168B" w:rsidRPr="008B331E" w:rsidRDefault="00CC168B" w:rsidP="008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The problem of euthanasia is one of the biggest problems of bioethics. 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Legal, religious and moral aspects become s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>tumbling blocks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. The main argument "pro</w:t>
      </w:r>
      <w:r w:rsidR="008B331E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" is a departure from 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suffering. The main argument 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“contra” is a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murder or suicide.</w:t>
      </w:r>
    </w:p>
    <w:p w:rsidR="00CC168B" w:rsidRPr="008B331E" w:rsidRDefault="00CC168B" w:rsidP="008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31E">
        <w:rPr>
          <w:rFonts w:ascii="Times New Roman" w:hAnsi="Times New Roman" w:cs="Times New Roman"/>
          <w:sz w:val="28"/>
          <w:szCs w:val="28"/>
          <w:lang w:val="en-US"/>
        </w:rPr>
        <w:lastRenderedPageBreak/>
        <w:t>There are many films which highlight the proble</w:t>
      </w:r>
      <w:r w:rsidR="008B331E" w:rsidRPr="008B331E">
        <w:rPr>
          <w:rFonts w:ascii="Times New Roman" w:hAnsi="Times New Roman" w:cs="Times New Roman"/>
          <w:sz w:val="28"/>
          <w:szCs w:val="28"/>
          <w:lang w:val="en-US"/>
        </w:rPr>
        <w:t>m of euthanasia. For example, "The Sea I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>nside" (2004), "You don't know Jack?" (2010), "How to die in Oregon" (2011), "Surprise" (2015), L</w:t>
      </w:r>
      <w:r w:rsidR="00F3233D" w:rsidRPr="008B331E">
        <w:rPr>
          <w:rFonts w:ascii="Times New Roman" w:hAnsi="Times New Roman" w:cs="Times New Roman"/>
          <w:sz w:val="28"/>
          <w:szCs w:val="28"/>
          <w:lang w:val="en-US"/>
        </w:rPr>
        <w:t>obster (2015), "Me before you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>" (2016).</w:t>
      </w:r>
    </w:p>
    <w:p w:rsidR="00CC168B" w:rsidRPr="008B331E" w:rsidRDefault="00CC168B" w:rsidP="008B3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31E">
        <w:rPr>
          <w:rFonts w:ascii="Times New Roman" w:hAnsi="Times New Roman" w:cs="Times New Roman"/>
          <w:sz w:val="28"/>
          <w:szCs w:val="28"/>
          <w:lang w:val="en-US"/>
        </w:rPr>
        <w:t>It is impossible to say euthanasia is good or bad, and whether or not to legalize it. Each person has his own opinion. Each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a maste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r of his fate. We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 believe that it should allow everyone to </w:t>
      </w:r>
      <w:r w:rsidR="00243CEC" w:rsidRPr="008B331E">
        <w:rPr>
          <w:rFonts w:ascii="Times New Roman" w:hAnsi="Times New Roman" w:cs="Times New Roman"/>
          <w:sz w:val="28"/>
          <w:szCs w:val="28"/>
          <w:lang w:val="en-US"/>
        </w:rPr>
        <w:t>make a choice</w:t>
      </w:r>
      <w:r w:rsidRPr="008B331E">
        <w:rPr>
          <w:rFonts w:ascii="Times New Roman" w:hAnsi="Times New Roman" w:cs="Times New Roman"/>
          <w:sz w:val="28"/>
          <w:szCs w:val="28"/>
          <w:lang w:val="en-US"/>
        </w:rPr>
        <w:t xml:space="preserve">. We have only one life! </w:t>
      </w:r>
    </w:p>
    <w:p w:rsidR="00243CEC" w:rsidRPr="008B331E" w:rsidRDefault="00243CEC" w:rsidP="008B33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331E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E85709" w:rsidRDefault="00E85709" w:rsidP="00E857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709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E85709">
        <w:rPr>
          <w:rFonts w:ascii="Times New Roman" w:hAnsi="Times New Roman" w:cs="Times New Roman"/>
          <w:sz w:val="28"/>
          <w:szCs w:val="28"/>
        </w:rPr>
        <w:t xml:space="preserve"> О. Эвтаназия как социально-правовое явление. / О. </w:t>
      </w:r>
      <w:proofErr w:type="spellStart"/>
      <w:r w:rsidRPr="00E85709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E85709">
        <w:rPr>
          <w:rFonts w:ascii="Times New Roman" w:hAnsi="Times New Roman" w:cs="Times New Roman"/>
          <w:sz w:val="28"/>
          <w:szCs w:val="28"/>
        </w:rPr>
        <w:t>., 2006. – 402 с. – (Серия Право.).</w:t>
      </w:r>
    </w:p>
    <w:p w:rsidR="00E85709" w:rsidRPr="00E85709" w:rsidRDefault="00E85709" w:rsidP="00E857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09">
        <w:rPr>
          <w:rFonts w:ascii="Times New Roman" w:hAnsi="Times New Roman" w:cs="Times New Roman"/>
          <w:sz w:val="28"/>
          <w:szCs w:val="28"/>
        </w:rPr>
        <w:t>Воробьева Л. «Этические проблемы эвтаназии» [</w:t>
      </w:r>
      <w:proofErr w:type="spellStart"/>
      <w:r w:rsidRPr="00E8570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85709">
        <w:rPr>
          <w:rFonts w:ascii="Times New Roman" w:hAnsi="Times New Roman" w:cs="Times New Roman"/>
          <w:sz w:val="28"/>
          <w:szCs w:val="28"/>
        </w:rPr>
        <w:t xml:space="preserve"> ресурс] / Л. Воробьева – Режим доступу </w:t>
      </w:r>
      <w:proofErr w:type="gramStart"/>
      <w:r w:rsidRPr="00E85709">
        <w:rPr>
          <w:rFonts w:ascii="Times New Roman" w:hAnsi="Times New Roman" w:cs="Times New Roman"/>
          <w:sz w:val="28"/>
          <w:szCs w:val="28"/>
        </w:rPr>
        <w:t>до ресурсу</w:t>
      </w:r>
      <w:proofErr w:type="gramEnd"/>
      <w:r w:rsidRPr="00E85709">
        <w:rPr>
          <w:rFonts w:ascii="Times New Roman" w:hAnsi="Times New Roman" w:cs="Times New Roman"/>
          <w:sz w:val="28"/>
          <w:szCs w:val="28"/>
        </w:rPr>
        <w:t>: http://razumru.ru/humanism/journal/41/vorobyova.htm.</w:t>
      </w:r>
    </w:p>
    <w:p w:rsidR="001371F2" w:rsidRPr="00E85709" w:rsidRDefault="00E85709" w:rsidP="002B7A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E85709">
        <w:rPr>
          <w:rFonts w:ascii="Times New Roman" w:hAnsi="Times New Roman" w:cs="Times New Roman"/>
          <w:sz w:val="28"/>
          <w:szCs w:val="28"/>
        </w:rPr>
        <w:t xml:space="preserve"> «Помочь умереть – где эвтаназия законна» [</w:t>
      </w:r>
      <w:proofErr w:type="spellStart"/>
      <w:r w:rsidRPr="00E85709">
        <w:rPr>
          <w:rFonts w:ascii="Times New Roman" w:hAnsi="Times New Roman" w:cs="Times New Roman"/>
          <w:sz w:val="28"/>
          <w:szCs w:val="28"/>
        </w:rPr>
        <w:t>Електронни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 / </w:t>
      </w:r>
      <w:r w:rsidRPr="00E85709">
        <w:rPr>
          <w:rFonts w:ascii="Times New Roman" w:hAnsi="Times New Roman" w:cs="Times New Roman"/>
          <w:sz w:val="28"/>
          <w:szCs w:val="28"/>
        </w:rPr>
        <w:t>Валерия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Перассо</w:t>
      </w:r>
      <w:proofErr w:type="spellEnd"/>
      <w:r w:rsidRPr="00E85709">
        <w:rPr>
          <w:rFonts w:ascii="Times New Roman" w:hAnsi="Times New Roman" w:cs="Times New Roman"/>
          <w:sz w:val="28"/>
          <w:szCs w:val="28"/>
        </w:rPr>
        <w:t xml:space="preserve"> // BBC русская служба – Режим доступу </w:t>
      </w:r>
      <w:proofErr w:type="gramStart"/>
      <w:r w:rsidRPr="00E85709">
        <w:rPr>
          <w:rFonts w:ascii="Times New Roman" w:hAnsi="Times New Roman" w:cs="Times New Roman"/>
          <w:sz w:val="28"/>
          <w:szCs w:val="28"/>
        </w:rPr>
        <w:t>до ресурсу</w:t>
      </w:r>
      <w:proofErr w:type="gramEnd"/>
      <w:r w:rsidRPr="00E85709">
        <w:rPr>
          <w:rFonts w:ascii="Times New Roman" w:hAnsi="Times New Roman" w:cs="Times New Roman"/>
          <w:sz w:val="28"/>
          <w:szCs w:val="28"/>
        </w:rPr>
        <w:t>: http://www.bbc.com/russian/society/2015/09/150911_euthanasia_countries_legal.</w:t>
      </w:r>
    </w:p>
    <w:p w:rsidR="00E85709" w:rsidRDefault="00E85709" w:rsidP="00E857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09">
        <w:rPr>
          <w:rFonts w:ascii="Times New Roman" w:hAnsi="Times New Roman" w:cs="Times New Roman"/>
          <w:sz w:val="28"/>
          <w:szCs w:val="28"/>
        </w:rPr>
        <w:t>«Эвтаназия или имеет ли человек право на смерть» [</w:t>
      </w:r>
      <w:proofErr w:type="spellStart"/>
      <w:r w:rsidRPr="00E8570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85709">
        <w:rPr>
          <w:rFonts w:ascii="Times New Roman" w:hAnsi="Times New Roman" w:cs="Times New Roman"/>
          <w:sz w:val="28"/>
          <w:szCs w:val="28"/>
        </w:rPr>
        <w:t xml:space="preserve"> ресурс] – Режим доступу до ресурсу: </w:t>
      </w:r>
      <w:hyperlink r:id="rId6" w:history="1">
        <w:r w:rsidRPr="00E857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http://droplak.ru/?p=4037</w:t>
        </w:r>
      </w:hyperlink>
      <w:r w:rsidRPr="00E85709">
        <w:rPr>
          <w:rFonts w:ascii="Times New Roman" w:hAnsi="Times New Roman" w:cs="Times New Roman"/>
          <w:sz w:val="28"/>
          <w:szCs w:val="28"/>
        </w:rPr>
        <w:t>.</w:t>
      </w:r>
    </w:p>
    <w:p w:rsidR="00E85709" w:rsidRDefault="00E85709" w:rsidP="00E857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09">
        <w:rPr>
          <w:rFonts w:ascii="Times New Roman" w:hAnsi="Times New Roman" w:cs="Times New Roman"/>
          <w:sz w:val="28"/>
          <w:szCs w:val="28"/>
        </w:rPr>
        <w:t>7 фильмов об эвтаназии. [</w:t>
      </w:r>
      <w:proofErr w:type="spellStart"/>
      <w:r w:rsidRPr="00E8570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85709">
        <w:rPr>
          <w:rFonts w:ascii="Times New Roman" w:hAnsi="Times New Roman" w:cs="Times New Roman"/>
          <w:sz w:val="28"/>
          <w:szCs w:val="28"/>
        </w:rPr>
        <w:t xml:space="preserve"> ресурс] – Режим доступу до ресурсу: </w:t>
      </w:r>
      <w:hyperlink r:id="rId7" w:history="1">
        <w:r w:rsidRPr="00E857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https://postnauka.ru/faq/65281</w:t>
        </w:r>
      </w:hyperlink>
      <w:r w:rsidRPr="00E85709">
        <w:rPr>
          <w:rFonts w:ascii="Times New Roman" w:hAnsi="Times New Roman" w:cs="Times New Roman"/>
          <w:sz w:val="28"/>
          <w:szCs w:val="28"/>
        </w:rPr>
        <w:t>.</w:t>
      </w:r>
    </w:p>
    <w:p w:rsidR="00E85709" w:rsidRDefault="00E85709" w:rsidP="00E857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09">
        <w:rPr>
          <w:rFonts w:ascii="Times New Roman" w:hAnsi="Times New Roman" w:cs="Times New Roman"/>
          <w:sz w:val="28"/>
          <w:szCs w:val="28"/>
        </w:rPr>
        <w:t xml:space="preserve"> «Эвтаназия– это…» [</w:t>
      </w:r>
      <w:proofErr w:type="spellStart"/>
      <w:r w:rsidRPr="00E8570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85709">
        <w:rPr>
          <w:rFonts w:ascii="Times New Roman" w:hAnsi="Times New Roman" w:cs="Times New Roman"/>
          <w:sz w:val="28"/>
          <w:szCs w:val="28"/>
        </w:rPr>
        <w:t xml:space="preserve"> ресурс] // Энциклопедия «Академик» – Режим доступу до ресурсу: </w:t>
      </w:r>
      <w:hyperlink r:id="rId8" w:history="1">
        <w:r w:rsidRPr="00E857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http://dic.academic.ru/dic.nsf/enc_philosophy/3742/%D0%AD%D0%92%D0%A2%D0%90%D0%9D%D0%90%D0%97%D0%98%D0%AF</w:t>
        </w:r>
      </w:hyperlink>
      <w:r w:rsidRPr="00E85709">
        <w:rPr>
          <w:rFonts w:ascii="Times New Roman" w:hAnsi="Times New Roman" w:cs="Times New Roman"/>
          <w:sz w:val="28"/>
          <w:szCs w:val="28"/>
        </w:rPr>
        <w:t>.</w:t>
      </w:r>
    </w:p>
    <w:p w:rsidR="00E85709" w:rsidRPr="00E85709" w:rsidRDefault="00E85709" w:rsidP="001F336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709" w:rsidRPr="00E85709" w:rsidSect="003271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3112"/>
    <w:multiLevelType w:val="hybridMultilevel"/>
    <w:tmpl w:val="72D85744"/>
    <w:lvl w:ilvl="0" w:tplc="3D86C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6"/>
    <w:rsid w:val="000F3A00"/>
    <w:rsid w:val="001371F2"/>
    <w:rsid w:val="001432D2"/>
    <w:rsid w:val="001F336D"/>
    <w:rsid w:val="00243CEC"/>
    <w:rsid w:val="0032712D"/>
    <w:rsid w:val="00441710"/>
    <w:rsid w:val="00630EE8"/>
    <w:rsid w:val="0067671A"/>
    <w:rsid w:val="006D1D96"/>
    <w:rsid w:val="00712926"/>
    <w:rsid w:val="00850BA4"/>
    <w:rsid w:val="008B331E"/>
    <w:rsid w:val="00A41193"/>
    <w:rsid w:val="00AF4D44"/>
    <w:rsid w:val="00B76BFB"/>
    <w:rsid w:val="00C22510"/>
    <w:rsid w:val="00C82FAF"/>
    <w:rsid w:val="00CC168B"/>
    <w:rsid w:val="00E85709"/>
    <w:rsid w:val="00E975C8"/>
    <w:rsid w:val="00F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585A"/>
  <w15:chartTrackingRefBased/>
  <w15:docId w15:val="{FD339F27-4821-4BBF-BC81-183C2BB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71F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6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3742/%D0%AD%D0%92%D0%A2%D0%90%D0%9D%D0%90%D0%97%D0%98%D0%AF" TargetMode="External"/><Relationship Id="rId3" Type="http://schemas.openxmlformats.org/officeDocument/2006/relationships/styles" Target="styles.xml"/><Relationship Id="rId7" Type="http://schemas.openxmlformats.org/officeDocument/2006/relationships/hyperlink" Target="https://postnauka.ru/faq/65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oplak.ru/?p=40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703A-8E1C-431B-9F92-FF81861F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Maryna Bogun</cp:lastModifiedBy>
  <cp:revision>9</cp:revision>
  <dcterms:created xsi:type="dcterms:W3CDTF">2016-12-19T17:17:00Z</dcterms:created>
  <dcterms:modified xsi:type="dcterms:W3CDTF">2016-12-25T19:43:00Z</dcterms:modified>
</cp:coreProperties>
</file>