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D6" w:rsidRPr="004D65D6" w:rsidRDefault="007A545D" w:rsidP="004D65D6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65D6">
        <w:rPr>
          <w:rFonts w:ascii="Times New Roman" w:hAnsi="Times New Roman" w:cs="Times New Roman"/>
          <w:b/>
          <w:sz w:val="30"/>
          <w:szCs w:val="30"/>
        </w:rPr>
        <w:t xml:space="preserve">О.Н. Морозова, Л.В. </w:t>
      </w:r>
      <w:proofErr w:type="spellStart"/>
      <w:r w:rsidRPr="004D65D6">
        <w:rPr>
          <w:rFonts w:ascii="Times New Roman" w:hAnsi="Times New Roman" w:cs="Times New Roman"/>
          <w:b/>
          <w:sz w:val="30"/>
          <w:szCs w:val="30"/>
        </w:rPr>
        <w:t>Батюк</w:t>
      </w:r>
      <w:proofErr w:type="spellEnd"/>
    </w:p>
    <w:p w:rsidR="004D65D6" w:rsidRDefault="004D65D6" w:rsidP="004D65D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65D6">
        <w:rPr>
          <w:rFonts w:ascii="Times New Roman" w:hAnsi="Times New Roman" w:cs="Times New Roman"/>
          <w:b/>
          <w:sz w:val="30"/>
          <w:szCs w:val="30"/>
        </w:rPr>
        <w:t xml:space="preserve"> (Харьковский национальный медицинский университет, Харьков) </w:t>
      </w:r>
    </w:p>
    <w:p w:rsidR="007A545D" w:rsidRPr="004D65D6" w:rsidRDefault="004D65D6" w:rsidP="004D65D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65D6">
        <w:rPr>
          <w:rFonts w:ascii="Times New Roman" w:hAnsi="Times New Roman" w:cs="Times New Roman"/>
          <w:b/>
          <w:sz w:val="30"/>
          <w:szCs w:val="30"/>
        </w:rPr>
        <w:t>Концепция изучения медицинской аппаратуры в процессе формирования знаний будущих медицинских специалистов в контексте преподавания медицинской и биологической физики</w:t>
      </w:r>
    </w:p>
    <w:p w:rsidR="00B81820" w:rsidRPr="007A545D" w:rsidRDefault="00730756" w:rsidP="004D65D6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A545D">
        <w:rPr>
          <w:rFonts w:ascii="Times New Roman" w:hAnsi="Times New Roman" w:cs="Times New Roman"/>
          <w:sz w:val="30"/>
          <w:szCs w:val="28"/>
        </w:rPr>
        <w:t>Появление электрокардиограммы в клинической практике привело к новой ветви развития методов медицинской диагностики, связанной с широким использованием электроники в медицинской отрасли. Это ознаменовало процесс активного внедрения электронного оборудования в сферу здравоохранения, что в последующем привело к использованию компьютеров и электроники в системе анализа биомедицинских сигналов.</w:t>
      </w:r>
      <w:r w:rsidR="00D9687B" w:rsidRPr="007A545D">
        <w:rPr>
          <w:rFonts w:ascii="Times New Roman" w:hAnsi="Times New Roman" w:cs="Times New Roman"/>
          <w:sz w:val="30"/>
          <w:szCs w:val="28"/>
        </w:rPr>
        <w:t xml:space="preserve"> </w:t>
      </w:r>
      <w:r w:rsidR="00745482" w:rsidRPr="007A545D">
        <w:rPr>
          <w:rFonts w:ascii="Times New Roman" w:hAnsi="Times New Roman" w:cs="Times New Roman"/>
          <w:sz w:val="30"/>
          <w:szCs w:val="28"/>
        </w:rPr>
        <w:t xml:space="preserve">Современный уровень развития медицинской аппаратуры </w:t>
      </w:r>
      <w:r w:rsidR="00D9687B" w:rsidRPr="007A545D">
        <w:rPr>
          <w:rFonts w:ascii="Times New Roman" w:hAnsi="Times New Roman" w:cs="Times New Roman"/>
          <w:sz w:val="30"/>
          <w:szCs w:val="28"/>
        </w:rPr>
        <w:t>позволяет в достаточной мере использовать компьютерную технику в методике медицинской диагностики.</w:t>
      </w:r>
      <w:r w:rsidR="00B81820" w:rsidRPr="007A545D">
        <w:rPr>
          <w:rFonts w:ascii="Times New Roman" w:hAnsi="Times New Roman" w:cs="Times New Roman"/>
          <w:sz w:val="30"/>
          <w:szCs w:val="28"/>
        </w:rPr>
        <w:t xml:space="preserve"> Поскольку работа с </w:t>
      </w:r>
      <w:proofErr w:type="spellStart"/>
      <w:r w:rsidR="00B81820" w:rsidRPr="007A545D">
        <w:rPr>
          <w:rFonts w:ascii="Times New Roman" w:hAnsi="Times New Roman" w:cs="Times New Roman"/>
          <w:sz w:val="30"/>
          <w:szCs w:val="28"/>
        </w:rPr>
        <w:t>биосигналами</w:t>
      </w:r>
      <w:proofErr w:type="spellEnd"/>
      <w:r w:rsidR="00B81820" w:rsidRPr="007A545D">
        <w:rPr>
          <w:rFonts w:ascii="Times New Roman" w:hAnsi="Times New Roman" w:cs="Times New Roman"/>
          <w:sz w:val="30"/>
          <w:szCs w:val="28"/>
        </w:rPr>
        <w:t xml:space="preserve"> является неотъемлемой частью процесса диагностики и лечения различных заболеваний, вопрос их рассмотрения  с помощью компьютерной диагностики является важной частью в подготовке будущих медицинских специалистов.</w:t>
      </w:r>
    </w:p>
    <w:p w:rsidR="00B81820" w:rsidRPr="007A545D" w:rsidRDefault="00B81820" w:rsidP="007A545D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A545D">
        <w:rPr>
          <w:rFonts w:ascii="Times New Roman" w:hAnsi="Times New Roman" w:cs="Times New Roman"/>
          <w:sz w:val="30"/>
          <w:szCs w:val="28"/>
        </w:rPr>
        <w:t>Целью данной работы является рассмотрение вопроса методов и задач, что решаются компьютерной техникой в процессе обработки и анализа биомедицинских сигналов.</w:t>
      </w:r>
    </w:p>
    <w:p w:rsidR="00B81820" w:rsidRPr="007A545D" w:rsidRDefault="003F065F" w:rsidP="007A545D">
      <w:pPr>
        <w:spacing w:line="240" w:lineRule="auto"/>
        <w:ind w:firstLine="454"/>
        <w:jc w:val="both"/>
        <w:rPr>
          <w:rFonts w:ascii="Times New Roman" w:hAnsi="Times New Roman" w:cs="Times New Roman"/>
          <w:sz w:val="30"/>
          <w:szCs w:val="28"/>
        </w:rPr>
      </w:pPr>
      <w:r w:rsidRPr="007A545D">
        <w:rPr>
          <w:rFonts w:ascii="Times New Roman" w:hAnsi="Times New Roman" w:cs="Times New Roman"/>
          <w:sz w:val="30"/>
          <w:szCs w:val="28"/>
        </w:rPr>
        <w:t>Основные задачи, решаемые применением компьютеров и электронного оборудования в медицине:</w:t>
      </w:r>
    </w:p>
    <w:p w:rsidR="003F065F" w:rsidRPr="007A545D" w:rsidRDefault="003F065F" w:rsidP="007A545D">
      <w:pPr>
        <w:pStyle w:val="a3"/>
        <w:numPr>
          <w:ilvl w:val="0"/>
          <w:numId w:val="1"/>
        </w:numPr>
        <w:spacing w:line="240" w:lineRule="auto"/>
        <w:ind w:left="454"/>
        <w:jc w:val="both"/>
        <w:rPr>
          <w:rFonts w:ascii="Times New Roman" w:hAnsi="Times New Roman" w:cs="Times New Roman"/>
          <w:sz w:val="30"/>
          <w:szCs w:val="28"/>
        </w:rPr>
      </w:pPr>
      <w:r w:rsidRPr="007A545D">
        <w:rPr>
          <w:rFonts w:ascii="Times New Roman" w:hAnsi="Times New Roman" w:cs="Times New Roman"/>
          <w:sz w:val="30"/>
          <w:szCs w:val="28"/>
        </w:rPr>
        <w:t>исследование электрической активности мозга, пищеварительной системы;</w:t>
      </w:r>
    </w:p>
    <w:p w:rsidR="003F065F" w:rsidRPr="007A545D" w:rsidRDefault="003F065F" w:rsidP="007A545D">
      <w:pPr>
        <w:pStyle w:val="a3"/>
        <w:numPr>
          <w:ilvl w:val="0"/>
          <w:numId w:val="1"/>
        </w:numPr>
        <w:spacing w:line="240" w:lineRule="auto"/>
        <w:ind w:left="454"/>
        <w:jc w:val="both"/>
        <w:rPr>
          <w:rFonts w:ascii="Times New Roman" w:hAnsi="Times New Roman" w:cs="Times New Roman"/>
          <w:sz w:val="30"/>
          <w:szCs w:val="28"/>
        </w:rPr>
      </w:pPr>
      <w:r w:rsidRPr="007A545D">
        <w:rPr>
          <w:rFonts w:ascii="Times New Roman" w:hAnsi="Times New Roman" w:cs="Times New Roman"/>
          <w:sz w:val="30"/>
          <w:szCs w:val="28"/>
        </w:rPr>
        <w:t>магнитные поля мозга;</w:t>
      </w:r>
    </w:p>
    <w:p w:rsidR="003F065F" w:rsidRPr="007A545D" w:rsidRDefault="003F065F" w:rsidP="007A545D">
      <w:pPr>
        <w:pStyle w:val="a3"/>
        <w:numPr>
          <w:ilvl w:val="0"/>
          <w:numId w:val="1"/>
        </w:numPr>
        <w:spacing w:line="240" w:lineRule="auto"/>
        <w:ind w:left="454"/>
        <w:jc w:val="both"/>
        <w:rPr>
          <w:rFonts w:ascii="Times New Roman" w:hAnsi="Times New Roman" w:cs="Times New Roman"/>
          <w:sz w:val="30"/>
          <w:szCs w:val="28"/>
        </w:rPr>
      </w:pPr>
      <w:r w:rsidRPr="007A545D">
        <w:rPr>
          <w:rFonts w:ascii="Times New Roman" w:hAnsi="Times New Roman" w:cs="Times New Roman"/>
          <w:sz w:val="30"/>
          <w:szCs w:val="28"/>
        </w:rPr>
        <w:t xml:space="preserve">сигналы вибрации и звуки от дыхательной, мышечно-скилетной и сердечно-сосудистой систем. </w:t>
      </w:r>
    </w:p>
    <w:p w:rsidR="003F065F" w:rsidRPr="007A545D" w:rsidRDefault="003F065F" w:rsidP="007A545D">
      <w:pPr>
        <w:spacing w:line="240" w:lineRule="auto"/>
        <w:ind w:left="94" w:firstLine="360"/>
        <w:jc w:val="both"/>
        <w:rPr>
          <w:rFonts w:ascii="Times New Roman" w:hAnsi="Times New Roman" w:cs="Times New Roman"/>
          <w:sz w:val="30"/>
          <w:szCs w:val="28"/>
        </w:rPr>
      </w:pPr>
      <w:r w:rsidRPr="007A545D">
        <w:rPr>
          <w:rFonts w:ascii="Times New Roman" w:hAnsi="Times New Roman" w:cs="Times New Roman"/>
          <w:sz w:val="30"/>
          <w:szCs w:val="28"/>
        </w:rPr>
        <w:t xml:space="preserve">Порядок исследования физиологических систем сводится к разработке соответствующих датчиков и аппаратуры для преобразования изучаемых феноменов в электрический сигнал, поддающийся применению и обработке биосигналов. Последний шаг зачастую является не простой задачей для специалистов в области </w:t>
      </w:r>
      <w:r w:rsidR="00043CB0" w:rsidRPr="007A545D">
        <w:rPr>
          <w:rFonts w:ascii="Times New Roman" w:hAnsi="Times New Roman" w:cs="Times New Roman"/>
          <w:sz w:val="30"/>
          <w:szCs w:val="28"/>
        </w:rPr>
        <w:t>биологической науки, поскольку важная информация о сигнале может быть скрыта шумами и наводками.</w:t>
      </w:r>
    </w:p>
    <w:p w:rsidR="00043CB0" w:rsidRPr="007A545D" w:rsidRDefault="00043CB0" w:rsidP="007A545D">
      <w:pPr>
        <w:spacing w:line="240" w:lineRule="auto"/>
        <w:ind w:firstLine="454"/>
        <w:jc w:val="both"/>
        <w:rPr>
          <w:rFonts w:ascii="Times New Roman" w:hAnsi="Times New Roman" w:cs="Times New Roman"/>
          <w:sz w:val="30"/>
          <w:szCs w:val="28"/>
        </w:rPr>
      </w:pPr>
      <w:r w:rsidRPr="007A545D">
        <w:rPr>
          <w:rFonts w:ascii="Times New Roman" w:hAnsi="Times New Roman" w:cs="Times New Roman"/>
          <w:sz w:val="30"/>
          <w:szCs w:val="28"/>
        </w:rPr>
        <w:t>Обработка медицинских сигналов направлена на решение та</w:t>
      </w:r>
      <w:r w:rsidR="00AD7D19" w:rsidRPr="007A545D">
        <w:rPr>
          <w:rFonts w:ascii="Times New Roman" w:hAnsi="Times New Roman" w:cs="Times New Roman"/>
          <w:sz w:val="30"/>
          <w:szCs w:val="28"/>
        </w:rPr>
        <w:t>ких задач:</w:t>
      </w:r>
    </w:p>
    <w:p w:rsidR="00AD7D19" w:rsidRPr="004D65D6" w:rsidRDefault="00AD7D19" w:rsidP="004D65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4D65D6">
        <w:rPr>
          <w:rFonts w:ascii="Times New Roman" w:hAnsi="Times New Roman" w:cs="Times New Roman"/>
          <w:sz w:val="30"/>
          <w:szCs w:val="28"/>
        </w:rPr>
        <w:lastRenderedPageBreak/>
        <w:t>спектральный анализ, что позволяет понять частотные характеристики сигнала;</w:t>
      </w:r>
    </w:p>
    <w:p w:rsidR="00AD7D19" w:rsidRPr="004D65D6" w:rsidRDefault="00AD7D19" w:rsidP="004D65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4D65D6">
        <w:rPr>
          <w:rFonts w:ascii="Times New Roman" w:hAnsi="Times New Roman" w:cs="Times New Roman"/>
          <w:sz w:val="30"/>
          <w:szCs w:val="28"/>
        </w:rPr>
        <w:t>фильтрация шумов или сетевой наводки;</w:t>
      </w:r>
    </w:p>
    <w:p w:rsidR="00AD7D19" w:rsidRPr="004D65D6" w:rsidRDefault="00AD7D19" w:rsidP="004D65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4D65D6">
        <w:rPr>
          <w:rFonts w:ascii="Times New Roman" w:hAnsi="Times New Roman" w:cs="Times New Roman"/>
          <w:sz w:val="30"/>
          <w:szCs w:val="28"/>
        </w:rPr>
        <w:t>моделирование, что дает возможность представить свойства и параметризировать исследуемые процессы.</w:t>
      </w:r>
    </w:p>
    <w:p w:rsidR="00AD7D19" w:rsidRPr="007A545D" w:rsidRDefault="00BA180A" w:rsidP="007A545D">
      <w:pPr>
        <w:spacing w:line="240" w:lineRule="auto"/>
        <w:ind w:firstLine="454"/>
        <w:jc w:val="both"/>
        <w:rPr>
          <w:rFonts w:ascii="Times New Roman" w:hAnsi="Times New Roman" w:cs="Times New Roman"/>
          <w:sz w:val="30"/>
          <w:szCs w:val="28"/>
        </w:rPr>
      </w:pPr>
      <w:r w:rsidRPr="007A545D">
        <w:rPr>
          <w:rFonts w:ascii="Times New Roman" w:hAnsi="Times New Roman" w:cs="Times New Roman"/>
          <w:sz w:val="30"/>
          <w:szCs w:val="28"/>
        </w:rPr>
        <w:t xml:space="preserve">Одной из важных задач работы с биосигналом есть процесс разработки алгоритма, решение которой может сталкиваться  с проблемой разнообразия и изменчивости признаков </w:t>
      </w:r>
      <w:r w:rsidR="00C14369" w:rsidRPr="007A545D">
        <w:rPr>
          <w:rFonts w:ascii="Times New Roman" w:hAnsi="Times New Roman" w:cs="Times New Roman"/>
          <w:sz w:val="30"/>
          <w:szCs w:val="28"/>
        </w:rPr>
        <w:t>в медицинских биологических сигналах. Поскольку живые организмы генерируют большой поток сигналов, главной целью их обработки есть фильтрация и интересующих исследователя сигналов и уменьшение потока данных до необходимых параметров, что несут практическую ценность. Подразумевается, что эти параметры представляют ценность для специалиста и помогают ему решать медицинскую проблему.</w:t>
      </w:r>
    </w:p>
    <w:p w:rsidR="00D02433" w:rsidRPr="007A545D" w:rsidRDefault="00D02433" w:rsidP="007A545D">
      <w:pPr>
        <w:spacing w:line="240" w:lineRule="auto"/>
        <w:ind w:firstLine="454"/>
        <w:jc w:val="both"/>
        <w:rPr>
          <w:rFonts w:ascii="Times New Roman" w:hAnsi="Times New Roman" w:cs="Times New Roman"/>
          <w:sz w:val="30"/>
          <w:szCs w:val="28"/>
        </w:rPr>
      </w:pPr>
      <w:r w:rsidRPr="007A545D">
        <w:rPr>
          <w:rFonts w:ascii="Times New Roman" w:hAnsi="Times New Roman" w:cs="Times New Roman"/>
          <w:sz w:val="30"/>
          <w:szCs w:val="28"/>
        </w:rPr>
        <w:t xml:space="preserve">Методы анализа </w:t>
      </w:r>
      <w:proofErr w:type="spellStart"/>
      <w:r w:rsidRPr="007A545D">
        <w:rPr>
          <w:rFonts w:ascii="Times New Roman" w:hAnsi="Times New Roman" w:cs="Times New Roman"/>
          <w:sz w:val="30"/>
          <w:szCs w:val="28"/>
        </w:rPr>
        <w:t>биосигналов</w:t>
      </w:r>
      <w:proofErr w:type="spellEnd"/>
      <w:r w:rsidRPr="007A545D">
        <w:rPr>
          <w:rFonts w:ascii="Times New Roman" w:hAnsi="Times New Roman" w:cs="Times New Roman"/>
          <w:sz w:val="30"/>
          <w:szCs w:val="28"/>
        </w:rPr>
        <w:t xml:space="preserve"> сегодня имеют практический характер. Благодаря развитию информационных технологий, сегодня широкое применение в медицине имеют такие методики, как функциональный анализ, </w:t>
      </w:r>
      <w:proofErr w:type="spellStart"/>
      <w:r w:rsidRPr="007A545D">
        <w:rPr>
          <w:rFonts w:ascii="Times New Roman" w:hAnsi="Times New Roman" w:cs="Times New Roman"/>
          <w:sz w:val="30"/>
          <w:szCs w:val="28"/>
        </w:rPr>
        <w:t>on-line</w:t>
      </w:r>
      <w:proofErr w:type="spellEnd"/>
      <w:r w:rsidRPr="007A545D">
        <w:rPr>
          <w:rFonts w:ascii="Times New Roman" w:hAnsi="Times New Roman" w:cs="Times New Roman"/>
          <w:sz w:val="30"/>
          <w:szCs w:val="28"/>
        </w:rPr>
        <w:t xml:space="preserve"> анализ и </w:t>
      </w:r>
      <w:proofErr w:type="spellStart"/>
      <w:r w:rsidRPr="007A545D">
        <w:rPr>
          <w:rFonts w:ascii="Times New Roman" w:hAnsi="Times New Roman" w:cs="Times New Roman"/>
          <w:sz w:val="30"/>
          <w:szCs w:val="28"/>
        </w:rPr>
        <w:t>скрининговые</w:t>
      </w:r>
      <w:proofErr w:type="spellEnd"/>
      <w:r w:rsidRPr="007A545D">
        <w:rPr>
          <w:rFonts w:ascii="Times New Roman" w:hAnsi="Times New Roman" w:cs="Times New Roman"/>
          <w:sz w:val="30"/>
          <w:szCs w:val="28"/>
        </w:rPr>
        <w:t xml:space="preserve"> исследования.</w:t>
      </w:r>
    </w:p>
    <w:p w:rsidR="00D02433" w:rsidRPr="007A545D" w:rsidRDefault="00D02433" w:rsidP="007A545D">
      <w:pPr>
        <w:spacing w:line="240" w:lineRule="auto"/>
        <w:ind w:firstLine="454"/>
        <w:jc w:val="both"/>
        <w:rPr>
          <w:rFonts w:ascii="Times New Roman" w:hAnsi="Times New Roman" w:cs="Times New Roman"/>
          <w:sz w:val="30"/>
          <w:szCs w:val="28"/>
        </w:rPr>
      </w:pPr>
      <w:r w:rsidRPr="007A545D">
        <w:rPr>
          <w:rFonts w:ascii="Times New Roman" w:hAnsi="Times New Roman" w:cs="Times New Roman"/>
          <w:sz w:val="30"/>
          <w:szCs w:val="28"/>
        </w:rPr>
        <w:t xml:space="preserve">Анализ биологических сигналов сегодня достиг высокого уровня практического применения методов обработки и распознавания образов для эффективной диагностики, мониторного наблюдения и реабилитации больных. Появилась возможность </w:t>
      </w:r>
      <w:r w:rsidR="00024F54" w:rsidRPr="007A545D">
        <w:rPr>
          <w:rFonts w:ascii="Times New Roman" w:hAnsi="Times New Roman" w:cs="Times New Roman"/>
          <w:sz w:val="30"/>
          <w:szCs w:val="28"/>
        </w:rPr>
        <w:t>улучшить достоверность и точность диагностики, что в свою очередь, повышает уровень здравоохранения.</w:t>
      </w:r>
    </w:p>
    <w:p w:rsidR="00024F54" w:rsidRDefault="00C6656B" w:rsidP="00C665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6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93605" w:rsidRDefault="00893605" w:rsidP="00E85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и биологическая физика: учебник для студентов /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О.И.Антюфеева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Бондаренко и др.; под ред.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В.Г.Книгавко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</w:rPr>
        <w:t>рьков: ХНМУ, 2013. – Кн.2. – 190 с.</w:t>
      </w:r>
    </w:p>
    <w:p w:rsidR="00E25798" w:rsidRDefault="00E25798" w:rsidP="00E85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 2 ч./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Кнігавко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О.В. Зайцева, М.А. Бондаренко. - Харків</w:t>
      </w:r>
      <w:r>
        <w:rPr>
          <w:rFonts w:ascii="Times New Roman" w:hAnsi="Times New Roman" w:cs="Times New Roman"/>
          <w:sz w:val="28"/>
          <w:szCs w:val="28"/>
        </w:rPr>
        <w:t>: ХНМУ,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Лекції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556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85433" w:rsidRPr="009C556E" w:rsidRDefault="00E85433" w:rsidP="00E85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Medical information science: Textbook for 2</w:t>
      </w:r>
      <w:r w:rsidRPr="009C55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year students of medical universities / edited by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V.G.Knigavko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C5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KhNMU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2016</w:t>
      </w:r>
      <w:r w:rsidRPr="009C5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126 p.</w:t>
      </w:r>
    </w:p>
    <w:p w:rsidR="00E85433" w:rsidRDefault="00E85433" w:rsidP="00E85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Pr="009C556E">
        <w:rPr>
          <w:rFonts w:ascii="Times New Roman" w:hAnsi="Times New Roman" w:cs="Times New Roman"/>
          <w:sz w:val="28"/>
          <w:szCs w:val="28"/>
        </w:rPr>
        <w:t>дицинская информатика:</w:t>
      </w:r>
      <w:r>
        <w:rPr>
          <w:rFonts w:ascii="Times New Roman" w:hAnsi="Times New Roman" w:cs="Times New Roman"/>
          <w:sz w:val="28"/>
          <w:szCs w:val="28"/>
        </w:rPr>
        <w:t xml:space="preserve"> учебник для студентов 2 курса медицинских ВУЗов. В 2 ч. / под ред. В.Г.Книгавко – Харьков: ХНМУ, 2016. – Ч.1. – 150 с.</w:t>
      </w:r>
    </w:p>
    <w:p w:rsidR="00E25798" w:rsidRPr="00E85433" w:rsidRDefault="00E25798" w:rsidP="00E85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3605" w:rsidRPr="00E85433" w:rsidRDefault="00893605" w:rsidP="00E85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3605" w:rsidRPr="00E85433" w:rsidSect="007A545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DA6"/>
    <w:multiLevelType w:val="hybridMultilevel"/>
    <w:tmpl w:val="84BA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C7426"/>
    <w:multiLevelType w:val="hybridMultilevel"/>
    <w:tmpl w:val="346A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56"/>
    <w:rsid w:val="00024F54"/>
    <w:rsid w:val="00043CB0"/>
    <w:rsid w:val="00304E36"/>
    <w:rsid w:val="00323BAD"/>
    <w:rsid w:val="003F065F"/>
    <w:rsid w:val="004D65D6"/>
    <w:rsid w:val="00722C97"/>
    <w:rsid w:val="00730756"/>
    <w:rsid w:val="00745482"/>
    <w:rsid w:val="00752A43"/>
    <w:rsid w:val="007A545D"/>
    <w:rsid w:val="007F3D9C"/>
    <w:rsid w:val="007F7499"/>
    <w:rsid w:val="008437DC"/>
    <w:rsid w:val="00854C1C"/>
    <w:rsid w:val="00893605"/>
    <w:rsid w:val="009C556E"/>
    <w:rsid w:val="00AD7D19"/>
    <w:rsid w:val="00B40748"/>
    <w:rsid w:val="00B45D3B"/>
    <w:rsid w:val="00B81820"/>
    <w:rsid w:val="00BA180A"/>
    <w:rsid w:val="00BA7EDC"/>
    <w:rsid w:val="00C14369"/>
    <w:rsid w:val="00C6656B"/>
    <w:rsid w:val="00CE1F4C"/>
    <w:rsid w:val="00D02433"/>
    <w:rsid w:val="00D9687B"/>
    <w:rsid w:val="00E25798"/>
    <w:rsid w:val="00E8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5F"/>
    <w:pPr>
      <w:ind w:left="720"/>
      <w:contextualSpacing/>
    </w:pPr>
  </w:style>
  <w:style w:type="paragraph" w:styleId="a4">
    <w:name w:val="No Spacing"/>
    <w:uiPriority w:val="1"/>
    <w:qFormat/>
    <w:rsid w:val="004D65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F1598-6839-4ED4-A096-8EF1D6B3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2017-08-31T19:48:00Z</dcterms:created>
  <dcterms:modified xsi:type="dcterms:W3CDTF">2017-08-31T19:48:00Z</dcterms:modified>
</cp:coreProperties>
</file>