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70" w:rsidRPr="001E7BB4" w:rsidRDefault="00C90070" w:rsidP="00C90070">
      <w:pPr>
        <w:jc w:val="center"/>
        <w:rPr>
          <w:b/>
          <w:sz w:val="24"/>
          <w:szCs w:val="24"/>
        </w:rPr>
      </w:pPr>
      <w:bookmarkStart w:id="0" w:name="_GoBack"/>
      <w:r w:rsidRPr="001E7BB4">
        <w:rPr>
          <w:b/>
          <w:sz w:val="24"/>
          <w:szCs w:val="24"/>
        </w:rPr>
        <w:t>ПРОФІЛАКТИКА І ЛІКУВАННЯ АСТЕНІЧНИХ І КОГНІТИВНИХ ПОРУШЕНЬ ПРИ ЧЕРЕПНО-МОЗКОВІЙ ТРАВМІ.</w:t>
      </w:r>
    </w:p>
    <w:bookmarkEnd w:id="0"/>
    <w:p w:rsidR="00C90070" w:rsidRPr="001E7BB4" w:rsidRDefault="00C90070" w:rsidP="00C90070">
      <w:pPr>
        <w:jc w:val="center"/>
        <w:rPr>
          <w:sz w:val="24"/>
          <w:szCs w:val="24"/>
          <w:lang w:val="ru-RU"/>
        </w:rPr>
      </w:pPr>
      <w:r w:rsidRPr="00335379">
        <w:rPr>
          <w:sz w:val="24"/>
          <w:szCs w:val="24"/>
          <w:u w:val="single"/>
        </w:rPr>
        <w:t>Григорова І.А.</w:t>
      </w:r>
      <w:r w:rsidRPr="001E66B4">
        <w:rPr>
          <w:sz w:val="24"/>
          <w:szCs w:val="24"/>
        </w:rPr>
        <w:t>, Тесленко О.О., Григоров М.М., Новак А.С.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Тихонова Л.В.</w:t>
      </w:r>
    </w:p>
    <w:p w:rsidR="00C90070" w:rsidRPr="001E66B4" w:rsidRDefault="00C90070" w:rsidP="00C90070">
      <w:pPr>
        <w:jc w:val="center"/>
        <w:rPr>
          <w:sz w:val="24"/>
          <w:szCs w:val="24"/>
        </w:rPr>
      </w:pPr>
      <w:r>
        <w:rPr>
          <w:sz w:val="24"/>
          <w:szCs w:val="24"/>
        </w:rPr>
        <w:t>м.</w:t>
      </w:r>
      <w:r w:rsidRPr="00C9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Харків, </w:t>
      </w:r>
      <w:r w:rsidRPr="001E66B4">
        <w:rPr>
          <w:sz w:val="24"/>
          <w:szCs w:val="24"/>
        </w:rPr>
        <w:t>Харківський національний медичний університет</w:t>
      </w:r>
    </w:p>
    <w:p w:rsidR="00C90070" w:rsidRDefault="00C90070" w:rsidP="00C90070">
      <w:pPr>
        <w:jc w:val="center"/>
        <w:rPr>
          <w:sz w:val="24"/>
          <w:szCs w:val="24"/>
          <w:lang w:val="ru-RU"/>
        </w:rPr>
      </w:pPr>
    </w:p>
    <w:p w:rsidR="00C90070" w:rsidRPr="001E66B4" w:rsidRDefault="00C90070" w:rsidP="00C90070">
      <w:pPr>
        <w:ind w:firstLine="567"/>
        <w:jc w:val="both"/>
        <w:rPr>
          <w:sz w:val="24"/>
          <w:szCs w:val="24"/>
        </w:rPr>
      </w:pPr>
      <w:r w:rsidRPr="001E66B4">
        <w:rPr>
          <w:sz w:val="24"/>
          <w:szCs w:val="24"/>
        </w:rPr>
        <w:t>Сьогодні відомо, що черепно-мозкова травма (ЧМТ) є не тільки медичною, а і соціальною проблемою, оскільки переважна більшість травмованих – це особи дитячого, підліткового і молодого віку.</w:t>
      </w:r>
    </w:p>
    <w:p w:rsidR="00C90070" w:rsidRPr="001E66B4" w:rsidRDefault="00C90070" w:rsidP="00C90070">
      <w:pPr>
        <w:ind w:firstLine="567"/>
        <w:jc w:val="both"/>
        <w:rPr>
          <w:sz w:val="24"/>
          <w:szCs w:val="24"/>
        </w:rPr>
      </w:pPr>
      <w:r w:rsidRPr="001E66B4">
        <w:rPr>
          <w:b/>
          <w:sz w:val="24"/>
          <w:szCs w:val="24"/>
        </w:rPr>
        <w:t>Метою дослідження</w:t>
      </w:r>
      <w:r w:rsidRPr="001E66B4">
        <w:rPr>
          <w:sz w:val="24"/>
          <w:szCs w:val="24"/>
        </w:rPr>
        <w:t xml:space="preserve"> було вивчення неврологічн</w:t>
      </w:r>
      <w:r>
        <w:rPr>
          <w:sz w:val="24"/>
          <w:szCs w:val="24"/>
        </w:rPr>
        <w:t>ого, когнітивного стану і психо</w:t>
      </w:r>
      <w:r w:rsidRPr="001E66B4">
        <w:rPr>
          <w:sz w:val="24"/>
          <w:szCs w:val="24"/>
        </w:rPr>
        <w:t>емоційних розладів у хворих з ЧМТ легкого і середнього ступен</w:t>
      </w:r>
      <w:r>
        <w:rPr>
          <w:sz w:val="24"/>
          <w:szCs w:val="24"/>
        </w:rPr>
        <w:t>я</w:t>
      </w:r>
      <w:r w:rsidRPr="001E6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тяжкості </w:t>
      </w:r>
      <w:r w:rsidRPr="001E66B4">
        <w:rPr>
          <w:sz w:val="24"/>
          <w:szCs w:val="24"/>
        </w:rPr>
        <w:t xml:space="preserve">та дослідити динаміку даних симптомів під впливом комбінованого засобу, який містить 300 мг </w:t>
      </w:r>
      <w:proofErr w:type="spellStart"/>
      <w:r w:rsidRPr="001E66B4">
        <w:rPr>
          <w:sz w:val="24"/>
          <w:szCs w:val="24"/>
        </w:rPr>
        <w:t>фенібуту</w:t>
      </w:r>
      <w:proofErr w:type="spellEnd"/>
      <w:r w:rsidRPr="001E66B4">
        <w:rPr>
          <w:sz w:val="24"/>
          <w:szCs w:val="24"/>
        </w:rPr>
        <w:t xml:space="preserve"> та 5 мг </w:t>
      </w:r>
      <w:proofErr w:type="spellStart"/>
      <w:r w:rsidRPr="001E66B4">
        <w:rPr>
          <w:sz w:val="24"/>
          <w:szCs w:val="24"/>
        </w:rPr>
        <w:t>іпідакрину</w:t>
      </w:r>
      <w:proofErr w:type="spellEnd"/>
      <w:r w:rsidRPr="001E66B4">
        <w:rPr>
          <w:sz w:val="24"/>
          <w:szCs w:val="24"/>
        </w:rPr>
        <w:t xml:space="preserve"> гідро хлориду та іншого засобу, що містить </w:t>
      </w:r>
      <w:proofErr w:type="spellStart"/>
      <w:r w:rsidRPr="001E66B4">
        <w:rPr>
          <w:sz w:val="24"/>
          <w:szCs w:val="24"/>
        </w:rPr>
        <w:t>фенілпірацетам</w:t>
      </w:r>
      <w:proofErr w:type="spellEnd"/>
      <w:r w:rsidRPr="001E66B4">
        <w:rPr>
          <w:sz w:val="24"/>
          <w:szCs w:val="24"/>
        </w:rPr>
        <w:t xml:space="preserve"> (100мг).</w:t>
      </w:r>
    </w:p>
    <w:p w:rsidR="00C90070" w:rsidRPr="001E66B4" w:rsidRDefault="00C90070" w:rsidP="00C90070">
      <w:pPr>
        <w:ind w:firstLine="567"/>
        <w:jc w:val="both"/>
        <w:rPr>
          <w:sz w:val="24"/>
          <w:szCs w:val="24"/>
        </w:rPr>
      </w:pPr>
      <w:r w:rsidRPr="001E66B4">
        <w:rPr>
          <w:b/>
          <w:sz w:val="24"/>
          <w:szCs w:val="24"/>
        </w:rPr>
        <w:t>Матеріали і методи дослідження</w:t>
      </w:r>
      <w:r w:rsidRPr="001E66B4">
        <w:rPr>
          <w:sz w:val="24"/>
          <w:szCs w:val="24"/>
        </w:rPr>
        <w:t>. Нами обстежено 150 хворих</w:t>
      </w:r>
      <w:r>
        <w:rPr>
          <w:sz w:val="24"/>
          <w:szCs w:val="24"/>
        </w:rPr>
        <w:t xml:space="preserve"> на ЧМТ</w:t>
      </w:r>
      <w:r w:rsidRPr="001E66B4">
        <w:rPr>
          <w:sz w:val="24"/>
          <w:szCs w:val="24"/>
        </w:rPr>
        <w:t xml:space="preserve"> у віці 18-40 років, що склало дві клінічні групи: І група-60 хворих</w:t>
      </w:r>
      <w:r>
        <w:rPr>
          <w:sz w:val="24"/>
          <w:szCs w:val="24"/>
        </w:rPr>
        <w:t xml:space="preserve"> на ЧМТ</w:t>
      </w:r>
      <w:r w:rsidRPr="001E66B4">
        <w:rPr>
          <w:sz w:val="24"/>
          <w:szCs w:val="24"/>
        </w:rPr>
        <w:t>, які отримували ко</w:t>
      </w:r>
      <w:r>
        <w:rPr>
          <w:sz w:val="24"/>
          <w:szCs w:val="24"/>
        </w:rPr>
        <w:t>мбінований засіб (</w:t>
      </w:r>
      <w:proofErr w:type="spellStart"/>
      <w:r>
        <w:rPr>
          <w:sz w:val="24"/>
          <w:szCs w:val="24"/>
        </w:rPr>
        <w:t>фенібут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іпід</w:t>
      </w:r>
      <w:r w:rsidRPr="001E66B4">
        <w:rPr>
          <w:sz w:val="24"/>
          <w:szCs w:val="24"/>
        </w:rPr>
        <w:t>акрин</w:t>
      </w:r>
      <w:proofErr w:type="spellEnd"/>
      <w:r w:rsidRPr="001E66B4">
        <w:rPr>
          <w:sz w:val="24"/>
          <w:szCs w:val="24"/>
        </w:rPr>
        <w:t xml:space="preserve">) по 1 капсулі </w:t>
      </w:r>
      <w:r w:rsidRPr="001E66B4">
        <w:rPr>
          <w:sz w:val="24"/>
          <w:szCs w:val="24"/>
          <w:lang w:val="en-US"/>
        </w:rPr>
        <w:t>per</w:t>
      </w:r>
      <w:r w:rsidRPr="001E66B4">
        <w:rPr>
          <w:sz w:val="24"/>
          <w:szCs w:val="24"/>
        </w:rPr>
        <w:t xml:space="preserve"> </w:t>
      </w:r>
      <w:proofErr w:type="spellStart"/>
      <w:r w:rsidRPr="001E66B4">
        <w:rPr>
          <w:sz w:val="24"/>
          <w:szCs w:val="24"/>
          <w:lang w:val="en-US"/>
        </w:rPr>
        <w:t>os</w:t>
      </w:r>
      <w:proofErr w:type="spellEnd"/>
      <w:r w:rsidRPr="001E66B4">
        <w:rPr>
          <w:sz w:val="24"/>
          <w:szCs w:val="24"/>
        </w:rPr>
        <w:t xml:space="preserve"> 3 рази на день протягом 90 діб; ІІ група – 60 хворих</w:t>
      </w:r>
      <w:r>
        <w:rPr>
          <w:sz w:val="24"/>
          <w:szCs w:val="24"/>
        </w:rPr>
        <w:t xml:space="preserve"> на ЧМТ</w:t>
      </w:r>
      <w:r w:rsidRPr="001E66B4">
        <w:rPr>
          <w:sz w:val="24"/>
          <w:szCs w:val="24"/>
        </w:rPr>
        <w:t xml:space="preserve">, які отримували </w:t>
      </w:r>
      <w:proofErr w:type="spellStart"/>
      <w:r w:rsidRPr="001E66B4">
        <w:rPr>
          <w:sz w:val="24"/>
          <w:szCs w:val="24"/>
        </w:rPr>
        <w:t>фінілпірацетам</w:t>
      </w:r>
      <w:proofErr w:type="spellEnd"/>
      <w:r w:rsidRPr="001E66B4">
        <w:rPr>
          <w:sz w:val="24"/>
          <w:szCs w:val="24"/>
        </w:rPr>
        <w:t xml:space="preserve"> (капсули по 100 мг двічі на день до 12.00 </w:t>
      </w:r>
      <w:r w:rsidRPr="001E66B4">
        <w:rPr>
          <w:sz w:val="24"/>
          <w:szCs w:val="24"/>
          <w:lang w:val="en-US"/>
        </w:rPr>
        <w:t>per</w:t>
      </w:r>
      <w:r w:rsidRPr="001E66B4">
        <w:rPr>
          <w:sz w:val="24"/>
          <w:szCs w:val="24"/>
        </w:rPr>
        <w:t xml:space="preserve"> </w:t>
      </w:r>
      <w:proofErr w:type="spellStart"/>
      <w:r w:rsidRPr="001E66B4">
        <w:rPr>
          <w:sz w:val="24"/>
          <w:szCs w:val="24"/>
          <w:lang w:val="en-US"/>
        </w:rPr>
        <w:t>os</w:t>
      </w:r>
      <w:proofErr w:type="spellEnd"/>
      <w:r w:rsidRPr="001E66B4">
        <w:rPr>
          <w:sz w:val="24"/>
          <w:szCs w:val="24"/>
        </w:rPr>
        <w:t xml:space="preserve">) протягом 30 днів. Результати обстеження порівнювались з контрольною групою (30 осіб), що </w:t>
      </w:r>
      <w:r>
        <w:rPr>
          <w:sz w:val="24"/>
          <w:szCs w:val="24"/>
        </w:rPr>
        <w:t xml:space="preserve">перенесли ЧМТ та </w:t>
      </w:r>
      <w:r w:rsidRPr="001E66B4">
        <w:rPr>
          <w:sz w:val="24"/>
          <w:szCs w:val="24"/>
        </w:rPr>
        <w:t xml:space="preserve">приймали традиційний </w:t>
      </w:r>
      <w:proofErr w:type="spellStart"/>
      <w:r w:rsidRPr="001E66B4">
        <w:rPr>
          <w:sz w:val="24"/>
          <w:szCs w:val="24"/>
        </w:rPr>
        <w:t>ноотропний</w:t>
      </w:r>
      <w:proofErr w:type="spellEnd"/>
      <w:r w:rsidRPr="001E66B4">
        <w:rPr>
          <w:sz w:val="24"/>
          <w:szCs w:val="24"/>
        </w:rPr>
        <w:t xml:space="preserve"> препарат (</w:t>
      </w:r>
      <w:proofErr w:type="spellStart"/>
      <w:r w:rsidRPr="001E66B4">
        <w:rPr>
          <w:sz w:val="24"/>
          <w:szCs w:val="24"/>
        </w:rPr>
        <w:t>пірацетам</w:t>
      </w:r>
      <w:proofErr w:type="spellEnd"/>
      <w:r w:rsidRPr="001E66B4">
        <w:rPr>
          <w:sz w:val="24"/>
          <w:szCs w:val="24"/>
        </w:rPr>
        <w:t>). Для виявлення к</w:t>
      </w:r>
      <w:r>
        <w:rPr>
          <w:sz w:val="24"/>
          <w:szCs w:val="24"/>
        </w:rPr>
        <w:t>огнітивних, астенічних та психо</w:t>
      </w:r>
      <w:r w:rsidRPr="001E66B4">
        <w:rPr>
          <w:sz w:val="24"/>
          <w:szCs w:val="24"/>
        </w:rPr>
        <w:t xml:space="preserve">емоційних розладів нами застосовувались: </w:t>
      </w:r>
      <w:proofErr w:type="spellStart"/>
      <w:r w:rsidRPr="001E66B4">
        <w:rPr>
          <w:sz w:val="24"/>
          <w:szCs w:val="24"/>
        </w:rPr>
        <w:t>Монреальська</w:t>
      </w:r>
      <w:proofErr w:type="spellEnd"/>
      <w:r w:rsidRPr="001E66B4">
        <w:rPr>
          <w:sz w:val="24"/>
          <w:szCs w:val="24"/>
        </w:rPr>
        <w:t xml:space="preserve"> шкала (</w:t>
      </w:r>
      <w:proofErr w:type="spellStart"/>
      <w:r w:rsidRPr="001E66B4">
        <w:rPr>
          <w:sz w:val="24"/>
          <w:szCs w:val="24"/>
        </w:rPr>
        <w:t>МОСа</w:t>
      </w:r>
      <w:proofErr w:type="spellEnd"/>
      <w:r w:rsidRPr="001E66B4">
        <w:rPr>
          <w:sz w:val="24"/>
          <w:szCs w:val="24"/>
        </w:rPr>
        <w:t xml:space="preserve">), тест </w:t>
      </w:r>
      <w:proofErr w:type="spellStart"/>
      <w:r w:rsidRPr="001E66B4">
        <w:rPr>
          <w:sz w:val="24"/>
          <w:szCs w:val="24"/>
        </w:rPr>
        <w:t>Спілбергера-Ханіна</w:t>
      </w:r>
      <w:proofErr w:type="spellEnd"/>
      <w:r w:rsidRPr="001E66B4">
        <w:rPr>
          <w:sz w:val="24"/>
          <w:szCs w:val="24"/>
        </w:rPr>
        <w:t xml:space="preserve"> і Бека, дані </w:t>
      </w:r>
      <w:proofErr w:type="spellStart"/>
      <w:r w:rsidRPr="001E66B4">
        <w:rPr>
          <w:sz w:val="24"/>
          <w:szCs w:val="24"/>
        </w:rPr>
        <w:t>електроенцефалографії</w:t>
      </w:r>
      <w:proofErr w:type="spellEnd"/>
      <w:r w:rsidRPr="001E66B4">
        <w:rPr>
          <w:sz w:val="24"/>
          <w:szCs w:val="24"/>
        </w:rPr>
        <w:t xml:space="preserve"> (ЕЕГ), та когнітивного викликаного потенціалу Р300.</w:t>
      </w:r>
    </w:p>
    <w:p w:rsidR="00C90070" w:rsidRPr="001E66B4" w:rsidRDefault="00C90070" w:rsidP="00C90070">
      <w:pPr>
        <w:ind w:firstLine="567"/>
        <w:jc w:val="both"/>
        <w:rPr>
          <w:sz w:val="24"/>
          <w:szCs w:val="24"/>
        </w:rPr>
      </w:pPr>
      <w:r w:rsidRPr="001E66B4">
        <w:rPr>
          <w:b/>
          <w:sz w:val="24"/>
          <w:szCs w:val="24"/>
        </w:rPr>
        <w:t>Результати дослідження</w:t>
      </w:r>
      <w:r w:rsidRPr="001E66B4">
        <w:rPr>
          <w:sz w:val="24"/>
          <w:szCs w:val="24"/>
        </w:rPr>
        <w:t xml:space="preserve">. У хворих І групи вже через 30 діб значно зменшились тривожно-депресивні розлади, когнітивний дефіцит. У 81% хворих виявлена позитивна динаміка на ЕЕГ та при аналізі викликаного когнітивного потенціалу Р300. У ІІ </w:t>
      </w:r>
      <w:proofErr w:type="spellStart"/>
      <w:r w:rsidRPr="001E66B4">
        <w:rPr>
          <w:sz w:val="24"/>
          <w:szCs w:val="24"/>
        </w:rPr>
        <w:t>группі</w:t>
      </w:r>
      <w:proofErr w:type="spellEnd"/>
      <w:r w:rsidRPr="001E66B4">
        <w:rPr>
          <w:sz w:val="24"/>
          <w:szCs w:val="24"/>
        </w:rPr>
        <w:t xml:space="preserve"> хворих через 30 діб зменшились астенічний, цефалічний,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диссомнічний</w:t>
      </w:r>
      <w:proofErr w:type="spellEnd"/>
      <w:r>
        <w:rPr>
          <w:sz w:val="24"/>
          <w:szCs w:val="24"/>
        </w:rPr>
        <w:t xml:space="preserve"> синдроми, </w:t>
      </w:r>
      <w:r w:rsidRPr="001E66B4">
        <w:rPr>
          <w:sz w:val="24"/>
          <w:szCs w:val="24"/>
        </w:rPr>
        <w:t xml:space="preserve">порушення з боку вегетативної нервової системи, а також </w:t>
      </w:r>
      <w:proofErr w:type="spellStart"/>
      <w:r w:rsidRPr="001E66B4">
        <w:rPr>
          <w:sz w:val="24"/>
          <w:szCs w:val="24"/>
        </w:rPr>
        <w:t>вираженість</w:t>
      </w:r>
      <w:proofErr w:type="spellEnd"/>
      <w:r w:rsidRPr="001E66B4">
        <w:rPr>
          <w:sz w:val="24"/>
          <w:szCs w:val="24"/>
        </w:rPr>
        <w:t xml:space="preserve"> патологічних ознак за даними інструментальних досліджень у порівнянні з контрольною групою.</w:t>
      </w:r>
    </w:p>
    <w:p w:rsidR="00C90070" w:rsidRDefault="00C90070" w:rsidP="00C90070">
      <w:pPr>
        <w:ind w:firstLine="567"/>
        <w:jc w:val="both"/>
        <w:rPr>
          <w:sz w:val="24"/>
          <w:szCs w:val="24"/>
        </w:rPr>
      </w:pPr>
      <w:r w:rsidRPr="00EF3CF0">
        <w:rPr>
          <w:b/>
          <w:sz w:val="24"/>
          <w:szCs w:val="24"/>
        </w:rPr>
        <w:t>Висновки.</w:t>
      </w:r>
      <w:r>
        <w:rPr>
          <w:sz w:val="24"/>
          <w:szCs w:val="24"/>
        </w:rPr>
        <w:t xml:space="preserve"> 1. Комбінований препарат (</w:t>
      </w:r>
      <w:proofErr w:type="spellStart"/>
      <w:r>
        <w:rPr>
          <w:sz w:val="24"/>
          <w:szCs w:val="24"/>
        </w:rPr>
        <w:t>фенібут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іпідак</w:t>
      </w:r>
      <w:r w:rsidRPr="001E66B4">
        <w:rPr>
          <w:sz w:val="24"/>
          <w:szCs w:val="24"/>
        </w:rPr>
        <w:t>рин</w:t>
      </w:r>
      <w:proofErr w:type="spellEnd"/>
      <w:r w:rsidRPr="001E66B4">
        <w:rPr>
          <w:sz w:val="24"/>
          <w:szCs w:val="24"/>
        </w:rPr>
        <w:t xml:space="preserve">) та засіб, що містить </w:t>
      </w:r>
      <w:proofErr w:type="spellStart"/>
      <w:r w:rsidRPr="001E66B4">
        <w:rPr>
          <w:sz w:val="24"/>
          <w:szCs w:val="24"/>
        </w:rPr>
        <w:t>фенілпірацетам</w:t>
      </w:r>
      <w:proofErr w:type="spellEnd"/>
      <w:r w:rsidRPr="001E66B4">
        <w:rPr>
          <w:sz w:val="24"/>
          <w:szCs w:val="24"/>
        </w:rPr>
        <w:t xml:space="preserve"> показали свою ефективність та безпечність у хворих на ЧМТ. 2. </w:t>
      </w:r>
      <w:r>
        <w:rPr>
          <w:sz w:val="24"/>
          <w:szCs w:val="24"/>
        </w:rPr>
        <w:t xml:space="preserve"> У хворих на ЧМТ п</w:t>
      </w:r>
      <w:r w:rsidRPr="001E66B4">
        <w:rPr>
          <w:sz w:val="24"/>
          <w:szCs w:val="24"/>
        </w:rPr>
        <w:t xml:space="preserve">ри наявності вираженого астенічного синдрому з переважними апатією, </w:t>
      </w:r>
      <w:proofErr w:type="spellStart"/>
      <w:r w:rsidRPr="001E66B4">
        <w:rPr>
          <w:sz w:val="24"/>
          <w:szCs w:val="24"/>
        </w:rPr>
        <w:t>мливістю</w:t>
      </w:r>
      <w:proofErr w:type="spellEnd"/>
      <w:r w:rsidRPr="001E66B4">
        <w:rPr>
          <w:sz w:val="24"/>
          <w:szCs w:val="24"/>
        </w:rPr>
        <w:t xml:space="preserve">, сонливістю, пасивністю, низьким фоном настрою, </w:t>
      </w:r>
      <w:proofErr w:type="spellStart"/>
      <w:r w:rsidRPr="001E66B4">
        <w:rPr>
          <w:sz w:val="24"/>
          <w:szCs w:val="24"/>
        </w:rPr>
        <w:t>ангідонією</w:t>
      </w:r>
      <w:proofErr w:type="spellEnd"/>
      <w:r w:rsidRPr="001E66B4">
        <w:rPr>
          <w:sz w:val="24"/>
          <w:szCs w:val="24"/>
        </w:rPr>
        <w:t xml:space="preserve"> доцільно застосувати </w:t>
      </w:r>
      <w:proofErr w:type="spellStart"/>
      <w:r w:rsidRPr="001E66B4">
        <w:rPr>
          <w:sz w:val="24"/>
          <w:szCs w:val="24"/>
        </w:rPr>
        <w:t>фенілпірацетам</w:t>
      </w:r>
      <w:proofErr w:type="spellEnd"/>
      <w:r w:rsidRPr="001E66B4">
        <w:rPr>
          <w:sz w:val="24"/>
          <w:szCs w:val="24"/>
        </w:rPr>
        <w:t>. 3. Комплексний препарат (</w:t>
      </w:r>
      <w:proofErr w:type="spellStart"/>
      <w:r w:rsidRPr="001E66B4">
        <w:rPr>
          <w:sz w:val="24"/>
          <w:szCs w:val="24"/>
        </w:rPr>
        <w:t>фенібут</w:t>
      </w:r>
      <w:proofErr w:type="spellEnd"/>
      <w:r w:rsidRPr="001E66B4">
        <w:rPr>
          <w:sz w:val="24"/>
          <w:szCs w:val="24"/>
        </w:rPr>
        <w:t xml:space="preserve"> + </w:t>
      </w:r>
      <w:proofErr w:type="spellStart"/>
      <w:r w:rsidRPr="001E66B4">
        <w:rPr>
          <w:sz w:val="24"/>
          <w:szCs w:val="24"/>
        </w:rPr>
        <w:t>іпі</w:t>
      </w:r>
      <w:r>
        <w:rPr>
          <w:sz w:val="24"/>
          <w:szCs w:val="24"/>
        </w:rPr>
        <w:t>д</w:t>
      </w:r>
      <w:r w:rsidRPr="001E66B4">
        <w:rPr>
          <w:sz w:val="24"/>
          <w:szCs w:val="24"/>
        </w:rPr>
        <w:t>акрин</w:t>
      </w:r>
      <w:proofErr w:type="spellEnd"/>
      <w:r w:rsidRPr="001E66B4">
        <w:rPr>
          <w:sz w:val="24"/>
          <w:szCs w:val="24"/>
        </w:rPr>
        <w:t xml:space="preserve">) краще застосувати хворим на ЧМТ з </w:t>
      </w:r>
      <w:proofErr w:type="spellStart"/>
      <w:r w:rsidRPr="001E66B4">
        <w:rPr>
          <w:sz w:val="24"/>
          <w:szCs w:val="24"/>
        </w:rPr>
        <w:t>превалюючими</w:t>
      </w:r>
      <w:proofErr w:type="spellEnd"/>
      <w:r w:rsidRPr="001E66B4">
        <w:rPr>
          <w:sz w:val="24"/>
          <w:szCs w:val="24"/>
        </w:rPr>
        <w:t xml:space="preserve"> тривожними, тривожно-депресивними синдромами, депресією із збудженням, дратівливістю, напруженістю, підвищеною моторною збудливістю та порушенням орієнтації у просторі. 4. Обидва засоби позитивно впливають на когнітивні розлади та підвищують якість життя у хворих молодого віку, що перенесли ЧМТ, а їх своєчасне застосування </w:t>
      </w:r>
      <w:proofErr w:type="spellStart"/>
      <w:r w:rsidRPr="001E66B4">
        <w:rPr>
          <w:sz w:val="24"/>
          <w:szCs w:val="24"/>
        </w:rPr>
        <w:t>профілактує</w:t>
      </w:r>
      <w:proofErr w:type="spellEnd"/>
      <w:r w:rsidRPr="001E66B4">
        <w:rPr>
          <w:sz w:val="24"/>
          <w:szCs w:val="24"/>
        </w:rPr>
        <w:t xml:space="preserve"> виникнення значущих і тривалих когнітивних розладів.</w:t>
      </w:r>
    </w:p>
    <w:p w:rsidR="00C90070" w:rsidRPr="00C90070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</w:p>
    <w:p w:rsidR="00C90070" w:rsidRPr="00C90070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</w:p>
    <w:p w:rsidR="00C90070" w:rsidRPr="00392E21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  <w:r w:rsidRPr="00392E21">
        <w:rPr>
          <w:b w:val="0"/>
          <w:i w:val="0"/>
          <w:szCs w:val="24"/>
          <w:lang w:val="ru-RU"/>
        </w:rPr>
        <w:t xml:space="preserve">1. </w:t>
      </w:r>
      <w:r w:rsidRPr="00392E21">
        <w:rPr>
          <w:i w:val="0"/>
          <w:caps w:val="0"/>
          <w:szCs w:val="24"/>
        </w:rPr>
        <w:t>Григорова Ірина Анатоліївна</w:t>
      </w:r>
      <w:r w:rsidRPr="00392E21">
        <w:rPr>
          <w:b w:val="0"/>
          <w:i w:val="0"/>
          <w:caps w:val="0"/>
          <w:szCs w:val="24"/>
          <w:lang w:val="ru-RU"/>
        </w:rPr>
        <w:t xml:space="preserve"> -</w:t>
      </w:r>
      <w:r w:rsidRPr="00392E21">
        <w:rPr>
          <w:b w:val="0"/>
          <w:i w:val="0"/>
          <w:szCs w:val="24"/>
        </w:rPr>
        <w:t xml:space="preserve"> </w:t>
      </w:r>
      <w:r w:rsidRPr="00392E21">
        <w:rPr>
          <w:b w:val="0"/>
          <w:i w:val="0"/>
          <w:caps w:val="0"/>
          <w:szCs w:val="24"/>
        </w:rPr>
        <w:t>д.мед.н.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r w:rsidRPr="00392E21">
        <w:rPr>
          <w:b w:val="0"/>
          <w:i w:val="0"/>
          <w:caps w:val="0"/>
          <w:szCs w:val="24"/>
        </w:rPr>
        <w:t xml:space="preserve">професор, Харківський національний медичний університет. </w:t>
      </w:r>
      <w:proofErr w:type="spellStart"/>
      <w:r w:rsidRPr="00392E21">
        <w:rPr>
          <w:b w:val="0"/>
          <w:i w:val="0"/>
          <w:caps w:val="0"/>
          <w:szCs w:val="24"/>
        </w:rPr>
        <w:t>м.Харків</w:t>
      </w:r>
      <w:proofErr w:type="spellEnd"/>
      <w:r w:rsidRPr="00392E21">
        <w:rPr>
          <w:b w:val="0"/>
          <w:i w:val="0"/>
          <w:caps w:val="0"/>
          <w:szCs w:val="24"/>
        </w:rPr>
        <w:t xml:space="preserve">, 6022,  </w:t>
      </w:r>
      <w:proofErr w:type="spellStart"/>
      <w:r w:rsidRPr="00392E21">
        <w:rPr>
          <w:b w:val="0"/>
          <w:i w:val="0"/>
          <w:caps w:val="0"/>
          <w:szCs w:val="24"/>
        </w:rPr>
        <w:t>пр.Науки</w:t>
      </w:r>
      <w:proofErr w:type="spellEnd"/>
      <w:r w:rsidRPr="00392E21">
        <w:rPr>
          <w:b w:val="0"/>
          <w:i w:val="0"/>
          <w:caps w:val="0"/>
          <w:szCs w:val="24"/>
        </w:rPr>
        <w:t>, 4</w:t>
      </w:r>
      <w:r w:rsidRPr="00392E21">
        <w:rPr>
          <w:b w:val="0"/>
          <w:i w:val="0"/>
          <w:caps w:val="0"/>
          <w:szCs w:val="24"/>
          <w:lang w:val="ru-RU"/>
        </w:rPr>
        <w:t xml:space="preserve">, телефон </w:t>
      </w:r>
      <w:r w:rsidRPr="00392E21">
        <w:rPr>
          <w:b w:val="0"/>
          <w:i w:val="0"/>
          <w:caps w:val="0"/>
          <w:szCs w:val="24"/>
        </w:rPr>
        <w:t>(мобільний) +380974978064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hyperlink r:id="rId5" w:history="1"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grygorova</w:t>
        </w:r>
        <w:r w:rsidRPr="00392E21">
          <w:rPr>
            <w:rStyle w:val="a3"/>
            <w:b w:val="0"/>
            <w:i w:val="0"/>
            <w:caps w:val="0"/>
            <w:szCs w:val="24"/>
          </w:rPr>
          <w:t>_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i</w:t>
        </w:r>
        <w:r w:rsidRPr="00392E21">
          <w:rPr>
            <w:rStyle w:val="a3"/>
            <w:b w:val="0"/>
            <w:i w:val="0"/>
            <w:caps w:val="0"/>
            <w:szCs w:val="24"/>
          </w:rPr>
          <w:t>@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ukr</w:t>
        </w:r>
        <w:r w:rsidRPr="00392E21">
          <w:rPr>
            <w:rStyle w:val="a3"/>
            <w:b w:val="0"/>
            <w:i w:val="0"/>
            <w:caps w:val="0"/>
            <w:szCs w:val="24"/>
          </w:rPr>
          <w:t>.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net</w:t>
        </w:r>
      </w:hyperlink>
    </w:p>
    <w:p w:rsidR="00C90070" w:rsidRPr="00392E21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  <w:r w:rsidRPr="00392E21">
        <w:rPr>
          <w:b w:val="0"/>
          <w:i w:val="0"/>
          <w:szCs w:val="24"/>
          <w:lang w:val="ru-RU"/>
        </w:rPr>
        <w:t xml:space="preserve">2. </w:t>
      </w:r>
      <w:r w:rsidRPr="00392E21">
        <w:rPr>
          <w:i w:val="0"/>
          <w:caps w:val="0"/>
          <w:szCs w:val="24"/>
        </w:rPr>
        <w:t>Тесленко Ольга Олександрівна</w:t>
      </w:r>
      <w:r w:rsidRPr="00392E21">
        <w:rPr>
          <w:b w:val="0"/>
          <w:i w:val="0"/>
          <w:caps w:val="0"/>
          <w:szCs w:val="24"/>
          <w:lang w:val="ru-RU"/>
        </w:rPr>
        <w:t xml:space="preserve"> -</w:t>
      </w:r>
      <w:proofErr w:type="spellStart"/>
      <w:r w:rsidRPr="00392E21">
        <w:rPr>
          <w:b w:val="0"/>
          <w:i w:val="0"/>
          <w:caps w:val="0"/>
          <w:szCs w:val="24"/>
        </w:rPr>
        <w:t>к.мед.н</w:t>
      </w:r>
      <w:proofErr w:type="spellEnd"/>
      <w:r w:rsidRPr="00392E21">
        <w:rPr>
          <w:b w:val="0"/>
          <w:i w:val="0"/>
          <w:caps w:val="0"/>
          <w:szCs w:val="24"/>
        </w:rPr>
        <w:t>.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r w:rsidRPr="00392E21">
        <w:rPr>
          <w:b w:val="0"/>
          <w:i w:val="0"/>
          <w:caps w:val="0"/>
          <w:szCs w:val="24"/>
        </w:rPr>
        <w:t xml:space="preserve">доцент, Харківський національний медичний університет. </w:t>
      </w:r>
      <w:proofErr w:type="spellStart"/>
      <w:r w:rsidRPr="00392E21">
        <w:rPr>
          <w:b w:val="0"/>
          <w:i w:val="0"/>
          <w:caps w:val="0"/>
          <w:szCs w:val="24"/>
        </w:rPr>
        <w:t>м.Харків</w:t>
      </w:r>
      <w:proofErr w:type="spellEnd"/>
      <w:r w:rsidRPr="00392E21">
        <w:rPr>
          <w:b w:val="0"/>
          <w:i w:val="0"/>
          <w:caps w:val="0"/>
          <w:szCs w:val="24"/>
        </w:rPr>
        <w:t xml:space="preserve">, 6022,  </w:t>
      </w:r>
      <w:proofErr w:type="spellStart"/>
      <w:r w:rsidRPr="00392E21">
        <w:rPr>
          <w:b w:val="0"/>
          <w:i w:val="0"/>
          <w:caps w:val="0"/>
          <w:szCs w:val="24"/>
        </w:rPr>
        <w:t>пр.Науки</w:t>
      </w:r>
      <w:proofErr w:type="spellEnd"/>
      <w:r w:rsidRPr="00392E21">
        <w:rPr>
          <w:b w:val="0"/>
          <w:i w:val="0"/>
          <w:caps w:val="0"/>
          <w:szCs w:val="24"/>
        </w:rPr>
        <w:t>, 4</w:t>
      </w:r>
      <w:r w:rsidRPr="00392E21">
        <w:rPr>
          <w:b w:val="0"/>
          <w:i w:val="0"/>
          <w:caps w:val="0"/>
          <w:szCs w:val="24"/>
          <w:lang w:val="ru-RU"/>
        </w:rPr>
        <w:t xml:space="preserve">, телефон </w:t>
      </w:r>
      <w:r w:rsidRPr="00392E21">
        <w:rPr>
          <w:b w:val="0"/>
          <w:i w:val="0"/>
          <w:caps w:val="0"/>
          <w:szCs w:val="24"/>
        </w:rPr>
        <w:t>(мобільний) +380974978064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hyperlink r:id="rId6" w:history="1"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grygorova</w:t>
        </w:r>
        <w:r w:rsidRPr="00392E21">
          <w:rPr>
            <w:rStyle w:val="a3"/>
            <w:b w:val="0"/>
            <w:i w:val="0"/>
            <w:caps w:val="0"/>
            <w:szCs w:val="24"/>
          </w:rPr>
          <w:t>_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i</w:t>
        </w:r>
        <w:r w:rsidRPr="00392E21">
          <w:rPr>
            <w:rStyle w:val="a3"/>
            <w:b w:val="0"/>
            <w:i w:val="0"/>
            <w:caps w:val="0"/>
            <w:szCs w:val="24"/>
          </w:rPr>
          <w:t>@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ukr</w:t>
        </w:r>
        <w:r w:rsidRPr="00392E21">
          <w:rPr>
            <w:rStyle w:val="a3"/>
            <w:b w:val="0"/>
            <w:i w:val="0"/>
            <w:caps w:val="0"/>
            <w:szCs w:val="24"/>
          </w:rPr>
          <w:t>.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net</w:t>
        </w:r>
      </w:hyperlink>
    </w:p>
    <w:p w:rsidR="00C90070" w:rsidRPr="00392E21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  <w:r w:rsidRPr="00392E21">
        <w:rPr>
          <w:b w:val="0"/>
          <w:i w:val="0"/>
          <w:szCs w:val="24"/>
        </w:rPr>
        <w:t xml:space="preserve">3. </w:t>
      </w:r>
      <w:r w:rsidRPr="00392E21">
        <w:rPr>
          <w:i w:val="0"/>
          <w:caps w:val="0"/>
          <w:szCs w:val="24"/>
        </w:rPr>
        <w:t>Григоров Микола Миколайович</w:t>
      </w:r>
      <w:r w:rsidRPr="00392E21">
        <w:rPr>
          <w:b w:val="0"/>
          <w:i w:val="0"/>
          <w:caps w:val="0"/>
          <w:szCs w:val="24"/>
        </w:rPr>
        <w:t xml:space="preserve"> </w:t>
      </w:r>
      <w:r w:rsidRPr="00392E21">
        <w:rPr>
          <w:b w:val="0"/>
          <w:i w:val="0"/>
          <w:szCs w:val="24"/>
        </w:rPr>
        <w:t xml:space="preserve">– </w:t>
      </w:r>
      <w:r w:rsidRPr="00392E21">
        <w:rPr>
          <w:b w:val="0"/>
          <w:i w:val="0"/>
          <w:caps w:val="0"/>
          <w:szCs w:val="24"/>
        </w:rPr>
        <w:t xml:space="preserve">асистент, Харківський національний медичний університет. </w:t>
      </w:r>
      <w:proofErr w:type="spellStart"/>
      <w:r w:rsidRPr="00392E21">
        <w:rPr>
          <w:b w:val="0"/>
          <w:i w:val="0"/>
          <w:caps w:val="0"/>
          <w:szCs w:val="24"/>
        </w:rPr>
        <w:t>м.Харків</w:t>
      </w:r>
      <w:proofErr w:type="spellEnd"/>
      <w:r w:rsidRPr="00392E21">
        <w:rPr>
          <w:b w:val="0"/>
          <w:i w:val="0"/>
          <w:caps w:val="0"/>
          <w:szCs w:val="24"/>
        </w:rPr>
        <w:t xml:space="preserve">, 6022,  </w:t>
      </w:r>
      <w:proofErr w:type="spellStart"/>
      <w:r w:rsidRPr="00392E21">
        <w:rPr>
          <w:b w:val="0"/>
          <w:i w:val="0"/>
          <w:caps w:val="0"/>
          <w:szCs w:val="24"/>
        </w:rPr>
        <w:t>пр.Науки</w:t>
      </w:r>
      <w:proofErr w:type="spellEnd"/>
      <w:r w:rsidRPr="00392E21">
        <w:rPr>
          <w:b w:val="0"/>
          <w:i w:val="0"/>
          <w:caps w:val="0"/>
          <w:szCs w:val="24"/>
        </w:rPr>
        <w:t>, 4</w:t>
      </w:r>
      <w:r w:rsidRPr="00392E21">
        <w:rPr>
          <w:b w:val="0"/>
          <w:i w:val="0"/>
          <w:caps w:val="0"/>
          <w:szCs w:val="24"/>
          <w:lang w:val="ru-RU"/>
        </w:rPr>
        <w:t xml:space="preserve">, телефон </w:t>
      </w:r>
      <w:r w:rsidRPr="00392E21">
        <w:rPr>
          <w:b w:val="0"/>
          <w:i w:val="0"/>
          <w:caps w:val="0"/>
          <w:szCs w:val="24"/>
        </w:rPr>
        <w:t>(мобільний) +380974978064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hyperlink r:id="rId7" w:history="1"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grygorova</w:t>
        </w:r>
        <w:r w:rsidRPr="00392E21">
          <w:rPr>
            <w:rStyle w:val="a3"/>
            <w:b w:val="0"/>
            <w:i w:val="0"/>
            <w:caps w:val="0"/>
            <w:szCs w:val="24"/>
          </w:rPr>
          <w:t>_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i</w:t>
        </w:r>
        <w:r w:rsidRPr="00392E21">
          <w:rPr>
            <w:rStyle w:val="a3"/>
            <w:b w:val="0"/>
            <w:i w:val="0"/>
            <w:caps w:val="0"/>
            <w:szCs w:val="24"/>
          </w:rPr>
          <w:t>@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ukr</w:t>
        </w:r>
        <w:r w:rsidRPr="00392E21">
          <w:rPr>
            <w:rStyle w:val="a3"/>
            <w:b w:val="0"/>
            <w:i w:val="0"/>
            <w:caps w:val="0"/>
            <w:szCs w:val="24"/>
          </w:rPr>
          <w:t>.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net</w:t>
        </w:r>
      </w:hyperlink>
    </w:p>
    <w:p w:rsidR="00C90070" w:rsidRPr="00392E21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  <w:r w:rsidRPr="00392E21">
        <w:rPr>
          <w:b w:val="0"/>
          <w:i w:val="0"/>
          <w:szCs w:val="24"/>
        </w:rPr>
        <w:t xml:space="preserve">4. </w:t>
      </w:r>
      <w:r w:rsidRPr="00392E21">
        <w:rPr>
          <w:i w:val="0"/>
          <w:caps w:val="0"/>
          <w:szCs w:val="24"/>
        </w:rPr>
        <w:t>Новак Аліна Сергіївна</w:t>
      </w:r>
      <w:r w:rsidRPr="00392E21">
        <w:rPr>
          <w:b w:val="0"/>
          <w:i w:val="0"/>
          <w:caps w:val="0"/>
          <w:szCs w:val="24"/>
        </w:rPr>
        <w:t xml:space="preserve">- аспірант, Харківський національний медичний університет. </w:t>
      </w:r>
      <w:proofErr w:type="spellStart"/>
      <w:r w:rsidRPr="00392E21">
        <w:rPr>
          <w:b w:val="0"/>
          <w:i w:val="0"/>
          <w:caps w:val="0"/>
          <w:szCs w:val="24"/>
        </w:rPr>
        <w:t>м.Харків</w:t>
      </w:r>
      <w:proofErr w:type="spellEnd"/>
      <w:r w:rsidRPr="00392E21">
        <w:rPr>
          <w:b w:val="0"/>
          <w:i w:val="0"/>
          <w:caps w:val="0"/>
          <w:szCs w:val="24"/>
        </w:rPr>
        <w:t xml:space="preserve">, 6022,  </w:t>
      </w:r>
      <w:proofErr w:type="spellStart"/>
      <w:r w:rsidRPr="00392E21">
        <w:rPr>
          <w:b w:val="0"/>
          <w:i w:val="0"/>
          <w:caps w:val="0"/>
          <w:szCs w:val="24"/>
        </w:rPr>
        <w:t>пр.Науки</w:t>
      </w:r>
      <w:proofErr w:type="spellEnd"/>
      <w:r w:rsidRPr="00392E21">
        <w:rPr>
          <w:b w:val="0"/>
          <w:i w:val="0"/>
          <w:caps w:val="0"/>
          <w:szCs w:val="24"/>
        </w:rPr>
        <w:t>, 4</w:t>
      </w:r>
      <w:r w:rsidRPr="00392E21">
        <w:rPr>
          <w:b w:val="0"/>
          <w:i w:val="0"/>
          <w:caps w:val="0"/>
          <w:szCs w:val="24"/>
          <w:lang w:val="ru-RU"/>
        </w:rPr>
        <w:t xml:space="preserve">, телефон </w:t>
      </w:r>
      <w:r w:rsidRPr="00392E21">
        <w:rPr>
          <w:b w:val="0"/>
          <w:i w:val="0"/>
          <w:caps w:val="0"/>
          <w:szCs w:val="24"/>
        </w:rPr>
        <w:t>(мобільний) +380974978064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hyperlink r:id="rId8" w:history="1"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grygorova</w:t>
        </w:r>
        <w:r w:rsidRPr="00392E21">
          <w:rPr>
            <w:rStyle w:val="a3"/>
            <w:b w:val="0"/>
            <w:i w:val="0"/>
            <w:caps w:val="0"/>
            <w:szCs w:val="24"/>
          </w:rPr>
          <w:t>_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i</w:t>
        </w:r>
        <w:r w:rsidRPr="00392E21">
          <w:rPr>
            <w:rStyle w:val="a3"/>
            <w:b w:val="0"/>
            <w:i w:val="0"/>
            <w:caps w:val="0"/>
            <w:szCs w:val="24"/>
          </w:rPr>
          <w:t>@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ukr</w:t>
        </w:r>
        <w:r w:rsidRPr="00392E21">
          <w:rPr>
            <w:rStyle w:val="a3"/>
            <w:b w:val="0"/>
            <w:i w:val="0"/>
            <w:caps w:val="0"/>
            <w:szCs w:val="24"/>
          </w:rPr>
          <w:t>.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net</w:t>
        </w:r>
      </w:hyperlink>
    </w:p>
    <w:p w:rsidR="00C90070" w:rsidRPr="00392E21" w:rsidRDefault="00C90070" w:rsidP="00C90070">
      <w:pPr>
        <w:pStyle w:val="BodyTextIndent2"/>
        <w:ind w:firstLine="567"/>
        <w:jc w:val="left"/>
        <w:rPr>
          <w:b w:val="0"/>
          <w:i w:val="0"/>
          <w:szCs w:val="24"/>
        </w:rPr>
      </w:pPr>
      <w:r w:rsidRPr="00392E21">
        <w:rPr>
          <w:b w:val="0"/>
          <w:i w:val="0"/>
          <w:szCs w:val="24"/>
        </w:rPr>
        <w:lastRenderedPageBreak/>
        <w:t>5.</w:t>
      </w:r>
      <w:r w:rsidRPr="00392E21">
        <w:rPr>
          <w:i w:val="0"/>
          <w:caps w:val="0"/>
          <w:szCs w:val="24"/>
        </w:rPr>
        <w:t>Тихонова Людмила Володимирівна</w:t>
      </w:r>
      <w:r w:rsidRPr="00392E21">
        <w:rPr>
          <w:b w:val="0"/>
          <w:i w:val="0"/>
          <w:caps w:val="0"/>
          <w:szCs w:val="24"/>
        </w:rPr>
        <w:t xml:space="preserve"> </w:t>
      </w:r>
      <w:r w:rsidRPr="00392E21">
        <w:rPr>
          <w:b w:val="0"/>
          <w:i w:val="0"/>
          <w:szCs w:val="24"/>
        </w:rPr>
        <w:t xml:space="preserve">- </w:t>
      </w:r>
      <w:proofErr w:type="spellStart"/>
      <w:r w:rsidRPr="00392E21">
        <w:rPr>
          <w:b w:val="0"/>
          <w:i w:val="0"/>
          <w:caps w:val="0"/>
          <w:szCs w:val="24"/>
        </w:rPr>
        <w:t>к.мед.н</w:t>
      </w:r>
      <w:proofErr w:type="spellEnd"/>
      <w:r w:rsidRPr="00392E21">
        <w:rPr>
          <w:b w:val="0"/>
          <w:i w:val="0"/>
          <w:caps w:val="0"/>
          <w:szCs w:val="24"/>
        </w:rPr>
        <w:t>.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r w:rsidRPr="00392E21">
        <w:rPr>
          <w:b w:val="0"/>
          <w:i w:val="0"/>
          <w:caps w:val="0"/>
          <w:szCs w:val="24"/>
        </w:rPr>
        <w:t xml:space="preserve">доцент, Харківський національний медичний університет. </w:t>
      </w:r>
      <w:proofErr w:type="spellStart"/>
      <w:r w:rsidRPr="00392E21">
        <w:rPr>
          <w:b w:val="0"/>
          <w:i w:val="0"/>
          <w:caps w:val="0"/>
          <w:szCs w:val="24"/>
        </w:rPr>
        <w:t>м.Харків</w:t>
      </w:r>
      <w:proofErr w:type="spellEnd"/>
      <w:r w:rsidRPr="00392E21">
        <w:rPr>
          <w:b w:val="0"/>
          <w:i w:val="0"/>
          <w:caps w:val="0"/>
          <w:szCs w:val="24"/>
        </w:rPr>
        <w:t xml:space="preserve">, 6022,  </w:t>
      </w:r>
      <w:proofErr w:type="spellStart"/>
      <w:r w:rsidRPr="00392E21">
        <w:rPr>
          <w:b w:val="0"/>
          <w:i w:val="0"/>
          <w:caps w:val="0"/>
          <w:szCs w:val="24"/>
        </w:rPr>
        <w:t>пр.Науки</w:t>
      </w:r>
      <w:proofErr w:type="spellEnd"/>
      <w:r w:rsidRPr="00392E21">
        <w:rPr>
          <w:b w:val="0"/>
          <w:i w:val="0"/>
          <w:caps w:val="0"/>
          <w:szCs w:val="24"/>
        </w:rPr>
        <w:t>, 4</w:t>
      </w:r>
      <w:r w:rsidRPr="00392E21">
        <w:rPr>
          <w:b w:val="0"/>
          <w:i w:val="0"/>
          <w:caps w:val="0"/>
          <w:szCs w:val="24"/>
          <w:lang w:val="ru-RU"/>
        </w:rPr>
        <w:t xml:space="preserve">, телефон </w:t>
      </w:r>
      <w:r w:rsidRPr="00392E21">
        <w:rPr>
          <w:b w:val="0"/>
          <w:i w:val="0"/>
          <w:caps w:val="0"/>
          <w:szCs w:val="24"/>
        </w:rPr>
        <w:t>(мобільний) +380974978064</w:t>
      </w:r>
      <w:r w:rsidRPr="00392E21">
        <w:rPr>
          <w:b w:val="0"/>
          <w:i w:val="0"/>
          <w:caps w:val="0"/>
          <w:szCs w:val="24"/>
          <w:lang w:val="ru-RU"/>
        </w:rPr>
        <w:t xml:space="preserve">, </w:t>
      </w:r>
      <w:hyperlink r:id="rId9" w:history="1"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grygorova</w:t>
        </w:r>
        <w:r w:rsidRPr="00392E21">
          <w:rPr>
            <w:rStyle w:val="a3"/>
            <w:b w:val="0"/>
            <w:i w:val="0"/>
            <w:caps w:val="0"/>
            <w:szCs w:val="24"/>
          </w:rPr>
          <w:t>_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i</w:t>
        </w:r>
        <w:r w:rsidRPr="00392E21">
          <w:rPr>
            <w:rStyle w:val="a3"/>
            <w:b w:val="0"/>
            <w:i w:val="0"/>
            <w:caps w:val="0"/>
            <w:szCs w:val="24"/>
          </w:rPr>
          <w:t>@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ukr</w:t>
        </w:r>
        <w:r w:rsidRPr="00392E21">
          <w:rPr>
            <w:rStyle w:val="a3"/>
            <w:b w:val="0"/>
            <w:i w:val="0"/>
            <w:caps w:val="0"/>
            <w:szCs w:val="24"/>
          </w:rPr>
          <w:t>.</w:t>
        </w:r>
        <w:r w:rsidRPr="00392E21">
          <w:rPr>
            <w:rStyle w:val="a3"/>
            <w:b w:val="0"/>
            <w:i w:val="0"/>
            <w:caps w:val="0"/>
            <w:szCs w:val="24"/>
            <w:lang w:val="en-US"/>
          </w:rPr>
          <w:t>net</w:t>
        </w:r>
      </w:hyperlink>
    </w:p>
    <w:p w:rsidR="00C90070" w:rsidRPr="00392E21" w:rsidRDefault="00C90070" w:rsidP="00C90070">
      <w:pPr>
        <w:ind w:firstLine="567"/>
        <w:jc w:val="both"/>
        <w:rPr>
          <w:sz w:val="24"/>
          <w:szCs w:val="24"/>
        </w:rPr>
      </w:pPr>
    </w:p>
    <w:p w:rsidR="00C90070" w:rsidRPr="00392E21" w:rsidRDefault="00C90070" w:rsidP="00C90070">
      <w:pPr>
        <w:ind w:firstLine="567"/>
        <w:jc w:val="both"/>
        <w:rPr>
          <w:sz w:val="24"/>
          <w:szCs w:val="24"/>
        </w:rPr>
      </w:pPr>
    </w:p>
    <w:p w:rsidR="00CC5365" w:rsidRDefault="00CC5365" w:rsidP="00C90070">
      <w:pPr>
        <w:ind w:firstLine="567"/>
      </w:pPr>
    </w:p>
    <w:sectPr w:rsidR="00CC5365" w:rsidSect="001E6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9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BC3399"/>
    <w:rsid w:val="00C90070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C90070"/>
    <w:pPr>
      <w:ind w:hanging="6"/>
      <w:jc w:val="center"/>
    </w:pPr>
    <w:rPr>
      <w:b/>
      <w:i/>
      <w:caps/>
      <w:sz w:val="24"/>
    </w:rPr>
  </w:style>
  <w:style w:type="character" w:styleId="a3">
    <w:name w:val="Hyperlink"/>
    <w:basedOn w:val="a0"/>
    <w:uiPriority w:val="99"/>
    <w:unhideWhenUsed/>
    <w:rsid w:val="00C9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C90070"/>
    <w:pPr>
      <w:ind w:hanging="6"/>
      <w:jc w:val="center"/>
    </w:pPr>
    <w:rPr>
      <w:b/>
      <w:i/>
      <w:caps/>
      <w:sz w:val="24"/>
    </w:rPr>
  </w:style>
  <w:style w:type="character" w:styleId="a3">
    <w:name w:val="Hyperlink"/>
    <w:basedOn w:val="a0"/>
    <w:uiPriority w:val="99"/>
    <w:unhideWhenUsed/>
    <w:rsid w:val="00C90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gorova_i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ygorova_i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ygorova_i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ygorova_i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ygorova_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2017-10-02T14:13:00Z</dcterms:created>
  <dcterms:modified xsi:type="dcterms:W3CDTF">2017-10-02T14:14:00Z</dcterms:modified>
</cp:coreProperties>
</file>