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70" w:rsidRPr="002214C1" w:rsidRDefault="002214C1" w:rsidP="002214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2214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міст </w:t>
      </w:r>
      <w:proofErr w:type="spellStart"/>
      <w:r w:rsidRPr="002214C1">
        <w:rPr>
          <w:rFonts w:ascii="Times New Roman" w:hAnsi="Times New Roman" w:cs="Times New Roman"/>
          <w:b/>
          <w:sz w:val="24"/>
          <w:szCs w:val="24"/>
        </w:rPr>
        <w:t>колаген</w:t>
      </w:r>
      <w:r w:rsidRPr="002214C1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proofErr w:type="spellEnd"/>
      <w:r w:rsidRPr="002214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тканинах нирки та мисково-сечовідного сегменту </w:t>
      </w:r>
      <w:r w:rsidR="005C51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r w:rsidRPr="002214C1">
        <w:rPr>
          <w:rFonts w:ascii="Times New Roman" w:hAnsi="Times New Roman" w:cs="Times New Roman"/>
          <w:b/>
          <w:sz w:val="24"/>
          <w:szCs w:val="24"/>
          <w:lang w:val="uk-UA"/>
        </w:rPr>
        <w:t>хворих</w:t>
      </w:r>
      <w:r w:rsidR="005C51ED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2214C1">
        <w:rPr>
          <w:rFonts w:ascii="Times New Roman" w:hAnsi="Times New Roman" w:cs="Times New Roman"/>
          <w:b/>
          <w:sz w:val="24"/>
          <w:szCs w:val="24"/>
          <w:lang w:val="uk-UA"/>
        </w:rPr>
        <w:t>на гідронефроз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урахуванням етіології та перебігу захворювання</w:t>
      </w:r>
    </w:p>
    <w:p w:rsidR="002214C1" w:rsidRDefault="00C139DB" w:rsidP="002214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Лісовий В.М., </w:t>
      </w:r>
      <w:proofErr w:type="spellStart"/>
      <w:r w:rsidR="002214C1">
        <w:rPr>
          <w:rFonts w:ascii="Times New Roman" w:hAnsi="Times New Roman" w:cs="Times New Roman"/>
          <w:sz w:val="24"/>
          <w:szCs w:val="24"/>
          <w:lang w:val="uk-UA"/>
        </w:rPr>
        <w:t>Савенков</w:t>
      </w:r>
      <w:proofErr w:type="spellEnd"/>
      <w:r w:rsidR="002214C1">
        <w:rPr>
          <w:rFonts w:ascii="Times New Roman" w:hAnsi="Times New Roman" w:cs="Times New Roman"/>
          <w:sz w:val="24"/>
          <w:szCs w:val="24"/>
          <w:lang w:val="uk-UA"/>
        </w:rPr>
        <w:t xml:space="preserve"> В.І., Сорокіна І.В., </w:t>
      </w:r>
      <w:proofErr w:type="spellStart"/>
      <w:r w:rsidR="002214C1">
        <w:rPr>
          <w:rFonts w:ascii="Times New Roman" w:hAnsi="Times New Roman" w:cs="Times New Roman"/>
          <w:sz w:val="24"/>
          <w:szCs w:val="24"/>
          <w:lang w:val="uk-UA"/>
        </w:rPr>
        <w:t>Савенков</w:t>
      </w:r>
      <w:proofErr w:type="spellEnd"/>
      <w:r w:rsidR="002214C1">
        <w:rPr>
          <w:rFonts w:ascii="Times New Roman" w:hAnsi="Times New Roman" w:cs="Times New Roman"/>
          <w:sz w:val="24"/>
          <w:szCs w:val="24"/>
          <w:lang w:val="uk-UA"/>
        </w:rPr>
        <w:t xml:space="preserve"> А.В., </w:t>
      </w:r>
      <w:proofErr w:type="spellStart"/>
      <w:r w:rsidR="002214C1">
        <w:rPr>
          <w:rFonts w:ascii="Times New Roman" w:hAnsi="Times New Roman" w:cs="Times New Roman"/>
          <w:sz w:val="24"/>
          <w:szCs w:val="24"/>
          <w:lang w:val="uk-UA"/>
        </w:rPr>
        <w:t>Гарагатий</w:t>
      </w:r>
      <w:proofErr w:type="spellEnd"/>
      <w:r w:rsidR="002214C1">
        <w:rPr>
          <w:rFonts w:ascii="Times New Roman" w:hAnsi="Times New Roman" w:cs="Times New Roman"/>
          <w:sz w:val="24"/>
          <w:szCs w:val="24"/>
          <w:lang w:val="uk-UA"/>
        </w:rPr>
        <w:t xml:space="preserve"> А.І.</w:t>
      </w:r>
    </w:p>
    <w:p w:rsidR="002214C1" w:rsidRPr="002214C1" w:rsidRDefault="002214C1" w:rsidP="002214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Харківський національний медичний університет, Україна</w:t>
      </w:r>
    </w:p>
    <w:p w:rsidR="00B651B9" w:rsidRDefault="002214C1" w:rsidP="00B65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14C1">
        <w:rPr>
          <w:rFonts w:ascii="Times New Roman" w:hAnsi="Times New Roman" w:cs="Times New Roman"/>
          <w:b/>
          <w:sz w:val="24"/>
          <w:szCs w:val="24"/>
          <w:lang w:val="uk-UA"/>
        </w:rPr>
        <w:t>Вступ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67C8A">
        <w:rPr>
          <w:rFonts w:ascii="Times New Roman" w:hAnsi="Times New Roman" w:cs="Times New Roman"/>
          <w:sz w:val="24"/>
          <w:szCs w:val="24"/>
          <w:lang w:val="uk-UA"/>
        </w:rPr>
        <w:t xml:space="preserve">Наявність рецидивів у оперованих хворих на гідронефроз, що зумовлений стриктурою мисково-сечовідного сегменту (МСС), потребує визначення </w:t>
      </w:r>
      <w:proofErr w:type="spellStart"/>
      <w:r w:rsidR="00E67C8A">
        <w:rPr>
          <w:rFonts w:ascii="Times New Roman" w:hAnsi="Times New Roman" w:cs="Times New Roman"/>
          <w:sz w:val="24"/>
          <w:szCs w:val="24"/>
          <w:lang w:val="uk-UA"/>
        </w:rPr>
        <w:t>етіопатогенетичних</w:t>
      </w:r>
      <w:proofErr w:type="spellEnd"/>
      <w:r w:rsidR="00E67C8A">
        <w:rPr>
          <w:rFonts w:ascii="Times New Roman" w:hAnsi="Times New Roman" w:cs="Times New Roman"/>
          <w:sz w:val="24"/>
          <w:szCs w:val="24"/>
          <w:lang w:val="uk-UA"/>
        </w:rPr>
        <w:t xml:space="preserve"> механізмів їх розвитку на підставі </w:t>
      </w:r>
      <w:r w:rsidR="00683578">
        <w:rPr>
          <w:rFonts w:ascii="Times New Roman" w:hAnsi="Times New Roman" w:cs="Times New Roman"/>
          <w:sz w:val="24"/>
          <w:szCs w:val="24"/>
          <w:lang w:val="uk-UA"/>
        </w:rPr>
        <w:t xml:space="preserve">морфологічних </w:t>
      </w:r>
      <w:r w:rsidR="00E67C8A">
        <w:rPr>
          <w:rFonts w:ascii="Times New Roman" w:hAnsi="Times New Roman" w:cs="Times New Roman"/>
          <w:sz w:val="24"/>
          <w:szCs w:val="24"/>
          <w:lang w:val="uk-UA"/>
        </w:rPr>
        <w:t>досліджен</w:t>
      </w:r>
      <w:r w:rsidR="00683578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E67C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1B9" w:rsidRPr="00E67C8A" w:rsidRDefault="00B651B9" w:rsidP="00B65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51B9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651B9">
        <w:t xml:space="preserve"> </w:t>
      </w:r>
      <w:r w:rsidRPr="00B651B9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</w:t>
      </w:r>
      <w:r w:rsidR="00E67C8A">
        <w:rPr>
          <w:rFonts w:ascii="Times New Roman" w:hAnsi="Times New Roman" w:cs="Times New Roman"/>
          <w:sz w:val="24"/>
          <w:szCs w:val="24"/>
          <w:lang w:val="uk-UA"/>
        </w:rPr>
        <w:t xml:space="preserve">рівні основних колагенів </w:t>
      </w:r>
      <w:r w:rsidRPr="00B651B9">
        <w:rPr>
          <w:rFonts w:ascii="Times New Roman" w:hAnsi="Times New Roman" w:cs="Times New Roman"/>
          <w:sz w:val="24"/>
          <w:szCs w:val="24"/>
          <w:lang w:val="uk-UA"/>
        </w:rPr>
        <w:t xml:space="preserve">сполучної тканини нирки та стриктур </w:t>
      </w:r>
      <w:r w:rsidRPr="00E67C8A">
        <w:rPr>
          <w:rFonts w:ascii="Times New Roman" w:hAnsi="Times New Roman" w:cs="Times New Roman"/>
          <w:sz w:val="24"/>
          <w:szCs w:val="24"/>
          <w:lang w:val="uk-UA"/>
        </w:rPr>
        <w:t xml:space="preserve">МСС </w:t>
      </w:r>
      <w:r w:rsidR="00E67C8A" w:rsidRPr="00E67C8A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001C23">
        <w:rPr>
          <w:rFonts w:ascii="Times New Roman" w:hAnsi="Times New Roman" w:cs="Times New Roman"/>
          <w:sz w:val="24"/>
          <w:szCs w:val="24"/>
          <w:lang w:val="uk-UA"/>
        </w:rPr>
        <w:t xml:space="preserve">оперованих </w:t>
      </w:r>
      <w:r w:rsidRPr="00E67C8A">
        <w:rPr>
          <w:rFonts w:ascii="Times New Roman" w:hAnsi="Times New Roman" w:cs="Times New Roman"/>
          <w:sz w:val="24"/>
          <w:szCs w:val="24"/>
          <w:lang w:val="uk-UA"/>
        </w:rPr>
        <w:t>хворих</w:t>
      </w:r>
      <w:r w:rsidR="00E67C8A" w:rsidRPr="00E67C8A">
        <w:rPr>
          <w:rFonts w:ascii="Times New Roman" w:hAnsi="Times New Roman" w:cs="Times New Roman"/>
          <w:sz w:val="24"/>
          <w:szCs w:val="24"/>
          <w:lang w:val="uk-UA"/>
        </w:rPr>
        <w:t xml:space="preserve"> на гідронефроз</w:t>
      </w:r>
      <w:r w:rsidR="00001C23" w:rsidRPr="00176AB3">
        <w:rPr>
          <w:rFonts w:ascii="Times New Roman" w:hAnsi="Times New Roman" w:cs="Times New Roman"/>
          <w:sz w:val="24"/>
          <w:szCs w:val="24"/>
          <w:lang w:val="uk-UA"/>
        </w:rPr>
        <w:t>, що був обумовлений обструкціями МСС</w:t>
      </w:r>
      <w:r w:rsidR="00001C2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67C8A" w:rsidRPr="00E67C8A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етіології та перебігу</w:t>
      </w:r>
      <w:r w:rsidR="00E67C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6AB3" w:rsidRPr="00176AB3" w:rsidRDefault="00B651B9" w:rsidP="00176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51B9">
        <w:rPr>
          <w:rFonts w:ascii="Times New Roman" w:hAnsi="Times New Roman" w:cs="Times New Roman"/>
          <w:b/>
          <w:sz w:val="24"/>
          <w:szCs w:val="24"/>
          <w:lang w:val="uk-UA"/>
        </w:rPr>
        <w:t>Матеріали та методи дослідження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76A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A8F">
        <w:rPr>
          <w:rFonts w:ascii="Times New Roman" w:hAnsi="Times New Roman" w:cs="Times New Roman"/>
          <w:sz w:val="24"/>
          <w:szCs w:val="24"/>
          <w:lang w:val="uk-UA"/>
        </w:rPr>
        <w:t>Досліджувалося</w:t>
      </w:r>
      <w:r w:rsidR="00176AB3" w:rsidRPr="00176AB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76AB3" w:rsidRPr="00176AB3" w:rsidRDefault="00176AB3" w:rsidP="00176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AB3">
        <w:rPr>
          <w:rFonts w:ascii="Times New Roman" w:hAnsi="Times New Roman" w:cs="Times New Roman"/>
          <w:sz w:val="24"/>
          <w:szCs w:val="24"/>
          <w:lang w:val="uk-UA"/>
        </w:rPr>
        <w:t>I група (n = 10) – група порівняння</w:t>
      </w:r>
      <w:r w:rsidR="00F56A8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176AB3">
        <w:rPr>
          <w:rFonts w:ascii="Times New Roman" w:hAnsi="Times New Roman" w:cs="Times New Roman"/>
          <w:sz w:val="24"/>
          <w:szCs w:val="24"/>
          <w:lang w:val="uk-UA"/>
        </w:rPr>
        <w:t>секційний матеріал, що був одержаний через 5-6 годин після смерті пацієнтів без ниркової патології</w:t>
      </w:r>
      <w:r w:rsidR="00F56A8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176AB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76AB3" w:rsidRPr="00176AB3" w:rsidRDefault="00176AB3" w:rsidP="00176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AB3">
        <w:rPr>
          <w:rFonts w:ascii="Times New Roman" w:hAnsi="Times New Roman" w:cs="Times New Roman"/>
          <w:sz w:val="24"/>
          <w:szCs w:val="24"/>
          <w:lang w:val="uk-UA"/>
        </w:rPr>
        <w:t>II група (n = 20) – матеріал від хворих на гідронефроз на фоні аномалій розвитку сечовидільної системи (СВС), у яких після оперативного втручання не було рецидиву стриктури МСС протягом 4,5 років (первинний перебіг);</w:t>
      </w:r>
    </w:p>
    <w:p w:rsidR="00176AB3" w:rsidRPr="00176AB3" w:rsidRDefault="00176AB3" w:rsidP="00176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AB3">
        <w:rPr>
          <w:rFonts w:ascii="Times New Roman" w:hAnsi="Times New Roman" w:cs="Times New Roman"/>
          <w:sz w:val="24"/>
          <w:szCs w:val="24"/>
          <w:lang w:val="uk-UA"/>
        </w:rPr>
        <w:t>III група (n = 21) –</w:t>
      </w:r>
      <w:r w:rsidR="00001C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AB3">
        <w:rPr>
          <w:rFonts w:ascii="Times New Roman" w:hAnsi="Times New Roman" w:cs="Times New Roman"/>
          <w:sz w:val="24"/>
          <w:szCs w:val="24"/>
          <w:lang w:val="uk-UA"/>
        </w:rPr>
        <w:t xml:space="preserve">матеріал від хворих з гідронефрозом на фоні вроджених вад СВС і </w:t>
      </w:r>
      <w:r w:rsidR="00787710">
        <w:rPr>
          <w:rFonts w:ascii="Times New Roman" w:hAnsi="Times New Roman" w:cs="Times New Roman"/>
          <w:sz w:val="24"/>
          <w:szCs w:val="24"/>
          <w:lang w:val="uk-UA"/>
        </w:rPr>
        <w:t xml:space="preserve">рецидивним </w:t>
      </w:r>
      <w:r w:rsidRPr="00176AB3">
        <w:rPr>
          <w:rFonts w:ascii="Times New Roman" w:hAnsi="Times New Roman" w:cs="Times New Roman"/>
          <w:sz w:val="24"/>
          <w:szCs w:val="24"/>
          <w:lang w:val="uk-UA"/>
        </w:rPr>
        <w:t>перебіг</w:t>
      </w:r>
      <w:r w:rsidR="00787710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176AB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76AB3" w:rsidRPr="00176AB3" w:rsidRDefault="00176AB3" w:rsidP="00176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AB3">
        <w:rPr>
          <w:rFonts w:ascii="Times New Roman" w:hAnsi="Times New Roman" w:cs="Times New Roman"/>
          <w:sz w:val="24"/>
          <w:szCs w:val="24"/>
          <w:lang w:val="uk-UA"/>
        </w:rPr>
        <w:t>IV група (n = 20) – матеріал від хворих на гідронефроз, що був обумовлений набутими обструкціями МСС та мав первинний перебіг;</w:t>
      </w:r>
    </w:p>
    <w:p w:rsidR="00B651B9" w:rsidRDefault="00176AB3" w:rsidP="00176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AB3">
        <w:rPr>
          <w:rFonts w:ascii="Times New Roman" w:hAnsi="Times New Roman" w:cs="Times New Roman"/>
          <w:sz w:val="24"/>
          <w:szCs w:val="24"/>
          <w:lang w:val="uk-UA"/>
        </w:rPr>
        <w:t>V група (n = 19) – матеріал від хворих на гідронефроз, що був обумовлений набутими обструкціями МСС та мав рецидивний перебіг.</w:t>
      </w:r>
    </w:p>
    <w:p w:rsidR="00837F6B" w:rsidRDefault="00837F6B" w:rsidP="00176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7F6B">
        <w:rPr>
          <w:rFonts w:ascii="Times New Roman" w:hAnsi="Times New Roman" w:cs="Times New Roman"/>
          <w:sz w:val="24"/>
          <w:szCs w:val="24"/>
          <w:lang w:val="uk-UA"/>
        </w:rPr>
        <w:t xml:space="preserve">Колагени </w:t>
      </w:r>
      <w:proofErr w:type="spellStart"/>
      <w:r w:rsidRPr="00837F6B">
        <w:rPr>
          <w:rFonts w:ascii="Times New Roman" w:hAnsi="Times New Roman" w:cs="Times New Roman"/>
          <w:sz w:val="24"/>
          <w:szCs w:val="24"/>
          <w:lang w:val="uk-UA"/>
        </w:rPr>
        <w:t>типували</w:t>
      </w:r>
      <w:proofErr w:type="spellEnd"/>
      <w:r w:rsidRPr="00837F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37F6B">
        <w:rPr>
          <w:rFonts w:ascii="Times New Roman" w:hAnsi="Times New Roman" w:cs="Times New Roman"/>
          <w:sz w:val="24"/>
          <w:szCs w:val="24"/>
          <w:lang w:val="uk-UA"/>
        </w:rPr>
        <w:t>моноклональними</w:t>
      </w:r>
      <w:proofErr w:type="spellEnd"/>
      <w:r w:rsidRPr="00837F6B">
        <w:rPr>
          <w:rFonts w:ascii="Times New Roman" w:hAnsi="Times New Roman" w:cs="Times New Roman"/>
          <w:sz w:val="24"/>
          <w:szCs w:val="24"/>
          <w:lang w:val="uk-UA"/>
        </w:rPr>
        <w:t xml:space="preserve"> антитілами до колагенів I, III і IV типів (</w:t>
      </w:r>
      <w:proofErr w:type="spellStart"/>
      <w:r w:rsidRPr="00837F6B">
        <w:rPr>
          <w:rFonts w:ascii="Times New Roman" w:hAnsi="Times New Roman" w:cs="Times New Roman"/>
          <w:sz w:val="24"/>
          <w:szCs w:val="24"/>
          <w:lang w:val="uk-UA"/>
        </w:rPr>
        <w:t>Novocastra</w:t>
      </w:r>
      <w:proofErr w:type="spellEnd"/>
      <w:r w:rsidRPr="00837F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37F6B">
        <w:rPr>
          <w:rFonts w:ascii="Times New Roman" w:hAnsi="Times New Roman" w:cs="Times New Roman"/>
          <w:sz w:val="24"/>
          <w:szCs w:val="24"/>
          <w:lang w:val="uk-UA"/>
        </w:rPr>
        <w:t>Laboratories</w:t>
      </w:r>
      <w:proofErr w:type="spellEnd"/>
      <w:r w:rsidRPr="00837F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37F6B">
        <w:rPr>
          <w:rFonts w:ascii="Times New Roman" w:hAnsi="Times New Roman" w:cs="Times New Roman"/>
          <w:sz w:val="24"/>
          <w:szCs w:val="24"/>
          <w:lang w:val="uk-UA"/>
        </w:rPr>
        <w:t>Ltd</w:t>
      </w:r>
      <w:proofErr w:type="spellEnd"/>
      <w:r w:rsidRPr="00837F6B">
        <w:rPr>
          <w:rFonts w:ascii="Times New Roman" w:hAnsi="Times New Roman" w:cs="Times New Roman"/>
          <w:sz w:val="24"/>
          <w:szCs w:val="24"/>
          <w:lang w:val="uk-UA"/>
        </w:rPr>
        <w:t>.).</w:t>
      </w:r>
      <w:r w:rsidRPr="00837F6B">
        <w:t xml:space="preserve"> </w:t>
      </w:r>
      <w:r w:rsidRPr="00837F6B">
        <w:rPr>
          <w:rFonts w:ascii="Times New Roman" w:hAnsi="Times New Roman" w:cs="Times New Roman"/>
          <w:sz w:val="24"/>
          <w:szCs w:val="24"/>
          <w:lang w:val="uk-UA"/>
        </w:rPr>
        <w:t xml:space="preserve">Статистичні дослідження були виконані за допомогою пакету </w:t>
      </w:r>
      <w:proofErr w:type="spellStart"/>
      <w:r w:rsidRPr="00837F6B">
        <w:rPr>
          <w:rFonts w:ascii="Times New Roman" w:hAnsi="Times New Roman" w:cs="Times New Roman"/>
          <w:sz w:val="24"/>
          <w:szCs w:val="24"/>
          <w:lang w:val="uk-UA"/>
        </w:rPr>
        <w:t>„Statistica</w:t>
      </w:r>
      <w:proofErr w:type="spellEnd"/>
      <w:r w:rsidRPr="00837F6B">
        <w:rPr>
          <w:rFonts w:ascii="Times New Roman" w:hAnsi="Times New Roman" w:cs="Times New Roman"/>
          <w:sz w:val="24"/>
          <w:szCs w:val="24"/>
          <w:lang w:val="uk-UA"/>
        </w:rPr>
        <w:t xml:space="preserve"> 6.0”.</w:t>
      </w:r>
    </w:p>
    <w:p w:rsidR="006D2B14" w:rsidRDefault="00B651B9" w:rsidP="00B65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51B9">
        <w:rPr>
          <w:rFonts w:ascii="Times New Roman" w:hAnsi="Times New Roman" w:cs="Times New Roman"/>
          <w:b/>
          <w:sz w:val="24"/>
          <w:szCs w:val="24"/>
          <w:lang w:val="uk-UA"/>
        </w:rPr>
        <w:t>Результати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D2B14" w:rsidRPr="00837F6B">
        <w:rPr>
          <w:rFonts w:ascii="Times New Roman" w:hAnsi="Times New Roman" w:cs="Times New Roman"/>
          <w:sz w:val="24"/>
          <w:szCs w:val="24"/>
          <w:lang w:val="uk-UA"/>
        </w:rPr>
        <w:t>При гідронефрозі, обумовленому стриктурами на тлі вроджених аномалій СВС, визначається зменшення співвідношення вмісту колагену I і III типів у стромі нирок (</w:t>
      </w:r>
      <w:r w:rsidR="00F56A8F">
        <w:rPr>
          <w:rFonts w:ascii="Times New Roman" w:hAnsi="Times New Roman" w:cs="Times New Roman"/>
          <w:sz w:val="24"/>
          <w:szCs w:val="24"/>
          <w:lang w:val="uk-UA"/>
        </w:rPr>
        <w:t>первин</w:t>
      </w:r>
      <w:r w:rsidR="006D2B14" w:rsidRPr="00837F6B">
        <w:rPr>
          <w:rFonts w:ascii="Times New Roman" w:hAnsi="Times New Roman" w:cs="Times New Roman"/>
          <w:sz w:val="24"/>
          <w:szCs w:val="24"/>
          <w:lang w:val="uk-UA"/>
        </w:rPr>
        <w:t xml:space="preserve">ний перебіг – 0,70 ± 0,08, </w:t>
      </w:r>
      <w:proofErr w:type="spellStart"/>
      <w:r w:rsidR="006D2B14" w:rsidRPr="00837F6B">
        <w:rPr>
          <w:rFonts w:ascii="Times New Roman" w:hAnsi="Times New Roman" w:cs="Times New Roman"/>
          <w:sz w:val="24"/>
          <w:szCs w:val="24"/>
          <w:lang w:val="uk-UA"/>
        </w:rPr>
        <w:t>рецидивуючий</w:t>
      </w:r>
      <w:proofErr w:type="spellEnd"/>
      <w:r w:rsidR="006D2B14" w:rsidRPr="00837F6B">
        <w:rPr>
          <w:rFonts w:ascii="Times New Roman" w:hAnsi="Times New Roman" w:cs="Times New Roman"/>
          <w:sz w:val="24"/>
          <w:szCs w:val="24"/>
          <w:lang w:val="uk-UA"/>
        </w:rPr>
        <w:t xml:space="preserve"> – 0,52 ± 0,07) і в стінці МСС (</w:t>
      </w:r>
      <w:r w:rsidR="00F56A8F">
        <w:rPr>
          <w:rFonts w:ascii="Times New Roman" w:hAnsi="Times New Roman" w:cs="Times New Roman"/>
          <w:sz w:val="24"/>
          <w:szCs w:val="24"/>
          <w:lang w:val="uk-UA"/>
        </w:rPr>
        <w:t>первин</w:t>
      </w:r>
      <w:r w:rsidR="00F56A8F" w:rsidRPr="00837F6B">
        <w:rPr>
          <w:rFonts w:ascii="Times New Roman" w:hAnsi="Times New Roman" w:cs="Times New Roman"/>
          <w:sz w:val="24"/>
          <w:szCs w:val="24"/>
          <w:lang w:val="uk-UA"/>
        </w:rPr>
        <w:t>ний</w:t>
      </w:r>
      <w:r w:rsidR="006D2B14" w:rsidRPr="00837F6B">
        <w:rPr>
          <w:rFonts w:ascii="Times New Roman" w:hAnsi="Times New Roman" w:cs="Times New Roman"/>
          <w:sz w:val="24"/>
          <w:szCs w:val="24"/>
          <w:lang w:val="uk-UA"/>
        </w:rPr>
        <w:t xml:space="preserve"> перебіг – 0,73 ± 0,08, </w:t>
      </w:r>
      <w:proofErr w:type="spellStart"/>
      <w:r w:rsidR="006D2B14" w:rsidRPr="00837F6B">
        <w:rPr>
          <w:rFonts w:ascii="Times New Roman" w:hAnsi="Times New Roman" w:cs="Times New Roman"/>
          <w:sz w:val="24"/>
          <w:szCs w:val="24"/>
          <w:lang w:val="uk-UA"/>
        </w:rPr>
        <w:t>рецидивуючий</w:t>
      </w:r>
      <w:proofErr w:type="spellEnd"/>
      <w:r w:rsidR="006D2B14" w:rsidRPr="00837F6B">
        <w:rPr>
          <w:rFonts w:ascii="Times New Roman" w:hAnsi="Times New Roman" w:cs="Times New Roman"/>
          <w:sz w:val="24"/>
          <w:szCs w:val="24"/>
          <w:lang w:val="uk-UA"/>
        </w:rPr>
        <w:t xml:space="preserve"> – 0,58 ± 0,06) за рахунок збільшення вмісту колагену ІІІ типу, а при набутих причинах обструкції – збільшення співвідношення як у нирках (</w:t>
      </w:r>
      <w:r w:rsidR="00F56A8F">
        <w:rPr>
          <w:rFonts w:ascii="Times New Roman" w:hAnsi="Times New Roman" w:cs="Times New Roman"/>
          <w:sz w:val="24"/>
          <w:szCs w:val="24"/>
          <w:lang w:val="uk-UA"/>
        </w:rPr>
        <w:t>первин</w:t>
      </w:r>
      <w:r w:rsidR="00F56A8F" w:rsidRPr="00837F6B">
        <w:rPr>
          <w:rFonts w:ascii="Times New Roman" w:hAnsi="Times New Roman" w:cs="Times New Roman"/>
          <w:sz w:val="24"/>
          <w:szCs w:val="24"/>
          <w:lang w:val="uk-UA"/>
        </w:rPr>
        <w:t>ний</w:t>
      </w:r>
      <w:r w:rsidR="006D2B14" w:rsidRPr="00837F6B">
        <w:rPr>
          <w:rFonts w:ascii="Times New Roman" w:hAnsi="Times New Roman" w:cs="Times New Roman"/>
          <w:sz w:val="24"/>
          <w:szCs w:val="24"/>
          <w:lang w:val="uk-UA"/>
        </w:rPr>
        <w:t xml:space="preserve"> перебіг – 2,08 ± 0,04, </w:t>
      </w:r>
      <w:proofErr w:type="spellStart"/>
      <w:r w:rsidR="006D2B14" w:rsidRPr="00837F6B">
        <w:rPr>
          <w:rFonts w:ascii="Times New Roman" w:hAnsi="Times New Roman" w:cs="Times New Roman"/>
          <w:sz w:val="24"/>
          <w:szCs w:val="24"/>
          <w:lang w:val="uk-UA"/>
        </w:rPr>
        <w:t>рецидиву</w:t>
      </w:r>
      <w:r w:rsidR="005C51ED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6D2B14" w:rsidRPr="00837F6B">
        <w:rPr>
          <w:rFonts w:ascii="Times New Roman" w:hAnsi="Times New Roman" w:cs="Times New Roman"/>
          <w:sz w:val="24"/>
          <w:szCs w:val="24"/>
          <w:lang w:val="uk-UA"/>
        </w:rPr>
        <w:t>чий</w:t>
      </w:r>
      <w:proofErr w:type="spellEnd"/>
      <w:r w:rsidR="006D2B14" w:rsidRPr="00837F6B">
        <w:rPr>
          <w:rFonts w:ascii="Times New Roman" w:hAnsi="Times New Roman" w:cs="Times New Roman"/>
          <w:sz w:val="24"/>
          <w:szCs w:val="24"/>
          <w:lang w:val="uk-UA"/>
        </w:rPr>
        <w:t xml:space="preserve"> – 2,35 ± 0,06), так і в стінці МСС (</w:t>
      </w:r>
      <w:r w:rsidR="00F56A8F">
        <w:rPr>
          <w:rFonts w:ascii="Times New Roman" w:hAnsi="Times New Roman" w:cs="Times New Roman"/>
          <w:sz w:val="24"/>
          <w:szCs w:val="24"/>
          <w:lang w:val="uk-UA"/>
        </w:rPr>
        <w:t>первин</w:t>
      </w:r>
      <w:r w:rsidR="00F56A8F" w:rsidRPr="00837F6B">
        <w:rPr>
          <w:rFonts w:ascii="Times New Roman" w:hAnsi="Times New Roman" w:cs="Times New Roman"/>
          <w:sz w:val="24"/>
          <w:szCs w:val="24"/>
          <w:lang w:val="uk-UA"/>
        </w:rPr>
        <w:t>ний</w:t>
      </w:r>
      <w:r w:rsidR="006D2B14" w:rsidRPr="00837F6B">
        <w:rPr>
          <w:rFonts w:ascii="Times New Roman" w:hAnsi="Times New Roman" w:cs="Times New Roman"/>
          <w:sz w:val="24"/>
          <w:szCs w:val="24"/>
          <w:lang w:val="uk-UA"/>
        </w:rPr>
        <w:t xml:space="preserve"> перебіг – 1,47 ± 0,03, </w:t>
      </w:r>
      <w:proofErr w:type="spellStart"/>
      <w:r w:rsidR="006D2B14" w:rsidRPr="00837F6B">
        <w:rPr>
          <w:rFonts w:ascii="Times New Roman" w:hAnsi="Times New Roman" w:cs="Times New Roman"/>
          <w:sz w:val="24"/>
          <w:szCs w:val="24"/>
          <w:lang w:val="uk-UA"/>
        </w:rPr>
        <w:t>рецидивуючий</w:t>
      </w:r>
      <w:proofErr w:type="spellEnd"/>
      <w:r w:rsidR="006D2B14" w:rsidRPr="00837F6B">
        <w:rPr>
          <w:rFonts w:ascii="Times New Roman" w:hAnsi="Times New Roman" w:cs="Times New Roman"/>
          <w:sz w:val="24"/>
          <w:szCs w:val="24"/>
          <w:lang w:val="uk-UA"/>
        </w:rPr>
        <w:t xml:space="preserve"> – 1,40 ± 0,03) як наслідок </w:t>
      </w:r>
      <w:proofErr w:type="spellStart"/>
      <w:r w:rsidR="006D2B14" w:rsidRPr="00837F6B">
        <w:rPr>
          <w:rFonts w:ascii="Times New Roman" w:hAnsi="Times New Roman" w:cs="Times New Roman"/>
          <w:sz w:val="24"/>
          <w:szCs w:val="24"/>
          <w:lang w:val="uk-UA"/>
        </w:rPr>
        <w:t>гіперпродукції</w:t>
      </w:r>
      <w:proofErr w:type="spellEnd"/>
      <w:r w:rsidR="006D2B14" w:rsidRPr="00837F6B">
        <w:rPr>
          <w:rFonts w:ascii="Times New Roman" w:hAnsi="Times New Roman" w:cs="Times New Roman"/>
          <w:sz w:val="24"/>
          <w:szCs w:val="24"/>
          <w:lang w:val="uk-UA"/>
        </w:rPr>
        <w:t xml:space="preserve"> колагену I типу. У хворих на гідронефроз на тлі вроджених аномалій СВС у базальних мембранах судин нирки спостерігається дефіцит колагену IV типу (р &lt; 0,05) і з'являється нехарактерний для них колаген ІІІ типу; при набутих причинах обструкції – </w:t>
      </w:r>
      <w:r w:rsidR="006D2B14" w:rsidRPr="00837F6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надмірне накопичення колагену IV типу в нирках (р &lt; 0,05) і МСС (р &lt; 0,05). Зазначені порушення максимально виражені у хворих з </w:t>
      </w:r>
      <w:proofErr w:type="spellStart"/>
      <w:r w:rsidR="006D2B14" w:rsidRPr="00837F6B">
        <w:rPr>
          <w:rFonts w:ascii="Times New Roman" w:hAnsi="Times New Roman" w:cs="Times New Roman"/>
          <w:sz w:val="24"/>
          <w:szCs w:val="24"/>
          <w:lang w:val="uk-UA"/>
        </w:rPr>
        <w:t>рецидивуючим</w:t>
      </w:r>
      <w:proofErr w:type="spellEnd"/>
      <w:r w:rsidR="006D2B14" w:rsidRPr="00837F6B">
        <w:rPr>
          <w:rFonts w:ascii="Times New Roman" w:hAnsi="Times New Roman" w:cs="Times New Roman"/>
          <w:sz w:val="24"/>
          <w:szCs w:val="24"/>
          <w:lang w:val="uk-UA"/>
        </w:rPr>
        <w:t xml:space="preserve"> перебігом.</w:t>
      </w:r>
    </w:p>
    <w:p w:rsidR="006D2B14" w:rsidRDefault="006D2B14" w:rsidP="00B65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51B9">
        <w:rPr>
          <w:rFonts w:ascii="Times New Roman" w:hAnsi="Times New Roman" w:cs="Times New Roman"/>
          <w:sz w:val="24"/>
          <w:szCs w:val="24"/>
          <w:lang w:val="uk-UA"/>
        </w:rPr>
        <w:t xml:space="preserve">Запропоновано коефіцієнт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дисбалансу </w:t>
      </w:r>
      <w:r w:rsidRPr="00B651B9">
        <w:rPr>
          <w:rFonts w:ascii="Times New Roman" w:hAnsi="Times New Roman" w:cs="Times New Roman"/>
          <w:sz w:val="24"/>
          <w:szCs w:val="24"/>
          <w:lang w:val="uk-UA"/>
        </w:rPr>
        <w:t xml:space="preserve">колагенів </w:t>
      </w:r>
      <w:r w:rsidR="00D65F55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шкалу його використання, що дозволяє визначити ймовірність генетично зумовлених порушень сполучнотканинного обміну</w:t>
      </w:r>
      <w:r w:rsidRPr="00B651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2B14" w:rsidRDefault="006D2B14" w:rsidP="006D2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7F6B">
        <w:rPr>
          <w:rFonts w:ascii="Times New Roman" w:hAnsi="Times New Roman" w:cs="Times New Roman"/>
          <w:b/>
          <w:sz w:val="24"/>
          <w:szCs w:val="24"/>
          <w:lang w:val="uk-UA"/>
        </w:rPr>
        <w:t>Висновки</w:t>
      </w:r>
      <w:r>
        <w:rPr>
          <w:rFonts w:ascii="Times New Roman" w:hAnsi="Times New Roman" w:cs="Times New Roman"/>
          <w:sz w:val="24"/>
          <w:szCs w:val="24"/>
          <w:lang w:val="uk-UA"/>
        </w:rPr>
        <w:t>. У оперованих хворих на гідронефроз, що зумовлений обструкцією, спостерігаються різні типи порушення вмісту колагенів</w:t>
      </w:r>
      <w:r w:rsidR="00D65F55">
        <w:rPr>
          <w:rFonts w:ascii="Times New Roman" w:hAnsi="Times New Roman" w:cs="Times New Roman"/>
          <w:sz w:val="24"/>
          <w:szCs w:val="24"/>
          <w:lang w:val="uk-UA"/>
        </w:rPr>
        <w:t xml:space="preserve"> залежно від етіології і визначають перебіг захворювання і тому відповідну </w:t>
      </w:r>
      <w:r>
        <w:rPr>
          <w:rFonts w:ascii="Times New Roman" w:hAnsi="Times New Roman" w:cs="Times New Roman"/>
          <w:sz w:val="24"/>
          <w:szCs w:val="24"/>
          <w:lang w:val="uk-UA"/>
        </w:rPr>
        <w:t>лікувальн</w:t>
      </w:r>
      <w:r w:rsidR="00D65F55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тактик</w:t>
      </w:r>
      <w:r w:rsidR="00D65F55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6D2B14" w:rsidSect="002D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F7CDA"/>
    <w:rsid w:val="00001C23"/>
    <w:rsid w:val="000A46B9"/>
    <w:rsid w:val="00176AB3"/>
    <w:rsid w:val="002214C1"/>
    <w:rsid w:val="002D3C2F"/>
    <w:rsid w:val="00554016"/>
    <w:rsid w:val="005A4206"/>
    <w:rsid w:val="005C51ED"/>
    <w:rsid w:val="00683578"/>
    <w:rsid w:val="006C5A16"/>
    <w:rsid w:val="006D2B14"/>
    <w:rsid w:val="00787710"/>
    <w:rsid w:val="00837F6B"/>
    <w:rsid w:val="00B651B9"/>
    <w:rsid w:val="00BF7CDA"/>
    <w:rsid w:val="00C139DB"/>
    <w:rsid w:val="00D65F55"/>
    <w:rsid w:val="00E67C8A"/>
    <w:rsid w:val="00F5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2017-03-10T14:49:00Z</dcterms:created>
  <dcterms:modified xsi:type="dcterms:W3CDTF">2017-03-10T16:15:00Z</dcterms:modified>
</cp:coreProperties>
</file>