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E0" w:rsidRPr="00F40A0B" w:rsidRDefault="005719E0" w:rsidP="0028012C">
      <w:pPr>
        <w:spacing w:line="360" w:lineRule="auto"/>
        <w:jc w:val="center"/>
        <w:rPr>
          <w:rFonts w:ascii="Times New Roman" w:hAnsi="Times New Roman"/>
          <w:sz w:val="28"/>
          <w:szCs w:val="28"/>
          <w:lang w:val="uk-UA"/>
        </w:rPr>
      </w:pPr>
      <w:r w:rsidRPr="00F40A0B">
        <w:rPr>
          <w:rFonts w:ascii="Times New Roman" w:hAnsi="Times New Roman"/>
          <w:sz w:val="28"/>
          <w:szCs w:val="28"/>
          <w:lang w:val="uk-UA"/>
        </w:rPr>
        <w:t>МІНІСТЕРСТВО ОХОРОНИ ЗДОРОВ</w:t>
      </w:r>
      <w:r w:rsidRPr="00F40A0B">
        <w:rPr>
          <w:rFonts w:ascii="Times New Roman" w:hAnsi="Times New Roman"/>
          <w:sz w:val="28"/>
          <w:szCs w:val="28"/>
        </w:rPr>
        <w:t>’</w:t>
      </w:r>
      <w:r w:rsidRPr="00F40A0B">
        <w:rPr>
          <w:rFonts w:ascii="Times New Roman" w:hAnsi="Times New Roman"/>
          <w:sz w:val="28"/>
          <w:szCs w:val="28"/>
          <w:lang w:val="uk-UA"/>
        </w:rPr>
        <w:t>Я УКРАЇНИ</w:t>
      </w:r>
    </w:p>
    <w:p w:rsidR="005719E0" w:rsidRPr="00F40A0B" w:rsidRDefault="005719E0" w:rsidP="0028012C">
      <w:pPr>
        <w:spacing w:line="360" w:lineRule="auto"/>
        <w:jc w:val="center"/>
        <w:rPr>
          <w:rFonts w:ascii="Times New Roman" w:hAnsi="Times New Roman"/>
          <w:sz w:val="28"/>
          <w:szCs w:val="28"/>
          <w:lang w:val="uk-UA"/>
        </w:rPr>
      </w:pPr>
      <w:r w:rsidRPr="00F40A0B">
        <w:rPr>
          <w:rFonts w:ascii="Times New Roman" w:hAnsi="Times New Roman"/>
          <w:sz w:val="28"/>
          <w:szCs w:val="28"/>
          <w:lang w:val="uk-UA"/>
        </w:rPr>
        <w:t>ХАРКІВСЬКИЙ НАЦІОНАЛЬНИЙ МЕДИЧНИЙ УНІВЕРСИТЕТ</w:t>
      </w:r>
    </w:p>
    <w:p w:rsidR="005719E0" w:rsidRPr="00F40A0B" w:rsidRDefault="005719E0" w:rsidP="0001706B">
      <w:pPr>
        <w:spacing w:line="360" w:lineRule="auto"/>
        <w:jc w:val="right"/>
        <w:rPr>
          <w:rFonts w:ascii="Times New Roman" w:hAnsi="Times New Roman"/>
          <w:sz w:val="28"/>
          <w:szCs w:val="28"/>
          <w:lang w:val="uk-UA"/>
        </w:rPr>
      </w:pPr>
      <w:r w:rsidRPr="00F40A0B">
        <w:rPr>
          <w:rFonts w:ascii="Times New Roman" w:hAnsi="Times New Roman"/>
          <w:sz w:val="28"/>
          <w:szCs w:val="28"/>
          <w:lang w:val="uk-UA"/>
        </w:rPr>
        <w:t>УДК 616.248-053.2-018.74-002.18-07(043.3)</w:t>
      </w:r>
    </w:p>
    <w:p w:rsidR="005719E0" w:rsidRPr="00F40A0B" w:rsidRDefault="00FB7896" w:rsidP="00FB7896">
      <w:pPr>
        <w:spacing w:line="360" w:lineRule="auto"/>
        <w:jc w:val="right"/>
        <w:rPr>
          <w:rFonts w:ascii="Times New Roman" w:hAnsi="Times New Roman"/>
          <w:sz w:val="28"/>
          <w:szCs w:val="28"/>
          <w:lang w:val="uk-UA"/>
        </w:rPr>
      </w:pPr>
      <w:r w:rsidRPr="00F40A0B">
        <w:rPr>
          <w:rFonts w:ascii="Times New Roman" w:hAnsi="Times New Roman"/>
          <w:sz w:val="28"/>
          <w:szCs w:val="28"/>
          <w:lang w:val="uk-UA"/>
        </w:rPr>
        <w:t>На правах рукопису</w:t>
      </w:r>
    </w:p>
    <w:p w:rsidR="005719E0" w:rsidRPr="00F40A0B" w:rsidRDefault="005719E0" w:rsidP="0028012C">
      <w:pPr>
        <w:spacing w:line="360" w:lineRule="auto"/>
        <w:jc w:val="center"/>
        <w:rPr>
          <w:rFonts w:ascii="Times New Roman" w:hAnsi="Times New Roman"/>
          <w:sz w:val="28"/>
          <w:szCs w:val="28"/>
          <w:lang w:val="uk-UA"/>
        </w:rPr>
      </w:pPr>
      <w:r w:rsidRPr="00F40A0B">
        <w:rPr>
          <w:rFonts w:ascii="Times New Roman" w:hAnsi="Times New Roman"/>
          <w:sz w:val="28"/>
          <w:szCs w:val="28"/>
          <w:lang w:val="uk-UA"/>
        </w:rPr>
        <w:t>ВАСИЛЬЧЕНКО ЮЛІЯ ВІКТОРІВНА</w:t>
      </w:r>
    </w:p>
    <w:p w:rsidR="005719E0" w:rsidRPr="00F40A0B" w:rsidRDefault="005719E0" w:rsidP="0028012C">
      <w:pPr>
        <w:spacing w:line="360" w:lineRule="auto"/>
        <w:jc w:val="center"/>
        <w:rPr>
          <w:rFonts w:ascii="Times New Roman" w:hAnsi="Times New Roman"/>
          <w:sz w:val="28"/>
          <w:szCs w:val="28"/>
          <w:lang w:val="uk-UA"/>
        </w:rPr>
      </w:pPr>
    </w:p>
    <w:p w:rsidR="005719E0" w:rsidRPr="00F40A0B" w:rsidRDefault="005719E0" w:rsidP="0028012C">
      <w:pPr>
        <w:spacing w:line="360" w:lineRule="auto"/>
        <w:jc w:val="center"/>
        <w:rPr>
          <w:rFonts w:ascii="Times New Roman" w:hAnsi="Times New Roman"/>
          <w:sz w:val="28"/>
          <w:szCs w:val="28"/>
          <w:lang w:val="uk-UA"/>
        </w:rPr>
      </w:pPr>
    </w:p>
    <w:p w:rsidR="005719E0" w:rsidRPr="00F40A0B" w:rsidRDefault="005719E0" w:rsidP="0028012C">
      <w:pPr>
        <w:spacing w:line="360" w:lineRule="auto"/>
        <w:jc w:val="center"/>
        <w:rPr>
          <w:rFonts w:ascii="Times New Roman" w:hAnsi="Times New Roman"/>
          <w:sz w:val="28"/>
          <w:szCs w:val="28"/>
          <w:lang w:val="uk-UA"/>
        </w:rPr>
      </w:pPr>
      <w:r w:rsidRPr="00F40A0B">
        <w:rPr>
          <w:rFonts w:ascii="Times New Roman" w:hAnsi="Times New Roman"/>
          <w:sz w:val="28"/>
          <w:szCs w:val="28"/>
          <w:lang w:val="uk-UA"/>
        </w:rPr>
        <w:t>РОЛЬ СУДИННИХ ФАКТОРІВ ЗАПАЛЕННЯ, АДГЕЗІЇ ТА ФУНКЦІОНАЛЬНОГО СТАНУ ЕНДОТЕЛІЮ СУДИН У ФОРМУВАННІ ТА ПРОГНОЗУВАННІ БРОНХІАЛЬНОЇ АСТМИ У ДІТЕЙ</w:t>
      </w:r>
    </w:p>
    <w:p w:rsidR="005719E0" w:rsidRPr="00F40A0B" w:rsidRDefault="005719E0" w:rsidP="0028012C">
      <w:pPr>
        <w:spacing w:line="360" w:lineRule="auto"/>
        <w:jc w:val="center"/>
        <w:rPr>
          <w:rFonts w:ascii="Times New Roman" w:hAnsi="Times New Roman"/>
          <w:sz w:val="28"/>
          <w:szCs w:val="28"/>
          <w:lang w:val="uk-UA"/>
        </w:rPr>
      </w:pPr>
    </w:p>
    <w:p w:rsidR="005719E0" w:rsidRPr="00F40A0B" w:rsidRDefault="005719E0" w:rsidP="0028012C">
      <w:pPr>
        <w:spacing w:line="360" w:lineRule="auto"/>
        <w:jc w:val="center"/>
        <w:rPr>
          <w:rFonts w:ascii="Times New Roman" w:hAnsi="Times New Roman"/>
          <w:sz w:val="28"/>
          <w:szCs w:val="28"/>
          <w:lang w:val="uk-UA"/>
        </w:rPr>
      </w:pPr>
      <w:r w:rsidRPr="00F40A0B">
        <w:rPr>
          <w:rFonts w:ascii="Times New Roman" w:hAnsi="Times New Roman"/>
          <w:sz w:val="28"/>
          <w:szCs w:val="28"/>
          <w:lang w:val="uk-UA"/>
        </w:rPr>
        <w:t xml:space="preserve">14.01.10 – педіатрія </w:t>
      </w:r>
    </w:p>
    <w:p w:rsidR="005719E0" w:rsidRPr="00F40A0B" w:rsidRDefault="005719E0" w:rsidP="0028012C">
      <w:pPr>
        <w:spacing w:line="360" w:lineRule="auto"/>
        <w:jc w:val="center"/>
        <w:rPr>
          <w:rFonts w:ascii="Times New Roman" w:hAnsi="Times New Roman"/>
          <w:sz w:val="28"/>
          <w:szCs w:val="28"/>
          <w:lang w:val="uk-UA"/>
        </w:rPr>
      </w:pPr>
    </w:p>
    <w:p w:rsidR="005719E0" w:rsidRPr="00F40A0B" w:rsidRDefault="005719E0" w:rsidP="0028012C">
      <w:pPr>
        <w:spacing w:after="0" w:line="360" w:lineRule="auto"/>
        <w:jc w:val="center"/>
        <w:rPr>
          <w:rFonts w:ascii="Times New Roman" w:hAnsi="Times New Roman"/>
          <w:sz w:val="28"/>
          <w:szCs w:val="28"/>
          <w:lang w:val="uk-UA"/>
        </w:rPr>
      </w:pPr>
      <w:r w:rsidRPr="00F40A0B">
        <w:rPr>
          <w:rFonts w:ascii="Times New Roman" w:hAnsi="Times New Roman"/>
          <w:sz w:val="28"/>
          <w:szCs w:val="28"/>
          <w:lang w:val="uk-UA"/>
        </w:rPr>
        <w:t xml:space="preserve">Дисертація на здобуття наукового ступеня </w:t>
      </w:r>
    </w:p>
    <w:p w:rsidR="005719E0" w:rsidRPr="00F40A0B" w:rsidRDefault="005719E0" w:rsidP="0028012C">
      <w:pPr>
        <w:spacing w:after="0" w:line="360" w:lineRule="auto"/>
        <w:jc w:val="center"/>
        <w:rPr>
          <w:rFonts w:ascii="Times New Roman" w:hAnsi="Times New Roman"/>
          <w:sz w:val="28"/>
          <w:szCs w:val="28"/>
          <w:lang w:val="uk-UA"/>
        </w:rPr>
      </w:pPr>
      <w:r w:rsidRPr="00F40A0B">
        <w:rPr>
          <w:rFonts w:ascii="Times New Roman" w:hAnsi="Times New Roman"/>
          <w:sz w:val="28"/>
          <w:szCs w:val="28"/>
          <w:lang w:val="uk-UA"/>
        </w:rPr>
        <w:t>кандидата медичних наук</w:t>
      </w:r>
    </w:p>
    <w:p w:rsidR="005719E0" w:rsidRPr="00F40A0B" w:rsidRDefault="005719E0" w:rsidP="0028012C">
      <w:pPr>
        <w:spacing w:line="360" w:lineRule="auto"/>
        <w:jc w:val="center"/>
        <w:rPr>
          <w:rFonts w:ascii="Times New Roman" w:hAnsi="Times New Roman"/>
          <w:sz w:val="28"/>
          <w:szCs w:val="28"/>
          <w:lang w:val="uk-UA"/>
        </w:rPr>
      </w:pPr>
    </w:p>
    <w:p w:rsidR="005719E0" w:rsidRPr="00F40A0B" w:rsidRDefault="005719E0" w:rsidP="0028012C">
      <w:pPr>
        <w:spacing w:line="360" w:lineRule="auto"/>
        <w:jc w:val="center"/>
        <w:rPr>
          <w:rFonts w:ascii="Times New Roman" w:hAnsi="Times New Roman"/>
          <w:sz w:val="28"/>
          <w:szCs w:val="28"/>
          <w:lang w:val="uk-UA"/>
        </w:rPr>
      </w:pPr>
    </w:p>
    <w:p w:rsidR="005719E0" w:rsidRPr="00F40A0B" w:rsidRDefault="005719E0" w:rsidP="0028012C">
      <w:pPr>
        <w:spacing w:after="0" w:line="360" w:lineRule="auto"/>
        <w:jc w:val="right"/>
        <w:rPr>
          <w:rFonts w:ascii="Times New Roman" w:hAnsi="Times New Roman"/>
          <w:sz w:val="28"/>
          <w:szCs w:val="28"/>
          <w:lang w:val="uk-UA"/>
        </w:rPr>
      </w:pPr>
      <w:r w:rsidRPr="00F40A0B">
        <w:rPr>
          <w:rFonts w:ascii="Times New Roman" w:hAnsi="Times New Roman"/>
          <w:sz w:val="28"/>
          <w:szCs w:val="28"/>
          <w:lang w:val="uk-UA"/>
        </w:rPr>
        <w:t>Науковий керівник</w:t>
      </w:r>
    </w:p>
    <w:p w:rsidR="005719E0" w:rsidRPr="00F40A0B" w:rsidRDefault="005719E0" w:rsidP="0028012C">
      <w:pPr>
        <w:spacing w:after="0" w:line="360" w:lineRule="auto"/>
        <w:jc w:val="right"/>
        <w:rPr>
          <w:rFonts w:ascii="Times New Roman" w:hAnsi="Times New Roman"/>
          <w:sz w:val="28"/>
          <w:szCs w:val="28"/>
          <w:lang w:val="uk-UA"/>
        </w:rPr>
      </w:pPr>
      <w:r w:rsidRPr="00F40A0B">
        <w:rPr>
          <w:rFonts w:ascii="Times New Roman" w:hAnsi="Times New Roman"/>
          <w:sz w:val="28"/>
          <w:szCs w:val="28"/>
          <w:lang w:val="uk-UA"/>
        </w:rPr>
        <w:t>Одинець Юрій Васильович,</w:t>
      </w:r>
    </w:p>
    <w:p w:rsidR="005719E0" w:rsidRPr="00F40A0B" w:rsidRDefault="005719E0" w:rsidP="0028012C">
      <w:pPr>
        <w:spacing w:after="0" w:line="360" w:lineRule="auto"/>
        <w:jc w:val="right"/>
        <w:rPr>
          <w:rFonts w:ascii="Times New Roman" w:hAnsi="Times New Roman"/>
          <w:sz w:val="28"/>
          <w:szCs w:val="28"/>
          <w:lang w:val="uk-UA"/>
        </w:rPr>
      </w:pPr>
      <w:r w:rsidRPr="00F40A0B">
        <w:rPr>
          <w:rFonts w:ascii="Times New Roman" w:hAnsi="Times New Roman"/>
          <w:sz w:val="28"/>
          <w:szCs w:val="28"/>
          <w:lang w:val="uk-UA"/>
        </w:rPr>
        <w:t>доктор медичних наук,</w:t>
      </w:r>
    </w:p>
    <w:p w:rsidR="005719E0" w:rsidRPr="00F40A0B" w:rsidRDefault="005719E0" w:rsidP="0028012C">
      <w:pPr>
        <w:spacing w:after="0" w:line="360" w:lineRule="auto"/>
        <w:jc w:val="right"/>
        <w:rPr>
          <w:rFonts w:ascii="Times New Roman" w:hAnsi="Times New Roman"/>
          <w:sz w:val="28"/>
          <w:szCs w:val="28"/>
          <w:lang w:val="uk-UA"/>
        </w:rPr>
      </w:pPr>
      <w:r w:rsidRPr="00F40A0B">
        <w:rPr>
          <w:rFonts w:ascii="Times New Roman" w:hAnsi="Times New Roman"/>
          <w:sz w:val="28"/>
          <w:szCs w:val="28"/>
          <w:lang w:val="uk-UA"/>
        </w:rPr>
        <w:t>професор</w:t>
      </w:r>
    </w:p>
    <w:p w:rsidR="005719E0" w:rsidRPr="0051638E" w:rsidRDefault="005719E0" w:rsidP="00F2275D">
      <w:pPr>
        <w:spacing w:line="360" w:lineRule="auto"/>
        <w:rPr>
          <w:rFonts w:ascii="Times New Roman" w:hAnsi="Times New Roman"/>
          <w:sz w:val="28"/>
          <w:szCs w:val="28"/>
        </w:rPr>
      </w:pPr>
    </w:p>
    <w:p w:rsidR="00F40A0B" w:rsidRPr="0051638E" w:rsidRDefault="00F40A0B" w:rsidP="00F2275D">
      <w:pPr>
        <w:spacing w:line="360" w:lineRule="auto"/>
        <w:rPr>
          <w:rFonts w:ascii="Times New Roman" w:hAnsi="Times New Roman"/>
          <w:sz w:val="28"/>
          <w:szCs w:val="28"/>
        </w:rPr>
      </w:pPr>
    </w:p>
    <w:p w:rsidR="00F40A0B" w:rsidRPr="0051638E" w:rsidRDefault="005719E0" w:rsidP="00F40A0B">
      <w:pPr>
        <w:spacing w:line="360" w:lineRule="auto"/>
        <w:jc w:val="center"/>
        <w:rPr>
          <w:rFonts w:ascii="Times New Roman" w:hAnsi="Times New Roman"/>
          <w:sz w:val="28"/>
          <w:szCs w:val="28"/>
        </w:rPr>
      </w:pPr>
      <w:r w:rsidRPr="00F40A0B">
        <w:rPr>
          <w:rFonts w:ascii="Times New Roman" w:hAnsi="Times New Roman"/>
          <w:sz w:val="28"/>
          <w:szCs w:val="28"/>
          <w:lang w:val="uk-UA"/>
        </w:rPr>
        <w:t>Харків – 201</w:t>
      </w:r>
      <w:r w:rsidRPr="00F40A0B">
        <w:rPr>
          <w:rFonts w:ascii="Times New Roman" w:hAnsi="Times New Roman"/>
          <w:sz w:val="28"/>
          <w:szCs w:val="28"/>
        </w:rPr>
        <w:t>7</w:t>
      </w:r>
      <w:r w:rsidRPr="00F40A0B">
        <w:rPr>
          <w:rFonts w:ascii="Times New Roman" w:hAnsi="Times New Roman"/>
          <w:sz w:val="28"/>
          <w:szCs w:val="28"/>
          <w:lang w:val="uk-UA"/>
        </w:rPr>
        <w:t xml:space="preserve"> </w:t>
      </w:r>
    </w:p>
    <w:p w:rsidR="005719E0" w:rsidRDefault="005719E0" w:rsidP="00644F6C">
      <w:pPr>
        <w:spacing w:after="0" w:line="360" w:lineRule="auto"/>
        <w:jc w:val="center"/>
        <w:rPr>
          <w:rFonts w:ascii="Times New Roman" w:hAnsi="Times New Roman"/>
          <w:b/>
          <w:sz w:val="28"/>
          <w:szCs w:val="28"/>
          <w:lang w:val="uk-UA"/>
        </w:rPr>
      </w:pPr>
      <w:r w:rsidRPr="00644F6C">
        <w:rPr>
          <w:rFonts w:ascii="Times New Roman" w:hAnsi="Times New Roman"/>
          <w:b/>
          <w:sz w:val="28"/>
          <w:szCs w:val="28"/>
          <w:lang w:val="uk-UA"/>
        </w:rPr>
        <w:lastRenderedPageBreak/>
        <w:t>ЗМІСТ</w:t>
      </w:r>
    </w:p>
    <w:p w:rsidR="00644F6C" w:rsidRDefault="00644F6C" w:rsidP="00F40A0B">
      <w:pPr>
        <w:spacing w:after="0" w:line="240" w:lineRule="auto"/>
        <w:jc w:val="center"/>
        <w:rPr>
          <w:rFonts w:ascii="Times New Roman" w:hAnsi="Times New Roman"/>
          <w:b/>
          <w:sz w:val="28"/>
          <w:szCs w:val="28"/>
          <w:lang w:val="uk-UA"/>
        </w:rPr>
      </w:pPr>
    </w:p>
    <w:p w:rsidR="00644F6C" w:rsidRDefault="00644F6C" w:rsidP="00F40A0B">
      <w:pPr>
        <w:spacing w:after="0" w:line="240" w:lineRule="auto"/>
        <w:jc w:val="center"/>
        <w:rPr>
          <w:rFonts w:ascii="Times New Roman" w:hAnsi="Times New Roman"/>
          <w:b/>
          <w:sz w:val="28"/>
          <w:szCs w:val="28"/>
          <w:lang w:val="uk-UA"/>
        </w:rPr>
      </w:pPr>
    </w:p>
    <w:p w:rsidR="00644F6C" w:rsidRPr="00644F6C" w:rsidRDefault="00644F6C" w:rsidP="00F40A0B">
      <w:pPr>
        <w:spacing w:after="0" w:line="240" w:lineRule="auto"/>
        <w:jc w:val="center"/>
        <w:rPr>
          <w:rFonts w:ascii="Times New Roman" w:hAnsi="Times New Roman"/>
          <w:b/>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8794"/>
        <w:gridCol w:w="777"/>
      </w:tblGrid>
      <w:tr w:rsidR="005719E0" w:rsidRPr="00371278" w:rsidTr="00371278">
        <w:tc>
          <w:tcPr>
            <w:tcW w:w="875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ЗМІСТ………………………………………………………………………..</w:t>
            </w:r>
          </w:p>
        </w:tc>
        <w:tc>
          <w:tcPr>
            <w:tcW w:w="816"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2</w:t>
            </w:r>
          </w:p>
        </w:tc>
      </w:tr>
      <w:tr w:rsidR="005719E0" w:rsidRPr="00371278" w:rsidTr="00371278">
        <w:tc>
          <w:tcPr>
            <w:tcW w:w="8755" w:type="dxa"/>
          </w:tcPr>
          <w:p w:rsidR="005719E0" w:rsidRPr="00371278" w:rsidRDefault="005719E0" w:rsidP="00371278">
            <w:pPr>
              <w:spacing w:after="0" w:line="360" w:lineRule="auto"/>
              <w:rPr>
                <w:rFonts w:ascii="Times New Roman" w:hAnsi="Times New Roman"/>
                <w:sz w:val="28"/>
                <w:szCs w:val="28"/>
                <w:lang w:val="en-US"/>
              </w:rPr>
            </w:pPr>
            <w:r w:rsidRPr="00371278">
              <w:rPr>
                <w:rFonts w:ascii="Times New Roman" w:hAnsi="Times New Roman"/>
                <w:sz w:val="28"/>
                <w:szCs w:val="28"/>
                <w:lang w:val="uk-UA"/>
              </w:rPr>
              <w:t>ПЕРЕЛІК УМОВНИХ СКОРОЧЕНЬ………………………………….......</w:t>
            </w:r>
          </w:p>
        </w:tc>
        <w:tc>
          <w:tcPr>
            <w:tcW w:w="816"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4</w:t>
            </w:r>
          </w:p>
        </w:tc>
      </w:tr>
      <w:tr w:rsidR="005719E0" w:rsidRPr="00371278" w:rsidTr="00371278">
        <w:tc>
          <w:tcPr>
            <w:tcW w:w="8755" w:type="dxa"/>
          </w:tcPr>
          <w:p w:rsidR="005719E0" w:rsidRPr="00371278" w:rsidRDefault="005719E0" w:rsidP="00371278">
            <w:pPr>
              <w:spacing w:after="0" w:line="360" w:lineRule="auto"/>
              <w:rPr>
                <w:rFonts w:ascii="Times New Roman" w:hAnsi="Times New Roman"/>
                <w:sz w:val="28"/>
                <w:szCs w:val="28"/>
                <w:lang w:val="en-US"/>
              </w:rPr>
            </w:pPr>
            <w:r w:rsidRPr="00371278">
              <w:rPr>
                <w:rFonts w:ascii="Times New Roman" w:hAnsi="Times New Roman"/>
                <w:sz w:val="28"/>
                <w:szCs w:val="28"/>
                <w:lang w:val="uk-UA"/>
              </w:rPr>
              <w:t>ВСТУП……………………………………………………………………….</w:t>
            </w:r>
          </w:p>
        </w:tc>
        <w:tc>
          <w:tcPr>
            <w:tcW w:w="816"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6</w:t>
            </w:r>
          </w:p>
        </w:tc>
      </w:tr>
      <w:tr w:rsidR="005719E0" w:rsidRPr="00371278" w:rsidTr="00371278">
        <w:tc>
          <w:tcPr>
            <w:tcW w:w="8755" w:type="dxa"/>
          </w:tcPr>
          <w:p w:rsidR="005719E0" w:rsidRPr="00371278" w:rsidRDefault="005719E0" w:rsidP="00371278">
            <w:pPr>
              <w:spacing w:after="0" w:line="360" w:lineRule="auto"/>
              <w:rPr>
                <w:rFonts w:ascii="Times New Roman" w:hAnsi="Times New Roman"/>
                <w:sz w:val="28"/>
                <w:szCs w:val="28"/>
                <w:lang w:val="en-US"/>
              </w:rPr>
            </w:pPr>
            <w:r w:rsidRPr="00371278">
              <w:rPr>
                <w:rFonts w:ascii="Times New Roman" w:hAnsi="Times New Roman"/>
                <w:sz w:val="28"/>
                <w:szCs w:val="28"/>
                <w:lang w:val="uk-UA"/>
              </w:rPr>
              <w:t>РОЗДІЛ 1. ОГЛЯД ЛІТЕРАТУРИ…………………………………………</w:t>
            </w:r>
          </w:p>
        </w:tc>
        <w:tc>
          <w:tcPr>
            <w:tcW w:w="816"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13</w:t>
            </w:r>
          </w:p>
        </w:tc>
      </w:tr>
      <w:tr w:rsidR="005719E0" w:rsidRPr="00371278" w:rsidTr="00371278">
        <w:tc>
          <w:tcPr>
            <w:tcW w:w="8755" w:type="dxa"/>
          </w:tcPr>
          <w:p w:rsidR="005719E0" w:rsidRPr="00371278" w:rsidRDefault="005719E0" w:rsidP="00371278">
            <w:pPr>
              <w:pStyle w:val="a3"/>
              <w:numPr>
                <w:ilvl w:val="1"/>
                <w:numId w:val="11"/>
              </w:numPr>
              <w:spacing w:after="0" w:line="360" w:lineRule="auto"/>
              <w:rPr>
                <w:rFonts w:ascii="Times New Roman" w:hAnsi="Times New Roman"/>
                <w:sz w:val="28"/>
                <w:szCs w:val="28"/>
              </w:rPr>
            </w:pPr>
            <w:r w:rsidRPr="00371278">
              <w:rPr>
                <w:rFonts w:ascii="Times New Roman" w:hAnsi="Times New Roman"/>
                <w:sz w:val="28"/>
                <w:szCs w:val="28"/>
                <w:lang w:val="uk-UA" w:eastAsia="ru-RU"/>
              </w:rPr>
              <w:t>Актуальність проблеми бронхіальної астми на сучасному етапі…</w:t>
            </w:r>
          </w:p>
        </w:tc>
        <w:tc>
          <w:tcPr>
            <w:tcW w:w="816"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13</w:t>
            </w:r>
          </w:p>
        </w:tc>
      </w:tr>
      <w:tr w:rsidR="005719E0" w:rsidRPr="00371278" w:rsidTr="00371278">
        <w:tc>
          <w:tcPr>
            <w:tcW w:w="8755" w:type="dxa"/>
          </w:tcPr>
          <w:p w:rsidR="005719E0" w:rsidRPr="00371278" w:rsidRDefault="005719E0" w:rsidP="00371278">
            <w:pPr>
              <w:pStyle w:val="a3"/>
              <w:numPr>
                <w:ilvl w:val="1"/>
                <w:numId w:val="11"/>
              </w:numPr>
              <w:spacing w:after="0" w:line="360" w:lineRule="auto"/>
              <w:rPr>
                <w:rFonts w:ascii="Times New Roman" w:hAnsi="Times New Roman"/>
                <w:sz w:val="28"/>
                <w:szCs w:val="28"/>
              </w:rPr>
            </w:pPr>
            <w:r w:rsidRPr="00371278">
              <w:rPr>
                <w:rFonts w:ascii="Times New Roman" w:hAnsi="Times New Roman"/>
                <w:sz w:val="28"/>
                <w:szCs w:val="28"/>
                <w:lang w:val="uk-UA"/>
              </w:rPr>
              <w:t>Загальні уявлення про проблему бронхіальної астми……………..</w:t>
            </w:r>
          </w:p>
        </w:tc>
        <w:tc>
          <w:tcPr>
            <w:tcW w:w="816"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14</w:t>
            </w:r>
          </w:p>
        </w:tc>
      </w:tr>
      <w:tr w:rsidR="005719E0" w:rsidRPr="00371278" w:rsidTr="00371278">
        <w:tc>
          <w:tcPr>
            <w:tcW w:w="8755" w:type="dxa"/>
          </w:tcPr>
          <w:p w:rsidR="005719E0" w:rsidRPr="00371278" w:rsidRDefault="005719E0" w:rsidP="00371278">
            <w:pPr>
              <w:pStyle w:val="a3"/>
              <w:numPr>
                <w:ilvl w:val="1"/>
                <w:numId w:val="11"/>
              </w:numPr>
              <w:spacing w:after="0" w:line="360" w:lineRule="auto"/>
              <w:rPr>
                <w:rFonts w:ascii="Times New Roman" w:hAnsi="Times New Roman"/>
                <w:sz w:val="28"/>
                <w:szCs w:val="28"/>
                <w:lang w:val="uk-UA" w:eastAsia="ru-RU"/>
              </w:rPr>
            </w:pPr>
            <w:r w:rsidRPr="00371278">
              <w:rPr>
                <w:rFonts w:ascii="Times New Roman" w:hAnsi="Times New Roman"/>
                <w:sz w:val="28"/>
                <w:szCs w:val="28"/>
                <w:lang w:val="uk-UA"/>
              </w:rPr>
              <w:t xml:space="preserve">Судинні фактори адгезії в розвитку запалення при бронхіальній </w:t>
            </w:r>
          </w:p>
          <w:p w:rsidR="005719E0" w:rsidRPr="00371278" w:rsidRDefault="005719E0" w:rsidP="00371278">
            <w:pPr>
              <w:spacing w:after="0" w:line="360" w:lineRule="auto"/>
              <w:rPr>
                <w:rFonts w:ascii="Times New Roman" w:hAnsi="Times New Roman"/>
                <w:sz w:val="28"/>
                <w:szCs w:val="28"/>
              </w:rPr>
            </w:pPr>
            <w:r w:rsidRPr="00371278">
              <w:rPr>
                <w:rFonts w:ascii="Times New Roman" w:hAnsi="Times New Roman"/>
                <w:sz w:val="28"/>
                <w:szCs w:val="28"/>
                <w:lang w:val="uk-UA"/>
              </w:rPr>
              <w:t xml:space="preserve">           астмі…………………………………………………………………..</w:t>
            </w:r>
          </w:p>
        </w:tc>
        <w:tc>
          <w:tcPr>
            <w:tcW w:w="816" w:type="dxa"/>
          </w:tcPr>
          <w:p w:rsidR="005719E0" w:rsidRPr="00371278" w:rsidRDefault="005719E0" w:rsidP="00371278">
            <w:pPr>
              <w:spacing w:after="0" w:line="360" w:lineRule="auto"/>
              <w:rPr>
                <w:rFonts w:ascii="Times New Roman" w:hAnsi="Times New Roman"/>
                <w:sz w:val="28"/>
                <w:szCs w:val="28"/>
                <w:lang w:val="uk-UA"/>
              </w:rPr>
            </w:pPr>
          </w:p>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19</w:t>
            </w:r>
          </w:p>
        </w:tc>
      </w:tr>
      <w:tr w:rsidR="005719E0" w:rsidRPr="00371278" w:rsidTr="00371278">
        <w:tc>
          <w:tcPr>
            <w:tcW w:w="8755" w:type="dxa"/>
          </w:tcPr>
          <w:p w:rsidR="005719E0" w:rsidRPr="00371278" w:rsidRDefault="005719E0" w:rsidP="00371278">
            <w:pPr>
              <w:pStyle w:val="a3"/>
              <w:numPr>
                <w:ilvl w:val="1"/>
                <w:numId w:val="11"/>
              </w:numPr>
              <w:spacing w:after="0" w:line="360" w:lineRule="auto"/>
              <w:rPr>
                <w:rFonts w:ascii="Times New Roman" w:hAnsi="Times New Roman"/>
                <w:sz w:val="28"/>
                <w:szCs w:val="28"/>
              </w:rPr>
            </w:pPr>
            <w:r w:rsidRPr="00371278">
              <w:rPr>
                <w:rFonts w:ascii="Times New Roman" w:hAnsi="Times New Roman"/>
                <w:sz w:val="28"/>
                <w:szCs w:val="28"/>
                <w:lang w:val="uk-UA"/>
              </w:rPr>
              <w:t>Сучасні погляди на роль ендотеліальної дисфункції у формуванні запалення……………………………………………….</w:t>
            </w:r>
          </w:p>
        </w:tc>
        <w:tc>
          <w:tcPr>
            <w:tcW w:w="816" w:type="dxa"/>
          </w:tcPr>
          <w:p w:rsidR="005719E0" w:rsidRPr="00371278" w:rsidRDefault="005719E0" w:rsidP="00371278">
            <w:pPr>
              <w:spacing w:after="0" w:line="360" w:lineRule="auto"/>
              <w:jc w:val="center"/>
              <w:rPr>
                <w:rFonts w:ascii="Times New Roman" w:hAnsi="Times New Roman"/>
                <w:sz w:val="28"/>
                <w:szCs w:val="28"/>
                <w:lang w:val="uk-UA"/>
              </w:rPr>
            </w:pPr>
          </w:p>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23</w:t>
            </w:r>
          </w:p>
        </w:tc>
      </w:tr>
      <w:tr w:rsidR="005719E0" w:rsidRPr="00371278" w:rsidTr="00371278">
        <w:tc>
          <w:tcPr>
            <w:tcW w:w="875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Висновки до розділу 1………………………………………………………</w:t>
            </w:r>
          </w:p>
        </w:tc>
        <w:tc>
          <w:tcPr>
            <w:tcW w:w="816"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28</w:t>
            </w:r>
          </w:p>
        </w:tc>
      </w:tr>
      <w:tr w:rsidR="005719E0" w:rsidRPr="00371278" w:rsidTr="00371278">
        <w:tc>
          <w:tcPr>
            <w:tcW w:w="875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РОЗДІЛ 2. ОБ’ЄКТ ТА МЕТОДИ ДОСЛІДЖЕННЯ……………………..</w:t>
            </w:r>
          </w:p>
        </w:tc>
        <w:tc>
          <w:tcPr>
            <w:tcW w:w="816" w:type="dxa"/>
          </w:tcPr>
          <w:p w:rsidR="005719E0" w:rsidRPr="00371278" w:rsidRDefault="00E23E0C" w:rsidP="00371278">
            <w:pPr>
              <w:spacing w:after="0" w:line="360" w:lineRule="auto"/>
              <w:rPr>
                <w:rFonts w:ascii="Times New Roman" w:hAnsi="Times New Roman"/>
                <w:sz w:val="28"/>
                <w:szCs w:val="28"/>
                <w:lang w:val="uk-UA"/>
              </w:rPr>
            </w:pPr>
            <w:r>
              <w:rPr>
                <w:rFonts w:ascii="Times New Roman" w:hAnsi="Times New Roman"/>
                <w:sz w:val="28"/>
                <w:szCs w:val="28"/>
                <w:lang w:val="uk-UA"/>
              </w:rPr>
              <w:t>29</w:t>
            </w:r>
          </w:p>
        </w:tc>
      </w:tr>
      <w:tr w:rsidR="005719E0" w:rsidRPr="00371278" w:rsidTr="00371278">
        <w:tc>
          <w:tcPr>
            <w:tcW w:w="875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2.1.     Об’єкт дослідження………………………………………………….</w:t>
            </w:r>
          </w:p>
        </w:tc>
        <w:tc>
          <w:tcPr>
            <w:tcW w:w="816" w:type="dxa"/>
          </w:tcPr>
          <w:p w:rsidR="005719E0" w:rsidRPr="00371278" w:rsidRDefault="00E23E0C" w:rsidP="00371278">
            <w:pPr>
              <w:spacing w:after="0" w:line="360" w:lineRule="auto"/>
              <w:rPr>
                <w:rFonts w:ascii="Times New Roman" w:hAnsi="Times New Roman"/>
                <w:sz w:val="28"/>
                <w:szCs w:val="28"/>
                <w:lang w:val="uk-UA"/>
              </w:rPr>
            </w:pPr>
            <w:r>
              <w:rPr>
                <w:rFonts w:ascii="Times New Roman" w:hAnsi="Times New Roman"/>
                <w:sz w:val="28"/>
                <w:szCs w:val="28"/>
                <w:lang w:val="uk-UA"/>
              </w:rPr>
              <w:t>29</w:t>
            </w:r>
          </w:p>
        </w:tc>
      </w:tr>
      <w:tr w:rsidR="005719E0" w:rsidRPr="00371278" w:rsidTr="00371278">
        <w:tc>
          <w:tcPr>
            <w:tcW w:w="875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2.2.     Методи дослідження………………………………………………...</w:t>
            </w:r>
          </w:p>
        </w:tc>
        <w:tc>
          <w:tcPr>
            <w:tcW w:w="816" w:type="dxa"/>
          </w:tcPr>
          <w:p w:rsidR="005719E0" w:rsidRPr="00371278" w:rsidRDefault="00E23E0C" w:rsidP="00371278">
            <w:pPr>
              <w:spacing w:after="0" w:line="360" w:lineRule="auto"/>
              <w:rPr>
                <w:rFonts w:ascii="Times New Roman" w:hAnsi="Times New Roman"/>
                <w:sz w:val="28"/>
                <w:szCs w:val="28"/>
                <w:lang w:val="uk-UA"/>
              </w:rPr>
            </w:pPr>
            <w:r>
              <w:rPr>
                <w:rFonts w:ascii="Times New Roman" w:hAnsi="Times New Roman"/>
                <w:sz w:val="28"/>
                <w:szCs w:val="28"/>
                <w:lang w:val="uk-UA"/>
              </w:rPr>
              <w:t>29</w:t>
            </w:r>
          </w:p>
        </w:tc>
      </w:tr>
      <w:tr w:rsidR="005719E0" w:rsidRPr="00371278" w:rsidTr="00371278">
        <w:tc>
          <w:tcPr>
            <w:tcW w:w="875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2.3.     Методи статистичного аналізу……………………………………..</w:t>
            </w:r>
          </w:p>
        </w:tc>
        <w:tc>
          <w:tcPr>
            <w:tcW w:w="816" w:type="dxa"/>
          </w:tcPr>
          <w:p w:rsidR="005719E0" w:rsidRPr="00371278" w:rsidRDefault="00E23E0C" w:rsidP="00371278">
            <w:pPr>
              <w:spacing w:after="0" w:line="360" w:lineRule="auto"/>
              <w:rPr>
                <w:rFonts w:ascii="Times New Roman" w:hAnsi="Times New Roman"/>
                <w:sz w:val="28"/>
                <w:szCs w:val="28"/>
                <w:lang w:val="uk-UA"/>
              </w:rPr>
            </w:pPr>
            <w:r>
              <w:rPr>
                <w:rFonts w:ascii="Times New Roman" w:hAnsi="Times New Roman"/>
                <w:sz w:val="28"/>
                <w:szCs w:val="28"/>
                <w:lang w:val="uk-UA"/>
              </w:rPr>
              <w:t>33</w:t>
            </w:r>
          </w:p>
        </w:tc>
      </w:tr>
      <w:tr w:rsidR="005719E0" w:rsidRPr="00371278" w:rsidTr="00371278">
        <w:tc>
          <w:tcPr>
            <w:tcW w:w="875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2.4.     Контрольні дані……………………………………………………...</w:t>
            </w:r>
          </w:p>
        </w:tc>
        <w:tc>
          <w:tcPr>
            <w:tcW w:w="816"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35</w:t>
            </w:r>
          </w:p>
        </w:tc>
      </w:tr>
      <w:tr w:rsidR="005719E0" w:rsidRPr="00371278" w:rsidTr="00371278">
        <w:tc>
          <w:tcPr>
            <w:tcW w:w="875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 xml:space="preserve">РОЗДІЛ 3. КЛІНІЧНА ХАРАКТЕРИСТИКА ДІТЕЙ ХВОРИХ НА  </w:t>
            </w:r>
          </w:p>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БРОНХІАЛЬНУ АСТМУ…………………………………………………..</w:t>
            </w:r>
          </w:p>
        </w:tc>
        <w:tc>
          <w:tcPr>
            <w:tcW w:w="816" w:type="dxa"/>
          </w:tcPr>
          <w:p w:rsidR="005719E0" w:rsidRPr="00371278" w:rsidRDefault="005719E0" w:rsidP="00371278">
            <w:pPr>
              <w:spacing w:after="0" w:line="360" w:lineRule="auto"/>
              <w:rPr>
                <w:rFonts w:ascii="Times New Roman" w:hAnsi="Times New Roman"/>
                <w:sz w:val="28"/>
                <w:szCs w:val="28"/>
                <w:lang w:val="uk-UA"/>
              </w:rPr>
            </w:pPr>
          </w:p>
          <w:p w:rsidR="005719E0" w:rsidRPr="00371278" w:rsidRDefault="0099765D" w:rsidP="00371278">
            <w:pPr>
              <w:spacing w:after="0" w:line="360" w:lineRule="auto"/>
              <w:rPr>
                <w:rFonts w:ascii="Times New Roman" w:hAnsi="Times New Roman"/>
                <w:sz w:val="28"/>
                <w:szCs w:val="28"/>
                <w:lang w:val="uk-UA"/>
              </w:rPr>
            </w:pPr>
            <w:r>
              <w:rPr>
                <w:rFonts w:ascii="Times New Roman" w:hAnsi="Times New Roman"/>
                <w:sz w:val="28"/>
                <w:szCs w:val="28"/>
                <w:lang w:val="uk-UA"/>
              </w:rPr>
              <w:t>40</w:t>
            </w:r>
          </w:p>
        </w:tc>
      </w:tr>
      <w:tr w:rsidR="005719E0" w:rsidRPr="00371278" w:rsidTr="00371278">
        <w:tc>
          <w:tcPr>
            <w:tcW w:w="875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3.1.     Загальна характеристика хворих…………………………………...</w:t>
            </w:r>
          </w:p>
        </w:tc>
        <w:tc>
          <w:tcPr>
            <w:tcW w:w="816" w:type="dxa"/>
          </w:tcPr>
          <w:p w:rsidR="005719E0" w:rsidRPr="00371278" w:rsidRDefault="0099765D" w:rsidP="00371278">
            <w:pPr>
              <w:spacing w:after="0" w:line="360" w:lineRule="auto"/>
              <w:rPr>
                <w:rFonts w:ascii="Times New Roman" w:hAnsi="Times New Roman"/>
                <w:sz w:val="28"/>
                <w:szCs w:val="28"/>
                <w:lang w:val="uk-UA"/>
              </w:rPr>
            </w:pPr>
            <w:r>
              <w:rPr>
                <w:rFonts w:ascii="Times New Roman" w:hAnsi="Times New Roman"/>
                <w:sz w:val="28"/>
                <w:szCs w:val="28"/>
                <w:lang w:val="uk-UA"/>
              </w:rPr>
              <w:t>40</w:t>
            </w:r>
          </w:p>
        </w:tc>
      </w:tr>
      <w:tr w:rsidR="005719E0" w:rsidRPr="00371278" w:rsidTr="00371278">
        <w:tc>
          <w:tcPr>
            <w:tcW w:w="875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3.2.     Клініко-лабораторна характеристика дітей обстежуваних груп…</w:t>
            </w:r>
          </w:p>
        </w:tc>
        <w:tc>
          <w:tcPr>
            <w:tcW w:w="816" w:type="dxa"/>
          </w:tcPr>
          <w:p w:rsidR="005719E0" w:rsidRPr="00371278" w:rsidRDefault="00E23E0C" w:rsidP="00371278">
            <w:pPr>
              <w:spacing w:after="0" w:line="360" w:lineRule="auto"/>
              <w:rPr>
                <w:rFonts w:ascii="Times New Roman" w:hAnsi="Times New Roman"/>
                <w:sz w:val="28"/>
                <w:szCs w:val="28"/>
                <w:lang w:val="uk-UA"/>
              </w:rPr>
            </w:pPr>
            <w:r>
              <w:rPr>
                <w:rFonts w:ascii="Times New Roman" w:hAnsi="Times New Roman"/>
                <w:sz w:val="28"/>
                <w:szCs w:val="28"/>
                <w:lang w:val="uk-UA"/>
              </w:rPr>
              <w:t>5</w:t>
            </w:r>
            <w:r w:rsidR="0099765D">
              <w:rPr>
                <w:rFonts w:ascii="Times New Roman" w:hAnsi="Times New Roman"/>
                <w:sz w:val="28"/>
                <w:szCs w:val="28"/>
                <w:lang w:val="uk-UA"/>
              </w:rPr>
              <w:t>2</w:t>
            </w:r>
          </w:p>
        </w:tc>
      </w:tr>
      <w:tr w:rsidR="005719E0" w:rsidRPr="00371278" w:rsidTr="00371278">
        <w:tc>
          <w:tcPr>
            <w:tcW w:w="875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3.3.     Оцінка стану імунної системи обстежених дітей………………….</w:t>
            </w:r>
          </w:p>
        </w:tc>
        <w:tc>
          <w:tcPr>
            <w:tcW w:w="816" w:type="dxa"/>
          </w:tcPr>
          <w:p w:rsidR="005719E0" w:rsidRPr="00371278" w:rsidRDefault="00E23E0C" w:rsidP="00371278">
            <w:pPr>
              <w:spacing w:after="0" w:line="360" w:lineRule="auto"/>
              <w:rPr>
                <w:rFonts w:ascii="Times New Roman" w:hAnsi="Times New Roman"/>
                <w:sz w:val="28"/>
                <w:szCs w:val="28"/>
                <w:lang w:val="uk-UA"/>
              </w:rPr>
            </w:pPr>
            <w:r>
              <w:rPr>
                <w:rFonts w:ascii="Times New Roman" w:hAnsi="Times New Roman"/>
                <w:sz w:val="28"/>
                <w:szCs w:val="28"/>
                <w:lang w:val="uk-UA"/>
              </w:rPr>
              <w:t>5</w:t>
            </w:r>
            <w:r w:rsidR="0099765D">
              <w:rPr>
                <w:rFonts w:ascii="Times New Roman" w:hAnsi="Times New Roman"/>
                <w:sz w:val="28"/>
                <w:szCs w:val="28"/>
                <w:lang w:val="uk-UA"/>
              </w:rPr>
              <w:t>7</w:t>
            </w:r>
          </w:p>
        </w:tc>
      </w:tr>
      <w:tr w:rsidR="005719E0" w:rsidRPr="00371278" w:rsidTr="00371278">
        <w:tc>
          <w:tcPr>
            <w:tcW w:w="875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Висновки до розділу 3………………………………………………………</w:t>
            </w:r>
          </w:p>
        </w:tc>
        <w:tc>
          <w:tcPr>
            <w:tcW w:w="816" w:type="dxa"/>
          </w:tcPr>
          <w:p w:rsidR="005719E0" w:rsidRPr="00371278" w:rsidRDefault="00E23E0C" w:rsidP="00371278">
            <w:pPr>
              <w:spacing w:after="0" w:line="360" w:lineRule="auto"/>
              <w:rPr>
                <w:rFonts w:ascii="Times New Roman" w:hAnsi="Times New Roman"/>
                <w:sz w:val="28"/>
                <w:szCs w:val="28"/>
                <w:lang w:val="uk-UA"/>
              </w:rPr>
            </w:pPr>
            <w:r>
              <w:rPr>
                <w:rFonts w:ascii="Times New Roman" w:hAnsi="Times New Roman"/>
                <w:sz w:val="28"/>
                <w:szCs w:val="28"/>
                <w:lang w:val="uk-UA"/>
              </w:rPr>
              <w:t>6</w:t>
            </w:r>
            <w:r w:rsidR="0099765D">
              <w:rPr>
                <w:rFonts w:ascii="Times New Roman" w:hAnsi="Times New Roman"/>
                <w:sz w:val="28"/>
                <w:szCs w:val="28"/>
                <w:lang w:val="uk-UA"/>
              </w:rPr>
              <w:t>5</w:t>
            </w:r>
          </w:p>
        </w:tc>
      </w:tr>
      <w:tr w:rsidR="005719E0" w:rsidRPr="00371278" w:rsidTr="00371278">
        <w:tc>
          <w:tcPr>
            <w:tcW w:w="875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РОЗДІЛ 4. СТАН ФУНКЦІЇ СУДИННОГО ЕНДОТЕЛІЮ ПРИ БРОНХІАЛЬНІЙ АСТМІ У ДІТЕЙ………………………………………..</w:t>
            </w:r>
          </w:p>
        </w:tc>
        <w:tc>
          <w:tcPr>
            <w:tcW w:w="816" w:type="dxa"/>
          </w:tcPr>
          <w:p w:rsidR="005719E0" w:rsidRPr="00371278" w:rsidRDefault="005719E0" w:rsidP="00371278">
            <w:pPr>
              <w:spacing w:after="0" w:line="360" w:lineRule="auto"/>
              <w:rPr>
                <w:rFonts w:ascii="Times New Roman" w:hAnsi="Times New Roman"/>
                <w:sz w:val="28"/>
                <w:szCs w:val="28"/>
                <w:lang w:val="uk-UA"/>
              </w:rPr>
            </w:pPr>
          </w:p>
          <w:p w:rsidR="005719E0" w:rsidRPr="00371278" w:rsidRDefault="00E23E0C" w:rsidP="00371278">
            <w:pPr>
              <w:spacing w:after="0" w:line="360" w:lineRule="auto"/>
              <w:rPr>
                <w:rFonts w:ascii="Times New Roman" w:hAnsi="Times New Roman"/>
                <w:sz w:val="28"/>
                <w:szCs w:val="28"/>
                <w:lang w:val="uk-UA"/>
              </w:rPr>
            </w:pPr>
            <w:r>
              <w:rPr>
                <w:rFonts w:ascii="Times New Roman" w:hAnsi="Times New Roman"/>
                <w:sz w:val="28"/>
                <w:szCs w:val="28"/>
                <w:lang w:val="uk-UA"/>
              </w:rPr>
              <w:t>6</w:t>
            </w:r>
            <w:r w:rsidR="0099765D">
              <w:rPr>
                <w:rFonts w:ascii="Times New Roman" w:hAnsi="Times New Roman"/>
                <w:sz w:val="28"/>
                <w:szCs w:val="28"/>
                <w:lang w:val="uk-UA"/>
              </w:rPr>
              <w:t>7</w:t>
            </w:r>
          </w:p>
        </w:tc>
      </w:tr>
      <w:tr w:rsidR="005719E0" w:rsidRPr="00371278" w:rsidTr="00371278">
        <w:tc>
          <w:tcPr>
            <w:tcW w:w="875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 xml:space="preserve">4.1. Характеристика стану функції ендотелію при бронхіальній астмі </w:t>
            </w:r>
          </w:p>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 xml:space="preserve">       у дітей в періоді загострення…………………………………………..</w:t>
            </w:r>
          </w:p>
        </w:tc>
        <w:tc>
          <w:tcPr>
            <w:tcW w:w="816" w:type="dxa"/>
          </w:tcPr>
          <w:p w:rsidR="005719E0" w:rsidRPr="00371278" w:rsidRDefault="005719E0" w:rsidP="00371278">
            <w:pPr>
              <w:spacing w:after="0" w:line="360" w:lineRule="auto"/>
              <w:rPr>
                <w:rFonts w:ascii="Times New Roman" w:hAnsi="Times New Roman"/>
                <w:sz w:val="28"/>
                <w:szCs w:val="28"/>
                <w:lang w:val="uk-UA"/>
              </w:rPr>
            </w:pPr>
          </w:p>
          <w:p w:rsidR="005719E0" w:rsidRPr="00371278" w:rsidRDefault="00E23E0C" w:rsidP="00371278">
            <w:pPr>
              <w:spacing w:after="0" w:line="360" w:lineRule="auto"/>
              <w:rPr>
                <w:rFonts w:ascii="Times New Roman" w:hAnsi="Times New Roman"/>
                <w:sz w:val="28"/>
                <w:szCs w:val="28"/>
                <w:lang w:val="uk-UA"/>
              </w:rPr>
            </w:pPr>
            <w:r>
              <w:rPr>
                <w:rFonts w:ascii="Times New Roman" w:hAnsi="Times New Roman"/>
                <w:sz w:val="28"/>
                <w:szCs w:val="28"/>
                <w:lang w:val="uk-UA"/>
              </w:rPr>
              <w:t>6</w:t>
            </w:r>
            <w:r w:rsidR="0099765D">
              <w:rPr>
                <w:rFonts w:ascii="Times New Roman" w:hAnsi="Times New Roman"/>
                <w:sz w:val="28"/>
                <w:szCs w:val="28"/>
                <w:lang w:val="uk-UA"/>
              </w:rPr>
              <w:t>8</w:t>
            </w:r>
          </w:p>
        </w:tc>
      </w:tr>
      <w:tr w:rsidR="005719E0" w:rsidRPr="00371278" w:rsidTr="00371278">
        <w:tc>
          <w:tcPr>
            <w:tcW w:w="875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lastRenderedPageBreak/>
              <w:t xml:space="preserve">4.2. Характеристика стану функції ендотелію при бронхіальній астмі </w:t>
            </w:r>
          </w:p>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 xml:space="preserve">       у дітей в періоді ремісії………………………………………………...</w:t>
            </w:r>
          </w:p>
        </w:tc>
        <w:tc>
          <w:tcPr>
            <w:tcW w:w="816" w:type="dxa"/>
          </w:tcPr>
          <w:p w:rsidR="005719E0" w:rsidRPr="00371278" w:rsidRDefault="005719E0" w:rsidP="00371278">
            <w:pPr>
              <w:spacing w:after="0" w:line="360" w:lineRule="auto"/>
              <w:rPr>
                <w:rFonts w:ascii="Times New Roman" w:hAnsi="Times New Roman"/>
                <w:sz w:val="28"/>
                <w:szCs w:val="28"/>
                <w:lang w:val="uk-UA"/>
              </w:rPr>
            </w:pPr>
          </w:p>
          <w:p w:rsidR="005719E0" w:rsidRPr="00371278" w:rsidRDefault="00E23E0C" w:rsidP="00371278">
            <w:pPr>
              <w:spacing w:after="0" w:line="360" w:lineRule="auto"/>
              <w:rPr>
                <w:rFonts w:ascii="Times New Roman" w:hAnsi="Times New Roman"/>
                <w:sz w:val="28"/>
                <w:szCs w:val="28"/>
                <w:lang w:val="uk-UA"/>
              </w:rPr>
            </w:pPr>
            <w:r>
              <w:rPr>
                <w:rFonts w:ascii="Times New Roman" w:hAnsi="Times New Roman"/>
                <w:sz w:val="28"/>
                <w:szCs w:val="28"/>
                <w:lang w:val="uk-UA"/>
              </w:rPr>
              <w:t>8</w:t>
            </w:r>
            <w:r w:rsidR="0099765D">
              <w:rPr>
                <w:rFonts w:ascii="Times New Roman" w:hAnsi="Times New Roman"/>
                <w:sz w:val="28"/>
                <w:szCs w:val="28"/>
                <w:lang w:val="uk-UA"/>
              </w:rPr>
              <w:t>2</w:t>
            </w:r>
          </w:p>
        </w:tc>
      </w:tr>
      <w:tr w:rsidR="005719E0" w:rsidRPr="00371278" w:rsidTr="00371278">
        <w:tc>
          <w:tcPr>
            <w:tcW w:w="875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4.3. Порівняльна характеристика стану функції ендотелію</w:t>
            </w:r>
          </w:p>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 xml:space="preserve">       у дітей в різні періоди захворювання на бронхіальну астму………..</w:t>
            </w:r>
          </w:p>
        </w:tc>
        <w:tc>
          <w:tcPr>
            <w:tcW w:w="816" w:type="dxa"/>
          </w:tcPr>
          <w:p w:rsidR="005719E0" w:rsidRPr="00371278" w:rsidRDefault="005719E0" w:rsidP="00371278">
            <w:pPr>
              <w:spacing w:after="0" w:line="360" w:lineRule="auto"/>
              <w:rPr>
                <w:rFonts w:ascii="Times New Roman" w:hAnsi="Times New Roman"/>
                <w:sz w:val="28"/>
                <w:szCs w:val="28"/>
                <w:lang w:val="uk-UA"/>
              </w:rPr>
            </w:pPr>
          </w:p>
          <w:p w:rsidR="005719E0" w:rsidRPr="00371278" w:rsidRDefault="00E23E0C" w:rsidP="00371278">
            <w:pPr>
              <w:spacing w:after="0" w:line="360" w:lineRule="auto"/>
              <w:rPr>
                <w:rFonts w:ascii="Times New Roman" w:hAnsi="Times New Roman"/>
                <w:sz w:val="28"/>
                <w:szCs w:val="28"/>
                <w:lang w:val="uk-UA"/>
              </w:rPr>
            </w:pPr>
            <w:r>
              <w:rPr>
                <w:rFonts w:ascii="Times New Roman" w:hAnsi="Times New Roman"/>
                <w:sz w:val="28"/>
                <w:szCs w:val="28"/>
                <w:lang w:val="uk-UA"/>
              </w:rPr>
              <w:t>9</w:t>
            </w:r>
            <w:r w:rsidR="0099765D">
              <w:rPr>
                <w:rFonts w:ascii="Times New Roman" w:hAnsi="Times New Roman"/>
                <w:sz w:val="28"/>
                <w:szCs w:val="28"/>
                <w:lang w:val="uk-UA"/>
              </w:rPr>
              <w:t>3</w:t>
            </w:r>
          </w:p>
        </w:tc>
      </w:tr>
      <w:tr w:rsidR="005719E0" w:rsidRPr="00371278" w:rsidTr="00371278">
        <w:tc>
          <w:tcPr>
            <w:tcW w:w="875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Висновки до розділу 4………………………………………………………</w:t>
            </w:r>
          </w:p>
        </w:tc>
        <w:tc>
          <w:tcPr>
            <w:tcW w:w="816" w:type="dxa"/>
          </w:tcPr>
          <w:p w:rsidR="005719E0" w:rsidRPr="00371278" w:rsidRDefault="00E23E0C" w:rsidP="00371278">
            <w:pPr>
              <w:spacing w:after="0" w:line="360" w:lineRule="auto"/>
              <w:rPr>
                <w:rFonts w:ascii="Times New Roman" w:hAnsi="Times New Roman"/>
                <w:sz w:val="28"/>
                <w:szCs w:val="28"/>
                <w:lang w:val="uk-UA"/>
              </w:rPr>
            </w:pPr>
            <w:r>
              <w:rPr>
                <w:rFonts w:ascii="Times New Roman" w:hAnsi="Times New Roman"/>
                <w:sz w:val="28"/>
                <w:szCs w:val="28"/>
                <w:lang w:val="uk-UA"/>
              </w:rPr>
              <w:t>9</w:t>
            </w:r>
            <w:r w:rsidR="0099765D">
              <w:rPr>
                <w:rFonts w:ascii="Times New Roman" w:hAnsi="Times New Roman"/>
                <w:sz w:val="28"/>
                <w:szCs w:val="28"/>
                <w:lang w:val="uk-UA"/>
              </w:rPr>
              <w:t>8</w:t>
            </w:r>
          </w:p>
        </w:tc>
      </w:tr>
      <w:tr w:rsidR="005719E0" w:rsidRPr="00371278" w:rsidTr="00371278">
        <w:tc>
          <w:tcPr>
            <w:tcW w:w="875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РОЗДІЛ 5. Р</w:t>
            </w:r>
            <w:r w:rsidRPr="00371278">
              <w:rPr>
                <w:rFonts w:ascii="Times New Roman" w:hAnsi="Times New Roman"/>
                <w:sz w:val="28"/>
                <w:szCs w:val="28"/>
              </w:rPr>
              <w:t>ОЛ</w:t>
            </w:r>
            <w:r w:rsidRPr="00371278">
              <w:rPr>
                <w:rFonts w:ascii="Times New Roman" w:hAnsi="Times New Roman"/>
                <w:sz w:val="28"/>
                <w:szCs w:val="28"/>
                <w:lang w:val="uk-UA"/>
              </w:rPr>
              <w:t>Ь</w:t>
            </w:r>
            <w:r w:rsidRPr="00371278">
              <w:rPr>
                <w:rFonts w:ascii="Times New Roman" w:hAnsi="Times New Roman"/>
                <w:sz w:val="28"/>
                <w:szCs w:val="28"/>
              </w:rPr>
              <w:t xml:space="preserve"> </w:t>
            </w:r>
            <w:r w:rsidRPr="00371278">
              <w:rPr>
                <w:rFonts w:ascii="Times New Roman" w:hAnsi="Times New Roman"/>
                <w:sz w:val="28"/>
                <w:szCs w:val="28"/>
                <w:lang w:val="uk-UA"/>
              </w:rPr>
              <w:t>ФАКТОРА АДГЕЗІЇ СИРОВАТКИ КРОВІ У ФОРМУВАННІ ЗАПАЛЬНОГО ПРОЦЕСУ ПРИ БРОНХІАЛЬНІЙ АСТМІ У ДІТЕЙ……………………………………………………………</w:t>
            </w:r>
          </w:p>
        </w:tc>
        <w:tc>
          <w:tcPr>
            <w:tcW w:w="816" w:type="dxa"/>
          </w:tcPr>
          <w:p w:rsidR="005719E0" w:rsidRPr="00371278" w:rsidRDefault="005719E0" w:rsidP="00371278">
            <w:pPr>
              <w:spacing w:after="0" w:line="360" w:lineRule="auto"/>
              <w:rPr>
                <w:rFonts w:ascii="Times New Roman" w:hAnsi="Times New Roman"/>
                <w:sz w:val="28"/>
                <w:szCs w:val="28"/>
                <w:lang w:val="uk-UA"/>
              </w:rPr>
            </w:pPr>
          </w:p>
          <w:p w:rsidR="005719E0" w:rsidRPr="00371278" w:rsidRDefault="005719E0" w:rsidP="00371278">
            <w:pPr>
              <w:spacing w:after="0" w:line="360" w:lineRule="auto"/>
              <w:rPr>
                <w:rFonts w:ascii="Times New Roman" w:hAnsi="Times New Roman"/>
                <w:sz w:val="28"/>
                <w:szCs w:val="28"/>
                <w:lang w:val="uk-UA"/>
              </w:rPr>
            </w:pPr>
          </w:p>
          <w:p w:rsidR="005719E0" w:rsidRPr="00371278" w:rsidRDefault="0099765D" w:rsidP="00371278">
            <w:pPr>
              <w:spacing w:after="0" w:line="360" w:lineRule="auto"/>
              <w:rPr>
                <w:rFonts w:ascii="Times New Roman" w:hAnsi="Times New Roman"/>
                <w:sz w:val="28"/>
                <w:szCs w:val="28"/>
                <w:lang w:val="uk-UA"/>
              </w:rPr>
            </w:pPr>
            <w:r>
              <w:rPr>
                <w:rFonts w:ascii="Times New Roman" w:hAnsi="Times New Roman"/>
                <w:sz w:val="28"/>
                <w:szCs w:val="28"/>
                <w:lang w:val="uk-UA"/>
              </w:rPr>
              <w:t>102</w:t>
            </w:r>
          </w:p>
        </w:tc>
      </w:tr>
      <w:tr w:rsidR="005719E0" w:rsidRPr="00371278" w:rsidTr="00371278">
        <w:tc>
          <w:tcPr>
            <w:tcW w:w="8755" w:type="dxa"/>
          </w:tcPr>
          <w:p w:rsidR="005719E0" w:rsidRPr="00371278" w:rsidRDefault="005719E0" w:rsidP="00371278">
            <w:pPr>
              <w:spacing w:after="0" w:line="360" w:lineRule="auto"/>
              <w:rPr>
                <w:rFonts w:ascii="Times New Roman" w:hAnsi="Times New Roman"/>
                <w:sz w:val="28"/>
                <w:szCs w:val="28"/>
              </w:rPr>
            </w:pPr>
            <w:r w:rsidRPr="00371278">
              <w:rPr>
                <w:rFonts w:ascii="Times New Roman" w:hAnsi="Times New Roman"/>
                <w:sz w:val="28"/>
                <w:szCs w:val="28"/>
                <w:lang w:val="uk-UA"/>
              </w:rPr>
              <w:t>Висновки до розділу 5………………………………………………………</w:t>
            </w:r>
          </w:p>
        </w:tc>
        <w:tc>
          <w:tcPr>
            <w:tcW w:w="816" w:type="dxa"/>
          </w:tcPr>
          <w:p w:rsidR="005719E0" w:rsidRPr="00371278" w:rsidRDefault="00E23E0C" w:rsidP="00371278">
            <w:pPr>
              <w:spacing w:after="0" w:line="360" w:lineRule="auto"/>
              <w:rPr>
                <w:rFonts w:ascii="Times New Roman" w:hAnsi="Times New Roman"/>
                <w:sz w:val="28"/>
                <w:szCs w:val="28"/>
                <w:lang w:val="uk-UA"/>
              </w:rPr>
            </w:pPr>
            <w:r>
              <w:rPr>
                <w:rFonts w:ascii="Times New Roman" w:hAnsi="Times New Roman"/>
                <w:sz w:val="28"/>
                <w:szCs w:val="28"/>
                <w:lang w:val="uk-UA"/>
              </w:rPr>
              <w:t>1</w:t>
            </w:r>
            <w:r w:rsidR="0099765D">
              <w:rPr>
                <w:rFonts w:ascii="Times New Roman" w:hAnsi="Times New Roman"/>
                <w:sz w:val="28"/>
                <w:szCs w:val="28"/>
                <w:lang w:val="uk-UA"/>
              </w:rPr>
              <w:t>20</w:t>
            </w:r>
          </w:p>
        </w:tc>
      </w:tr>
      <w:tr w:rsidR="005719E0" w:rsidRPr="00371278" w:rsidTr="00371278">
        <w:tc>
          <w:tcPr>
            <w:tcW w:w="8755"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РОЗДІЛ 6. МАТЕМАТИЧНЕ МОДЕЛЮВАННЯ </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ФУНКЦІОНАЛЬНОГО СТАНУ ЕНДОТЕЛІЮ СУДИН У ДІТЕЙ, </w:t>
            </w:r>
          </w:p>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ХВОРИХ НА БРОНХІАЛЬНУ АСТМУ…………………………………..</w:t>
            </w:r>
          </w:p>
        </w:tc>
        <w:tc>
          <w:tcPr>
            <w:tcW w:w="816" w:type="dxa"/>
          </w:tcPr>
          <w:p w:rsidR="005719E0" w:rsidRPr="00371278" w:rsidRDefault="005719E0" w:rsidP="00371278">
            <w:pPr>
              <w:spacing w:after="0" w:line="360" w:lineRule="auto"/>
              <w:rPr>
                <w:rFonts w:ascii="Times New Roman" w:hAnsi="Times New Roman"/>
                <w:sz w:val="28"/>
                <w:szCs w:val="28"/>
                <w:lang w:val="uk-UA"/>
              </w:rPr>
            </w:pPr>
          </w:p>
          <w:p w:rsidR="005719E0" w:rsidRPr="00371278" w:rsidRDefault="005719E0" w:rsidP="00371278">
            <w:pPr>
              <w:spacing w:after="0" w:line="360" w:lineRule="auto"/>
              <w:rPr>
                <w:rFonts w:ascii="Times New Roman" w:hAnsi="Times New Roman"/>
                <w:sz w:val="28"/>
                <w:szCs w:val="28"/>
                <w:lang w:val="uk-UA"/>
              </w:rPr>
            </w:pPr>
          </w:p>
          <w:p w:rsidR="005719E0" w:rsidRPr="00371278" w:rsidRDefault="00E23E0C" w:rsidP="00371278">
            <w:pPr>
              <w:spacing w:after="0" w:line="360" w:lineRule="auto"/>
              <w:rPr>
                <w:rFonts w:ascii="Times New Roman" w:hAnsi="Times New Roman"/>
                <w:sz w:val="28"/>
                <w:szCs w:val="28"/>
                <w:lang w:val="uk-UA"/>
              </w:rPr>
            </w:pPr>
            <w:r>
              <w:rPr>
                <w:rFonts w:ascii="Times New Roman" w:hAnsi="Times New Roman"/>
                <w:sz w:val="28"/>
                <w:szCs w:val="28"/>
                <w:lang w:val="uk-UA"/>
              </w:rPr>
              <w:t>1</w:t>
            </w:r>
            <w:r w:rsidR="0099765D">
              <w:rPr>
                <w:rFonts w:ascii="Times New Roman" w:hAnsi="Times New Roman"/>
                <w:sz w:val="28"/>
                <w:szCs w:val="28"/>
                <w:lang w:val="uk-UA"/>
              </w:rPr>
              <w:t>23</w:t>
            </w:r>
          </w:p>
        </w:tc>
      </w:tr>
      <w:tr w:rsidR="005719E0" w:rsidRPr="00371278" w:rsidTr="00371278">
        <w:tc>
          <w:tcPr>
            <w:tcW w:w="8755" w:type="dxa"/>
          </w:tcPr>
          <w:p w:rsidR="005719E0" w:rsidRPr="00371278" w:rsidRDefault="005719E0" w:rsidP="00371278">
            <w:pPr>
              <w:pStyle w:val="a7"/>
              <w:spacing w:after="0" w:line="360" w:lineRule="auto"/>
              <w:rPr>
                <w:sz w:val="28"/>
                <w:szCs w:val="28"/>
                <w:lang w:val="uk-UA"/>
              </w:rPr>
            </w:pPr>
            <w:r w:rsidRPr="00371278">
              <w:rPr>
                <w:sz w:val="28"/>
                <w:szCs w:val="28"/>
                <w:lang w:val="uk-UA"/>
              </w:rPr>
              <w:t xml:space="preserve">6.1. </w:t>
            </w:r>
            <w:r w:rsidRPr="00371278">
              <w:rPr>
                <w:sz w:val="28"/>
                <w:szCs w:val="28"/>
              </w:rPr>
              <w:t xml:space="preserve">Математичне моделювання функціонального стану </w:t>
            </w:r>
            <w:r w:rsidRPr="00371278">
              <w:rPr>
                <w:sz w:val="28"/>
                <w:szCs w:val="28"/>
                <w:lang w:val="uk-UA"/>
              </w:rPr>
              <w:t xml:space="preserve">ендотелію </w:t>
            </w:r>
          </w:p>
          <w:p w:rsidR="005719E0" w:rsidRPr="00371278" w:rsidRDefault="005719E0" w:rsidP="00371278">
            <w:pPr>
              <w:pStyle w:val="a7"/>
              <w:spacing w:after="0" w:line="360" w:lineRule="auto"/>
              <w:rPr>
                <w:sz w:val="28"/>
                <w:szCs w:val="28"/>
                <w:lang w:val="uk-UA"/>
              </w:rPr>
            </w:pPr>
            <w:r w:rsidRPr="00371278">
              <w:rPr>
                <w:sz w:val="28"/>
                <w:szCs w:val="28"/>
                <w:lang w:val="uk-UA"/>
              </w:rPr>
              <w:t xml:space="preserve">       судин у дітей, хворих на</w:t>
            </w:r>
            <w:r w:rsidRPr="00371278">
              <w:rPr>
                <w:sz w:val="28"/>
                <w:szCs w:val="28"/>
              </w:rPr>
              <w:t xml:space="preserve"> бронх</w:t>
            </w:r>
            <w:r w:rsidRPr="00371278">
              <w:rPr>
                <w:sz w:val="28"/>
                <w:szCs w:val="28"/>
                <w:lang w:val="uk-UA"/>
              </w:rPr>
              <w:t>іальну</w:t>
            </w:r>
            <w:r w:rsidRPr="00371278">
              <w:rPr>
                <w:sz w:val="28"/>
                <w:szCs w:val="28"/>
              </w:rPr>
              <w:t xml:space="preserve"> астм</w:t>
            </w:r>
            <w:r w:rsidRPr="00371278">
              <w:rPr>
                <w:sz w:val="28"/>
                <w:szCs w:val="28"/>
                <w:lang w:val="uk-UA"/>
              </w:rPr>
              <w:t>у</w:t>
            </w:r>
            <w:r w:rsidRPr="00371278">
              <w:rPr>
                <w:sz w:val="28"/>
                <w:szCs w:val="28"/>
              </w:rPr>
              <w:t xml:space="preserve"> у періоді </w:t>
            </w:r>
          </w:p>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 xml:space="preserve">       </w:t>
            </w:r>
            <w:r w:rsidRPr="00371278">
              <w:rPr>
                <w:rFonts w:ascii="Times New Roman" w:hAnsi="Times New Roman"/>
                <w:sz w:val="28"/>
                <w:szCs w:val="28"/>
              </w:rPr>
              <w:t>загостренн</w:t>
            </w:r>
            <w:r w:rsidRPr="00371278">
              <w:rPr>
                <w:rFonts w:ascii="Times New Roman" w:hAnsi="Times New Roman"/>
                <w:sz w:val="28"/>
                <w:szCs w:val="28"/>
                <w:lang w:val="uk-UA"/>
              </w:rPr>
              <w:t>я та ремісії………………………………………………….</w:t>
            </w:r>
          </w:p>
        </w:tc>
        <w:tc>
          <w:tcPr>
            <w:tcW w:w="816" w:type="dxa"/>
          </w:tcPr>
          <w:p w:rsidR="005719E0" w:rsidRPr="00371278" w:rsidRDefault="005719E0" w:rsidP="00371278">
            <w:pPr>
              <w:spacing w:after="0" w:line="360" w:lineRule="auto"/>
              <w:rPr>
                <w:rFonts w:ascii="Times New Roman" w:hAnsi="Times New Roman"/>
                <w:sz w:val="28"/>
                <w:szCs w:val="28"/>
                <w:lang w:val="uk-UA"/>
              </w:rPr>
            </w:pPr>
          </w:p>
          <w:p w:rsidR="005719E0" w:rsidRPr="00371278" w:rsidRDefault="005719E0" w:rsidP="00371278">
            <w:pPr>
              <w:spacing w:after="0" w:line="360" w:lineRule="auto"/>
              <w:rPr>
                <w:rFonts w:ascii="Times New Roman" w:hAnsi="Times New Roman"/>
                <w:sz w:val="28"/>
                <w:szCs w:val="28"/>
                <w:lang w:val="uk-UA"/>
              </w:rPr>
            </w:pPr>
          </w:p>
          <w:p w:rsidR="005719E0" w:rsidRPr="00371278" w:rsidRDefault="00E23E0C" w:rsidP="00371278">
            <w:pPr>
              <w:spacing w:after="0" w:line="360" w:lineRule="auto"/>
              <w:rPr>
                <w:rFonts w:ascii="Times New Roman" w:hAnsi="Times New Roman"/>
                <w:sz w:val="28"/>
                <w:szCs w:val="28"/>
                <w:lang w:val="uk-UA"/>
              </w:rPr>
            </w:pPr>
            <w:r>
              <w:rPr>
                <w:rFonts w:ascii="Times New Roman" w:hAnsi="Times New Roman"/>
                <w:sz w:val="28"/>
                <w:szCs w:val="28"/>
                <w:lang w:val="uk-UA"/>
              </w:rPr>
              <w:t>1</w:t>
            </w:r>
            <w:r w:rsidR="0099765D">
              <w:rPr>
                <w:rFonts w:ascii="Times New Roman" w:hAnsi="Times New Roman"/>
                <w:sz w:val="28"/>
                <w:szCs w:val="28"/>
                <w:lang w:val="uk-UA"/>
              </w:rPr>
              <w:t>24</w:t>
            </w:r>
          </w:p>
        </w:tc>
      </w:tr>
      <w:tr w:rsidR="005719E0" w:rsidRPr="00371278" w:rsidTr="00371278">
        <w:tc>
          <w:tcPr>
            <w:tcW w:w="8755" w:type="dxa"/>
          </w:tcPr>
          <w:p w:rsidR="005719E0" w:rsidRPr="00371278" w:rsidRDefault="005719E0" w:rsidP="00371278">
            <w:pPr>
              <w:pStyle w:val="ad"/>
              <w:spacing w:before="0" w:beforeAutospacing="0" w:after="0" w:afterAutospacing="0" w:line="360" w:lineRule="auto"/>
              <w:rPr>
                <w:sz w:val="28"/>
                <w:szCs w:val="28"/>
                <w:lang w:val="uk-UA"/>
              </w:rPr>
            </w:pPr>
            <w:r w:rsidRPr="00371278">
              <w:rPr>
                <w:sz w:val="28"/>
                <w:szCs w:val="28"/>
                <w:lang w:val="uk-UA"/>
              </w:rPr>
              <w:t xml:space="preserve">6.2. Математичне прогнозування розвитку тяжкого перебігу </w:t>
            </w:r>
          </w:p>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 xml:space="preserve">       бронхіальної астми у дітей…………………………………………….</w:t>
            </w:r>
          </w:p>
        </w:tc>
        <w:tc>
          <w:tcPr>
            <w:tcW w:w="816" w:type="dxa"/>
          </w:tcPr>
          <w:p w:rsidR="005719E0" w:rsidRPr="00371278" w:rsidRDefault="005719E0" w:rsidP="00371278">
            <w:pPr>
              <w:spacing w:after="0" w:line="360" w:lineRule="auto"/>
              <w:rPr>
                <w:rFonts w:ascii="Times New Roman" w:hAnsi="Times New Roman"/>
                <w:sz w:val="28"/>
                <w:szCs w:val="28"/>
                <w:lang w:val="uk-UA"/>
              </w:rPr>
            </w:pPr>
          </w:p>
          <w:p w:rsidR="005719E0" w:rsidRPr="00371278" w:rsidRDefault="00E23E0C" w:rsidP="00371278">
            <w:pPr>
              <w:spacing w:after="0" w:line="360" w:lineRule="auto"/>
              <w:rPr>
                <w:rFonts w:ascii="Times New Roman" w:hAnsi="Times New Roman"/>
                <w:sz w:val="28"/>
                <w:szCs w:val="28"/>
                <w:lang w:val="uk-UA"/>
              </w:rPr>
            </w:pPr>
            <w:r>
              <w:rPr>
                <w:rFonts w:ascii="Times New Roman" w:hAnsi="Times New Roman"/>
                <w:sz w:val="28"/>
                <w:szCs w:val="28"/>
                <w:lang w:val="uk-UA"/>
              </w:rPr>
              <w:t>1</w:t>
            </w:r>
            <w:r w:rsidR="0099765D">
              <w:rPr>
                <w:rFonts w:ascii="Times New Roman" w:hAnsi="Times New Roman"/>
                <w:sz w:val="28"/>
                <w:szCs w:val="28"/>
                <w:lang w:val="uk-UA"/>
              </w:rPr>
              <w:t>32</w:t>
            </w:r>
          </w:p>
        </w:tc>
      </w:tr>
      <w:tr w:rsidR="005719E0" w:rsidRPr="00371278" w:rsidTr="00371278">
        <w:tc>
          <w:tcPr>
            <w:tcW w:w="8755" w:type="dxa"/>
          </w:tcPr>
          <w:p w:rsidR="005719E0" w:rsidRPr="00371278" w:rsidRDefault="005719E0" w:rsidP="00371278">
            <w:pPr>
              <w:pStyle w:val="ad"/>
              <w:spacing w:before="0" w:beforeAutospacing="0" w:after="0" w:afterAutospacing="0" w:line="360" w:lineRule="auto"/>
              <w:rPr>
                <w:sz w:val="28"/>
                <w:szCs w:val="28"/>
                <w:lang w:val="uk-UA"/>
              </w:rPr>
            </w:pPr>
            <w:r w:rsidRPr="00371278">
              <w:rPr>
                <w:sz w:val="28"/>
                <w:szCs w:val="28"/>
                <w:lang w:val="uk-UA"/>
              </w:rPr>
              <w:t>Висновки до розділу 6………………………………………………………</w:t>
            </w:r>
          </w:p>
        </w:tc>
        <w:tc>
          <w:tcPr>
            <w:tcW w:w="816" w:type="dxa"/>
          </w:tcPr>
          <w:p w:rsidR="005719E0" w:rsidRPr="00371278" w:rsidRDefault="00E23E0C" w:rsidP="00371278">
            <w:pPr>
              <w:spacing w:after="0" w:line="360" w:lineRule="auto"/>
              <w:rPr>
                <w:rFonts w:ascii="Times New Roman" w:hAnsi="Times New Roman"/>
                <w:sz w:val="28"/>
                <w:szCs w:val="28"/>
                <w:lang w:val="uk-UA"/>
              </w:rPr>
            </w:pPr>
            <w:r>
              <w:rPr>
                <w:rFonts w:ascii="Times New Roman" w:hAnsi="Times New Roman"/>
                <w:sz w:val="28"/>
                <w:szCs w:val="28"/>
                <w:lang w:val="uk-UA"/>
              </w:rPr>
              <w:t>1</w:t>
            </w:r>
            <w:r w:rsidR="0099765D">
              <w:rPr>
                <w:rFonts w:ascii="Times New Roman" w:hAnsi="Times New Roman"/>
                <w:sz w:val="28"/>
                <w:szCs w:val="28"/>
                <w:lang w:val="uk-UA"/>
              </w:rPr>
              <w:t>35</w:t>
            </w:r>
          </w:p>
        </w:tc>
      </w:tr>
      <w:tr w:rsidR="005719E0" w:rsidRPr="00371278" w:rsidTr="00371278">
        <w:tc>
          <w:tcPr>
            <w:tcW w:w="8755" w:type="dxa"/>
          </w:tcPr>
          <w:p w:rsidR="005719E0" w:rsidRPr="00371278" w:rsidRDefault="005719E0" w:rsidP="00972686">
            <w:pPr>
              <w:pStyle w:val="ad"/>
              <w:spacing w:before="0" w:beforeAutospacing="0" w:after="0" w:afterAutospacing="0" w:line="360" w:lineRule="auto"/>
              <w:rPr>
                <w:sz w:val="28"/>
                <w:szCs w:val="28"/>
                <w:lang w:val="uk-UA"/>
              </w:rPr>
            </w:pPr>
            <w:r w:rsidRPr="00371278">
              <w:rPr>
                <w:sz w:val="28"/>
                <w:szCs w:val="28"/>
                <w:lang w:val="uk-UA"/>
              </w:rPr>
              <w:t xml:space="preserve">АНАЛІЗ ТА </w:t>
            </w:r>
            <w:r w:rsidR="00972686">
              <w:rPr>
                <w:sz w:val="28"/>
                <w:szCs w:val="28"/>
                <w:lang w:val="uk-UA"/>
              </w:rPr>
              <w:t>УЗАГАЛЬНЕННЯ</w:t>
            </w:r>
            <w:r w:rsidRPr="00371278">
              <w:rPr>
                <w:sz w:val="28"/>
                <w:szCs w:val="28"/>
                <w:lang w:val="uk-UA"/>
              </w:rPr>
              <w:t xml:space="preserve"> РЕЗУЛЬТАТІВ ДОСЛІДЖЕННЯ……….</w:t>
            </w:r>
            <w:r w:rsidR="00972686">
              <w:rPr>
                <w:sz w:val="28"/>
                <w:szCs w:val="28"/>
                <w:lang w:val="uk-UA"/>
              </w:rPr>
              <w:t>................................................................................</w:t>
            </w:r>
          </w:p>
        </w:tc>
        <w:tc>
          <w:tcPr>
            <w:tcW w:w="816" w:type="dxa"/>
          </w:tcPr>
          <w:p w:rsidR="00972686" w:rsidRDefault="00972686" w:rsidP="00371278">
            <w:pPr>
              <w:spacing w:after="0" w:line="360" w:lineRule="auto"/>
              <w:rPr>
                <w:rFonts w:ascii="Times New Roman" w:hAnsi="Times New Roman"/>
                <w:sz w:val="28"/>
                <w:szCs w:val="28"/>
                <w:lang w:val="uk-UA"/>
              </w:rPr>
            </w:pPr>
          </w:p>
          <w:p w:rsidR="005719E0" w:rsidRPr="00371278" w:rsidRDefault="00E23E0C" w:rsidP="00371278">
            <w:pPr>
              <w:spacing w:after="0" w:line="360" w:lineRule="auto"/>
              <w:rPr>
                <w:rFonts w:ascii="Times New Roman" w:hAnsi="Times New Roman"/>
                <w:sz w:val="28"/>
                <w:szCs w:val="28"/>
                <w:lang w:val="uk-UA"/>
              </w:rPr>
            </w:pPr>
            <w:r>
              <w:rPr>
                <w:rFonts w:ascii="Times New Roman" w:hAnsi="Times New Roman"/>
                <w:sz w:val="28"/>
                <w:szCs w:val="28"/>
                <w:lang w:val="uk-UA"/>
              </w:rPr>
              <w:t>13</w:t>
            </w:r>
            <w:r w:rsidR="0099765D">
              <w:rPr>
                <w:rFonts w:ascii="Times New Roman" w:hAnsi="Times New Roman"/>
                <w:sz w:val="28"/>
                <w:szCs w:val="28"/>
                <w:lang w:val="uk-UA"/>
              </w:rPr>
              <w:t>7</w:t>
            </w:r>
          </w:p>
        </w:tc>
      </w:tr>
      <w:tr w:rsidR="005719E0" w:rsidRPr="00371278" w:rsidTr="00371278">
        <w:tc>
          <w:tcPr>
            <w:tcW w:w="8755" w:type="dxa"/>
          </w:tcPr>
          <w:p w:rsidR="005719E0" w:rsidRPr="00371278" w:rsidRDefault="005719E0" w:rsidP="00371278">
            <w:pPr>
              <w:pStyle w:val="ad"/>
              <w:spacing w:before="0" w:beforeAutospacing="0" w:after="0" w:afterAutospacing="0" w:line="360" w:lineRule="auto"/>
              <w:rPr>
                <w:sz w:val="28"/>
                <w:szCs w:val="28"/>
                <w:lang w:val="uk-UA"/>
              </w:rPr>
            </w:pPr>
            <w:r w:rsidRPr="00371278">
              <w:rPr>
                <w:sz w:val="28"/>
                <w:szCs w:val="28"/>
                <w:lang w:val="uk-UA"/>
              </w:rPr>
              <w:t>ВИСНОВКИ…………………………………………………………………</w:t>
            </w:r>
          </w:p>
        </w:tc>
        <w:tc>
          <w:tcPr>
            <w:tcW w:w="816" w:type="dxa"/>
          </w:tcPr>
          <w:p w:rsidR="005719E0" w:rsidRPr="00371278" w:rsidRDefault="00E23E0C" w:rsidP="00371278">
            <w:pPr>
              <w:spacing w:after="0" w:line="360" w:lineRule="auto"/>
              <w:rPr>
                <w:rFonts w:ascii="Times New Roman" w:hAnsi="Times New Roman"/>
                <w:sz w:val="28"/>
                <w:szCs w:val="28"/>
                <w:lang w:val="uk-UA"/>
              </w:rPr>
            </w:pPr>
            <w:r>
              <w:rPr>
                <w:rFonts w:ascii="Times New Roman" w:hAnsi="Times New Roman"/>
                <w:sz w:val="28"/>
                <w:szCs w:val="28"/>
                <w:lang w:val="uk-UA"/>
              </w:rPr>
              <w:t>1</w:t>
            </w:r>
            <w:r w:rsidR="0099765D">
              <w:rPr>
                <w:rFonts w:ascii="Times New Roman" w:hAnsi="Times New Roman"/>
                <w:sz w:val="28"/>
                <w:szCs w:val="28"/>
                <w:lang w:val="uk-UA"/>
              </w:rPr>
              <w:t>53</w:t>
            </w:r>
          </w:p>
        </w:tc>
      </w:tr>
      <w:tr w:rsidR="005719E0" w:rsidRPr="00371278" w:rsidTr="00371278">
        <w:tc>
          <w:tcPr>
            <w:tcW w:w="8755" w:type="dxa"/>
          </w:tcPr>
          <w:p w:rsidR="005719E0" w:rsidRPr="00371278" w:rsidRDefault="005719E0" w:rsidP="00371278">
            <w:pPr>
              <w:pStyle w:val="ad"/>
              <w:spacing w:before="0" w:beforeAutospacing="0" w:after="0" w:afterAutospacing="0" w:line="360" w:lineRule="auto"/>
              <w:rPr>
                <w:sz w:val="28"/>
                <w:szCs w:val="28"/>
                <w:lang w:val="uk-UA"/>
              </w:rPr>
            </w:pPr>
            <w:r w:rsidRPr="00371278">
              <w:rPr>
                <w:sz w:val="28"/>
                <w:szCs w:val="28"/>
                <w:lang w:val="uk-UA"/>
              </w:rPr>
              <w:t>ПРАКТИЧНІ РЕКОМЕНДАЦІЇ…………………………………………....</w:t>
            </w:r>
          </w:p>
        </w:tc>
        <w:tc>
          <w:tcPr>
            <w:tcW w:w="816" w:type="dxa"/>
          </w:tcPr>
          <w:p w:rsidR="005719E0" w:rsidRPr="00371278" w:rsidRDefault="00E23E0C" w:rsidP="00371278">
            <w:pPr>
              <w:spacing w:after="0" w:line="360" w:lineRule="auto"/>
              <w:rPr>
                <w:rFonts w:ascii="Times New Roman" w:hAnsi="Times New Roman"/>
                <w:sz w:val="28"/>
                <w:szCs w:val="28"/>
                <w:lang w:val="uk-UA"/>
              </w:rPr>
            </w:pPr>
            <w:r>
              <w:rPr>
                <w:rFonts w:ascii="Times New Roman" w:hAnsi="Times New Roman"/>
                <w:sz w:val="28"/>
                <w:szCs w:val="28"/>
                <w:lang w:val="uk-UA"/>
              </w:rPr>
              <w:t>1</w:t>
            </w:r>
            <w:r w:rsidR="0099765D">
              <w:rPr>
                <w:rFonts w:ascii="Times New Roman" w:hAnsi="Times New Roman"/>
                <w:sz w:val="28"/>
                <w:szCs w:val="28"/>
                <w:lang w:val="uk-UA"/>
              </w:rPr>
              <w:t>55</w:t>
            </w:r>
          </w:p>
        </w:tc>
      </w:tr>
      <w:tr w:rsidR="005719E0" w:rsidRPr="00371278" w:rsidTr="00371278">
        <w:tc>
          <w:tcPr>
            <w:tcW w:w="8755" w:type="dxa"/>
          </w:tcPr>
          <w:p w:rsidR="005719E0" w:rsidRPr="00371278" w:rsidRDefault="005719E0" w:rsidP="00371278">
            <w:pPr>
              <w:pStyle w:val="ad"/>
              <w:spacing w:before="0" w:beforeAutospacing="0" w:after="0" w:afterAutospacing="0" w:line="360" w:lineRule="auto"/>
              <w:rPr>
                <w:sz w:val="28"/>
                <w:szCs w:val="28"/>
                <w:lang w:val="uk-UA"/>
              </w:rPr>
            </w:pPr>
            <w:r w:rsidRPr="00371278">
              <w:rPr>
                <w:color w:val="000000"/>
                <w:sz w:val="28"/>
                <w:szCs w:val="28"/>
                <w:lang w:val="uk-UA"/>
              </w:rPr>
              <w:t>СПИСОК ВИКОРИСТАНИХ ДЖЕРЕЛ…………………………………..</w:t>
            </w:r>
          </w:p>
        </w:tc>
        <w:tc>
          <w:tcPr>
            <w:tcW w:w="816" w:type="dxa"/>
          </w:tcPr>
          <w:p w:rsidR="005719E0" w:rsidRPr="00371278" w:rsidRDefault="00E23E0C" w:rsidP="00371278">
            <w:pPr>
              <w:spacing w:after="0" w:line="360" w:lineRule="auto"/>
              <w:rPr>
                <w:rFonts w:ascii="Times New Roman" w:hAnsi="Times New Roman"/>
                <w:sz w:val="28"/>
                <w:szCs w:val="28"/>
                <w:lang w:val="uk-UA"/>
              </w:rPr>
            </w:pPr>
            <w:r>
              <w:rPr>
                <w:rFonts w:ascii="Times New Roman" w:hAnsi="Times New Roman"/>
                <w:sz w:val="28"/>
                <w:szCs w:val="28"/>
                <w:lang w:val="uk-UA"/>
              </w:rPr>
              <w:t>1</w:t>
            </w:r>
            <w:r w:rsidR="0099765D">
              <w:rPr>
                <w:rFonts w:ascii="Times New Roman" w:hAnsi="Times New Roman"/>
                <w:sz w:val="28"/>
                <w:szCs w:val="28"/>
                <w:lang w:val="uk-UA"/>
              </w:rPr>
              <w:t>56</w:t>
            </w:r>
          </w:p>
        </w:tc>
      </w:tr>
    </w:tbl>
    <w:p w:rsidR="005719E0" w:rsidRPr="003718A4" w:rsidRDefault="005719E0" w:rsidP="00DB5E39">
      <w:pPr>
        <w:spacing w:after="0" w:line="360" w:lineRule="auto"/>
        <w:rPr>
          <w:rFonts w:ascii="Times New Roman" w:hAnsi="Times New Roman"/>
          <w:sz w:val="28"/>
          <w:szCs w:val="28"/>
          <w:lang w:val="uk-UA"/>
        </w:rPr>
      </w:pPr>
    </w:p>
    <w:p w:rsidR="005719E0" w:rsidRDefault="005719E0" w:rsidP="0028012C">
      <w:pPr>
        <w:spacing w:after="0" w:line="360" w:lineRule="auto"/>
        <w:rPr>
          <w:rFonts w:ascii="Times New Roman" w:hAnsi="Times New Roman"/>
          <w:b/>
          <w:sz w:val="28"/>
          <w:szCs w:val="28"/>
          <w:lang w:val="uk-UA"/>
        </w:rPr>
      </w:pPr>
    </w:p>
    <w:p w:rsidR="005719E0" w:rsidRDefault="005719E0" w:rsidP="00EB4FEE">
      <w:pPr>
        <w:spacing w:line="360" w:lineRule="auto"/>
        <w:rPr>
          <w:rFonts w:ascii="Times New Roman" w:hAnsi="Times New Roman"/>
          <w:sz w:val="28"/>
          <w:szCs w:val="28"/>
          <w:lang w:val="uk-UA"/>
        </w:rPr>
      </w:pPr>
    </w:p>
    <w:p w:rsidR="00972686" w:rsidRDefault="00972686" w:rsidP="00EB4FEE">
      <w:pPr>
        <w:spacing w:line="360" w:lineRule="auto"/>
        <w:rPr>
          <w:rFonts w:ascii="Times New Roman" w:hAnsi="Times New Roman"/>
          <w:sz w:val="28"/>
          <w:szCs w:val="28"/>
          <w:lang w:val="en-US"/>
        </w:rPr>
      </w:pPr>
    </w:p>
    <w:p w:rsidR="00F40A0B" w:rsidRPr="00F40A0B" w:rsidRDefault="00F40A0B" w:rsidP="00EB4FEE">
      <w:pPr>
        <w:spacing w:line="360" w:lineRule="auto"/>
        <w:rPr>
          <w:rFonts w:ascii="Times New Roman" w:hAnsi="Times New Roman"/>
          <w:sz w:val="28"/>
          <w:szCs w:val="28"/>
          <w:lang w:val="en-US"/>
        </w:rPr>
      </w:pPr>
    </w:p>
    <w:p w:rsidR="005719E0" w:rsidRDefault="005719E0" w:rsidP="007145CE">
      <w:pPr>
        <w:pStyle w:val="a3"/>
        <w:spacing w:line="360" w:lineRule="auto"/>
        <w:ind w:left="1425"/>
        <w:jc w:val="center"/>
        <w:rPr>
          <w:rFonts w:ascii="Times New Roman" w:hAnsi="Times New Roman"/>
          <w:b/>
          <w:sz w:val="28"/>
          <w:szCs w:val="28"/>
          <w:lang w:val="uk-UA"/>
        </w:rPr>
      </w:pPr>
      <w:r w:rsidRPr="007145CE">
        <w:rPr>
          <w:rFonts w:ascii="Times New Roman" w:hAnsi="Times New Roman"/>
          <w:b/>
          <w:sz w:val="28"/>
          <w:szCs w:val="28"/>
          <w:lang w:val="uk-UA"/>
        </w:rPr>
        <w:lastRenderedPageBreak/>
        <w:t>ПЕРЕЛІК УМОВНИХ СКОРОЧЕНЬ</w:t>
      </w:r>
    </w:p>
    <w:p w:rsidR="00644F6C" w:rsidRDefault="00644F6C" w:rsidP="00F40A0B">
      <w:pPr>
        <w:pStyle w:val="a3"/>
        <w:spacing w:line="240" w:lineRule="auto"/>
        <w:ind w:left="1425"/>
        <w:jc w:val="center"/>
        <w:rPr>
          <w:rFonts w:ascii="Times New Roman" w:hAnsi="Times New Roman"/>
          <w:b/>
          <w:sz w:val="28"/>
          <w:szCs w:val="28"/>
          <w:lang w:val="uk-UA"/>
        </w:rPr>
      </w:pPr>
    </w:p>
    <w:p w:rsidR="00644F6C" w:rsidRDefault="00644F6C" w:rsidP="00F40A0B">
      <w:pPr>
        <w:pStyle w:val="a3"/>
        <w:spacing w:line="240" w:lineRule="auto"/>
        <w:ind w:left="1425"/>
        <w:jc w:val="center"/>
        <w:rPr>
          <w:rFonts w:ascii="Times New Roman" w:hAnsi="Times New Roman"/>
          <w:b/>
          <w:sz w:val="28"/>
          <w:szCs w:val="28"/>
          <w:lang w:val="uk-UA"/>
        </w:rPr>
      </w:pPr>
    </w:p>
    <w:p w:rsidR="00644F6C" w:rsidRDefault="00644F6C" w:rsidP="00F40A0B">
      <w:pPr>
        <w:pStyle w:val="a3"/>
        <w:spacing w:line="240" w:lineRule="auto"/>
        <w:ind w:left="1425"/>
        <w:jc w:val="center"/>
        <w:rPr>
          <w:rFonts w:ascii="Times New Roman" w:hAnsi="Times New Roman"/>
          <w:b/>
          <w:sz w:val="28"/>
          <w:szCs w:val="28"/>
          <w:lang w:val="en-US"/>
        </w:rPr>
      </w:pPr>
    </w:p>
    <w:tbl>
      <w:tblPr>
        <w:tblW w:w="0" w:type="auto"/>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1701"/>
        <w:gridCol w:w="425"/>
        <w:gridCol w:w="7195"/>
      </w:tblGrid>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АД</w:t>
            </w:r>
          </w:p>
        </w:tc>
        <w:tc>
          <w:tcPr>
            <w:tcW w:w="425"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w:t>
            </w:r>
          </w:p>
        </w:tc>
        <w:tc>
          <w:tcPr>
            <w:tcW w:w="7195" w:type="dxa"/>
          </w:tcPr>
          <w:p w:rsidR="005719E0" w:rsidRPr="00371278" w:rsidRDefault="005719E0" w:rsidP="00371278">
            <w:pPr>
              <w:pStyle w:val="a3"/>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атопічний дерматит</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АР</w:t>
            </w:r>
          </w:p>
        </w:tc>
        <w:tc>
          <w:tcPr>
            <w:tcW w:w="425"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w:t>
            </w:r>
          </w:p>
        </w:tc>
        <w:tc>
          <w:tcPr>
            <w:tcW w:w="7195" w:type="dxa"/>
          </w:tcPr>
          <w:p w:rsidR="005719E0" w:rsidRPr="00371278" w:rsidRDefault="005719E0" w:rsidP="00371278">
            <w:pPr>
              <w:pStyle w:val="a3"/>
              <w:tabs>
                <w:tab w:val="left" w:pos="2450"/>
              </w:tabs>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алергічний риніт</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БА</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pStyle w:val="a3"/>
              <w:tabs>
                <w:tab w:val="left" w:pos="2693"/>
              </w:tabs>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бронхіальна астма</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ГРЗ</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spacing w:after="0" w:line="360" w:lineRule="auto"/>
              <w:rPr>
                <w:rFonts w:ascii="Times New Roman" w:hAnsi="Times New Roman"/>
                <w:sz w:val="28"/>
                <w:szCs w:val="28"/>
                <w:lang w:val="en-US"/>
              </w:rPr>
            </w:pPr>
            <w:r w:rsidRPr="00371278">
              <w:rPr>
                <w:rFonts w:ascii="Times New Roman" w:hAnsi="Times New Roman"/>
                <w:sz w:val="28"/>
                <w:szCs w:val="28"/>
                <w:lang w:val="uk-UA"/>
              </w:rPr>
              <w:t>гостре респіраторне захворювання</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ІАН</w:t>
            </w:r>
          </w:p>
        </w:tc>
        <w:tc>
          <w:tcPr>
            <w:tcW w:w="42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 xml:space="preserve">– </w:t>
            </w:r>
          </w:p>
        </w:tc>
        <w:tc>
          <w:tcPr>
            <w:tcW w:w="719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індекс активності нейтрофілів</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КІМ ЗСА</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pStyle w:val="a3"/>
              <w:spacing w:after="0" w:line="360" w:lineRule="auto"/>
              <w:ind w:left="0"/>
              <w:rPr>
                <w:rFonts w:ascii="Times New Roman" w:hAnsi="Times New Roman"/>
                <w:b/>
                <w:sz w:val="28"/>
                <w:szCs w:val="28"/>
              </w:rPr>
            </w:pPr>
            <w:r w:rsidRPr="00371278">
              <w:rPr>
                <w:rFonts w:ascii="Times New Roman" w:hAnsi="Times New Roman"/>
                <w:sz w:val="28"/>
                <w:szCs w:val="28"/>
                <w:lang w:val="uk-UA"/>
              </w:rPr>
              <w:t>комплекс інтими-медіа загальної сонної артерії</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ЛКБ</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pStyle w:val="a3"/>
              <w:tabs>
                <w:tab w:val="left" w:pos="991"/>
              </w:tabs>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лізосомальні катіонні білки</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МОШ25</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максимальна об</w:t>
            </w:r>
            <w:r w:rsidRPr="00371278">
              <w:rPr>
                <w:rFonts w:ascii="Times New Roman" w:hAnsi="Times New Roman"/>
                <w:sz w:val="28"/>
                <w:szCs w:val="28"/>
              </w:rPr>
              <w:t>’</w:t>
            </w:r>
            <w:r w:rsidRPr="00371278">
              <w:rPr>
                <w:rFonts w:ascii="Times New Roman" w:hAnsi="Times New Roman"/>
                <w:sz w:val="28"/>
                <w:szCs w:val="28"/>
                <w:lang w:val="uk-UA"/>
              </w:rPr>
              <w:t>ємна швидкість 25% форсованої життєвої        ємкості легень</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en-US"/>
              </w:rPr>
            </w:pPr>
            <w:r w:rsidRPr="00371278">
              <w:rPr>
                <w:rFonts w:ascii="Times New Roman" w:hAnsi="Times New Roman"/>
                <w:sz w:val="28"/>
                <w:szCs w:val="28"/>
                <w:lang w:val="uk-UA"/>
              </w:rPr>
              <w:t>МОШ</w:t>
            </w:r>
            <w:r w:rsidRPr="00371278">
              <w:rPr>
                <w:rFonts w:ascii="Times New Roman" w:hAnsi="Times New Roman"/>
                <w:sz w:val="28"/>
                <w:szCs w:val="28"/>
                <w:lang w:val="en-US"/>
              </w:rPr>
              <w:t>50</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максимальна об</w:t>
            </w:r>
            <w:r w:rsidRPr="00371278">
              <w:rPr>
                <w:rFonts w:ascii="Times New Roman" w:hAnsi="Times New Roman"/>
                <w:sz w:val="28"/>
                <w:szCs w:val="28"/>
              </w:rPr>
              <w:t>’</w:t>
            </w:r>
            <w:r w:rsidRPr="00371278">
              <w:rPr>
                <w:rFonts w:ascii="Times New Roman" w:hAnsi="Times New Roman"/>
                <w:sz w:val="28"/>
                <w:szCs w:val="28"/>
                <w:lang w:val="uk-UA"/>
              </w:rPr>
              <w:t>ємна швидкість 50% форсованої життєвої          ємкості легень</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МОШ75</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максимальна об’ємна швидкість 75% форсованої життєвої        ємкості легень</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МП</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pStyle w:val="a3"/>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мієлопіроксидаза</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НФ</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pStyle w:val="a3"/>
              <w:tabs>
                <w:tab w:val="left" w:pos="1365"/>
              </w:tabs>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нейтрофіли фагоцитуючі</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ОФВ1</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pStyle w:val="a3"/>
              <w:spacing w:after="0" w:line="360" w:lineRule="auto"/>
              <w:ind w:left="0"/>
              <w:rPr>
                <w:rFonts w:ascii="Times New Roman" w:hAnsi="Times New Roman"/>
                <w:b/>
                <w:sz w:val="28"/>
                <w:szCs w:val="28"/>
              </w:rPr>
            </w:pPr>
            <w:r w:rsidRPr="00371278">
              <w:rPr>
                <w:rFonts w:ascii="Times New Roman" w:hAnsi="Times New Roman"/>
                <w:sz w:val="28"/>
                <w:szCs w:val="28"/>
                <w:lang w:val="uk-UA"/>
              </w:rPr>
              <w:t>об</w:t>
            </w:r>
            <w:r w:rsidRPr="00371278">
              <w:rPr>
                <w:rFonts w:ascii="Times New Roman" w:hAnsi="Times New Roman"/>
                <w:sz w:val="28"/>
                <w:szCs w:val="28"/>
              </w:rPr>
              <w:t>’</w:t>
            </w:r>
            <w:r w:rsidRPr="00371278">
              <w:rPr>
                <w:rFonts w:ascii="Times New Roman" w:hAnsi="Times New Roman"/>
                <w:sz w:val="28"/>
                <w:szCs w:val="28"/>
                <w:lang w:val="uk-UA"/>
              </w:rPr>
              <w:t>єм форсованого видиху за 1 сек.</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ПА</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pStyle w:val="a3"/>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плечова артерія</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ПД ПА 30</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spacing w:after="0" w:line="360" w:lineRule="auto"/>
              <w:rPr>
                <w:rFonts w:ascii="Times New Roman" w:hAnsi="Times New Roman"/>
                <w:sz w:val="28"/>
                <w:szCs w:val="28"/>
              </w:rPr>
            </w:pPr>
            <w:r w:rsidRPr="00371278">
              <w:rPr>
                <w:rFonts w:ascii="Times New Roman" w:hAnsi="Times New Roman"/>
                <w:sz w:val="28"/>
                <w:szCs w:val="28"/>
                <w:lang w:val="uk-UA"/>
              </w:rPr>
              <w:t>% приросту діаметра плечової артерії на 30 секунді</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ПД ПА 60</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spacing w:after="0" w:line="360" w:lineRule="auto"/>
              <w:rPr>
                <w:rFonts w:ascii="Times New Roman" w:hAnsi="Times New Roman"/>
                <w:sz w:val="28"/>
                <w:szCs w:val="28"/>
              </w:rPr>
            </w:pPr>
            <w:r w:rsidRPr="00371278">
              <w:rPr>
                <w:rFonts w:ascii="Times New Roman" w:hAnsi="Times New Roman"/>
                <w:sz w:val="28"/>
                <w:szCs w:val="28"/>
                <w:lang w:val="uk-UA"/>
              </w:rPr>
              <w:t xml:space="preserve">% приросту діаметра плечової артерії на </w:t>
            </w:r>
            <w:r w:rsidRPr="00371278">
              <w:rPr>
                <w:rFonts w:ascii="Times New Roman" w:hAnsi="Times New Roman"/>
                <w:sz w:val="28"/>
                <w:szCs w:val="28"/>
              </w:rPr>
              <w:t>6</w:t>
            </w:r>
            <w:r w:rsidRPr="00371278">
              <w:rPr>
                <w:rFonts w:ascii="Times New Roman" w:hAnsi="Times New Roman"/>
                <w:sz w:val="28"/>
                <w:szCs w:val="28"/>
                <w:lang w:val="uk-UA"/>
              </w:rPr>
              <w:t>0 секунді</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ФЖЕЛ</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spacing w:after="0" w:line="360" w:lineRule="auto"/>
              <w:rPr>
                <w:rFonts w:ascii="Times New Roman" w:hAnsi="Times New Roman"/>
                <w:sz w:val="28"/>
                <w:szCs w:val="28"/>
                <w:lang w:val="en-US"/>
              </w:rPr>
            </w:pPr>
            <w:r w:rsidRPr="00371278">
              <w:rPr>
                <w:rFonts w:ascii="Times New Roman" w:hAnsi="Times New Roman"/>
                <w:sz w:val="28"/>
                <w:szCs w:val="28"/>
                <w:lang w:val="uk-UA"/>
              </w:rPr>
              <w:t>форсована життєва ємкість легень</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ФЗД</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spacing w:after="0" w:line="360" w:lineRule="auto"/>
              <w:rPr>
                <w:rFonts w:ascii="Times New Roman" w:hAnsi="Times New Roman"/>
                <w:sz w:val="28"/>
                <w:szCs w:val="28"/>
                <w:lang w:val="en-US"/>
              </w:rPr>
            </w:pPr>
            <w:r w:rsidRPr="00371278">
              <w:rPr>
                <w:rFonts w:ascii="Times New Roman" w:hAnsi="Times New Roman"/>
                <w:sz w:val="28"/>
                <w:szCs w:val="28"/>
                <w:lang w:val="uk-UA"/>
              </w:rPr>
              <w:t>функція зовнішнього дихання</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ФЧ</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spacing w:after="0" w:line="360" w:lineRule="auto"/>
              <w:rPr>
                <w:rFonts w:ascii="Times New Roman" w:hAnsi="Times New Roman"/>
                <w:sz w:val="28"/>
                <w:szCs w:val="28"/>
                <w:lang w:val="en-US"/>
              </w:rPr>
            </w:pPr>
            <w:r w:rsidRPr="00371278">
              <w:rPr>
                <w:rFonts w:ascii="Times New Roman" w:hAnsi="Times New Roman"/>
                <w:sz w:val="28"/>
                <w:szCs w:val="28"/>
                <w:lang w:val="uk-UA"/>
              </w:rPr>
              <w:t>фагоцитарне число</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ЦІК</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spacing w:after="0" w:line="360" w:lineRule="auto"/>
              <w:rPr>
                <w:rFonts w:ascii="Times New Roman" w:hAnsi="Times New Roman"/>
                <w:sz w:val="28"/>
                <w:szCs w:val="28"/>
                <w:lang w:val="en-US"/>
              </w:rPr>
            </w:pPr>
            <w:r w:rsidRPr="00371278">
              <w:rPr>
                <w:rFonts w:ascii="Times New Roman" w:hAnsi="Times New Roman"/>
                <w:sz w:val="28"/>
                <w:szCs w:val="28"/>
                <w:lang w:val="uk-UA"/>
              </w:rPr>
              <w:t>циркулюючі імунні комплекси</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ЧД</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pStyle w:val="a3"/>
              <w:tabs>
                <w:tab w:val="left" w:pos="1384"/>
              </w:tabs>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частота дихання</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ЧСС</w:t>
            </w:r>
          </w:p>
        </w:tc>
        <w:tc>
          <w:tcPr>
            <w:tcW w:w="425" w:type="dxa"/>
          </w:tcPr>
          <w:p w:rsidR="005719E0" w:rsidRPr="00371278" w:rsidRDefault="005719E0" w:rsidP="00371278">
            <w:pPr>
              <w:spacing w:after="0" w:line="240" w:lineRule="auto"/>
              <w:rPr>
                <w:rFonts w:ascii="Times New Roman" w:hAnsi="Times New Roman"/>
                <w:sz w:val="28"/>
                <w:szCs w:val="28"/>
                <w:lang w:val="uk-UA"/>
              </w:rPr>
            </w:pPr>
            <w:r w:rsidRPr="00371278">
              <w:rPr>
                <w:rFonts w:ascii="Times New Roman" w:hAnsi="Times New Roman"/>
                <w:sz w:val="28"/>
                <w:szCs w:val="28"/>
                <w:lang w:val="uk-UA"/>
              </w:rPr>
              <w:t>–</w:t>
            </w:r>
          </w:p>
        </w:tc>
        <w:tc>
          <w:tcPr>
            <w:tcW w:w="7195" w:type="dxa"/>
          </w:tcPr>
          <w:p w:rsidR="005719E0" w:rsidRPr="00371278" w:rsidRDefault="005719E0" w:rsidP="00371278">
            <w:pPr>
              <w:pStyle w:val="a3"/>
              <w:tabs>
                <w:tab w:val="left" w:pos="1384"/>
              </w:tabs>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частота серцевих скорочень</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ШКТ</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spacing w:after="0" w:line="360" w:lineRule="auto"/>
              <w:rPr>
                <w:rFonts w:ascii="Times New Roman" w:hAnsi="Times New Roman"/>
                <w:sz w:val="28"/>
                <w:szCs w:val="28"/>
                <w:lang w:val="en-US"/>
              </w:rPr>
            </w:pPr>
            <w:r w:rsidRPr="00371278">
              <w:rPr>
                <w:rFonts w:ascii="Times New Roman" w:hAnsi="Times New Roman"/>
                <w:sz w:val="28"/>
                <w:szCs w:val="28"/>
                <w:lang w:val="uk-UA"/>
              </w:rPr>
              <w:t>шлунково-кишковий тракт</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lastRenderedPageBreak/>
              <w:t>CD16</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натуральні кілери-клітини</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CD22</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pStyle w:val="a3"/>
              <w:tabs>
                <w:tab w:val="left" w:pos="299"/>
              </w:tabs>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В-лімфоцити</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CD3</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spacing w:after="0" w:line="360" w:lineRule="auto"/>
              <w:rPr>
                <w:rFonts w:ascii="Times New Roman" w:hAnsi="Times New Roman"/>
                <w:sz w:val="28"/>
                <w:szCs w:val="28"/>
                <w:lang w:val="en-US"/>
              </w:rPr>
            </w:pPr>
            <w:r w:rsidRPr="00371278">
              <w:rPr>
                <w:rFonts w:ascii="Times New Roman" w:hAnsi="Times New Roman"/>
                <w:sz w:val="28"/>
                <w:szCs w:val="28"/>
                <w:lang w:val="uk-UA"/>
              </w:rPr>
              <w:t>Т-лімфоцити загальні</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CD4</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spacing w:after="0" w:line="360" w:lineRule="auto"/>
              <w:rPr>
                <w:rFonts w:ascii="Times New Roman" w:hAnsi="Times New Roman"/>
                <w:sz w:val="28"/>
                <w:szCs w:val="28"/>
                <w:lang w:val="en-US"/>
              </w:rPr>
            </w:pPr>
            <w:r w:rsidRPr="00371278">
              <w:rPr>
                <w:rFonts w:ascii="Times New Roman" w:hAnsi="Times New Roman"/>
                <w:sz w:val="28"/>
                <w:szCs w:val="28"/>
                <w:lang w:val="uk-UA"/>
              </w:rPr>
              <w:t>Т-хелпери</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CD8</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pStyle w:val="a3"/>
              <w:tabs>
                <w:tab w:val="left" w:pos="3067"/>
              </w:tabs>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Т-супресори</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en-US"/>
              </w:rPr>
              <w:t>Ig</w:t>
            </w:r>
            <w:r w:rsidRPr="00371278">
              <w:rPr>
                <w:rFonts w:ascii="Times New Roman" w:hAnsi="Times New Roman"/>
                <w:sz w:val="28"/>
                <w:szCs w:val="28"/>
                <w:lang w:val="uk-UA"/>
              </w:rPr>
              <w:t xml:space="preserve"> </w:t>
            </w:r>
            <w:r w:rsidRPr="00371278">
              <w:rPr>
                <w:rFonts w:ascii="Times New Roman" w:hAnsi="Times New Roman"/>
                <w:sz w:val="28"/>
                <w:szCs w:val="28"/>
                <w:lang w:val="en-US"/>
              </w:rPr>
              <w:t>A</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spacing w:after="0" w:line="360" w:lineRule="auto"/>
              <w:rPr>
                <w:rFonts w:ascii="Times New Roman" w:hAnsi="Times New Roman"/>
                <w:sz w:val="28"/>
                <w:szCs w:val="28"/>
                <w:lang w:val="en-US"/>
              </w:rPr>
            </w:pPr>
            <w:r w:rsidRPr="00371278">
              <w:rPr>
                <w:rFonts w:ascii="Times New Roman" w:hAnsi="Times New Roman"/>
                <w:sz w:val="28"/>
                <w:szCs w:val="28"/>
                <w:lang w:val="uk-UA"/>
              </w:rPr>
              <w:t>імуноглобулін А</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en-US"/>
              </w:rPr>
              <w:t>Ig</w:t>
            </w:r>
            <w:r w:rsidRPr="00371278">
              <w:rPr>
                <w:rFonts w:ascii="Times New Roman" w:hAnsi="Times New Roman"/>
                <w:sz w:val="28"/>
                <w:szCs w:val="28"/>
                <w:lang w:val="uk-UA"/>
              </w:rPr>
              <w:t xml:space="preserve"> </w:t>
            </w:r>
            <w:r w:rsidRPr="00371278">
              <w:rPr>
                <w:rFonts w:ascii="Times New Roman" w:hAnsi="Times New Roman"/>
                <w:sz w:val="28"/>
                <w:szCs w:val="28"/>
                <w:lang w:val="en-US"/>
              </w:rPr>
              <w:t>E</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pStyle w:val="a3"/>
              <w:tabs>
                <w:tab w:val="left" w:pos="3011"/>
              </w:tabs>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імуноглобулін Е</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en-US"/>
              </w:rPr>
              <w:t>Ig</w:t>
            </w:r>
            <w:r w:rsidRPr="00371278">
              <w:rPr>
                <w:rFonts w:ascii="Times New Roman" w:hAnsi="Times New Roman"/>
                <w:sz w:val="28"/>
                <w:szCs w:val="28"/>
                <w:lang w:val="uk-UA"/>
              </w:rPr>
              <w:t xml:space="preserve"> </w:t>
            </w:r>
            <w:r w:rsidRPr="00371278">
              <w:rPr>
                <w:rFonts w:ascii="Times New Roman" w:hAnsi="Times New Roman"/>
                <w:sz w:val="28"/>
                <w:szCs w:val="28"/>
                <w:lang w:val="en-US"/>
              </w:rPr>
              <w:t>G</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 xml:space="preserve">імуноглобулін </w:t>
            </w:r>
            <w:r w:rsidRPr="00371278">
              <w:rPr>
                <w:rFonts w:ascii="Times New Roman" w:hAnsi="Times New Roman"/>
                <w:sz w:val="28"/>
                <w:szCs w:val="28"/>
                <w:lang w:val="en-US"/>
              </w:rPr>
              <w:t>G</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en-US"/>
              </w:rPr>
              <w:t>Ig</w:t>
            </w:r>
            <w:r w:rsidRPr="00371278">
              <w:rPr>
                <w:rFonts w:ascii="Times New Roman" w:hAnsi="Times New Roman"/>
                <w:sz w:val="28"/>
                <w:szCs w:val="28"/>
                <w:lang w:val="uk-UA"/>
              </w:rPr>
              <w:t xml:space="preserve"> </w:t>
            </w:r>
            <w:r w:rsidRPr="00371278">
              <w:rPr>
                <w:rFonts w:ascii="Times New Roman" w:hAnsi="Times New Roman"/>
                <w:sz w:val="28"/>
                <w:szCs w:val="28"/>
                <w:lang w:val="en-US"/>
              </w:rPr>
              <w:t>M</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pStyle w:val="a3"/>
              <w:tabs>
                <w:tab w:val="left" w:pos="1159"/>
              </w:tabs>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імуноглобулін М</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en-US"/>
              </w:rPr>
            </w:pPr>
            <w:r w:rsidRPr="00371278">
              <w:rPr>
                <w:rFonts w:ascii="Times New Roman" w:hAnsi="Times New Roman"/>
                <w:sz w:val="28"/>
                <w:szCs w:val="28"/>
                <w:lang w:val="en-US"/>
              </w:rPr>
              <w:t>IRI</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spacing w:after="0" w:line="360" w:lineRule="auto"/>
              <w:ind w:left="1417" w:hanging="1417"/>
              <w:rPr>
                <w:rFonts w:ascii="Times New Roman" w:hAnsi="Times New Roman"/>
                <w:sz w:val="28"/>
                <w:szCs w:val="28"/>
                <w:lang w:val="en-US"/>
              </w:rPr>
            </w:pPr>
            <w:r w:rsidRPr="00371278">
              <w:rPr>
                <w:rFonts w:ascii="Times New Roman" w:hAnsi="Times New Roman"/>
                <w:sz w:val="28"/>
                <w:szCs w:val="28"/>
                <w:lang w:val="uk-UA"/>
              </w:rPr>
              <w:t>імунорегуляторний індекс</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en-US"/>
              </w:rPr>
              <w:t>KW</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pStyle w:val="a3"/>
              <w:tabs>
                <w:tab w:val="left" w:pos="1683"/>
              </w:tabs>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дисперсійний аналіз Краскла-Уолліса</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en-US"/>
              </w:rPr>
              <w:t>Lq</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spacing w:after="0" w:line="360" w:lineRule="auto"/>
              <w:ind w:left="1417" w:hanging="1417"/>
              <w:rPr>
                <w:rFonts w:ascii="Times New Roman" w:hAnsi="Times New Roman"/>
                <w:sz w:val="28"/>
                <w:szCs w:val="28"/>
                <w:lang w:val="en-US"/>
              </w:rPr>
            </w:pPr>
            <w:r w:rsidRPr="00371278">
              <w:rPr>
                <w:rFonts w:ascii="Times New Roman" w:hAnsi="Times New Roman"/>
                <w:sz w:val="28"/>
                <w:szCs w:val="28"/>
                <w:lang w:val="uk-UA"/>
              </w:rPr>
              <w:t>нижній квартиль</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en-US"/>
              </w:rPr>
              <w:t>MW</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pStyle w:val="a3"/>
              <w:tabs>
                <w:tab w:val="left" w:pos="1403"/>
              </w:tabs>
              <w:spacing w:after="0" w:line="360" w:lineRule="auto"/>
              <w:ind w:left="0"/>
              <w:rPr>
                <w:rFonts w:ascii="Times New Roman" w:hAnsi="Times New Roman"/>
                <w:b/>
                <w:sz w:val="28"/>
                <w:szCs w:val="28"/>
              </w:rPr>
            </w:pPr>
            <w:r w:rsidRPr="00371278">
              <w:rPr>
                <w:rFonts w:ascii="Times New Roman" w:hAnsi="Times New Roman"/>
                <w:sz w:val="28"/>
                <w:szCs w:val="28"/>
                <w:lang w:val="uk-UA"/>
              </w:rPr>
              <w:t>статистичний метод попарного порівняння Манна-Уітні</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NO</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pStyle w:val="a3"/>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оксид азоту</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NO2+NO3</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pStyle w:val="a3"/>
              <w:tabs>
                <w:tab w:val="left" w:pos="1571"/>
              </w:tabs>
              <w:spacing w:after="0" w:line="360" w:lineRule="auto"/>
              <w:ind w:left="0"/>
              <w:rPr>
                <w:rFonts w:ascii="Times New Roman" w:hAnsi="Times New Roman"/>
                <w:b/>
                <w:sz w:val="28"/>
                <w:szCs w:val="28"/>
              </w:rPr>
            </w:pPr>
            <w:r w:rsidRPr="00371278">
              <w:rPr>
                <w:rFonts w:ascii="Times New Roman" w:hAnsi="Times New Roman"/>
                <w:sz w:val="28"/>
                <w:szCs w:val="28"/>
                <w:lang w:val="uk-UA"/>
              </w:rPr>
              <w:t>сума стабільних метаболітів оксиду азоту</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en-US"/>
              </w:rPr>
              <w:t>NST</w:t>
            </w:r>
            <w:r w:rsidRPr="00371278">
              <w:rPr>
                <w:rFonts w:ascii="Times New Roman" w:hAnsi="Times New Roman"/>
                <w:sz w:val="28"/>
                <w:szCs w:val="28"/>
                <w:lang w:val="uk-UA"/>
              </w:rPr>
              <w:t>-тест</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тест спонтанного поглинання і відновлення нітросинього тетразолію</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en-US"/>
              </w:rPr>
            </w:pPr>
            <w:r w:rsidRPr="00371278">
              <w:rPr>
                <w:rFonts w:ascii="Times New Roman" w:hAnsi="Times New Roman"/>
                <w:sz w:val="28"/>
                <w:szCs w:val="28"/>
                <w:lang w:val="uk-UA"/>
              </w:rPr>
              <w:t>PI</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spacing w:after="0" w:line="360" w:lineRule="auto"/>
              <w:contextualSpacing/>
              <w:rPr>
                <w:rFonts w:ascii="Times New Roman" w:hAnsi="Times New Roman"/>
                <w:sz w:val="28"/>
                <w:szCs w:val="28"/>
              </w:rPr>
            </w:pPr>
            <w:r w:rsidRPr="00371278">
              <w:rPr>
                <w:rFonts w:ascii="Times New Roman" w:hAnsi="Times New Roman"/>
                <w:sz w:val="28"/>
                <w:szCs w:val="28"/>
                <w:lang w:val="uk-UA"/>
              </w:rPr>
              <w:t>пульсаційний індекс, або індекс пульсації;</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en-US"/>
              </w:rPr>
              <w:t>R</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spacing w:after="0" w:line="360" w:lineRule="auto"/>
              <w:rPr>
                <w:rFonts w:ascii="Times New Roman" w:hAnsi="Times New Roman"/>
                <w:sz w:val="28"/>
                <w:szCs w:val="28"/>
                <w:lang w:val="en-US"/>
              </w:rPr>
            </w:pPr>
            <w:r w:rsidRPr="00371278">
              <w:rPr>
                <w:rFonts w:ascii="Times New Roman" w:hAnsi="Times New Roman"/>
                <w:sz w:val="28"/>
                <w:szCs w:val="28"/>
                <w:lang w:val="uk-UA"/>
              </w:rPr>
              <w:t>коефіцієнт множинної кореляції</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en-US"/>
              </w:rPr>
              <w:t>R</w:t>
            </w:r>
            <w:r w:rsidRPr="00371278">
              <w:rPr>
                <w:rFonts w:ascii="Times New Roman" w:hAnsi="Times New Roman"/>
                <w:sz w:val="28"/>
                <w:szCs w:val="28"/>
                <w:vertAlign w:val="superscript"/>
                <w:lang w:val="uk-UA"/>
              </w:rPr>
              <w:t>2</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pStyle w:val="a3"/>
              <w:tabs>
                <w:tab w:val="left" w:pos="1122"/>
              </w:tabs>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коефіцієнт детермінації</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en-US"/>
              </w:rPr>
            </w:pPr>
            <w:r w:rsidRPr="00371278">
              <w:rPr>
                <w:rFonts w:ascii="Times New Roman" w:hAnsi="Times New Roman"/>
                <w:sz w:val="28"/>
                <w:szCs w:val="28"/>
                <w:lang w:val="uk-UA"/>
              </w:rPr>
              <w:t>RI</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pStyle w:val="a3"/>
              <w:tabs>
                <w:tab w:val="left" w:pos="991"/>
              </w:tabs>
              <w:spacing w:after="0" w:line="360" w:lineRule="auto"/>
              <w:ind w:left="0"/>
              <w:rPr>
                <w:rFonts w:ascii="Times New Roman" w:hAnsi="Times New Roman"/>
                <w:b/>
                <w:sz w:val="28"/>
                <w:szCs w:val="28"/>
              </w:rPr>
            </w:pPr>
            <w:r w:rsidRPr="00371278">
              <w:rPr>
                <w:rFonts w:ascii="Times New Roman" w:hAnsi="Times New Roman"/>
                <w:sz w:val="28"/>
                <w:szCs w:val="28"/>
                <w:lang w:val="uk-UA"/>
              </w:rPr>
              <w:t>індекс периферичного опору, або індекс резистивности</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en-US"/>
              </w:rPr>
              <w:t>RR</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spacing w:after="0" w:line="360" w:lineRule="auto"/>
              <w:rPr>
                <w:rFonts w:ascii="Times New Roman" w:hAnsi="Times New Roman"/>
                <w:sz w:val="28"/>
                <w:szCs w:val="28"/>
                <w:lang w:val="en-US"/>
              </w:rPr>
            </w:pPr>
            <w:r w:rsidRPr="00371278">
              <w:rPr>
                <w:rFonts w:ascii="Times New Roman" w:hAnsi="Times New Roman"/>
                <w:sz w:val="28"/>
                <w:szCs w:val="28"/>
                <w:lang w:val="uk-UA"/>
              </w:rPr>
              <w:t>відносний ризик</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SD</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pStyle w:val="a3"/>
              <w:tabs>
                <w:tab w:val="left" w:pos="823"/>
              </w:tabs>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систолодіастолічне співвідношення</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en-US"/>
              </w:rPr>
              <w:t>sVCAM</w:t>
            </w:r>
            <w:r w:rsidRPr="00371278">
              <w:rPr>
                <w:rFonts w:ascii="Times New Roman" w:hAnsi="Times New Roman"/>
                <w:sz w:val="28"/>
                <w:szCs w:val="28"/>
                <w:lang w:val="uk-UA"/>
              </w:rPr>
              <w:t>-1</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pStyle w:val="a3"/>
              <w:tabs>
                <w:tab w:val="left" w:pos="2151"/>
              </w:tabs>
              <w:spacing w:after="0" w:line="360" w:lineRule="auto"/>
              <w:ind w:left="0"/>
              <w:rPr>
                <w:rFonts w:ascii="Times New Roman" w:hAnsi="Times New Roman"/>
                <w:b/>
                <w:sz w:val="28"/>
                <w:szCs w:val="28"/>
              </w:rPr>
            </w:pPr>
            <w:r w:rsidRPr="00371278">
              <w:rPr>
                <w:rFonts w:ascii="Times New Roman" w:hAnsi="Times New Roman"/>
                <w:sz w:val="28"/>
                <w:szCs w:val="28"/>
                <w:lang w:val="uk-UA"/>
              </w:rPr>
              <w:t>молекула міжклітинної адгезії судинного ендотелію-1</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en-US"/>
              </w:rPr>
              <w:t>Uq</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pStyle w:val="a3"/>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верхній квартиль</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en-US"/>
              </w:rPr>
            </w:pPr>
            <w:r w:rsidRPr="00371278">
              <w:rPr>
                <w:rFonts w:ascii="Times New Roman" w:hAnsi="Times New Roman"/>
                <w:sz w:val="28"/>
                <w:szCs w:val="28"/>
                <w:lang w:val="uk-UA"/>
              </w:rPr>
              <w:t>Ме</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pStyle w:val="a3"/>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медіана</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uk-UA"/>
              </w:rPr>
            </w:pPr>
            <w:r w:rsidRPr="00371278">
              <w:rPr>
                <w:rFonts w:ascii="Times New Roman" w:hAnsi="Times New Roman"/>
                <w:sz w:val="28"/>
                <w:szCs w:val="28"/>
                <w:lang w:val="uk-UA"/>
              </w:rPr>
              <w:t>Н</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Pr="00371278" w:rsidRDefault="005719E0" w:rsidP="00371278">
            <w:pPr>
              <w:pStyle w:val="a3"/>
              <w:spacing w:after="0" w:line="360" w:lineRule="auto"/>
              <w:ind w:left="0"/>
              <w:rPr>
                <w:rFonts w:ascii="Times New Roman" w:hAnsi="Times New Roman"/>
                <w:b/>
                <w:sz w:val="28"/>
                <w:szCs w:val="28"/>
                <w:lang w:val="en-US"/>
              </w:rPr>
            </w:pPr>
            <w:r w:rsidRPr="00371278">
              <w:rPr>
                <w:rFonts w:ascii="Times New Roman" w:hAnsi="Times New Roman"/>
                <w:sz w:val="28"/>
                <w:szCs w:val="28"/>
                <w:lang w:val="uk-UA"/>
              </w:rPr>
              <w:t>критерій Краскла-Уолліса</w:t>
            </w:r>
          </w:p>
        </w:tc>
      </w:tr>
      <w:tr w:rsidR="005719E0" w:rsidRPr="00371278" w:rsidTr="00371278">
        <w:tc>
          <w:tcPr>
            <w:tcW w:w="1701" w:type="dxa"/>
          </w:tcPr>
          <w:p w:rsidR="005719E0" w:rsidRPr="00371278" w:rsidRDefault="005719E0" w:rsidP="00371278">
            <w:pPr>
              <w:pStyle w:val="a3"/>
              <w:spacing w:after="0" w:line="360" w:lineRule="auto"/>
              <w:ind w:left="0"/>
              <w:rPr>
                <w:rFonts w:ascii="Times New Roman" w:hAnsi="Times New Roman"/>
                <w:sz w:val="28"/>
                <w:szCs w:val="28"/>
                <w:lang w:val="en-US"/>
              </w:rPr>
            </w:pPr>
            <w:r w:rsidRPr="00371278">
              <w:rPr>
                <w:rFonts w:ascii="Times New Roman" w:hAnsi="Times New Roman"/>
                <w:sz w:val="28"/>
                <w:szCs w:val="28"/>
                <w:lang w:val="uk-UA"/>
              </w:rPr>
              <w:t>Т</w:t>
            </w:r>
          </w:p>
        </w:tc>
        <w:tc>
          <w:tcPr>
            <w:tcW w:w="425" w:type="dxa"/>
          </w:tcPr>
          <w:p w:rsidR="005719E0" w:rsidRPr="00371278" w:rsidRDefault="005719E0" w:rsidP="00371278">
            <w:pPr>
              <w:spacing w:after="0" w:line="240" w:lineRule="auto"/>
            </w:pPr>
            <w:r w:rsidRPr="00371278">
              <w:rPr>
                <w:rFonts w:ascii="Times New Roman" w:hAnsi="Times New Roman"/>
                <w:sz w:val="28"/>
                <w:szCs w:val="28"/>
                <w:lang w:val="uk-UA"/>
              </w:rPr>
              <w:t>–</w:t>
            </w:r>
          </w:p>
        </w:tc>
        <w:tc>
          <w:tcPr>
            <w:tcW w:w="7195" w:type="dxa"/>
          </w:tcPr>
          <w:p w:rsidR="005719E0" w:rsidRDefault="005719E0" w:rsidP="00371278">
            <w:pPr>
              <w:pStyle w:val="a3"/>
              <w:spacing w:after="0" w:line="360" w:lineRule="auto"/>
              <w:ind w:left="0"/>
              <w:rPr>
                <w:rFonts w:ascii="Times New Roman" w:hAnsi="Times New Roman"/>
                <w:sz w:val="28"/>
                <w:szCs w:val="28"/>
                <w:lang w:val="en-US"/>
              </w:rPr>
            </w:pPr>
            <w:r w:rsidRPr="00371278">
              <w:rPr>
                <w:rFonts w:ascii="Times New Roman" w:hAnsi="Times New Roman"/>
                <w:sz w:val="28"/>
                <w:szCs w:val="28"/>
                <w:lang w:val="uk-UA"/>
              </w:rPr>
              <w:t>непараметричний критерій Вілкоксона</w:t>
            </w:r>
          </w:p>
          <w:p w:rsidR="00F40A0B" w:rsidRPr="00F40A0B" w:rsidRDefault="00F40A0B" w:rsidP="00371278">
            <w:pPr>
              <w:pStyle w:val="a3"/>
              <w:spacing w:after="0" w:line="360" w:lineRule="auto"/>
              <w:ind w:left="0"/>
              <w:rPr>
                <w:rFonts w:ascii="Times New Roman" w:hAnsi="Times New Roman"/>
                <w:b/>
                <w:sz w:val="28"/>
                <w:szCs w:val="28"/>
                <w:lang w:val="en-US"/>
              </w:rPr>
            </w:pPr>
          </w:p>
        </w:tc>
      </w:tr>
    </w:tbl>
    <w:p w:rsidR="005719E0" w:rsidRDefault="00E23E0C" w:rsidP="00644F6C">
      <w:pPr>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ВСТУП</w:t>
      </w:r>
    </w:p>
    <w:p w:rsidR="00644F6C" w:rsidRDefault="00644F6C" w:rsidP="00F40A0B">
      <w:pPr>
        <w:spacing w:after="0" w:line="240" w:lineRule="auto"/>
        <w:jc w:val="center"/>
        <w:rPr>
          <w:rFonts w:ascii="Times New Roman" w:hAnsi="Times New Roman"/>
          <w:b/>
          <w:sz w:val="28"/>
          <w:szCs w:val="28"/>
          <w:lang w:val="uk-UA"/>
        </w:rPr>
      </w:pPr>
    </w:p>
    <w:p w:rsidR="00644F6C" w:rsidRDefault="00644F6C" w:rsidP="00F40A0B">
      <w:pPr>
        <w:spacing w:after="0" w:line="240" w:lineRule="auto"/>
        <w:jc w:val="center"/>
        <w:rPr>
          <w:rFonts w:ascii="Times New Roman" w:hAnsi="Times New Roman"/>
          <w:b/>
          <w:sz w:val="28"/>
          <w:szCs w:val="28"/>
          <w:lang w:val="uk-UA"/>
        </w:rPr>
      </w:pPr>
    </w:p>
    <w:p w:rsidR="00644F6C" w:rsidRPr="00492D36" w:rsidRDefault="00644F6C" w:rsidP="00F40A0B">
      <w:pPr>
        <w:spacing w:after="0" w:line="240" w:lineRule="auto"/>
        <w:jc w:val="center"/>
        <w:rPr>
          <w:rFonts w:ascii="Times New Roman" w:hAnsi="Times New Roman"/>
          <w:b/>
          <w:sz w:val="28"/>
          <w:szCs w:val="28"/>
          <w:lang w:val="uk-UA"/>
        </w:rPr>
      </w:pPr>
    </w:p>
    <w:p w:rsidR="005719E0" w:rsidRDefault="005719E0" w:rsidP="0028012C">
      <w:pPr>
        <w:spacing w:after="0" w:line="360" w:lineRule="auto"/>
        <w:ind w:firstLine="708"/>
        <w:jc w:val="both"/>
        <w:rPr>
          <w:rFonts w:ascii="Times New Roman" w:hAnsi="Times New Roman"/>
          <w:sz w:val="28"/>
          <w:szCs w:val="28"/>
          <w:lang w:val="uk-UA"/>
        </w:rPr>
      </w:pPr>
      <w:r w:rsidRPr="007B0BE8">
        <w:rPr>
          <w:rFonts w:ascii="Times New Roman" w:hAnsi="Times New Roman"/>
          <w:b/>
          <w:sz w:val="28"/>
          <w:szCs w:val="28"/>
          <w:lang w:val="uk-UA"/>
        </w:rPr>
        <w:t>Актуальність теми.</w:t>
      </w:r>
      <w:r>
        <w:rPr>
          <w:rFonts w:ascii="Times New Roman" w:hAnsi="Times New Roman"/>
          <w:sz w:val="28"/>
          <w:szCs w:val="28"/>
          <w:lang w:val="uk-UA"/>
        </w:rPr>
        <w:t xml:space="preserve"> </w:t>
      </w:r>
      <w:r w:rsidRPr="007A1D34">
        <w:rPr>
          <w:rFonts w:ascii="Times New Roman" w:hAnsi="Times New Roman"/>
          <w:sz w:val="28"/>
          <w:szCs w:val="28"/>
          <w:lang w:val="uk-UA"/>
        </w:rPr>
        <w:t>За даними ВООЗ, близько 300 млн</w:t>
      </w:r>
      <w:r>
        <w:rPr>
          <w:rFonts w:ascii="Times New Roman" w:hAnsi="Times New Roman"/>
          <w:sz w:val="28"/>
          <w:szCs w:val="28"/>
          <w:lang w:val="uk-UA"/>
        </w:rPr>
        <w:t>.</w:t>
      </w:r>
      <w:r w:rsidRPr="007A1D34">
        <w:rPr>
          <w:rFonts w:ascii="Times New Roman" w:hAnsi="Times New Roman"/>
          <w:sz w:val="28"/>
          <w:szCs w:val="28"/>
          <w:lang w:val="uk-UA"/>
        </w:rPr>
        <w:t xml:space="preserve"> людей у світі страждають на бронхіальну астму</w:t>
      </w:r>
      <w:r>
        <w:rPr>
          <w:rFonts w:ascii="Times New Roman" w:hAnsi="Times New Roman"/>
          <w:sz w:val="28"/>
          <w:szCs w:val="28"/>
          <w:lang w:val="uk-UA"/>
        </w:rPr>
        <w:t xml:space="preserve"> (БА),</w:t>
      </w:r>
      <w:r w:rsidRPr="007A1D34">
        <w:rPr>
          <w:rFonts w:ascii="Times New Roman" w:hAnsi="Times New Roman"/>
          <w:sz w:val="28"/>
          <w:szCs w:val="28"/>
          <w:lang w:val="uk-UA"/>
        </w:rPr>
        <w:t xml:space="preserve"> </w:t>
      </w:r>
      <w:r>
        <w:rPr>
          <w:rFonts w:ascii="Times New Roman" w:hAnsi="Times New Roman"/>
          <w:sz w:val="28"/>
          <w:szCs w:val="28"/>
          <w:lang w:val="uk-UA"/>
        </w:rPr>
        <w:t>а</w:t>
      </w:r>
      <w:r w:rsidRPr="007A1D34">
        <w:rPr>
          <w:rFonts w:ascii="Times New Roman" w:hAnsi="Times New Roman"/>
          <w:sz w:val="28"/>
          <w:szCs w:val="28"/>
          <w:lang w:val="uk-UA"/>
        </w:rPr>
        <w:t xml:space="preserve"> до 2025 року цей пок</w:t>
      </w:r>
      <w:r>
        <w:rPr>
          <w:rFonts w:ascii="Times New Roman" w:hAnsi="Times New Roman"/>
          <w:sz w:val="28"/>
          <w:szCs w:val="28"/>
          <w:lang w:val="uk-UA"/>
        </w:rPr>
        <w:t xml:space="preserve">азник може становити 400 млн. </w:t>
      </w:r>
      <w:r w:rsidRPr="007A1D34">
        <w:rPr>
          <w:rFonts w:ascii="Times New Roman" w:hAnsi="Times New Roman"/>
          <w:sz w:val="28"/>
          <w:szCs w:val="28"/>
          <w:lang w:val="uk-UA"/>
        </w:rPr>
        <w:t>[</w:t>
      </w:r>
      <w:r>
        <w:rPr>
          <w:rFonts w:ascii="Times New Roman" w:hAnsi="Times New Roman"/>
          <w:sz w:val="28"/>
          <w:szCs w:val="28"/>
          <w:lang w:val="uk-UA"/>
        </w:rPr>
        <w:t>9</w:t>
      </w:r>
      <w:r w:rsidRPr="0074007A">
        <w:rPr>
          <w:rFonts w:ascii="Times New Roman" w:hAnsi="Times New Roman"/>
          <w:sz w:val="28"/>
          <w:szCs w:val="28"/>
          <w:lang w:val="uk-UA"/>
        </w:rPr>
        <w:t>2</w:t>
      </w:r>
      <w:r>
        <w:rPr>
          <w:rFonts w:ascii="Times New Roman" w:hAnsi="Times New Roman"/>
          <w:sz w:val="28"/>
          <w:szCs w:val="28"/>
          <w:lang w:val="uk-UA"/>
        </w:rPr>
        <w:t>,103</w:t>
      </w:r>
      <w:r w:rsidRPr="007A1D34">
        <w:rPr>
          <w:rFonts w:ascii="Times New Roman" w:hAnsi="Times New Roman"/>
          <w:sz w:val="28"/>
          <w:szCs w:val="28"/>
          <w:lang w:val="uk-UA"/>
        </w:rPr>
        <w:t>]</w:t>
      </w:r>
      <w:r>
        <w:rPr>
          <w:rFonts w:ascii="Times New Roman" w:hAnsi="Times New Roman"/>
          <w:sz w:val="28"/>
          <w:szCs w:val="28"/>
          <w:lang w:val="uk-UA"/>
        </w:rPr>
        <w:t>.</w:t>
      </w:r>
      <w:r w:rsidRPr="00AF588B">
        <w:rPr>
          <w:rFonts w:ascii="Times New Roman" w:hAnsi="Times New Roman"/>
          <w:sz w:val="24"/>
          <w:szCs w:val="24"/>
          <w:lang w:val="uk-UA"/>
        </w:rPr>
        <w:t xml:space="preserve"> </w:t>
      </w:r>
      <w:r w:rsidRPr="0099008F">
        <w:rPr>
          <w:rFonts w:ascii="Times New Roman" w:hAnsi="Times New Roman"/>
          <w:sz w:val="28"/>
          <w:szCs w:val="28"/>
          <w:lang w:val="uk-UA"/>
        </w:rPr>
        <w:t xml:space="preserve">Зростання поширеності БА у </w:t>
      </w:r>
      <w:r>
        <w:rPr>
          <w:rFonts w:ascii="Times New Roman" w:hAnsi="Times New Roman"/>
          <w:sz w:val="28"/>
          <w:szCs w:val="28"/>
          <w:lang w:val="uk-UA"/>
        </w:rPr>
        <w:t>всіх вікових групах, збільшення числа тя</w:t>
      </w:r>
      <w:r w:rsidRPr="0099008F">
        <w:rPr>
          <w:rFonts w:ascii="Times New Roman" w:hAnsi="Times New Roman"/>
          <w:sz w:val="28"/>
          <w:szCs w:val="28"/>
          <w:lang w:val="uk-UA"/>
        </w:rPr>
        <w:t>жких і резистентних до терапії форм хвороби</w:t>
      </w:r>
      <w:r>
        <w:rPr>
          <w:rFonts w:ascii="Times New Roman" w:hAnsi="Times New Roman"/>
          <w:sz w:val="28"/>
          <w:szCs w:val="28"/>
          <w:lang w:val="uk-UA"/>
        </w:rPr>
        <w:t>, «д</w:t>
      </w:r>
      <w:r w:rsidRPr="009677DF">
        <w:rPr>
          <w:rFonts w:ascii="Times New Roman" w:hAnsi="Times New Roman"/>
          <w:sz w:val="28"/>
          <w:szCs w:val="28"/>
          <w:lang w:val="uk-UA"/>
        </w:rPr>
        <w:t>ебют</w:t>
      </w:r>
      <w:r>
        <w:rPr>
          <w:rFonts w:ascii="Times New Roman" w:hAnsi="Times New Roman"/>
          <w:sz w:val="28"/>
          <w:szCs w:val="28"/>
          <w:lang w:val="uk-UA"/>
        </w:rPr>
        <w:t>»</w:t>
      </w:r>
      <w:r w:rsidRPr="009677DF">
        <w:rPr>
          <w:rFonts w:ascii="Times New Roman" w:hAnsi="Times New Roman"/>
          <w:sz w:val="28"/>
          <w:szCs w:val="28"/>
          <w:lang w:val="uk-UA"/>
        </w:rPr>
        <w:t xml:space="preserve"> захворювання в ранньому віці</w:t>
      </w:r>
      <w:r w:rsidRPr="0099008F">
        <w:rPr>
          <w:rFonts w:ascii="Times New Roman" w:hAnsi="Times New Roman"/>
          <w:sz w:val="28"/>
          <w:szCs w:val="28"/>
          <w:lang w:val="uk-UA"/>
        </w:rPr>
        <w:t xml:space="preserve"> </w:t>
      </w:r>
      <w:r w:rsidRPr="005B597B">
        <w:rPr>
          <w:rFonts w:ascii="Times New Roman" w:hAnsi="Times New Roman"/>
          <w:sz w:val="28"/>
          <w:szCs w:val="28"/>
          <w:lang w:val="uk-UA"/>
        </w:rPr>
        <w:t xml:space="preserve">пояснює зацікавленість цією проблемою сучасного медичного </w:t>
      </w:r>
      <w:r>
        <w:rPr>
          <w:rFonts w:ascii="Times New Roman" w:hAnsi="Times New Roman"/>
          <w:sz w:val="28"/>
          <w:szCs w:val="28"/>
          <w:lang w:val="uk-UA"/>
        </w:rPr>
        <w:t>товариства</w:t>
      </w:r>
      <w:r w:rsidRPr="007A1D34">
        <w:rPr>
          <w:rFonts w:ascii="Times New Roman" w:hAnsi="Times New Roman"/>
          <w:sz w:val="28"/>
          <w:szCs w:val="28"/>
          <w:lang w:val="uk-UA"/>
        </w:rPr>
        <w:t xml:space="preserve"> [</w:t>
      </w:r>
      <w:r>
        <w:rPr>
          <w:rFonts w:ascii="Times New Roman" w:hAnsi="Times New Roman"/>
          <w:sz w:val="28"/>
          <w:szCs w:val="28"/>
          <w:lang w:val="uk-UA"/>
        </w:rPr>
        <w:t>26,59,72,115,178,182</w:t>
      </w:r>
      <w:r w:rsidRPr="007A1D34">
        <w:rPr>
          <w:rFonts w:ascii="Times New Roman" w:hAnsi="Times New Roman"/>
          <w:sz w:val="28"/>
          <w:szCs w:val="28"/>
          <w:lang w:val="uk-UA"/>
        </w:rPr>
        <w:t>]</w:t>
      </w:r>
      <w:r w:rsidRPr="0099008F">
        <w:rPr>
          <w:rFonts w:ascii="Times New Roman" w:hAnsi="Times New Roman"/>
          <w:sz w:val="28"/>
          <w:szCs w:val="28"/>
          <w:lang w:val="uk-UA"/>
        </w:rPr>
        <w:t>.</w:t>
      </w:r>
      <w:r w:rsidRPr="008646BD">
        <w:rPr>
          <w:rFonts w:ascii="Times New Roman" w:hAnsi="Times New Roman"/>
          <w:sz w:val="28"/>
          <w:szCs w:val="28"/>
          <w:lang w:val="uk-UA"/>
        </w:rPr>
        <w:t xml:space="preserve"> </w:t>
      </w:r>
      <w:r>
        <w:rPr>
          <w:rFonts w:ascii="Times New Roman" w:hAnsi="Times New Roman"/>
          <w:sz w:val="28"/>
          <w:szCs w:val="28"/>
          <w:lang w:val="uk-UA"/>
        </w:rPr>
        <w:t>С</w:t>
      </w:r>
      <w:r w:rsidRPr="00A57940">
        <w:rPr>
          <w:rFonts w:ascii="Times New Roman" w:hAnsi="Times New Roman"/>
          <w:sz w:val="28"/>
          <w:szCs w:val="28"/>
          <w:lang w:val="uk-UA"/>
        </w:rPr>
        <w:t xml:space="preserve">еред захворюваності в цілому, і дитячих хвороб зокрема, </w:t>
      </w:r>
      <w:r>
        <w:rPr>
          <w:rFonts w:ascii="Times New Roman" w:hAnsi="Times New Roman"/>
          <w:sz w:val="28"/>
          <w:szCs w:val="28"/>
          <w:lang w:val="uk-UA"/>
        </w:rPr>
        <w:t>БА посідає</w:t>
      </w:r>
      <w:r w:rsidRPr="00A57940">
        <w:rPr>
          <w:rFonts w:ascii="Times New Roman" w:hAnsi="Times New Roman"/>
          <w:sz w:val="28"/>
          <w:szCs w:val="28"/>
          <w:lang w:val="uk-UA"/>
        </w:rPr>
        <w:t xml:space="preserve"> одне з провідних місць</w:t>
      </w:r>
      <w:r>
        <w:rPr>
          <w:rFonts w:ascii="Times New Roman" w:hAnsi="Times New Roman"/>
          <w:sz w:val="28"/>
          <w:szCs w:val="28"/>
          <w:lang w:val="uk-UA"/>
        </w:rPr>
        <w:t xml:space="preserve"> [69,87</w:t>
      </w:r>
      <w:r w:rsidRPr="00A57940">
        <w:rPr>
          <w:rFonts w:ascii="Times New Roman" w:hAnsi="Times New Roman"/>
          <w:sz w:val="28"/>
          <w:szCs w:val="28"/>
          <w:lang w:val="uk-UA"/>
        </w:rPr>
        <w:t>,</w:t>
      </w:r>
      <w:r>
        <w:rPr>
          <w:rFonts w:ascii="Times New Roman" w:hAnsi="Times New Roman"/>
          <w:sz w:val="28"/>
          <w:szCs w:val="28"/>
          <w:lang w:val="uk-UA"/>
        </w:rPr>
        <w:t>89]</w:t>
      </w:r>
      <w:r w:rsidRPr="00A57940">
        <w:rPr>
          <w:rFonts w:ascii="Times New Roman" w:hAnsi="Times New Roman"/>
          <w:sz w:val="28"/>
          <w:szCs w:val="28"/>
          <w:lang w:val="uk-UA"/>
        </w:rPr>
        <w:t>.</w:t>
      </w:r>
      <w:r w:rsidRPr="00AF588B">
        <w:rPr>
          <w:rStyle w:val="apple-converted-space"/>
          <w:rFonts w:ascii="Times New Roman" w:hAnsi="Times New Roman"/>
          <w:sz w:val="24"/>
          <w:szCs w:val="24"/>
          <w:shd w:val="clear" w:color="auto" w:fill="FFFFFF"/>
          <w:lang w:val="uk-UA"/>
        </w:rPr>
        <w:t xml:space="preserve"> </w:t>
      </w:r>
      <w:r w:rsidRPr="00AF588B">
        <w:rPr>
          <w:rStyle w:val="af1"/>
          <w:rFonts w:ascii="Times New Roman" w:hAnsi="Times New Roman"/>
          <w:b w:val="0"/>
          <w:sz w:val="28"/>
          <w:szCs w:val="28"/>
          <w:shd w:val="clear" w:color="auto" w:fill="FFFFFF"/>
          <w:lang w:val="uk-UA"/>
        </w:rPr>
        <w:t xml:space="preserve">У світовому рейтингу БА є одним з топ-20 хронічних станів, а у віці 5-14 років вона є однією з топ-10 причин, що призводять до інвалідизації дітей. </w:t>
      </w:r>
      <w:r>
        <w:rPr>
          <w:rStyle w:val="af1"/>
          <w:rFonts w:ascii="Times New Roman" w:hAnsi="Times New Roman"/>
          <w:b w:val="0"/>
          <w:sz w:val="28"/>
          <w:szCs w:val="28"/>
          <w:shd w:val="clear" w:color="auto" w:fill="FFFFFF"/>
          <w:lang w:val="uk-UA"/>
        </w:rPr>
        <w:t>Смертність від БА</w:t>
      </w:r>
      <w:r w:rsidRPr="008646BD">
        <w:rPr>
          <w:rStyle w:val="af1"/>
          <w:rFonts w:ascii="Times New Roman" w:hAnsi="Times New Roman"/>
          <w:b w:val="0"/>
          <w:sz w:val="28"/>
          <w:szCs w:val="28"/>
          <w:shd w:val="clear" w:color="auto" w:fill="FFFFFF"/>
          <w:lang w:val="uk-UA"/>
        </w:rPr>
        <w:t xml:space="preserve"> дітей у всьому світі коливається в діапазоні від 0,0 до 0,7 на 100 000 </w:t>
      </w:r>
      <w:r>
        <w:rPr>
          <w:rStyle w:val="af1"/>
          <w:rFonts w:ascii="Times New Roman" w:hAnsi="Times New Roman"/>
          <w:b w:val="0"/>
          <w:sz w:val="28"/>
          <w:szCs w:val="28"/>
          <w:shd w:val="clear" w:color="auto" w:fill="FFFFFF"/>
          <w:lang w:val="uk-UA"/>
        </w:rPr>
        <w:t>осіб</w:t>
      </w:r>
      <w:r w:rsidRPr="00AF588B">
        <w:rPr>
          <w:rFonts w:ascii="Times New Roman" w:hAnsi="Times New Roman"/>
          <w:sz w:val="28"/>
          <w:szCs w:val="28"/>
          <w:lang w:val="uk-UA"/>
        </w:rPr>
        <w:t xml:space="preserve"> </w:t>
      </w:r>
      <w:r w:rsidRPr="007A1D34">
        <w:rPr>
          <w:rFonts w:ascii="Times New Roman" w:hAnsi="Times New Roman"/>
          <w:sz w:val="28"/>
          <w:szCs w:val="28"/>
          <w:lang w:val="uk-UA"/>
        </w:rPr>
        <w:t>[</w:t>
      </w:r>
      <w:r>
        <w:rPr>
          <w:rFonts w:ascii="Times New Roman" w:hAnsi="Times New Roman"/>
          <w:sz w:val="28"/>
          <w:szCs w:val="28"/>
          <w:lang w:val="uk-UA"/>
        </w:rPr>
        <w:t>102</w:t>
      </w:r>
      <w:r w:rsidRPr="007A1D34">
        <w:rPr>
          <w:rFonts w:ascii="Times New Roman" w:hAnsi="Times New Roman"/>
          <w:sz w:val="28"/>
          <w:szCs w:val="28"/>
          <w:lang w:val="uk-UA"/>
        </w:rPr>
        <w:t>]</w:t>
      </w:r>
      <w:r>
        <w:rPr>
          <w:rFonts w:ascii="Times New Roman" w:hAnsi="Times New Roman"/>
          <w:sz w:val="28"/>
          <w:szCs w:val="28"/>
          <w:lang w:val="uk-UA"/>
        </w:rPr>
        <w:t xml:space="preserve">. </w:t>
      </w:r>
      <w:r w:rsidRPr="008646BD">
        <w:rPr>
          <w:rFonts w:ascii="Times New Roman" w:hAnsi="Times New Roman"/>
          <w:sz w:val="28"/>
          <w:szCs w:val="28"/>
          <w:lang w:val="uk-UA"/>
        </w:rPr>
        <w:t xml:space="preserve">БА є найбільш поширеним хронічним захворюванням </w:t>
      </w:r>
      <w:r>
        <w:rPr>
          <w:rFonts w:ascii="Times New Roman" w:hAnsi="Times New Roman"/>
          <w:sz w:val="28"/>
          <w:szCs w:val="28"/>
          <w:lang w:val="uk-UA"/>
        </w:rPr>
        <w:t>у</w:t>
      </w:r>
      <w:r w:rsidRPr="008646BD">
        <w:rPr>
          <w:rFonts w:ascii="Times New Roman" w:hAnsi="Times New Roman"/>
          <w:sz w:val="28"/>
          <w:szCs w:val="28"/>
          <w:lang w:val="uk-UA"/>
        </w:rPr>
        <w:t xml:space="preserve"> дитячому віці</w:t>
      </w:r>
      <w:r>
        <w:rPr>
          <w:rFonts w:ascii="Times New Roman" w:hAnsi="Times New Roman"/>
          <w:sz w:val="28"/>
          <w:szCs w:val="28"/>
          <w:lang w:val="uk-UA"/>
        </w:rPr>
        <w:t xml:space="preserve"> [87, 173, 178]. </w:t>
      </w:r>
      <w:r w:rsidRPr="00A57940">
        <w:rPr>
          <w:rFonts w:ascii="Times New Roman" w:hAnsi="Times New Roman"/>
          <w:sz w:val="28"/>
          <w:szCs w:val="28"/>
          <w:lang w:val="uk-UA"/>
        </w:rPr>
        <w:t>Загострення, пов'язані з астмою призводять до частих госпіта</w:t>
      </w:r>
      <w:r>
        <w:rPr>
          <w:rFonts w:ascii="Times New Roman" w:hAnsi="Times New Roman"/>
          <w:sz w:val="28"/>
          <w:szCs w:val="28"/>
          <w:lang w:val="uk-UA"/>
        </w:rPr>
        <w:t>лізацій, а отже, і до значних</w:t>
      </w:r>
      <w:r w:rsidRPr="00A57940">
        <w:rPr>
          <w:rFonts w:ascii="Times New Roman" w:hAnsi="Times New Roman"/>
          <w:sz w:val="28"/>
          <w:szCs w:val="28"/>
          <w:lang w:val="uk-UA"/>
        </w:rPr>
        <w:t xml:space="preserve"> витрат охорони здоров'я. Діти складають одну третину всіх пов'язаних з астмою госпіталізацій</w:t>
      </w:r>
      <w:r>
        <w:rPr>
          <w:rFonts w:ascii="Times New Roman" w:hAnsi="Times New Roman"/>
          <w:sz w:val="28"/>
          <w:szCs w:val="28"/>
          <w:lang w:val="uk-UA"/>
        </w:rPr>
        <w:t xml:space="preserve"> [178]. Відсутність бажаного контролю над перебігом цього захворювання свідчить про актуальні медичну, економічну, соціальну проблеми в галузі охорони </w:t>
      </w:r>
      <w:r w:rsidRPr="008646BD">
        <w:rPr>
          <w:rFonts w:ascii="Times New Roman" w:hAnsi="Times New Roman"/>
          <w:sz w:val="28"/>
          <w:szCs w:val="28"/>
          <w:lang w:val="uk-UA"/>
        </w:rPr>
        <w:t>здоров’я</w:t>
      </w:r>
      <w:r>
        <w:rPr>
          <w:rFonts w:ascii="Times New Roman" w:hAnsi="Times New Roman"/>
          <w:sz w:val="28"/>
          <w:szCs w:val="28"/>
          <w:lang w:val="uk-UA"/>
        </w:rPr>
        <w:t xml:space="preserve"> [64, 178</w:t>
      </w:r>
      <w:r w:rsidRPr="007B0BE8">
        <w:rPr>
          <w:rFonts w:ascii="Times New Roman" w:hAnsi="Times New Roman"/>
          <w:sz w:val="28"/>
          <w:szCs w:val="28"/>
          <w:lang w:val="uk-UA"/>
        </w:rPr>
        <w:t>].</w:t>
      </w:r>
      <w:r w:rsidRPr="00267EF2">
        <w:rPr>
          <w:rFonts w:ascii="Times New Roman" w:hAnsi="Times New Roman"/>
          <w:sz w:val="28"/>
          <w:szCs w:val="28"/>
          <w:lang w:val="uk-UA"/>
        </w:rPr>
        <w:t xml:space="preserve"> </w:t>
      </w:r>
    </w:p>
    <w:p w:rsidR="005719E0" w:rsidRDefault="005719E0" w:rsidP="0028012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Своєчасна діагностика та побудова прогнозу перебігу захворювання є важливим елементом </w:t>
      </w:r>
      <w:r w:rsidRPr="00BA1B11">
        <w:rPr>
          <w:rFonts w:ascii="Times New Roman" w:hAnsi="Times New Roman"/>
          <w:sz w:val="28"/>
          <w:szCs w:val="28"/>
        </w:rPr>
        <w:t>лікувально-діагностичного процесу</w:t>
      </w:r>
      <w:r>
        <w:rPr>
          <w:rFonts w:ascii="Times New Roman" w:hAnsi="Times New Roman"/>
          <w:sz w:val="28"/>
          <w:szCs w:val="28"/>
          <w:lang w:val="uk-UA"/>
        </w:rPr>
        <w:t xml:space="preserve"> та визначає стратегію й тактику лікування </w:t>
      </w:r>
      <w:r w:rsidRPr="007B0BE8">
        <w:rPr>
          <w:rFonts w:ascii="Times New Roman" w:hAnsi="Times New Roman"/>
          <w:sz w:val="28"/>
          <w:szCs w:val="28"/>
        </w:rPr>
        <w:t>[</w:t>
      </w:r>
      <w:r>
        <w:rPr>
          <w:rFonts w:ascii="Times New Roman" w:hAnsi="Times New Roman"/>
          <w:sz w:val="28"/>
          <w:szCs w:val="28"/>
          <w:lang w:val="uk-UA"/>
        </w:rPr>
        <w:t>9,31</w:t>
      </w:r>
      <w:r w:rsidRPr="007B0BE8">
        <w:rPr>
          <w:rFonts w:ascii="Times New Roman" w:hAnsi="Times New Roman"/>
          <w:sz w:val="28"/>
          <w:szCs w:val="28"/>
        </w:rPr>
        <w:t>]</w:t>
      </w:r>
      <w:r>
        <w:rPr>
          <w:rFonts w:ascii="Times New Roman" w:hAnsi="Times New Roman"/>
          <w:sz w:val="28"/>
          <w:szCs w:val="28"/>
          <w:lang w:val="uk-UA"/>
        </w:rPr>
        <w:t>.</w:t>
      </w:r>
    </w:p>
    <w:p w:rsidR="005719E0" w:rsidRDefault="005719E0" w:rsidP="0028012C">
      <w:pPr>
        <w:spacing w:after="0" w:line="360" w:lineRule="auto"/>
        <w:ind w:firstLine="708"/>
        <w:jc w:val="both"/>
        <w:rPr>
          <w:rFonts w:ascii="Times New Roman" w:hAnsi="Times New Roman"/>
          <w:sz w:val="28"/>
          <w:szCs w:val="28"/>
          <w:lang w:val="uk-UA" w:eastAsia="ru-RU"/>
        </w:rPr>
      </w:pPr>
      <w:r w:rsidRPr="00696FB9">
        <w:rPr>
          <w:rFonts w:ascii="Times New Roman" w:hAnsi="Times New Roman"/>
          <w:sz w:val="28"/>
          <w:szCs w:val="28"/>
          <w:lang w:val="uk-UA"/>
        </w:rPr>
        <w:t>На сучасному етапі відбулися деякі зміни поглядів на п</w:t>
      </w:r>
      <w:r>
        <w:rPr>
          <w:rFonts w:ascii="Times New Roman" w:hAnsi="Times New Roman"/>
          <w:sz w:val="28"/>
          <w:szCs w:val="28"/>
          <w:lang w:val="uk-UA"/>
        </w:rPr>
        <w:t>атогенез БА. З точки зору патофізіологічн</w:t>
      </w:r>
      <w:r w:rsidRPr="00696FB9">
        <w:rPr>
          <w:rFonts w:ascii="Times New Roman" w:hAnsi="Times New Roman"/>
          <w:sz w:val="28"/>
          <w:szCs w:val="28"/>
          <w:lang w:val="uk-UA"/>
        </w:rPr>
        <w:t>ого процес</w:t>
      </w:r>
      <w:r>
        <w:rPr>
          <w:rFonts w:ascii="Times New Roman" w:hAnsi="Times New Roman"/>
          <w:sz w:val="28"/>
          <w:szCs w:val="28"/>
          <w:lang w:val="uk-UA"/>
        </w:rPr>
        <w:t>у, БА визначається вже не як варіабельн</w:t>
      </w:r>
      <w:r w:rsidRPr="00696FB9">
        <w:rPr>
          <w:rFonts w:ascii="Times New Roman" w:hAnsi="Times New Roman"/>
          <w:sz w:val="28"/>
          <w:szCs w:val="28"/>
          <w:lang w:val="uk-UA"/>
        </w:rPr>
        <w:t xml:space="preserve">е звуження бронхів, а розглядається як хронічне запалення дихальних шляхів, </w:t>
      </w:r>
      <w:r>
        <w:rPr>
          <w:rFonts w:ascii="Times New Roman" w:hAnsi="Times New Roman"/>
          <w:sz w:val="28"/>
          <w:szCs w:val="28"/>
          <w:lang w:val="uk-UA"/>
        </w:rPr>
        <w:t>що регулює</w:t>
      </w:r>
      <w:r w:rsidRPr="00696FB9">
        <w:rPr>
          <w:rFonts w:ascii="Times New Roman" w:hAnsi="Times New Roman"/>
          <w:sz w:val="28"/>
          <w:szCs w:val="28"/>
          <w:lang w:val="uk-UA"/>
        </w:rPr>
        <w:t xml:space="preserve">ться </w:t>
      </w:r>
      <w:r>
        <w:rPr>
          <w:rFonts w:ascii="Times New Roman" w:hAnsi="Times New Roman"/>
          <w:sz w:val="28"/>
          <w:szCs w:val="28"/>
          <w:lang w:val="uk-UA"/>
        </w:rPr>
        <w:t>різноманітними клітинними елементами</w:t>
      </w:r>
      <w:r w:rsidRPr="00696FB9">
        <w:rPr>
          <w:rFonts w:ascii="Times New Roman" w:hAnsi="Times New Roman"/>
          <w:sz w:val="28"/>
          <w:szCs w:val="28"/>
          <w:lang w:val="uk-UA"/>
        </w:rPr>
        <w:t xml:space="preserve"> і медіаторами запалення</w:t>
      </w:r>
      <w:r>
        <w:rPr>
          <w:rFonts w:ascii="Times New Roman" w:hAnsi="Times New Roman"/>
          <w:sz w:val="28"/>
          <w:szCs w:val="28"/>
          <w:lang w:val="uk-UA"/>
        </w:rPr>
        <w:t xml:space="preserve"> [21,90,9</w:t>
      </w:r>
      <w:r w:rsidRPr="00561FD2">
        <w:rPr>
          <w:rFonts w:ascii="Times New Roman" w:hAnsi="Times New Roman"/>
          <w:sz w:val="28"/>
          <w:szCs w:val="28"/>
          <w:lang w:val="uk-UA"/>
        </w:rPr>
        <w:t>2</w:t>
      </w:r>
      <w:r>
        <w:rPr>
          <w:rFonts w:ascii="Times New Roman" w:hAnsi="Times New Roman"/>
          <w:sz w:val="28"/>
          <w:szCs w:val="28"/>
          <w:lang w:val="uk-UA"/>
        </w:rPr>
        <w:t>,155,</w:t>
      </w:r>
      <w:r w:rsidRPr="009C4981">
        <w:rPr>
          <w:rFonts w:ascii="Times New Roman" w:hAnsi="Times New Roman"/>
          <w:sz w:val="28"/>
          <w:szCs w:val="28"/>
          <w:lang w:val="uk-UA"/>
        </w:rPr>
        <w:t xml:space="preserve"> </w:t>
      </w:r>
      <w:r>
        <w:rPr>
          <w:rFonts w:ascii="Times New Roman" w:hAnsi="Times New Roman"/>
          <w:sz w:val="28"/>
          <w:szCs w:val="28"/>
          <w:lang w:val="uk-UA"/>
        </w:rPr>
        <w:t>164,189,193]</w:t>
      </w:r>
      <w:r w:rsidRPr="00696FB9">
        <w:rPr>
          <w:rFonts w:ascii="Times New Roman" w:hAnsi="Times New Roman"/>
          <w:sz w:val="28"/>
          <w:szCs w:val="28"/>
          <w:lang w:val="uk-UA"/>
        </w:rPr>
        <w:t>.</w:t>
      </w:r>
      <w:r>
        <w:rPr>
          <w:rFonts w:ascii="Times New Roman" w:hAnsi="Times New Roman"/>
          <w:sz w:val="28"/>
          <w:szCs w:val="28"/>
          <w:lang w:val="uk-UA" w:eastAsia="ru-RU"/>
        </w:rPr>
        <w:t xml:space="preserve"> Астма як хвороба</w:t>
      </w:r>
      <w:r w:rsidRPr="00917341">
        <w:rPr>
          <w:rFonts w:ascii="Times New Roman" w:hAnsi="Times New Roman"/>
          <w:sz w:val="28"/>
          <w:szCs w:val="28"/>
          <w:lang w:val="uk-UA" w:eastAsia="ru-RU"/>
        </w:rPr>
        <w:t xml:space="preserve"> по суті є досить складним станом. Вчені всього світу намагаються отримати чіткі уявлення про механізм розвитку патологічного процесу при БА, що </w:t>
      </w:r>
      <w:r w:rsidRPr="00917341">
        <w:rPr>
          <w:rFonts w:ascii="Times New Roman" w:hAnsi="Times New Roman"/>
          <w:sz w:val="28"/>
          <w:szCs w:val="28"/>
          <w:lang w:val="uk-UA" w:eastAsia="ru-RU"/>
        </w:rPr>
        <w:lastRenderedPageBreak/>
        <w:t xml:space="preserve">призводить до формування різних теорій і гіпотез. Однак на сьогодні немає чітких розумінь </w:t>
      </w:r>
      <w:r>
        <w:rPr>
          <w:rFonts w:ascii="Times New Roman" w:hAnsi="Times New Roman"/>
          <w:sz w:val="28"/>
          <w:szCs w:val="28"/>
          <w:lang w:val="uk-UA" w:eastAsia="ru-RU"/>
        </w:rPr>
        <w:t>щодо</w:t>
      </w:r>
      <w:r w:rsidRPr="00917341">
        <w:rPr>
          <w:rFonts w:ascii="Times New Roman" w:hAnsi="Times New Roman"/>
          <w:sz w:val="28"/>
          <w:szCs w:val="28"/>
          <w:lang w:val="uk-UA" w:eastAsia="ru-RU"/>
        </w:rPr>
        <w:t xml:space="preserve"> п</w:t>
      </w:r>
      <w:r>
        <w:rPr>
          <w:rFonts w:ascii="Times New Roman" w:hAnsi="Times New Roman"/>
          <w:sz w:val="28"/>
          <w:szCs w:val="28"/>
          <w:lang w:val="uk-UA" w:eastAsia="ru-RU"/>
        </w:rPr>
        <w:t>атогенезу</w:t>
      </w:r>
      <w:r w:rsidRPr="00917341">
        <w:rPr>
          <w:rFonts w:ascii="Times New Roman" w:hAnsi="Times New Roman"/>
          <w:sz w:val="28"/>
          <w:szCs w:val="28"/>
          <w:lang w:val="uk-UA" w:eastAsia="ru-RU"/>
        </w:rPr>
        <w:t xml:space="preserve"> БА.</w:t>
      </w:r>
    </w:p>
    <w:p w:rsidR="005719E0" w:rsidRPr="002F661B" w:rsidRDefault="005719E0" w:rsidP="0028012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w:t>
      </w:r>
      <w:r w:rsidRPr="002821C0">
        <w:rPr>
          <w:rFonts w:ascii="Times New Roman" w:hAnsi="Times New Roman"/>
          <w:sz w:val="28"/>
          <w:szCs w:val="28"/>
          <w:lang w:val="uk-UA"/>
        </w:rPr>
        <w:t xml:space="preserve">собливий інтерес </w:t>
      </w:r>
      <w:r>
        <w:rPr>
          <w:rFonts w:ascii="Times New Roman" w:hAnsi="Times New Roman"/>
          <w:sz w:val="28"/>
          <w:szCs w:val="28"/>
          <w:lang w:val="uk-UA"/>
        </w:rPr>
        <w:t>у</w:t>
      </w:r>
      <w:r w:rsidRPr="002821C0">
        <w:rPr>
          <w:rFonts w:ascii="Times New Roman" w:hAnsi="Times New Roman"/>
          <w:sz w:val="28"/>
          <w:szCs w:val="28"/>
          <w:lang w:val="uk-UA"/>
        </w:rPr>
        <w:t xml:space="preserve"> вивченні механізмів формування запального процесу при БА </w:t>
      </w:r>
      <w:r>
        <w:rPr>
          <w:rFonts w:ascii="Times New Roman" w:hAnsi="Times New Roman"/>
          <w:sz w:val="28"/>
          <w:szCs w:val="28"/>
          <w:lang w:val="uk-UA"/>
        </w:rPr>
        <w:t>становить функція</w:t>
      </w:r>
      <w:r w:rsidRPr="002821C0">
        <w:rPr>
          <w:rFonts w:ascii="Times New Roman" w:hAnsi="Times New Roman"/>
          <w:sz w:val="28"/>
          <w:szCs w:val="28"/>
          <w:lang w:val="uk-UA"/>
        </w:rPr>
        <w:t xml:space="preserve"> ендотелію</w:t>
      </w:r>
      <w:r>
        <w:rPr>
          <w:rFonts w:ascii="Times New Roman" w:hAnsi="Times New Roman"/>
          <w:sz w:val="28"/>
          <w:szCs w:val="28"/>
          <w:lang w:val="uk-UA"/>
        </w:rPr>
        <w:t xml:space="preserve"> </w:t>
      </w:r>
      <w:r w:rsidRPr="00031FDC">
        <w:rPr>
          <w:rFonts w:ascii="Times New Roman" w:hAnsi="Times New Roman"/>
          <w:sz w:val="28"/>
          <w:szCs w:val="28"/>
          <w:lang w:val="uk-UA"/>
        </w:rPr>
        <w:t>[</w:t>
      </w:r>
      <w:r>
        <w:rPr>
          <w:rFonts w:ascii="Times New Roman" w:hAnsi="Times New Roman"/>
          <w:sz w:val="28"/>
          <w:szCs w:val="28"/>
          <w:lang w:val="uk-UA"/>
        </w:rPr>
        <w:t>22,</w:t>
      </w:r>
      <w:r w:rsidRPr="009C4981">
        <w:rPr>
          <w:rFonts w:ascii="Times New Roman" w:hAnsi="Times New Roman"/>
          <w:sz w:val="28"/>
          <w:szCs w:val="28"/>
          <w:lang w:val="uk-UA"/>
        </w:rPr>
        <w:t xml:space="preserve"> </w:t>
      </w:r>
      <w:r>
        <w:rPr>
          <w:rFonts w:ascii="Times New Roman" w:hAnsi="Times New Roman"/>
          <w:sz w:val="28"/>
          <w:szCs w:val="28"/>
          <w:lang w:val="uk-UA"/>
        </w:rPr>
        <w:t>24,75,182,185</w:t>
      </w:r>
      <w:r w:rsidRPr="00031FDC">
        <w:rPr>
          <w:rFonts w:ascii="Times New Roman" w:hAnsi="Times New Roman"/>
          <w:sz w:val="28"/>
          <w:szCs w:val="28"/>
          <w:lang w:val="uk-UA"/>
        </w:rPr>
        <w:t>]</w:t>
      </w:r>
      <w:r w:rsidRPr="002821C0">
        <w:rPr>
          <w:rFonts w:ascii="Times New Roman" w:hAnsi="Times New Roman"/>
          <w:sz w:val="28"/>
          <w:szCs w:val="28"/>
          <w:lang w:val="uk-UA"/>
        </w:rPr>
        <w:t xml:space="preserve">, </w:t>
      </w:r>
      <w:r>
        <w:rPr>
          <w:rFonts w:ascii="Times New Roman" w:hAnsi="Times New Roman"/>
          <w:sz w:val="28"/>
          <w:szCs w:val="28"/>
          <w:lang w:val="uk-UA"/>
        </w:rPr>
        <w:t>а саме</w:t>
      </w:r>
      <w:r w:rsidRPr="00031FDC">
        <w:rPr>
          <w:lang w:val="uk-UA"/>
        </w:rPr>
        <w:t xml:space="preserve"> </w:t>
      </w:r>
      <w:r>
        <w:rPr>
          <w:rFonts w:ascii="Times New Roman" w:hAnsi="Times New Roman"/>
          <w:sz w:val="28"/>
          <w:szCs w:val="28"/>
          <w:lang w:val="uk-UA"/>
        </w:rPr>
        <w:t>регуляції</w:t>
      </w:r>
      <w:r w:rsidRPr="002821C0">
        <w:rPr>
          <w:rFonts w:ascii="Times New Roman" w:hAnsi="Times New Roman"/>
          <w:sz w:val="28"/>
          <w:szCs w:val="28"/>
          <w:lang w:val="uk-UA"/>
        </w:rPr>
        <w:t xml:space="preserve"> хемотаксичних, запальних і репаративних процесів у відповідь на локальне </w:t>
      </w:r>
      <w:r>
        <w:rPr>
          <w:rFonts w:ascii="Times New Roman" w:hAnsi="Times New Roman"/>
          <w:sz w:val="28"/>
          <w:szCs w:val="28"/>
          <w:lang w:val="uk-UA"/>
        </w:rPr>
        <w:t xml:space="preserve">пошкодження </w:t>
      </w:r>
      <w:r w:rsidRPr="00031FDC">
        <w:rPr>
          <w:rFonts w:ascii="Times New Roman" w:hAnsi="Times New Roman"/>
          <w:sz w:val="28"/>
          <w:szCs w:val="28"/>
          <w:lang w:val="uk-UA"/>
        </w:rPr>
        <w:t>[</w:t>
      </w:r>
      <w:r>
        <w:rPr>
          <w:rFonts w:ascii="Times New Roman" w:hAnsi="Times New Roman"/>
          <w:sz w:val="28"/>
          <w:szCs w:val="28"/>
          <w:lang w:val="uk-UA"/>
        </w:rPr>
        <w:t>76</w:t>
      </w:r>
      <w:r w:rsidRPr="00031FDC">
        <w:rPr>
          <w:rFonts w:ascii="Times New Roman" w:hAnsi="Times New Roman"/>
          <w:sz w:val="28"/>
          <w:szCs w:val="28"/>
          <w:lang w:val="uk-UA"/>
        </w:rPr>
        <w:t>]</w:t>
      </w:r>
      <w:r w:rsidRPr="002821C0">
        <w:rPr>
          <w:rFonts w:ascii="Times New Roman" w:hAnsi="Times New Roman"/>
          <w:sz w:val="28"/>
          <w:szCs w:val="28"/>
          <w:lang w:val="uk-UA"/>
        </w:rPr>
        <w:t>.</w:t>
      </w:r>
      <w:r>
        <w:rPr>
          <w:lang w:val="uk-UA"/>
        </w:rPr>
        <w:t xml:space="preserve"> </w:t>
      </w:r>
      <w:r w:rsidRPr="002F661B">
        <w:rPr>
          <w:rFonts w:ascii="Times New Roman" w:hAnsi="Times New Roman"/>
          <w:sz w:val="28"/>
          <w:szCs w:val="28"/>
          <w:lang w:val="uk-UA"/>
        </w:rPr>
        <w:t>Слід зазначити, що зміни</w:t>
      </w:r>
      <w:r>
        <w:rPr>
          <w:rFonts w:ascii="Times New Roman" w:hAnsi="Times New Roman"/>
          <w:sz w:val="28"/>
          <w:szCs w:val="28"/>
          <w:lang w:val="uk-UA"/>
        </w:rPr>
        <w:t>, які виникають у</w:t>
      </w:r>
      <w:r w:rsidRPr="002F661B">
        <w:rPr>
          <w:rFonts w:ascii="Times New Roman" w:hAnsi="Times New Roman"/>
          <w:sz w:val="28"/>
          <w:szCs w:val="28"/>
          <w:lang w:val="uk-UA"/>
        </w:rPr>
        <w:t xml:space="preserve"> серцево-судинній системі під час запалення</w:t>
      </w:r>
      <w:r>
        <w:rPr>
          <w:rFonts w:ascii="Times New Roman" w:hAnsi="Times New Roman"/>
          <w:sz w:val="28"/>
          <w:szCs w:val="28"/>
          <w:lang w:val="uk-UA"/>
        </w:rPr>
        <w:t>,</w:t>
      </w:r>
      <w:r w:rsidRPr="002F661B">
        <w:rPr>
          <w:rFonts w:ascii="Times New Roman" w:hAnsi="Times New Roman"/>
          <w:sz w:val="28"/>
          <w:szCs w:val="28"/>
          <w:lang w:val="uk-UA"/>
        </w:rPr>
        <w:t xml:space="preserve"> насамперед являють</w:t>
      </w:r>
      <w:r>
        <w:rPr>
          <w:rFonts w:ascii="Times New Roman" w:hAnsi="Times New Roman"/>
          <w:sz w:val="28"/>
          <w:szCs w:val="28"/>
          <w:lang w:val="uk-UA"/>
        </w:rPr>
        <w:t xml:space="preserve"> собою складний механізм причинов</w:t>
      </w:r>
      <w:r w:rsidRPr="002F661B">
        <w:rPr>
          <w:rFonts w:ascii="Times New Roman" w:hAnsi="Times New Roman"/>
          <w:sz w:val="28"/>
          <w:szCs w:val="28"/>
          <w:lang w:val="uk-UA"/>
        </w:rPr>
        <w:t xml:space="preserve">о-наслідкових і тісно пов'язаних між собою проявів патології. Запуском патологічного процесу може стати гіпоксемія, гіперкапнія, обструкція бронхів і пов'язаних з нею порушень вентиляції, патологічний вплив біологічно активних речовин, порушення реологічних властивостей крові та </w:t>
      </w:r>
      <w:r>
        <w:rPr>
          <w:rFonts w:ascii="Times New Roman" w:hAnsi="Times New Roman"/>
          <w:sz w:val="28"/>
          <w:szCs w:val="28"/>
          <w:lang w:val="uk-UA"/>
        </w:rPr>
        <w:t xml:space="preserve">ін. </w:t>
      </w:r>
      <w:r w:rsidRPr="00031FDC">
        <w:rPr>
          <w:rFonts w:ascii="Times New Roman" w:hAnsi="Times New Roman"/>
          <w:sz w:val="28"/>
          <w:szCs w:val="28"/>
          <w:lang w:val="uk-UA"/>
        </w:rPr>
        <w:t>[</w:t>
      </w:r>
      <w:r>
        <w:rPr>
          <w:rFonts w:ascii="Times New Roman" w:hAnsi="Times New Roman"/>
          <w:sz w:val="28"/>
          <w:szCs w:val="28"/>
          <w:lang w:val="uk-UA"/>
        </w:rPr>
        <w:t>90</w:t>
      </w:r>
      <w:r w:rsidRPr="00031FDC">
        <w:rPr>
          <w:rFonts w:ascii="Times New Roman" w:hAnsi="Times New Roman"/>
          <w:sz w:val="28"/>
          <w:szCs w:val="28"/>
          <w:lang w:val="uk-UA"/>
        </w:rPr>
        <w:t>]</w:t>
      </w:r>
      <w:r>
        <w:rPr>
          <w:rFonts w:ascii="Times New Roman" w:hAnsi="Times New Roman"/>
          <w:sz w:val="28"/>
          <w:szCs w:val="28"/>
          <w:lang w:val="uk-UA"/>
        </w:rPr>
        <w:t>.</w:t>
      </w:r>
    </w:p>
    <w:p w:rsidR="005719E0" w:rsidRPr="00042D77" w:rsidRDefault="005719E0" w:rsidP="0028012C">
      <w:pPr>
        <w:spacing w:after="0" w:line="360" w:lineRule="auto"/>
        <w:ind w:firstLine="709"/>
        <w:jc w:val="both"/>
        <w:rPr>
          <w:rFonts w:ascii="Times New Roman" w:hAnsi="Times New Roman"/>
          <w:sz w:val="28"/>
          <w:szCs w:val="28"/>
          <w:lang w:val="uk-UA"/>
        </w:rPr>
      </w:pPr>
      <w:r w:rsidRPr="004A095F">
        <w:rPr>
          <w:rFonts w:ascii="Times New Roman" w:hAnsi="Times New Roman"/>
          <w:sz w:val="28"/>
          <w:szCs w:val="28"/>
          <w:lang w:val="uk-UA"/>
        </w:rPr>
        <w:t xml:space="preserve">Ендотелій </w:t>
      </w:r>
      <w:r>
        <w:rPr>
          <w:rFonts w:ascii="Times New Roman" w:hAnsi="Times New Roman"/>
          <w:sz w:val="28"/>
          <w:szCs w:val="28"/>
          <w:lang w:val="uk-UA"/>
        </w:rPr>
        <w:t>судин бере участь у</w:t>
      </w:r>
      <w:r w:rsidRPr="004A095F">
        <w:rPr>
          <w:rFonts w:ascii="Times New Roman" w:hAnsi="Times New Roman"/>
          <w:sz w:val="28"/>
          <w:szCs w:val="28"/>
          <w:lang w:val="uk-UA"/>
        </w:rPr>
        <w:t xml:space="preserve"> </w:t>
      </w:r>
      <w:r w:rsidRPr="00F347C7">
        <w:rPr>
          <w:rFonts w:ascii="Times New Roman" w:hAnsi="Times New Roman"/>
          <w:sz w:val="28"/>
          <w:szCs w:val="28"/>
          <w:lang w:val="uk-UA"/>
        </w:rPr>
        <w:t xml:space="preserve">регуляції судинного </w:t>
      </w:r>
      <w:r w:rsidRPr="004A095F">
        <w:rPr>
          <w:rFonts w:ascii="Times New Roman" w:hAnsi="Times New Roman"/>
          <w:sz w:val="28"/>
          <w:szCs w:val="28"/>
          <w:lang w:val="uk-UA"/>
        </w:rPr>
        <w:t>тонусу за рахунок вивільнення</w:t>
      </w:r>
      <w:r w:rsidRPr="00F347C7">
        <w:rPr>
          <w:rFonts w:ascii="Times New Roman" w:hAnsi="Times New Roman"/>
          <w:sz w:val="28"/>
          <w:szCs w:val="28"/>
          <w:lang w:val="uk-UA"/>
        </w:rPr>
        <w:t xml:space="preserve"> вазодилатуючих і вазоконстрикторних речовин</w:t>
      </w:r>
      <w:r>
        <w:rPr>
          <w:rFonts w:ascii="Times New Roman" w:hAnsi="Times New Roman"/>
          <w:sz w:val="28"/>
          <w:szCs w:val="28"/>
          <w:lang w:val="uk-UA"/>
        </w:rPr>
        <w:t xml:space="preserve"> </w:t>
      </w:r>
      <w:r w:rsidRPr="00031FDC">
        <w:rPr>
          <w:rFonts w:ascii="Times New Roman" w:hAnsi="Times New Roman"/>
          <w:sz w:val="28"/>
          <w:szCs w:val="28"/>
          <w:lang w:val="uk-UA"/>
        </w:rPr>
        <w:t>[</w:t>
      </w:r>
      <w:r>
        <w:rPr>
          <w:rFonts w:ascii="Times New Roman" w:hAnsi="Times New Roman"/>
          <w:sz w:val="28"/>
          <w:szCs w:val="28"/>
          <w:lang w:val="uk-UA"/>
        </w:rPr>
        <w:t>75,</w:t>
      </w:r>
      <w:r w:rsidRPr="00EA5DAD">
        <w:rPr>
          <w:rFonts w:ascii="Times New Roman" w:hAnsi="Times New Roman"/>
          <w:sz w:val="28"/>
          <w:szCs w:val="28"/>
          <w:lang w:val="uk-UA"/>
        </w:rPr>
        <w:t xml:space="preserve"> </w:t>
      </w:r>
      <w:r>
        <w:rPr>
          <w:rFonts w:ascii="Times New Roman" w:hAnsi="Times New Roman"/>
          <w:sz w:val="28"/>
          <w:szCs w:val="28"/>
          <w:lang w:val="uk-UA"/>
        </w:rPr>
        <w:t>95,185</w:t>
      </w:r>
      <w:r w:rsidRPr="00031FDC">
        <w:rPr>
          <w:rFonts w:ascii="Times New Roman" w:hAnsi="Times New Roman"/>
          <w:sz w:val="28"/>
          <w:szCs w:val="28"/>
          <w:lang w:val="uk-UA"/>
        </w:rPr>
        <w:t>]</w:t>
      </w:r>
      <w:r>
        <w:rPr>
          <w:rFonts w:ascii="Times New Roman" w:hAnsi="Times New Roman"/>
          <w:sz w:val="28"/>
          <w:szCs w:val="28"/>
          <w:lang w:val="uk-UA"/>
        </w:rPr>
        <w:t xml:space="preserve">, тобто формування ендотеліальної дисфункції призводить до розвитку вазоконстрикції, запалення та проліферації в судинній стінці </w:t>
      </w:r>
      <w:r w:rsidRPr="00031FDC">
        <w:rPr>
          <w:rFonts w:ascii="Times New Roman" w:hAnsi="Times New Roman"/>
          <w:sz w:val="28"/>
          <w:szCs w:val="28"/>
          <w:lang w:val="uk-UA"/>
        </w:rPr>
        <w:t>[</w:t>
      </w:r>
      <w:r>
        <w:rPr>
          <w:rFonts w:ascii="Times New Roman" w:hAnsi="Times New Roman"/>
          <w:sz w:val="28"/>
          <w:szCs w:val="28"/>
          <w:lang w:val="uk-UA"/>
        </w:rPr>
        <w:t>29</w:t>
      </w:r>
      <w:r w:rsidRPr="00031FDC">
        <w:rPr>
          <w:rFonts w:ascii="Times New Roman" w:hAnsi="Times New Roman"/>
          <w:sz w:val="28"/>
          <w:szCs w:val="28"/>
          <w:lang w:val="uk-UA"/>
        </w:rPr>
        <w:t>]</w:t>
      </w:r>
      <w:r>
        <w:rPr>
          <w:rFonts w:ascii="Times New Roman" w:hAnsi="Times New Roman"/>
          <w:sz w:val="28"/>
          <w:szCs w:val="28"/>
          <w:lang w:val="uk-UA"/>
        </w:rPr>
        <w:t>. Складний механізм, що спричиняє порушення функції ендотелію, може формувати патологічний ланцюг та сприяти зберіганню та прогресуванню подальших проявів запалення, а разом з тим і захворювання в цілому. Слід зазначити, що визначення ролі цих механізмів у дітей при БА не знайшло належного обґрунтування. Зважаючи на це, питання діагностики стану функції ендотелію та вплив його на перебіг БА у дітей потребує подальшого ретельного вивчення.</w:t>
      </w:r>
    </w:p>
    <w:p w:rsidR="005719E0" w:rsidRDefault="005719E0" w:rsidP="0028012C">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Pr="00E43797">
        <w:rPr>
          <w:rFonts w:ascii="Times New Roman" w:hAnsi="Times New Roman"/>
          <w:b/>
          <w:sz w:val="28"/>
          <w:szCs w:val="28"/>
          <w:lang w:val="uk-UA"/>
        </w:rPr>
        <w:t>Зв</w:t>
      </w:r>
      <w:r w:rsidRPr="00E43797">
        <w:rPr>
          <w:rFonts w:ascii="Times New Roman" w:hAnsi="Times New Roman"/>
          <w:b/>
          <w:sz w:val="28"/>
          <w:szCs w:val="28"/>
        </w:rPr>
        <w:t>’</w:t>
      </w:r>
      <w:r w:rsidRPr="00E43797">
        <w:rPr>
          <w:rFonts w:ascii="Times New Roman" w:hAnsi="Times New Roman"/>
          <w:b/>
          <w:sz w:val="28"/>
          <w:szCs w:val="28"/>
          <w:lang w:val="uk-UA"/>
        </w:rPr>
        <w:t>язок роботи з науковими програмами, планами, темами</w:t>
      </w:r>
      <w:r>
        <w:rPr>
          <w:rFonts w:ascii="Times New Roman" w:hAnsi="Times New Roman"/>
          <w:sz w:val="28"/>
          <w:szCs w:val="28"/>
          <w:lang w:val="uk-UA"/>
        </w:rPr>
        <w:t>. Дослідження виконано в межах НДР кафедр педіатрії Харківського національного медичного університет «Медико-біологічна адаптація дітей з соматичною патологією в сучасних умовах» (№ державної регістрації 0114</w:t>
      </w:r>
      <w:r>
        <w:rPr>
          <w:rFonts w:ascii="Times New Roman" w:hAnsi="Times New Roman"/>
          <w:sz w:val="28"/>
          <w:szCs w:val="28"/>
          <w:lang w:val="en-US"/>
        </w:rPr>
        <w:t>U</w:t>
      </w:r>
      <w:r>
        <w:rPr>
          <w:rFonts w:ascii="Times New Roman" w:hAnsi="Times New Roman"/>
          <w:sz w:val="28"/>
          <w:szCs w:val="28"/>
          <w:lang w:val="uk-UA"/>
        </w:rPr>
        <w:t>003393). Автором здійснено формування груп хворих, забезпечення їх клініко-лабораторне та інструментальне обстеження, проведено науковий аналіз результатів.</w:t>
      </w:r>
    </w:p>
    <w:p w:rsidR="005719E0" w:rsidRDefault="005719E0" w:rsidP="0028012C">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r>
      <w:r w:rsidRPr="00E43797">
        <w:rPr>
          <w:rFonts w:ascii="Times New Roman" w:hAnsi="Times New Roman"/>
          <w:b/>
          <w:sz w:val="28"/>
          <w:szCs w:val="28"/>
          <w:lang w:val="uk-UA"/>
        </w:rPr>
        <w:t>Мета дослідження</w:t>
      </w:r>
      <w:r>
        <w:rPr>
          <w:rFonts w:ascii="Times New Roman" w:hAnsi="Times New Roman"/>
          <w:sz w:val="28"/>
          <w:szCs w:val="28"/>
          <w:lang w:val="uk-UA"/>
        </w:rPr>
        <w:t>: п</w:t>
      </w:r>
      <w:r w:rsidRPr="00E43797">
        <w:rPr>
          <w:rFonts w:ascii="Times New Roman" w:hAnsi="Times New Roman"/>
          <w:sz w:val="28"/>
          <w:szCs w:val="28"/>
          <w:lang w:val="uk-UA"/>
        </w:rPr>
        <w:t>ідвищення ефективності прогнозування перебігу бронхіальної астми у дітей на підставі вивчення функціонального стану ендотелію судин і судинних факторів адгезії та запалення.</w:t>
      </w:r>
    </w:p>
    <w:p w:rsidR="005719E0" w:rsidRPr="00E43797" w:rsidRDefault="005719E0" w:rsidP="0028012C">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Pr="00E43797">
        <w:rPr>
          <w:rFonts w:ascii="Times New Roman" w:hAnsi="Times New Roman"/>
          <w:b/>
          <w:sz w:val="28"/>
          <w:szCs w:val="28"/>
          <w:lang w:val="uk-UA"/>
        </w:rPr>
        <w:t>Задачі дослідження</w:t>
      </w:r>
      <w:r>
        <w:rPr>
          <w:rFonts w:ascii="Times New Roman" w:hAnsi="Times New Roman"/>
          <w:sz w:val="28"/>
          <w:szCs w:val="28"/>
          <w:lang w:val="uk-UA"/>
        </w:rPr>
        <w:t xml:space="preserve">: </w:t>
      </w:r>
    </w:p>
    <w:p w:rsidR="005719E0" w:rsidRPr="00E43797" w:rsidRDefault="005719E0" w:rsidP="00661C38">
      <w:pPr>
        <w:numPr>
          <w:ilvl w:val="0"/>
          <w:numId w:val="10"/>
        </w:numPr>
        <w:spacing w:after="0" w:line="360" w:lineRule="auto"/>
        <w:jc w:val="both"/>
        <w:rPr>
          <w:rFonts w:ascii="Times New Roman" w:hAnsi="Times New Roman"/>
          <w:sz w:val="28"/>
          <w:szCs w:val="28"/>
          <w:lang w:val="uk-UA"/>
        </w:rPr>
      </w:pPr>
      <w:r w:rsidRPr="00E43797">
        <w:rPr>
          <w:rFonts w:ascii="Times New Roman" w:hAnsi="Times New Roman"/>
          <w:sz w:val="28"/>
          <w:szCs w:val="28"/>
          <w:lang w:val="uk-UA"/>
        </w:rPr>
        <w:t>Вивчити особливості функції ендотелію суд</w:t>
      </w:r>
      <w:r w:rsidR="00444641">
        <w:rPr>
          <w:rFonts w:ascii="Times New Roman" w:hAnsi="Times New Roman"/>
          <w:sz w:val="28"/>
          <w:szCs w:val="28"/>
          <w:lang w:val="uk-UA"/>
        </w:rPr>
        <w:t>ин по дан</w:t>
      </w:r>
      <w:r w:rsidRPr="00E43797">
        <w:rPr>
          <w:rFonts w:ascii="Times New Roman" w:hAnsi="Times New Roman"/>
          <w:sz w:val="28"/>
          <w:szCs w:val="28"/>
          <w:lang w:val="uk-UA"/>
        </w:rPr>
        <w:t>им комплексу інтима-медіа та стану ендотелій залежної дилатації плечової артерії у дітей, хворих на бронхіальну астму, в залежності від віку хворих, тривалості перебігу, ступеня важкості захворювання.</w:t>
      </w:r>
    </w:p>
    <w:p w:rsidR="005719E0" w:rsidRPr="00E43797" w:rsidRDefault="005719E0" w:rsidP="00661C38">
      <w:pPr>
        <w:numPr>
          <w:ilvl w:val="0"/>
          <w:numId w:val="10"/>
        </w:numPr>
        <w:spacing w:after="0" w:line="360" w:lineRule="auto"/>
        <w:jc w:val="both"/>
        <w:rPr>
          <w:rFonts w:ascii="Times New Roman" w:hAnsi="Times New Roman"/>
          <w:sz w:val="28"/>
          <w:szCs w:val="28"/>
          <w:lang w:val="uk-UA"/>
        </w:rPr>
      </w:pPr>
      <w:r w:rsidRPr="00E43797">
        <w:rPr>
          <w:rFonts w:ascii="Times New Roman" w:hAnsi="Times New Roman"/>
          <w:sz w:val="28"/>
          <w:szCs w:val="28"/>
          <w:lang w:val="uk-UA"/>
        </w:rPr>
        <w:t xml:space="preserve">Дослідити в динаміці захворювання вміст </w:t>
      </w:r>
      <w:r>
        <w:rPr>
          <w:rFonts w:ascii="Times New Roman" w:hAnsi="Times New Roman"/>
          <w:sz w:val="28"/>
          <w:szCs w:val="28"/>
          <w:lang w:val="uk-UA"/>
        </w:rPr>
        <w:t>у</w:t>
      </w:r>
      <w:r w:rsidRPr="00E43797">
        <w:rPr>
          <w:rFonts w:ascii="Times New Roman" w:hAnsi="Times New Roman"/>
          <w:sz w:val="28"/>
          <w:szCs w:val="28"/>
          <w:lang w:val="uk-UA"/>
        </w:rPr>
        <w:t xml:space="preserve"> сироватці крові молекул адгезії судинного ендотелію-1 (</w:t>
      </w:r>
      <w:r w:rsidRPr="00E43797">
        <w:rPr>
          <w:rFonts w:ascii="Times New Roman" w:hAnsi="Times New Roman"/>
          <w:sz w:val="28"/>
          <w:szCs w:val="28"/>
          <w:lang w:val="en-US"/>
        </w:rPr>
        <w:t>sVCAM</w:t>
      </w:r>
      <w:r w:rsidR="00444641">
        <w:rPr>
          <w:rFonts w:ascii="Times New Roman" w:hAnsi="Times New Roman"/>
          <w:sz w:val="28"/>
          <w:szCs w:val="28"/>
          <w:lang w:val="uk-UA"/>
        </w:rPr>
        <w:t>-1</w:t>
      </w:r>
      <w:r w:rsidRPr="00E43797">
        <w:rPr>
          <w:rFonts w:ascii="Times New Roman" w:hAnsi="Times New Roman"/>
          <w:sz w:val="28"/>
          <w:szCs w:val="28"/>
          <w:lang w:val="uk-UA"/>
        </w:rPr>
        <w:t>) та оцінити їх роль у формуванні та прогресуванні бронхіальної астми у дітей.</w:t>
      </w:r>
    </w:p>
    <w:p w:rsidR="005719E0" w:rsidRPr="00E43797" w:rsidRDefault="005719E0" w:rsidP="00661C38">
      <w:pPr>
        <w:numPr>
          <w:ilvl w:val="0"/>
          <w:numId w:val="10"/>
        </w:numPr>
        <w:spacing w:after="0" w:line="360" w:lineRule="auto"/>
        <w:jc w:val="both"/>
        <w:rPr>
          <w:rFonts w:ascii="Times New Roman" w:hAnsi="Times New Roman"/>
          <w:sz w:val="28"/>
          <w:szCs w:val="28"/>
          <w:lang w:val="uk-UA"/>
        </w:rPr>
      </w:pPr>
      <w:r w:rsidRPr="00E43797">
        <w:rPr>
          <w:rFonts w:ascii="Times New Roman" w:hAnsi="Times New Roman"/>
          <w:sz w:val="28"/>
          <w:szCs w:val="28"/>
          <w:lang w:val="uk-UA"/>
        </w:rPr>
        <w:t xml:space="preserve">Визначити наявність взаємозв’язків показників ендотеліальної дисфункції (КІМ, </w:t>
      </w:r>
      <w:r w:rsidRPr="00E43797">
        <w:rPr>
          <w:rFonts w:ascii="Times New Roman" w:hAnsi="Times New Roman"/>
          <w:sz w:val="28"/>
          <w:szCs w:val="28"/>
          <w:lang w:val="en-US"/>
        </w:rPr>
        <w:t>sVCAM</w:t>
      </w:r>
      <w:r w:rsidRPr="00E43797">
        <w:rPr>
          <w:rFonts w:ascii="Times New Roman" w:hAnsi="Times New Roman"/>
          <w:sz w:val="28"/>
          <w:szCs w:val="28"/>
          <w:lang w:val="uk-UA"/>
        </w:rPr>
        <w:t xml:space="preserve">, </w:t>
      </w:r>
      <w:r w:rsidRPr="00E43797">
        <w:rPr>
          <w:rFonts w:ascii="Times New Roman" w:hAnsi="Times New Roman"/>
          <w:sz w:val="28"/>
          <w:szCs w:val="28"/>
          <w:lang w:val="en-US"/>
        </w:rPr>
        <w:t>S</w:t>
      </w:r>
      <w:r w:rsidRPr="00E43797">
        <w:rPr>
          <w:rFonts w:ascii="Times New Roman" w:hAnsi="Times New Roman"/>
          <w:sz w:val="28"/>
          <w:szCs w:val="28"/>
          <w:lang w:val="uk-UA"/>
        </w:rPr>
        <w:t>-нітрозотіолу</w:t>
      </w:r>
      <w:r w:rsidRPr="00F2275D">
        <w:rPr>
          <w:rFonts w:ascii="Times New Roman" w:hAnsi="Times New Roman"/>
          <w:sz w:val="28"/>
          <w:szCs w:val="28"/>
          <w:lang w:val="uk-UA"/>
        </w:rPr>
        <w:t xml:space="preserve">, </w:t>
      </w:r>
      <w:r>
        <w:rPr>
          <w:rFonts w:ascii="Times New Roman" w:hAnsi="Times New Roman"/>
          <w:sz w:val="28"/>
          <w:szCs w:val="28"/>
          <w:lang w:val="en-US"/>
        </w:rPr>
        <w:t>NO</w:t>
      </w:r>
      <w:r w:rsidRPr="00F2275D">
        <w:rPr>
          <w:rFonts w:ascii="Times New Roman" w:hAnsi="Times New Roman"/>
          <w:sz w:val="28"/>
          <w:szCs w:val="28"/>
          <w:lang w:val="uk-UA"/>
        </w:rPr>
        <w:t>2+</w:t>
      </w:r>
      <w:r>
        <w:rPr>
          <w:rFonts w:ascii="Times New Roman" w:hAnsi="Times New Roman"/>
          <w:sz w:val="28"/>
          <w:szCs w:val="28"/>
          <w:lang w:val="en-US"/>
        </w:rPr>
        <w:t>NO</w:t>
      </w:r>
      <w:r w:rsidRPr="00F2275D">
        <w:rPr>
          <w:rFonts w:ascii="Times New Roman" w:hAnsi="Times New Roman"/>
          <w:sz w:val="28"/>
          <w:szCs w:val="28"/>
          <w:lang w:val="uk-UA"/>
        </w:rPr>
        <w:t>3</w:t>
      </w:r>
      <w:r w:rsidRPr="00E43797">
        <w:rPr>
          <w:rFonts w:ascii="Times New Roman" w:hAnsi="Times New Roman"/>
          <w:sz w:val="28"/>
          <w:szCs w:val="28"/>
          <w:lang w:val="uk-UA"/>
        </w:rPr>
        <w:t xml:space="preserve">) з клініко-лабораторно-інструментальними даними </w:t>
      </w:r>
      <w:r w:rsidR="00444641">
        <w:rPr>
          <w:rFonts w:ascii="Times New Roman" w:hAnsi="Times New Roman"/>
          <w:sz w:val="28"/>
          <w:szCs w:val="28"/>
          <w:lang w:val="uk-UA"/>
        </w:rPr>
        <w:t xml:space="preserve">дітей, </w:t>
      </w:r>
      <w:r w:rsidRPr="00E43797">
        <w:rPr>
          <w:rFonts w:ascii="Times New Roman" w:hAnsi="Times New Roman"/>
          <w:sz w:val="28"/>
          <w:szCs w:val="28"/>
          <w:lang w:val="uk-UA"/>
        </w:rPr>
        <w:t>хворих на бронхіальну астму.</w:t>
      </w:r>
    </w:p>
    <w:p w:rsidR="005719E0" w:rsidRPr="00E43797" w:rsidRDefault="005719E0" w:rsidP="00661C38">
      <w:pPr>
        <w:numPr>
          <w:ilvl w:val="0"/>
          <w:numId w:val="10"/>
        </w:numPr>
        <w:spacing w:after="0" w:line="360" w:lineRule="auto"/>
        <w:jc w:val="both"/>
        <w:rPr>
          <w:rFonts w:ascii="Times New Roman" w:hAnsi="Times New Roman"/>
          <w:sz w:val="28"/>
          <w:szCs w:val="28"/>
          <w:lang w:val="uk-UA"/>
        </w:rPr>
      </w:pPr>
      <w:r w:rsidRPr="00E43797">
        <w:rPr>
          <w:rFonts w:ascii="Times New Roman" w:hAnsi="Times New Roman"/>
          <w:sz w:val="28"/>
          <w:szCs w:val="28"/>
          <w:lang w:val="uk-UA"/>
        </w:rPr>
        <w:t>Оцінити інформативність інструментальних та біохімічних маркерів ендотеліальної дисфункції в якості діагностично-прогностичних критеріїв перебігу бронхіальної астми</w:t>
      </w:r>
      <w:r w:rsidR="00444641">
        <w:rPr>
          <w:rFonts w:ascii="Times New Roman" w:hAnsi="Times New Roman"/>
          <w:sz w:val="28"/>
          <w:szCs w:val="28"/>
          <w:lang w:val="uk-UA"/>
        </w:rPr>
        <w:t xml:space="preserve"> у дітей</w:t>
      </w:r>
      <w:r w:rsidRPr="00E43797">
        <w:rPr>
          <w:rFonts w:ascii="Times New Roman" w:hAnsi="Times New Roman"/>
          <w:sz w:val="28"/>
          <w:szCs w:val="28"/>
          <w:lang w:val="uk-UA"/>
        </w:rPr>
        <w:t>.</w:t>
      </w:r>
    </w:p>
    <w:p w:rsidR="005719E0" w:rsidRDefault="005719E0" w:rsidP="00661C38">
      <w:pPr>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Розробити діагностично-прогностичний алгоритм перебігу бронхіальної астми у дітей</w:t>
      </w:r>
      <w:r w:rsidRPr="00E43797">
        <w:rPr>
          <w:rFonts w:ascii="Times New Roman" w:hAnsi="Times New Roman"/>
          <w:sz w:val="28"/>
          <w:szCs w:val="28"/>
          <w:lang w:val="uk-UA"/>
        </w:rPr>
        <w:t>.</w:t>
      </w:r>
    </w:p>
    <w:p w:rsidR="005719E0" w:rsidRDefault="005719E0" w:rsidP="0028012C">
      <w:pPr>
        <w:spacing w:after="0" w:line="360" w:lineRule="auto"/>
        <w:ind w:left="720"/>
        <w:jc w:val="both"/>
        <w:rPr>
          <w:sz w:val="28"/>
          <w:szCs w:val="28"/>
          <w:lang w:val="uk-UA"/>
        </w:rPr>
      </w:pPr>
      <w:r w:rsidRPr="00F40A0B">
        <w:rPr>
          <w:rFonts w:ascii="Times New Roman" w:hAnsi="Times New Roman"/>
          <w:i/>
          <w:sz w:val="28"/>
          <w:szCs w:val="28"/>
          <w:lang w:val="uk-UA"/>
        </w:rPr>
        <w:t>Об</w:t>
      </w:r>
      <w:r w:rsidRPr="00F40A0B">
        <w:rPr>
          <w:rFonts w:ascii="Times New Roman" w:hAnsi="Times New Roman"/>
          <w:i/>
          <w:sz w:val="28"/>
          <w:szCs w:val="28"/>
        </w:rPr>
        <w:t>’</w:t>
      </w:r>
      <w:r w:rsidRPr="00F40A0B">
        <w:rPr>
          <w:rFonts w:ascii="Times New Roman" w:hAnsi="Times New Roman"/>
          <w:i/>
          <w:sz w:val="28"/>
          <w:szCs w:val="28"/>
          <w:lang w:val="uk-UA"/>
        </w:rPr>
        <w:t>єкт дослідження</w:t>
      </w:r>
      <w:r w:rsidR="00F40A0B" w:rsidRPr="00F40A0B">
        <w:rPr>
          <w:rFonts w:ascii="Times New Roman" w:hAnsi="Times New Roman"/>
          <w:sz w:val="28"/>
          <w:szCs w:val="28"/>
        </w:rPr>
        <w:t xml:space="preserve"> –</w:t>
      </w:r>
      <w:r>
        <w:rPr>
          <w:rFonts w:ascii="Times New Roman" w:hAnsi="Times New Roman"/>
          <w:sz w:val="28"/>
          <w:szCs w:val="28"/>
          <w:lang w:val="uk-UA"/>
        </w:rPr>
        <w:t xml:space="preserve"> </w:t>
      </w:r>
      <w:r w:rsidRPr="00E43797">
        <w:rPr>
          <w:rFonts w:ascii="Times New Roman" w:hAnsi="Times New Roman"/>
          <w:sz w:val="28"/>
          <w:szCs w:val="28"/>
          <w:lang w:val="uk-UA"/>
        </w:rPr>
        <w:t>бронхіальна астма у дітей.</w:t>
      </w:r>
    </w:p>
    <w:p w:rsidR="005719E0" w:rsidRPr="00105B52" w:rsidRDefault="005719E0" w:rsidP="0028012C">
      <w:pPr>
        <w:spacing w:after="0" w:line="360" w:lineRule="auto"/>
        <w:ind w:firstLine="708"/>
        <w:jc w:val="both"/>
        <w:rPr>
          <w:sz w:val="28"/>
          <w:szCs w:val="28"/>
          <w:lang w:val="uk-UA"/>
        </w:rPr>
      </w:pPr>
      <w:r w:rsidRPr="00F40A0B">
        <w:rPr>
          <w:rFonts w:ascii="Times New Roman" w:hAnsi="Times New Roman"/>
          <w:i/>
          <w:sz w:val="28"/>
          <w:szCs w:val="28"/>
          <w:lang w:val="uk-UA"/>
        </w:rPr>
        <w:t>Предмет дослідження</w:t>
      </w:r>
      <w:r w:rsidRPr="00E43797">
        <w:rPr>
          <w:rFonts w:ascii="Times New Roman" w:hAnsi="Times New Roman"/>
          <w:sz w:val="28"/>
          <w:szCs w:val="28"/>
          <w:lang w:val="uk-UA"/>
        </w:rPr>
        <w:t>: функціональний стан ендотелію судин, його інструментальні та біохімічні маркери у дітей, хворих на бронхіальну астму</w:t>
      </w:r>
      <w:r w:rsidRPr="00105B52">
        <w:rPr>
          <w:sz w:val="28"/>
          <w:szCs w:val="28"/>
          <w:lang w:val="uk-UA"/>
        </w:rPr>
        <w:t>.</w:t>
      </w:r>
    </w:p>
    <w:p w:rsidR="005719E0" w:rsidRPr="007E4B3F" w:rsidRDefault="005719E0" w:rsidP="0028012C">
      <w:pPr>
        <w:spacing w:after="0" w:line="360" w:lineRule="auto"/>
        <w:ind w:firstLine="708"/>
        <w:jc w:val="both"/>
        <w:rPr>
          <w:rFonts w:ascii="Times New Roman" w:hAnsi="Times New Roman"/>
          <w:sz w:val="28"/>
          <w:szCs w:val="28"/>
          <w:lang w:val="uk-UA"/>
        </w:rPr>
      </w:pPr>
      <w:r w:rsidRPr="00E43797">
        <w:rPr>
          <w:rFonts w:ascii="Times New Roman" w:hAnsi="Times New Roman"/>
          <w:b/>
          <w:sz w:val="28"/>
          <w:szCs w:val="28"/>
          <w:lang w:val="uk-UA"/>
        </w:rPr>
        <w:t>Методи дослідження</w:t>
      </w:r>
      <w:r w:rsidRPr="00E43797">
        <w:rPr>
          <w:rFonts w:ascii="Times New Roman" w:hAnsi="Times New Roman"/>
          <w:sz w:val="28"/>
          <w:szCs w:val="28"/>
          <w:lang w:val="uk-UA"/>
        </w:rPr>
        <w:t xml:space="preserve">: </w:t>
      </w:r>
      <w:r w:rsidRPr="007E4B3F">
        <w:rPr>
          <w:rFonts w:ascii="Times New Roman" w:hAnsi="Times New Roman"/>
          <w:sz w:val="28"/>
          <w:szCs w:val="28"/>
          <w:lang w:val="uk-UA"/>
        </w:rPr>
        <w:t>клініко-анамнестичні;</w:t>
      </w:r>
      <w:r>
        <w:rPr>
          <w:rFonts w:ascii="Times New Roman" w:hAnsi="Times New Roman"/>
          <w:sz w:val="28"/>
          <w:szCs w:val="28"/>
          <w:lang w:val="uk-UA"/>
        </w:rPr>
        <w:t xml:space="preserve"> </w:t>
      </w:r>
      <w:r w:rsidRPr="007E4B3F">
        <w:rPr>
          <w:rFonts w:ascii="Times New Roman" w:hAnsi="Times New Roman"/>
          <w:sz w:val="28"/>
          <w:szCs w:val="28"/>
          <w:lang w:val="uk-UA"/>
        </w:rPr>
        <w:t>біохімічні (протеінограма, визначення показників гострої фази, рівнів кальцію крові, імунограма);</w:t>
      </w:r>
      <w:r>
        <w:rPr>
          <w:rFonts w:ascii="Times New Roman" w:hAnsi="Times New Roman"/>
          <w:sz w:val="28"/>
          <w:szCs w:val="28"/>
          <w:lang w:val="uk-UA"/>
        </w:rPr>
        <w:t xml:space="preserve"> </w:t>
      </w:r>
      <w:r w:rsidRPr="007E4B3F">
        <w:rPr>
          <w:rFonts w:ascii="Times New Roman" w:hAnsi="Times New Roman"/>
          <w:sz w:val="28"/>
          <w:szCs w:val="28"/>
          <w:lang w:val="uk-UA"/>
        </w:rPr>
        <w:t>імуноферментні (вміст sVCAM-1 сироватки крові);</w:t>
      </w:r>
      <w:r>
        <w:rPr>
          <w:rFonts w:ascii="Times New Roman" w:hAnsi="Times New Roman"/>
          <w:sz w:val="28"/>
          <w:szCs w:val="28"/>
          <w:lang w:val="uk-UA"/>
        </w:rPr>
        <w:t xml:space="preserve"> </w:t>
      </w:r>
      <w:r w:rsidRPr="007E4B3F">
        <w:rPr>
          <w:rFonts w:ascii="Times New Roman" w:hAnsi="Times New Roman"/>
          <w:sz w:val="28"/>
          <w:szCs w:val="28"/>
          <w:lang w:val="uk-UA"/>
        </w:rPr>
        <w:t>спектрофотометричні (сума стабільних метаболітів оксиду азоту NO2+NO3, S-нітрозотіол)</w:t>
      </w:r>
      <w:r>
        <w:rPr>
          <w:rFonts w:ascii="Times New Roman" w:hAnsi="Times New Roman"/>
          <w:sz w:val="28"/>
          <w:szCs w:val="28"/>
          <w:lang w:val="uk-UA"/>
        </w:rPr>
        <w:t xml:space="preserve">; </w:t>
      </w:r>
      <w:r w:rsidRPr="007E4B3F">
        <w:rPr>
          <w:rFonts w:ascii="Times New Roman" w:hAnsi="Times New Roman"/>
          <w:sz w:val="28"/>
          <w:szCs w:val="28"/>
          <w:lang w:val="uk-UA"/>
        </w:rPr>
        <w:t>інструментальні (спірографія, доплерехокардіографія, сканування загальних сонних артерій з визначенням комплексу інтима-медіа, ендотелій залежної дилатації плечової артерії);</w:t>
      </w:r>
      <w:r>
        <w:rPr>
          <w:rFonts w:ascii="Times New Roman" w:hAnsi="Times New Roman"/>
          <w:sz w:val="28"/>
          <w:szCs w:val="28"/>
          <w:lang w:val="uk-UA"/>
        </w:rPr>
        <w:t xml:space="preserve"> </w:t>
      </w:r>
      <w:r w:rsidRPr="007E4B3F">
        <w:rPr>
          <w:rFonts w:ascii="Times New Roman" w:hAnsi="Times New Roman"/>
          <w:sz w:val="28"/>
          <w:szCs w:val="28"/>
          <w:lang w:val="uk-UA"/>
        </w:rPr>
        <w:t>статистичні</w:t>
      </w:r>
      <w:r>
        <w:rPr>
          <w:rFonts w:ascii="Times New Roman" w:hAnsi="Times New Roman"/>
          <w:sz w:val="28"/>
          <w:szCs w:val="28"/>
          <w:lang w:val="uk-UA"/>
        </w:rPr>
        <w:t xml:space="preserve"> (непараметричні) методи</w:t>
      </w:r>
      <w:r w:rsidRPr="007E4B3F">
        <w:rPr>
          <w:rFonts w:ascii="Times New Roman" w:hAnsi="Times New Roman"/>
          <w:sz w:val="28"/>
          <w:szCs w:val="28"/>
          <w:lang w:val="uk-UA"/>
        </w:rPr>
        <w:t>.</w:t>
      </w:r>
    </w:p>
    <w:p w:rsidR="007255A0" w:rsidRPr="007255A0" w:rsidRDefault="005719E0" w:rsidP="007255A0">
      <w:pPr>
        <w:spacing w:after="0" w:line="360" w:lineRule="auto"/>
        <w:ind w:firstLine="709"/>
        <w:jc w:val="both"/>
        <w:rPr>
          <w:rFonts w:ascii="Times New Roman" w:hAnsi="Times New Roman"/>
          <w:sz w:val="28"/>
          <w:szCs w:val="28"/>
          <w:lang w:val="uk-UA"/>
        </w:rPr>
      </w:pPr>
      <w:r w:rsidRPr="00FC1405">
        <w:rPr>
          <w:rFonts w:ascii="Times New Roman" w:hAnsi="Times New Roman"/>
          <w:b/>
          <w:sz w:val="28"/>
          <w:szCs w:val="28"/>
          <w:lang w:val="uk-UA"/>
        </w:rPr>
        <w:lastRenderedPageBreak/>
        <w:t>Наукова новизна одержаних результатів</w:t>
      </w:r>
      <w:r w:rsidRPr="00FC1405">
        <w:rPr>
          <w:rFonts w:ascii="Times New Roman" w:hAnsi="Times New Roman"/>
          <w:sz w:val="28"/>
          <w:szCs w:val="28"/>
          <w:lang w:val="uk-UA"/>
        </w:rPr>
        <w:t xml:space="preserve">: </w:t>
      </w:r>
      <w:r w:rsidR="007255A0">
        <w:rPr>
          <w:rFonts w:ascii="Times New Roman" w:hAnsi="Times New Roman"/>
          <w:sz w:val="28"/>
          <w:szCs w:val="28"/>
          <w:lang w:val="uk-UA"/>
        </w:rPr>
        <w:t>у</w:t>
      </w:r>
      <w:r w:rsidR="007255A0" w:rsidRPr="007255A0">
        <w:rPr>
          <w:rFonts w:ascii="Times New Roman" w:hAnsi="Times New Roman"/>
          <w:sz w:val="28"/>
          <w:szCs w:val="28"/>
          <w:lang w:val="uk-UA"/>
        </w:rPr>
        <w:t xml:space="preserve">перше отримано цілісне уявлення щодо порушення стану функції ендотелію судин у дітей з персистуючою БА, доповнено наукові дані про погіршення пружно-еластичних властивостей стінки судин за показниками ендотелійзалежної вазодилатації плечової артерії та структурних порушень ендотелію, за даними товщини </w:t>
      </w:r>
      <w:r w:rsidR="007255A0" w:rsidRPr="007255A0">
        <w:rPr>
          <w:rFonts w:ascii="Times New Roman" w:hAnsi="Times New Roman"/>
          <w:sz w:val="28"/>
          <w:szCs w:val="28"/>
          <w:lang w:val="uk-UA" w:eastAsia="ru-RU"/>
        </w:rPr>
        <w:t>комплексу інтима-медіа загальної сонної артерії</w:t>
      </w:r>
      <w:r w:rsidR="007255A0" w:rsidRPr="007255A0">
        <w:rPr>
          <w:rFonts w:ascii="Times New Roman" w:hAnsi="Times New Roman"/>
          <w:sz w:val="28"/>
          <w:szCs w:val="28"/>
          <w:lang w:val="uk-UA"/>
        </w:rPr>
        <w:t xml:space="preserve"> (КІМ ЗСА), в прямій залежності від тяжкості, тривалості та періоду захворювання. Встановлено порушення функції ендотелію в періоді загострення вже при легкому перебігу захворювання і збереження ознак ендотеліальної дисфункції у дітей з тяжким перебігом БА навіть поза активністю процесу, вказуючи на можливість формування більш стійких змін залежно від тяжкості перебігу та тривалості захворювання з поступовою втратою компенсаторних можливостей судинного русла.</w:t>
      </w:r>
    </w:p>
    <w:p w:rsidR="007255A0" w:rsidRPr="007255A0" w:rsidRDefault="007255A0" w:rsidP="007255A0">
      <w:pPr>
        <w:spacing w:after="0" w:line="360" w:lineRule="auto"/>
        <w:ind w:firstLine="709"/>
        <w:jc w:val="both"/>
        <w:rPr>
          <w:rFonts w:ascii="Times New Roman" w:hAnsi="Times New Roman"/>
          <w:sz w:val="28"/>
          <w:szCs w:val="28"/>
          <w:lang w:val="uk-UA"/>
        </w:rPr>
      </w:pPr>
      <w:r w:rsidRPr="007255A0">
        <w:rPr>
          <w:rFonts w:ascii="Times New Roman" w:hAnsi="Times New Roman"/>
          <w:sz w:val="28"/>
          <w:szCs w:val="28"/>
          <w:lang w:val="uk-UA"/>
        </w:rPr>
        <w:t xml:space="preserve">Уперше створено та впроваджено спосіб прогнозування тяжкості перебігу бронхіальної астми у дітей на підставі оцінки функціонального стану ендотелію судин з визначенням стабільних метаболітів оксиду азоту (NO2+NO3, S-нітрозотіолу), </w:t>
      </w:r>
      <w:r w:rsidRPr="007255A0">
        <w:rPr>
          <w:rFonts w:ascii="Times New Roman" w:hAnsi="Times New Roman"/>
          <w:sz w:val="28"/>
          <w:szCs w:val="28"/>
          <w:lang w:val="en-US"/>
        </w:rPr>
        <w:t>sVCAM</w:t>
      </w:r>
      <w:r w:rsidRPr="007255A0">
        <w:rPr>
          <w:rFonts w:ascii="Times New Roman" w:hAnsi="Times New Roman"/>
          <w:sz w:val="28"/>
          <w:szCs w:val="28"/>
          <w:lang w:val="uk-UA"/>
        </w:rPr>
        <w:t>-1 сироватки крові та оцінкою ендотелійзалежної вазодилатації плечової артерії.</w:t>
      </w:r>
    </w:p>
    <w:p w:rsidR="007255A0" w:rsidRPr="007255A0" w:rsidRDefault="007255A0" w:rsidP="007255A0">
      <w:pPr>
        <w:spacing w:after="0" w:line="360" w:lineRule="auto"/>
        <w:ind w:firstLine="708"/>
        <w:jc w:val="both"/>
        <w:rPr>
          <w:rFonts w:ascii="Times New Roman" w:hAnsi="Times New Roman"/>
          <w:sz w:val="28"/>
          <w:szCs w:val="28"/>
          <w:lang w:val="uk-UA"/>
        </w:rPr>
      </w:pPr>
      <w:r w:rsidRPr="007255A0">
        <w:rPr>
          <w:rFonts w:ascii="Times New Roman" w:hAnsi="Times New Roman"/>
          <w:sz w:val="28"/>
          <w:szCs w:val="28"/>
          <w:lang w:val="uk-UA"/>
        </w:rPr>
        <w:t>Визначена залежність неадекватності судинних реакцій від балансу вазоактивних речовин, зокрема зниження в рази концентрацій метаболітів оксиду азоту (</w:t>
      </w:r>
      <w:r w:rsidRPr="007255A0">
        <w:rPr>
          <w:rFonts w:ascii="Times New Roman" w:hAnsi="Times New Roman"/>
          <w:sz w:val="28"/>
          <w:szCs w:val="28"/>
          <w:lang w:val="en-US"/>
        </w:rPr>
        <w:t>S</w:t>
      </w:r>
      <w:r w:rsidRPr="007255A0">
        <w:rPr>
          <w:rFonts w:ascii="Times New Roman" w:hAnsi="Times New Roman"/>
          <w:sz w:val="28"/>
          <w:szCs w:val="28"/>
          <w:lang w:val="uk-UA"/>
        </w:rPr>
        <w:t xml:space="preserve">-нітрозотіолу, </w:t>
      </w:r>
      <w:r w:rsidRPr="007255A0">
        <w:rPr>
          <w:rFonts w:ascii="Times New Roman" w:hAnsi="Times New Roman"/>
          <w:sz w:val="28"/>
          <w:szCs w:val="28"/>
          <w:lang w:val="en-US"/>
        </w:rPr>
        <w:t>NO</w:t>
      </w:r>
      <w:r w:rsidRPr="007255A0">
        <w:rPr>
          <w:rFonts w:ascii="Times New Roman" w:hAnsi="Times New Roman"/>
          <w:sz w:val="28"/>
          <w:szCs w:val="28"/>
          <w:lang w:val="uk-UA"/>
        </w:rPr>
        <w:t>2+</w:t>
      </w:r>
      <w:r w:rsidRPr="007255A0">
        <w:rPr>
          <w:rFonts w:ascii="Times New Roman" w:hAnsi="Times New Roman"/>
          <w:sz w:val="28"/>
          <w:szCs w:val="28"/>
          <w:lang w:val="en-US"/>
        </w:rPr>
        <w:t>NO</w:t>
      </w:r>
      <w:r w:rsidRPr="007255A0">
        <w:rPr>
          <w:rFonts w:ascii="Times New Roman" w:hAnsi="Times New Roman"/>
          <w:sz w:val="28"/>
          <w:szCs w:val="28"/>
          <w:lang w:val="uk-UA"/>
        </w:rPr>
        <w:t xml:space="preserve">3) у сироватці крові залежно від тяжкості захворювання з наявністю достовірних кореляційних зв’язків рівнів </w:t>
      </w:r>
      <w:r w:rsidRPr="007255A0">
        <w:rPr>
          <w:rFonts w:ascii="Times New Roman" w:hAnsi="Times New Roman"/>
          <w:sz w:val="28"/>
          <w:szCs w:val="28"/>
          <w:lang w:val="en-US"/>
        </w:rPr>
        <w:t>S</w:t>
      </w:r>
      <w:r w:rsidRPr="007255A0">
        <w:rPr>
          <w:rFonts w:ascii="Times New Roman" w:hAnsi="Times New Roman"/>
          <w:sz w:val="28"/>
          <w:szCs w:val="28"/>
          <w:lang w:val="uk-UA"/>
        </w:rPr>
        <w:t xml:space="preserve">-нітрозотіолу, </w:t>
      </w:r>
      <w:r w:rsidRPr="007255A0">
        <w:rPr>
          <w:rFonts w:ascii="Times New Roman" w:hAnsi="Times New Roman"/>
          <w:sz w:val="28"/>
          <w:szCs w:val="28"/>
          <w:lang w:val="en-US"/>
        </w:rPr>
        <w:t>NO</w:t>
      </w:r>
      <w:r w:rsidRPr="007255A0">
        <w:rPr>
          <w:rFonts w:ascii="Times New Roman" w:hAnsi="Times New Roman"/>
          <w:sz w:val="28"/>
          <w:szCs w:val="28"/>
          <w:lang w:val="uk-UA"/>
        </w:rPr>
        <w:t>2+</w:t>
      </w:r>
      <w:r w:rsidRPr="007255A0">
        <w:rPr>
          <w:rFonts w:ascii="Times New Roman" w:hAnsi="Times New Roman"/>
          <w:sz w:val="28"/>
          <w:szCs w:val="28"/>
          <w:lang w:val="en-US"/>
        </w:rPr>
        <w:t>NO</w:t>
      </w:r>
      <w:r w:rsidRPr="007255A0">
        <w:rPr>
          <w:rFonts w:ascii="Times New Roman" w:hAnsi="Times New Roman"/>
          <w:sz w:val="28"/>
          <w:szCs w:val="28"/>
          <w:lang w:val="uk-UA"/>
        </w:rPr>
        <w:t>3 та відсотка приросту діаметра плечової артерії на 30 та 60 секундах, з посиленням сили цих зв’язків при зростанні тяжкості захворювання.</w:t>
      </w:r>
    </w:p>
    <w:p w:rsidR="007255A0" w:rsidRPr="007255A0" w:rsidRDefault="007255A0" w:rsidP="007255A0">
      <w:pPr>
        <w:spacing w:after="0" w:line="360" w:lineRule="auto"/>
        <w:ind w:firstLine="708"/>
        <w:jc w:val="both"/>
        <w:rPr>
          <w:rFonts w:ascii="Times New Roman" w:hAnsi="Times New Roman"/>
          <w:sz w:val="28"/>
          <w:szCs w:val="28"/>
          <w:lang w:val="uk-UA"/>
        </w:rPr>
      </w:pPr>
      <w:r w:rsidRPr="007255A0">
        <w:rPr>
          <w:rFonts w:ascii="Times New Roman" w:hAnsi="Times New Roman"/>
          <w:sz w:val="28"/>
          <w:szCs w:val="28"/>
          <w:lang w:val="uk-UA"/>
        </w:rPr>
        <w:t>Доведено причетність експресії молекули міжклітинної адгезії</w:t>
      </w:r>
      <w:r w:rsidR="00A55134">
        <w:rPr>
          <w:rFonts w:ascii="Times New Roman" w:hAnsi="Times New Roman"/>
          <w:sz w:val="28"/>
          <w:szCs w:val="28"/>
          <w:lang w:val="uk-UA"/>
        </w:rPr>
        <w:t xml:space="preserve">   </w:t>
      </w:r>
      <w:r w:rsidRPr="007255A0">
        <w:rPr>
          <w:rFonts w:ascii="Times New Roman" w:hAnsi="Times New Roman"/>
          <w:sz w:val="28"/>
          <w:szCs w:val="28"/>
          <w:lang w:val="uk-UA"/>
        </w:rPr>
        <w:t xml:space="preserve"> </w:t>
      </w:r>
      <w:r w:rsidRPr="007255A0">
        <w:rPr>
          <w:rFonts w:ascii="Times New Roman" w:hAnsi="Times New Roman"/>
          <w:sz w:val="28"/>
          <w:szCs w:val="28"/>
          <w:lang w:val="en-US"/>
        </w:rPr>
        <w:t>sVCAM</w:t>
      </w:r>
      <w:r w:rsidRPr="007255A0">
        <w:rPr>
          <w:rFonts w:ascii="Times New Roman" w:hAnsi="Times New Roman"/>
          <w:sz w:val="28"/>
          <w:szCs w:val="28"/>
          <w:lang w:val="uk-UA"/>
        </w:rPr>
        <w:t>-1 до активації дисфункції ендотелію у дітей, хворих на БА, залежно від періоду, тривалості та тяжкості захворювання.</w:t>
      </w:r>
    </w:p>
    <w:p w:rsidR="007255A0" w:rsidRPr="007255A0" w:rsidRDefault="007255A0" w:rsidP="007255A0">
      <w:pPr>
        <w:spacing w:after="0" w:line="360" w:lineRule="auto"/>
        <w:ind w:firstLine="708"/>
        <w:jc w:val="both"/>
        <w:rPr>
          <w:rFonts w:ascii="Times New Roman" w:hAnsi="Times New Roman"/>
          <w:sz w:val="28"/>
          <w:szCs w:val="28"/>
          <w:lang w:val="uk-UA"/>
        </w:rPr>
      </w:pPr>
      <w:r w:rsidRPr="007255A0">
        <w:rPr>
          <w:rFonts w:ascii="Times New Roman" w:hAnsi="Times New Roman"/>
          <w:sz w:val="28"/>
          <w:szCs w:val="28"/>
          <w:lang w:val="uk-UA"/>
        </w:rPr>
        <w:t xml:space="preserve">Отримано нові дані щодо взаємозв’язків рівня </w:t>
      </w:r>
      <w:r w:rsidRPr="007255A0">
        <w:rPr>
          <w:rFonts w:ascii="Times New Roman" w:hAnsi="Times New Roman"/>
          <w:sz w:val="28"/>
          <w:szCs w:val="28"/>
          <w:lang w:val="en-US"/>
        </w:rPr>
        <w:t>sVCAM</w:t>
      </w:r>
      <w:r w:rsidRPr="007255A0">
        <w:rPr>
          <w:rFonts w:ascii="Times New Roman" w:hAnsi="Times New Roman"/>
          <w:sz w:val="28"/>
          <w:szCs w:val="28"/>
          <w:lang w:val="uk-UA"/>
        </w:rPr>
        <w:t xml:space="preserve">-1 з показниками ендотелійзалежної вазодилатації, КІМ ЗСА, метаболітів оксиду азоту, </w:t>
      </w:r>
      <w:r w:rsidRPr="007255A0">
        <w:rPr>
          <w:rFonts w:ascii="Times New Roman" w:hAnsi="Times New Roman"/>
          <w:sz w:val="28"/>
          <w:szCs w:val="28"/>
          <w:lang w:val="en-US"/>
        </w:rPr>
        <w:t>IgE</w:t>
      </w:r>
      <w:r w:rsidRPr="007255A0">
        <w:rPr>
          <w:rFonts w:ascii="Times New Roman" w:hAnsi="Times New Roman"/>
          <w:sz w:val="28"/>
          <w:szCs w:val="28"/>
          <w:lang w:val="uk-UA"/>
        </w:rPr>
        <w:t xml:space="preserve"> </w:t>
      </w:r>
      <w:r w:rsidRPr="007255A0">
        <w:rPr>
          <w:rFonts w:ascii="Times New Roman" w:hAnsi="Times New Roman"/>
          <w:sz w:val="28"/>
          <w:szCs w:val="28"/>
          <w:lang w:val="uk-UA"/>
        </w:rPr>
        <w:lastRenderedPageBreak/>
        <w:t xml:space="preserve">сироватки крові, функції зовнішнього дихання, зокрема ОФВ1, МОШ50, МОШ75 та лейкоцитами й нейтрофілами периферичної крові. Уперше визначено залежність ступеня прояву бронхообструктивного синдрому від функціонального стану ендотелію судин та виразності експресії молекули міжклітинної адгезії </w:t>
      </w:r>
      <w:r w:rsidRPr="007255A0">
        <w:rPr>
          <w:rFonts w:ascii="Times New Roman" w:hAnsi="Times New Roman"/>
          <w:sz w:val="28"/>
          <w:szCs w:val="28"/>
          <w:lang w:val="en-US"/>
        </w:rPr>
        <w:t>sVCAM</w:t>
      </w:r>
      <w:r w:rsidRPr="007255A0">
        <w:rPr>
          <w:rFonts w:ascii="Times New Roman" w:hAnsi="Times New Roman"/>
          <w:sz w:val="28"/>
          <w:szCs w:val="28"/>
          <w:lang w:val="uk-UA"/>
        </w:rPr>
        <w:t>-1.</w:t>
      </w:r>
    </w:p>
    <w:p w:rsidR="007255A0" w:rsidRPr="007255A0" w:rsidRDefault="007255A0" w:rsidP="007255A0">
      <w:pPr>
        <w:spacing w:after="0" w:line="360" w:lineRule="auto"/>
        <w:ind w:firstLine="708"/>
        <w:jc w:val="both"/>
        <w:rPr>
          <w:rFonts w:ascii="Times New Roman" w:hAnsi="Times New Roman"/>
          <w:sz w:val="28"/>
          <w:szCs w:val="28"/>
          <w:lang w:val="uk-UA"/>
        </w:rPr>
      </w:pPr>
      <w:r w:rsidRPr="007255A0">
        <w:rPr>
          <w:rFonts w:ascii="Times New Roman" w:hAnsi="Times New Roman"/>
          <w:sz w:val="28"/>
          <w:szCs w:val="28"/>
          <w:lang w:val="uk-UA"/>
        </w:rPr>
        <w:t xml:space="preserve">Доведено, що ступінь виразності ендотеліальної дисфункції та підвищення вмісту </w:t>
      </w:r>
      <w:r w:rsidRPr="007255A0">
        <w:rPr>
          <w:rFonts w:ascii="Times New Roman" w:hAnsi="Times New Roman"/>
          <w:sz w:val="28"/>
          <w:szCs w:val="28"/>
          <w:lang w:val="en-US"/>
        </w:rPr>
        <w:t>sVCAM</w:t>
      </w:r>
      <w:r w:rsidRPr="007255A0">
        <w:rPr>
          <w:rFonts w:ascii="Times New Roman" w:hAnsi="Times New Roman"/>
          <w:sz w:val="28"/>
          <w:szCs w:val="28"/>
          <w:lang w:val="uk-UA"/>
        </w:rPr>
        <w:t>-1 у сироватці крові відбиває тяжкість запального процесу; прогресуючі зміни цих показників свідчать про прогностично несприятливий перебіг БА у дітей.</w:t>
      </w:r>
    </w:p>
    <w:p w:rsidR="007255A0" w:rsidRPr="007255A0" w:rsidRDefault="007255A0" w:rsidP="007255A0">
      <w:pPr>
        <w:spacing w:after="0" w:line="360" w:lineRule="auto"/>
        <w:ind w:firstLine="708"/>
        <w:jc w:val="both"/>
        <w:rPr>
          <w:rFonts w:ascii="Times New Roman" w:hAnsi="Times New Roman"/>
          <w:sz w:val="28"/>
          <w:szCs w:val="28"/>
          <w:lang w:val="uk-UA"/>
        </w:rPr>
      </w:pPr>
      <w:r w:rsidRPr="007255A0">
        <w:rPr>
          <w:rFonts w:ascii="Times New Roman" w:hAnsi="Times New Roman"/>
          <w:sz w:val="28"/>
          <w:szCs w:val="28"/>
          <w:lang w:val="uk-UA"/>
        </w:rPr>
        <w:t>Уперше розроблено математичну модель прогнозування формування тяжкого перебігу бронхіальної астми у дітей на підставі визначення</w:t>
      </w:r>
      <w:r w:rsidR="00A55134">
        <w:rPr>
          <w:rFonts w:ascii="Times New Roman" w:hAnsi="Times New Roman"/>
          <w:sz w:val="28"/>
          <w:szCs w:val="28"/>
          <w:lang w:val="uk-UA"/>
        </w:rPr>
        <w:t xml:space="preserve">  </w:t>
      </w:r>
      <w:r w:rsidRPr="007255A0">
        <w:rPr>
          <w:rFonts w:ascii="Times New Roman" w:hAnsi="Times New Roman"/>
          <w:sz w:val="28"/>
          <w:szCs w:val="28"/>
          <w:lang w:val="uk-UA"/>
        </w:rPr>
        <w:t xml:space="preserve"> </w:t>
      </w:r>
      <w:r w:rsidRPr="007255A0">
        <w:rPr>
          <w:rFonts w:ascii="Times New Roman" w:hAnsi="Times New Roman"/>
          <w:sz w:val="28"/>
          <w:szCs w:val="28"/>
          <w:lang w:val="en-US"/>
        </w:rPr>
        <w:t>sVCAM</w:t>
      </w:r>
      <w:r w:rsidRPr="007255A0">
        <w:rPr>
          <w:rFonts w:ascii="Times New Roman" w:hAnsi="Times New Roman"/>
          <w:sz w:val="28"/>
          <w:szCs w:val="28"/>
          <w:lang w:val="uk-UA"/>
        </w:rPr>
        <w:t xml:space="preserve">-1, </w:t>
      </w:r>
      <w:r w:rsidRPr="007255A0">
        <w:rPr>
          <w:rFonts w:ascii="Times New Roman" w:hAnsi="Times New Roman"/>
          <w:sz w:val="28"/>
          <w:szCs w:val="28"/>
          <w:lang w:val="en-US"/>
        </w:rPr>
        <w:t>NO</w:t>
      </w:r>
      <w:r w:rsidRPr="007255A0">
        <w:rPr>
          <w:rFonts w:ascii="Times New Roman" w:hAnsi="Times New Roman"/>
          <w:sz w:val="28"/>
          <w:szCs w:val="28"/>
          <w:lang w:val="uk-UA"/>
        </w:rPr>
        <w:t>2+</w:t>
      </w:r>
      <w:r w:rsidRPr="007255A0">
        <w:rPr>
          <w:rFonts w:ascii="Times New Roman" w:hAnsi="Times New Roman"/>
          <w:sz w:val="28"/>
          <w:szCs w:val="28"/>
          <w:lang w:val="en-US"/>
        </w:rPr>
        <w:t>NO</w:t>
      </w:r>
      <w:r w:rsidRPr="007255A0">
        <w:rPr>
          <w:rFonts w:ascii="Times New Roman" w:hAnsi="Times New Roman"/>
          <w:sz w:val="28"/>
          <w:szCs w:val="28"/>
          <w:lang w:val="uk-UA"/>
        </w:rPr>
        <w:t>3 сироватки крові з урахуванням показників товщини комплексу інтима-медіа загальної сонної артерії.</w:t>
      </w:r>
    </w:p>
    <w:p w:rsidR="007255A0" w:rsidRPr="007255A0" w:rsidRDefault="005719E0" w:rsidP="007255A0">
      <w:pPr>
        <w:spacing w:after="0" w:line="360" w:lineRule="auto"/>
        <w:ind w:firstLine="708"/>
        <w:jc w:val="both"/>
        <w:rPr>
          <w:rFonts w:ascii="Times New Roman" w:hAnsi="Times New Roman"/>
          <w:sz w:val="28"/>
          <w:szCs w:val="28"/>
          <w:lang w:val="uk-UA"/>
        </w:rPr>
      </w:pPr>
      <w:r w:rsidRPr="00537E64">
        <w:rPr>
          <w:rFonts w:ascii="Times New Roman" w:hAnsi="Times New Roman"/>
          <w:b/>
          <w:sz w:val="28"/>
          <w:szCs w:val="28"/>
          <w:lang w:val="uk-UA"/>
        </w:rPr>
        <w:t>Практичне значення одержаних результатів</w:t>
      </w:r>
      <w:r>
        <w:rPr>
          <w:rFonts w:ascii="Times New Roman" w:hAnsi="Times New Roman"/>
          <w:sz w:val="28"/>
          <w:szCs w:val="28"/>
          <w:lang w:val="uk-UA"/>
        </w:rPr>
        <w:t xml:space="preserve"> </w:t>
      </w:r>
      <w:r w:rsidR="007255A0" w:rsidRPr="007255A0">
        <w:rPr>
          <w:rFonts w:ascii="Times New Roman" w:hAnsi="Times New Roman"/>
          <w:sz w:val="28"/>
          <w:szCs w:val="28"/>
          <w:lang w:val="uk-UA"/>
        </w:rPr>
        <w:t>полягає в обґрунтованому поясненні порушень функції ендотелію судин в механізмах розвитку й прогресування БА у дітей та доцільності використання інструментальних і лабораторних методів визначення ендотеліальної дисфункції у взаємозв’язку з рівнем експресії судинної молекул міжклітинної адгезії -1 (</w:t>
      </w:r>
      <w:r w:rsidR="007255A0" w:rsidRPr="007255A0">
        <w:rPr>
          <w:rFonts w:ascii="Times New Roman" w:hAnsi="Times New Roman"/>
          <w:sz w:val="28"/>
          <w:szCs w:val="28"/>
          <w:lang w:val="en-US"/>
        </w:rPr>
        <w:t>sVCAM</w:t>
      </w:r>
      <w:r w:rsidR="007255A0" w:rsidRPr="007255A0">
        <w:rPr>
          <w:rFonts w:ascii="Times New Roman" w:hAnsi="Times New Roman"/>
          <w:sz w:val="28"/>
          <w:szCs w:val="28"/>
          <w:lang w:val="uk-UA"/>
        </w:rPr>
        <w:t>-1) в сироватці крові, станом імунологічної системи та функції зовнішнього дихання для прогнозування тяжкості та перебігу захворювання.</w:t>
      </w:r>
    </w:p>
    <w:p w:rsidR="007255A0" w:rsidRPr="007255A0" w:rsidRDefault="007255A0" w:rsidP="007255A0">
      <w:pPr>
        <w:spacing w:after="0" w:line="360" w:lineRule="auto"/>
        <w:ind w:firstLine="708"/>
        <w:jc w:val="both"/>
        <w:rPr>
          <w:rFonts w:ascii="Times New Roman" w:hAnsi="Times New Roman"/>
          <w:sz w:val="28"/>
          <w:szCs w:val="28"/>
          <w:lang w:val="uk-UA"/>
        </w:rPr>
      </w:pPr>
      <w:r w:rsidRPr="007255A0">
        <w:rPr>
          <w:rFonts w:ascii="Times New Roman" w:hAnsi="Times New Roman"/>
          <w:sz w:val="28"/>
          <w:szCs w:val="28"/>
          <w:lang w:val="uk-UA"/>
        </w:rPr>
        <w:t xml:space="preserve">Визначення товщини КІМ ЗСА, ендотелійзалежної вазодилатації плечової артерії, вмісту метаболітів оксиду азоту та </w:t>
      </w:r>
      <w:r w:rsidRPr="007255A0">
        <w:rPr>
          <w:rFonts w:ascii="Times New Roman" w:hAnsi="Times New Roman"/>
          <w:sz w:val="28"/>
          <w:szCs w:val="28"/>
          <w:lang w:val="en-US"/>
        </w:rPr>
        <w:t>sVCAM</w:t>
      </w:r>
      <w:r w:rsidRPr="007255A0">
        <w:rPr>
          <w:rFonts w:ascii="Times New Roman" w:hAnsi="Times New Roman"/>
          <w:sz w:val="28"/>
          <w:szCs w:val="28"/>
          <w:lang w:val="uk-UA"/>
        </w:rPr>
        <w:t>-1 в сироватці крові підвищує якість прогнозу несприятливого перебігу та прогресування БА у дітей.</w:t>
      </w:r>
    </w:p>
    <w:p w:rsidR="007255A0" w:rsidRPr="007255A0" w:rsidRDefault="007255A0" w:rsidP="007255A0">
      <w:pPr>
        <w:spacing w:after="0" w:line="360" w:lineRule="auto"/>
        <w:ind w:firstLine="708"/>
        <w:jc w:val="both"/>
        <w:rPr>
          <w:rFonts w:ascii="Times New Roman" w:hAnsi="Times New Roman"/>
          <w:sz w:val="28"/>
          <w:szCs w:val="28"/>
          <w:lang w:val="uk-UA"/>
        </w:rPr>
      </w:pPr>
      <w:r w:rsidRPr="007255A0">
        <w:rPr>
          <w:rFonts w:ascii="Times New Roman" w:hAnsi="Times New Roman"/>
          <w:sz w:val="28"/>
          <w:szCs w:val="28"/>
          <w:lang w:val="uk-UA"/>
        </w:rPr>
        <w:t>Оцінка ендотелійзалежної вазодилатації за даними ультразвукового дослідження дозволяє безінвазивно спростити й прискорити діагностику порушень ендотеліальної функції у дітей, хворих на БА.</w:t>
      </w:r>
    </w:p>
    <w:p w:rsidR="007255A0" w:rsidRPr="007255A0" w:rsidRDefault="007255A0" w:rsidP="007255A0">
      <w:pPr>
        <w:spacing w:after="0" w:line="360" w:lineRule="auto"/>
        <w:ind w:firstLine="708"/>
        <w:jc w:val="both"/>
        <w:rPr>
          <w:rFonts w:ascii="Times New Roman" w:hAnsi="Times New Roman"/>
          <w:sz w:val="28"/>
          <w:szCs w:val="28"/>
          <w:lang w:val="uk-UA"/>
        </w:rPr>
      </w:pPr>
      <w:r w:rsidRPr="007255A0">
        <w:rPr>
          <w:rFonts w:ascii="Times New Roman" w:hAnsi="Times New Roman"/>
          <w:sz w:val="28"/>
          <w:szCs w:val="28"/>
          <w:lang w:val="uk-UA"/>
        </w:rPr>
        <w:lastRenderedPageBreak/>
        <w:t>Запропоновано науково обґрунтований прогностичний алгоритм, використання якого дозволить лікарю-педіатру поліпшити якість прогнозування формування тяжкого перебігу БА у дітей.</w:t>
      </w:r>
    </w:p>
    <w:p w:rsidR="007255A0" w:rsidRPr="007255A0" w:rsidRDefault="007255A0" w:rsidP="007255A0">
      <w:pPr>
        <w:spacing w:after="0" w:line="360" w:lineRule="auto"/>
        <w:ind w:firstLine="708"/>
        <w:contextualSpacing/>
        <w:jc w:val="both"/>
        <w:rPr>
          <w:rFonts w:ascii="Times New Roman" w:hAnsi="Times New Roman"/>
          <w:sz w:val="28"/>
          <w:szCs w:val="28"/>
          <w:lang w:val="uk-UA"/>
        </w:rPr>
      </w:pPr>
      <w:r w:rsidRPr="007255A0">
        <w:rPr>
          <w:rFonts w:ascii="Times New Roman" w:hAnsi="Times New Roman"/>
          <w:sz w:val="28"/>
          <w:szCs w:val="28"/>
          <w:lang w:val="uk-UA"/>
        </w:rPr>
        <w:t>Результати дослідження впроваджено в практику роботи КЗОЗ «Харківська міська клінічна дитяча лікарня №16</w:t>
      </w:r>
      <w:r w:rsidRPr="00A46C34">
        <w:rPr>
          <w:rFonts w:ascii="Times New Roman" w:hAnsi="Times New Roman"/>
          <w:sz w:val="28"/>
          <w:szCs w:val="28"/>
          <w:lang w:val="uk-UA"/>
        </w:rPr>
        <w:t xml:space="preserve">», </w:t>
      </w:r>
      <w:r w:rsidRPr="00A46C34">
        <w:rPr>
          <w:rFonts w:ascii="Times New Roman" w:hAnsi="Times New Roman"/>
          <w:bCs/>
          <w:sz w:val="28"/>
          <w:szCs w:val="28"/>
          <w:bdr w:val="none" w:sz="0" w:space="0" w:color="auto" w:frame="1"/>
          <w:shd w:val="clear" w:color="auto" w:fill="FFFFFF"/>
          <w:lang w:val="uk-UA"/>
        </w:rPr>
        <w:t>К</w:t>
      </w:r>
      <w:r w:rsidRPr="007255A0">
        <w:rPr>
          <w:rFonts w:ascii="Times New Roman" w:hAnsi="Times New Roman"/>
          <w:bCs/>
          <w:sz w:val="28"/>
          <w:szCs w:val="28"/>
          <w:bdr w:val="none" w:sz="0" w:space="0" w:color="auto" w:frame="1"/>
          <w:shd w:val="clear" w:color="auto" w:fill="FFFFFF"/>
          <w:lang w:val="uk-UA"/>
        </w:rPr>
        <w:t>УТОР</w:t>
      </w:r>
      <w:r w:rsidRPr="007255A0">
        <w:rPr>
          <w:rFonts w:ascii="Times New Roman" w:hAnsi="Times New Roman"/>
          <w:b/>
          <w:sz w:val="28"/>
          <w:szCs w:val="28"/>
          <w:lang w:val="uk-UA"/>
        </w:rPr>
        <w:t xml:space="preserve"> </w:t>
      </w:r>
      <w:r w:rsidRPr="007255A0">
        <w:rPr>
          <w:rFonts w:ascii="Times New Roman" w:hAnsi="Times New Roman"/>
          <w:sz w:val="28"/>
          <w:szCs w:val="28"/>
          <w:lang w:val="uk-UA"/>
        </w:rPr>
        <w:t xml:space="preserve">«Тернопільська обласна дитяча клінічна лікарня», «Полтавська обласна дитяча клінічна лікарня», Дорожня дитяча клінічна лікарня ДП «Одеська залізниця», КУ «Сумська міська дитяча клінічна лікарня Святої Зінаїди», Вінницької обласної дитячої клінічної лікарні, </w:t>
      </w:r>
      <w:r w:rsidR="00A46C34">
        <w:rPr>
          <w:rFonts w:ascii="Times New Roman" w:hAnsi="Times New Roman"/>
          <w:sz w:val="28"/>
          <w:szCs w:val="28"/>
          <w:lang w:val="uk-UA"/>
        </w:rPr>
        <w:t>к</w:t>
      </w:r>
      <w:r w:rsidR="00A46C34" w:rsidRPr="00141FA0">
        <w:rPr>
          <w:rFonts w:ascii="Times New Roman" w:hAnsi="Times New Roman"/>
          <w:sz w:val="28"/>
          <w:szCs w:val="28"/>
          <w:lang w:val="uk-UA"/>
        </w:rPr>
        <w:t>омунальної міської дитячої клінічної лікарні м. Львова, КУ «6-міської клінічної лікарні»</w:t>
      </w:r>
      <w:r w:rsidR="00A46C34">
        <w:rPr>
          <w:rFonts w:ascii="Times New Roman" w:hAnsi="Times New Roman"/>
          <w:sz w:val="28"/>
          <w:szCs w:val="28"/>
          <w:lang w:val="uk-UA"/>
        </w:rPr>
        <w:t xml:space="preserve"> </w:t>
      </w:r>
      <w:r w:rsidR="00A46C34" w:rsidRPr="00141FA0">
        <w:rPr>
          <w:rFonts w:ascii="Times New Roman" w:hAnsi="Times New Roman"/>
          <w:sz w:val="28"/>
          <w:szCs w:val="28"/>
          <w:lang w:val="uk-UA"/>
        </w:rPr>
        <w:t>м. Запоріжжя</w:t>
      </w:r>
      <w:r w:rsidRPr="007255A0">
        <w:rPr>
          <w:rFonts w:ascii="Times New Roman" w:hAnsi="Times New Roman"/>
          <w:sz w:val="28"/>
          <w:szCs w:val="28"/>
          <w:lang w:val="uk-UA"/>
        </w:rPr>
        <w:t>.</w:t>
      </w:r>
    </w:p>
    <w:p w:rsidR="005719E0" w:rsidRPr="00D45054" w:rsidRDefault="005719E0" w:rsidP="007255A0">
      <w:pPr>
        <w:spacing w:after="0" w:line="360" w:lineRule="auto"/>
        <w:ind w:firstLine="709"/>
        <w:jc w:val="both"/>
        <w:rPr>
          <w:rFonts w:ascii="Times New Roman" w:hAnsi="Times New Roman"/>
          <w:sz w:val="28"/>
          <w:szCs w:val="28"/>
          <w:lang w:val="uk-UA"/>
        </w:rPr>
      </w:pPr>
      <w:r w:rsidRPr="00D45054">
        <w:rPr>
          <w:rFonts w:ascii="Times New Roman" w:hAnsi="Times New Roman"/>
          <w:sz w:val="28"/>
          <w:szCs w:val="28"/>
          <w:lang w:val="uk-UA"/>
        </w:rPr>
        <w:t>Результати дисертаційної роботи включено до навчальних програм студентів, лікарів-інтернів кафедри педіатрії №2 Харківського національного медичного університету.</w:t>
      </w:r>
    </w:p>
    <w:p w:rsidR="005719E0" w:rsidRDefault="005719E0" w:rsidP="007255A0">
      <w:pPr>
        <w:spacing w:after="0" w:line="360" w:lineRule="auto"/>
        <w:ind w:firstLine="708"/>
        <w:jc w:val="both"/>
        <w:rPr>
          <w:rFonts w:ascii="Times New Roman" w:hAnsi="Times New Roman"/>
          <w:sz w:val="28"/>
          <w:szCs w:val="28"/>
          <w:lang w:val="uk-UA"/>
        </w:rPr>
      </w:pPr>
      <w:r w:rsidRPr="00DD4541">
        <w:rPr>
          <w:rFonts w:ascii="Times New Roman" w:hAnsi="Times New Roman"/>
          <w:b/>
          <w:sz w:val="28"/>
          <w:szCs w:val="28"/>
          <w:lang w:val="uk-UA"/>
        </w:rPr>
        <w:t>Особистий внесок здобувача</w:t>
      </w:r>
      <w:r>
        <w:rPr>
          <w:rFonts w:ascii="Times New Roman" w:hAnsi="Times New Roman"/>
          <w:sz w:val="28"/>
          <w:szCs w:val="28"/>
          <w:lang w:val="uk-UA"/>
        </w:rPr>
        <w:t>. Здобувачем проведено аналіз вітчизняної та закордонної літератури, патентно-інформаційний пошук. Особисто автором виконано клінічний етап роботи (відбір та динамічне спостереження хворих, аналіз лабораторних та інструментальних досліджень). Сформовано комп’ютерну базу даних, проведено аналіз даних та статистична обробка, на підставі чого написані всі глави дисертації та сформульовано наукові висновки.</w:t>
      </w:r>
    </w:p>
    <w:p w:rsidR="005719E0" w:rsidRDefault="005719E0" w:rsidP="00F4723B">
      <w:pPr>
        <w:spacing w:after="0" w:line="360" w:lineRule="auto"/>
        <w:ind w:firstLine="708"/>
        <w:jc w:val="both"/>
        <w:rPr>
          <w:rFonts w:ascii="Times New Roman" w:hAnsi="Times New Roman"/>
          <w:color w:val="000000"/>
          <w:sz w:val="28"/>
          <w:szCs w:val="28"/>
          <w:lang w:val="uk-UA"/>
        </w:rPr>
      </w:pPr>
      <w:r w:rsidRPr="00FE55A9">
        <w:rPr>
          <w:rFonts w:ascii="Times New Roman" w:hAnsi="Times New Roman"/>
          <w:b/>
          <w:sz w:val="28"/>
          <w:szCs w:val="28"/>
          <w:lang w:val="uk-UA"/>
        </w:rPr>
        <w:t>Апробація результатів дисертації</w:t>
      </w:r>
      <w:r>
        <w:rPr>
          <w:rFonts w:ascii="Times New Roman" w:hAnsi="Times New Roman"/>
          <w:sz w:val="28"/>
          <w:szCs w:val="28"/>
          <w:lang w:val="uk-UA"/>
        </w:rPr>
        <w:t xml:space="preserve">. </w:t>
      </w:r>
      <w:r w:rsidRPr="00D45054">
        <w:rPr>
          <w:rFonts w:ascii="Times New Roman" w:hAnsi="Times New Roman"/>
          <w:sz w:val="28"/>
          <w:szCs w:val="28"/>
          <w:lang w:val="uk-UA"/>
        </w:rPr>
        <w:t xml:space="preserve">Результати дисертаційної роботи представлені на </w:t>
      </w:r>
      <w:r w:rsidRPr="00D45054">
        <w:rPr>
          <w:rFonts w:ascii="Times New Roman" w:hAnsi="Times New Roman"/>
          <w:color w:val="000000"/>
          <w:sz w:val="28"/>
          <w:szCs w:val="28"/>
        </w:rPr>
        <w:t>науково-практичн</w:t>
      </w:r>
      <w:r w:rsidRPr="00D45054">
        <w:rPr>
          <w:rFonts w:ascii="Times New Roman" w:hAnsi="Times New Roman"/>
          <w:color w:val="000000"/>
          <w:sz w:val="28"/>
          <w:szCs w:val="28"/>
          <w:lang w:val="uk-UA"/>
        </w:rPr>
        <w:t>ій</w:t>
      </w:r>
      <w:r w:rsidRPr="00D45054">
        <w:rPr>
          <w:rFonts w:ascii="Times New Roman" w:hAnsi="Times New Roman"/>
          <w:color w:val="000000"/>
          <w:sz w:val="28"/>
          <w:szCs w:val="28"/>
        </w:rPr>
        <w:t xml:space="preserve"> конференції молодих вчених з міжнародною участю </w:t>
      </w:r>
      <w:r w:rsidRPr="00D45054">
        <w:rPr>
          <w:rFonts w:ascii="Times New Roman" w:hAnsi="Times New Roman"/>
          <w:color w:val="000000"/>
          <w:sz w:val="28"/>
          <w:szCs w:val="28"/>
          <w:lang w:val="uk-UA"/>
        </w:rPr>
        <w:t>(</w:t>
      </w:r>
      <w:r w:rsidRPr="00D45054">
        <w:rPr>
          <w:rFonts w:ascii="Times New Roman" w:hAnsi="Times New Roman"/>
          <w:color w:val="000000"/>
          <w:sz w:val="28"/>
          <w:szCs w:val="28"/>
        </w:rPr>
        <w:t>ХМАПО, м.</w:t>
      </w:r>
      <w:r>
        <w:rPr>
          <w:rFonts w:ascii="Times New Roman" w:hAnsi="Times New Roman"/>
          <w:color w:val="000000"/>
          <w:sz w:val="28"/>
          <w:szCs w:val="28"/>
          <w:lang w:val="uk-UA"/>
        </w:rPr>
        <w:t xml:space="preserve"> </w:t>
      </w:r>
      <w:r w:rsidRPr="00D45054">
        <w:rPr>
          <w:rFonts w:ascii="Times New Roman" w:hAnsi="Times New Roman"/>
          <w:color w:val="000000"/>
          <w:sz w:val="28"/>
          <w:szCs w:val="28"/>
        </w:rPr>
        <w:t>Харків,</w:t>
      </w:r>
      <w:r>
        <w:rPr>
          <w:rFonts w:ascii="Times New Roman" w:hAnsi="Times New Roman"/>
          <w:color w:val="000000"/>
          <w:sz w:val="28"/>
          <w:szCs w:val="28"/>
        </w:rPr>
        <w:t xml:space="preserve"> 27 листопада</w:t>
      </w:r>
      <w:r w:rsidRPr="00D45054">
        <w:rPr>
          <w:rFonts w:ascii="Times New Roman" w:hAnsi="Times New Roman"/>
          <w:color w:val="000000"/>
          <w:sz w:val="28"/>
          <w:szCs w:val="28"/>
        </w:rPr>
        <w:t xml:space="preserve"> </w:t>
      </w:r>
      <w:r>
        <w:rPr>
          <w:rFonts w:ascii="Times New Roman" w:hAnsi="Times New Roman"/>
          <w:color w:val="000000"/>
          <w:sz w:val="28"/>
          <w:szCs w:val="28"/>
          <w:lang w:val="uk-UA"/>
        </w:rPr>
        <w:t xml:space="preserve"> </w:t>
      </w:r>
      <w:r w:rsidRPr="00D45054">
        <w:rPr>
          <w:rFonts w:ascii="Times New Roman" w:hAnsi="Times New Roman"/>
          <w:color w:val="000000"/>
          <w:sz w:val="28"/>
          <w:szCs w:val="28"/>
        </w:rPr>
        <w:t>2014</w:t>
      </w:r>
      <w:r>
        <w:rPr>
          <w:rFonts w:ascii="Times New Roman" w:hAnsi="Times New Roman"/>
          <w:color w:val="000000"/>
          <w:sz w:val="28"/>
          <w:szCs w:val="28"/>
          <w:lang w:val="uk-UA"/>
        </w:rPr>
        <w:t xml:space="preserve"> р.</w:t>
      </w:r>
      <w:r w:rsidRPr="00D45054">
        <w:rPr>
          <w:rFonts w:ascii="Times New Roman" w:hAnsi="Times New Roman"/>
          <w:color w:val="000000"/>
          <w:sz w:val="28"/>
          <w:szCs w:val="28"/>
          <w:lang w:val="uk-UA"/>
        </w:rPr>
        <w:t xml:space="preserve">), міжвузівській конференції молодих вчених та студентів </w:t>
      </w:r>
      <w:r>
        <w:rPr>
          <w:rFonts w:ascii="Times New Roman" w:hAnsi="Times New Roman"/>
          <w:color w:val="000000"/>
          <w:sz w:val="28"/>
          <w:szCs w:val="28"/>
          <w:lang w:val="uk-UA"/>
        </w:rPr>
        <w:t xml:space="preserve">"Медицина третього тисячоліття" </w:t>
      </w:r>
      <w:r w:rsidRPr="00D45054">
        <w:rPr>
          <w:rFonts w:ascii="Times New Roman" w:hAnsi="Times New Roman"/>
          <w:color w:val="000000"/>
          <w:sz w:val="28"/>
          <w:szCs w:val="28"/>
          <w:lang w:val="uk-UA"/>
        </w:rPr>
        <w:t>(м. Харків, ХНМУ,</w:t>
      </w:r>
      <w:r>
        <w:rPr>
          <w:rFonts w:ascii="Times New Roman" w:hAnsi="Times New Roman"/>
          <w:color w:val="000000"/>
          <w:sz w:val="28"/>
          <w:szCs w:val="28"/>
          <w:lang w:val="uk-UA"/>
        </w:rPr>
        <w:t xml:space="preserve"> 20 січня </w:t>
      </w:r>
      <w:r w:rsidRPr="00D45054">
        <w:rPr>
          <w:rFonts w:ascii="Times New Roman" w:hAnsi="Times New Roman"/>
          <w:color w:val="000000"/>
          <w:sz w:val="28"/>
          <w:szCs w:val="28"/>
          <w:lang w:val="uk-UA"/>
        </w:rPr>
        <w:t>2015</w:t>
      </w:r>
      <w:r>
        <w:rPr>
          <w:rFonts w:ascii="Times New Roman" w:hAnsi="Times New Roman"/>
          <w:color w:val="000000"/>
          <w:sz w:val="28"/>
          <w:szCs w:val="28"/>
          <w:lang w:val="uk-UA"/>
        </w:rPr>
        <w:t xml:space="preserve"> р.,</w:t>
      </w:r>
      <w:r w:rsidRPr="009F1C20">
        <w:rPr>
          <w:rFonts w:ascii="Times New Roman" w:hAnsi="Times New Roman"/>
          <w:color w:val="000000"/>
          <w:sz w:val="28"/>
          <w:szCs w:val="28"/>
          <w:lang w:val="uk-UA"/>
        </w:rPr>
        <w:t xml:space="preserve"> </w:t>
      </w:r>
      <w:r>
        <w:rPr>
          <w:rFonts w:ascii="Times New Roman" w:hAnsi="Times New Roman"/>
          <w:color w:val="000000"/>
          <w:sz w:val="28"/>
          <w:szCs w:val="28"/>
          <w:lang w:val="uk-UA"/>
        </w:rPr>
        <w:t>20 січня 2016 р.</w:t>
      </w:r>
      <w:r w:rsidRPr="00D45054">
        <w:rPr>
          <w:rFonts w:ascii="Times New Roman" w:hAnsi="Times New Roman"/>
          <w:color w:val="000000"/>
          <w:sz w:val="28"/>
          <w:szCs w:val="28"/>
          <w:lang w:val="uk-UA"/>
        </w:rPr>
        <w:t>),</w:t>
      </w:r>
      <w:r w:rsidRPr="009F1C20">
        <w:rPr>
          <w:rFonts w:ascii="Times New Roman" w:hAnsi="Times New Roman"/>
          <w:color w:val="000000"/>
          <w:sz w:val="28"/>
          <w:szCs w:val="28"/>
          <w:lang w:val="uk-UA"/>
        </w:rPr>
        <w:t xml:space="preserve"> </w:t>
      </w:r>
      <w:r w:rsidRPr="00D45054">
        <w:rPr>
          <w:rFonts w:ascii="Times New Roman" w:hAnsi="Times New Roman"/>
          <w:color w:val="000000"/>
          <w:sz w:val="28"/>
          <w:szCs w:val="28"/>
          <w:lang w:val="uk-UA"/>
        </w:rPr>
        <w:t>міжнародній науково-практичній конференції "Забезпечення здоров’я наці</w:t>
      </w:r>
      <w:r>
        <w:rPr>
          <w:rFonts w:ascii="Times New Roman" w:hAnsi="Times New Roman"/>
          <w:color w:val="000000"/>
          <w:sz w:val="28"/>
          <w:szCs w:val="28"/>
          <w:lang w:val="uk-UA"/>
        </w:rPr>
        <w:t>ї та здоров’я особистості як прі</w:t>
      </w:r>
      <w:r w:rsidRPr="00D45054">
        <w:rPr>
          <w:rFonts w:ascii="Times New Roman" w:hAnsi="Times New Roman"/>
          <w:color w:val="000000"/>
          <w:sz w:val="28"/>
          <w:szCs w:val="28"/>
          <w:lang w:val="uk-UA"/>
        </w:rPr>
        <w:t>оритетна функц</w:t>
      </w:r>
      <w:r>
        <w:rPr>
          <w:rFonts w:ascii="Times New Roman" w:hAnsi="Times New Roman"/>
          <w:color w:val="000000"/>
          <w:sz w:val="28"/>
          <w:szCs w:val="28"/>
          <w:lang w:val="uk-UA"/>
        </w:rPr>
        <w:t>ія держави"</w:t>
      </w:r>
      <w:r w:rsidRPr="00D45054">
        <w:rPr>
          <w:rFonts w:ascii="Times New Roman" w:hAnsi="Times New Roman"/>
          <w:color w:val="000000"/>
          <w:sz w:val="28"/>
          <w:szCs w:val="28"/>
          <w:lang w:val="uk-UA"/>
        </w:rPr>
        <w:t xml:space="preserve">(м. Одеса, </w:t>
      </w:r>
      <w:r>
        <w:rPr>
          <w:rFonts w:ascii="Times New Roman" w:hAnsi="Times New Roman"/>
          <w:color w:val="000000"/>
          <w:sz w:val="28"/>
          <w:szCs w:val="28"/>
          <w:lang w:val="uk-UA"/>
        </w:rPr>
        <w:t xml:space="preserve">23-24 січня </w:t>
      </w:r>
      <w:r w:rsidRPr="00D45054">
        <w:rPr>
          <w:rFonts w:ascii="Times New Roman" w:hAnsi="Times New Roman"/>
          <w:color w:val="000000"/>
          <w:sz w:val="28"/>
          <w:szCs w:val="28"/>
          <w:lang w:val="uk-UA"/>
        </w:rPr>
        <w:t>2015</w:t>
      </w:r>
      <w:r>
        <w:rPr>
          <w:rFonts w:ascii="Times New Roman" w:hAnsi="Times New Roman"/>
          <w:color w:val="000000"/>
          <w:sz w:val="28"/>
          <w:szCs w:val="28"/>
          <w:lang w:val="uk-UA"/>
        </w:rPr>
        <w:t xml:space="preserve"> р.</w:t>
      </w:r>
      <w:r w:rsidRPr="00D45054">
        <w:rPr>
          <w:rFonts w:ascii="Times New Roman" w:hAnsi="Times New Roman"/>
          <w:color w:val="000000"/>
          <w:sz w:val="28"/>
          <w:szCs w:val="28"/>
          <w:lang w:val="uk-UA"/>
        </w:rPr>
        <w:t>),</w:t>
      </w:r>
      <w:r w:rsidRPr="000A457D">
        <w:rPr>
          <w:rFonts w:ascii="Times New Roman" w:hAnsi="Times New Roman"/>
          <w:color w:val="000000"/>
          <w:sz w:val="28"/>
          <w:szCs w:val="28"/>
          <w:lang w:val="uk-UA"/>
        </w:rPr>
        <w:t xml:space="preserve"> </w:t>
      </w:r>
      <w:r w:rsidRPr="00D45054">
        <w:rPr>
          <w:rFonts w:ascii="Times New Roman" w:hAnsi="Times New Roman"/>
          <w:color w:val="000000"/>
          <w:sz w:val="28"/>
          <w:szCs w:val="28"/>
          <w:lang w:val="uk-UA"/>
        </w:rPr>
        <w:t>українській науково-практичній конференції лікарів-педіатрів з міжнародною участю "Проблемні питання діагностики та лікування</w:t>
      </w:r>
      <w:r>
        <w:rPr>
          <w:rFonts w:ascii="Times New Roman" w:hAnsi="Times New Roman"/>
          <w:color w:val="000000"/>
          <w:sz w:val="28"/>
          <w:szCs w:val="28"/>
          <w:lang w:val="uk-UA"/>
        </w:rPr>
        <w:t xml:space="preserve"> дітей з соматичною патологією"</w:t>
      </w:r>
      <w:r w:rsidRPr="00D45054">
        <w:rPr>
          <w:rFonts w:ascii="Times New Roman" w:hAnsi="Times New Roman"/>
          <w:color w:val="000000"/>
          <w:sz w:val="28"/>
          <w:szCs w:val="28"/>
          <w:lang w:val="uk-UA"/>
        </w:rPr>
        <w:t xml:space="preserve"> (м. Харків, </w:t>
      </w:r>
      <w:r>
        <w:rPr>
          <w:rFonts w:ascii="Times New Roman" w:hAnsi="Times New Roman"/>
          <w:color w:val="000000"/>
          <w:sz w:val="28"/>
          <w:szCs w:val="28"/>
          <w:lang w:val="uk-UA"/>
        </w:rPr>
        <w:t xml:space="preserve">20 березня </w:t>
      </w:r>
      <w:r w:rsidRPr="00D45054">
        <w:rPr>
          <w:rFonts w:ascii="Times New Roman" w:hAnsi="Times New Roman"/>
          <w:color w:val="000000"/>
          <w:sz w:val="28"/>
          <w:szCs w:val="28"/>
          <w:lang w:val="uk-UA"/>
        </w:rPr>
        <w:t>2015</w:t>
      </w:r>
      <w:r>
        <w:rPr>
          <w:rFonts w:ascii="Times New Roman" w:hAnsi="Times New Roman"/>
          <w:color w:val="000000"/>
          <w:sz w:val="28"/>
          <w:szCs w:val="28"/>
          <w:lang w:val="uk-UA"/>
        </w:rPr>
        <w:t xml:space="preserve"> р.</w:t>
      </w:r>
      <w:r w:rsidRPr="00D45054">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18 березня </w:t>
      </w:r>
      <w:r w:rsidRPr="00D45054">
        <w:rPr>
          <w:rFonts w:ascii="Times New Roman" w:hAnsi="Times New Roman"/>
          <w:color w:val="000000"/>
          <w:sz w:val="28"/>
          <w:szCs w:val="28"/>
          <w:lang w:val="uk-UA"/>
        </w:rPr>
        <w:t>2016</w:t>
      </w:r>
      <w:r>
        <w:rPr>
          <w:rFonts w:ascii="Times New Roman" w:hAnsi="Times New Roman"/>
          <w:color w:val="000000"/>
          <w:sz w:val="28"/>
          <w:szCs w:val="28"/>
          <w:lang w:val="uk-UA"/>
        </w:rPr>
        <w:t xml:space="preserve"> р.</w:t>
      </w:r>
      <w:r w:rsidRPr="00D45054">
        <w:rPr>
          <w:rFonts w:ascii="Times New Roman" w:hAnsi="Times New Roman"/>
          <w:color w:val="000000"/>
          <w:sz w:val="28"/>
          <w:szCs w:val="28"/>
          <w:lang w:val="uk-UA"/>
        </w:rPr>
        <w:t xml:space="preserve">),  </w:t>
      </w:r>
      <w:r w:rsidRPr="00D45054">
        <w:rPr>
          <w:rFonts w:ascii="Times New Roman" w:hAnsi="Times New Roman"/>
          <w:color w:val="000000"/>
          <w:sz w:val="28"/>
          <w:szCs w:val="28"/>
          <w:lang w:val="uk-UA"/>
        </w:rPr>
        <w:lastRenderedPageBreak/>
        <w:t>7</w:t>
      </w:r>
      <w:r w:rsidRPr="00D45054">
        <w:rPr>
          <w:rFonts w:ascii="Times New Roman" w:hAnsi="Times New Roman"/>
          <w:color w:val="000000"/>
          <w:sz w:val="28"/>
          <w:szCs w:val="28"/>
          <w:vertAlign w:val="superscript"/>
          <w:lang w:val="en-US"/>
        </w:rPr>
        <w:t>th</w:t>
      </w:r>
      <w:r w:rsidRPr="00D45054">
        <w:rPr>
          <w:rFonts w:ascii="Times New Roman" w:hAnsi="Times New Roman"/>
          <w:color w:val="000000"/>
          <w:sz w:val="28"/>
          <w:szCs w:val="28"/>
          <w:lang w:val="uk-UA"/>
        </w:rPr>
        <w:t xml:space="preserve"> </w:t>
      </w:r>
      <w:r w:rsidRPr="00D45054">
        <w:rPr>
          <w:rFonts w:ascii="Times New Roman" w:hAnsi="Times New Roman"/>
          <w:color w:val="000000"/>
          <w:sz w:val="28"/>
          <w:szCs w:val="28"/>
          <w:lang w:val="en-US"/>
        </w:rPr>
        <w:t>International</w:t>
      </w:r>
      <w:r w:rsidRPr="00D45054">
        <w:rPr>
          <w:rFonts w:ascii="Times New Roman" w:hAnsi="Times New Roman"/>
          <w:color w:val="000000"/>
          <w:sz w:val="28"/>
          <w:szCs w:val="28"/>
          <w:lang w:val="uk-UA"/>
        </w:rPr>
        <w:t xml:space="preserve"> </w:t>
      </w:r>
      <w:r w:rsidRPr="00D45054">
        <w:rPr>
          <w:rFonts w:ascii="Times New Roman" w:hAnsi="Times New Roman"/>
          <w:color w:val="000000"/>
          <w:sz w:val="28"/>
          <w:szCs w:val="28"/>
          <w:lang w:val="en-US"/>
        </w:rPr>
        <w:t>Student</w:t>
      </w:r>
      <w:r w:rsidRPr="00D45054">
        <w:rPr>
          <w:rFonts w:ascii="Times New Roman" w:hAnsi="Times New Roman"/>
          <w:color w:val="000000"/>
          <w:sz w:val="28"/>
          <w:szCs w:val="28"/>
          <w:lang w:val="uk-UA"/>
        </w:rPr>
        <w:t xml:space="preserve"> </w:t>
      </w:r>
      <w:r w:rsidRPr="00D45054">
        <w:rPr>
          <w:rFonts w:ascii="Times New Roman" w:hAnsi="Times New Roman"/>
          <w:color w:val="000000"/>
          <w:sz w:val="28"/>
          <w:szCs w:val="28"/>
          <w:lang w:val="en-US"/>
        </w:rPr>
        <w:t>Medical</w:t>
      </w:r>
      <w:r w:rsidRPr="00D45054">
        <w:rPr>
          <w:rFonts w:ascii="Times New Roman" w:hAnsi="Times New Roman"/>
          <w:color w:val="000000"/>
          <w:sz w:val="28"/>
          <w:szCs w:val="28"/>
          <w:lang w:val="uk-UA"/>
        </w:rPr>
        <w:t xml:space="preserve"> </w:t>
      </w:r>
      <w:r w:rsidRPr="00D45054">
        <w:rPr>
          <w:rFonts w:ascii="Times New Roman" w:hAnsi="Times New Roman"/>
          <w:color w:val="000000"/>
          <w:sz w:val="28"/>
          <w:szCs w:val="28"/>
          <w:lang w:val="en-US"/>
        </w:rPr>
        <w:t>Congress</w:t>
      </w:r>
      <w:r w:rsidRPr="00D45054">
        <w:rPr>
          <w:rFonts w:ascii="Times New Roman" w:hAnsi="Times New Roman"/>
          <w:color w:val="000000"/>
          <w:sz w:val="28"/>
          <w:szCs w:val="28"/>
          <w:lang w:val="uk-UA"/>
        </w:rPr>
        <w:t xml:space="preserve"> </w:t>
      </w:r>
      <w:r w:rsidRPr="00D45054">
        <w:rPr>
          <w:rFonts w:ascii="Times New Roman" w:hAnsi="Times New Roman"/>
          <w:color w:val="000000"/>
          <w:sz w:val="28"/>
          <w:szCs w:val="28"/>
          <w:lang w:val="en-US"/>
        </w:rPr>
        <w:t>in</w:t>
      </w:r>
      <w:r w:rsidRPr="00D45054">
        <w:rPr>
          <w:rFonts w:ascii="Times New Roman" w:hAnsi="Times New Roman"/>
          <w:color w:val="000000"/>
          <w:sz w:val="28"/>
          <w:szCs w:val="28"/>
          <w:lang w:val="uk-UA"/>
        </w:rPr>
        <w:t xml:space="preserve"> </w:t>
      </w:r>
      <w:r w:rsidRPr="00D45054">
        <w:rPr>
          <w:rFonts w:ascii="Times New Roman" w:hAnsi="Times New Roman"/>
          <w:color w:val="000000"/>
          <w:sz w:val="28"/>
          <w:szCs w:val="28"/>
          <w:lang w:val="en-US"/>
        </w:rPr>
        <w:t>Kosice</w:t>
      </w:r>
      <w:r w:rsidRPr="00D45054">
        <w:rPr>
          <w:rFonts w:ascii="Times New Roman" w:hAnsi="Times New Roman"/>
          <w:color w:val="000000"/>
          <w:sz w:val="28"/>
          <w:szCs w:val="28"/>
          <w:lang w:val="uk-UA"/>
        </w:rPr>
        <w:t xml:space="preserve"> (м. Кошице,</w:t>
      </w:r>
      <w:r>
        <w:rPr>
          <w:rFonts w:ascii="Times New Roman" w:hAnsi="Times New Roman"/>
          <w:color w:val="000000"/>
          <w:sz w:val="28"/>
          <w:szCs w:val="28"/>
          <w:lang w:val="uk-UA"/>
        </w:rPr>
        <w:t xml:space="preserve"> 24-26 червня</w:t>
      </w:r>
      <w:r w:rsidRPr="00D45054">
        <w:rPr>
          <w:rFonts w:ascii="Times New Roman" w:hAnsi="Times New Roman"/>
          <w:color w:val="000000"/>
          <w:sz w:val="28"/>
          <w:szCs w:val="28"/>
          <w:lang w:val="uk-UA"/>
        </w:rPr>
        <w:t xml:space="preserve"> 2015</w:t>
      </w:r>
      <w:r>
        <w:rPr>
          <w:rFonts w:ascii="Times New Roman" w:hAnsi="Times New Roman"/>
          <w:color w:val="000000"/>
          <w:sz w:val="28"/>
          <w:szCs w:val="28"/>
          <w:lang w:val="uk-UA"/>
        </w:rPr>
        <w:t xml:space="preserve"> р.</w:t>
      </w:r>
      <w:r w:rsidRPr="00D45054">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D45054">
        <w:rPr>
          <w:rFonts w:ascii="Times New Roman" w:hAnsi="Times New Roman"/>
          <w:color w:val="000000"/>
          <w:sz w:val="28"/>
          <w:szCs w:val="28"/>
          <w:lang w:val="uk-UA"/>
        </w:rPr>
        <w:t xml:space="preserve">міжвузівській науково-практичній конференції "Актуальні проблеми експериментальної та клінічної біохімії" (м. Харків, </w:t>
      </w:r>
      <w:r>
        <w:rPr>
          <w:rFonts w:ascii="Times New Roman" w:hAnsi="Times New Roman"/>
          <w:color w:val="000000"/>
          <w:sz w:val="28"/>
          <w:szCs w:val="28"/>
          <w:lang w:val="uk-UA"/>
        </w:rPr>
        <w:t xml:space="preserve">12-13 жовтня </w:t>
      </w:r>
      <w:r w:rsidRPr="00D45054">
        <w:rPr>
          <w:rFonts w:ascii="Times New Roman" w:hAnsi="Times New Roman"/>
          <w:color w:val="000000"/>
          <w:sz w:val="28"/>
          <w:szCs w:val="28"/>
          <w:lang w:val="uk-UA"/>
        </w:rPr>
        <w:t>2015</w:t>
      </w:r>
      <w:r>
        <w:rPr>
          <w:rFonts w:ascii="Times New Roman" w:hAnsi="Times New Roman"/>
          <w:color w:val="000000"/>
          <w:sz w:val="28"/>
          <w:szCs w:val="28"/>
          <w:lang w:val="uk-UA"/>
        </w:rPr>
        <w:t xml:space="preserve"> р.</w:t>
      </w:r>
      <w:r w:rsidRPr="00D45054">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D45054">
        <w:rPr>
          <w:rFonts w:ascii="Times New Roman" w:hAnsi="Times New Roman"/>
          <w:color w:val="000000"/>
          <w:sz w:val="28"/>
          <w:szCs w:val="28"/>
          <w:lang w:val="uk-UA"/>
        </w:rPr>
        <w:t>всеукраїнській науково-практичній конференції «Медична наука в практику охорони здоров’я» (м.</w:t>
      </w:r>
      <w:r>
        <w:rPr>
          <w:rFonts w:ascii="Times New Roman" w:hAnsi="Times New Roman"/>
          <w:color w:val="000000"/>
          <w:sz w:val="28"/>
          <w:szCs w:val="28"/>
          <w:lang w:val="uk-UA"/>
        </w:rPr>
        <w:t xml:space="preserve"> </w:t>
      </w:r>
      <w:r w:rsidRPr="00D45054">
        <w:rPr>
          <w:rFonts w:ascii="Times New Roman" w:hAnsi="Times New Roman"/>
          <w:color w:val="000000"/>
          <w:sz w:val="28"/>
          <w:szCs w:val="28"/>
          <w:lang w:val="uk-UA"/>
        </w:rPr>
        <w:t xml:space="preserve">Полтава, </w:t>
      </w:r>
      <w:r>
        <w:rPr>
          <w:rFonts w:ascii="Times New Roman" w:hAnsi="Times New Roman"/>
          <w:color w:val="000000"/>
          <w:sz w:val="28"/>
          <w:szCs w:val="28"/>
          <w:lang w:val="uk-UA"/>
        </w:rPr>
        <w:t xml:space="preserve">20 листопада </w:t>
      </w:r>
      <w:r w:rsidRPr="00D45054">
        <w:rPr>
          <w:rFonts w:ascii="Times New Roman" w:hAnsi="Times New Roman"/>
          <w:color w:val="000000"/>
          <w:sz w:val="28"/>
          <w:szCs w:val="28"/>
          <w:lang w:val="uk-UA"/>
        </w:rPr>
        <w:t>2015</w:t>
      </w:r>
      <w:r>
        <w:rPr>
          <w:rFonts w:ascii="Times New Roman" w:hAnsi="Times New Roman"/>
          <w:color w:val="000000"/>
          <w:sz w:val="28"/>
          <w:szCs w:val="28"/>
          <w:lang w:val="uk-UA"/>
        </w:rPr>
        <w:t xml:space="preserve">р.), </w:t>
      </w:r>
      <w:r w:rsidRPr="00D45054">
        <w:rPr>
          <w:rFonts w:ascii="Times New Roman" w:hAnsi="Times New Roman"/>
          <w:color w:val="000000"/>
          <w:sz w:val="28"/>
          <w:szCs w:val="28"/>
          <w:lang w:val="uk-UA"/>
        </w:rPr>
        <w:t xml:space="preserve">І науково-практичній конференції молодих вчених з міжнародною участю "Проблеми сьогодення в педіатрії" (м. Харків, </w:t>
      </w:r>
      <w:r>
        <w:rPr>
          <w:rFonts w:ascii="Times New Roman" w:hAnsi="Times New Roman"/>
          <w:color w:val="000000"/>
          <w:sz w:val="28"/>
          <w:szCs w:val="28"/>
          <w:lang w:val="uk-UA"/>
        </w:rPr>
        <w:t xml:space="preserve">16 березня </w:t>
      </w:r>
      <w:r w:rsidRPr="00D45054">
        <w:rPr>
          <w:rFonts w:ascii="Times New Roman" w:hAnsi="Times New Roman"/>
          <w:color w:val="000000"/>
          <w:sz w:val="28"/>
          <w:szCs w:val="28"/>
          <w:lang w:val="uk-UA"/>
        </w:rPr>
        <w:t>2016</w:t>
      </w:r>
      <w:r>
        <w:rPr>
          <w:rFonts w:ascii="Times New Roman" w:hAnsi="Times New Roman"/>
          <w:color w:val="000000"/>
          <w:sz w:val="28"/>
          <w:szCs w:val="28"/>
          <w:lang w:val="uk-UA"/>
        </w:rPr>
        <w:t>р.</w:t>
      </w:r>
      <w:r w:rsidRPr="00D45054">
        <w:rPr>
          <w:rFonts w:ascii="Times New Roman" w:hAnsi="Times New Roman"/>
          <w:color w:val="000000"/>
          <w:sz w:val="28"/>
          <w:szCs w:val="28"/>
          <w:lang w:val="uk-UA"/>
        </w:rPr>
        <w:t>), 12</w:t>
      </w:r>
      <w:r w:rsidRPr="00D45054">
        <w:rPr>
          <w:rFonts w:ascii="Times New Roman" w:hAnsi="Times New Roman"/>
          <w:color w:val="000000"/>
          <w:sz w:val="28"/>
          <w:szCs w:val="28"/>
          <w:lang w:val="en-US"/>
        </w:rPr>
        <w:t>th</w:t>
      </w:r>
      <w:r w:rsidRPr="00D45054">
        <w:rPr>
          <w:rFonts w:ascii="Times New Roman" w:hAnsi="Times New Roman"/>
          <w:color w:val="000000"/>
          <w:sz w:val="28"/>
          <w:szCs w:val="28"/>
          <w:lang w:val="uk-UA"/>
        </w:rPr>
        <w:t xml:space="preserve"> </w:t>
      </w:r>
      <w:r w:rsidRPr="00D45054">
        <w:rPr>
          <w:rFonts w:ascii="Times New Roman" w:hAnsi="Times New Roman"/>
          <w:color w:val="000000"/>
          <w:sz w:val="28"/>
          <w:szCs w:val="28"/>
          <w:lang w:val="en-US"/>
        </w:rPr>
        <w:t>Warsaw</w:t>
      </w:r>
      <w:r w:rsidRPr="00D45054">
        <w:rPr>
          <w:rFonts w:ascii="Times New Roman" w:hAnsi="Times New Roman"/>
          <w:color w:val="000000"/>
          <w:sz w:val="28"/>
          <w:szCs w:val="28"/>
          <w:lang w:val="uk-UA"/>
        </w:rPr>
        <w:t xml:space="preserve"> </w:t>
      </w:r>
      <w:r w:rsidRPr="00D45054">
        <w:rPr>
          <w:rFonts w:ascii="Times New Roman" w:hAnsi="Times New Roman"/>
          <w:color w:val="000000"/>
          <w:sz w:val="28"/>
          <w:szCs w:val="28"/>
          <w:lang w:val="en-US"/>
        </w:rPr>
        <w:t>International</w:t>
      </w:r>
      <w:r w:rsidRPr="00D45054">
        <w:rPr>
          <w:rFonts w:ascii="Times New Roman" w:hAnsi="Times New Roman"/>
          <w:color w:val="000000"/>
          <w:sz w:val="28"/>
          <w:szCs w:val="28"/>
          <w:lang w:val="uk-UA"/>
        </w:rPr>
        <w:t xml:space="preserve"> </w:t>
      </w:r>
      <w:r w:rsidRPr="00D45054">
        <w:rPr>
          <w:rFonts w:ascii="Times New Roman" w:hAnsi="Times New Roman"/>
          <w:color w:val="000000"/>
          <w:sz w:val="28"/>
          <w:szCs w:val="28"/>
          <w:lang w:val="en-US"/>
        </w:rPr>
        <w:t>Medical</w:t>
      </w:r>
      <w:r w:rsidRPr="00D45054">
        <w:rPr>
          <w:rFonts w:ascii="Times New Roman" w:hAnsi="Times New Roman"/>
          <w:color w:val="000000"/>
          <w:sz w:val="28"/>
          <w:szCs w:val="28"/>
          <w:lang w:val="uk-UA"/>
        </w:rPr>
        <w:t xml:space="preserve"> </w:t>
      </w:r>
      <w:r w:rsidRPr="00D45054">
        <w:rPr>
          <w:rFonts w:ascii="Times New Roman" w:hAnsi="Times New Roman"/>
          <w:color w:val="000000"/>
          <w:sz w:val="28"/>
          <w:szCs w:val="28"/>
          <w:lang w:val="en-US"/>
        </w:rPr>
        <w:t>Congress</w:t>
      </w:r>
      <w:r w:rsidRPr="00D45054">
        <w:rPr>
          <w:rFonts w:ascii="Times New Roman" w:hAnsi="Times New Roman"/>
          <w:color w:val="000000"/>
          <w:sz w:val="28"/>
          <w:szCs w:val="28"/>
          <w:lang w:val="uk-UA"/>
        </w:rPr>
        <w:t xml:space="preserve"> (м. Варшава, </w:t>
      </w:r>
      <w:r>
        <w:rPr>
          <w:rFonts w:ascii="Times New Roman" w:hAnsi="Times New Roman"/>
          <w:color w:val="000000"/>
          <w:sz w:val="28"/>
          <w:szCs w:val="28"/>
          <w:lang w:val="uk-UA"/>
        </w:rPr>
        <w:t xml:space="preserve">12-15 травня </w:t>
      </w:r>
      <w:r w:rsidRPr="00D45054">
        <w:rPr>
          <w:rFonts w:ascii="Times New Roman" w:hAnsi="Times New Roman"/>
          <w:color w:val="000000"/>
          <w:sz w:val="28"/>
          <w:szCs w:val="28"/>
          <w:lang w:val="uk-UA"/>
        </w:rPr>
        <w:t>2016</w:t>
      </w:r>
      <w:r>
        <w:rPr>
          <w:rFonts w:ascii="Times New Roman" w:hAnsi="Times New Roman"/>
          <w:color w:val="000000"/>
          <w:sz w:val="28"/>
          <w:szCs w:val="28"/>
          <w:lang w:val="uk-UA"/>
        </w:rPr>
        <w:t xml:space="preserve"> р.</w:t>
      </w:r>
      <w:r w:rsidRPr="00D45054">
        <w:rPr>
          <w:rFonts w:ascii="Times New Roman" w:hAnsi="Times New Roman"/>
          <w:color w:val="000000"/>
          <w:sz w:val="28"/>
          <w:szCs w:val="28"/>
          <w:lang w:val="uk-UA"/>
        </w:rPr>
        <w:t>), 15</w:t>
      </w:r>
      <w:r w:rsidRPr="00D45054">
        <w:rPr>
          <w:rFonts w:ascii="Times New Roman" w:hAnsi="Times New Roman"/>
          <w:color w:val="000000"/>
          <w:sz w:val="28"/>
          <w:szCs w:val="28"/>
          <w:lang w:val="en-US"/>
        </w:rPr>
        <w:t>th</w:t>
      </w:r>
      <w:r w:rsidRPr="00D45054">
        <w:rPr>
          <w:rFonts w:ascii="Times New Roman" w:hAnsi="Times New Roman"/>
          <w:color w:val="000000"/>
          <w:sz w:val="28"/>
          <w:szCs w:val="28"/>
          <w:lang w:val="uk-UA"/>
        </w:rPr>
        <w:t xml:space="preserve"> </w:t>
      </w:r>
      <w:r w:rsidRPr="00D45054">
        <w:rPr>
          <w:rFonts w:ascii="Times New Roman" w:hAnsi="Times New Roman"/>
          <w:color w:val="000000"/>
          <w:sz w:val="28"/>
          <w:szCs w:val="28"/>
          <w:lang w:val="en-US"/>
        </w:rPr>
        <w:t>International</w:t>
      </w:r>
      <w:r w:rsidRPr="00D45054">
        <w:rPr>
          <w:rFonts w:ascii="Times New Roman" w:hAnsi="Times New Roman"/>
          <w:color w:val="000000"/>
          <w:sz w:val="28"/>
          <w:szCs w:val="28"/>
          <w:lang w:val="uk-UA"/>
        </w:rPr>
        <w:t xml:space="preserve"> </w:t>
      </w:r>
      <w:r w:rsidRPr="00D45054">
        <w:rPr>
          <w:rFonts w:ascii="Times New Roman" w:hAnsi="Times New Roman"/>
          <w:color w:val="000000"/>
          <w:sz w:val="28"/>
          <w:szCs w:val="28"/>
          <w:lang w:val="en-US"/>
        </w:rPr>
        <w:t>Congress</w:t>
      </w:r>
      <w:r w:rsidRPr="00D45054">
        <w:rPr>
          <w:rFonts w:ascii="Times New Roman" w:hAnsi="Times New Roman"/>
          <w:color w:val="000000"/>
          <w:sz w:val="28"/>
          <w:szCs w:val="28"/>
          <w:lang w:val="uk-UA"/>
        </w:rPr>
        <w:t xml:space="preserve"> </w:t>
      </w:r>
      <w:r w:rsidRPr="00D45054">
        <w:rPr>
          <w:rFonts w:ascii="Times New Roman" w:hAnsi="Times New Roman"/>
          <w:color w:val="000000"/>
          <w:sz w:val="28"/>
          <w:szCs w:val="28"/>
          <w:lang w:val="en-US"/>
        </w:rPr>
        <w:t>on</w:t>
      </w:r>
      <w:r w:rsidRPr="00D45054">
        <w:rPr>
          <w:rFonts w:ascii="Times New Roman" w:hAnsi="Times New Roman"/>
          <w:color w:val="000000"/>
          <w:sz w:val="28"/>
          <w:szCs w:val="28"/>
          <w:lang w:val="uk-UA"/>
        </w:rPr>
        <w:t xml:space="preserve"> </w:t>
      </w:r>
      <w:r w:rsidRPr="00D45054">
        <w:rPr>
          <w:rFonts w:ascii="Times New Roman" w:hAnsi="Times New Roman"/>
          <w:color w:val="000000"/>
          <w:sz w:val="28"/>
          <w:szCs w:val="28"/>
          <w:lang w:val="en-US"/>
        </w:rPr>
        <w:t>Pediatric</w:t>
      </w:r>
      <w:r w:rsidRPr="00D45054">
        <w:rPr>
          <w:rFonts w:ascii="Times New Roman" w:hAnsi="Times New Roman"/>
          <w:color w:val="000000"/>
          <w:sz w:val="28"/>
          <w:szCs w:val="28"/>
          <w:lang w:val="uk-UA"/>
        </w:rPr>
        <w:t xml:space="preserve"> </w:t>
      </w:r>
      <w:r w:rsidRPr="00D45054">
        <w:rPr>
          <w:rFonts w:ascii="Times New Roman" w:hAnsi="Times New Roman"/>
          <w:color w:val="000000"/>
          <w:sz w:val="28"/>
          <w:szCs w:val="28"/>
          <w:lang w:val="en-US"/>
        </w:rPr>
        <w:t>Pulmonology</w:t>
      </w:r>
      <w:r w:rsidRPr="00D45054">
        <w:rPr>
          <w:rFonts w:ascii="Times New Roman" w:hAnsi="Times New Roman"/>
          <w:color w:val="000000"/>
          <w:sz w:val="28"/>
          <w:szCs w:val="28"/>
          <w:lang w:val="uk-UA"/>
        </w:rPr>
        <w:t xml:space="preserve"> (м. Неаполь, </w:t>
      </w:r>
      <w:r>
        <w:rPr>
          <w:rFonts w:ascii="Times New Roman" w:hAnsi="Times New Roman"/>
          <w:color w:val="000000"/>
          <w:sz w:val="28"/>
          <w:szCs w:val="28"/>
          <w:lang w:val="uk-UA"/>
        </w:rPr>
        <w:t xml:space="preserve">23-26 червня  </w:t>
      </w:r>
      <w:r w:rsidRPr="00D45054">
        <w:rPr>
          <w:rFonts w:ascii="Times New Roman" w:hAnsi="Times New Roman"/>
          <w:color w:val="000000"/>
          <w:sz w:val="28"/>
          <w:szCs w:val="28"/>
          <w:lang w:val="uk-UA"/>
        </w:rPr>
        <w:t>2016</w:t>
      </w:r>
      <w:r>
        <w:rPr>
          <w:rFonts w:ascii="Times New Roman" w:hAnsi="Times New Roman"/>
          <w:color w:val="000000"/>
          <w:sz w:val="28"/>
          <w:szCs w:val="28"/>
          <w:lang w:val="uk-UA"/>
        </w:rPr>
        <w:t xml:space="preserve"> р.</w:t>
      </w:r>
      <w:r w:rsidRPr="00D45054">
        <w:rPr>
          <w:rFonts w:ascii="Times New Roman" w:hAnsi="Times New Roman"/>
          <w:color w:val="000000"/>
          <w:sz w:val="28"/>
          <w:szCs w:val="28"/>
          <w:lang w:val="uk-UA"/>
        </w:rPr>
        <w:t>).</w:t>
      </w:r>
    </w:p>
    <w:p w:rsidR="005719E0" w:rsidRPr="00A946B3" w:rsidRDefault="005719E0" w:rsidP="00195FBA">
      <w:pPr>
        <w:spacing w:after="0" w:line="360" w:lineRule="auto"/>
        <w:ind w:firstLine="708"/>
        <w:jc w:val="both"/>
        <w:rPr>
          <w:rFonts w:ascii="Times New Roman" w:hAnsi="Times New Roman"/>
          <w:sz w:val="28"/>
          <w:szCs w:val="28"/>
          <w:lang w:val="uk-UA"/>
        </w:rPr>
      </w:pPr>
      <w:r w:rsidRPr="00A7218A">
        <w:rPr>
          <w:rFonts w:ascii="Times New Roman" w:hAnsi="Times New Roman"/>
          <w:b/>
          <w:color w:val="000000"/>
          <w:sz w:val="28"/>
          <w:szCs w:val="28"/>
          <w:lang w:val="uk-UA"/>
        </w:rPr>
        <w:t>Публікації.</w:t>
      </w:r>
      <w:r>
        <w:rPr>
          <w:rFonts w:ascii="Times New Roman" w:hAnsi="Times New Roman"/>
          <w:color w:val="000000"/>
          <w:sz w:val="28"/>
          <w:szCs w:val="28"/>
          <w:lang w:val="uk-UA"/>
        </w:rPr>
        <w:t xml:space="preserve"> </w:t>
      </w:r>
      <w:r w:rsidR="00195FBA" w:rsidRPr="00D45054">
        <w:rPr>
          <w:rFonts w:ascii="Times New Roman" w:hAnsi="Times New Roman"/>
          <w:color w:val="000000"/>
          <w:sz w:val="28"/>
          <w:szCs w:val="28"/>
          <w:lang w:val="uk-UA"/>
        </w:rPr>
        <w:t>За темою дисе</w:t>
      </w:r>
      <w:r w:rsidR="00195FBA">
        <w:rPr>
          <w:rFonts w:ascii="Times New Roman" w:hAnsi="Times New Roman"/>
          <w:color w:val="000000"/>
          <w:sz w:val="28"/>
          <w:szCs w:val="28"/>
          <w:lang w:val="uk-UA"/>
        </w:rPr>
        <w:t xml:space="preserve">ртаційної роботи опубліковано 24 наукові праці серед яких </w:t>
      </w:r>
      <w:r w:rsidR="00195FBA" w:rsidRPr="00D45054">
        <w:rPr>
          <w:rFonts w:ascii="Times New Roman" w:hAnsi="Times New Roman"/>
          <w:color w:val="000000"/>
          <w:sz w:val="28"/>
          <w:szCs w:val="28"/>
          <w:lang w:val="uk-UA"/>
        </w:rPr>
        <w:t>5 статей у фахових наукових виданнях</w:t>
      </w:r>
      <w:r w:rsidR="00195FBA">
        <w:rPr>
          <w:rFonts w:ascii="Times New Roman" w:hAnsi="Times New Roman"/>
          <w:color w:val="000000"/>
          <w:sz w:val="28"/>
          <w:szCs w:val="28"/>
          <w:lang w:val="uk-UA"/>
        </w:rPr>
        <w:t xml:space="preserve"> рекомендованих МОН України </w:t>
      </w:r>
      <w:r w:rsidR="00195FBA" w:rsidRPr="00D45054">
        <w:rPr>
          <w:rFonts w:ascii="Times New Roman" w:hAnsi="Times New Roman"/>
          <w:color w:val="000000"/>
          <w:sz w:val="28"/>
          <w:szCs w:val="28"/>
          <w:lang w:val="uk-UA"/>
        </w:rPr>
        <w:t>(з них 1 одноосібна),</w:t>
      </w:r>
      <w:r w:rsidR="00195FBA">
        <w:rPr>
          <w:rFonts w:ascii="Times New Roman" w:hAnsi="Times New Roman"/>
          <w:color w:val="000000"/>
          <w:sz w:val="28"/>
          <w:szCs w:val="28"/>
          <w:lang w:val="uk-UA"/>
        </w:rPr>
        <w:t xml:space="preserve"> 1 стаття опублікована в міжнародному фаховому виданні, 18</w:t>
      </w:r>
      <w:r w:rsidR="00195FBA" w:rsidRPr="00D45054">
        <w:rPr>
          <w:rFonts w:ascii="Times New Roman" w:hAnsi="Times New Roman"/>
          <w:color w:val="000000"/>
          <w:sz w:val="28"/>
          <w:szCs w:val="28"/>
          <w:lang w:val="uk-UA"/>
        </w:rPr>
        <w:t xml:space="preserve"> тез в матеріалах наукових конференцій.</w:t>
      </w:r>
    </w:p>
    <w:p w:rsidR="005719E0" w:rsidRPr="00A946B3" w:rsidRDefault="005719E0" w:rsidP="00E713B3">
      <w:pPr>
        <w:spacing w:after="0" w:line="360" w:lineRule="auto"/>
        <w:ind w:firstLine="708"/>
        <w:jc w:val="both"/>
        <w:rPr>
          <w:rFonts w:ascii="Times New Roman" w:hAnsi="Times New Roman"/>
          <w:sz w:val="28"/>
          <w:szCs w:val="28"/>
          <w:lang w:val="uk-UA"/>
        </w:rPr>
      </w:pPr>
      <w:r w:rsidRPr="0093338A">
        <w:rPr>
          <w:rFonts w:ascii="Times New Roman" w:hAnsi="Times New Roman"/>
          <w:b/>
          <w:sz w:val="28"/>
          <w:szCs w:val="28"/>
          <w:lang w:val="uk-UA"/>
        </w:rPr>
        <w:t>Обсяг і структура дисертації</w:t>
      </w:r>
      <w:r>
        <w:rPr>
          <w:rFonts w:ascii="Times New Roman" w:hAnsi="Times New Roman"/>
          <w:sz w:val="28"/>
          <w:szCs w:val="28"/>
          <w:lang w:val="uk-UA"/>
        </w:rPr>
        <w:t>. Дисертація ви</w:t>
      </w:r>
      <w:r w:rsidR="0099765D">
        <w:rPr>
          <w:rFonts w:ascii="Times New Roman" w:hAnsi="Times New Roman"/>
          <w:sz w:val="28"/>
          <w:szCs w:val="28"/>
          <w:lang w:val="uk-UA"/>
        </w:rPr>
        <w:t>кладена українською мовою на 1</w:t>
      </w:r>
      <w:r w:rsidR="00A14969">
        <w:rPr>
          <w:rFonts w:ascii="Times New Roman" w:hAnsi="Times New Roman"/>
          <w:sz w:val="28"/>
          <w:szCs w:val="28"/>
          <w:lang w:val="uk-UA"/>
        </w:rPr>
        <w:t>79</w:t>
      </w:r>
      <w:r>
        <w:rPr>
          <w:rFonts w:ascii="Times New Roman" w:hAnsi="Times New Roman"/>
          <w:sz w:val="28"/>
          <w:szCs w:val="28"/>
          <w:lang w:val="uk-UA"/>
        </w:rPr>
        <w:t xml:space="preserve"> </w:t>
      </w:r>
      <w:r w:rsidR="00A14969">
        <w:rPr>
          <w:rFonts w:ascii="Times New Roman" w:hAnsi="Times New Roman"/>
          <w:sz w:val="28"/>
          <w:szCs w:val="28"/>
          <w:lang w:val="uk-UA"/>
        </w:rPr>
        <w:t>сторінках друкованого тексту та</w:t>
      </w:r>
      <w:r>
        <w:rPr>
          <w:rFonts w:ascii="Times New Roman" w:hAnsi="Times New Roman"/>
          <w:sz w:val="28"/>
          <w:szCs w:val="28"/>
          <w:lang w:val="uk-UA"/>
        </w:rPr>
        <w:t xml:space="preserve"> складається зі вступу, огляду літератури</w:t>
      </w:r>
      <w:r w:rsidR="00195FBA">
        <w:rPr>
          <w:rFonts w:ascii="Times New Roman" w:hAnsi="Times New Roman"/>
          <w:sz w:val="28"/>
          <w:szCs w:val="28"/>
          <w:lang w:val="uk-UA"/>
        </w:rPr>
        <w:t>,</w:t>
      </w:r>
      <w:r>
        <w:rPr>
          <w:rFonts w:ascii="Times New Roman" w:hAnsi="Times New Roman"/>
          <w:sz w:val="28"/>
          <w:szCs w:val="28"/>
          <w:lang w:val="uk-UA"/>
        </w:rPr>
        <w:t xml:space="preserve"> п</w:t>
      </w:r>
      <w:r w:rsidRPr="00195FBA">
        <w:rPr>
          <w:rFonts w:ascii="Times New Roman" w:hAnsi="Times New Roman"/>
          <w:sz w:val="28"/>
          <w:szCs w:val="28"/>
          <w:lang w:val="uk-UA"/>
        </w:rPr>
        <w:t>’</w:t>
      </w:r>
      <w:r>
        <w:rPr>
          <w:rFonts w:ascii="Times New Roman" w:hAnsi="Times New Roman"/>
          <w:sz w:val="28"/>
          <w:szCs w:val="28"/>
          <w:lang w:val="uk-UA"/>
        </w:rPr>
        <w:t>яти розділів власних спостережень,</w:t>
      </w:r>
      <w:r w:rsidR="00195FBA" w:rsidRPr="00195FBA">
        <w:rPr>
          <w:rFonts w:ascii="Times New Roman" w:hAnsi="Times New Roman"/>
          <w:sz w:val="28"/>
          <w:szCs w:val="28"/>
          <w:lang w:val="uk-UA"/>
        </w:rPr>
        <w:t xml:space="preserve"> </w:t>
      </w:r>
      <w:r w:rsidR="00195FBA" w:rsidRPr="00D45054">
        <w:rPr>
          <w:rFonts w:ascii="Times New Roman" w:hAnsi="Times New Roman"/>
          <w:sz w:val="28"/>
          <w:szCs w:val="28"/>
          <w:lang w:val="uk-UA"/>
        </w:rPr>
        <w:t xml:space="preserve">аналізу та </w:t>
      </w:r>
      <w:r w:rsidR="00972686">
        <w:rPr>
          <w:rFonts w:ascii="Times New Roman" w:hAnsi="Times New Roman"/>
          <w:sz w:val="28"/>
          <w:szCs w:val="28"/>
          <w:lang w:val="uk-UA"/>
        </w:rPr>
        <w:t>узагальнення</w:t>
      </w:r>
      <w:r w:rsidR="00195FBA" w:rsidRPr="00D45054">
        <w:rPr>
          <w:rFonts w:ascii="Times New Roman" w:hAnsi="Times New Roman"/>
          <w:sz w:val="28"/>
          <w:szCs w:val="28"/>
          <w:lang w:val="uk-UA"/>
        </w:rPr>
        <w:t xml:space="preserve"> результатів дослідження</w:t>
      </w:r>
      <w:r w:rsidR="00195FBA">
        <w:rPr>
          <w:rFonts w:ascii="Times New Roman" w:hAnsi="Times New Roman"/>
          <w:sz w:val="28"/>
          <w:szCs w:val="28"/>
          <w:lang w:val="uk-UA"/>
        </w:rPr>
        <w:t>,</w:t>
      </w:r>
      <w:r>
        <w:rPr>
          <w:rFonts w:ascii="Times New Roman" w:hAnsi="Times New Roman"/>
          <w:sz w:val="28"/>
          <w:szCs w:val="28"/>
          <w:lang w:val="uk-UA"/>
        </w:rPr>
        <w:t xml:space="preserve"> висновків, практичних рекомендацій. Роботу ілюстровано 19 рисунками, 50 таблицями. Перелік використаної літератури містить 193 джерела, з яких - 98 кирилицею та 95 латиницею.</w:t>
      </w:r>
    </w:p>
    <w:p w:rsidR="005719E0" w:rsidRDefault="005719E0" w:rsidP="00E713B3">
      <w:pPr>
        <w:spacing w:after="0" w:line="360" w:lineRule="auto"/>
        <w:jc w:val="both"/>
        <w:rPr>
          <w:rFonts w:ascii="Times New Roman" w:hAnsi="Times New Roman"/>
          <w:sz w:val="28"/>
          <w:szCs w:val="28"/>
          <w:lang w:val="uk-UA"/>
        </w:rPr>
      </w:pPr>
    </w:p>
    <w:p w:rsidR="005719E0" w:rsidRDefault="005719E0" w:rsidP="00E713B3">
      <w:pPr>
        <w:spacing w:after="0" w:line="360" w:lineRule="auto"/>
        <w:jc w:val="both"/>
        <w:rPr>
          <w:rFonts w:ascii="Times New Roman" w:hAnsi="Times New Roman"/>
          <w:sz w:val="28"/>
          <w:szCs w:val="28"/>
          <w:lang w:val="uk-UA"/>
        </w:rPr>
      </w:pPr>
    </w:p>
    <w:p w:rsidR="005719E0" w:rsidRDefault="005719E0" w:rsidP="00E713B3">
      <w:pPr>
        <w:spacing w:after="0" w:line="360" w:lineRule="auto"/>
        <w:jc w:val="both"/>
        <w:rPr>
          <w:rFonts w:ascii="Times New Roman" w:hAnsi="Times New Roman"/>
          <w:sz w:val="28"/>
          <w:szCs w:val="28"/>
          <w:lang w:val="uk-UA"/>
        </w:rPr>
      </w:pPr>
    </w:p>
    <w:p w:rsidR="005719E0" w:rsidRDefault="005719E0" w:rsidP="00E713B3">
      <w:pPr>
        <w:spacing w:after="0" w:line="360" w:lineRule="auto"/>
        <w:jc w:val="both"/>
        <w:rPr>
          <w:rFonts w:ascii="Times New Roman" w:hAnsi="Times New Roman"/>
          <w:sz w:val="28"/>
          <w:szCs w:val="28"/>
          <w:lang w:val="uk-UA"/>
        </w:rPr>
      </w:pPr>
    </w:p>
    <w:p w:rsidR="005719E0" w:rsidRDefault="005719E0" w:rsidP="0028012C">
      <w:pPr>
        <w:spacing w:after="0" w:line="360" w:lineRule="auto"/>
        <w:rPr>
          <w:rFonts w:ascii="Times New Roman" w:hAnsi="Times New Roman"/>
          <w:b/>
          <w:sz w:val="28"/>
          <w:szCs w:val="28"/>
          <w:lang w:val="uk-UA" w:eastAsia="ru-RU"/>
        </w:rPr>
      </w:pPr>
    </w:p>
    <w:p w:rsidR="005719E0" w:rsidRDefault="005719E0" w:rsidP="0028012C">
      <w:pPr>
        <w:spacing w:after="0" w:line="360" w:lineRule="auto"/>
        <w:rPr>
          <w:rFonts w:ascii="Times New Roman" w:hAnsi="Times New Roman"/>
          <w:b/>
          <w:sz w:val="28"/>
          <w:szCs w:val="28"/>
          <w:lang w:val="uk-UA" w:eastAsia="ru-RU"/>
        </w:rPr>
      </w:pPr>
    </w:p>
    <w:p w:rsidR="005719E0" w:rsidRDefault="005719E0" w:rsidP="0028012C">
      <w:pPr>
        <w:spacing w:after="0" w:line="360" w:lineRule="auto"/>
        <w:rPr>
          <w:rFonts w:ascii="Times New Roman" w:hAnsi="Times New Roman"/>
          <w:b/>
          <w:sz w:val="28"/>
          <w:szCs w:val="28"/>
          <w:lang w:val="uk-UA" w:eastAsia="ru-RU"/>
        </w:rPr>
      </w:pPr>
    </w:p>
    <w:p w:rsidR="005719E0" w:rsidRDefault="005719E0" w:rsidP="0028012C">
      <w:pPr>
        <w:spacing w:after="0" w:line="360" w:lineRule="auto"/>
        <w:rPr>
          <w:rFonts w:ascii="Times New Roman" w:hAnsi="Times New Roman"/>
          <w:b/>
          <w:sz w:val="28"/>
          <w:szCs w:val="28"/>
          <w:lang w:val="uk-UA" w:eastAsia="ru-RU"/>
        </w:rPr>
      </w:pPr>
    </w:p>
    <w:p w:rsidR="007255A0" w:rsidRDefault="007255A0" w:rsidP="0028012C">
      <w:pPr>
        <w:spacing w:after="0" w:line="360" w:lineRule="auto"/>
        <w:rPr>
          <w:rFonts w:ascii="Times New Roman" w:hAnsi="Times New Roman"/>
          <w:b/>
          <w:sz w:val="28"/>
          <w:szCs w:val="28"/>
          <w:lang w:val="en-US" w:eastAsia="ru-RU"/>
        </w:rPr>
      </w:pPr>
    </w:p>
    <w:p w:rsidR="00A46C34" w:rsidRPr="00A46C34" w:rsidRDefault="00A46C34" w:rsidP="0028012C">
      <w:pPr>
        <w:spacing w:after="0" w:line="360" w:lineRule="auto"/>
        <w:rPr>
          <w:rFonts w:ascii="Times New Roman" w:hAnsi="Times New Roman"/>
          <w:b/>
          <w:sz w:val="28"/>
          <w:szCs w:val="28"/>
          <w:lang w:val="en-US" w:eastAsia="ru-RU"/>
        </w:rPr>
      </w:pPr>
    </w:p>
    <w:p w:rsidR="005719E0" w:rsidRDefault="005719E0" w:rsidP="00017AA8">
      <w:pPr>
        <w:spacing w:after="0" w:line="360" w:lineRule="auto"/>
        <w:ind w:left="360"/>
        <w:jc w:val="center"/>
        <w:rPr>
          <w:rFonts w:ascii="Times New Roman" w:hAnsi="Times New Roman"/>
          <w:b/>
          <w:sz w:val="28"/>
          <w:szCs w:val="28"/>
          <w:lang w:val="uk-UA" w:eastAsia="ru-RU"/>
        </w:rPr>
      </w:pPr>
      <w:r w:rsidRPr="00661EE8">
        <w:rPr>
          <w:rFonts w:ascii="Times New Roman" w:hAnsi="Times New Roman"/>
          <w:b/>
          <w:sz w:val="28"/>
          <w:szCs w:val="28"/>
          <w:lang w:val="uk-UA" w:eastAsia="ru-RU"/>
        </w:rPr>
        <w:lastRenderedPageBreak/>
        <w:t>РОЗДІЛ 1</w:t>
      </w:r>
    </w:p>
    <w:p w:rsidR="005719E0" w:rsidRDefault="007255A0" w:rsidP="00017AA8">
      <w:pPr>
        <w:spacing w:after="0" w:line="360" w:lineRule="auto"/>
        <w:ind w:left="360"/>
        <w:jc w:val="center"/>
        <w:rPr>
          <w:rFonts w:ascii="Times New Roman" w:hAnsi="Times New Roman"/>
          <w:b/>
          <w:sz w:val="28"/>
          <w:szCs w:val="28"/>
          <w:lang w:val="uk-UA" w:eastAsia="ru-RU"/>
        </w:rPr>
      </w:pPr>
      <w:r w:rsidRPr="00661EE8">
        <w:rPr>
          <w:rFonts w:ascii="Times New Roman" w:hAnsi="Times New Roman"/>
          <w:b/>
          <w:sz w:val="28"/>
          <w:szCs w:val="28"/>
          <w:lang w:val="uk-UA" w:eastAsia="ru-RU"/>
        </w:rPr>
        <w:t>ОГЛЯД ЛІТЕРАТУРИ</w:t>
      </w:r>
    </w:p>
    <w:p w:rsidR="005719E0" w:rsidRDefault="005719E0" w:rsidP="00F40A0B">
      <w:pPr>
        <w:spacing w:after="0" w:line="240" w:lineRule="auto"/>
        <w:ind w:left="360"/>
        <w:jc w:val="center"/>
        <w:rPr>
          <w:rFonts w:ascii="Times New Roman" w:hAnsi="Times New Roman"/>
          <w:b/>
          <w:sz w:val="28"/>
          <w:szCs w:val="28"/>
          <w:lang w:val="uk-UA" w:eastAsia="ru-RU"/>
        </w:rPr>
      </w:pPr>
    </w:p>
    <w:p w:rsidR="00644F6C" w:rsidRDefault="00644F6C" w:rsidP="00F40A0B">
      <w:pPr>
        <w:spacing w:after="0" w:line="240" w:lineRule="auto"/>
        <w:ind w:left="360"/>
        <w:jc w:val="center"/>
        <w:rPr>
          <w:rFonts w:ascii="Times New Roman" w:hAnsi="Times New Roman"/>
          <w:b/>
          <w:sz w:val="28"/>
          <w:szCs w:val="28"/>
          <w:lang w:val="uk-UA" w:eastAsia="ru-RU"/>
        </w:rPr>
      </w:pPr>
    </w:p>
    <w:p w:rsidR="00644F6C" w:rsidRPr="00FB04B8" w:rsidRDefault="00644F6C" w:rsidP="00F40A0B">
      <w:pPr>
        <w:spacing w:after="0" w:line="240" w:lineRule="auto"/>
        <w:ind w:left="360"/>
        <w:jc w:val="center"/>
        <w:rPr>
          <w:rFonts w:ascii="Times New Roman" w:hAnsi="Times New Roman"/>
          <w:b/>
          <w:sz w:val="28"/>
          <w:szCs w:val="28"/>
          <w:lang w:val="uk-UA" w:eastAsia="ru-RU"/>
        </w:rPr>
      </w:pPr>
    </w:p>
    <w:p w:rsidR="005719E0" w:rsidRDefault="005719E0" w:rsidP="00017AA8">
      <w:pPr>
        <w:pStyle w:val="a3"/>
        <w:numPr>
          <w:ilvl w:val="1"/>
          <w:numId w:val="1"/>
        </w:numPr>
        <w:spacing w:after="0" w:line="360" w:lineRule="auto"/>
        <w:jc w:val="both"/>
        <w:rPr>
          <w:rFonts w:ascii="Times New Roman" w:hAnsi="Times New Roman"/>
          <w:b/>
          <w:sz w:val="28"/>
          <w:szCs w:val="28"/>
          <w:lang w:val="uk-UA" w:eastAsia="ru-RU"/>
        </w:rPr>
      </w:pPr>
      <w:r>
        <w:rPr>
          <w:rFonts w:ascii="Times New Roman" w:hAnsi="Times New Roman"/>
          <w:b/>
          <w:sz w:val="28"/>
          <w:szCs w:val="28"/>
          <w:lang w:val="uk-UA" w:eastAsia="ru-RU"/>
        </w:rPr>
        <w:t>Актуальність проблеми</w:t>
      </w:r>
      <w:r w:rsidRPr="00B314B9">
        <w:rPr>
          <w:rFonts w:ascii="Times New Roman" w:hAnsi="Times New Roman"/>
          <w:b/>
          <w:sz w:val="28"/>
          <w:szCs w:val="28"/>
          <w:lang w:val="uk-UA" w:eastAsia="ru-RU"/>
        </w:rPr>
        <w:t xml:space="preserve"> бронхіальної астми на сучасному етапі</w:t>
      </w:r>
    </w:p>
    <w:p w:rsidR="00644F6C" w:rsidRPr="00B314B9" w:rsidRDefault="00644F6C" w:rsidP="00644F6C">
      <w:pPr>
        <w:pStyle w:val="a3"/>
        <w:spacing w:after="0" w:line="360" w:lineRule="auto"/>
        <w:ind w:left="1080"/>
        <w:jc w:val="both"/>
        <w:rPr>
          <w:rFonts w:ascii="Times New Roman" w:hAnsi="Times New Roman"/>
          <w:b/>
          <w:sz w:val="28"/>
          <w:szCs w:val="28"/>
          <w:lang w:val="uk-UA" w:eastAsia="ru-RU"/>
        </w:rPr>
      </w:pPr>
    </w:p>
    <w:p w:rsidR="005719E0" w:rsidRPr="006D65CA" w:rsidRDefault="005719E0" w:rsidP="00017AA8">
      <w:pPr>
        <w:spacing w:after="0" w:line="360" w:lineRule="auto"/>
        <w:ind w:firstLine="360"/>
        <w:jc w:val="both"/>
        <w:rPr>
          <w:lang w:val="uk-UA"/>
        </w:rPr>
      </w:pPr>
      <w:r w:rsidRPr="00306F07">
        <w:rPr>
          <w:rFonts w:ascii="Times New Roman" w:hAnsi="Times New Roman"/>
          <w:color w:val="222222"/>
          <w:sz w:val="28"/>
          <w:szCs w:val="28"/>
          <w:lang w:val="uk-UA"/>
        </w:rPr>
        <w:t xml:space="preserve">Алергічні захворювання є великою медико-соціальною проблемою сучасного світу, з огляду на широку розповсюдженість (більше 20% населення планети), зростання захворюваності і тяжкості клінічних проявів </w:t>
      </w:r>
      <w:r w:rsidRPr="00306F07">
        <w:rPr>
          <w:rFonts w:ascii="Times New Roman" w:hAnsi="Times New Roman"/>
          <w:sz w:val="28"/>
          <w:szCs w:val="28"/>
          <w:lang w:val="uk-UA" w:eastAsia="ru-RU"/>
        </w:rPr>
        <w:t>[</w:t>
      </w:r>
      <w:r>
        <w:rPr>
          <w:rFonts w:ascii="Times New Roman" w:hAnsi="Times New Roman"/>
          <w:sz w:val="28"/>
          <w:szCs w:val="28"/>
          <w:lang w:val="uk-UA" w:eastAsia="ru-RU"/>
        </w:rPr>
        <w:t>11</w:t>
      </w:r>
      <w:r w:rsidRPr="00306F07">
        <w:rPr>
          <w:rFonts w:ascii="Times New Roman" w:hAnsi="Times New Roman"/>
          <w:sz w:val="28"/>
          <w:szCs w:val="28"/>
          <w:lang w:val="uk-UA" w:eastAsia="ru-RU"/>
        </w:rPr>
        <w:t>]</w:t>
      </w:r>
      <w:r w:rsidRPr="00306F07">
        <w:rPr>
          <w:rFonts w:ascii="Times New Roman" w:hAnsi="Times New Roman"/>
          <w:color w:val="222222"/>
          <w:sz w:val="28"/>
          <w:szCs w:val="28"/>
          <w:lang w:val="uk-UA"/>
        </w:rPr>
        <w:t xml:space="preserve">. </w:t>
      </w:r>
      <w:r w:rsidRPr="00306F07">
        <w:rPr>
          <w:rFonts w:ascii="Times New Roman" w:hAnsi="Times New Roman"/>
          <w:sz w:val="28"/>
          <w:szCs w:val="28"/>
          <w:lang w:val="uk-UA"/>
        </w:rPr>
        <w:t>За останнє десятиліття відзначено зростання алергічних захворювань, а зокрема</w:t>
      </w:r>
      <w:r>
        <w:rPr>
          <w:rFonts w:ascii="Times New Roman" w:hAnsi="Times New Roman"/>
          <w:sz w:val="28"/>
          <w:szCs w:val="28"/>
          <w:lang w:val="uk-UA"/>
        </w:rPr>
        <w:t>,</w:t>
      </w:r>
      <w:r w:rsidRPr="00306F07">
        <w:rPr>
          <w:rFonts w:ascii="Times New Roman" w:hAnsi="Times New Roman"/>
          <w:sz w:val="28"/>
          <w:szCs w:val="28"/>
          <w:lang w:val="uk-UA"/>
        </w:rPr>
        <w:t xml:space="preserve"> </w:t>
      </w:r>
      <w:r>
        <w:rPr>
          <w:rFonts w:ascii="Times New Roman" w:hAnsi="Times New Roman"/>
          <w:sz w:val="28"/>
          <w:szCs w:val="28"/>
          <w:lang w:val="uk-UA"/>
        </w:rPr>
        <w:t xml:space="preserve">і </w:t>
      </w:r>
      <w:r w:rsidRPr="00306F07">
        <w:rPr>
          <w:rFonts w:ascii="Times New Roman" w:hAnsi="Times New Roman"/>
          <w:sz w:val="28"/>
          <w:szCs w:val="28"/>
          <w:lang w:val="uk-UA"/>
        </w:rPr>
        <w:t>астми</w:t>
      </w:r>
      <w:r>
        <w:rPr>
          <w:rFonts w:ascii="Times New Roman" w:hAnsi="Times New Roman"/>
          <w:sz w:val="28"/>
          <w:szCs w:val="28"/>
          <w:lang w:val="uk-UA"/>
        </w:rPr>
        <w:t xml:space="preserve"> </w:t>
      </w:r>
      <w:r>
        <w:rPr>
          <w:rFonts w:ascii="Times New Roman" w:hAnsi="Times New Roman"/>
          <w:sz w:val="28"/>
          <w:szCs w:val="28"/>
          <w:lang w:val="uk-UA" w:eastAsia="ru-RU"/>
        </w:rPr>
        <w:t>[118, 192</w:t>
      </w:r>
      <w:r w:rsidRPr="00306F07">
        <w:rPr>
          <w:rFonts w:ascii="Times New Roman" w:hAnsi="Times New Roman"/>
          <w:sz w:val="28"/>
          <w:szCs w:val="28"/>
          <w:lang w:val="uk-UA" w:eastAsia="ru-RU"/>
        </w:rPr>
        <w:t>]</w:t>
      </w:r>
      <w:r>
        <w:rPr>
          <w:rFonts w:ascii="Times New Roman" w:hAnsi="Times New Roman"/>
          <w:sz w:val="32"/>
          <w:szCs w:val="32"/>
          <w:lang w:val="uk-UA"/>
        </w:rPr>
        <w:t>.</w:t>
      </w:r>
      <w:r w:rsidRPr="00306F07">
        <w:rPr>
          <w:rFonts w:ascii="Times New Roman" w:hAnsi="Times New Roman"/>
          <w:sz w:val="32"/>
          <w:szCs w:val="32"/>
          <w:lang w:val="uk-UA"/>
        </w:rPr>
        <w:t xml:space="preserve"> </w:t>
      </w:r>
      <w:r w:rsidRPr="00306F07">
        <w:rPr>
          <w:rFonts w:ascii="Times New Roman" w:hAnsi="Times New Roman"/>
          <w:color w:val="222222"/>
          <w:sz w:val="28"/>
          <w:szCs w:val="28"/>
          <w:lang w:val="uk-UA"/>
        </w:rPr>
        <w:t xml:space="preserve">Найбільше алергія зачіпає дитячу групу населення </w:t>
      </w:r>
      <w:r w:rsidRPr="00306F07">
        <w:rPr>
          <w:rFonts w:ascii="Times New Roman" w:hAnsi="Times New Roman"/>
          <w:sz w:val="28"/>
          <w:szCs w:val="28"/>
          <w:lang w:val="uk-UA" w:eastAsia="ru-RU"/>
        </w:rPr>
        <w:t>[</w:t>
      </w:r>
      <w:r>
        <w:rPr>
          <w:rFonts w:ascii="Times New Roman" w:hAnsi="Times New Roman"/>
          <w:sz w:val="28"/>
          <w:szCs w:val="28"/>
          <w:lang w:val="uk-UA" w:eastAsia="ru-RU"/>
        </w:rPr>
        <w:t xml:space="preserve">69, </w:t>
      </w:r>
      <w:r w:rsidRPr="00306F07">
        <w:rPr>
          <w:rFonts w:ascii="Times New Roman" w:hAnsi="Times New Roman"/>
          <w:sz w:val="28"/>
          <w:szCs w:val="28"/>
          <w:lang w:val="uk-UA" w:eastAsia="ru-RU"/>
        </w:rPr>
        <w:t>1</w:t>
      </w:r>
      <w:r>
        <w:rPr>
          <w:rFonts w:ascii="Times New Roman" w:hAnsi="Times New Roman"/>
          <w:sz w:val="28"/>
          <w:szCs w:val="28"/>
          <w:lang w:val="uk-UA" w:eastAsia="ru-RU"/>
        </w:rPr>
        <w:t>39</w:t>
      </w:r>
      <w:r w:rsidRPr="00306F07">
        <w:rPr>
          <w:rFonts w:ascii="Times New Roman" w:hAnsi="Times New Roman"/>
          <w:sz w:val="28"/>
          <w:szCs w:val="28"/>
          <w:lang w:val="uk-UA" w:eastAsia="ru-RU"/>
        </w:rPr>
        <w:t>].</w:t>
      </w:r>
      <w:r w:rsidRPr="00306F07">
        <w:rPr>
          <w:rFonts w:ascii="Times New Roman" w:hAnsi="Times New Roman"/>
          <w:color w:val="222222"/>
          <w:sz w:val="20"/>
          <w:szCs w:val="20"/>
          <w:lang w:val="uk-UA"/>
        </w:rPr>
        <w:t xml:space="preserve"> </w:t>
      </w:r>
      <w:r w:rsidRPr="00641C37">
        <w:rPr>
          <w:rFonts w:ascii="Times New Roman" w:hAnsi="Times New Roman"/>
          <w:sz w:val="28"/>
          <w:szCs w:val="28"/>
          <w:lang w:val="uk-UA"/>
        </w:rPr>
        <w:t xml:space="preserve">За даними ВООЗ, в даний час близько 5% дорослого населення планети і 15% дитячого страждають на алергічні захворювання. У загальній структурі захворюваності алергопатологія вийшла в число перших трьох місць </w:t>
      </w:r>
      <w:r w:rsidRPr="00641C37">
        <w:rPr>
          <w:rFonts w:ascii="Times New Roman" w:hAnsi="Times New Roman"/>
          <w:sz w:val="28"/>
          <w:szCs w:val="28"/>
          <w:lang w:val="uk-UA" w:eastAsia="ru-RU"/>
        </w:rPr>
        <w:t>[11]</w:t>
      </w:r>
      <w:r w:rsidRPr="00641C37">
        <w:rPr>
          <w:rFonts w:ascii="Times New Roman" w:hAnsi="Times New Roman"/>
          <w:sz w:val="28"/>
          <w:szCs w:val="28"/>
          <w:lang w:val="uk-UA"/>
        </w:rPr>
        <w:t>.</w:t>
      </w:r>
      <w:r w:rsidRPr="00641C37">
        <w:rPr>
          <w:rFonts w:ascii="Times New Roman" w:hAnsi="Times New Roman"/>
          <w:sz w:val="20"/>
          <w:szCs w:val="20"/>
          <w:lang w:val="uk-UA"/>
        </w:rPr>
        <w:t xml:space="preserve"> </w:t>
      </w:r>
      <w:r w:rsidRPr="00641C37">
        <w:rPr>
          <w:rFonts w:ascii="Times New Roman" w:hAnsi="Times New Roman"/>
          <w:sz w:val="28"/>
          <w:szCs w:val="28"/>
          <w:lang w:val="uk-UA"/>
        </w:rPr>
        <w:t xml:space="preserve">У </w:t>
      </w:r>
      <w:r w:rsidRPr="009A648F">
        <w:rPr>
          <w:rFonts w:ascii="Times New Roman" w:hAnsi="Times New Roman"/>
          <w:color w:val="222222"/>
          <w:sz w:val="28"/>
          <w:szCs w:val="28"/>
          <w:lang w:val="uk-UA"/>
        </w:rPr>
        <w:t>всьо</w:t>
      </w:r>
      <w:r>
        <w:rPr>
          <w:rFonts w:ascii="Times New Roman" w:hAnsi="Times New Roman"/>
          <w:color w:val="222222"/>
          <w:sz w:val="28"/>
          <w:szCs w:val="28"/>
          <w:lang w:val="uk-UA"/>
        </w:rPr>
        <w:t>му світі, респіраторні алергози</w:t>
      </w:r>
      <w:r w:rsidRPr="009A648F">
        <w:rPr>
          <w:rFonts w:ascii="Times New Roman" w:hAnsi="Times New Roman"/>
          <w:color w:val="222222"/>
          <w:sz w:val="28"/>
          <w:szCs w:val="28"/>
          <w:lang w:val="uk-UA"/>
        </w:rPr>
        <w:t xml:space="preserve"> зачіпаю</w:t>
      </w:r>
      <w:r>
        <w:rPr>
          <w:rFonts w:ascii="Times New Roman" w:hAnsi="Times New Roman"/>
          <w:color w:val="222222"/>
          <w:sz w:val="28"/>
          <w:szCs w:val="28"/>
          <w:lang w:val="uk-UA"/>
        </w:rPr>
        <w:t>ть майже 700 мільйонів випадків, близько 330 млн. складає БА.</w:t>
      </w:r>
      <w:r w:rsidRPr="009A648F">
        <w:rPr>
          <w:rFonts w:ascii="Times New Roman" w:hAnsi="Times New Roman"/>
          <w:color w:val="222222"/>
          <w:sz w:val="28"/>
          <w:szCs w:val="28"/>
          <w:lang w:val="uk-UA"/>
        </w:rPr>
        <w:t xml:space="preserve"> В даний час БА вважається найбільш поширеним хронічним станом серед дітей </w:t>
      </w:r>
      <w:r>
        <w:rPr>
          <w:rFonts w:ascii="Times New Roman" w:hAnsi="Times New Roman"/>
          <w:sz w:val="28"/>
          <w:szCs w:val="28"/>
          <w:lang w:val="uk-UA" w:eastAsia="ru-RU"/>
        </w:rPr>
        <w:t>та</w:t>
      </w:r>
      <w:r w:rsidRPr="00583D90">
        <w:rPr>
          <w:rFonts w:ascii="Times New Roman" w:hAnsi="Times New Roman"/>
          <w:sz w:val="28"/>
          <w:szCs w:val="28"/>
          <w:lang w:val="uk-UA" w:eastAsia="ru-RU"/>
        </w:rPr>
        <w:t xml:space="preserve"> залишається глобальною проблемою охорони здоров'я</w:t>
      </w:r>
      <w:r>
        <w:rPr>
          <w:rFonts w:ascii="Times New Roman" w:hAnsi="Times New Roman"/>
          <w:sz w:val="28"/>
          <w:szCs w:val="28"/>
          <w:lang w:val="uk-UA" w:eastAsia="ru-RU"/>
        </w:rPr>
        <w:t xml:space="preserve"> [61,102,139,182,186]</w:t>
      </w:r>
      <w:r w:rsidRPr="00583D90">
        <w:rPr>
          <w:rFonts w:ascii="Times New Roman" w:hAnsi="Times New Roman"/>
          <w:sz w:val="28"/>
          <w:szCs w:val="28"/>
          <w:lang w:val="uk-UA" w:eastAsia="ru-RU"/>
        </w:rPr>
        <w:t>. У всьому світі є тенденція до збільшення чисельності хворих з важким і ускладненим перебігом БА, що стає причиною інвалідизації хворих і призводить до зростання смертності</w:t>
      </w:r>
      <w:r>
        <w:rPr>
          <w:rFonts w:ascii="Times New Roman" w:hAnsi="Times New Roman"/>
          <w:sz w:val="28"/>
          <w:szCs w:val="28"/>
          <w:lang w:val="uk-UA" w:eastAsia="ru-RU"/>
        </w:rPr>
        <w:t xml:space="preserve"> [24,26,</w:t>
      </w:r>
      <w:r w:rsidRPr="00EA5DAD">
        <w:rPr>
          <w:rFonts w:ascii="Times New Roman" w:hAnsi="Times New Roman"/>
          <w:sz w:val="28"/>
          <w:szCs w:val="28"/>
          <w:lang w:val="uk-UA" w:eastAsia="ru-RU"/>
        </w:rPr>
        <w:t xml:space="preserve"> </w:t>
      </w:r>
      <w:r>
        <w:rPr>
          <w:rFonts w:ascii="Times New Roman" w:hAnsi="Times New Roman"/>
          <w:sz w:val="28"/>
          <w:szCs w:val="28"/>
          <w:lang w:val="uk-UA" w:eastAsia="ru-RU"/>
        </w:rPr>
        <w:t>59,72,102].</w:t>
      </w:r>
      <w:r w:rsidRPr="00583D90">
        <w:rPr>
          <w:lang w:val="uk-UA"/>
        </w:rPr>
        <w:t xml:space="preserve"> </w:t>
      </w:r>
    </w:p>
    <w:p w:rsidR="005719E0" w:rsidRDefault="005719E0" w:rsidP="00017AA8">
      <w:pPr>
        <w:spacing w:after="0" w:line="360" w:lineRule="auto"/>
        <w:ind w:firstLine="360"/>
        <w:jc w:val="both"/>
        <w:rPr>
          <w:rFonts w:ascii="Times New Roman" w:hAnsi="Times New Roman"/>
          <w:lang w:val="uk-UA"/>
        </w:rPr>
      </w:pPr>
      <w:r w:rsidRPr="00A24087">
        <w:rPr>
          <w:rFonts w:ascii="Times New Roman" w:hAnsi="Times New Roman"/>
          <w:sz w:val="28"/>
          <w:szCs w:val="28"/>
        </w:rPr>
        <w:t xml:space="preserve">Вплив алергічних захворювань на хворих людей і суспільства в цілому величезне. Погіршується якість життя, збільшується обсяг патологічних станів, зростає ризик смерті. Крім того, значним є і економічний тягар цих хвороб, що </w:t>
      </w:r>
      <w:r>
        <w:rPr>
          <w:rFonts w:ascii="Times New Roman" w:hAnsi="Times New Roman"/>
          <w:sz w:val="28"/>
          <w:szCs w:val="28"/>
        </w:rPr>
        <w:t>пов'язан</w:t>
      </w:r>
      <w:r>
        <w:rPr>
          <w:rFonts w:ascii="Times New Roman" w:hAnsi="Times New Roman"/>
          <w:sz w:val="28"/>
          <w:szCs w:val="28"/>
          <w:lang w:val="uk-UA"/>
        </w:rPr>
        <w:t>о</w:t>
      </w:r>
      <w:r w:rsidRPr="00A24087">
        <w:rPr>
          <w:rFonts w:ascii="Times New Roman" w:hAnsi="Times New Roman"/>
          <w:sz w:val="28"/>
          <w:szCs w:val="28"/>
        </w:rPr>
        <w:t xml:space="preserve"> з істотними прямими медичними витратами (надання невідкладної допомоги, від</w:t>
      </w:r>
      <w:r>
        <w:rPr>
          <w:rFonts w:ascii="Times New Roman" w:hAnsi="Times New Roman"/>
          <w:sz w:val="28"/>
          <w:szCs w:val="28"/>
        </w:rPr>
        <w:t>відування лікаря, госпіталізаці</w:t>
      </w:r>
      <w:r>
        <w:rPr>
          <w:rFonts w:ascii="Times New Roman" w:hAnsi="Times New Roman"/>
          <w:sz w:val="28"/>
          <w:szCs w:val="28"/>
          <w:lang w:val="uk-UA"/>
        </w:rPr>
        <w:t>я</w:t>
      </w:r>
      <w:r w:rsidRPr="00A24087">
        <w:rPr>
          <w:rFonts w:ascii="Times New Roman" w:hAnsi="Times New Roman"/>
          <w:sz w:val="28"/>
          <w:szCs w:val="28"/>
        </w:rPr>
        <w:t xml:space="preserve">, проведення діагностичних лабораторних та інструментальних досліджень, підбір різних методів терапії) і непрямими витратами (численних відсутностей на роботі або в школі, зниження </w:t>
      </w:r>
      <w:r>
        <w:rPr>
          <w:rFonts w:ascii="Times New Roman" w:hAnsi="Times New Roman"/>
          <w:sz w:val="28"/>
          <w:szCs w:val="28"/>
        </w:rPr>
        <w:t>продуктивності</w:t>
      </w:r>
      <w:r w:rsidRPr="00A24087">
        <w:rPr>
          <w:rFonts w:ascii="Times New Roman" w:hAnsi="Times New Roman"/>
          <w:sz w:val="28"/>
          <w:szCs w:val="28"/>
        </w:rPr>
        <w:t xml:space="preserve"> і зниження успішності в школі)</w:t>
      </w:r>
      <w:r w:rsidRPr="004F4F86">
        <w:rPr>
          <w:szCs w:val="28"/>
        </w:rPr>
        <w:t xml:space="preserve"> </w:t>
      </w:r>
      <w:r w:rsidRPr="00972A7B">
        <w:rPr>
          <w:rFonts w:ascii="Times New Roman" w:hAnsi="Times New Roman"/>
          <w:sz w:val="28"/>
          <w:szCs w:val="28"/>
          <w:lang w:val="uk-UA" w:eastAsia="ru-RU"/>
        </w:rPr>
        <w:t>[</w:t>
      </w:r>
      <w:r>
        <w:rPr>
          <w:rFonts w:ascii="Times New Roman" w:hAnsi="Times New Roman"/>
          <w:sz w:val="28"/>
          <w:szCs w:val="28"/>
          <w:lang w:val="uk-UA" w:eastAsia="ru-RU"/>
        </w:rPr>
        <w:t>83,116,139,141,193</w:t>
      </w:r>
      <w:r w:rsidRPr="00972A7B">
        <w:rPr>
          <w:rFonts w:ascii="Times New Roman" w:hAnsi="Times New Roman"/>
          <w:sz w:val="28"/>
          <w:szCs w:val="28"/>
          <w:lang w:val="uk-UA" w:eastAsia="ru-RU"/>
        </w:rPr>
        <w:t>].</w:t>
      </w:r>
      <w:r w:rsidRPr="00972A7B">
        <w:rPr>
          <w:rFonts w:ascii="Times New Roman" w:hAnsi="Times New Roman"/>
          <w:lang w:val="uk-UA"/>
        </w:rPr>
        <w:t xml:space="preserve"> </w:t>
      </w:r>
    </w:p>
    <w:p w:rsidR="005719E0" w:rsidRPr="009A648F" w:rsidRDefault="005719E0" w:rsidP="00017AA8">
      <w:pPr>
        <w:spacing w:after="0" w:line="360" w:lineRule="auto"/>
        <w:ind w:firstLine="360"/>
        <w:jc w:val="both"/>
        <w:rPr>
          <w:rFonts w:ascii="Arial" w:hAnsi="Arial" w:cs="Arial"/>
          <w:color w:val="222222"/>
          <w:sz w:val="20"/>
          <w:szCs w:val="20"/>
          <w:lang w:val="uk-UA"/>
        </w:rPr>
      </w:pPr>
      <w:r>
        <w:rPr>
          <w:rFonts w:ascii="Times New Roman" w:hAnsi="Times New Roman"/>
          <w:sz w:val="28"/>
          <w:szCs w:val="28"/>
          <w:lang w:val="uk-UA"/>
        </w:rPr>
        <w:lastRenderedPageBreak/>
        <w:t xml:space="preserve">Діагноз БА часто заміняється різноманітними формами бронхіту, що тягне за собою необґрунтоване призначення антибактеріальних препаратів та препаратів проти кашлю </w:t>
      </w:r>
      <w:r w:rsidRPr="00972A7B">
        <w:rPr>
          <w:rFonts w:ascii="Times New Roman" w:hAnsi="Times New Roman"/>
          <w:sz w:val="28"/>
          <w:szCs w:val="28"/>
          <w:lang w:val="uk-UA"/>
        </w:rPr>
        <w:t>[</w:t>
      </w:r>
      <w:r>
        <w:rPr>
          <w:rFonts w:ascii="Times New Roman" w:hAnsi="Times New Roman"/>
          <w:sz w:val="28"/>
          <w:szCs w:val="28"/>
          <w:lang w:val="uk-UA"/>
        </w:rPr>
        <w:t>56</w:t>
      </w:r>
      <w:r w:rsidRPr="00972A7B">
        <w:rPr>
          <w:rFonts w:ascii="Times New Roman" w:hAnsi="Times New Roman"/>
          <w:sz w:val="28"/>
          <w:szCs w:val="28"/>
          <w:lang w:val="uk-UA"/>
        </w:rPr>
        <w:t>]</w:t>
      </w:r>
      <w:r>
        <w:rPr>
          <w:rFonts w:ascii="Times New Roman" w:hAnsi="Times New Roman"/>
          <w:sz w:val="28"/>
          <w:szCs w:val="28"/>
          <w:lang w:val="uk-UA"/>
        </w:rPr>
        <w:t>. Це може вказувати на гіподіагностику даного захворювання та відповідно призводить до пізнього початку лікування. Дане</w:t>
      </w:r>
      <w:r w:rsidRPr="00F013F7">
        <w:rPr>
          <w:rFonts w:ascii="Times New Roman" w:hAnsi="Times New Roman"/>
          <w:sz w:val="28"/>
          <w:szCs w:val="28"/>
          <w:lang w:val="uk-UA"/>
        </w:rPr>
        <w:t xml:space="preserve"> припущення досить актуально в нашій країні, з огляду на</w:t>
      </w:r>
      <w:r>
        <w:rPr>
          <w:rFonts w:ascii="Times New Roman" w:hAnsi="Times New Roman"/>
          <w:sz w:val="28"/>
          <w:szCs w:val="28"/>
          <w:lang w:val="uk-UA"/>
        </w:rPr>
        <w:t xml:space="preserve"> те</w:t>
      </w:r>
      <w:r w:rsidRPr="00F013F7">
        <w:rPr>
          <w:rFonts w:ascii="Times New Roman" w:hAnsi="Times New Roman"/>
          <w:sz w:val="28"/>
          <w:szCs w:val="28"/>
          <w:lang w:val="uk-UA"/>
        </w:rPr>
        <w:t>, що</w:t>
      </w:r>
      <w:r>
        <w:rPr>
          <w:rFonts w:ascii="Times New Roman" w:hAnsi="Times New Roman"/>
          <w:sz w:val="28"/>
          <w:szCs w:val="28"/>
          <w:lang w:val="uk-UA"/>
        </w:rPr>
        <w:t xml:space="preserve"> </w:t>
      </w:r>
      <w:r w:rsidRPr="008646BD">
        <w:rPr>
          <w:rFonts w:ascii="Times New Roman" w:hAnsi="Times New Roman"/>
          <w:sz w:val="28"/>
          <w:szCs w:val="28"/>
          <w:lang w:val="uk-UA"/>
        </w:rPr>
        <w:t>за даними офіційної статистики МОЗ</w:t>
      </w:r>
      <w:r w:rsidRPr="00C82B61">
        <w:rPr>
          <w:rFonts w:ascii="Times New Roman" w:hAnsi="Times New Roman"/>
          <w:sz w:val="28"/>
          <w:szCs w:val="28"/>
          <w:lang w:val="uk-UA"/>
        </w:rPr>
        <w:t xml:space="preserve"> </w:t>
      </w:r>
      <w:r w:rsidRPr="008646BD">
        <w:rPr>
          <w:rFonts w:ascii="Times New Roman" w:hAnsi="Times New Roman"/>
          <w:sz w:val="28"/>
          <w:szCs w:val="28"/>
          <w:lang w:val="uk-UA"/>
        </w:rPr>
        <w:t>України</w:t>
      </w:r>
      <w:r>
        <w:rPr>
          <w:rFonts w:ascii="Times New Roman" w:hAnsi="Times New Roman"/>
          <w:sz w:val="28"/>
          <w:szCs w:val="28"/>
          <w:lang w:val="uk-UA"/>
        </w:rPr>
        <w:t>,</w:t>
      </w:r>
      <w:r w:rsidRPr="008646BD">
        <w:rPr>
          <w:rFonts w:ascii="Times New Roman" w:hAnsi="Times New Roman"/>
          <w:sz w:val="28"/>
          <w:szCs w:val="28"/>
          <w:lang w:val="uk-UA"/>
        </w:rPr>
        <w:t xml:space="preserve"> розповсюдженість БА становить</w:t>
      </w:r>
      <w:r w:rsidRPr="00F013F7">
        <w:rPr>
          <w:rFonts w:ascii="Times New Roman" w:hAnsi="Times New Roman"/>
          <w:sz w:val="28"/>
          <w:szCs w:val="28"/>
          <w:lang w:val="uk-UA"/>
        </w:rPr>
        <w:t xml:space="preserve"> </w:t>
      </w:r>
      <w:r>
        <w:rPr>
          <w:rFonts w:ascii="Times New Roman" w:hAnsi="Times New Roman"/>
          <w:sz w:val="28"/>
          <w:szCs w:val="28"/>
          <w:lang w:val="uk-UA"/>
        </w:rPr>
        <w:t>лише</w:t>
      </w:r>
      <w:r w:rsidRPr="008646BD">
        <w:rPr>
          <w:rFonts w:ascii="Times New Roman" w:hAnsi="Times New Roman"/>
          <w:sz w:val="28"/>
          <w:szCs w:val="28"/>
          <w:lang w:val="uk-UA"/>
        </w:rPr>
        <w:t xml:space="preserve"> від 0,60 до 0,56%</w:t>
      </w:r>
      <w:r>
        <w:rPr>
          <w:rFonts w:ascii="Times New Roman" w:hAnsi="Times New Roman"/>
          <w:sz w:val="28"/>
          <w:szCs w:val="28"/>
          <w:lang w:val="uk-UA"/>
        </w:rPr>
        <w:t>, в той час, як з</w:t>
      </w:r>
      <w:r w:rsidRPr="00583D90">
        <w:rPr>
          <w:rFonts w:ascii="Times New Roman" w:hAnsi="Times New Roman"/>
          <w:sz w:val="28"/>
          <w:szCs w:val="28"/>
          <w:lang w:val="uk-UA"/>
        </w:rPr>
        <w:t>а даними епідеміологічних досліджень, розповсюдженість БА у світі коливається в межах від 1 до 18%, а серед дитячого населення – від 5 до 10%</w:t>
      </w:r>
      <w:r>
        <w:rPr>
          <w:rFonts w:ascii="Times New Roman" w:hAnsi="Times New Roman"/>
          <w:sz w:val="28"/>
          <w:szCs w:val="28"/>
          <w:lang w:val="uk-UA" w:eastAsia="ru-RU"/>
        </w:rPr>
        <w:t xml:space="preserve"> </w:t>
      </w:r>
      <w:r>
        <w:rPr>
          <w:rFonts w:ascii="Times New Roman" w:hAnsi="Times New Roman"/>
          <w:sz w:val="28"/>
          <w:szCs w:val="28"/>
          <w:lang w:val="uk-UA"/>
        </w:rPr>
        <w:t>[48]. Отже, необхідні</w:t>
      </w:r>
      <w:r w:rsidRPr="003871A1">
        <w:rPr>
          <w:rFonts w:ascii="Times New Roman" w:hAnsi="Times New Roman"/>
          <w:sz w:val="28"/>
          <w:szCs w:val="28"/>
          <w:lang w:val="uk-UA"/>
        </w:rPr>
        <w:t xml:space="preserve"> розробки методів діагностики виявлення раннього формування БА</w:t>
      </w:r>
      <w:r>
        <w:rPr>
          <w:rFonts w:ascii="Times New Roman" w:hAnsi="Times New Roman"/>
          <w:sz w:val="28"/>
          <w:szCs w:val="28"/>
          <w:lang w:val="uk-UA"/>
        </w:rPr>
        <w:t xml:space="preserve">, </w:t>
      </w:r>
      <w:r w:rsidRPr="003871A1">
        <w:rPr>
          <w:rFonts w:ascii="Times New Roman" w:hAnsi="Times New Roman"/>
          <w:sz w:val="28"/>
          <w:szCs w:val="28"/>
          <w:lang w:val="uk-UA"/>
        </w:rPr>
        <w:t>профілактики ускладнень та запобігання прогресування захворювання.</w:t>
      </w:r>
    </w:p>
    <w:p w:rsidR="005719E0" w:rsidRPr="00255F00" w:rsidRDefault="005719E0" w:rsidP="00017AA8">
      <w:pPr>
        <w:spacing w:after="0" w:line="360" w:lineRule="auto"/>
        <w:ind w:firstLine="360"/>
        <w:jc w:val="both"/>
        <w:rPr>
          <w:rFonts w:ascii="Times New Roman" w:hAnsi="Times New Roman"/>
          <w:sz w:val="28"/>
          <w:szCs w:val="28"/>
          <w:lang w:val="uk-UA"/>
        </w:rPr>
      </w:pPr>
      <w:r w:rsidRPr="000B36EF">
        <w:rPr>
          <w:rFonts w:ascii="Times New Roman" w:hAnsi="Times New Roman"/>
          <w:sz w:val="28"/>
          <w:szCs w:val="28"/>
          <w:lang w:val="uk-UA"/>
        </w:rPr>
        <w:t xml:space="preserve">Незважаючи на значні досягнення у вирішенні проблем БА (чому безумовно сприяли документи консенсусу по лікуванню бронхіальної астми, рекомендації </w:t>
      </w:r>
      <w:r w:rsidRPr="000B36EF">
        <w:rPr>
          <w:rFonts w:ascii="Times New Roman" w:hAnsi="Times New Roman"/>
          <w:sz w:val="28"/>
          <w:szCs w:val="28"/>
          <w:lang w:val="en-US"/>
        </w:rPr>
        <w:t>GINA</w:t>
      </w:r>
      <w:r w:rsidRPr="000B36EF">
        <w:rPr>
          <w:rFonts w:ascii="Times New Roman" w:hAnsi="Times New Roman"/>
          <w:sz w:val="28"/>
          <w:szCs w:val="28"/>
          <w:lang w:val="uk-UA"/>
        </w:rPr>
        <w:t xml:space="preserve"> та напрацювання відповідних протоколів діагностики та лікування бронхіальної астми, як у країнах світу, так і в Україні)</w:t>
      </w:r>
      <w:r>
        <w:rPr>
          <w:rFonts w:ascii="Times New Roman" w:hAnsi="Times New Roman"/>
          <w:sz w:val="28"/>
          <w:szCs w:val="28"/>
          <w:lang w:val="uk-UA"/>
        </w:rPr>
        <w:t>,</w:t>
      </w:r>
      <w:r w:rsidRPr="000B36EF">
        <w:rPr>
          <w:rFonts w:ascii="Times New Roman" w:hAnsi="Times New Roman"/>
          <w:sz w:val="28"/>
          <w:szCs w:val="28"/>
          <w:lang w:val="uk-UA"/>
        </w:rPr>
        <w:t xml:space="preserve"> багато питань у вивченні механізмів формування, прогресування захворювання, досягнення тривалого контролю у дітей залишаються </w:t>
      </w:r>
      <w:r>
        <w:rPr>
          <w:rFonts w:ascii="Times New Roman" w:hAnsi="Times New Roman"/>
          <w:sz w:val="28"/>
          <w:szCs w:val="28"/>
          <w:lang w:val="uk-UA"/>
        </w:rPr>
        <w:t>відкритими</w:t>
      </w:r>
      <w:r w:rsidRPr="000B36EF">
        <w:rPr>
          <w:rFonts w:ascii="Times New Roman" w:hAnsi="Times New Roman"/>
          <w:sz w:val="28"/>
          <w:szCs w:val="28"/>
          <w:lang w:val="uk-UA"/>
        </w:rPr>
        <w:t>.</w:t>
      </w:r>
      <w:r>
        <w:rPr>
          <w:rFonts w:ascii="Times New Roman" w:hAnsi="Times New Roman"/>
          <w:sz w:val="28"/>
          <w:szCs w:val="28"/>
          <w:lang w:val="uk-UA"/>
        </w:rPr>
        <w:t xml:space="preserve"> </w:t>
      </w:r>
    </w:p>
    <w:p w:rsidR="005719E0" w:rsidRPr="00255F00" w:rsidRDefault="005719E0" w:rsidP="00017AA8">
      <w:pPr>
        <w:spacing w:after="0" w:line="360" w:lineRule="auto"/>
        <w:ind w:firstLine="360"/>
        <w:jc w:val="both"/>
        <w:rPr>
          <w:rFonts w:ascii="Times New Roman" w:hAnsi="Times New Roman"/>
          <w:sz w:val="28"/>
          <w:szCs w:val="28"/>
          <w:lang w:val="uk-UA"/>
        </w:rPr>
      </w:pPr>
    </w:p>
    <w:p w:rsidR="005719E0" w:rsidRDefault="005719E0" w:rsidP="00017AA8">
      <w:pPr>
        <w:pStyle w:val="a3"/>
        <w:numPr>
          <w:ilvl w:val="1"/>
          <w:numId w:val="1"/>
        </w:numPr>
        <w:spacing w:after="0" w:line="360" w:lineRule="auto"/>
        <w:jc w:val="both"/>
        <w:rPr>
          <w:rFonts w:ascii="Times New Roman" w:hAnsi="Times New Roman"/>
          <w:b/>
          <w:sz w:val="28"/>
          <w:szCs w:val="28"/>
          <w:lang w:val="uk-UA"/>
        </w:rPr>
      </w:pPr>
      <w:r w:rsidRPr="002C1745">
        <w:rPr>
          <w:rFonts w:ascii="Times New Roman" w:hAnsi="Times New Roman"/>
          <w:b/>
          <w:sz w:val="28"/>
          <w:szCs w:val="28"/>
          <w:lang w:val="uk-UA"/>
        </w:rPr>
        <w:t xml:space="preserve">Загальні уявлення </w:t>
      </w:r>
      <w:r>
        <w:rPr>
          <w:rFonts w:ascii="Times New Roman" w:hAnsi="Times New Roman"/>
          <w:b/>
          <w:sz w:val="28"/>
          <w:szCs w:val="28"/>
          <w:lang w:val="uk-UA"/>
        </w:rPr>
        <w:t>про проблему</w:t>
      </w:r>
      <w:r w:rsidRPr="002C1745">
        <w:rPr>
          <w:rFonts w:ascii="Times New Roman" w:hAnsi="Times New Roman"/>
          <w:b/>
          <w:sz w:val="28"/>
          <w:szCs w:val="28"/>
          <w:lang w:val="uk-UA"/>
        </w:rPr>
        <w:t xml:space="preserve"> бронхіальної астми</w:t>
      </w:r>
    </w:p>
    <w:p w:rsidR="00644F6C" w:rsidRPr="002C1745" w:rsidRDefault="00644F6C" w:rsidP="00644F6C">
      <w:pPr>
        <w:pStyle w:val="a3"/>
        <w:spacing w:after="0" w:line="360" w:lineRule="auto"/>
        <w:ind w:left="1080"/>
        <w:jc w:val="both"/>
        <w:rPr>
          <w:rFonts w:ascii="Times New Roman" w:hAnsi="Times New Roman"/>
          <w:b/>
          <w:sz w:val="28"/>
          <w:szCs w:val="28"/>
          <w:lang w:val="uk-UA"/>
        </w:rPr>
      </w:pPr>
    </w:p>
    <w:p w:rsidR="005719E0" w:rsidRDefault="005719E0" w:rsidP="00017AA8">
      <w:pPr>
        <w:spacing w:after="0" w:line="360" w:lineRule="auto"/>
        <w:ind w:firstLine="360"/>
        <w:jc w:val="both"/>
        <w:rPr>
          <w:rFonts w:ascii="Times New Roman" w:hAnsi="Times New Roman"/>
          <w:sz w:val="28"/>
          <w:szCs w:val="28"/>
          <w:lang w:val="uk-UA" w:eastAsia="ru-RU"/>
        </w:rPr>
      </w:pPr>
      <w:r w:rsidRPr="00F013F7">
        <w:rPr>
          <w:rFonts w:ascii="Times New Roman" w:hAnsi="Times New Roman"/>
          <w:sz w:val="28"/>
          <w:szCs w:val="28"/>
          <w:lang w:val="uk-UA" w:eastAsia="ru-RU"/>
        </w:rPr>
        <w:t>По всьому світу у дитячому віці БА є найбільш поширеним хронічним захворюванням нижніх дихальних шляхів [</w:t>
      </w:r>
      <w:r>
        <w:rPr>
          <w:rFonts w:ascii="Times New Roman" w:hAnsi="Times New Roman"/>
          <w:sz w:val="28"/>
          <w:szCs w:val="28"/>
          <w:lang w:val="uk-UA" w:eastAsia="ru-RU"/>
        </w:rPr>
        <w:t>25</w:t>
      </w:r>
      <w:r w:rsidRPr="00F013F7">
        <w:rPr>
          <w:rFonts w:ascii="Times New Roman" w:hAnsi="Times New Roman"/>
          <w:sz w:val="28"/>
          <w:szCs w:val="28"/>
          <w:lang w:val="uk-UA" w:eastAsia="ru-RU"/>
        </w:rPr>
        <w:t>,</w:t>
      </w:r>
      <w:r>
        <w:rPr>
          <w:rFonts w:ascii="Times New Roman" w:hAnsi="Times New Roman"/>
          <w:sz w:val="28"/>
          <w:szCs w:val="28"/>
          <w:lang w:val="uk-UA" w:eastAsia="ru-RU"/>
        </w:rPr>
        <w:t>100,156</w:t>
      </w:r>
      <w:r w:rsidRPr="00F013F7">
        <w:rPr>
          <w:rFonts w:ascii="Times New Roman" w:hAnsi="Times New Roman"/>
          <w:sz w:val="28"/>
          <w:szCs w:val="28"/>
          <w:lang w:val="uk-UA" w:eastAsia="ru-RU"/>
        </w:rPr>
        <w:t>,</w:t>
      </w:r>
      <w:r>
        <w:rPr>
          <w:rFonts w:ascii="Times New Roman" w:hAnsi="Times New Roman"/>
          <w:sz w:val="28"/>
          <w:szCs w:val="28"/>
          <w:lang w:val="uk-UA" w:eastAsia="ru-RU"/>
        </w:rPr>
        <w:t xml:space="preserve">157,182] та може призводити до вагомих обмежень у фізичному, емоційному, соціальному аспектах життя людини </w:t>
      </w:r>
      <w:r>
        <w:rPr>
          <w:rFonts w:ascii="Times New Roman" w:hAnsi="Times New Roman"/>
          <w:sz w:val="28"/>
          <w:szCs w:val="28"/>
          <w:lang w:val="uk-UA"/>
        </w:rPr>
        <w:t>[104,129].</w:t>
      </w:r>
      <w:r w:rsidRPr="00F013F7">
        <w:rPr>
          <w:lang w:val="uk-UA"/>
        </w:rPr>
        <w:t xml:space="preserve"> </w:t>
      </w:r>
      <w:r w:rsidRPr="00C11D7E">
        <w:rPr>
          <w:rFonts w:ascii="Times New Roman" w:hAnsi="Times New Roman"/>
          <w:sz w:val="28"/>
          <w:szCs w:val="28"/>
          <w:lang w:val="uk-UA"/>
        </w:rPr>
        <w:t>Респіраторна система, будучи однією з найуразливіших систем організму людини, сприятлива до впливу різних екзо- і ендогенних факторів впливу, а саме використання різних хімічних речовин у побуті, розповсюджене тютюнопаління,</w:t>
      </w:r>
      <w:r w:rsidRPr="00C11D7E">
        <w:rPr>
          <w:rFonts w:ascii="Times New Roman" w:hAnsi="Times New Roman"/>
          <w:lang w:val="uk-UA"/>
        </w:rPr>
        <w:t xml:space="preserve"> </w:t>
      </w:r>
      <w:r w:rsidRPr="00C11D7E">
        <w:rPr>
          <w:rFonts w:ascii="Times New Roman" w:hAnsi="Times New Roman"/>
          <w:sz w:val="28"/>
          <w:szCs w:val="28"/>
          <w:lang w:val="uk-UA"/>
        </w:rPr>
        <w:t>забруднення повітряного середовища,</w:t>
      </w:r>
      <w:r w:rsidRPr="00C11D7E">
        <w:rPr>
          <w:rFonts w:ascii="Times New Roman" w:hAnsi="Times New Roman"/>
          <w:lang w:val="uk-UA"/>
        </w:rPr>
        <w:t xml:space="preserve"> </w:t>
      </w:r>
      <w:r w:rsidRPr="000432D1">
        <w:rPr>
          <w:rFonts w:ascii="Times New Roman" w:hAnsi="Times New Roman"/>
          <w:sz w:val="28"/>
          <w:szCs w:val="28"/>
          <w:lang w:val="uk-UA"/>
        </w:rPr>
        <w:t xml:space="preserve">вплив </w:t>
      </w:r>
      <w:r>
        <w:rPr>
          <w:rFonts w:ascii="Times New Roman" w:hAnsi="Times New Roman"/>
          <w:sz w:val="28"/>
          <w:szCs w:val="28"/>
          <w:lang w:val="uk-UA"/>
        </w:rPr>
        <w:t xml:space="preserve">різноманітних </w:t>
      </w:r>
      <w:r w:rsidRPr="000432D1">
        <w:rPr>
          <w:rFonts w:ascii="Times New Roman" w:hAnsi="Times New Roman"/>
          <w:sz w:val="28"/>
          <w:szCs w:val="28"/>
          <w:lang w:val="uk-UA"/>
        </w:rPr>
        <w:t>інфекцій</w:t>
      </w:r>
      <w:r>
        <w:rPr>
          <w:rFonts w:ascii="Times New Roman" w:hAnsi="Times New Roman"/>
          <w:sz w:val="28"/>
          <w:szCs w:val="28"/>
          <w:lang w:val="uk-UA"/>
        </w:rPr>
        <w:t xml:space="preserve"> (зокрема вірусних, грибкових)</w:t>
      </w:r>
      <w:r w:rsidRPr="000432D1">
        <w:rPr>
          <w:rFonts w:ascii="Times New Roman" w:hAnsi="Times New Roman"/>
          <w:sz w:val="28"/>
          <w:szCs w:val="28"/>
          <w:lang w:val="uk-UA"/>
        </w:rPr>
        <w:t>,</w:t>
      </w:r>
      <w:r>
        <w:rPr>
          <w:rFonts w:ascii="Times New Roman" w:hAnsi="Times New Roman"/>
          <w:lang w:val="uk-UA"/>
        </w:rPr>
        <w:t xml:space="preserve"> </w:t>
      </w:r>
      <w:r w:rsidRPr="00C11D7E">
        <w:rPr>
          <w:rFonts w:ascii="Times New Roman" w:hAnsi="Times New Roman"/>
          <w:sz w:val="28"/>
          <w:szCs w:val="28"/>
          <w:lang w:val="uk-UA"/>
        </w:rPr>
        <w:t>генетична схильність тощо [</w:t>
      </w:r>
      <w:r>
        <w:rPr>
          <w:rFonts w:ascii="Times New Roman" w:hAnsi="Times New Roman"/>
          <w:sz w:val="28"/>
          <w:szCs w:val="28"/>
          <w:lang w:val="uk-UA"/>
        </w:rPr>
        <w:t>9</w:t>
      </w:r>
      <w:r w:rsidRPr="00561FD2">
        <w:rPr>
          <w:rFonts w:ascii="Times New Roman" w:hAnsi="Times New Roman"/>
          <w:sz w:val="28"/>
          <w:szCs w:val="28"/>
          <w:lang w:val="uk-UA"/>
        </w:rPr>
        <w:t>2</w:t>
      </w:r>
      <w:r>
        <w:rPr>
          <w:rFonts w:ascii="Times New Roman" w:hAnsi="Times New Roman"/>
          <w:sz w:val="28"/>
          <w:szCs w:val="28"/>
          <w:lang w:val="uk-UA"/>
        </w:rPr>
        <w:t>,110,130,135</w:t>
      </w:r>
      <w:r w:rsidRPr="00C11D7E">
        <w:rPr>
          <w:rFonts w:ascii="Times New Roman" w:hAnsi="Times New Roman"/>
          <w:sz w:val="28"/>
          <w:szCs w:val="28"/>
          <w:lang w:val="uk-UA"/>
        </w:rPr>
        <w:t>]</w:t>
      </w:r>
      <w:r>
        <w:rPr>
          <w:rFonts w:ascii="Times New Roman" w:hAnsi="Times New Roman"/>
          <w:sz w:val="28"/>
          <w:szCs w:val="28"/>
          <w:lang w:val="uk-UA"/>
        </w:rPr>
        <w:t>.</w:t>
      </w:r>
      <w:r>
        <w:rPr>
          <w:sz w:val="28"/>
          <w:szCs w:val="28"/>
          <w:lang w:val="uk-UA"/>
        </w:rPr>
        <w:t xml:space="preserve"> </w:t>
      </w:r>
      <w:r w:rsidRPr="00F013F7">
        <w:rPr>
          <w:rFonts w:ascii="Times New Roman" w:hAnsi="Times New Roman"/>
          <w:sz w:val="28"/>
          <w:szCs w:val="28"/>
          <w:lang w:val="uk-UA" w:eastAsia="ru-RU"/>
        </w:rPr>
        <w:t>Дебютувати захворювання може в будь-якому віці, але частіше за все поча</w:t>
      </w:r>
      <w:r>
        <w:rPr>
          <w:rFonts w:ascii="Times New Roman" w:hAnsi="Times New Roman"/>
          <w:sz w:val="28"/>
          <w:szCs w:val="28"/>
          <w:lang w:val="uk-UA" w:eastAsia="ru-RU"/>
        </w:rPr>
        <w:t>ток свій</w:t>
      </w:r>
      <w:r w:rsidRPr="00F013F7">
        <w:rPr>
          <w:rFonts w:ascii="Times New Roman" w:hAnsi="Times New Roman"/>
          <w:sz w:val="28"/>
          <w:szCs w:val="28"/>
          <w:lang w:val="uk-UA" w:eastAsia="ru-RU"/>
        </w:rPr>
        <w:t xml:space="preserve"> бере в ранньому дитинстві</w:t>
      </w:r>
      <w:r w:rsidRPr="00C562EC">
        <w:rPr>
          <w:rFonts w:ascii="Times New Roman" w:hAnsi="Times New Roman"/>
          <w:sz w:val="28"/>
          <w:szCs w:val="28"/>
          <w:lang w:eastAsia="ru-RU"/>
        </w:rPr>
        <w:t xml:space="preserve"> </w:t>
      </w:r>
      <w:r w:rsidRPr="00C562EC">
        <w:rPr>
          <w:rFonts w:ascii="Times New Roman" w:hAnsi="Times New Roman"/>
          <w:sz w:val="28"/>
          <w:szCs w:val="28"/>
          <w:lang w:eastAsia="ru-RU"/>
        </w:rPr>
        <w:lastRenderedPageBreak/>
        <w:t>[</w:t>
      </w:r>
      <w:r>
        <w:rPr>
          <w:rFonts w:ascii="Times New Roman" w:hAnsi="Times New Roman"/>
          <w:sz w:val="28"/>
          <w:szCs w:val="28"/>
          <w:lang w:val="uk-UA" w:eastAsia="ru-RU"/>
        </w:rPr>
        <w:t>87</w:t>
      </w:r>
      <w:r w:rsidRPr="00C562EC">
        <w:rPr>
          <w:rFonts w:ascii="Times New Roman" w:hAnsi="Times New Roman"/>
          <w:sz w:val="28"/>
          <w:szCs w:val="28"/>
          <w:lang w:eastAsia="ru-RU"/>
        </w:rPr>
        <w:t>]</w:t>
      </w:r>
      <w:r w:rsidRPr="00F013F7">
        <w:rPr>
          <w:rFonts w:ascii="Times New Roman" w:hAnsi="Times New Roman"/>
          <w:sz w:val="28"/>
          <w:szCs w:val="28"/>
          <w:lang w:val="uk-UA" w:eastAsia="ru-RU"/>
        </w:rPr>
        <w:t xml:space="preserve">. </w:t>
      </w:r>
      <w:r>
        <w:rPr>
          <w:rFonts w:ascii="Times New Roman" w:hAnsi="Times New Roman"/>
          <w:sz w:val="28"/>
          <w:szCs w:val="28"/>
          <w:lang w:val="uk-UA" w:eastAsia="ru-RU"/>
        </w:rPr>
        <w:t>Важливим є те, що у</w:t>
      </w:r>
      <w:r w:rsidRPr="00F013F7">
        <w:rPr>
          <w:rFonts w:ascii="Times New Roman" w:hAnsi="Times New Roman"/>
          <w:sz w:val="28"/>
          <w:szCs w:val="28"/>
          <w:lang w:val="uk-UA" w:eastAsia="ru-RU"/>
        </w:rPr>
        <w:t xml:space="preserve"> дітей, як і у дорослих, при БА присутні патологічні зміни ("перебудова") в дихальних шляхах. </w:t>
      </w:r>
      <w:r w:rsidRPr="007762A0">
        <w:rPr>
          <w:rFonts w:ascii="Times New Roman" w:hAnsi="Times New Roman"/>
          <w:sz w:val="28"/>
          <w:szCs w:val="28"/>
        </w:rPr>
        <w:t xml:space="preserve">На досягнення і підтримання контрольованого перебігу БА </w:t>
      </w:r>
      <w:r>
        <w:rPr>
          <w:rFonts w:ascii="Times New Roman" w:hAnsi="Times New Roman"/>
          <w:sz w:val="28"/>
          <w:szCs w:val="28"/>
        </w:rPr>
        <w:t>впливає персистуюч</w:t>
      </w:r>
      <w:r>
        <w:rPr>
          <w:rFonts w:ascii="Times New Roman" w:hAnsi="Times New Roman"/>
          <w:sz w:val="28"/>
          <w:szCs w:val="28"/>
          <w:lang w:val="uk-UA"/>
        </w:rPr>
        <w:t>е</w:t>
      </w:r>
      <w:r>
        <w:rPr>
          <w:rFonts w:ascii="Times New Roman" w:hAnsi="Times New Roman"/>
          <w:sz w:val="28"/>
          <w:szCs w:val="28"/>
        </w:rPr>
        <w:t xml:space="preserve"> запалення </w:t>
      </w:r>
      <w:r w:rsidRPr="00212D09">
        <w:rPr>
          <w:rFonts w:ascii="Times New Roman" w:hAnsi="Times New Roman"/>
          <w:sz w:val="28"/>
          <w:szCs w:val="28"/>
        </w:rPr>
        <w:t>[</w:t>
      </w:r>
      <w:r>
        <w:rPr>
          <w:rFonts w:ascii="Times New Roman" w:hAnsi="Times New Roman"/>
          <w:sz w:val="28"/>
          <w:szCs w:val="28"/>
          <w:lang w:val="uk-UA"/>
        </w:rPr>
        <w:t>151</w:t>
      </w:r>
      <w:r w:rsidRPr="00212D09">
        <w:rPr>
          <w:rFonts w:ascii="Times New Roman" w:hAnsi="Times New Roman"/>
          <w:sz w:val="28"/>
          <w:szCs w:val="28"/>
        </w:rPr>
        <w:t>]</w:t>
      </w:r>
      <w:r>
        <w:rPr>
          <w:rFonts w:ascii="Times New Roman" w:hAnsi="Times New Roman"/>
          <w:sz w:val="28"/>
          <w:szCs w:val="28"/>
          <w:lang w:val="uk-UA"/>
        </w:rPr>
        <w:t>, яке</w:t>
      </w:r>
      <w:r w:rsidRPr="007762A0">
        <w:rPr>
          <w:rFonts w:ascii="Times New Roman" w:hAnsi="Times New Roman"/>
          <w:sz w:val="28"/>
          <w:szCs w:val="28"/>
        </w:rPr>
        <w:t xml:space="preserve"> </w:t>
      </w:r>
      <w:r w:rsidRPr="00F013F7">
        <w:rPr>
          <w:rFonts w:ascii="Times New Roman" w:hAnsi="Times New Roman"/>
          <w:sz w:val="28"/>
          <w:szCs w:val="28"/>
          <w:lang w:val="uk-UA" w:eastAsia="ru-RU"/>
        </w:rPr>
        <w:t>характерне д</w:t>
      </w:r>
      <w:r>
        <w:rPr>
          <w:rFonts w:ascii="Times New Roman" w:hAnsi="Times New Roman"/>
          <w:sz w:val="28"/>
          <w:szCs w:val="28"/>
          <w:lang w:val="uk-UA" w:eastAsia="ru-RU"/>
        </w:rPr>
        <w:t>ля даного патологічного процесу та</w:t>
      </w:r>
      <w:r w:rsidRPr="00F013F7">
        <w:rPr>
          <w:rFonts w:ascii="Times New Roman" w:hAnsi="Times New Roman"/>
          <w:sz w:val="28"/>
          <w:szCs w:val="28"/>
          <w:lang w:val="uk-UA" w:eastAsia="ru-RU"/>
        </w:rPr>
        <w:t xml:space="preserve"> може викликати</w:t>
      </w:r>
      <w:r>
        <w:rPr>
          <w:rFonts w:ascii="Times New Roman" w:hAnsi="Times New Roman"/>
          <w:sz w:val="28"/>
          <w:szCs w:val="28"/>
          <w:lang w:val="uk-UA" w:eastAsia="ru-RU"/>
        </w:rPr>
        <w:t>ся різними чинниками, в тому числі алергенами, вірусами, фізичним</w:t>
      </w:r>
      <w:r w:rsidRPr="00F013F7">
        <w:rPr>
          <w:rFonts w:ascii="Times New Roman" w:hAnsi="Times New Roman"/>
          <w:sz w:val="28"/>
          <w:szCs w:val="28"/>
          <w:lang w:val="uk-UA" w:eastAsia="ru-RU"/>
        </w:rPr>
        <w:t xml:space="preserve"> навантаження</w:t>
      </w:r>
      <w:r>
        <w:rPr>
          <w:rFonts w:ascii="Times New Roman" w:hAnsi="Times New Roman"/>
          <w:sz w:val="28"/>
          <w:szCs w:val="28"/>
          <w:lang w:val="uk-UA" w:eastAsia="ru-RU"/>
        </w:rPr>
        <w:t>м</w:t>
      </w:r>
      <w:r w:rsidRPr="00F013F7">
        <w:rPr>
          <w:rFonts w:ascii="Times New Roman" w:hAnsi="Times New Roman"/>
          <w:sz w:val="28"/>
          <w:szCs w:val="28"/>
          <w:lang w:val="uk-UA" w:eastAsia="ru-RU"/>
        </w:rPr>
        <w:t xml:space="preserve"> </w:t>
      </w:r>
      <w:r>
        <w:rPr>
          <w:rFonts w:ascii="Times New Roman" w:hAnsi="Times New Roman"/>
          <w:sz w:val="28"/>
          <w:szCs w:val="28"/>
          <w:lang w:val="uk-UA" w:eastAsia="ru-RU"/>
        </w:rPr>
        <w:t>тощо.</w:t>
      </w:r>
      <w:r w:rsidRPr="00F013F7">
        <w:rPr>
          <w:rFonts w:ascii="Times New Roman" w:hAnsi="Times New Roman"/>
          <w:sz w:val="28"/>
          <w:szCs w:val="28"/>
          <w:lang w:val="uk-UA" w:eastAsia="ru-RU"/>
        </w:rPr>
        <w:t xml:space="preserve"> Вони індукують гіперреактивність дихальних шляхів, що призводить до їх обструкції</w:t>
      </w:r>
      <w:r>
        <w:rPr>
          <w:rFonts w:ascii="Times New Roman" w:hAnsi="Times New Roman"/>
          <w:sz w:val="28"/>
          <w:szCs w:val="28"/>
          <w:lang w:val="uk-UA" w:eastAsia="ru-RU"/>
        </w:rPr>
        <w:t>,</w:t>
      </w:r>
      <w:r w:rsidRPr="00D000E5">
        <w:rPr>
          <w:lang w:val="uk-UA"/>
        </w:rPr>
        <w:t xml:space="preserve"> </w:t>
      </w:r>
      <w:r w:rsidRPr="00D000E5">
        <w:rPr>
          <w:rFonts w:ascii="Times New Roman" w:hAnsi="Times New Roman"/>
          <w:sz w:val="28"/>
          <w:szCs w:val="28"/>
          <w:lang w:val="uk-UA" w:eastAsia="ru-RU"/>
        </w:rPr>
        <w:t>в результаті чого з'являються характерні для БА клінічні прояви - свистяче дихання, задишка, утруднення в грудях, кашель, продукція мокроти</w:t>
      </w:r>
      <w:r>
        <w:rPr>
          <w:rFonts w:ascii="Times New Roman" w:hAnsi="Times New Roman"/>
          <w:sz w:val="28"/>
          <w:szCs w:val="28"/>
          <w:lang w:val="uk-UA" w:eastAsia="ru-RU"/>
        </w:rPr>
        <w:t xml:space="preserve"> </w:t>
      </w:r>
      <w:r>
        <w:rPr>
          <w:rFonts w:ascii="Times New Roman" w:hAnsi="Times New Roman"/>
          <w:sz w:val="28"/>
          <w:szCs w:val="28"/>
          <w:lang w:val="uk-UA"/>
        </w:rPr>
        <w:t>[9</w:t>
      </w:r>
      <w:r w:rsidRPr="00561FD2">
        <w:rPr>
          <w:rFonts w:ascii="Times New Roman" w:hAnsi="Times New Roman"/>
          <w:sz w:val="28"/>
          <w:szCs w:val="28"/>
          <w:lang w:val="uk-UA"/>
        </w:rPr>
        <w:t>2</w:t>
      </w:r>
      <w:r>
        <w:rPr>
          <w:rFonts w:ascii="Times New Roman" w:hAnsi="Times New Roman"/>
          <w:sz w:val="28"/>
          <w:szCs w:val="28"/>
          <w:lang w:val="uk-UA"/>
        </w:rPr>
        <w:t>,141]</w:t>
      </w:r>
      <w:r w:rsidRPr="00D000E5">
        <w:rPr>
          <w:rFonts w:ascii="Times New Roman" w:hAnsi="Times New Roman"/>
          <w:sz w:val="28"/>
          <w:szCs w:val="28"/>
          <w:lang w:val="uk-UA" w:eastAsia="ru-RU"/>
        </w:rPr>
        <w:t>.</w:t>
      </w:r>
      <w:r w:rsidRPr="00D000E5">
        <w:rPr>
          <w:lang w:val="uk-UA"/>
        </w:rPr>
        <w:t xml:space="preserve"> </w:t>
      </w:r>
      <w:r w:rsidRPr="002C1745">
        <w:rPr>
          <w:rFonts w:ascii="Times New Roman" w:hAnsi="Times New Roman"/>
          <w:sz w:val="28"/>
          <w:szCs w:val="28"/>
          <w:lang w:val="uk-UA" w:eastAsia="ru-RU"/>
        </w:rPr>
        <w:t>Комбінація набряку, інфільтрації запальними клітинами, гіперсекреції</w:t>
      </w:r>
      <w:r>
        <w:rPr>
          <w:rFonts w:ascii="Times New Roman" w:hAnsi="Times New Roman"/>
          <w:sz w:val="28"/>
          <w:szCs w:val="28"/>
          <w:lang w:val="uk-UA" w:eastAsia="ru-RU"/>
        </w:rPr>
        <w:t xml:space="preserve"> </w:t>
      </w:r>
      <w:r w:rsidRPr="002C1745">
        <w:rPr>
          <w:rFonts w:ascii="Times New Roman" w:hAnsi="Times New Roman"/>
          <w:sz w:val="28"/>
          <w:szCs w:val="28"/>
          <w:lang w:val="uk-UA" w:eastAsia="ru-RU"/>
        </w:rPr>
        <w:t xml:space="preserve">слизу, скорочення гладких м'язів і епітеліальної десквамації в значній мірі оборотні, однак, у міру прогресування захворювання, звуження дихальних шляхів може стати прогресивним і постійним. Тобто в дихальних шляхах виникають структурні зміни (збільшення гладких м'язів, гіперемія з підвищеною </w:t>
      </w:r>
      <w:r>
        <w:rPr>
          <w:rFonts w:ascii="Times New Roman" w:hAnsi="Times New Roman"/>
          <w:sz w:val="28"/>
          <w:szCs w:val="28"/>
          <w:lang w:val="uk-UA" w:eastAsia="ru-RU"/>
        </w:rPr>
        <w:t>васкуляризацією субепітеліальних тканин</w:t>
      </w:r>
      <w:r w:rsidRPr="002C1745">
        <w:rPr>
          <w:rFonts w:ascii="Times New Roman" w:hAnsi="Times New Roman"/>
          <w:sz w:val="28"/>
          <w:szCs w:val="28"/>
          <w:lang w:val="uk-UA" w:eastAsia="ru-RU"/>
        </w:rPr>
        <w:t>, потовщення базал</w:t>
      </w:r>
      <w:r>
        <w:rPr>
          <w:rFonts w:ascii="Times New Roman" w:hAnsi="Times New Roman"/>
          <w:sz w:val="28"/>
          <w:szCs w:val="28"/>
          <w:lang w:val="uk-UA" w:eastAsia="ru-RU"/>
        </w:rPr>
        <w:t>ьної мембрани і субепітеліальне</w:t>
      </w:r>
      <w:r w:rsidRPr="002C1745">
        <w:rPr>
          <w:rFonts w:ascii="Times New Roman" w:hAnsi="Times New Roman"/>
          <w:sz w:val="28"/>
          <w:szCs w:val="28"/>
          <w:lang w:val="uk-UA" w:eastAsia="ru-RU"/>
        </w:rPr>
        <w:t xml:space="preserve"> осадження різних структурних білків)</w:t>
      </w:r>
      <w:r>
        <w:rPr>
          <w:rFonts w:ascii="Times New Roman" w:hAnsi="Times New Roman"/>
          <w:sz w:val="28"/>
          <w:szCs w:val="28"/>
          <w:lang w:val="uk-UA" w:eastAsia="ru-RU"/>
        </w:rPr>
        <w:t>,</w:t>
      </w:r>
      <w:r w:rsidRPr="002C1745">
        <w:rPr>
          <w:rFonts w:ascii="Times New Roman" w:hAnsi="Times New Roman"/>
          <w:sz w:val="28"/>
          <w:szCs w:val="28"/>
          <w:lang w:val="uk-UA" w:eastAsia="ru-RU"/>
        </w:rPr>
        <w:t xml:space="preserve"> які призводять до втрати їх нормальної </w:t>
      </w:r>
      <w:r>
        <w:rPr>
          <w:rFonts w:ascii="Times New Roman" w:hAnsi="Times New Roman"/>
          <w:sz w:val="28"/>
          <w:szCs w:val="28"/>
          <w:lang w:val="uk-UA" w:eastAsia="ru-RU"/>
        </w:rPr>
        <w:t xml:space="preserve">еластичності </w:t>
      </w:r>
      <w:r>
        <w:rPr>
          <w:rFonts w:ascii="Times New Roman" w:hAnsi="Times New Roman"/>
          <w:sz w:val="28"/>
          <w:szCs w:val="28"/>
          <w:lang w:val="uk-UA"/>
        </w:rPr>
        <w:t>[141]</w:t>
      </w:r>
      <w:r w:rsidRPr="00F013F7">
        <w:rPr>
          <w:rFonts w:ascii="Times New Roman" w:hAnsi="Times New Roman"/>
          <w:sz w:val="28"/>
          <w:szCs w:val="28"/>
          <w:lang w:val="uk-UA" w:eastAsia="ru-RU"/>
        </w:rPr>
        <w:t>.</w:t>
      </w:r>
      <w:r w:rsidRPr="004C70CD">
        <w:rPr>
          <w:lang w:val="uk-UA"/>
        </w:rPr>
        <w:t xml:space="preserve"> </w:t>
      </w:r>
      <w:r w:rsidRPr="00B311E2">
        <w:rPr>
          <w:rFonts w:ascii="Times New Roman" w:hAnsi="Times New Roman"/>
          <w:sz w:val="28"/>
          <w:szCs w:val="28"/>
          <w:lang w:val="uk-UA"/>
        </w:rPr>
        <w:t>Гетерогенність БА описується багатьма дослідниками</w:t>
      </w:r>
      <w:r>
        <w:rPr>
          <w:rFonts w:ascii="Times New Roman" w:hAnsi="Times New Roman"/>
          <w:sz w:val="28"/>
          <w:szCs w:val="28"/>
          <w:lang w:val="uk-UA"/>
        </w:rPr>
        <w:t xml:space="preserve"> [65,110,113,123,131,136]</w:t>
      </w:r>
      <w:r w:rsidRPr="00F013F7">
        <w:rPr>
          <w:rFonts w:ascii="Times New Roman" w:hAnsi="Times New Roman"/>
          <w:sz w:val="28"/>
          <w:szCs w:val="28"/>
          <w:lang w:val="uk-UA" w:eastAsia="ru-RU"/>
        </w:rPr>
        <w:t>.</w:t>
      </w:r>
      <w:r w:rsidRPr="00B311E2">
        <w:rPr>
          <w:rFonts w:ascii="Times New Roman" w:hAnsi="Times New Roman"/>
          <w:sz w:val="28"/>
          <w:szCs w:val="28"/>
          <w:lang w:val="uk-UA"/>
        </w:rPr>
        <w:t xml:space="preserve"> З урахуванням факту неоднорідності астми в даний час для кращого розуміння патофізіологічних механізмів введено поняття біологічного фенотипування, яке </w:t>
      </w:r>
      <w:r>
        <w:rPr>
          <w:rFonts w:ascii="Times New Roman" w:hAnsi="Times New Roman"/>
          <w:sz w:val="28"/>
          <w:szCs w:val="28"/>
          <w:lang w:val="uk-UA"/>
        </w:rPr>
        <w:t>базується</w:t>
      </w:r>
      <w:r w:rsidRPr="00B311E2">
        <w:rPr>
          <w:rFonts w:ascii="Times New Roman" w:hAnsi="Times New Roman"/>
          <w:sz w:val="28"/>
          <w:szCs w:val="28"/>
          <w:lang w:val="uk-UA"/>
        </w:rPr>
        <w:t xml:space="preserve"> на виділенні домінуючого підтипу запалення. </w:t>
      </w:r>
      <w:r>
        <w:rPr>
          <w:rFonts w:ascii="Times New Roman" w:hAnsi="Times New Roman"/>
          <w:sz w:val="28"/>
          <w:szCs w:val="28"/>
          <w:lang w:val="uk-UA"/>
        </w:rPr>
        <w:t xml:space="preserve">Сам термін «фенотип» був введений </w:t>
      </w:r>
      <w:r w:rsidRPr="0019023F">
        <w:rPr>
          <w:rFonts w:ascii="Times New Roman" w:hAnsi="Times New Roman"/>
          <w:sz w:val="28"/>
          <w:szCs w:val="28"/>
          <w:lang w:val="uk-UA"/>
        </w:rPr>
        <w:t>одним із засновників сучасної генетики, датським біологом В. Іогансеном в 1909 р.</w:t>
      </w:r>
      <w:r w:rsidRPr="0019023F">
        <w:rPr>
          <w:lang w:val="uk-UA"/>
        </w:rPr>
        <w:t xml:space="preserve"> </w:t>
      </w:r>
      <w:r w:rsidRPr="0019023F">
        <w:rPr>
          <w:rFonts w:ascii="Times New Roman" w:hAnsi="Times New Roman"/>
          <w:sz w:val="28"/>
          <w:szCs w:val="28"/>
          <w:lang w:val="uk-UA"/>
        </w:rPr>
        <w:t>та поширюється на будь-які ознаки організму, починаючи від первинних продуктів дії генів і кінчаючи особливостями зовнішньої будови, фізіологічних і патологічних процесів (в тому числі захворювань), поведінки і тощо</w:t>
      </w:r>
      <w:r>
        <w:rPr>
          <w:lang w:val="uk-UA"/>
        </w:rPr>
        <w:t xml:space="preserve"> </w:t>
      </w:r>
      <w:r>
        <w:rPr>
          <w:rFonts w:ascii="Times New Roman" w:hAnsi="Times New Roman"/>
          <w:sz w:val="28"/>
          <w:szCs w:val="28"/>
          <w:lang w:val="uk-UA"/>
        </w:rPr>
        <w:t>[65]</w:t>
      </w:r>
      <w:r w:rsidRPr="00F013F7">
        <w:rPr>
          <w:rFonts w:ascii="Times New Roman" w:hAnsi="Times New Roman"/>
          <w:sz w:val="28"/>
          <w:szCs w:val="28"/>
          <w:lang w:val="uk-UA" w:eastAsia="ru-RU"/>
        </w:rPr>
        <w:t>.</w:t>
      </w:r>
      <w:r>
        <w:rPr>
          <w:rFonts w:ascii="Times New Roman" w:hAnsi="Times New Roman"/>
          <w:sz w:val="28"/>
          <w:szCs w:val="28"/>
          <w:lang w:val="uk-UA" w:eastAsia="ru-RU"/>
        </w:rPr>
        <w:t xml:space="preserve"> </w:t>
      </w:r>
      <w:r>
        <w:rPr>
          <w:rFonts w:ascii="Times New Roman" w:hAnsi="Times New Roman"/>
          <w:sz w:val="28"/>
          <w:szCs w:val="28"/>
          <w:lang w:val="uk-UA"/>
        </w:rPr>
        <w:t>В</w:t>
      </w:r>
      <w:r w:rsidRPr="00E10A2B">
        <w:rPr>
          <w:rFonts w:ascii="Times New Roman" w:hAnsi="Times New Roman"/>
          <w:sz w:val="28"/>
          <w:szCs w:val="28"/>
          <w:lang w:val="uk-UA"/>
        </w:rPr>
        <w:t>ивчення фенотипів БА набуло широкого поширення як у вітчизняних дослідників, так і у зарубіжних</w:t>
      </w:r>
      <w:r>
        <w:rPr>
          <w:rFonts w:ascii="Times New Roman" w:hAnsi="Times New Roman"/>
          <w:sz w:val="28"/>
          <w:szCs w:val="28"/>
          <w:lang w:val="uk-UA"/>
        </w:rPr>
        <w:t xml:space="preserve"> [93,</w:t>
      </w:r>
      <w:r w:rsidRPr="001D6242">
        <w:rPr>
          <w:rFonts w:ascii="Times New Roman" w:hAnsi="Times New Roman"/>
          <w:sz w:val="28"/>
          <w:szCs w:val="28"/>
          <w:lang w:val="uk-UA"/>
        </w:rPr>
        <w:t xml:space="preserve"> </w:t>
      </w:r>
      <w:r>
        <w:rPr>
          <w:rFonts w:ascii="Times New Roman" w:hAnsi="Times New Roman"/>
          <w:sz w:val="28"/>
          <w:szCs w:val="28"/>
          <w:lang w:val="uk-UA"/>
        </w:rPr>
        <w:t>123,126, 134,163]</w:t>
      </w:r>
      <w:r w:rsidRPr="00E10A2B">
        <w:rPr>
          <w:rFonts w:ascii="Times New Roman" w:hAnsi="Times New Roman"/>
          <w:sz w:val="28"/>
          <w:szCs w:val="28"/>
          <w:lang w:val="uk-UA"/>
        </w:rPr>
        <w:t>.</w:t>
      </w:r>
      <w:r>
        <w:rPr>
          <w:rFonts w:ascii="Times New Roman" w:hAnsi="Times New Roman"/>
          <w:sz w:val="28"/>
          <w:szCs w:val="28"/>
          <w:lang w:val="uk-UA"/>
        </w:rPr>
        <w:t xml:space="preserve"> На сучасному етапі виділяють наступні фенотипи: </w:t>
      </w:r>
      <w:r w:rsidRPr="002D340E">
        <w:rPr>
          <w:rFonts w:ascii="Times New Roman" w:hAnsi="Times New Roman"/>
          <w:sz w:val="28"/>
          <w:szCs w:val="28"/>
          <w:lang w:val="uk-UA"/>
        </w:rPr>
        <w:t>еозинофільний, нейтрофіл</w:t>
      </w:r>
      <w:r>
        <w:rPr>
          <w:rFonts w:ascii="Times New Roman" w:hAnsi="Times New Roman"/>
          <w:sz w:val="28"/>
          <w:szCs w:val="28"/>
          <w:lang w:val="uk-UA"/>
        </w:rPr>
        <w:t>ьний, змішаний, паугранулоцитарний [9</w:t>
      </w:r>
      <w:r w:rsidRPr="00561FD2">
        <w:rPr>
          <w:rFonts w:ascii="Times New Roman" w:hAnsi="Times New Roman"/>
          <w:sz w:val="28"/>
          <w:szCs w:val="28"/>
          <w:lang w:val="uk-UA"/>
        </w:rPr>
        <w:t>2</w:t>
      </w:r>
      <w:r>
        <w:rPr>
          <w:rFonts w:ascii="Times New Roman" w:hAnsi="Times New Roman"/>
          <w:sz w:val="28"/>
          <w:szCs w:val="28"/>
          <w:lang w:val="uk-UA"/>
        </w:rPr>
        <w:t>,131]</w:t>
      </w:r>
      <w:r w:rsidRPr="00F013F7">
        <w:rPr>
          <w:rFonts w:ascii="Times New Roman" w:hAnsi="Times New Roman"/>
          <w:sz w:val="28"/>
          <w:szCs w:val="28"/>
          <w:lang w:val="uk-UA" w:eastAsia="ru-RU"/>
        </w:rPr>
        <w:t>.</w:t>
      </w:r>
    </w:p>
    <w:p w:rsidR="005719E0" w:rsidRDefault="005719E0" w:rsidP="00017AA8">
      <w:pPr>
        <w:spacing w:after="0" w:line="360" w:lineRule="auto"/>
        <w:ind w:firstLine="360"/>
        <w:jc w:val="both"/>
        <w:rPr>
          <w:rFonts w:ascii="Times New Roman" w:hAnsi="Times New Roman"/>
          <w:sz w:val="28"/>
          <w:szCs w:val="28"/>
          <w:lang w:val="uk-UA"/>
        </w:rPr>
      </w:pPr>
      <w:r w:rsidRPr="00F1569D">
        <w:rPr>
          <w:rFonts w:ascii="Times New Roman" w:hAnsi="Times New Roman"/>
          <w:sz w:val="28"/>
          <w:szCs w:val="28"/>
          <w:lang w:val="uk-UA" w:eastAsia="ru-RU"/>
        </w:rPr>
        <w:lastRenderedPageBreak/>
        <w:t>Найбільш вивченим є еозинофільний тип запалення,</w:t>
      </w:r>
      <w:r>
        <w:rPr>
          <w:rFonts w:ascii="Times New Roman" w:hAnsi="Times New Roman"/>
          <w:sz w:val="28"/>
          <w:szCs w:val="28"/>
          <w:lang w:val="uk-UA" w:eastAsia="ru-RU"/>
        </w:rPr>
        <w:t xml:space="preserve"> який пов'язаний з еозинофільною клітинною</w:t>
      </w:r>
      <w:r w:rsidRPr="00F1569D">
        <w:rPr>
          <w:rFonts w:ascii="Times New Roman" w:hAnsi="Times New Roman"/>
          <w:sz w:val="28"/>
          <w:szCs w:val="28"/>
          <w:lang w:val="uk-UA" w:eastAsia="ru-RU"/>
        </w:rPr>
        <w:t xml:space="preserve"> інфільтрацією і потовщенням зони базальної мембра</w:t>
      </w:r>
      <w:r>
        <w:rPr>
          <w:rFonts w:ascii="Times New Roman" w:hAnsi="Times New Roman"/>
          <w:sz w:val="28"/>
          <w:szCs w:val="28"/>
          <w:lang w:val="uk-UA" w:eastAsia="ru-RU"/>
        </w:rPr>
        <w:t xml:space="preserve">ни </w:t>
      </w:r>
      <w:r w:rsidRPr="00F1569D">
        <w:rPr>
          <w:rFonts w:ascii="Times New Roman" w:hAnsi="Times New Roman"/>
          <w:sz w:val="28"/>
          <w:szCs w:val="28"/>
          <w:lang w:val="uk-UA" w:eastAsia="ru-RU"/>
        </w:rPr>
        <w:t>[</w:t>
      </w:r>
      <w:r>
        <w:rPr>
          <w:rFonts w:ascii="Times New Roman" w:hAnsi="Times New Roman"/>
          <w:sz w:val="28"/>
          <w:szCs w:val="28"/>
          <w:lang w:val="uk-UA" w:eastAsia="ru-RU"/>
        </w:rPr>
        <w:t>9</w:t>
      </w:r>
      <w:r w:rsidRPr="00561FD2">
        <w:rPr>
          <w:rFonts w:ascii="Times New Roman" w:hAnsi="Times New Roman"/>
          <w:sz w:val="28"/>
          <w:szCs w:val="28"/>
          <w:lang w:val="uk-UA" w:eastAsia="ru-RU"/>
        </w:rPr>
        <w:t>2</w:t>
      </w:r>
      <w:r>
        <w:rPr>
          <w:rFonts w:ascii="Times New Roman" w:hAnsi="Times New Roman"/>
          <w:sz w:val="28"/>
          <w:szCs w:val="28"/>
          <w:lang w:val="uk-UA" w:eastAsia="ru-RU"/>
        </w:rPr>
        <w:t>,123</w:t>
      </w:r>
      <w:r w:rsidRPr="00F1569D">
        <w:rPr>
          <w:rFonts w:ascii="Times New Roman" w:hAnsi="Times New Roman"/>
          <w:sz w:val="28"/>
          <w:szCs w:val="28"/>
          <w:lang w:val="uk-UA" w:eastAsia="ru-RU"/>
        </w:rPr>
        <w:t>]. Еозинофіли, вивільняючи медіатори запалення і лейкотрієни, грають центральну роль в патоге</w:t>
      </w:r>
      <w:r>
        <w:rPr>
          <w:rFonts w:ascii="Times New Roman" w:hAnsi="Times New Roman"/>
          <w:sz w:val="28"/>
          <w:szCs w:val="28"/>
          <w:lang w:val="uk-UA" w:eastAsia="ru-RU"/>
        </w:rPr>
        <w:t xml:space="preserve">незі запального процесу при БА </w:t>
      </w:r>
      <w:r w:rsidRPr="00F000BF">
        <w:rPr>
          <w:rFonts w:ascii="Times New Roman" w:hAnsi="Times New Roman"/>
          <w:sz w:val="28"/>
          <w:szCs w:val="28"/>
          <w:lang w:val="uk-UA" w:eastAsia="ru-RU"/>
        </w:rPr>
        <w:t>[</w:t>
      </w:r>
      <w:r>
        <w:rPr>
          <w:rFonts w:ascii="Times New Roman" w:hAnsi="Times New Roman"/>
          <w:sz w:val="28"/>
          <w:szCs w:val="28"/>
          <w:lang w:val="uk-UA" w:eastAsia="ru-RU"/>
        </w:rPr>
        <w:t>153,174</w:t>
      </w:r>
      <w:r w:rsidRPr="00F000BF">
        <w:rPr>
          <w:rFonts w:ascii="Times New Roman" w:hAnsi="Times New Roman"/>
          <w:sz w:val="28"/>
          <w:szCs w:val="28"/>
          <w:lang w:val="uk-UA" w:eastAsia="ru-RU"/>
        </w:rPr>
        <w:t>]</w:t>
      </w:r>
      <w:r w:rsidRPr="00F1569D">
        <w:rPr>
          <w:rFonts w:ascii="Times New Roman" w:hAnsi="Times New Roman"/>
          <w:sz w:val="28"/>
          <w:szCs w:val="28"/>
          <w:lang w:val="uk-UA" w:eastAsia="ru-RU"/>
        </w:rPr>
        <w:t>.</w:t>
      </w:r>
      <w:r w:rsidRPr="00F000BF">
        <w:rPr>
          <w:lang w:val="uk-UA"/>
        </w:rPr>
        <w:t xml:space="preserve"> </w:t>
      </w:r>
      <w:r w:rsidRPr="00F000BF">
        <w:rPr>
          <w:rFonts w:ascii="Times New Roman" w:hAnsi="Times New Roman"/>
          <w:sz w:val="28"/>
          <w:szCs w:val="28"/>
          <w:lang w:val="uk-UA"/>
        </w:rPr>
        <w:t xml:space="preserve">Підвищується експресія спеціалізованих рецепторів </w:t>
      </w:r>
      <w:r w:rsidRPr="00F000BF">
        <w:rPr>
          <w:rFonts w:ascii="Times New Roman" w:hAnsi="Times New Roman"/>
          <w:sz w:val="28"/>
          <w:szCs w:val="28"/>
          <w:lang w:val="uk-UA" w:eastAsia="ru-RU"/>
        </w:rPr>
        <w:t>FcεRI</w:t>
      </w:r>
      <w:r w:rsidRPr="00F000BF">
        <w:rPr>
          <w:rFonts w:ascii="Times New Roman" w:hAnsi="Times New Roman"/>
          <w:sz w:val="28"/>
          <w:szCs w:val="28"/>
          <w:lang w:val="uk-UA"/>
        </w:rPr>
        <w:t xml:space="preserve">, які мають високу спорідненість з </w:t>
      </w:r>
      <w:r w:rsidRPr="00F000BF">
        <w:rPr>
          <w:rFonts w:ascii="Times New Roman" w:hAnsi="Times New Roman"/>
          <w:sz w:val="28"/>
          <w:szCs w:val="28"/>
        </w:rPr>
        <w:t>IgE</w:t>
      </w:r>
      <w:r w:rsidRPr="00F000BF">
        <w:rPr>
          <w:rFonts w:ascii="Times New Roman" w:hAnsi="Times New Roman"/>
          <w:sz w:val="28"/>
          <w:szCs w:val="28"/>
          <w:lang w:val="uk-UA"/>
        </w:rPr>
        <w:t xml:space="preserve"> і сприяють його фіксації на </w:t>
      </w:r>
      <w:r>
        <w:rPr>
          <w:rFonts w:ascii="Times New Roman" w:hAnsi="Times New Roman"/>
          <w:sz w:val="28"/>
          <w:szCs w:val="28"/>
          <w:lang w:val="uk-UA"/>
        </w:rPr>
        <w:t>опасистих</w:t>
      </w:r>
      <w:r w:rsidRPr="00F000BF">
        <w:rPr>
          <w:rFonts w:ascii="Times New Roman" w:hAnsi="Times New Roman"/>
          <w:sz w:val="28"/>
          <w:szCs w:val="28"/>
          <w:lang w:val="uk-UA"/>
        </w:rPr>
        <w:t xml:space="preserve"> клітинах</w:t>
      </w:r>
      <w:r>
        <w:rPr>
          <w:rFonts w:ascii="Times New Roman" w:hAnsi="Times New Roman"/>
          <w:sz w:val="28"/>
          <w:szCs w:val="28"/>
          <w:lang w:val="uk-UA"/>
        </w:rPr>
        <w:t xml:space="preserve"> і базофілах</w:t>
      </w:r>
      <w:r w:rsidRPr="00F000BF">
        <w:rPr>
          <w:rFonts w:ascii="Times New Roman" w:hAnsi="Times New Roman"/>
          <w:sz w:val="28"/>
          <w:szCs w:val="28"/>
          <w:lang w:val="uk-UA"/>
        </w:rPr>
        <w:t xml:space="preserve">. </w:t>
      </w:r>
      <w:r w:rsidRPr="00C71844">
        <w:rPr>
          <w:rFonts w:ascii="Times New Roman" w:hAnsi="Times New Roman"/>
          <w:sz w:val="28"/>
          <w:szCs w:val="28"/>
          <w:lang w:val="uk-UA"/>
        </w:rPr>
        <w:t>Це ініціює реакцію гіперчутливості негайного типу</w:t>
      </w:r>
      <w:r w:rsidRPr="00F000BF">
        <w:rPr>
          <w:rFonts w:ascii="Times New Roman" w:hAnsi="Times New Roman"/>
          <w:sz w:val="28"/>
          <w:szCs w:val="28"/>
          <w:lang w:val="uk-UA"/>
        </w:rPr>
        <w:t>.</w:t>
      </w:r>
      <w:r w:rsidRPr="00C71844">
        <w:rPr>
          <w:lang w:val="uk-UA"/>
        </w:rPr>
        <w:t xml:space="preserve"> </w:t>
      </w:r>
      <w:r w:rsidRPr="00C71844">
        <w:rPr>
          <w:rFonts w:ascii="Times New Roman" w:hAnsi="Times New Roman"/>
          <w:sz w:val="28"/>
          <w:szCs w:val="28"/>
          <w:lang w:val="uk-UA"/>
        </w:rPr>
        <w:t>Даний фенотип бронхіальної астми характеризується сприятливим перебігом і хорошою відповіддю на протизапальну терапію інгаляційними глюкокортикостероїдами</w:t>
      </w:r>
      <w:r w:rsidRPr="00817634">
        <w:rPr>
          <w:rFonts w:ascii="Times New Roman" w:hAnsi="Times New Roman"/>
          <w:sz w:val="28"/>
          <w:szCs w:val="28"/>
          <w:lang w:val="uk-UA"/>
        </w:rPr>
        <w:t xml:space="preserve"> </w:t>
      </w:r>
      <w:r w:rsidRPr="00817634">
        <w:rPr>
          <w:rFonts w:ascii="Times New Roman" w:hAnsi="Times New Roman"/>
          <w:sz w:val="28"/>
          <w:szCs w:val="28"/>
          <w:lang w:val="uk-UA" w:eastAsia="ru-RU"/>
        </w:rPr>
        <w:t>[</w:t>
      </w:r>
      <w:r>
        <w:rPr>
          <w:rFonts w:ascii="Times New Roman" w:hAnsi="Times New Roman"/>
          <w:sz w:val="28"/>
          <w:szCs w:val="28"/>
          <w:lang w:val="uk-UA" w:eastAsia="ru-RU"/>
        </w:rPr>
        <w:t>9</w:t>
      </w:r>
      <w:r w:rsidRPr="00561FD2">
        <w:rPr>
          <w:rFonts w:ascii="Times New Roman" w:hAnsi="Times New Roman"/>
          <w:sz w:val="28"/>
          <w:szCs w:val="28"/>
          <w:lang w:val="uk-UA" w:eastAsia="ru-RU"/>
        </w:rPr>
        <w:t>2</w:t>
      </w:r>
      <w:r w:rsidRPr="00817634">
        <w:rPr>
          <w:rFonts w:ascii="Times New Roman" w:hAnsi="Times New Roman"/>
          <w:sz w:val="28"/>
          <w:szCs w:val="28"/>
          <w:lang w:val="uk-UA" w:eastAsia="ru-RU"/>
        </w:rPr>
        <w:t>,1</w:t>
      </w:r>
      <w:r>
        <w:rPr>
          <w:rFonts w:ascii="Times New Roman" w:hAnsi="Times New Roman"/>
          <w:sz w:val="28"/>
          <w:szCs w:val="28"/>
          <w:lang w:val="uk-UA" w:eastAsia="ru-RU"/>
        </w:rPr>
        <w:t>74</w:t>
      </w:r>
      <w:r w:rsidRPr="00817634">
        <w:rPr>
          <w:rFonts w:ascii="Times New Roman" w:hAnsi="Times New Roman"/>
          <w:sz w:val="28"/>
          <w:szCs w:val="28"/>
          <w:lang w:val="uk-UA" w:eastAsia="ru-RU"/>
        </w:rPr>
        <w:t>]</w:t>
      </w:r>
      <w:r w:rsidRPr="00C71844">
        <w:rPr>
          <w:rFonts w:ascii="Times New Roman" w:hAnsi="Times New Roman"/>
          <w:sz w:val="28"/>
          <w:szCs w:val="28"/>
          <w:lang w:val="uk-UA"/>
        </w:rPr>
        <w:t>.</w:t>
      </w:r>
    </w:p>
    <w:p w:rsidR="005719E0" w:rsidRPr="007233A0" w:rsidRDefault="005719E0" w:rsidP="00017AA8">
      <w:pPr>
        <w:spacing w:after="0" w:line="360" w:lineRule="auto"/>
        <w:ind w:firstLine="360"/>
        <w:jc w:val="both"/>
        <w:rPr>
          <w:rFonts w:ascii="Times New Roman" w:hAnsi="Times New Roman"/>
          <w:sz w:val="28"/>
          <w:szCs w:val="28"/>
          <w:lang w:val="uk-UA"/>
        </w:rPr>
      </w:pPr>
      <w:r w:rsidRPr="00ED7E06">
        <w:rPr>
          <w:rFonts w:ascii="Times New Roman" w:hAnsi="Times New Roman"/>
          <w:sz w:val="28"/>
          <w:szCs w:val="28"/>
          <w:lang w:val="uk-UA"/>
        </w:rPr>
        <w:t xml:space="preserve">Нейтрофільний тип запалення асоціюється з продуктами активних нейтрофілів - нейтрофільною еластазою, </w:t>
      </w:r>
      <w:r w:rsidRPr="00ED7E06">
        <w:rPr>
          <w:rFonts w:ascii="Times New Roman" w:hAnsi="Times New Roman"/>
          <w:sz w:val="28"/>
          <w:szCs w:val="28"/>
        </w:rPr>
        <w:t>α</w:t>
      </w:r>
      <w:r>
        <w:rPr>
          <w:rFonts w:ascii="Times New Roman" w:hAnsi="Times New Roman"/>
          <w:sz w:val="28"/>
          <w:szCs w:val="28"/>
          <w:lang w:val="uk-UA"/>
        </w:rPr>
        <w:t>1-антитрипсином</w:t>
      </w:r>
      <w:r w:rsidRPr="00ED7E06">
        <w:rPr>
          <w:rFonts w:ascii="Times New Roman" w:hAnsi="Times New Roman"/>
          <w:sz w:val="28"/>
          <w:szCs w:val="28"/>
          <w:lang w:val="uk-UA"/>
        </w:rPr>
        <w:t xml:space="preserve">, </w:t>
      </w:r>
      <w:r w:rsidRPr="00ED7E06">
        <w:rPr>
          <w:rFonts w:ascii="Times New Roman" w:hAnsi="Times New Roman"/>
          <w:sz w:val="28"/>
          <w:szCs w:val="28"/>
        </w:rPr>
        <w:t>IL</w:t>
      </w:r>
      <w:r w:rsidRPr="00ED7E06">
        <w:rPr>
          <w:rFonts w:ascii="Times New Roman" w:hAnsi="Times New Roman"/>
          <w:sz w:val="28"/>
          <w:szCs w:val="28"/>
          <w:lang w:val="uk-UA"/>
        </w:rPr>
        <w:t xml:space="preserve">-8, </w:t>
      </w:r>
      <w:r w:rsidRPr="00ED7E06">
        <w:rPr>
          <w:rFonts w:ascii="Times New Roman" w:hAnsi="Times New Roman"/>
          <w:sz w:val="28"/>
          <w:szCs w:val="28"/>
        </w:rPr>
        <w:t>IL</w:t>
      </w:r>
      <w:r>
        <w:rPr>
          <w:rFonts w:ascii="Times New Roman" w:hAnsi="Times New Roman"/>
          <w:sz w:val="28"/>
          <w:szCs w:val="28"/>
          <w:lang w:val="uk-UA"/>
        </w:rPr>
        <w:t>-17, а підтримка</w:t>
      </w:r>
      <w:r w:rsidRPr="00ED7E06">
        <w:rPr>
          <w:rFonts w:ascii="Times New Roman" w:hAnsi="Times New Roman"/>
          <w:sz w:val="28"/>
          <w:szCs w:val="28"/>
          <w:lang w:val="uk-UA"/>
        </w:rPr>
        <w:t xml:space="preserve"> нейтрофильного запалення обумовлено роллю </w:t>
      </w:r>
      <w:r w:rsidRPr="00ED7E06">
        <w:rPr>
          <w:rFonts w:ascii="Times New Roman" w:hAnsi="Times New Roman"/>
          <w:sz w:val="28"/>
          <w:szCs w:val="28"/>
        </w:rPr>
        <w:t>Th</w:t>
      </w:r>
      <w:r w:rsidRPr="00017AA8">
        <w:rPr>
          <w:rFonts w:ascii="Times New Roman" w:hAnsi="Times New Roman"/>
          <w:sz w:val="28"/>
          <w:szCs w:val="28"/>
          <w:lang w:val="uk-UA"/>
        </w:rPr>
        <w:t>17-клітин [</w:t>
      </w:r>
      <w:r>
        <w:rPr>
          <w:rFonts w:ascii="Times New Roman" w:hAnsi="Times New Roman"/>
          <w:sz w:val="28"/>
          <w:szCs w:val="28"/>
          <w:lang w:val="uk-UA" w:eastAsia="ru-RU"/>
        </w:rPr>
        <w:t>9</w:t>
      </w:r>
      <w:r w:rsidRPr="00586D84">
        <w:rPr>
          <w:rFonts w:ascii="Times New Roman" w:hAnsi="Times New Roman"/>
          <w:sz w:val="28"/>
          <w:szCs w:val="28"/>
          <w:lang w:val="uk-UA" w:eastAsia="ru-RU"/>
        </w:rPr>
        <w:t>2</w:t>
      </w:r>
      <w:r w:rsidRPr="00817634">
        <w:rPr>
          <w:rFonts w:ascii="Times New Roman" w:hAnsi="Times New Roman"/>
          <w:sz w:val="28"/>
          <w:szCs w:val="28"/>
          <w:lang w:val="uk-UA" w:eastAsia="ru-RU"/>
        </w:rPr>
        <w:t>,1</w:t>
      </w:r>
      <w:r>
        <w:rPr>
          <w:rFonts w:ascii="Times New Roman" w:hAnsi="Times New Roman"/>
          <w:sz w:val="28"/>
          <w:szCs w:val="28"/>
          <w:lang w:val="uk-UA" w:eastAsia="ru-RU"/>
        </w:rPr>
        <w:t>74</w:t>
      </w:r>
      <w:r w:rsidRPr="00017AA8">
        <w:rPr>
          <w:rFonts w:ascii="Times New Roman" w:hAnsi="Times New Roman"/>
          <w:sz w:val="28"/>
          <w:szCs w:val="28"/>
          <w:lang w:val="uk-UA"/>
        </w:rPr>
        <w:t>]. Нейтрофіли накопичуються в слизов</w:t>
      </w:r>
      <w:r>
        <w:rPr>
          <w:rFonts w:ascii="Times New Roman" w:hAnsi="Times New Roman"/>
          <w:sz w:val="28"/>
          <w:szCs w:val="28"/>
          <w:lang w:val="uk-UA"/>
        </w:rPr>
        <w:t>ій оболонці</w:t>
      </w:r>
      <w:r w:rsidRPr="00017AA8">
        <w:rPr>
          <w:rFonts w:ascii="Times New Roman" w:hAnsi="Times New Roman"/>
          <w:sz w:val="28"/>
          <w:szCs w:val="28"/>
          <w:lang w:val="uk-UA"/>
        </w:rPr>
        <w:t xml:space="preserve"> дихальних шлях</w:t>
      </w:r>
      <w:r>
        <w:rPr>
          <w:rFonts w:ascii="Times New Roman" w:hAnsi="Times New Roman"/>
          <w:sz w:val="28"/>
          <w:szCs w:val="28"/>
          <w:lang w:val="uk-UA"/>
        </w:rPr>
        <w:t>ів</w:t>
      </w:r>
      <w:r w:rsidRPr="00017AA8">
        <w:rPr>
          <w:rFonts w:ascii="Times New Roman" w:hAnsi="Times New Roman"/>
          <w:sz w:val="28"/>
          <w:szCs w:val="28"/>
          <w:lang w:val="uk-UA"/>
        </w:rPr>
        <w:t xml:space="preserve"> і сприяють їх тривалому звуженню </w:t>
      </w:r>
      <w:r w:rsidRPr="00ED7E06">
        <w:rPr>
          <w:rFonts w:ascii="Times New Roman" w:hAnsi="Times New Roman"/>
          <w:sz w:val="28"/>
          <w:szCs w:val="28"/>
        </w:rPr>
        <w:t>[</w:t>
      </w:r>
      <w:r>
        <w:rPr>
          <w:rFonts w:ascii="Times New Roman" w:hAnsi="Times New Roman"/>
          <w:sz w:val="28"/>
          <w:szCs w:val="28"/>
          <w:lang w:val="uk-UA"/>
        </w:rPr>
        <w:t>123</w:t>
      </w:r>
      <w:r w:rsidRPr="00AD16AF">
        <w:rPr>
          <w:rFonts w:ascii="Times New Roman" w:hAnsi="Times New Roman"/>
          <w:sz w:val="28"/>
          <w:szCs w:val="28"/>
        </w:rPr>
        <w:t>].</w:t>
      </w:r>
      <w:r w:rsidRPr="00AD16AF">
        <w:rPr>
          <w:rFonts w:ascii="Times New Roman" w:hAnsi="Times New Roman"/>
          <w:color w:val="333333"/>
          <w:sz w:val="28"/>
          <w:szCs w:val="28"/>
          <w:shd w:val="clear" w:color="auto" w:fill="FFFFFF"/>
        </w:rPr>
        <w:t xml:space="preserve"> </w:t>
      </w:r>
      <w:r w:rsidRPr="00AD16AF">
        <w:rPr>
          <w:rFonts w:ascii="Times New Roman" w:hAnsi="Times New Roman"/>
          <w:sz w:val="28"/>
          <w:szCs w:val="28"/>
          <w:shd w:val="clear" w:color="auto" w:fill="FFFFFF"/>
        </w:rPr>
        <w:t>Цей процес може запускатися в відповідь на тютюновий дим, аерополлютанти, професійні сенсибілізатори, віруси і бактерії</w:t>
      </w:r>
      <w:r w:rsidRPr="00AD16AF">
        <w:rPr>
          <w:rFonts w:ascii="Times New Roman" w:hAnsi="Times New Roman"/>
          <w:color w:val="333333"/>
          <w:sz w:val="28"/>
          <w:szCs w:val="28"/>
          <w:shd w:val="clear" w:color="auto" w:fill="FFFFFF"/>
        </w:rPr>
        <w:t xml:space="preserve"> </w:t>
      </w:r>
      <w:r>
        <w:rPr>
          <w:rFonts w:ascii="Times New Roman" w:hAnsi="Times New Roman"/>
          <w:sz w:val="28"/>
          <w:szCs w:val="28"/>
        </w:rPr>
        <w:t>[</w:t>
      </w:r>
      <w:r>
        <w:rPr>
          <w:rFonts w:ascii="Times New Roman" w:hAnsi="Times New Roman"/>
          <w:sz w:val="28"/>
          <w:szCs w:val="28"/>
          <w:lang w:val="uk-UA"/>
        </w:rPr>
        <w:t>65</w:t>
      </w:r>
      <w:r w:rsidRPr="00AD16AF">
        <w:rPr>
          <w:rFonts w:ascii="Times New Roman" w:hAnsi="Times New Roman"/>
          <w:sz w:val="28"/>
          <w:szCs w:val="28"/>
        </w:rPr>
        <w:t>].</w:t>
      </w:r>
      <w:r w:rsidRPr="00AD16AF">
        <w:rPr>
          <w:color w:val="333333"/>
          <w:sz w:val="21"/>
          <w:szCs w:val="21"/>
          <w:shd w:val="clear" w:color="auto" w:fill="FFFFFF"/>
        </w:rPr>
        <w:t xml:space="preserve"> </w:t>
      </w:r>
      <w:r w:rsidRPr="00ED7E06">
        <w:rPr>
          <w:rFonts w:ascii="Times New Roman" w:hAnsi="Times New Roman"/>
          <w:sz w:val="28"/>
          <w:szCs w:val="28"/>
        </w:rPr>
        <w:t>В даному випадку астма характеризується вираж</w:t>
      </w:r>
      <w:r>
        <w:rPr>
          <w:rFonts w:ascii="Times New Roman" w:hAnsi="Times New Roman"/>
          <w:sz w:val="28"/>
          <w:szCs w:val="28"/>
        </w:rPr>
        <w:t>еною деструкцією тканин, низькою</w:t>
      </w:r>
      <w:r w:rsidRPr="00ED7E06">
        <w:rPr>
          <w:rFonts w:ascii="Times New Roman" w:hAnsi="Times New Roman"/>
          <w:sz w:val="28"/>
          <w:szCs w:val="28"/>
        </w:rPr>
        <w:t xml:space="preserve"> відповіддю на базисну терапію кортикостероїдами, а отже і тяжким перебігом</w:t>
      </w:r>
      <w:r>
        <w:rPr>
          <w:rFonts w:ascii="Times New Roman" w:hAnsi="Times New Roman"/>
          <w:sz w:val="28"/>
          <w:szCs w:val="28"/>
        </w:rPr>
        <w:t xml:space="preserve"> захворювання</w:t>
      </w:r>
      <w:r w:rsidRPr="00ED7E06">
        <w:rPr>
          <w:rFonts w:ascii="Times New Roman" w:hAnsi="Times New Roman"/>
          <w:sz w:val="28"/>
          <w:szCs w:val="28"/>
        </w:rPr>
        <w:t xml:space="preserve"> [1</w:t>
      </w:r>
      <w:r>
        <w:rPr>
          <w:rFonts w:ascii="Times New Roman" w:hAnsi="Times New Roman"/>
          <w:sz w:val="28"/>
          <w:szCs w:val="28"/>
          <w:lang w:val="uk-UA"/>
        </w:rPr>
        <w:t>13,123</w:t>
      </w:r>
      <w:r w:rsidRPr="00ED7E06">
        <w:rPr>
          <w:rFonts w:ascii="Times New Roman" w:hAnsi="Times New Roman"/>
          <w:sz w:val="28"/>
          <w:szCs w:val="28"/>
        </w:rPr>
        <w:t>,1</w:t>
      </w:r>
      <w:r>
        <w:rPr>
          <w:rFonts w:ascii="Times New Roman" w:hAnsi="Times New Roman"/>
          <w:sz w:val="28"/>
          <w:szCs w:val="28"/>
          <w:lang w:val="uk-UA"/>
        </w:rPr>
        <w:t>34,</w:t>
      </w:r>
      <w:r w:rsidRPr="00ED7E06">
        <w:rPr>
          <w:rFonts w:ascii="Times New Roman" w:hAnsi="Times New Roman"/>
          <w:sz w:val="28"/>
          <w:szCs w:val="28"/>
        </w:rPr>
        <w:t>1</w:t>
      </w:r>
      <w:r>
        <w:rPr>
          <w:rFonts w:ascii="Times New Roman" w:hAnsi="Times New Roman"/>
          <w:sz w:val="28"/>
          <w:szCs w:val="28"/>
          <w:lang w:val="uk-UA"/>
        </w:rPr>
        <w:t>84</w:t>
      </w:r>
      <w:r w:rsidRPr="00ED7E06">
        <w:rPr>
          <w:rFonts w:ascii="Times New Roman" w:hAnsi="Times New Roman"/>
          <w:sz w:val="28"/>
          <w:szCs w:val="28"/>
        </w:rPr>
        <w:t>].</w:t>
      </w:r>
    </w:p>
    <w:p w:rsidR="005719E0" w:rsidRPr="007233A0" w:rsidRDefault="005719E0" w:rsidP="00017AA8">
      <w:pPr>
        <w:spacing w:after="0" w:line="360" w:lineRule="auto"/>
        <w:ind w:firstLine="360"/>
        <w:jc w:val="both"/>
        <w:rPr>
          <w:rFonts w:ascii="Times New Roman" w:hAnsi="Times New Roman"/>
          <w:sz w:val="28"/>
          <w:szCs w:val="28"/>
          <w:lang w:val="uk-UA" w:eastAsia="ru-RU"/>
        </w:rPr>
      </w:pPr>
      <w:r w:rsidRPr="007233A0">
        <w:rPr>
          <w:rFonts w:ascii="Times New Roman" w:hAnsi="Times New Roman"/>
          <w:sz w:val="28"/>
          <w:szCs w:val="28"/>
          <w:lang w:val="uk-UA" w:eastAsia="ru-RU"/>
        </w:rPr>
        <w:t>Важл</w:t>
      </w:r>
      <w:r>
        <w:rPr>
          <w:rFonts w:ascii="Times New Roman" w:hAnsi="Times New Roman"/>
          <w:sz w:val="28"/>
          <w:szCs w:val="28"/>
          <w:lang w:val="uk-UA" w:eastAsia="ru-RU"/>
        </w:rPr>
        <w:t>иво відзначити, що нейтрофільна та</w:t>
      </w:r>
      <w:r w:rsidRPr="007233A0">
        <w:rPr>
          <w:rFonts w:ascii="Times New Roman" w:hAnsi="Times New Roman"/>
          <w:sz w:val="28"/>
          <w:szCs w:val="28"/>
          <w:lang w:val="uk-UA" w:eastAsia="ru-RU"/>
        </w:rPr>
        <w:t xml:space="preserve"> еозинофільна астми іноді не є взаємовиключними, а їх механізми розвитку запалення </w:t>
      </w:r>
      <w:r>
        <w:rPr>
          <w:rFonts w:ascii="Times New Roman" w:hAnsi="Times New Roman"/>
          <w:sz w:val="28"/>
          <w:szCs w:val="28"/>
          <w:lang w:val="uk-UA" w:eastAsia="ru-RU"/>
        </w:rPr>
        <w:t xml:space="preserve">можуть </w:t>
      </w:r>
      <w:r w:rsidRPr="007233A0">
        <w:rPr>
          <w:rFonts w:ascii="Times New Roman" w:hAnsi="Times New Roman"/>
          <w:sz w:val="28"/>
          <w:szCs w:val="28"/>
          <w:lang w:val="uk-UA" w:eastAsia="ru-RU"/>
        </w:rPr>
        <w:t>пере</w:t>
      </w:r>
      <w:r>
        <w:rPr>
          <w:rFonts w:ascii="Times New Roman" w:hAnsi="Times New Roman"/>
          <w:sz w:val="28"/>
          <w:szCs w:val="28"/>
          <w:lang w:val="uk-UA" w:eastAsia="ru-RU"/>
        </w:rPr>
        <w:t>плітатися</w:t>
      </w:r>
      <w:r w:rsidRPr="007233A0">
        <w:rPr>
          <w:rFonts w:ascii="Times New Roman" w:hAnsi="Times New Roman"/>
          <w:sz w:val="28"/>
          <w:szCs w:val="28"/>
          <w:lang w:val="uk-UA" w:eastAsia="ru-RU"/>
        </w:rPr>
        <w:t xml:space="preserve">, що характерно для </w:t>
      </w:r>
      <w:r>
        <w:rPr>
          <w:rFonts w:ascii="Times New Roman" w:hAnsi="Times New Roman"/>
          <w:sz w:val="28"/>
          <w:szCs w:val="28"/>
          <w:lang w:val="uk-UA" w:eastAsia="ru-RU"/>
        </w:rPr>
        <w:t>змішаного</w:t>
      </w:r>
      <w:r w:rsidRPr="007233A0">
        <w:rPr>
          <w:rFonts w:ascii="Times New Roman" w:hAnsi="Times New Roman"/>
          <w:sz w:val="28"/>
          <w:szCs w:val="28"/>
          <w:lang w:val="uk-UA" w:eastAsia="ru-RU"/>
        </w:rPr>
        <w:t xml:space="preserve"> фенотипу БА</w:t>
      </w:r>
      <w:r>
        <w:rPr>
          <w:rFonts w:ascii="Times New Roman" w:hAnsi="Times New Roman"/>
          <w:sz w:val="28"/>
          <w:szCs w:val="28"/>
          <w:lang w:val="uk-UA" w:eastAsia="ru-RU"/>
        </w:rPr>
        <w:t xml:space="preserve"> </w:t>
      </w:r>
      <w:r w:rsidRPr="007233A0">
        <w:rPr>
          <w:rFonts w:ascii="Times New Roman" w:hAnsi="Times New Roman"/>
          <w:sz w:val="28"/>
          <w:szCs w:val="28"/>
          <w:lang w:val="uk-UA"/>
        </w:rPr>
        <w:t>[</w:t>
      </w:r>
      <w:r>
        <w:rPr>
          <w:rFonts w:ascii="Times New Roman" w:hAnsi="Times New Roman"/>
          <w:sz w:val="28"/>
          <w:szCs w:val="28"/>
          <w:lang w:val="uk-UA"/>
        </w:rPr>
        <w:t>123</w:t>
      </w:r>
      <w:r w:rsidRPr="007233A0">
        <w:rPr>
          <w:rFonts w:ascii="Times New Roman" w:hAnsi="Times New Roman"/>
          <w:sz w:val="28"/>
          <w:szCs w:val="28"/>
          <w:lang w:val="uk-UA"/>
        </w:rPr>
        <w:t>].</w:t>
      </w:r>
    </w:p>
    <w:p w:rsidR="005719E0" w:rsidRDefault="005719E0" w:rsidP="00017AA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Паугранулоцитарний</w:t>
      </w:r>
      <w:r w:rsidRPr="00A13C5F">
        <w:rPr>
          <w:rFonts w:ascii="Helvetica" w:hAnsi="Helvetica"/>
          <w:color w:val="333333"/>
          <w:sz w:val="21"/>
          <w:szCs w:val="21"/>
          <w:shd w:val="clear" w:color="auto" w:fill="FFFFFF"/>
          <w:lang w:val="uk-UA"/>
        </w:rPr>
        <w:t xml:space="preserve"> </w:t>
      </w:r>
      <w:r w:rsidRPr="00A13C5F">
        <w:rPr>
          <w:rFonts w:ascii="Times New Roman" w:hAnsi="Times New Roman"/>
          <w:sz w:val="28"/>
          <w:szCs w:val="28"/>
          <w:shd w:val="clear" w:color="auto" w:fill="FFFFFF"/>
          <w:lang w:val="uk-UA"/>
        </w:rPr>
        <w:t>тип запалення найменш вивчений і характеризується відсутністю значної кількості запальних клітин в дихальних шляхах. Існує припущення, що це просто результат відсутності запальних клітин в біопсійному матеріалі, в такому випадку можна говорити про "псевдом</w:t>
      </w:r>
      <w:r>
        <w:rPr>
          <w:rFonts w:ascii="Times New Roman" w:hAnsi="Times New Roman"/>
          <w:sz w:val="28"/>
          <w:szCs w:val="28"/>
          <w:shd w:val="clear" w:color="auto" w:fill="FFFFFF"/>
          <w:lang w:val="uk-UA"/>
        </w:rPr>
        <w:t>алогранулаци</w:t>
      </w:r>
      <w:r w:rsidRPr="00A13C5F">
        <w:rPr>
          <w:rFonts w:ascii="Times New Roman" w:hAnsi="Times New Roman"/>
          <w:sz w:val="28"/>
          <w:szCs w:val="28"/>
          <w:shd w:val="clear" w:color="auto" w:fill="FFFFFF"/>
          <w:lang w:val="uk-UA"/>
        </w:rPr>
        <w:t>тарн</w:t>
      </w:r>
      <w:r>
        <w:rPr>
          <w:rFonts w:ascii="Times New Roman" w:hAnsi="Times New Roman"/>
          <w:sz w:val="28"/>
          <w:szCs w:val="28"/>
          <w:shd w:val="clear" w:color="auto" w:fill="FFFFFF"/>
          <w:lang w:val="uk-UA"/>
        </w:rPr>
        <w:t>ий біофенотипи</w:t>
      </w:r>
      <w:r w:rsidRPr="00A13C5F">
        <w:rPr>
          <w:rFonts w:ascii="Times New Roman" w:hAnsi="Times New Roman"/>
          <w:sz w:val="28"/>
          <w:szCs w:val="28"/>
          <w:shd w:val="clear" w:color="auto" w:fill="FFFFFF"/>
          <w:lang w:val="uk-UA"/>
        </w:rPr>
        <w:t xml:space="preserve">", а можливо, це нетрадиційне запалення, яке формується активацією резидентних клітин - </w:t>
      </w:r>
      <w:r>
        <w:rPr>
          <w:rFonts w:ascii="Times New Roman" w:hAnsi="Times New Roman"/>
          <w:sz w:val="28"/>
          <w:szCs w:val="28"/>
          <w:shd w:val="clear" w:color="auto" w:fill="FFFFFF"/>
          <w:lang w:val="uk-UA"/>
        </w:rPr>
        <w:t>опасистих</w:t>
      </w:r>
      <w:r w:rsidRPr="00A13C5F">
        <w:rPr>
          <w:rFonts w:ascii="Times New Roman" w:hAnsi="Times New Roman"/>
          <w:sz w:val="28"/>
          <w:szCs w:val="28"/>
          <w:shd w:val="clear" w:color="auto" w:fill="FFFFFF"/>
          <w:lang w:val="uk-UA"/>
        </w:rPr>
        <w:t xml:space="preserve">, епітеліальних і гладком'язових. </w:t>
      </w:r>
      <w:r w:rsidRPr="00A13C5F">
        <w:rPr>
          <w:rFonts w:ascii="Times New Roman" w:hAnsi="Times New Roman"/>
          <w:sz w:val="28"/>
          <w:szCs w:val="28"/>
          <w:shd w:val="clear" w:color="auto" w:fill="FFFFFF"/>
        </w:rPr>
        <w:t xml:space="preserve">Не виключено, що пауогранулоцітарний тип </w:t>
      </w:r>
      <w:r w:rsidRPr="00A13C5F">
        <w:rPr>
          <w:rFonts w:ascii="Times New Roman" w:hAnsi="Times New Roman"/>
          <w:sz w:val="28"/>
          <w:szCs w:val="28"/>
          <w:shd w:val="clear" w:color="auto" w:fill="FFFFFF"/>
        </w:rPr>
        <w:lastRenderedPageBreak/>
        <w:t>запалення може бути транзиторним з подальшим розвитком нейтрофільного запалення</w:t>
      </w:r>
      <w:r w:rsidRPr="00A13C5F">
        <w:rPr>
          <w:rFonts w:ascii="Times New Roman" w:hAnsi="Times New Roman"/>
          <w:sz w:val="28"/>
          <w:szCs w:val="28"/>
          <w:lang w:val="uk-UA"/>
        </w:rPr>
        <w:t xml:space="preserve"> </w:t>
      </w:r>
      <w:r w:rsidRPr="007233A0">
        <w:rPr>
          <w:rFonts w:ascii="Times New Roman" w:hAnsi="Times New Roman"/>
          <w:sz w:val="28"/>
          <w:szCs w:val="28"/>
          <w:lang w:val="uk-UA"/>
        </w:rPr>
        <w:t>[</w:t>
      </w:r>
      <w:r>
        <w:rPr>
          <w:rFonts w:ascii="Times New Roman" w:hAnsi="Times New Roman"/>
          <w:sz w:val="28"/>
          <w:szCs w:val="28"/>
          <w:lang w:val="uk-UA"/>
        </w:rPr>
        <w:t>65,131</w:t>
      </w:r>
      <w:r w:rsidRPr="007233A0">
        <w:rPr>
          <w:rFonts w:ascii="Times New Roman" w:hAnsi="Times New Roman"/>
          <w:sz w:val="28"/>
          <w:szCs w:val="28"/>
          <w:lang w:val="uk-UA"/>
        </w:rPr>
        <w:t>].</w:t>
      </w:r>
    </w:p>
    <w:p w:rsidR="005719E0" w:rsidRDefault="005719E0" w:rsidP="00017AA8">
      <w:pPr>
        <w:spacing w:after="0" w:line="360" w:lineRule="auto"/>
        <w:ind w:firstLine="360"/>
        <w:jc w:val="both"/>
        <w:rPr>
          <w:rFonts w:ascii="Times New Roman" w:hAnsi="Times New Roman"/>
          <w:sz w:val="28"/>
          <w:szCs w:val="28"/>
          <w:lang w:val="uk-UA"/>
        </w:rPr>
      </w:pPr>
      <w:r w:rsidRPr="00A13C5F">
        <w:rPr>
          <w:rFonts w:ascii="Times New Roman" w:hAnsi="Times New Roman"/>
          <w:sz w:val="28"/>
          <w:szCs w:val="28"/>
          <w:lang w:val="uk-UA"/>
        </w:rPr>
        <w:t xml:space="preserve">Відзначено, що еозинофільний і змішаний </w:t>
      </w:r>
      <w:r>
        <w:rPr>
          <w:rFonts w:ascii="Times New Roman" w:hAnsi="Times New Roman"/>
          <w:sz w:val="28"/>
          <w:szCs w:val="28"/>
          <w:lang w:val="uk-UA"/>
        </w:rPr>
        <w:t>типи запалення найбільш часто зустрічаю</w:t>
      </w:r>
      <w:r w:rsidRPr="00A13C5F">
        <w:rPr>
          <w:rFonts w:ascii="Times New Roman" w:hAnsi="Times New Roman"/>
          <w:sz w:val="28"/>
          <w:szCs w:val="28"/>
          <w:lang w:val="uk-UA"/>
        </w:rPr>
        <w:t xml:space="preserve">ться </w:t>
      </w:r>
      <w:r>
        <w:rPr>
          <w:rFonts w:ascii="Times New Roman" w:hAnsi="Times New Roman"/>
          <w:sz w:val="28"/>
          <w:szCs w:val="28"/>
          <w:lang w:val="uk-UA"/>
        </w:rPr>
        <w:t xml:space="preserve">у дітей </w:t>
      </w:r>
      <w:r w:rsidRPr="00A13C5F">
        <w:rPr>
          <w:rFonts w:ascii="Times New Roman" w:hAnsi="Times New Roman"/>
          <w:sz w:val="28"/>
          <w:szCs w:val="28"/>
          <w:lang w:val="uk-UA"/>
        </w:rPr>
        <w:t>[</w:t>
      </w:r>
      <w:r>
        <w:rPr>
          <w:rFonts w:ascii="Times New Roman" w:hAnsi="Times New Roman"/>
          <w:sz w:val="28"/>
          <w:szCs w:val="28"/>
          <w:lang w:val="uk-UA"/>
        </w:rPr>
        <w:t>9</w:t>
      </w:r>
      <w:r w:rsidRPr="00561FD2">
        <w:rPr>
          <w:rFonts w:ascii="Times New Roman" w:hAnsi="Times New Roman"/>
          <w:sz w:val="28"/>
          <w:szCs w:val="28"/>
          <w:lang w:val="uk-UA"/>
        </w:rPr>
        <w:t>2</w:t>
      </w:r>
      <w:r w:rsidRPr="00A13C5F">
        <w:rPr>
          <w:rFonts w:ascii="Times New Roman" w:hAnsi="Times New Roman"/>
          <w:sz w:val="28"/>
          <w:szCs w:val="28"/>
          <w:lang w:val="uk-UA"/>
        </w:rPr>
        <w:t>,1</w:t>
      </w:r>
      <w:r>
        <w:rPr>
          <w:rFonts w:ascii="Times New Roman" w:hAnsi="Times New Roman"/>
          <w:sz w:val="28"/>
          <w:szCs w:val="28"/>
          <w:lang w:val="uk-UA"/>
        </w:rPr>
        <w:t>31</w:t>
      </w:r>
      <w:r w:rsidRPr="00A13C5F">
        <w:rPr>
          <w:rFonts w:ascii="Times New Roman" w:hAnsi="Times New Roman"/>
          <w:sz w:val="28"/>
          <w:szCs w:val="28"/>
          <w:lang w:val="uk-UA"/>
        </w:rPr>
        <w:t>], але про розвит</w:t>
      </w:r>
      <w:r>
        <w:rPr>
          <w:rFonts w:ascii="Times New Roman" w:hAnsi="Times New Roman"/>
          <w:sz w:val="28"/>
          <w:szCs w:val="28"/>
          <w:lang w:val="uk-UA"/>
        </w:rPr>
        <w:t>ок нейтрофільного і паугранулаци</w:t>
      </w:r>
      <w:r w:rsidRPr="00A13C5F">
        <w:rPr>
          <w:rFonts w:ascii="Times New Roman" w:hAnsi="Times New Roman"/>
          <w:sz w:val="28"/>
          <w:szCs w:val="28"/>
          <w:lang w:val="uk-UA"/>
        </w:rPr>
        <w:t>тарного фенотипу також не можна забувати.</w:t>
      </w:r>
    </w:p>
    <w:p w:rsidR="005719E0" w:rsidRPr="00504513" w:rsidRDefault="005719E0" w:rsidP="00017AA8">
      <w:pPr>
        <w:spacing w:after="0" w:line="360" w:lineRule="auto"/>
        <w:ind w:firstLine="360"/>
        <w:jc w:val="both"/>
        <w:rPr>
          <w:rFonts w:ascii="Times New Roman" w:hAnsi="Times New Roman"/>
          <w:sz w:val="28"/>
          <w:szCs w:val="28"/>
          <w:lang w:val="uk-UA" w:eastAsia="ru-RU"/>
        </w:rPr>
      </w:pPr>
      <w:r w:rsidRPr="00CA42CA">
        <w:rPr>
          <w:rFonts w:ascii="Times New Roman" w:hAnsi="Times New Roman"/>
          <w:sz w:val="28"/>
          <w:szCs w:val="28"/>
          <w:lang w:val="uk-UA" w:eastAsia="ru-RU"/>
        </w:rPr>
        <w:t>Загальновідомо, що одним з найважли</w:t>
      </w:r>
      <w:r>
        <w:rPr>
          <w:rFonts w:ascii="Times New Roman" w:hAnsi="Times New Roman"/>
          <w:sz w:val="28"/>
          <w:szCs w:val="28"/>
          <w:lang w:val="uk-UA" w:eastAsia="ru-RU"/>
        </w:rPr>
        <w:t>віших умов підтримки ефективної</w:t>
      </w:r>
      <w:r w:rsidRPr="00CA42CA">
        <w:rPr>
          <w:rFonts w:ascii="Times New Roman" w:hAnsi="Times New Roman"/>
          <w:sz w:val="28"/>
          <w:szCs w:val="28"/>
          <w:lang w:val="uk-UA" w:eastAsia="ru-RU"/>
        </w:rPr>
        <w:t xml:space="preserve"> імунної відповіді на впровадження різноманітних патогенів інфекційної і неінфекційної природи</w:t>
      </w:r>
      <w:r>
        <w:rPr>
          <w:rFonts w:ascii="Times New Roman" w:hAnsi="Times New Roman"/>
          <w:sz w:val="28"/>
          <w:szCs w:val="28"/>
          <w:lang w:val="uk-UA" w:eastAsia="ru-RU"/>
        </w:rPr>
        <w:t xml:space="preserve"> є </w:t>
      </w:r>
      <w:r w:rsidRPr="00CA42CA">
        <w:rPr>
          <w:rFonts w:ascii="Times New Roman" w:hAnsi="Times New Roman"/>
          <w:sz w:val="28"/>
          <w:szCs w:val="28"/>
          <w:lang w:val="uk-UA" w:eastAsia="ru-RU"/>
        </w:rPr>
        <w:t>існуючий в організмі баланс показн</w:t>
      </w:r>
      <w:r>
        <w:rPr>
          <w:rFonts w:ascii="Times New Roman" w:hAnsi="Times New Roman"/>
          <w:sz w:val="28"/>
          <w:szCs w:val="28"/>
          <w:lang w:val="uk-UA" w:eastAsia="ru-RU"/>
        </w:rPr>
        <w:t xml:space="preserve">иків клітинної ланки імунітету [67]. </w:t>
      </w:r>
      <w:r w:rsidRPr="00F34CBC">
        <w:rPr>
          <w:rFonts w:ascii="Times New Roman" w:hAnsi="Times New Roman"/>
          <w:sz w:val="28"/>
          <w:szCs w:val="28"/>
          <w:lang w:val="uk-UA" w:eastAsia="ru-RU"/>
        </w:rPr>
        <w:t>Імунна с</w:t>
      </w:r>
      <w:r>
        <w:rPr>
          <w:rFonts w:ascii="Times New Roman" w:hAnsi="Times New Roman"/>
          <w:sz w:val="28"/>
          <w:szCs w:val="28"/>
          <w:lang w:val="uk-UA" w:eastAsia="ru-RU"/>
        </w:rPr>
        <w:t>истема бере участь в алергічному</w:t>
      </w:r>
      <w:r w:rsidRPr="00F34CBC">
        <w:rPr>
          <w:rFonts w:ascii="Times New Roman" w:hAnsi="Times New Roman"/>
          <w:sz w:val="28"/>
          <w:szCs w:val="28"/>
          <w:lang w:val="uk-UA" w:eastAsia="ru-RU"/>
        </w:rPr>
        <w:t xml:space="preserve"> запаленні бронхіального дерева через</w:t>
      </w:r>
      <w:r>
        <w:rPr>
          <w:rFonts w:ascii="Times New Roman" w:hAnsi="Times New Roman"/>
          <w:sz w:val="28"/>
          <w:szCs w:val="28"/>
          <w:lang w:val="uk-UA" w:eastAsia="ru-RU"/>
        </w:rPr>
        <w:t xml:space="preserve"> антитілозалежну і клітинно-опосередковану реакції</w:t>
      </w:r>
      <w:r w:rsidRPr="00F34CBC">
        <w:rPr>
          <w:rFonts w:ascii="Times New Roman" w:hAnsi="Times New Roman"/>
          <w:sz w:val="28"/>
          <w:szCs w:val="28"/>
          <w:lang w:val="uk-UA" w:eastAsia="ru-RU"/>
        </w:rPr>
        <w:t xml:space="preserve"> </w:t>
      </w:r>
      <w:r>
        <w:rPr>
          <w:rFonts w:ascii="Times New Roman" w:hAnsi="Times New Roman"/>
          <w:sz w:val="28"/>
          <w:szCs w:val="28"/>
          <w:lang w:val="uk-UA" w:eastAsia="ru-RU"/>
        </w:rPr>
        <w:t xml:space="preserve">[86]. </w:t>
      </w:r>
      <w:r w:rsidRPr="009D36EC">
        <w:rPr>
          <w:rFonts w:ascii="Times New Roman" w:hAnsi="Times New Roman"/>
          <w:sz w:val="28"/>
          <w:szCs w:val="28"/>
          <w:lang w:val="uk-UA" w:eastAsia="ru-RU"/>
        </w:rPr>
        <w:t>Запалення,</w:t>
      </w:r>
      <w:r>
        <w:rPr>
          <w:rFonts w:ascii="Times New Roman" w:hAnsi="Times New Roman"/>
          <w:sz w:val="28"/>
          <w:szCs w:val="28"/>
          <w:lang w:val="uk-UA" w:eastAsia="ru-RU"/>
        </w:rPr>
        <w:t xml:space="preserve"> яке розвивається при БА в трахеобронхі</w:t>
      </w:r>
      <w:r w:rsidRPr="009D36EC">
        <w:rPr>
          <w:rFonts w:ascii="Times New Roman" w:hAnsi="Times New Roman"/>
          <w:sz w:val="28"/>
          <w:szCs w:val="28"/>
          <w:lang w:val="uk-UA" w:eastAsia="ru-RU"/>
        </w:rPr>
        <w:t>альном</w:t>
      </w:r>
      <w:r>
        <w:rPr>
          <w:rFonts w:ascii="Times New Roman" w:hAnsi="Times New Roman"/>
          <w:sz w:val="28"/>
          <w:szCs w:val="28"/>
          <w:lang w:val="uk-UA" w:eastAsia="ru-RU"/>
        </w:rPr>
        <w:t>у</w:t>
      </w:r>
      <w:r w:rsidRPr="009D36EC">
        <w:rPr>
          <w:rFonts w:ascii="Times New Roman" w:hAnsi="Times New Roman"/>
          <w:sz w:val="28"/>
          <w:szCs w:val="28"/>
          <w:lang w:val="uk-UA" w:eastAsia="ru-RU"/>
        </w:rPr>
        <w:t xml:space="preserve"> дереві (</w:t>
      </w:r>
      <w:r>
        <w:rPr>
          <w:rFonts w:ascii="Times New Roman" w:hAnsi="Times New Roman"/>
          <w:sz w:val="28"/>
          <w:szCs w:val="28"/>
          <w:lang w:val="uk-UA" w:eastAsia="ru-RU"/>
        </w:rPr>
        <w:t>ТБ</w:t>
      </w:r>
      <w:r w:rsidRPr="009D36EC">
        <w:rPr>
          <w:rFonts w:ascii="Times New Roman" w:hAnsi="Times New Roman"/>
          <w:sz w:val="28"/>
          <w:szCs w:val="28"/>
          <w:lang w:val="uk-UA" w:eastAsia="ru-RU"/>
        </w:rPr>
        <w:t>Д), набуває рис системного: системний окислювальний стрес, дисфункція ендотелію, порушення метаболізму оксиду азоту, продукції цитокінів</w:t>
      </w:r>
      <w:r>
        <w:rPr>
          <w:rFonts w:ascii="Times New Roman" w:hAnsi="Times New Roman"/>
          <w:sz w:val="28"/>
          <w:szCs w:val="28"/>
          <w:lang w:val="uk-UA" w:eastAsia="ru-RU"/>
        </w:rPr>
        <w:t xml:space="preserve"> [14], що</w:t>
      </w:r>
      <w:r w:rsidRPr="007E3EBC">
        <w:rPr>
          <w:rFonts w:ascii="Times New Roman" w:hAnsi="Times New Roman"/>
          <w:sz w:val="28"/>
          <w:szCs w:val="28"/>
          <w:lang w:val="uk-UA" w:eastAsia="ru-RU"/>
        </w:rPr>
        <w:t xml:space="preserve"> відігра</w:t>
      </w:r>
      <w:r>
        <w:rPr>
          <w:rFonts w:ascii="Times New Roman" w:hAnsi="Times New Roman"/>
          <w:sz w:val="28"/>
          <w:szCs w:val="28"/>
          <w:lang w:val="uk-UA" w:eastAsia="ru-RU"/>
        </w:rPr>
        <w:t>є</w:t>
      </w:r>
      <w:r w:rsidRPr="007E3EBC">
        <w:rPr>
          <w:rFonts w:ascii="Times New Roman" w:hAnsi="Times New Roman"/>
          <w:sz w:val="28"/>
          <w:szCs w:val="28"/>
          <w:lang w:val="uk-UA" w:eastAsia="ru-RU"/>
        </w:rPr>
        <w:t xml:space="preserve"> важливу роль в регуляції процесів клітинного гомеостазу, асоціюючи тип імунної відповіді з одним </w:t>
      </w:r>
      <w:r>
        <w:rPr>
          <w:rFonts w:ascii="Times New Roman" w:hAnsi="Times New Roman"/>
          <w:sz w:val="28"/>
          <w:szCs w:val="28"/>
          <w:lang w:val="uk-UA" w:eastAsia="ru-RU"/>
        </w:rPr>
        <w:t>і</w:t>
      </w:r>
      <w:r w:rsidRPr="007E3EBC">
        <w:rPr>
          <w:rFonts w:ascii="Times New Roman" w:hAnsi="Times New Roman"/>
          <w:sz w:val="28"/>
          <w:szCs w:val="28"/>
          <w:lang w:val="uk-UA" w:eastAsia="ru-RU"/>
        </w:rPr>
        <w:t>з варіантів а</w:t>
      </w:r>
      <w:r>
        <w:rPr>
          <w:rFonts w:ascii="Times New Roman" w:hAnsi="Times New Roman"/>
          <w:sz w:val="28"/>
          <w:szCs w:val="28"/>
          <w:lang w:val="uk-UA" w:eastAsia="ru-RU"/>
        </w:rPr>
        <w:t>ктивації лімфоцитів з переважною</w:t>
      </w:r>
      <w:r w:rsidRPr="007E3EBC">
        <w:rPr>
          <w:rFonts w:ascii="Times New Roman" w:hAnsi="Times New Roman"/>
          <w:sz w:val="28"/>
          <w:szCs w:val="28"/>
          <w:lang w:val="uk-UA" w:eastAsia="ru-RU"/>
        </w:rPr>
        <w:t xml:space="preserve"> участю клонів Th-1 або Th-2-го типу </w:t>
      </w:r>
      <w:r>
        <w:rPr>
          <w:rFonts w:ascii="Times New Roman" w:hAnsi="Times New Roman"/>
          <w:sz w:val="28"/>
          <w:szCs w:val="28"/>
          <w:lang w:val="uk-UA" w:eastAsia="ru-RU"/>
        </w:rPr>
        <w:t>[67,86,113].</w:t>
      </w:r>
    </w:p>
    <w:p w:rsidR="005719E0" w:rsidRDefault="005719E0" w:rsidP="00017AA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Треба відзначити, що з</w:t>
      </w:r>
      <w:r w:rsidRPr="00255F00">
        <w:rPr>
          <w:rFonts w:ascii="Times New Roman" w:hAnsi="Times New Roman"/>
          <w:sz w:val="28"/>
          <w:szCs w:val="28"/>
          <w:lang w:val="uk-UA"/>
        </w:rPr>
        <w:t xml:space="preserve">апалення при БА є результатом змін в імунній системі, включаючи клітинні, гуморальні механізми, і, відображає собою комплексний процес, який призводить до порушення імунного балансу. </w:t>
      </w:r>
      <w:r w:rsidRPr="00A257C4">
        <w:rPr>
          <w:rFonts w:ascii="Times New Roman" w:hAnsi="Times New Roman"/>
          <w:sz w:val="28"/>
          <w:szCs w:val="28"/>
          <w:lang w:val="uk-UA"/>
        </w:rPr>
        <w:t>Біологічні ефекти вивільнених медіаторів можуть здійснюватися безпосередньо або регіонально на мікроо</w:t>
      </w:r>
      <w:r w:rsidRPr="005A6C9E">
        <w:rPr>
          <w:rFonts w:ascii="Times New Roman" w:hAnsi="Times New Roman"/>
          <w:sz w:val="28"/>
          <w:szCs w:val="28"/>
          <w:lang w:val="uk-UA"/>
        </w:rPr>
        <w:t>точення</w:t>
      </w:r>
      <w:r w:rsidRPr="00A257C4">
        <w:rPr>
          <w:rFonts w:ascii="Times New Roman" w:hAnsi="Times New Roman"/>
          <w:sz w:val="28"/>
          <w:szCs w:val="28"/>
          <w:lang w:val="uk-UA"/>
        </w:rPr>
        <w:t xml:space="preserve"> активованих </w:t>
      </w:r>
      <w:r>
        <w:rPr>
          <w:rFonts w:ascii="Times New Roman" w:hAnsi="Times New Roman"/>
          <w:sz w:val="28"/>
          <w:szCs w:val="28"/>
          <w:lang w:val="uk-UA"/>
        </w:rPr>
        <w:t>опасистих</w:t>
      </w:r>
      <w:r w:rsidRPr="00A257C4">
        <w:rPr>
          <w:rFonts w:ascii="Times New Roman" w:hAnsi="Times New Roman"/>
          <w:sz w:val="28"/>
          <w:szCs w:val="28"/>
          <w:lang w:val="uk-UA"/>
        </w:rPr>
        <w:t xml:space="preserve"> клітин [</w:t>
      </w:r>
      <w:r>
        <w:rPr>
          <w:rFonts w:ascii="Times New Roman" w:hAnsi="Times New Roman"/>
          <w:sz w:val="28"/>
          <w:szCs w:val="28"/>
          <w:lang w:val="uk-UA"/>
        </w:rPr>
        <w:t>14</w:t>
      </w:r>
      <w:r w:rsidRPr="00A257C4">
        <w:rPr>
          <w:rFonts w:ascii="Times New Roman" w:hAnsi="Times New Roman"/>
          <w:sz w:val="28"/>
          <w:szCs w:val="28"/>
          <w:lang w:val="uk-UA"/>
        </w:rPr>
        <w:t>,8</w:t>
      </w:r>
      <w:r>
        <w:rPr>
          <w:rFonts w:ascii="Times New Roman" w:hAnsi="Times New Roman"/>
          <w:sz w:val="28"/>
          <w:szCs w:val="28"/>
          <w:lang w:val="uk-UA"/>
        </w:rPr>
        <w:t>2,98</w:t>
      </w:r>
      <w:r w:rsidRPr="00A257C4">
        <w:rPr>
          <w:rFonts w:ascii="Times New Roman" w:hAnsi="Times New Roman"/>
          <w:sz w:val="28"/>
          <w:szCs w:val="28"/>
          <w:lang w:val="uk-UA"/>
        </w:rPr>
        <w:t xml:space="preserve">]. Еозинофіли, </w:t>
      </w:r>
      <w:r>
        <w:rPr>
          <w:rFonts w:ascii="Times New Roman" w:hAnsi="Times New Roman"/>
          <w:sz w:val="28"/>
          <w:szCs w:val="28"/>
          <w:lang w:val="uk-UA"/>
        </w:rPr>
        <w:t>опасисті</w:t>
      </w:r>
      <w:r w:rsidRPr="00A257C4">
        <w:rPr>
          <w:rFonts w:ascii="Times New Roman" w:hAnsi="Times New Roman"/>
          <w:sz w:val="28"/>
          <w:szCs w:val="28"/>
          <w:lang w:val="uk-UA"/>
        </w:rPr>
        <w:t xml:space="preserve"> клітини</w:t>
      </w:r>
      <w:r>
        <w:rPr>
          <w:rFonts w:ascii="Times New Roman" w:hAnsi="Times New Roman"/>
          <w:sz w:val="28"/>
          <w:szCs w:val="28"/>
          <w:lang w:val="uk-UA"/>
        </w:rPr>
        <w:t>, макрофаги,</w:t>
      </w:r>
      <w:r w:rsidRPr="00A257C4">
        <w:rPr>
          <w:rFonts w:ascii="Times New Roman" w:hAnsi="Times New Roman"/>
          <w:sz w:val="28"/>
          <w:szCs w:val="28"/>
          <w:lang w:val="uk-UA"/>
        </w:rPr>
        <w:t xml:space="preserve"> базофіли є основними ефекторними клітинами вродженого імунітету і відіграють </w:t>
      </w:r>
      <w:r>
        <w:rPr>
          <w:rFonts w:ascii="Times New Roman" w:hAnsi="Times New Roman"/>
          <w:sz w:val="28"/>
          <w:szCs w:val="28"/>
          <w:lang w:val="uk-UA"/>
        </w:rPr>
        <w:t>суттєву</w:t>
      </w:r>
      <w:r w:rsidRPr="00A257C4">
        <w:rPr>
          <w:rFonts w:ascii="Times New Roman" w:hAnsi="Times New Roman"/>
          <w:sz w:val="28"/>
          <w:szCs w:val="28"/>
          <w:lang w:val="uk-UA"/>
        </w:rPr>
        <w:t xml:space="preserve"> роль в патогенезі запалення. </w:t>
      </w:r>
      <w:r w:rsidRPr="005A6C9E">
        <w:rPr>
          <w:rFonts w:ascii="Times New Roman" w:hAnsi="Times New Roman"/>
          <w:sz w:val="28"/>
          <w:szCs w:val="28"/>
          <w:lang w:val="uk-UA"/>
        </w:rPr>
        <w:t>Ц</w:t>
      </w:r>
      <w:r w:rsidRPr="005A6C9E">
        <w:rPr>
          <w:rFonts w:ascii="Times New Roman" w:hAnsi="Times New Roman"/>
          <w:sz w:val="28"/>
          <w:szCs w:val="28"/>
        </w:rPr>
        <w:t xml:space="preserve">і три типи клітин часто беруть участь разом </w:t>
      </w:r>
      <w:r>
        <w:rPr>
          <w:rFonts w:ascii="Times New Roman" w:hAnsi="Times New Roman"/>
          <w:sz w:val="28"/>
          <w:szCs w:val="28"/>
          <w:lang w:val="uk-UA"/>
        </w:rPr>
        <w:t>при</w:t>
      </w:r>
      <w:r w:rsidRPr="005A6C9E">
        <w:rPr>
          <w:rFonts w:ascii="Times New Roman" w:hAnsi="Times New Roman"/>
          <w:sz w:val="28"/>
          <w:szCs w:val="28"/>
        </w:rPr>
        <w:t xml:space="preserve"> різних патологічних станах, активую</w:t>
      </w:r>
      <w:r w:rsidRPr="005A6C9E">
        <w:rPr>
          <w:rFonts w:ascii="Times New Roman" w:hAnsi="Times New Roman"/>
          <w:sz w:val="28"/>
          <w:szCs w:val="28"/>
          <w:lang w:val="uk-UA"/>
        </w:rPr>
        <w:t>чись</w:t>
      </w:r>
      <w:r w:rsidRPr="005A6C9E">
        <w:rPr>
          <w:rFonts w:ascii="Times New Roman" w:hAnsi="Times New Roman"/>
          <w:sz w:val="28"/>
          <w:szCs w:val="28"/>
        </w:rPr>
        <w:t xml:space="preserve"> і накопичую</w:t>
      </w:r>
      <w:r>
        <w:rPr>
          <w:rFonts w:ascii="Times New Roman" w:hAnsi="Times New Roman"/>
          <w:sz w:val="28"/>
          <w:szCs w:val="28"/>
          <w:lang w:val="uk-UA"/>
        </w:rPr>
        <w:t>чись</w:t>
      </w:r>
      <w:r>
        <w:rPr>
          <w:rFonts w:ascii="Times New Roman" w:hAnsi="Times New Roman"/>
          <w:sz w:val="28"/>
          <w:szCs w:val="28"/>
        </w:rPr>
        <w:t xml:space="preserve"> </w:t>
      </w:r>
      <w:r>
        <w:rPr>
          <w:rFonts w:ascii="Times New Roman" w:hAnsi="Times New Roman"/>
          <w:sz w:val="28"/>
          <w:szCs w:val="28"/>
          <w:lang w:val="uk-UA"/>
        </w:rPr>
        <w:t>у</w:t>
      </w:r>
      <w:r w:rsidRPr="005A6C9E">
        <w:rPr>
          <w:rFonts w:ascii="Times New Roman" w:hAnsi="Times New Roman"/>
          <w:sz w:val="28"/>
          <w:szCs w:val="28"/>
        </w:rPr>
        <w:t xml:space="preserve"> </w:t>
      </w:r>
      <w:r>
        <w:rPr>
          <w:rFonts w:ascii="Times New Roman" w:hAnsi="Times New Roman"/>
          <w:sz w:val="28"/>
          <w:szCs w:val="28"/>
          <w:lang w:val="uk-UA"/>
        </w:rPr>
        <w:t>вогнищі запалення,</w:t>
      </w:r>
      <w:r w:rsidRPr="005A6C9E">
        <w:rPr>
          <w:rFonts w:ascii="Times New Roman" w:hAnsi="Times New Roman"/>
          <w:sz w:val="28"/>
          <w:szCs w:val="28"/>
        </w:rPr>
        <w:t xml:space="preserve"> де вони </w:t>
      </w:r>
      <w:r>
        <w:rPr>
          <w:rFonts w:ascii="Times New Roman" w:hAnsi="Times New Roman"/>
          <w:sz w:val="28"/>
          <w:szCs w:val="28"/>
          <w:lang w:val="uk-UA"/>
        </w:rPr>
        <w:t>продукують</w:t>
      </w:r>
      <w:r w:rsidRPr="005A6C9E">
        <w:rPr>
          <w:rFonts w:ascii="Times New Roman" w:hAnsi="Times New Roman"/>
          <w:sz w:val="28"/>
          <w:szCs w:val="28"/>
        </w:rPr>
        <w:t xml:space="preserve"> широкий спектр</w:t>
      </w:r>
      <w:r>
        <w:rPr>
          <w:rFonts w:ascii="Times New Roman" w:hAnsi="Times New Roman"/>
          <w:sz w:val="28"/>
          <w:szCs w:val="28"/>
        </w:rPr>
        <w:t xml:space="preserve"> хімічних медіаторів запалення </w:t>
      </w:r>
      <w:r>
        <w:rPr>
          <w:rFonts w:ascii="Times New Roman" w:hAnsi="Times New Roman"/>
          <w:sz w:val="28"/>
          <w:szCs w:val="28"/>
          <w:lang w:val="uk-UA"/>
        </w:rPr>
        <w:t xml:space="preserve">та цитокінів </w:t>
      </w:r>
      <w:r w:rsidRPr="005A6C9E">
        <w:rPr>
          <w:rFonts w:ascii="Times New Roman" w:hAnsi="Times New Roman"/>
          <w:sz w:val="28"/>
          <w:szCs w:val="28"/>
        </w:rPr>
        <w:t>[</w:t>
      </w:r>
      <w:r>
        <w:rPr>
          <w:rFonts w:ascii="Times New Roman" w:hAnsi="Times New Roman"/>
          <w:sz w:val="28"/>
          <w:szCs w:val="28"/>
          <w:lang w:val="uk-UA"/>
        </w:rPr>
        <w:t>67,98</w:t>
      </w:r>
      <w:r>
        <w:rPr>
          <w:rFonts w:ascii="Times New Roman" w:hAnsi="Times New Roman"/>
          <w:sz w:val="28"/>
          <w:szCs w:val="28"/>
        </w:rPr>
        <w:t>,</w:t>
      </w:r>
      <w:r>
        <w:rPr>
          <w:rFonts w:ascii="Times New Roman" w:hAnsi="Times New Roman"/>
          <w:sz w:val="28"/>
          <w:szCs w:val="28"/>
          <w:lang w:val="uk-UA"/>
        </w:rPr>
        <w:t>122,141,155,193</w:t>
      </w:r>
      <w:r w:rsidRPr="005A6C9E">
        <w:rPr>
          <w:rFonts w:ascii="Times New Roman" w:hAnsi="Times New Roman"/>
          <w:sz w:val="28"/>
          <w:szCs w:val="28"/>
        </w:rPr>
        <w:t>].</w:t>
      </w:r>
      <w:r w:rsidRPr="009D36EC">
        <w:rPr>
          <w:lang w:val="uk-UA"/>
        </w:rPr>
        <w:t xml:space="preserve"> </w:t>
      </w:r>
      <w:r w:rsidRPr="000A1DDB">
        <w:rPr>
          <w:rFonts w:ascii="Times New Roman" w:hAnsi="Times New Roman"/>
          <w:sz w:val="28"/>
          <w:szCs w:val="28"/>
          <w:lang w:val="uk-UA"/>
        </w:rPr>
        <w:t xml:space="preserve">Також, одну з основних ролей в патогенезі захворювання відіграють CD4 + Т-клітини </w:t>
      </w:r>
      <w:r w:rsidRPr="000A1DDB">
        <w:rPr>
          <w:rFonts w:ascii="Times New Roman" w:hAnsi="Times New Roman"/>
          <w:sz w:val="28"/>
          <w:szCs w:val="28"/>
        </w:rPr>
        <w:t>[</w:t>
      </w:r>
      <w:r>
        <w:rPr>
          <w:rFonts w:ascii="Times New Roman" w:hAnsi="Times New Roman"/>
          <w:sz w:val="28"/>
          <w:szCs w:val="28"/>
          <w:lang w:val="uk-UA"/>
        </w:rPr>
        <w:t>103,148</w:t>
      </w:r>
      <w:r w:rsidRPr="000A1DDB">
        <w:rPr>
          <w:rFonts w:ascii="Times New Roman" w:hAnsi="Times New Roman"/>
          <w:sz w:val="28"/>
          <w:szCs w:val="28"/>
        </w:rPr>
        <w:t>]</w:t>
      </w:r>
      <w:r w:rsidRPr="005A6C9E">
        <w:rPr>
          <w:rFonts w:ascii="Times New Roman" w:hAnsi="Times New Roman"/>
          <w:sz w:val="28"/>
          <w:szCs w:val="28"/>
        </w:rPr>
        <w:t>.</w:t>
      </w:r>
      <w:r w:rsidRPr="000A1DDB">
        <w:rPr>
          <w:szCs w:val="28"/>
          <w:lang w:val="uk-UA"/>
        </w:rPr>
        <w:t xml:space="preserve"> </w:t>
      </w:r>
      <w:r>
        <w:rPr>
          <w:rFonts w:ascii="Times New Roman" w:hAnsi="Times New Roman"/>
          <w:sz w:val="28"/>
          <w:szCs w:val="28"/>
          <w:lang w:val="uk-UA"/>
        </w:rPr>
        <w:t>В</w:t>
      </w:r>
      <w:r w:rsidRPr="00DA6A54">
        <w:rPr>
          <w:rFonts w:ascii="Times New Roman" w:hAnsi="Times New Roman"/>
          <w:sz w:val="28"/>
          <w:szCs w:val="28"/>
          <w:lang w:val="uk-UA"/>
        </w:rPr>
        <w:t xml:space="preserve"> основі запалення в ТБД при БА лежить дисбаланс Т-лімфоцитів-хелперів (Th) з переважанням імунної відповіді по Th-2 типу. </w:t>
      </w:r>
      <w:r>
        <w:rPr>
          <w:rFonts w:ascii="Times New Roman" w:hAnsi="Times New Roman"/>
          <w:sz w:val="28"/>
          <w:szCs w:val="28"/>
          <w:lang w:val="uk-UA"/>
        </w:rPr>
        <w:t xml:space="preserve">Загалом, алергічні </w:t>
      </w:r>
      <w:r>
        <w:rPr>
          <w:rFonts w:ascii="Times New Roman" w:hAnsi="Times New Roman"/>
          <w:sz w:val="28"/>
          <w:szCs w:val="28"/>
          <w:lang w:val="uk-UA"/>
        </w:rPr>
        <w:lastRenderedPageBreak/>
        <w:t xml:space="preserve">захворювання, зокрема БА, підтримуються за рахунок переважання </w:t>
      </w:r>
      <w:r w:rsidRPr="00DA6A54">
        <w:rPr>
          <w:rFonts w:ascii="Times New Roman" w:hAnsi="Times New Roman"/>
          <w:sz w:val="28"/>
          <w:szCs w:val="28"/>
          <w:lang w:val="uk-UA"/>
        </w:rPr>
        <w:t>Th-2 типу</w:t>
      </w:r>
      <w:r>
        <w:rPr>
          <w:rFonts w:ascii="Times New Roman" w:hAnsi="Times New Roman"/>
          <w:sz w:val="28"/>
          <w:szCs w:val="28"/>
          <w:lang w:val="uk-UA"/>
        </w:rPr>
        <w:t xml:space="preserve">, що призводить до IgE-залежного запалення, активації опасистих клітин та еозинофілів </w:t>
      </w:r>
      <w:r w:rsidRPr="007B2421">
        <w:rPr>
          <w:rFonts w:ascii="Times New Roman" w:hAnsi="Times New Roman"/>
          <w:sz w:val="28"/>
          <w:szCs w:val="28"/>
          <w:lang w:val="uk-UA"/>
        </w:rPr>
        <w:t>[</w:t>
      </w:r>
      <w:r>
        <w:rPr>
          <w:rFonts w:ascii="Times New Roman" w:hAnsi="Times New Roman"/>
          <w:sz w:val="28"/>
          <w:szCs w:val="28"/>
          <w:lang w:val="uk-UA"/>
        </w:rPr>
        <w:t>132,158,183,193</w:t>
      </w:r>
      <w:r w:rsidRPr="007B2421">
        <w:rPr>
          <w:rFonts w:ascii="Times New Roman" w:hAnsi="Times New Roman"/>
          <w:sz w:val="28"/>
          <w:szCs w:val="28"/>
          <w:lang w:val="uk-UA"/>
        </w:rPr>
        <w:t>]</w:t>
      </w:r>
      <w:r>
        <w:rPr>
          <w:rFonts w:ascii="Times New Roman" w:hAnsi="Times New Roman"/>
          <w:sz w:val="28"/>
          <w:szCs w:val="28"/>
          <w:lang w:val="uk-UA"/>
        </w:rPr>
        <w:t>.</w:t>
      </w:r>
      <w:r w:rsidRPr="00DA6A54">
        <w:rPr>
          <w:rFonts w:ascii="Times New Roman" w:hAnsi="Times New Roman"/>
          <w:sz w:val="28"/>
          <w:szCs w:val="28"/>
          <w:lang w:val="uk-UA"/>
        </w:rPr>
        <w:t xml:space="preserve"> Порушення імунного балансу відображаються в </w:t>
      </w:r>
      <w:r>
        <w:rPr>
          <w:rFonts w:ascii="Times New Roman" w:hAnsi="Times New Roman"/>
          <w:sz w:val="28"/>
          <w:szCs w:val="28"/>
          <w:lang w:val="uk-UA"/>
        </w:rPr>
        <w:t>по</w:t>
      </w:r>
      <w:r w:rsidRPr="00DA6A54">
        <w:rPr>
          <w:rFonts w:ascii="Times New Roman" w:hAnsi="Times New Roman"/>
          <w:sz w:val="28"/>
          <w:szCs w:val="28"/>
          <w:lang w:val="uk-UA"/>
        </w:rPr>
        <w:t>рушеннях клітинного, гуморального та неспецифічного імунітету</w:t>
      </w:r>
      <w:r w:rsidRPr="007B2421">
        <w:rPr>
          <w:rFonts w:ascii="Times New Roman" w:hAnsi="Times New Roman"/>
          <w:sz w:val="28"/>
          <w:szCs w:val="28"/>
          <w:lang w:val="uk-UA"/>
        </w:rPr>
        <w:t>,</w:t>
      </w:r>
      <w:r>
        <w:rPr>
          <w:rFonts w:ascii="Times New Roman" w:hAnsi="Times New Roman"/>
          <w:sz w:val="28"/>
          <w:szCs w:val="28"/>
          <w:lang w:val="uk-UA"/>
        </w:rPr>
        <w:t xml:space="preserve"> це призводить до </w:t>
      </w:r>
      <w:r w:rsidRPr="00DA6A54">
        <w:rPr>
          <w:rFonts w:ascii="Times New Roman" w:hAnsi="Times New Roman"/>
          <w:sz w:val="28"/>
          <w:szCs w:val="28"/>
          <w:lang w:val="uk-UA"/>
        </w:rPr>
        <w:t xml:space="preserve">розвитку вторинного імунодефіцитного стану, як за рахунок Т-хелперів, так і Т-супресорів , яке тим вираженіше, чим важче патологічний процес </w:t>
      </w:r>
      <w:r w:rsidRPr="007B2421">
        <w:rPr>
          <w:rFonts w:ascii="Times New Roman" w:hAnsi="Times New Roman"/>
          <w:sz w:val="28"/>
          <w:szCs w:val="28"/>
          <w:lang w:val="uk-UA"/>
        </w:rPr>
        <w:t>[</w:t>
      </w:r>
      <w:r>
        <w:rPr>
          <w:rFonts w:ascii="Times New Roman" w:hAnsi="Times New Roman"/>
          <w:sz w:val="28"/>
          <w:szCs w:val="28"/>
          <w:lang w:val="uk-UA"/>
        </w:rPr>
        <w:t>14</w:t>
      </w:r>
      <w:r w:rsidRPr="007B2421">
        <w:rPr>
          <w:rFonts w:ascii="Times New Roman" w:hAnsi="Times New Roman"/>
          <w:sz w:val="28"/>
          <w:szCs w:val="28"/>
          <w:lang w:val="uk-UA"/>
        </w:rPr>
        <w:t>].</w:t>
      </w:r>
      <w:r>
        <w:rPr>
          <w:rFonts w:ascii="Times New Roman" w:hAnsi="Times New Roman"/>
          <w:sz w:val="28"/>
          <w:szCs w:val="28"/>
          <w:lang w:val="uk-UA"/>
        </w:rPr>
        <w:t xml:space="preserve"> </w:t>
      </w:r>
    </w:p>
    <w:p w:rsidR="005719E0" w:rsidRDefault="005719E0" w:rsidP="00017AA8">
      <w:pPr>
        <w:spacing w:after="0" w:line="360" w:lineRule="auto"/>
        <w:ind w:firstLine="360"/>
        <w:jc w:val="both"/>
        <w:rPr>
          <w:rFonts w:ascii="Arial" w:hAnsi="Arial" w:cs="Arial"/>
          <w:color w:val="231F20"/>
          <w:sz w:val="20"/>
          <w:szCs w:val="20"/>
          <w:shd w:val="clear" w:color="auto" w:fill="FFFFFF"/>
          <w:lang w:val="uk-UA"/>
        </w:rPr>
      </w:pPr>
      <w:r w:rsidRPr="003A1FA4">
        <w:rPr>
          <w:rFonts w:ascii="Times New Roman" w:hAnsi="Times New Roman"/>
          <w:sz w:val="28"/>
          <w:szCs w:val="28"/>
          <w:lang w:val="uk-UA"/>
        </w:rPr>
        <w:t xml:space="preserve">В патогенезі бронхіальної астми провідну роль відіграють </w:t>
      </w:r>
      <w:r w:rsidRPr="003A1FA4">
        <w:rPr>
          <w:rFonts w:ascii="Times New Roman" w:hAnsi="Times New Roman"/>
          <w:sz w:val="28"/>
          <w:szCs w:val="28"/>
        </w:rPr>
        <w:t>IgE</w:t>
      </w:r>
      <w:r w:rsidRPr="003A1FA4">
        <w:rPr>
          <w:rFonts w:ascii="Times New Roman" w:hAnsi="Times New Roman"/>
          <w:sz w:val="28"/>
          <w:szCs w:val="28"/>
          <w:lang w:val="uk-UA"/>
        </w:rPr>
        <w:t>-опосередковані алергічні реакції, які являються наслідко</w:t>
      </w:r>
      <w:r>
        <w:rPr>
          <w:rFonts w:ascii="Times New Roman" w:hAnsi="Times New Roman"/>
          <w:sz w:val="28"/>
          <w:szCs w:val="28"/>
          <w:lang w:val="uk-UA"/>
        </w:rPr>
        <w:t xml:space="preserve">м змін в системі імунорегуляції </w:t>
      </w:r>
      <w:r w:rsidRPr="00306AC1">
        <w:rPr>
          <w:rFonts w:ascii="Times New Roman" w:hAnsi="Times New Roman"/>
          <w:sz w:val="28"/>
          <w:szCs w:val="28"/>
          <w:lang w:val="uk-UA"/>
        </w:rPr>
        <w:t>[</w:t>
      </w:r>
      <w:r>
        <w:rPr>
          <w:rFonts w:ascii="Times New Roman" w:hAnsi="Times New Roman"/>
          <w:sz w:val="28"/>
          <w:szCs w:val="28"/>
          <w:lang w:val="uk-UA"/>
        </w:rPr>
        <w:t>5</w:t>
      </w:r>
      <w:r w:rsidRPr="00306AC1">
        <w:rPr>
          <w:rFonts w:ascii="Times New Roman" w:hAnsi="Times New Roman"/>
          <w:sz w:val="28"/>
          <w:szCs w:val="28"/>
          <w:lang w:val="uk-UA"/>
        </w:rPr>
        <w:t>]</w:t>
      </w:r>
      <w:r w:rsidRPr="003A1FA4">
        <w:rPr>
          <w:rFonts w:ascii="Times New Roman" w:hAnsi="Times New Roman"/>
          <w:sz w:val="28"/>
          <w:szCs w:val="28"/>
          <w:lang w:val="uk-UA"/>
        </w:rPr>
        <w:t>.</w:t>
      </w:r>
      <w:r w:rsidRPr="003949CC">
        <w:rPr>
          <w:lang w:val="uk-UA"/>
        </w:rPr>
        <w:t xml:space="preserve"> </w:t>
      </w:r>
      <w:r w:rsidRPr="003949CC">
        <w:rPr>
          <w:rFonts w:ascii="Times New Roman" w:hAnsi="Times New Roman"/>
          <w:sz w:val="28"/>
          <w:szCs w:val="28"/>
          <w:lang w:val="uk-UA"/>
        </w:rPr>
        <w:t xml:space="preserve">Синтез </w:t>
      </w:r>
      <w:r w:rsidRPr="003949CC">
        <w:rPr>
          <w:rFonts w:ascii="Times New Roman" w:hAnsi="Times New Roman"/>
          <w:sz w:val="28"/>
          <w:szCs w:val="28"/>
        </w:rPr>
        <w:t>IgE</w:t>
      </w:r>
      <w:r w:rsidRPr="003949CC">
        <w:rPr>
          <w:rFonts w:ascii="Times New Roman" w:hAnsi="Times New Roman"/>
          <w:sz w:val="28"/>
          <w:szCs w:val="28"/>
          <w:lang w:val="uk-UA"/>
        </w:rPr>
        <w:t xml:space="preserve"> В-</w:t>
      </w:r>
      <w:r>
        <w:rPr>
          <w:rFonts w:ascii="Times New Roman" w:hAnsi="Times New Roman"/>
          <w:sz w:val="28"/>
          <w:szCs w:val="28"/>
          <w:lang w:val="uk-UA"/>
        </w:rPr>
        <w:t>клітинами акти</w:t>
      </w:r>
      <w:r w:rsidRPr="003949CC">
        <w:rPr>
          <w:rFonts w:ascii="Times New Roman" w:hAnsi="Times New Roman"/>
          <w:sz w:val="28"/>
          <w:szCs w:val="28"/>
          <w:lang w:val="uk-UA"/>
        </w:rPr>
        <w:t>вують специфічні Т-лімфоцити-хелпери, і, за допомогою секреції різних цитокінів, втягують в запальний процес різні групи лейкоцитів</w:t>
      </w:r>
      <w:r>
        <w:rPr>
          <w:rFonts w:ascii="Times New Roman" w:hAnsi="Times New Roman"/>
          <w:sz w:val="28"/>
          <w:szCs w:val="28"/>
          <w:lang w:val="uk-UA"/>
        </w:rPr>
        <w:t xml:space="preserve"> </w:t>
      </w:r>
      <w:r w:rsidRPr="00306AC1">
        <w:rPr>
          <w:rFonts w:ascii="Times New Roman" w:hAnsi="Times New Roman"/>
          <w:sz w:val="28"/>
          <w:szCs w:val="28"/>
          <w:lang w:val="uk-UA"/>
        </w:rPr>
        <w:t>[</w:t>
      </w:r>
      <w:r>
        <w:rPr>
          <w:rFonts w:ascii="Times New Roman" w:hAnsi="Times New Roman"/>
          <w:sz w:val="28"/>
          <w:szCs w:val="28"/>
          <w:lang w:val="uk-UA"/>
        </w:rPr>
        <w:t>5,86,9</w:t>
      </w:r>
      <w:r w:rsidRPr="00561FD2">
        <w:rPr>
          <w:rFonts w:ascii="Times New Roman" w:hAnsi="Times New Roman"/>
          <w:sz w:val="28"/>
          <w:szCs w:val="28"/>
          <w:lang w:val="uk-UA"/>
        </w:rPr>
        <w:t>2</w:t>
      </w:r>
      <w:r>
        <w:rPr>
          <w:rFonts w:ascii="Times New Roman" w:hAnsi="Times New Roman"/>
          <w:sz w:val="28"/>
          <w:szCs w:val="28"/>
          <w:lang w:val="uk-UA"/>
        </w:rPr>
        <w:t>,98</w:t>
      </w:r>
      <w:r w:rsidRPr="00306AC1">
        <w:rPr>
          <w:rFonts w:ascii="Times New Roman" w:hAnsi="Times New Roman"/>
          <w:sz w:val="28"/>
          <w:szCs w:val="28"/>
          <w:lang w:val="uk-UA"/>
        </w:rPr>
        <w:t>]</w:t>
      </w:r>
      <w:r w:rsidRPr="003949CC">
        <w:rPr>
          <w:rFonts w:ascii="Times New Roman" w:hAnsi="Times New Roman"/>
          <w:sz w:val="28"/>
          <w:szCs w:val="28"/>
          <w:lang w:val="uk-UA"/>
        </w:rPr>
        <w:t>.</w:t>
      </w:r>
      <w:r w:rsidRPr="00C779D6">
        <w:rPr>
          <w:lang w:val="uk-UA"/>
        </w:rPr>
        <w:t xml:space="preserve"> </w:t>
      </w:r>
      <w:r w:rsidRPr="00C779D6">
        <w:rPr>
          <w:rFonts w:ascii="Times New Roman" w:hAnsi="Times New Roman"/>
          <w:sz w:val="28"/>
          <w:szCs w:val="28"/>
          <w:lang w:val="uk-UA"/>
        </w:rPr>
        <w:t>При астмі, IgE, зв'я</w:t>
      </w:r>
      <w:r>
        <w:rPr>
          <w:rFonts w:ascii="Times New Roman" w:hAnsi="Times New Roman"/>
          <w:sz w:val="28"/>
          <w:szCs w:val="28"/>
          <w:lang w:val="uk-UA"/>
        </w:rPr>
        <w:t>зується з рецепторами, виявленими</w:t>
      </w:r>
      <w:r w:rsidRPr="00C779D6">
        <w:rPr>
          <w:rFonts w:ascii="Times New Roman" w:hAnsi="Times New Roman"/>
          <w:sz w:val="28"/>
          <w:szCs w:val="28"/>
          <w:lang w:val="uk-UA"/>
        </w:rPr>
        <w:t xml:space="preserve"> на поверхні </w:t>
      </w:r>
      <w:r>
        <w:rPr>
          <w:rFonts w:ascii="Times New Roman" w:hAnsi="Times New Roman"/>
          <w:sz w:val="28"/>
          <w:szCs w:val="28"/>
          <w:lang w:val="uk-UA"/>
        </w:rPr>
        <w:t>опасистих</w:t>
      </w:r>
      <w:r w:rsidRPr="00C779D6">
        <w:rPr>
          <w:rFonts w:ascii="Times New Roman" w:hAnsi="Times New Roman"/>
          <w:sz w:val="28"/>
          <w:szCs w:val="28"/>
          <w:lang w:val="uk-UA"/>
        </w:rPr>
        <w:t xml:space="preserve"> клітин, таким чином ініціюючи алергічну реакцію</w:t>
      </w:r>
      <w:r>
        <w:rPr>
          <w:rFonts w:ascii="Times New Roman" w:hAnsi="Times New Roman"/>
          <w:sz w:val="28"/>
          <w:szCs w:val="28"/>
          <w:lang w:val="uk-UA"/>
        </w:rPr>
        <w:t xml:space="preserve"> </w:t>
      </w:r>
      <w:r w:rsidRPr="00306AC1">
        <w:rPr>
          <w:rFonts w:ascii="Times New Roman" w:hAnsi="Times New Roman"/>
          <w:sz w:val="28"/>
          <w:szCs w:val="28"/>
          <w:lang w:val="uk-UA"/>
        </w:rPr>
        <w:t>[</w:t>
      </w:r>
      <w:r>
        <w:rPr>
          <w:rFonts w:ascii="Times New Roman" w:hAnsi="Times New Roman"/>
          <w:sz w:val="28"/>
          <w:szCs w:val="28"/>
          <w:lang w:val="uk-UA"/>
        </w:rPr>
        <w:t>193</w:t>
      </w:r>
      <w:r w:rsidRPr="00306AC1">
        <w:rPr>
          <w:rFonts w:ascii="Times New Roman" w:hAnsi="Times New Roman"/>
          <w:sz w:val="28"/>
          <w:szCs w:val="28"/>
          <w:lang w:val="uk-UA"/>
        </w:rPr>
        <w:t>]</w:t>
      </w:r>
      <w:r>
        <w:rPr>
          <w:rFonts w:ascii="Times New Roman" w:hAnsi="Times New Roman"/>
          <w:sz w:val="28"/>
          <w:szCs w:val="28"/>
          <w:lang w:val="uk-UA"/>
        </w:rPr>
        <w:t>.</w:t>
      </w:r>
      <w:r w:rsidRPr="00C779D6">
        <w:rPr>
          <w:rFonts w:ascii="Arial" w:hAnsi="Arial" w:cs="Arial"/>
          <w:color w:val="231F20"/>
          <w:sz w:val="20"/>
          <w:szCs w:val="20"/>
          <w:shd w:val="clear" w:color="auto" w:fill="FFFFFF"/>
        </w:rPr>
        <w:t xml:space="preserve"> </w:t>
      </w:r>
    </w:p>
    <w:p w:rsidR="005719E0" w:rsidRDefault="005719E0" w:rsidP="00017AA8">
      <w:pPr>
        <w:spacing w:after="0" w:line="360" w:lineRule="auto"/>
        <w:ind w:firstLine="360"/>
        <w:jc w:val="both"/>
        <w:rPr>
          <w:rFonts w:ascii="Times New Roman" w:hAnsi="Times New Roman"/>
          <w:color w:val="231F20"/>
          <w:sz w:val="28"/>
          <w:szCs w:val="28"/>
          <w:shd w:val="clear" w:color="auto" w:fill="FFFFFF"/>
          <w:lang w:val="uk-UA"/>
        </w:rPr>
      </w:pPr>
      <w:r w:rsidRPr="00C779D6">
        <w:rPr>
          <w:rFonts w:ascii="Times New Roman" w:hAnsi="Times New Roman"/>
          <w:color w:val="231F20"/>
          <w:sz w:val="28"/>
          <w:szCs w:val="28"/>
          <w:shd w:val="clear" w:color="auto" w:fill="FFFFFF"/>
        </w:rPr>
        <w:t>Однак необхідно зауважити, що</w:t>
      </w:r>
      <w:r>
        <w:rPr>
          <w:rFonts w:ascii="Times New Roman" w:hAnsi="Times New Roman"/>
          <w:color w:val="231F20"/>
          <w:sz w:val="28"/>
          <w:szCs w:val="28"/>
          <w:shd w:val="clear" w:color="auto" w:fill="FFFFFF"/>
        </w:rPr>
        <w:t xml:space="preserve"> не вс</w:t>
      </w:r>
      <w:r>
        <w:rPr>
          <w:rFonts w:ascii="Times New Roman" w:hAnsi="Times New Roman"/>
          <w:color w:val="231F20"/>
          <w:sz w:val="28"/>
          <w:szCs w:val="28"/>
          <w:shd w:val="clear" w:color="auto" w:fill="FFFFFF"/>
          <w:lang w:val="uk-UA"/>
        </w:rPr>
        <w:t>і варіанти</w:t>
      </w:r>
      <w:r w:rsidRPr="00C779D6">
        <w:rPr>
          <w:rFonts w:ascii="Times New Roman" w:hAnsi="Times New Roman"/>
          <w:color w:val="231F20"/>
          <w:sz w:val="28"/>
          <w:szCs w:val="28"/>
          <w:shd w:val="clear" w:color="auto" w:fill="FFFFFF"/>
        </w:rPr>
        <w:t xml:space="preserve"> </w:t>
      </w:r>
      <w:r>
        <w:rPr>
          <w:rFonts w:ascii="Times New Roman" w:hAnsi="Times New Roman"/>
          <w:color w:val="231F20"/>
          <w:sz w:val="28"/>
          <w:szCs w:val="28"/>
          <w:shd w:val="clear" w:color="auto" w:fill="FFFFFF"/>
          <w:lang w:val="uk-UA"/>
        </w:rPr>
        <w:t>БА</w:t>
      </w:r>
      <w:r>
        <w:rPr>
          <w:rFonts w:ascii="Times New Roman" w:hAnsi="Times New Roman"/>
          <w:color w:val="231F20"/>
          <w:sz w:val="28"/>
          <w:szCs w:val="28"/>
          <w:shd w:val="clear" w:color="auto" w:fill="FFFFFF"/>
        </w:rPr>
        <w:t xml:space="preserve"> є залежн</w:t>
      </w:r>
      <w:r>
        <w:rPr>
          <w:rFonts w:ascii="Times New Roman" w:hAnsi="Times New Roman"/>
          <w:color w:val="231F20"/>
          <w:sz w:val="28"/>
          <w:szCs w:val="28"/>
          <w:shd w:val="clear" w:color="auto" w:fill="FFFFFF"/>
          <w:lang w:val="uk-UA"/>
        </w:rPr>
        <w:t>ими</w:t>
      </w:r>
      <w:r w:rsidRPr="00C779D6">
        <w:rPr>
          <w:rFonts w:ascii="Times New Roman" w:hAnsi="Times New Roman"/>
          <w:color w:val="231F20"/>
          <w:sz w:val="28"/>
          <w:szCs w:val="28"/>
          <w:shd w:val="clear" w:color="auto" w:fill="FFFFFF"/>
        </w:rPr>
        <w:t xml:space="preserve"> від впливу алергенів. Так, бронхіальну астму поділяють на викликан</w:t>
      </w:r>
      <w:r>
        <w:rPr>
          <w:rFonts w:ascii="Times New Roman" w:hAnsi="Times New Roman"/>
          <w:color w:val="231F20"/>
          <w:sz w:val="28"/>
          <w:szCs w:val="28"/>
          <w:shd w:val="clear" w:color="auto" w:fill="FFFFFF"/>
        </w:rPr>
        <w:t>у зовнішніми факторами (алерген</w:t>
      </w:r>
      <w:r>
        <w:rPr>
          <w:rFonts w:ascii="Times New Roman" w:hAnsi="Times New Roman"/>
          <w:color w:val="231F20"/>
          <w:sz w:val="28"/>
          <w:szCs w:val="28"/>
          <w:shd w:val="clear" w:color="auto" w:fill="FFFFFF"/>
          <w:lang w:val="uk-UA"/>
        </w:rPr>
        <w:t>и</w:t>
      </w:r>
      <w:r>
        <w:rPr>
          <w:rFonts w:ascii="Times New Roman" w:hAnsi="Times New Roman"/>
          <w:color w:val="231F20"/>
          <w:sz w:val="28"/>
          <w:szCs w:val="28"/>
          <w:shd w:val="clear" w:color="auto" w:fill="FFFFFF"/>
        </w:rPr>
        <w:t>, мікроб</w:t>
      </w:r>
      <w:r>
        <w:rPr>
          <w:rFonts w:ascii="Times New Roman" w:hAnsi="Times New Roman"/>
          <w:color w:val="231F20"/>
          <w:sz w:val="28"/>
          <w:szCs w:val="28"/>
          <w:shd w:val="clear" w:color="auto" w:fill="FFFFFF"/>
          <w:lang w:val="uk-UA"/>
        </w:rPr>
        <w:t>и</w:t>
      </w:r>
      <w:r w:rsidRPr="00C779D6">
        <w:rPr>
          <w:rFonts w:ascii="Times New Roman" w:hAnsi="Times New Roman"/>
          <w:color w:val="231F20"/>
          <w:sz w:val="28"/>
          <w:szCs w:val="28"/>
          <w:shd w:val="clear" w:color="auto" w:fill="FFFFFF"/>
        </w:rPr>
        <w:t>) і пов'</w:t>
      </w:r>
      <w:r>
        <w:rPr>
          <w:rFonts w:ascii="Times New Roman" w:hAnsi="Times New Roman"/>
          <w:color w:val="231F20"/>
          <w:sz w:val="28"/>
          <w:szCs w:val="28"/>
          <w:shd w:val="clear" w:color="auto" w:fill="FFFFFF"/>
        </w:rPr>
        <w:t>язану з внутрішніми причинами (</w:t>
      </w:r>
      <w:r>
        <w:rPr>
          <w:rFonts w:ascii="Times New Roman" w:hAnsi="Times New Roman"/>
          <w:color w:val="231F20"/>
          <w:sz w:val="28"/>
          <w:szCs w:val="28"/>
          <w:shd w:val="clear" w:color="auto" w:fill="FFFFFF"/>
          <w:lang w:val="uk-UA"/>
        </w:rPr>
        <w:t>е</w:t>
      </w:r>
      <w:r>
        <w:rPr>
          <w:rFonts w:ascii="Times New Roman" w:hAnsi="Times New Roman"/>
          <w:color w:val="231F20"/>
          <w:sz w:val="28"/>
          <w:szCs w:val="28"/>
          <w:shd w:val="clear" w:color="auto" w:fill="FFFFFF"/>
        </w:rPr>
        <w:t>ндокр</w:t>
      </w:r>
      <w:r>
        <w:rPr>
          <w:rFonts w:ascii="Times New Roman" w:hAnsi="Times New Roman"/>
          <w:color w:val="231F20"/>
          <w:sz w:val="28"/>
          <w:szCs w:val="28"/>
          <w:shd w:val="clear" w:color="auto" w:fill="FFFFFF"/>
          <w:lang w:val="uk-UA"/>
        </w:rPr>
        <w:t>и</w:t>
      </w:r>
      <w:r>
        <w:rPr>
          <w:rFonts w:ascii="Times New Roman" w:hAnsi="Times New Roman"/>
          <w:color w:val="231F20"/>
          <w:sz w:val="28"/>
          <w:szCs w:val="28"/>
          <w:shd w:val="clear" w:color="auto" w:fill="FFFFFF"/>
        </w:rPr>
        <w:t>нні, пс</w:t>
      </w:r>
      <w:r>
        <w:rPr>
          <w:rFonts w:ascii="Times New Roman" w:hAnsi="Times New Roman"/>
          <w:color w:val="231F20"/>
          <w:sz w:val="28"/>
          <w:szCs w:val="28"/>
          <w:shd w:val="clear" w:color="auto" w:fill="FFFFFF"/>
          <w:lang w:val="uk-UA"/>
        </w:rPr>
        <w:t>и</w:t>
      </w:r>
      <w:r>
        <w:rPr>
          <w:rFonts w:ascii="Times New Roman" w:hAnsi="Times New Roman"/>
          <w:color w:val="231F20"/>
          <w:sz w:val="28"/>
          <w:szCs w:val="28"/>
          <w:shd w:val="clear" w:color="auto" w:fill="FFFFFF"/>
        </w:rPr>
        <w:t>хогенні фактор</w:t>
      </w:r>
      <w:r>
        <w:rPr>
          <w:rFonts w:ascii="Times New Roman" w:hAnsi="Times New Roman"/>
          <w:color w:val="231F20"/>
          <w:sz w:val="28"/>
          <w:szCs w:val="28"/>
          <w:shd w:val="clear" w:color="auto" w:fill="FFFFFF"/>
          <w:lang w:val="uk-UA"/>
        </w:rPr>
        <w:t>и</w:t>
      </w:r>
      <w:r w:rsidRPr="00C779D6">
        <w:rPr>
          <w:rFonts w:ascii="Times New Roman" w:hAnsi="Times New Roman"/>
          <w:color w:val="231F20"/>
          <w:sz w:val="28"/>
          <w:szCs w:val="28"/>
          <w:shd w:val="clear" w:color="auto" w:fill="FFFFFF"/>
        </w:rPr>
        <w:t>)</w:t>
      </w:r>
      <w:r w:rsidRPr="00C779D6">
        <w:rPr>
          <w:rFonts w:ascii="Times New Roman" w:hAnsi="Times New Roman"/>
          <w:sz w:val="28"/>
          <w:szCs w:val="28"/>
          <w:lang w:val="uk-UA"/>
        </w:rPr>
        <w:t xml:space="preserve"> </w:t>
      </w:r>
      <w:r w:rsidRPr="00306AC1">
        <w:rPr>
          <w:rFonts w:ascii="Times New Roman" w:hAnsi="Times New Roman"/>
          <w:sz w:val="28"/>
          <w:szCs w:val="28"/>
          <w:lang w:val="uk-UA"/>
        </w:rPr>
        <w:t>[</w:t>
      </w:r>
      <w:r>
        <w:rPr>
          <w:rFonts w:ascii="Times New Roman" w:hAnsi="Times New Roman"/>
          <w:sz w:val="28"/>
          <w:szCs w:val="28"/>
          <w:lang w:val="uk-UA"/>
        </w:rPr>
        <w:t>18,193</w:t>
      </w:r>
      <w:r w:rsidRPr="00306AC1">
        <w:rPr>
          <w:rFonts w:ascii="Times New Roman" w:hAnsi="Times New Roman"/>
          <w:sz w:val="28"/>
          <w:szCs w:val="28"/>
          <w:lang w:val="uk-UA"/>
        </w:rPr>
        <w:t>]</w:t>
      </w:r>
      <w:r>
        <w:rPr>
          <w:rFonts w:ascii="Times New Roman" w:hAnsi="Times New Roman"/>
          <w:color w:val="231F20"/>
          <w:sz w:val="28"/>
          <w:szCs w:val="28"/>
          <w:shd w:val="clear" w:color="auto" w:fill="FFFFFF"/>
          <w:lang w:val="uk-UA"/>
        </w:rPr>
        <w:t>.</w:t>
      </w:r>
    </w:p>
    <w:p w:rsidR="005719E0" w:rsidRDefault="005719E0" w:rsidP="00017AA8">
      <w:pPr>
        <w:spacing w:after="0" w:line="360" w:lineRule="auto"/>
        <w:ind w:firstLine="360"/>
        <w:jc w:val="both"/>
        <w:rPr>
          <w:rFonts w:ascii="Times New Roman" w:hAnsi="Times New Roman"/>
          <w:sz w:val="28"/>
          <w:szCs w:val="28"/>
          <w:lang w:val="uk-UA" w:eastAsia="ru-RU"/>
        </w:rPr>
      </w:pPr>
      <w:r w:rsidRPr="0090482B">
        <w:rPr>
          <w:rFonts w:ascii="Times New Roman" w:hAnsi="Times New Roman"/>
          <w:sz w:val="28"/>
          <w:szCs w:val="28"/>
          <w:lang w:val="uk-UA" w:eastAsia="ru-RU"/>
        </w:rPr>
        <w:t>Запалення нерозривно пов'язано з метаболізм</w:t>
      </w:r>
      <w:r>
        <w:rPr>
          <w:rFonts w:ascii="Times New Roman" w:hAnsi="Times New Roman"/>
          <w:sz w:val="28"/>
          <w:szCs w:val="28"/>
          <w:lang w:val="uk-UA" w:eastAsia="ru-RU"/>
        </w:rPr>
        <w:t>ом кисню, зокрема з його нестачею</w:t>
      </w:r>
      <w:r w:rsidRPr="0090482B">
        <w:rPr>
          <w:rFonts w:ascii="Times New Roman" w:hAnsi="Times New Roman"/>
          <w:sz w:val="28"/>
          <w:szCs w:val="28"/>
          <w:lang w:val="uk-UA" w:eastAsia="ru-RU"/>
        </w:rPr>
        <w:t xml:space="preserve">, </w:t>
      </w:r>
      <w:r>
        <w:rPr>
          <w:rFonts w:ascii="Times New Roman" w:hAnsi="Times New Roman"/>
          <w:sz w:val="28"/>
          <w:szCs w:val="28"/>
          <w:lang w:val="uk-UA" w:eastAsia="ru-RU"/>
        </w:rPr>
        <w:t>тобто гіпоксіею</w:t>
      </w:r>
      <w:r w:rsidRPr="0090482B">
        <w:rPr>
          <w:rFonts w:ascii="Times New Roman" w:hAnsi="Times New Roman"/>
          <w:sz w:val="28"/>
          <w:szCs w:val="28"/>
          <w:lang w:val="uk-UA" w:eastAsia="ru-RU"/>
        </w:rPr>
        <w:t>, яка має суттєвий впли</w:t>
      </w:r>
      <w:r>
        <w:rPr>
          <w:rFonts w:ascii="Times New Roman" w:hAnsi="Times New Roman"/>
          <w:sz w:val="28"/>
          <w:szCs w:val="28"/>
          <w:lang w:val="uk-UA" w:eastAsia="ru-RU"/>
        </w:rPr>
        <w:t xml:space="preserve">в на хід патологічного процесу </w:t>
      </w:r>
      <w:r w:rsidRPr="00D71A98">
        <w:rPr>
          <w:rFonts w:ascii="Times New Roman" w:hAnsi="Times New Roman"/>
          <w:sz w:val="28"/>
          <w:szCs w:val="28"/>
          <w:lang w:val="uk-UA" w:eastAsia="ru-RU"/>
        </w:rPr>
        <w:t>[</w:t>
      </w:r>
      <w:r>
        <w:rPr>
          <w:rFonts w:ascii="Times New Roman" w:hAnsi="Times New Roman"/>
          <w:sz w:val="28"/>
          <w:szCs w:val="28"/>
          <w:lang w:val="uk-UA" w:eastAsia="ru-RU"/>
        </w:rPr>
        <w:t>98</w:t>
      </w:r>
      <w:r w:rsidRPr="005D581A">
        <w:rPr>
          <w:rFonts w:ascii="Times New Roman" w:hAnsi="Times New Roman"/>
          <w:sz w:val="28"/>
          <w:szCs w:val="28"/>
          <w:lang w:val="uk-UA" w:eastAsia="ru-RU"/>
        </w:rPr>
        <w:t>,</w:t>
      </w:r>
      <w:r>
        <w:rPr>
          <w:rFonts w:ascii="Times New Roman" w:hAnsi="Times New Roman"/>
          <w:sz w:val="28"/>
          <w:szCs w:val="28"/>
          <w:lang w:val="uk-UA" w:eastAsia="ru-RU"/>
        </w:rPr>
        <w:t>120</w:t>
      </w:r>
      <w:r w:rsidRPr="00D71A98">
        <w:rPr>
          <w:rFonts w:ascii="Times New Roman" w:hAnsi="Times New Roman"/>
          <w:sz w:val="28"/>
          <w:szCs w:val="28"/>
          <w:lang w:val="uk-UA" w:eastAsia="ru-RU"/>
        </w:rPr>
        <w:t>]</w:t>
      </w:r>
      <w:r w:rsidRPr="0090482B">
        <w:rPr>
          <w:rFonts w:ascii="Times New Roman" w:hAnsi="Times New Roman"/>
          <w:sz w:val="28"/>
          <w:szCs w:val="28"/>
          <w:lang w:val="uk-UA" w:eastAsia="ru-RU"/>
        </w:rPr>
        <w:t>. Існують роботи, я</w:t>
      </w:r>
      <w:r>
        <w:rPr>
          <w:rFonts w:ascii="Times New Roman" w:hAnsi="Times New Roman"/>
          <w:sz w:val="28"/>
          <w:szCs w:val="28"/>
          <w:lang w:val="uk-UA" w:eastAsia="ru-RU"/>
        </w:rPr>
        <w:t>кі доводять, що гіпоксичні стан</w:t>
      </w:r>
      <w:r w:rsidRPr="00D71A98">
        <w:rPr>
          <w:rFonts w:ascii="Times New Roman" w:hAnsi="Times New Roman"/>
          <w:sz w:val="28"/>
          <w:szCs w:val="28"/>
          <w:lang w:eastAsia="ru-RU"/>
        </w:rPr>
        <w:t>и</w:t>
      </w:r>
      <w:r w:rsidRPr="0090482B">
        <w:rPr>
          <w:rFonts w:ascii="Times New Roman" w:hAnsi="Times New Roman"/>
          <w:sz w:val="28"/>
          <w:szCs w:val="28"/>
          <w:lang w:val="uk-UA" w:eastAsia="ru-RU"/>
        </w:rPr>
        <w:t xml:space="preserve"> самі по собі зда</w:t>
      </w:r>
      <w:r>
        <w:rPr>
          <w:rFonts w:ascii="Times New Roman" w:hAnsi="Times New Roman"/>
          <w:sz w:val="28"/>
          <w:szCs w:val="28"/>
          <w:lang w:val="uk-UA" w:eastAsia="ru-RU"/>
        </w:rPr>
        <w:t xml:space="preserve">тні викликати запальні реакції </w:t>
      </w:r>
      <w:r w:rsidRPr="00D71A98">
        <w:rPr>
          <w:rFonts w:ascii="Times New Roman" w:hAnsi="Times New Roman"/>
          <w:sz w:val="28"/>
          <w:szCs w:val="28"/>
          <w:lang w:eastAsia="ru-RU"/>
        </w:rPr>
        <w:t>[</w:t>
      </w:r>
      <w:r>
        <w:rPr>
          <w:rFonts w:ascii="Times New Roman" w:hAnsi="Times New Roman"/>
          <w:sz w:val="28"/>
          <w:szCs w:val="28"/>
          <w:lang w:val="uk-UA" w:eastAsia="ru-RU"/>
        </w:rPr>
        <w:t>121</w:t>
      </w:r>
      <w:r w:rsidRPr="00D71A98">
        <w:rPr>
          <w:rFonts w:ascii="Times New Roman" w:hAnsi="Times New Roman"/>
          <w:sz w:val="28"/>
          <w:szCs w:val="28"/>
          <w:lang w:eastAsia="ru-RU"/>
        </w:rPr>
        <w:t>]</w:t>
      </w:r>
      <w:r w:rsidRPr="0090482B">
        <w:rPr>
          <w:rFonts w:ascii="Times New Roman" w:hAnsi="Times New Roman"/>
          <w:sz w:val="28"/>
          <w:szCs w:val="28"/>
          <w:lang w:val="uk-UA" w:eastAsia="ru-RU"/>
        </w:rPr>
        <w:t xml:space="preserve">. </w:t>
      </w:r>
      <w:r>
        <w:rPr>
          <w:rFonts w:ascii="Times New Roman" w:hAnsi="Times New Roman"/>
          <w:sz w:val="28"/>
          <w:szCs w:val="28"/>
          <w:lang w:val="uk-UA" w:eastAsia="ru-RU"/>
        </w:rPr>
        <w:t>Нестача</w:t>
      </w:r>
      <w:r w:rsidRPr="0090482B">
        <w:rPr>
          <w:rFonts w:ascii="Times New Roman" w:hAnsi="Times New Roman"/>
          <w:sz w:val="28"/>
          <w:szCs w:val="28"/>
          <w:lang w:val="uk-UA" w:eastAsia="ru-RU"/>
        </w:rPr>
        <w:t xml:space="preserve"> кисню (характерна в тому числі і для патології бронхолегеневої системи, зокрема для БА) може призводити до метаболічної активності, вивільненню ци</w:t>
      </w:r>
      <w:r>
        <w:rPr>
          <w:rFonts w:ascii="Times New Roman" w:hAnsi="Times New Roman"/>
          <w:sz w:val="28"/>
          <w:szCs w:val="28"/>
          <w:lang w:val="uk-UA" w:eastAsia="ru-RU"/>
        </w:rPr>
        <w:t xml:space="preserve">токінів, впливати на фагоцитоз </w:t>
      </w:r>
      <w:r w:rsidRPr="00D71A98">
        <w:rPr>
          <w:rFonts w:ascii="Times New Roman" w:hAnsi="Times New Roman"/>
          <w:sz w:val="28"/>
          <w:szCs w:val="28"/>
          <w:lang w:eastAsia="ru-RU"/>
        </w:rPr>
        <w:t>[</w:t>
      </w:r>
      <w:r>
        <w:rPr>
          <w:rFonts w:ascii="Times New Roman" w:hAnsi="Times New Roman"/>
          <w:sz w:val="28"/>
          <w:szCs w:val="28"/>
          <w:lang w:val="uk-UA" w:eastAsia="ru-RU"/>
        </w:rPr>
        <w:t>120</w:t>
      </w:r>
      <w:r w:rsidRPr="00D71A98">
        <w:rPr>
          <w:rFonts w:ascii="Times New Roman" w:hAnsi="Times New Roman"/>
          <w:sz w:val="28"/>
          <w:szCs w:val="28"/>
          <w:lang w:eastAsia="ru-RU"/>
        </w:rPr>
        <w:t>]</w:t>
      </w:r>
      <w:r w:rsidRPr="0090482B">
        <w:rPr>
          <w:rFonts w:ascii="Times New Roman" w:hAnsi="Times New Roman"/>
          <w:sz w:val="28"/>
          <w:szCs w:val="28"/>
          <w:lang w:val="uk-UA" w:eastAsia="ru-RU"/>
        </w:rPr>
        <w:t>. Ці моменти можуть вказувати на можливість формування замкнутого кола, коли гіпоксія і запалення</w:t>
      </w:r>
      <w:r>
        <w:rPr>
          <w:rFonts w:ascii="Times New Roman" w:hAnsi="Times New Roman"/>
          <w:sz w:val="28"/>
          <w:szCs w:val="28"/>
          <w:lang w:val="uk-UA" w:eastAsia="ru-RU"/>
        </w:rPr>
        <w:t xml:space="preserve"> взаємостимулюють один одного </w:t>
      </w:r>
      <w:r w:rsidRPr="00D71A98">
        <w:rPr>
          <w:rFonts w:ascii="Times New Roman" w:hAnsi="Times New Roman"/>
          <w:sz w:val="28"/>
          <w:szCs w:val="28"/>
          <w:lang w:val="uk-UA" w:eastAsia="ru-RU"/>
        </w:rPr>
        <w:t>[</w:t>
      </w:r>
      <w:r>
        <w:rPr>
          <w:rFonts w:ascii="Times New Roman" w:hAnsi="Times New Roman"/>
          <w:sz w:val="28"/>
          <w:szCs w:val="28"/>
          <w:lang w:val="uk-UA" w:eastAsia="ru-RU"/>
        </w:rPr>
        <w:t>105,120</w:t>
      </w:r>
      <w:r w:rsidRPr="00D71A98">
        <w:rPr>
          <w:rFonts w:ascii="Times New Roman" w:hAnsi="Times New Roman"/>
          <w:sz w:val="28"/>
          <w:szCs w:val="28"/>
          <w:lang w:val="uk-UA" w:eastAsia="ru-RU"/>
        </w:rPr>
        <w:t>]</w:t>
      </w:r>
      <w:r>
        <w:rPr>
          <w:rFonts w:ascii="Times New Roman" w:hAnsi="Times New Roman"/>
          <w:sz w:val="28"/>
          <w:szCs w:val="28"/>
          <w:lang w:val="uk-UA" w:eastAsia="ru-RU"/>
        </w:rPr>
        <w:t>, однак тонкі механізми цих взаємозв’язків до кінця не з’ясовані.</w:t>
      </w:r>
    </w:p>
    <w:p w:rsidR="005719E0" w:rsidRDefault="005719E0" w:rsidP="00017AA8">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Вкажемо також і на можливу роль метаболічних порушень в формуванні БА з участю інших ланок механізмів розвитку бронхообструкції. Так, накопичення в організмі, під впливом надмірного фізичного </w:t>
      </w:r>
      <w:r>
        <w:rPr>
          <w:rFonts w:ascii="Times New Roman" w:hAnsi="Times New Roman"/>
          <w:sz w:val="28"/>
          <w:szCs w:val="28"/>
          <w:lang w:val="uk-UA"/>
        </w:rPr>
        <w:lastRenderedPageBreak/>
        <w:t>навантаження, молочної кислоти може сприяти дестабілізації клітинних мембран опасистих клітин, базофілів та лібералізації, вивільненню з них біологічно активних (гістаміну та гістаміно-подібних) речовин, під впливом яких і виникнуть набряк, інфільтрація слизових оболонок бронхів, спазм їх м’язів, гіперсекреція слизу, що й зумовить приступ бронхіальної астми. Такий варіант БА і одержав назву «астма фізичного зусилля (натуження)». Аналогічний механізм розвитку бронхоспазму, без участі імунної складової, але з лібералізацією біологічно активних речовин, медіаторів запалення може розвинутися під впливом несприятливих метеоумов – «астма метеоумов»; а також під впливом поступаючи в організм хімічних речовин, зокрема, нестероїдних протизапальних речовин, наприклад, ацетилсаліцилової кислоти – «аспірінова БА» [65,9</w:t>
      </w:r>
      <w:r w:rsidRPr="0086270B">
        <w:rPr>
          <w:rFonts w:ascii="Times New Roman" w:hAnsi="Times New Roman"/>
          <w:sz w:val="28"/>
          <w:szCs w:val="28"/>
          <w:lang w:val="uk-UA"/>
        </w:rPr>
        <w:t>2</w:t>
      </w:r>
      <w:r>
        <w:rPr>
          <w:rFonts w:ascii="Times New Roman" w:hAnsi="Times New Roman"/>
          <w:sz w:val="28"/>
          <w:szCs w:val="28"/>
          <w:lang w:val="uk-UA"/>
        </w:rPr>
        <w:t>].</w:t>
      </w:r>
    </w:p>
    <w:p w:rsidR="005719E0" w:rsidRDefault="005719E0" w:rsidP="00017AA8">
      <w:pPr>
        <w:spacing w:after="0" w:line="360" w:lineRule="auto"/>
        <w:jc w:val="both"/>
        <w:rPr>
          <w:rFonts w:ascii="Times New Roman" w:hAnsi="Times New Roman"/>
          <w:sz w:val="28"/>
          <w:szCs w:val="28"/>
          <w:lang w:val="uk-UA"/>
        </w:rPr>
      </w:pPr>
      <w:r>
        <w:rPr>
          <w:rFonts w:ascii="Times New Roman" w:hAnsi="Times New Roman"/>
          <w:sz w:val="28"/>
          <w:szCs w:val="28"/>
          <w:lang w:val="uk-UA"/>
        </w:rPr>
        <w:tab/>
        <w:t>Таким чином, наведені дані свідчать про багатофакторні механізми формування запалення при БА, до патогенезу котрого можуть бути причетні і судинні фактори та інтерстицій.</w:t>
      </w:r>
    </w:p>
    <w:p w:rsidR="005719E0" w:rsidRDefault="005719E0" w:rsidP="00017AA8">
      <w:pPr>
        <w:spacing w:after="0" w:line="360" w:lineRule="auto"/>
        <w:jc w:val="both"/>
        <w:rPr>
          <w:rFonts w:ascii="Times New Roman" w:hAnsi="Times New Roman"/>
          <w:sz w:val="28"/>
          <w:szCs w:val="28"/>
          <w:lang w:val="uk-UA"/>
        </w:rPr>
      </w:pPr>
    </w:p>
    <w:p w:rsidR="005719E0" w:rsidRDefault="005719E0" w:rsidP="00017AA8">
      <w:pPr>
        <w:pStyle w:val="a3"/>
        <w:numPr>
          <w:ilvl w:val="1"/>
          <w:numId w:val="1"/>
        </w:numPr>
        <w:spacing w:after="0" w:line="360" w:lineRule="auto"/>
        <w:jc w:val="both"/>
        <w:rPr>
          <w:rFonts w:ascii="Times New Roman" w:hAnsi="Times New Roman"/>
          <w:b/>
          <w:sz w:val="28"/>
          <w:szCs w:val="28"/>
          <w:lang w:val="uk-UA" w:eastAsia="ru-RU"/>
        </w:rPr>
      </w:pPr>
      <w:r w:rsidRPr="00CA42CA">
        <w:rPr>
          <w:rFonts w:ascii="Times New Roman" w:hAnsi="Times New Roman"/>
          <w:b/>
          <w:sz w:val="28"/>
          <w:szCs w:val="28"/>
          <w:lang w:val="uk-UA"/>
        </w:rPr>
        <w:t xml:space="preserve"> </w:t>
      </w:r>
      <w:r>
        <w:rPr>
          <w:rFonts w:ascii="Times New Roman" w:hAnsi="Times New Roman"/>
          <w:b/>
          <w:sz w:val="28"/>
          <w:szCs w:val="28"/>
          <w:lang w:val="uk-UA"/>
        </w:rPr>
        <w:t xml:space="preserve">Судинні фактори адгезії в розвитку </w:t>
      </w:r>
      <w:r w:rsidRPr="00CA42CA">
        <w:rPr>
          <w:rFonts w:ascii="Times New Roman" w:hAnsi="Times New Roman"/>
          <w:b/>
          <w:sz w:val="28"/>
          <w:szCs w:val="28"/>
          <w:lang w:val="uk-UA"/>
        </w:rPr>
        <w:t>запалення при бронхіальній астмі</w:t>
      </w:r>
    </w:p>
    <w:p w:rsidR="00644F6C" w:rsidRPr="00025350" w:rsidRDefault="00644F6C" w:rsidP="00644F6C">
      <w:pPr>
        <w:pStyle w:val="a3"/>
        <w:spacing w:after="0" w:line="360" w:lineRule="auto"/>
        <w:ind w:left="1080"/>
        <w:jc w:val="both"/>
        <w:rPr>
          <w:rFonts w:ascii="Times New Roman" w:hAnsi="Times New Roman"/>
          <w:b/>
          <w:sz w:val="28"/>
          <w:szCs w:val="28"/>
          <w:lang w:val="uk-UA" w:eastAsia="ru-RU"/>
        </w:rPr>
      </w:pPr>
    </w:p>
    <w:p w:rsidR="005719E0" w:rsidRPr="009A5ECA" w:rsidRDefault="005719E0" w:rsidP="00017AA8">
      <w:pPr>
        <w:spacing w:after="0" w:line="360" w:lineRule="auto"/>
        <w:ind w:firstLine="360"/>
        <w:jc w:val="both"/>
        <w:rPr>
          <w:rFonts w:ascii="Times New Roman" w:hAnsi="Times New Roman"/>
          <w:sz w:val="28"/>
          <w:szCs w:val="28"/>
          <w:lang w:val="uk-UA"/>
        </w:rPr>
      </w:pPr>
      <w:r w:rsidRPr="0092703E">
        <w:rPr>
          <w:rFonts w:ascii="Times New Roman" w:hAnsi="Times New Roman"/>
          <w:sz w:val="28"/>
          <w:szCs w:val="28"/>
          <w:lang w:val="uk-UA"/>
        </w:rPr>
        <w:t>Запалення відноситься до філогенетично найстаріших типів захисної реакції організму на різні пошкодження, є основною реакцією вродженого імунітету і має на меті усунення причини, локалізацію пошкодження, видалення пошкоджених тканин з наступною регенерацією або відновленням тканин і відновленням їх функцій. Під час розвитку запальної реакції завжди взаємодіють ендотелій, тромбоцити, лейкоцити, коагуляційна система крові і система комплементу [</w:t>
      </w:r>
      <w:r>
        <w:rPr>
          <w:rFonts w:ascii="Times New Roman" w:hAnsi="Times New Roman"/>
          <w:sz w:val="28"/>
          <w:szCs w:val="28"/>
          <w:lang w:val="uk-UA"/>
        </w:rPr>
        <w:t>24</w:t>
      </w:r>
      <w:r w:rsidRPr="0092703E">
        <w:rPr>
          <w:rFonts w:ascii="Times New Roman" w:hAnsi="Times New Roman"/>
          <w:sz w:val="28"/>
          <w:szCs w:val="28"/>
          <w:lang w:val="uk-UA"/>
        </w:rPr>
        <w:t>,</w:t>
      </w:r>
      <w:r>
        <w:rPr>
          <w:rFonts w:ascii="Times New Roman" w:hAnsi="Times New Roman"/>
          <w:sz w:val="28"/>
          <w:szCs w:val="28"/>
          <w:lang w:val="uk-UA"/>
        </w:rPr>
        <w:t>47,51</w:t>
      </w:r>
      <w:r w:rsidRPr="0092703E">
        <w:rPr>
          <w:rFonts w:ascii="Times New Roman" w:hAnsi="Times New Roman"/>
          <w:sz w:val="28"/>
          <w:szCs w:val="28"/>
          <w:lang w:val="uk-UA"/>
        </w:rPr>
        <w:t>].</w:t>
      </w:r>
      <w:r>
        <w:rPr>
          <w:rFonts w:ascii="Times New Roman" w:hAnsi="Times New Roman"/>
          <w:sz w:val="28"/>
          <w:szCs w:val="28"/>
          <w:lang w:val="uk-UA"/>
        </w:rPr>
        <w:t xml:space="preserve"> В зв</w:t>
      </w:r>
      <w:r w:rsidRPr="009A5ECA">
        <w:rPr>
          <w:rFonts w:ascii="Times New Roman" w:hAnsi="Times New Roman"/>
          <w:sz w:val="28"/>
          <w:szCs w:val="28"/>
          <w:lang w:val="uk-UA"/>
        </w:rPr>
        <w:t>’</w:t>
      </w:r>
      <w:r>
        <w:rPr>
          <w:rFonts w:ascii="Times New Roman" w:hAnsi="Times New Roman"/>
          <w:sz w:val="28"/>
          <w:szCs w:val="28"/>
          <w:lang w:val="uk-UA"/>
        </w:rPr>
        <w:t>язку з недостатньою висвітленністю питання особливостей функціонального стану ендотелію на різних етапах формування патологічного процесу при БА у дітей та несистематизованністю літературних даних, виник інтерес до дослідження ендотеліальної дисфункціі у хворих цієї категорії.</w:t>
      </w:r>
      <w:r w:rsidRPr="0092703E">
        <w:rPr>
          <w:lang w:val="uk-UA"/>
        </w:rPr>
        <w:t xml:space="preserve"> </w:t>
      </w:r>
    </w:p>
    <w:p w:rsidR="005719E0" w:rsidRPr="002D340E" w:rsidRDefault="005719E0" w:rsidP="00017AA8">
      <w:pPr>
        <w:spacing w:after="0" w:line="360" w:lineRule="auto"/>
        <w:ind w:firstLine="360"/>
        <w:jc w:val="both"/>
        <w:rPr>
          <w:rFonts w:ascii="Times New Roman" w:hAnsi="Times New Roman"/>
          <w:sz w:val="28"/>
          <w:szCs w:val="28"/>
          <w:lang w:val="uk-UA"/>
        </w:rPr>
      </w:pPr>
      <w:r w:rsidRPr="002D340E">
        <w:rPr>
          <w:rFonts w:ascii="Times New Roman" w:hAnsi="Times New Roman"/>
          <w:sz w:val="28"/>
          <w:szCs w:val="28"/>
          <w:lang w:val="uk-UA"/>
        </w:rPr>
        <w:lastRenderedPageBreak/>
        <w:t>Вбачається, що серед перспективних напрямків подальших наукових пошуків вивчення механізмів розвитку, формування і прогресування БА може бути розширене визначення судинних, ендотеліальних факторів в ґенезі хронічного запального процесу бронхолегеневої системи [</w:t>
      </w:r>
      <w:r>
        <w:rPr>
          <w:rFonts w:ascii="Times New Roman" w:hAnsi="Times New Roman"/>
          <w:sz w:val="28"/>
          <w:szCs w:val="28"/>
          <w:lang w:val="uk-UA"/>
        </w:rPr>
        <w:t>24</w:t>
      </w:r>
      <w:r w:rsidRPr="002D340E">
        <w:rPr>
          <w:rFonts w:ascii="Times New Roman" w:hAnsi="Times New Roman"/>
          <w:sz w:val="28"/>
          <w:szCs w:val="28"/>
          <w:lang w:val="uk-UA"/>
        </w:rPr>
        <w:t>,1</w:t>
      </w:r>
      <w:r>
        <w:rPr>
          <w:rFonts w:ascii="Times New Roman" w:hAnsi="Times New Roman"/>
          <w:sz w:val="28"/>
          <w:szCs w:val="28"/>
          <w:lang w:val="uk-UA"/>
        </w:rPr>
        <w:t>32</w:t>
      </w:r>
      <w:r w:rsidRPr="002D340E">
        <w:rPr>
          <w:rFonts w:ascii="Times New Roman" w:hAnsi="Times New Roman"/>
          <w:sz w:val="28"/>
          <w:szCs w:val="28"/>
          <w:lang w:val="uk-UA"/>
        </w:rPr>
        <w:t>]. Під час проведення огляду літератури та вивчення ендотеліальної дисфункції при патології різних ор</w:t>
      </w:r>
      <w:r>
        <w:rPr>
          <w:rFonts w:ascii="Times New Roman" w:hAnsi="Times New Roman"/>
          <w:sz w:val="28"/>
          <w:szCs w:val="28"/>
          <w:lang w:val="uk-UA"/>
        </w:rPr>
        <w:t>ганів та систем (серцево-судинної, ендокринної, сечовивідної</w:t>
      </w:r>
      <w:r w:rsidRPr="002D340E">
        <w:rPr>
          <w:rFonts w:ascii="Times New Roman" w:hAnsi="Times New Roman"/>
          <w:sz w:val="28"/>
          <w:szCs w:val="28"/>
          <w:lang w:val="uk-UA"/>
        </w:rPr>
        <w:t xml:space="preserve"> та інші) з'ясовано, що порушення функції ендотелію супроводжується активацією ендотеліальних клітин, які в свою чергу експресують запальні медіатори та молекули адгезії клітин [</w:t>
      </w:r>
      <w:r>
        <w:rPr>
          <w:rFonts w:ascii="Times New Roman" w:hAnsi="Times New Roman"/>
          <w:sz w:val="28"/>
          <w:szCs w:val="28"/>
          <w:lang w:val="uk-UA"/>
        </w:rPr>
        <w:t>106,109,125,142,145,165,168,181,187</w:t>
      </w:r>
      <w:r w:rsidRPr="002D340E">
        <w:rPr>
          <w:rFonts w:ascii="Times New Roman" w:hAnsi="Times New Roman"/>
          <w:sz w:val="28"/>
          <w:szCs w:val="28"/>
          <w:lang w:val="uk-UA"/>
        </w:rPr>
        <w:t>]. Припущено, що формування ендотеліальної дисфункції у дітей при БА теж має подібні механізми та</w:t>
      </w:r>
      <w:r>
        <w:rPr>
          <w:rFonts w:ascii="Times New Roman" w:hAnsi="Times New Roman"/>
          <w:sz w:val="28"/>
          <w:szCs w:val="28"/>
          <w:lang w:val="uk-UA"/>
        </w:rPr>
        <w:t>,</w:t>
      </w:r>
      <w:r w:rsidRPr="002D340E">
        <w:rPr>
          <w:rFonts w:ascii="Times New Roman" w:hAnsi="Times New Roman"/>
          <w:sz w:val="28"/>
          <w:szCs w:val="28"/>
          <w:lang w:val="uk-UA"/>
        </w:rPr>
        <w:t xml:space="preserve"> виявляючись вже на ранніх стадіях захворювання, посилює наростаючі дихальну недостатність, гіпоксемію і гіпоксію тканин [</w:t>
      </w:r>
      <w:r>
        <w:rPr>
          <w:rFonts w:ascii="Times New Roman" w:hAnsi="Times New Roman"/>
          <w:sz w:val="28"/>
          <w:szCs w:val="28"/>
          <w:lang w:val="uk-UA"/>
        </w:rPr>
        <w:t>24,68</w:t>
      </w:r>
      <w:r w:rsidRPr="002D340E">
        <w:rPr>
          <w:rFonts w:ascii="Times New Roman" w:hAnsi="Times New Roman"/>
          <w:sz w:val="28"/>
          <w:szCs w:val="28"/>
          <w:lang w:val="uk-UA"/>
        </w:rPr>
        <w:t>].</w:t>
      </w:r>
      <w:r>
        <w:rPr>
          <w:rFonts w:ascii="Times New Roman" w:hAnsi="Times New Roman"/>
          <w:sz w:val="28"/>
          <w:szCs w:val="28"/>
          <w:lang w:val="uk-UA"/>
        </w:rPr>
        <w:t xml:space="preserve"> Незважаючи на активне вивчення функції ендотелію та накопичення знань про механізми порушення його функції, на сьогоднішній день залишається багато питань відкритими, що і спонукало нас дослідити особливості розвитку запального процесу при БА у дітей та участь в цьому процесі ендотелію.</w:t>
      </w:r>
    </w:p>
    <w:p w:rsidR="005719E0" w:rsidRPr="002D340E" w:rsidRDefault="005719E0" w:rsidP="00017AA8">
      <w:pPr>
        <w:spacing w:after="0" w:line="360" w:lineRule="auto"/>
        <w:ind w:firstLine="360"/>
        <w:jc w:val="both"/>
        <w:rPr>
          <w:rFonts w:ascii="Times New Roman" w:hAnsi="Times New Roman"/>
          <w:sz w:val="28"/>
          <w:szCs w:val="28"/>
          <w:lang w:val="uk-UA"/>
        </w:rPr>
      </w:pPr>
      <w:r w:rsidRPr="002D340E">
        <w:rPr>
          <w:rFonts w:ascii="Times New Roman" w:hAnsi="Times New Roman"/>
          <w:sz w:val="28"/>
          <w:szCs w:val="28"/>
          <w:lang w:val="uk-UA" w:eastAsia="ru-RU"/>
        </w:rPr>
        <w:t>В патогенезі хронічного процесу в дихальних шляхах особливе значення відіграє ремоделювання судин, молекулярні механізми якого складні і недостатньо вивчені [</w:t>
      </w:r>
      <w:r>
        <w:rPr>
          <w:rFonts w:ascii="Times New Roman" w:hAnsi="Times New Roman"/>
          <w:sz w:val="28"/>
          <w:szCs w:val="28"/>
          <w:lang w:val="uk-UA" w:eastAsia="ru-RU"/>
        </w:rPr>
        <w:t>177,182</w:t>
      </w:r>
      <w:r w:rsidRPr="002D340E">
        <w:rPr>
          <w:rFonts w:ascii="Times New Roman" w:hAnsi="Times New Roman"/>
          <w:sz w:val="28"/>
          <w:szCs w:val="28"/>
          <w:lang w:val="uk-UA" w:eastAsia="ru-RU"/>
        </w:rPr>
        <w:t>]. Клітини гладких м'язів дихальних шляхів є не тільки структурними і скорочувальними компонентами, а й відіграють вирішальну роль в прогресуванні судинного запалення [</w:t>
      </w:r>
      <w:r>
        <w:rPr>
          <w:rFonts w:ascii="Times New Roman" w:hAnsi="Times New Roman"/>
          <w:sz w:val="28"/>
          <w:szCs w:val="28"/>
          <w:lang w:val="uk-UA" w:eastAsia="ru-RU"/>
        </w:rPr>
        <w:t>137,182</w:t>
      </w:r>
      <w:r w:rsidRPr="002D340E">
        <w:rPr>
          <w:rFonts w:ascii="Times New Roman" w:hAnsi="Times New Roman"/>
          <w:sz w:val="28"/>
          <w:szCs w:val="28"/>
          <w:lang w:val="uk-UA" w:eastAsia="ru-RU"/>
        </w:rPr>
        <w:t>].</w:t>
      </w:r>
      <w:r w:rsidRPr="001573DE">
        <w:t xml:space="preserve"> </w:t>
      </w:r>
      <w:r w:rsidRPr="002D340E">
        <w:rPr>
          <w:rFonts w:ascii="Times New Roman" w:hAnsi="Times New Roman"/>
          <w:sz w:val="28"/>
          <w:szCs w:val="28"/>
        </w:rPr>
        <w:t>Внаслідок впливу таких факторів, як гіпоксія, підвищення вмісту різних біологічно активних речовин, складаються "сприятливі" умови для розвитку ендотеліальної дисфункції</w:t>
      </w:r>
      <w:r w:rsidRPr="002D340E">
        <w:rPr>
          <w:rFonts w:ascii="Times New Roman" w:hAnsi="Times New Roman"/>
          <w:sz w:val="28"/>
          <w:szCs w:val="28"/>
          <w:lang w:val="uk-UA"/>
        </w:rPr>
        <w:t xml:space="preserve"> </w:t>
      </w:r>
      <w:r w:rsidRPr="002D340E">
        <w:rPr>
          <w:rFonts w:ascii="Times New Roman" w:hAnsi="Times New Roman"/>
          <w:sz w:val="28"/>
          <w:szCs w:val="28"/>
          <w:lang w:val="uk-UA" w:eastAsia="ru-RU"/>
        </w:rPr>
        <w:t>[</w:t>
      </w:r>
      <w:r>
        <w:rPr>
          <w:rFonts w:ascii="Times New Roman" w:hAnsi="Times New Roman"/>
          <w:sz w:val="28"/>
          <w:szCs w:val="28"/>
          <w:lang w:val="uk-UA" w:eastAsia="ru-RU"/>
        </w:rPr>
        <w:t>90</w:t>
      </w:r>
      <w:r w:rsidRPr="002D340E">
        <w:rPr>
          <w:rFonts w:ascii="Times New Roman" w:hAnsi="Times New Roman"/>
          <w:sz w:val="28"/>
          <w:szCs w:val="28"/>
          <w:lang w:val="uk-UA" w:eastAsia="ru-RU"/>
        </w:rPr>
        <w:t>].</w:t>
      </w:r>
    </w:p>
    <w:p w:rsidR="005719E0" w:rsidRPr="002D340E" w:rsidRDefault="005719E0" w:rsidP="00017AA8">
      <w:pPr>
        <w:spacing w:after="0" w:line="360" w:lineRule="auto"/>
        <w:ind w:firstLine="360"/>
        <w:jc w:val="both"/>
        <w:rPr>
          <w:rFonts w:ascii="verdana, arial" w:hAnsi="verdana, arial"/>
          <w:color w:val="000000"/>
          <w:shd w:val="clear" w:color="auto" w:fill="F8F8FF"/>
          <w:lang w:val="uk-UA"/>
        </w:rPr>
      </w:pPr>
      <w:r w:rsidRPr="002D340E">
        <w:rPr>
          <w:rFonts w:ascii="Times New Roman" w:hAnsi="Times New Roman"/>
          <w:sz w:val="28"/>
          <w:szCs w:val="28"/>
          <w:lang w:val="uk-UA"/>
        </w:rPr>
        <w:t>Ключову роль в регуляції клітинного гомеостазу, а також в здійсненні багатьох ефекторних клітинних функцій грають міжклітинні взаємодії, регуляція яких, головним чином, здійснюється за допомогою молекул клітинної адгезії і медіаторів [</w:t>
      </w:r>
      <w:r>
        <w:rPr>
          <w:rFonts w:ascii="Times New Roman" w:hAnsi="Times New Roman"/>
          <w:sz w:val="28"/>
          <w:szCs w:val="28"/>
          <w:lang w:val="uk-UA"/>
        </w:rPr>
        <w:t>67</w:t>
      </w:r>
      <w:r w:rsidRPr="002D340E">
        <w:rPr>
          <w:rFonts w:ascii="Times New Roman" w:hAnsi="Times New Roman"/>
          <w:sz w:val="28"/>
          <w:szCs w:val="28"/>
          <w:lang w:val="uk-UA"/>
        </w:rPr>
        <w:t>,</w:t>
      </w:r>
      <w:r>
        <w:rPr>
          <w:rFonts w:ascii="Times New Roman" w:hAnsi="Times New Roman"/>
          <w:sz w:val="28"/>
          <w:szCs w:val="28"/>
          <w:lang w:val="uk-UA"/>
        </w:rPr>
        <w:t>140</w:t>
      </w:r>
      <w:r w:rsidRPr="002D340E">
        <w:rPr>
          <w:rFonts w:ascii="Times New Roman" w:hAnsi="Times New Roman"/>
          <w:sz w:val="28"/>
          <w:szCs w:val="28"/>
          <w:lang w:val="uk-UA"/>
        </w:rPr>
        <w:t>,</w:t>
      </w:r>
      <w:r>
        <w:rPr>
          <w:rFonts w:ascii="Times New Roman" w:hAnsi="Times New Roman"/>
          <w:sz w:val="28"/>
          <w:szCs w:val="28"/>
          <w:lang w:val="uk-UA"/>
        </w:rPr>
        <w:t>190</w:t>
      </w:r>
      <w:r w:rsidRPr="002D340E">
        <w:rPr>
          <w:rFonts w:ascii="Times New Roman" w:hAnsi="Times New Roman"/>
          <w:sz w:val="28"/>
          <w:szCs w:val="28"/>
          <w:lang w:val="uk-UA"/>
        </w:rPr>
        <w:t>,1</w:t>
      </w:r>
      <w:r>
        <w:rPr>
          <w:rFonts w:ascii="Times New Roman" w:hAnsi="Times New Roman"/>
          <w:sz w:val="28"/>
          <w:szCs w:val="28"/>
          <w:lang w:val="uk-UA"/>
        </w:rPr>
        <w:t>80</w:t>
      </w:r>
      <w:r w:rsidRPr="002D340E">
        <w:rPr>
          <w:rFonts w:ascii="Times New Roman" w:hAnsi="Times New Roman"/>
          <w:sz w:val="28"/>
          <w:szCs w:val="28"/>
          <w:lang w:val="uk-UA"/>
        </w:rPr>
        <w:t>].</w:t>
      </w:r>
      <w:r w:rsidRPr="002D340E">
        <w:rPr>
          <w:rFonts w:ascii="verdana, arial" w:hAnsi="verdana, arial"/>
          <w:color w:val="000000"/>
          <w:shd w:val="clear" w:color="auto" w:fill="F8F8FF"/>
          <w:lang w:val="uk-UA"/>
        </w:rPr>
        <w:t xml:space="preserve"> </w:t>
      </w:r>
      <w:r w:rsidRPr="002D340E">
        <w:rPr>
          <w:rFonts w:ascii="Times New Roman" w:hAnsi="Times New Roman"/>
          <w:sz w:val="28"/>
          <w:szCs w:val="28"/>
          <w:lang w:val="uk-UA"/>
        </w:rPr>
        <w:t xml:space="preserve">В цілому, у формуванні </w:t>
      </w:r>
      <w:r w:rsidRPr="002D340E">
        <w:rPr>
          <w:rFonts w:ascii="Times New Roman" w:hAnsi="Times New Roman"/>
          <w:sz w:val="28"/>
          <w:szCs w:val="28"/>
          <w:lang w:val="uk-UA"/>
        </w:rPr>
        <w:lastRenderedPageBreak/>
        <w:t>імунної відповіді важливим компонентом є адгезія Т-клітин на ділянках запалення [</w:t>
      </w:r>
      <w:r>
        <w:rPr>
          <w:rFonts w:ascii="Times New Roman" w:hAnsi="Times New Roman"/>
          <w:sz w:val="28"/>
          <w:szCs w:val="28"/>
          <w:lang w:val="uk-UA"/>
        </w:rPr>
        <w:t>175</w:t>
      </w:r>
      <w:r w:rsidRPr="002D340E">
        <w:rPr>
          <w:rFonts w:ascii="Times New Roman" w:hAnsi="Times New Roman"/>
          <w:sz w:val="28"/>
          <w:szCs w:val="28"/>
          <w:lang w:val="uk-UA"/>
        </w:rPr>
        <w:t>].</w:t>
      </w:r>
    </w:p>
    <w:p w:rsidR="005719E0" w:rsidRDefault="005719E0" w:rsidP="00017AA8">
      <w:pPr>
        <w:spacing w:after="0" w:line="360" w:lineRule="auto"/>
        <w:ind w:firstLine="360"/>
        <w:jc w:val="both"/>
        <w:rPr>
          <w:rFonts w:ascii="Times New Roman" w:hAnsi="Times New Roman"/>
          <w:color w:val="231F20"/>
          <w:sz w:val="28"/>
          <w:szCs w:val="28"/>
          <w:shd w:val="clear" w:color="auto" w:fill="FFFFFF"/>
          <w:lang w:val="uk-UA"/>
        </w:rPr>
      </w:pPr>
      <w:r>
        <w:rPr>
          <w:rFonts w:ascii="Times New Roman" w:hAnsi="Times New Roman"/>
          <w:color w:val="231F20"/>
          <w:sz w:val="28"/>
          <w:szCs w:val="28"/>
          <w:shd w:val="clear" w:color="auto" w:fill="FFFFFF"/>
          <w:lang w:val="uk-UA"/>
        </w:rPr>
        <w:t>П</w:t>
      </w:r>
      <w:r w:rsidRPr="007E43CB">
        <w:rPr>
          <w:rFonts w:ascii="Times New Roman" w:hAnsi="Times New Roman"/>
          <w:color w:val="231F20"/>
          <w:sz w:val="28"/>
          <w:szCs w:val="28"/>
          <w:shd w:val="clear" w:color="auto" w:fill="FFFFFF"/>
          <w:lang w:val="uk-UA"/>
        </w:rPr>
        <w:t xml:space="preserve">ершими в </w:t>
      </w:r>
      <w:r>
        <w:rPr>
          <w:rFonts w:ascii="Times New Roman" w:hAnsi="Times New Roman"/>
          <w:color w:val="231F20"/>
          <w:sz w:val="28"/>
          <w:szCs w:val="28"/>
          <w:shd w:val="clear" w:color="auto" w:fill="FFFFFF"/>
          <w:lang w:val="uk-UA"/>
        </w:rPr>
        <w:t>лейкоцитарній</w:t>
      </w:r>
      <w:r w:rsidRPr="007E43CB">
        <w:rPr>
          <w:rFonts w:ascii="Times New Roman" w:hAnsi="Times New Roman"/>
          <w:color w:val="231F20"/>
          <w:sz w:val="28"/>
          <w:szCs w:val="28"/>
          <w:shd w:val="clear" w:color="auto" w:fill="FFFFFF"/>
          <w:lang w:val="uk-UA"/>
        </w:rPr>
        <w:t xml:space="preserve"> популяції</w:t>
      </w:r>
      <w:r>
        <w:rPr>
          <w:rFonts w:ascii="Times New Roman" w:hAnsi="Times New Roman"/>
          <w:color w:val="231F20"/>
          <w:sz w:val="28"/>
          <w:szCs w:val="28"/>
          <w:shd w:val="clear" w:color="auto" w:fill="FFFFFF"/>
          <w:lang w:val="uk-UA"/>
        </w:rPr>
        <w:t xml:space="preserve"> клітини</w:t>
      </w:r>
      <w:r w:rsidRPr="007E43CB">
        <w:rPr>
          <w:rFonts w:ascii="Times New Roman" w:hAnsi="Times New Roman"/>
          <w:color w:val="231F20"/>
          <w:sz w:val="28"/>
          <w:szCs w:val="28"/>
          <w:shd w:val="clear" w:color="auto" w:fill="FFFFFF"/>
          <w:lang w:val="uk-UA"/>
        </w:rPr>
        <w:t>, які активуються після пошкодження тканин або інфекції, і грають ключову роль в захисті макроорганізму</w:t>
      </w:r>
      <w:r>
        <w:rPr>
          <w:rFonts w:ascii="Times New Roman" w:hAnsi="Times New Roman"/>
          <w:color w:val="231F20"/>
          <w:sz w:val="28"/>
          <w:szCs w:val="28"/>
          <w:shd w:val="clear" w:color="auto" w:fill="FFFFFF"/>
          <w:lang w:val="uk-UA"/>
        </w:rPr>
        <w:t>, є нейтрофіли</w:t>
      </w:r>
      <w:r w:rsidRPr="007E43CB">
        <w:rPr>
          <w:rFonts w:ascii="Times New Roman" w:hAnsi="Times New Roman"/>
          <w:color w:val="231F20"/>
          <w:sz w:val="28"/>
          <w:szCs w:val="28"/>
          <w:shd w:val="clear" w:color="auto" w:fill="FFFFFF"/>
          <w:lang w:val="uk-UA"/>
        </w:rPr>
        <w:t>. Відомо, що адгезія нейтрофілів залежить від ендотеліальної активації, спочатку за допомогою Е-се</w:t>
      </w:r>
      <w:r>
        <w:rPr>
          <w:rFonts w:ascii="Times New Roman" w:hAnsi="Times New Roman"/>
          <w:color w:val="231F20"/>
          <w:sz w:val="28"/>
          <w:szCs w:val="28"/>
          <w:shd w:val="clear" w:color="auto" w:fill="FFFFFF"/>
          <w:lang w:val="uk-UA"/>
        </w:rPr>
        <w:t>лектину, а потім, шляхом интегрін-опосередкованого</w:t>
      </w:r>
      <w:r w:rsidRPr="007E43CB">
        <w:rPr>
          <w:rFonts w:ascii="Times New Roman" w:hAnsi="Times New Roman"/>
          <w:color w:val="231F20"/>
          <w:sz w:val="28"/>
          <w:szCs w:val="28"/>
          <w:shd w:val="clear" w:color="auto" w:fill="FFFFFF"/>
          <w:lang w:val="uk-UA"/>
        </w:rPr>
        <w:t xml:space="preserve"> зв'язування з</w:t>
      </w:r>
      <w:r w:rsidRPr="005E0AF3">
        <w:rPr>
          <w:rFonts w:ascii="Times New Roman" w:hAnsi="Times New Roman"/>
          <w:sz w:val="28"/>
          <w:szCs w:val="28"/>
          <w:lang w:val="uk-UA"/>
        </w:rPr>
        <w:t xml:space="preserve"> </w:t>
      </w:r>
      <w:r>
        <w:rPr>
          <w:rFonts w:ascii="Times New Roman" w:hAnsi="Times New Roman"/>
          <w:sz w:val="28"/>
          <w:szCs w:val="28"/>
          <w:lang w:val="uk-UA"/>
        </w:rPr>
        <w:t>внутрішньоклітинною молекулою</w:t>
      </w:r>
      <w:r w:rsidRPr="00B858BD">
        <w:rPr>
          <w:rFonts w:ascii="Times New Roman" w:hAnsi="Times New Roman"/>
          <w:sz w:val="28"/>
          <w:szCs w:val="28"/>
          <w:lang w:val="uk-UA"/>
        </w:rPr>
        <w:t xml:space="preserve"> адгезії-1</w:t>
      </w:r>
      <w:r w:rsidRPr="007E43CB">
        <w:rPr>
          <w:rFonts w:ascii="Times New Roman" w:hAnsi="Times New Roman"/>
          <w:color w:val="231F20"/>
          <w:sz w:val="28"/>
          <w:szCs w:val="28"/>
          <w:shd w:val="clear" w:color="auto" w:fill="FFFFFF"/>
          <w:lang w:val="uk-UA"/>
        </w:rPr>
        <w:t xml:space="preserve"> </w:t>
      </w:r>
      <w:r>
        <w:rPr>
          <w:rFonts w:ascii="Times New Roman" w:hAnsi="Times New Roman"/>
          <w:color w:val="231F20"/>
          <w:sz w:val="28"/>
          <w:szCs w:val="28"/>
          <w:shd w:val="clear" w:color="auto" w:fill="FFFFFF"/>
          <w:lang w:val="uk-UA"/>
        </w:rPr>
        <w:t>(</w:t>
      </w:r>
      <w:r w:rsidRPr="007E43CB">
        <w:rPr>
          <w:rFonts w:ascii="Times New Roman" w:hAnsi="Times New Roman"/>
          <w:color w:val="231F20"/>
          <w:sz w:val="28"/>
          <w:szCs w:val="28"/>
          <w:shd w:val="clear" w:color="auto" w:fill="FFFFFF"/>
          <w:lang w:val="uk-UA"/>
        </w:rPr>
        <w:t>ICAM-1</w:t>
      </w:r>
      <w:r>
        <w:rPr>
          <w:rFonts w:ascii="Times New Roman" w:hAnsi="Times New Roman"/>
          <w:color w:val="231F20"/>
          <w:sz w:val="28"/>
          <w:szCs w:val="28"/>
          <w:shd w:val="clear" w:color="auto" w:fill="FFFFFF"/>
          <w:lang w:val="uk-UA"/>
        </w:rPr>
        <w:t>)</w:t>
      </w:r>
      <w:r w:rsidRPr="007E43CB">
        <w:rPr>
          <w:rFonts w:ascii="Times New Roman" w:hAnsi="Times New Roman"/>
          <w:color w:val="231F20"/>
          <w:sz w:val="28"/>
          <w:szCs w:val="28"/>
          <w:shd w:val="clear" w:color="auto" w:fill="FFFFFF"/>
          <w:lang w:val="uk-UA"/>
        </w:rPr>
        <w:t xml:space="preserve"> і </w:t>
      </w:r>
      <w:r>
        <w:rPr>
          <w:rFonts w:ascii="Times New Roman" w:hAnsi="Times New Roman"/>
          <w:sz w:val="28"/>
          <w:szCs w:val="28"/>
          <w:lang w:val="uk-UA"/>
        </w:rPr>
        <w:t>молекулою</w:t>
      </w:r>
      <w:r w:rsidRPr="00B858BD">
        <w:rPr>
          <w:rFonts w:ascii="Times New Roman" w:hAnsi="Times New Roman"/>
          <w:sz w:val="28"/>
          <w:szCs w:val="28"/>
          <w:lang w:val="uk-UA"/>
        </w:rPr>
        <w:t xml:space="preserve"> адгезії клітини судини-1 </w:t>
      </w:r>
      <w:r>
        <w:rPr>
          <w:rFonts w:ascii="Times New Roman" w:hAnsi="Times New Roman"/>
          <w:sz w:val="28"/>
          <w:szCs w:val="28"/>
          <w:lang w:val="uk-UA"/>
        </w:rPr>
        <w:t>(</w:t>
      </w:r>
      <w:r w:rsidRPr="007E43CB">
        <w:rPr>
          <w:rFonts w:ascii="Times New Roman" w:hAnsi="Times New Roman"/>
          <w:color w:val="231F20"/>
          <w:sz w:val="28"/>
          <w:szCs w:val="28"/>
          <w:shd w:val="clear" w:color="auto" w:fill="FFFFFF"/>
          <w:lang w:val="uk-UA"/>
        </w:rPr>
        <w:t>VCAM-1</w:t>
      </w:r>
      <w:r>
        <w:rPr>
          <w:rFonts w:ascii="Times New Roman" w:hAnsi="Times New Roman"/>
          <w:color w:val="231F20"/>
          <w:sz w:val="28"/>
          <w:szCs w:val="28"/>
          <w:shd w:val="clear" w:color="auto" w:fill="FFFFFF"/>
          <w:lang w:val="uk-UA"/>
        </w:rPr>
        <w:t>)</w:t>
      </w:r>
      <w:r w:rsidRPr="007E43CB">
        <w:rPr>
          <w:rFonts w:ascii="Times New Roman" w:hAnsi="Times New Roman"/>
          <w:color w:val="231F20"/>
          <w:sz w:val="28"/>
          <w:szCs w:val="28"/>
          <w:shd w:val="clear" w:color="auto" w:fill="FFFFFF"/>
          <w:lang w:val="uk-UA"/>
        </w:rPr>
        <w:t xml:space="preserve"> в поєднанні з CXCL8-залежною хемотаксиса</w:t>
      </w:r>
      <w:r>
        <w:rPr>
          <w:rFonts w:ascii="Times New Roman" w:hAnsi="Times New Roman"/>
          <w:color w:val="231F20"/>
          <w:sz w:val="28"/>
          <w:szCs w:val="28"/>
          <w:shd w:val="clear" w:color="auto" w:fill="FFFFFF"/>
          <w:lang w:val="uk-UA"/>
        </w:rPr>
        <w:t xml:space="preserve"> </w:t>
      </w:r>
      <w:r w:rsidRPr="00306AC1">
        <w:rPr>
          <w:rFonts w:ascii="Times New Roman" w:hAnsi="Times New Roman"/>
          <w:sz w:val="28"/>
          <w:szCs w:val="28"/>
          <w:lang w:val="uk-UA"/>
        </w:rPr>
        <w:t>[</w:t>
      </w:r>
      <w:r>
        <w:rPr>
          <w:rFonts w:ascii="Times New Roman" w:hAnsi="Times New Roman"/>
          <w:sz w:val="28"/>
          <w:szCs w:val="28"/>
          <w:lang w:val="uk-UA"/>
        </w:rPr>
        <w:t>166</w:t>
      </w:r>
      <w:r w:rsidRPr="00306AC1">
        <w:rPr>
          <w:rFonts w:ascii="Times New Roman" w:hAnsi="Times New Roman"/>
          <w:sz w:val="28"/>
          <w:szCs w:val="28"/>
          <w:lang w:val="uk-UA"/>
        </w:rPr>
        <w:t>]</w:t>
      </w:r>
      <w:r w:rsidRPr="007E43CB">
        <w:rPr>
          <w:rFonts w:ascii="Times New Roman" w:hAnsi="Times New Roman"/>
          <w:color w:val="231F20"/>
          <w:sz w:val="28"/>
          <w:szCs w:val="28"/>
          <w:shd w:val="clear" w:color="auto" w:fill="FFFFFF"/>
          <w:lang w:val="uk-UA"/>
        </w:rPr>
        <w:t>.</w:t>
      </w:r>
    </w:p>
    <w:p w:rsidR="005719E0" w:rsidRDefault="005719E0" w:rsidP="00017AA8">
      <w:pPr>
        <w:spacing w:after="0" w:line="360" w:lineRule="auto"/>
        <w:ind w:firstLine="360"/>
        <w:jc w:val="both"/>
        <w:rPr>
          <w:rFonts w:ascii="Times New Roman" w:hAnsi="Times New Roman"/>
          <w:sz w:val="28"/>
          <w:szCs w:val="28"/>
          <w:lang w:val="uk-UA"/>
        </w:rPr>
      </w:pPr>
      <w:r w:rsidRPr="00B858BD">
        <w:rPr>
          <w:rFonts w:ascii="Times New Roman" w:hAnsi="Times New Roman"/>
          <w:sz w:val="28"/>
          <w:szCs w:val="28"/>
          <w:lang w:val="uk-UA"/>
        </w:rPr>
        <w:t xml:space="preserve">В останні роки активно вивчаються механізми міграції клітин запалення (нейтрофілів, еозинофілів, лімфоцитів) </w:t>
      </w:r>
      <w:r>
        <w:rPr>
          <w:rFonts w:ascii="Times New Roman" w:hAnsi="Times New Roman"/>
          <w:sz w:val="28"/>
          <w:szCs w:val="28"/>
          <w:lang w:val="uk-UA"/>
        </w:rPr>
        <w:t>і</w:t>
      </w:r>
      <w:r w:rsidRPr="00B858BD">
        <w:rPr>
          <w:rFonts w:ascii="Times New Roman" w:hAnsi="Times New Roman"/>
          <w:sz w:val="28"/>
          <w:szCs w:val="28"/>
          <w:lang w:val="uk-UA"/>
        </w:rPr>
        <w:t xml:space="preserve">з </w:t>
      </w:r>
      <w:r>
        <w:rPr>
          <w:rFonts w:ascii="Times New Roman" w:hAnsi="Times New Roman"/>
          <w:sz w:val="28"/>
          <w:szCs w:val="28"/>
          <w:lang w:val="uk-UA"/>
        </w:rPr>
        <w:t>кров</w:t>
      </w:r>
      <w:r w:rsidRPr="006D647A">
        <w:rPr>
          <w:rFonts w:ascii="Times New Roman" w:hAnsi="Times New Roman"/>
          <w:sz w:val="28"/>
          <w:szCs w:val="28"/>
          <w:lang w:val="uk-UA"/>
        </w:rPr>
        <w:t>’</w:t>
      </w:r>
      <w:r>
        <w:rPr>
          <w:rFonts w:ascii="Times New Roman" w:hAnsi="Times New Roman"/>
          <w:sz w:val="28"/>
          <w:szCs w:val="28"/>
          <w:lang w:val="uk-UA"/>
        </w:rPr>
        <w:t>яного</w:t>
      </w:r>
      <w:r w:rsidRPr="00B858BD">
        <w:rPr>
          <w:rFonts w:ascii="Times New Roman" w:hAnsi="Times New Roman"/>
          <w:sz w:val="28"/>
          <w:szCs w:val="28"/>
          <w:lang w:val="uk-UA"/>
        </w:rPr>
        <w:t xml:space="preserve"> русла в осередок бронхолегеневого запалення і роль в цьому ендотеліальних клітин і їх молекулярних структур. Зокрема, відомо, що під час загострення бронхіальної астми збільшення кількості запальних клітин в слизовій бронхіального дерева йде паралельно з підвищеною експресією специфічних молекул адгезії в ендотеліальних клітинах посткапілярних венул. </w:t>
      </w:r>
      <w:r>
        <w:rPr>
          <w:rFonts w:ascii="Times New Roman" w:hAnsi="Times New Roman"/>
          <w:sz w:val="28"/>
          <w:szCs w:val="28"/>
          <w:lang w:val="uk-UA"/>
        </w:rPr>
        <w:t>Я</w:t>
      </w:r>
      <w:r w:rsidRPr="005E0AF3">
        <w:rPr>
          <w:rFonts w:ascii="Times New Roman" w:hAnsi="Times New Roman"/>
          <w:sz w:val="28"/>
          <w:szCs w:val="28"/>
          <w:lang w:val="uk-UA"/>
        </w:rPr>
        <w:t>к згадувалося раніше</w:t>
      </w:r>
      <w:r>
        <w:rPr>
          <w:rFonts w:ascii="Times New Roman" w:hAnsi="Times New Roman"/>
          <w:sz w:val="28"/>
          <w:szCs w:val="28"/>
          <w:lang w:val="uk-UA"/>
        </w:rPr>
        <w:t>, д</w:t>
      </w:r>
      <w:r w:rsidRPr="00B858BD">
        <w:rPr>
          <w:rFonts w:ascii="Times New Roman" w:hAnsi="Times New Roman"/>
          <w:sz w:val="28"/>
          <w:szCs w:val="28"/>
          <w:lang w:val="uk-UA"/>
        </w:rPr>
        <w:t xml:space="preserve">о них відносяться Е-селектин, </w:t>
      </w:r>
      <w:r w:rsidRPr="00B858BD">
        <w:rPr>
          <w:rFonts w:ascii="Times New Roman" w:hAnsi="Times New Roman"/>
          <w:sz w:val="28"/>
          <w:szCs w:val="28"/>
        </w:rPr>
        <w:t>ICAM</w:t>
      </w:r>
      <w:r w:rsidRPr="00B858BD">
        <w:rPr>
          <w:rFonts w:ascii="Times New Roman" w:hAnsi="Times New Roman"/>
          <w:sz w:val="28"/>
          <w:szCs w:val="28"/>
          <w:lang w:val="uk-UA"/>
        </w:rPr>
        <w:t xml:space="preserve"> і </w:t>
      </w:r>
      <w:r w:rsidRPr="00B858BD">
        <w:rPr>
          <w:rFonts w:ascii="Times New Roman" w:hAnsi="Times New Roman"/>
          <w:sz w:val="28"/>
          <w:szCs w:val="28"/>
        </w:rPr>
        <w:t>VCAM</w:t>
      </w:r>
      <w:r>
        <w:rPr>
          <w:rFonts w:ascii="Times New Roman" w:hAnsi="Times New Roman"/>
          <w:sz w:val="28"/>
          <w:szCs w:val="28"/>
          <w:lang w:val="uk-UA"/>
        </w:rPr>
        <w:t>-1</w:t>
      </w:r>
      <w:r w:rsidRPr="00B858BD">
        <w:rPr>
          <w:rFonts w:ascii="Times New Roman" w:hAnsi="Times New Roman"/>
          <w:sz w:val="28"/>
          <w:szCs w:val="28"/>
          <w:lang w:val="uk-UA"/>
        </w:rPr>
        <w:t xml:space="preserve">. Під впливом медіаторів і цитокінів відбувається порушення регуляції взаємодії цих молекул з лейкоцитами, створюються умови для наближення циркулюючих клітин до стінок посткапілярних венул, пенетрації через них і подальшої міграції в слизову. </w:t>
      </w:r>
      <w:r w:rsidRPr="00B858BD">
        <w:rPr>
          <w:rFonts w:ascii="Times New Roman" w:hAnsi="Times New Roman"/>
          <w:sz w:val="28"/>
          <w:szCs w:val="28"/>
        </w:rPr>
        <w:t>Таким чином, при локалізації процесу запалення в органах дихання відбувається широке і різноманітне залучення в патогенез системи кровообігу. Будь</w:t>
      </w:r>
      <w:r w:rsidRPr="00B858BD">
        <w:rPr>
          <w:rFonts w:ascii="Times New Roman" w:hAnsi="Times New Roman"/>
          <w:sz w:val="28"/>
          <w:szCs w:val="28"/>
          <w:lang w:val="uk-UA"/>
        </w:rPr>
        <w:t xml:space="preserve"> який</w:t>
      </w:r>
      <w:r w:rsidRPr="00B858BD">
        <w:rPr>
          <w:rFonts w:ascii="Times New Roman" w:hAnsi="Times New Roman"/>
          <w:sz w:val="28"/>
          <w:szCs w:val="28"/>
        </w:rPr>
        <w:t xml:space="preserve"> розглянутий рівень оцінки патологічних змін (від цілісного організму до молекулярного) свідчить про те, що зміни, </w:t>
      </w:r>
      <w:r>
        <w:rPr>
          <w:rFonts w:ascii="Times New Roman" w:hAnsi="Times New Roman"/>
          <w:sz w:val="28"/>
          <w:szCs w:val="28"/>
          <w:lang w:val="uk-UA"/>
        </w:rPr>
        <w:t>які</w:t>
      </w:r>
      <w:r w:rsidRPr="00B858BD">
        <w:rPr>
          <w:rFonts w:ascii="Times New Roman" w:hAnsi="Times New Roman"/>
          <w:sz w:val="28"/>
          <w:szCs w:val="28"/>
        </w:rPr>
        <w:t xml:space="preserve"> відбуваються в серцево-судинній системі не тільки є наслідком запалення, але і, що не менш важливо, завдяки різним регулюючим механізмам, в значній мірі визначають перебіг самого запалення. При цьому вираженість клінічних, функціональних, біохімічних та інших проявів залежить як від особливостей запального процесу, так і від реакції на нього макроорганізму</w:t>
      </w:r>
      <w:r>
        <w:rPr>
          <w:rFonts w:ascii="Times New Roman" w:hAnsi="Times New Roman"/>
          <w:sz w:val="28"/>
          <w:szCs w:val="28"/>
          <w:lang w:val="uk-UA"/>
        </w:rPr>
        <w:t xml:space="preserve"> </w:t>
      </w:r>
      <w:r w:rsidRPr="00306AC1">
        <w:rPr>
          <w:rFonts w:ascii="Times New Roman" w:hAnsi="Times New Roman"/>
          <w:sz w:val="28"/>
          <w:szCs w:val="28"/>
          <w:lang w:val="uk-UA"/>
        </w:rPr>
        <w:t>[</w:t>
      </w:r>
      <w:r>
        <w:rPr>
          <w:rFonts w:ascii="Times New Roman" w:hAnsi="Times New Roman"/>
          <w:sz w:val="28"/>
          <w:szCs w:val="28"/>
          <w:lang w:val="uk-UA"/>
        </w:rPr>
        <w:t>90</w:t>
      </w:r>
      <w:r w:rsidRPr="00306AC1">
        <w:rPr>
          <w:rFonts w:ascii="Times New Roman" w:hAnsi="Times New Roman"/>
          <w:sz w:val="28"/>
          <w:szCs w:val="28"/>
          <w:lang w:val="uk-UA"/>
        </w:rPr>
        <w:t>]</w:t>
      </w:r>
      <w:r w:rsidRPr="00B858BD">
        <w:rPr>
          <w:rFonts w:ascii="Times New Roman" w:hAnsi="Times New Roman"/>
          <w:sz w:val="28"/>
          <w:szCs w:val="28"/>
        </w:rPr>
        <w:t>.</w:t>
      </w:r>
    </w:p>
    <w:p w:rsidR="005719E0" w:rsidRDefault="005719E0" w:rsidP="00017AA8">
      <w:pPr>
        <w:spacing w:after="0" w:line="360" w:lineRule="auto"/>
        <w:ind w:firstLine="360"/>
        <w:jc w:val="both"/>
        <w:rPr>
          <w:rFonts w:ascii="Times New Roman" w:hAnsi="Times New Roman"/>
          <w:sz w:val="28"/>
          <w:szCs w:val="28"/>
          <w:lang w:val="uk-UA"/>
        </w:rPr>
      </w:pPr>
      <w:r w:rsidRPr="00A617DB">
        <w:rPr>
          <w:rFonts w:ascii="Times New Roman" w:hAnsi="Times New Roman"/>
          <w:sz w:val="28"/>
          <w:szCs w:val="28"/>
          <w:lang w:val="uk-UA"/>
        </w:rPr>
        <w:lastRenderedPageBreak/>
        <w:t>Основним засобом міжклітинних взаємодій є цитокіни та адгезивні молекули, які розташовані на поверхні ендотеліальних клітин, лейкоцитів, тромбоцитів [</w:t>
      </w:r>
      <w:r>
        <w:rPr>
          <w:rFonts w:ascii="Times New Roman" w:hAnsi="Times New Roman"/>
          <w:sz w:val="28"/>
          <w:szCs w:val="28"/>
          <w:lang w:val="uk-UA"/>
        </w:rPr>
        <w:t>57</w:t>
      </w:r>
      <w:r w:rsidRPr="00A617DB">
        <w:rPr>
          <w:rFonts w:ascii="Times New Roman" w:hAnsi="Times New Roman"/>
          <w:sz w:val="28"/>
          <w:szCs w:val="28"/>
          <w:lang w:val="uk-UA"/>
        </w:rPr>
        <w:t>]. Взагалі, адгезія активно бере участь в імунній відповіді, забезпечуючи цілісність тканини шляхом міграції лейкоцитів [</w:t>
      </w:r>
      <w:r>
        <w:rPr>
          <w:rFonts w:ascii="Times New Roman" w:hAnsi="Times New Roman"/>
          <w:sz w:val="28"/>
          <w:szCs w:val="28"/>
          <w:lang w:val="uk-UA"/>
        </w:rPr>
        <w:t>20</w:t>
      </w:r>
      <w:r w:rsidRPr="00A617DB">
        <w:rPr>
          <w:rFonts w:ascii="Times New Roman" w:hAnsi="Times New Roman"/>
          <w:sz w:val="28"/>
          <w:szCs w:val="28"/>
          <w:lang w:val="uk-UA"/>
        </w:rPr>
        <w:t xml:space="preserve">]. Процеси активації клітин і посилення продукції цитокінів сприяють захисту організму і бажані на початкових фазах запалення. Однак позитивна роль цих процесів стає проблематичною в той момент, коли ступінь активації перестає бути адекватною і коли спочатку захисний механізм переростає в патологічний процес (в тому числі надмірна експресія деяких типів адгезивних молекул) </w:t>
      </w:r>
      <w:r w:rsidRPr="006D647A">
        <w:rPr>
          <w:rFonts w:ascii="Times New Roman" w:hAnsi="Times New Roman"/>
          <w:sz w:val="28"/>
          <w:szCs w:val="28"/>
          <w:lang w:val="uk-UA"/>
        </w:rPr>
        <w:t>[</w:t>
      </w:r>
      <w:r>
        <w:rPr>
          <w:rFonts w:ascii="Times New Roman" w:hAnsi="Times New Roman"/>
          <w:sz w:val="28"/>
          <w:szCs w:val="28"/>
          <w:lang w:val="uk-UA"/>
        </w:rPr>
        <w:t>51</w:t>
      </w:r>
      <w:r w:rsidRPr="006D647A">
        <w:rPr>
          <w:rFonts w:ascii="Times New Roman" w:hAnsi="Times New Roman"/>
          <w:sz w:val="28"/>
          <w:szCs w:val="28"/>
          <w:lang w:val="uk-UA"/>
        </w:rPr>
        <w:t>].</w:t>
      </w:r>
      <w:r w:rsidRPr="00BE6242">
        <w:rPr>
          <w:lang w:val="uk-UA"/>
        </w:rPr>
        <w:t xml:space="preserve"> </w:t>
      </w:r>
      <w:r w:rsidRPr="00175C40">
        <w:rPr>
          <w:rFonts w:ascii="Times New Roman" w:hAnsi="Times New Roman"/>
          <w:sz w:val="28"/>
          <w:szCs w:val="28"/>
          <w:lang w:val="uk-UA"/>
        </w:rPr>
        <w:t>Каскад запальних реакцій визначається активацією ендотелію, в результаті чого формується клітинний інфільтрат, що складається з різних популяцій лейкоцитів, які мігрували з кров'ян</w:t>
      </w:r>
      <w:r>
        <w:rPr>
          <w:rFonts w:ascii="Times New Roman" w:hAnsi="Times New Roman"/>
          <w:sz w:val="28"/>
          <w:szCs w:val="28"/>
          <w:lang w:val="uk-UA"/>
        </w:rPr>
        <w:t>ого русла у вогнище запалення. П</w:t>
      </w:r>
      <w:r w:rsidRPr="00175C40">
        <w:rPr>
          <w:rFonts w:ascii="Times New Roman" w:hAnsi="Times New Roman"/>
          <w:sz w:val="28"/>
          <w:szCs w:val="28"/>
          <w:lang w:val="uk-UA"/>
        </w:rPr>
        <w:t xml:space="preserve">роцеси міграції ефекторних клітин через судинну стінку і інфільтрацію ними тканин регулюються міжклітинними молекулами адгезії </w:t>
      </w:r>
      <w:r w:rsidRPr="004D066F">
        <w:rPr>
          <w:rFonts w:ascii="Times New Roman" w:hAnsi="Times New Roman"/>
          <w:sz w:val="28"/>
          <w:szCs w:val="28"/>
          <w:lang w:val="uk-UA"/>
        </w:rPr>
        <w:t>(</w:t>
      </w:r>
      <w:r w:rsidRPr="004D066F">
        <w:rPr>
          <w:rFonts w:ascii="Times New Roman" w:hAnsi="Times New Roman"/>
          <w:sz w:val="28"/>
          <w:szCs w:val="28"/>
        </w:rPr>
        <w:t>Intercellular</w:t>
      </w:r>
      <w:r w:rsidRPr="004D066F">
        <w:rPr>
          <w:rFonts w:ascii="Times New Roman" w:hAnsi="Times New Roman"/>
          <w:sz w:val="28"/>
          <w:szCs w:val="28"/>
          <w:lang w:val="uk-UA"/>
        </w:rPr>
        <w:t xml:space="preserve"> </w:t>
      </w:r>
      <w:r w:rsidRPr="004D066F">
        <w:rPr>
          <w:rFonts w:ascii="Times New Roman" w:hAnsi="Times New Roman"/>
          <w:sz w:val="28"/>
          <w:szCs w:val="28"/>
        </w:rPr>
        <w:t>adhesion</w:t>
      </w:r>
      <w:r w:rsidRPr="004D066F">
        <w:rPr>
          <w:rFonts w:ascii="Times New Roman" w:hAnsi="Times New Roman"/>
          <w:sz w:val="28"/>
          <w:szCs w:val="28"/>
          <w:lang w:val="uk-UA"/>
        </w:rPr>
        <w:t xml:space="preserve"> </w:t>
      </w:r>
      <w:r w:rsidRPr="004D066F">
        <w:rPr>
          <w:rFonts w:ascii="Times New Roman" w:hAnsi="Times New Roman"/>
          <w:sz w:val="28"/>
          <w:szCs w:val="28"/>
        </w:rPr>
        <w:t>molecule</w:t>
      </w:r>
      <w:r w:rsidRPr="004D066F">
        <w:rPr>
          <w:rFonts w:ascii="Times New Roman" w:hAnsi="Times New Roman"/>
          <w:sz w:val="28"/>
          <w:szCs w:val="28"/>
          <w:lang w:val="uk-UA"/>
        </w:rPr>
        <w:t xml:space="preserve"> (</w:t>
      </w:r>
      <w:r w:rsidRPr="004D066F">
        <w:rPr>
          <w:rFonts w:ascii="Times New Roman" w:hAnsi="Times New Roman"/>
          <w:sz w:val="28"/>
          <w:szCs w:val="28"/>
        </w:rPr>
        <w:t>ICAM</w:t>
      </w:r>
      <w:r w:rsidRPr="004D066F">
        <w:rPr>
          <w:rFonts w:ascii="Times New Roman" w:hAnsi="Times New Roman"/>
          <w:sz w:val="28"/>
          <w:szCs w:val="28"/>
          <w:lang w:val="uk-UA"/>
        </w:rPr>
        <w:t xml:space="preserve">) та </w:t>
      </w:r>
      <w:r w:rsidRPr="004D066F">
        <w:rPr>
          <w:rFonts w:ascii="Times New Roman" w:hAnsi="Times New Roman"/>
          <w:sz w:val="28"/>
          <w:szCs w:val="28"/>
        </w:rPr>
        <w:t>Vascular</w:t>
      </w:r>
      <w:r w:rsidRPr="004D066F">
        <w:rPr>
          <w:rFonts w:ascii="Times New Roman" w:hAnsi="Times New Roman"/>
          <w:sz w:val="28"/>
          <w:szCs w:val="28"/>
          <w:lang w:val="uk-UA"/>
        </w:rPr>
        <w:t xml:space="preserve"> </w:t>
      </w:r>
      <w:r w:rsidRPr="004D066F">
        <w:rPr>
          <w:rFonts w:ascii="Times New Roman" w:hAnsi="Times New Roman"/>
          <w:sz w:val="28"/>
          <w:szCs w:val="28"/>
        </w:rPr>
        <w:t>cellular</w:t>
      </w:r>
      <w:r w:rsidRPr="004D066F">
        <w:rPr>
          <w:rFonts w:ascii="Times New Roman" w:hAnsi="Times New Roman"/>
          <w:sz w:val="28"/>
          <w:szCs w:val="28"/>
          <w:lang w:val="uk-UA"/>
        </w:rPr>
        <w:t xml:space="preserve"> </w:t>
      </w:r>
      <w:r w:rsidRPr="004D066F">
        <w:rPr>
          <w:rFonts w:ascii="Times New Roman" w:hAnsi="Times New Roman"/>
          <w:sz w:val="28"/>
          <w:szCs w:val="28"/>
        </w:rPr>
        <w:t>adhesion</w:t>
      </w:r>
      <w:r w:rsidRPr="004D066F">
        <w:rPr>
          <w:rFonts w:ascii="Times New Roman" w:hAnsi="Times New Roman"/>
          <w:sz w:val="28"/>
          <w:szCs w:val="28"/>
          <w:lang w:val="uk-UA"/>
        </w:rPr>
        <w:t xml:space="preserve"> </w:t>
      </w:r>
      <w:r w:rsidRPr="004D066F">
        <w:rPr>
          <w:rFonts w:ascii="Times New Roman" w:hAnsi="Times New Roman"/>
          <w:sz w:val="28"/>
          <w:szCs w:val="28"/>
        </w:rPr>
        <w:t>molecule</w:t>
      </w:r>
      <w:r w:rsidRPr="004D066F">
        <w:rPr>
          <w:rFonts w:ascii="Times New Roman" w:hAnsi="Times New Roman"/>
          <w:sz w:val="28"/>
          <w:szCs w:val="28"/>
          <w:lang w:val="uk-UA"/>
        </w:rPr>
        <w:t xml:space="preserve"> (</w:t>
      </w:r>
      <w:r w:rsidRPr="004D066F">
        <w:rPr>
          <w:rFonts w:ascii="Times New Roman" w:hAnsi="Times New Roman"/>
          <w:sz w:val="28"/>
          <w:szCs w:val="28"/>
        </w:rPr>
        <w:t>VCAM</w:t>
      </w:r>
      <w:r w:rsidRPr="004D066F">
        <w:rPr>
          <w:rFonts w:ascii="Times New Roman" w:hAnsi="Times New Roman"/>
          <w:sz w:val="28"/>
          <w:szCs w:val="28"/>
          <w:lang w:val="uk-UA"/>
        </w:rPr>
        <w:t>-1)).</w:t>
      </w:r>
      <w:r w:rsidRPr="00175C40">
        <w:rPr>
          <w:rFonts w:ascii="Times New Roman" w:hAnsi="Times New Roman"/>
          <w:sz w:val="28"/>
          <w:szCs w:val="28"/>
          <w:lang w:val="uk-UA"/>
        </w:rPr>
        <w:t xml:space="preserve"> Цьому сприяє також скорочення ендотеліальних клітин і збільшення щілин між ними [</w:t>
      </w:r>
      <w:r>
        <w:rPr>
          <w:rFonts w:ascii="Times New Roman" w:hAnsi="Times New Roman"/>
          <w:sz w:val="28"/>
          <w:szCs w:val="28"/>
          <w:lang w:val="uk-UA"/>
        </w:rPr>
        <w:t>81</w:t>
      </w:r>
      <w:r w:rsidRPr="00175C40">
        <w:rPr>
          <w:rFonts w:ascii="Times New Roman" w:hAnsi="Times New Roman"/>
          <w:sz w:val="28"/>
          <w:szCs w:val="28"/>
          <w:lang w:val="uk-UA"/>
        </w:rPr>
        <w:t>].</w:t>
      </w:r>
      <w:r w:rsidRPr="004D066F">
        <w:rPr>
          <w:rFonts w:ascii="Times New Roman" w:hAnsi="Times New Roman"/>
          <w:sz w:val="28"/>
          <w:szCs w:val="28"/>
          <w:lang w:val="uk-UA"/>
        </w:rPr>
        <w:t xml:space="preserve"> </w:t>
      </w:r>
      <w:r>
        <w:rPr>
          <w:rFonts w:ascii="Times New Roman" w:hAnsi="Times New Roman"/>
          <w:sz w:val="28"/>
          <w:szCs w:val="28"/>
          <w:lang w:val="uk-UA"/>
        </w:rPr>
        <w:t>Міжклітині молекули</w:t>
      </w:r>
      <w:r w:rsidRPr="00175C40">
        <w:rPr>
          <w:rFonts w:ascii="Times New Roman" w:hAnsi="Times New Roman"/>
          <w:sz w:val="28"/>
          <w:szCs w:val="28"/>
          <w:lang w:val="uk-UA"/>
        </w:rPr>
        <w:t xml:space="preserve"> адгезії (</w:t>
      </w:r>
      <w:r w:rsidRPr="00175C40">
        <w:rPr>
          <w:rFonts w:ascii="Times New Roman" w:hAnsi="Times New Roman"/>
          <w:sz w:val="28"/>
          <w:szCs w:val="28"/>
        </w:rPr>
        <w:t>ICAM</w:t>
      </w:r>
      <w:r w:rsidRPr="00175C40">
        <w:rPr>
          <w:rFonts w:ascii="Times New Roman" w:hAnsi="Times New Roman"/>
          <w:sz w:val="28"/>
          <w:szCs w:val="28"/>
          <w:lang w:val="uk-UA"/>
        </w:rPr>
        <w:t xml:space="preserve"> и </w:t>
      </w:r>
      <w:r w:rsidRPr="00175C40">
        <w:rPr>
          <w:rFonts w:ascii="Times New Roman" w:hAnsi="Times New Roman"/>
          <w:sz w:val="28"/>
          <w:szCs w:val="28"/>
        </w:rPr>
        <w:t>VCAM</w:t>
      </w:r>
      <w:r w:rsidRPr="00175C40">
        <w:rPr>
          <w:rFonts w:ascii="Times New Roman" w:hAnsi="Times New Roman"/>
          <w:sz w:val="28"/>
          <w:szCs w:val="28"/>
          <w:lang w:val="uk-UA"/>
        </w:rPr>
        <w:t>-1)</w:t>
      </w:r>
      <w:r w:rsidRPr="004D066F">
        <w:rPr>
          <w:lang w:val="uk-UA"/>
        </w:rPr>
        <w:t xml:space="preserve"> </w:t>
      </w:r>
      <w:r w:rsidRPr="004D066F">
        <w:rPr>
          <w:rFonts w:ascii="Times New Roman" w:hAnsi="Times New Roman"/>
          <w:sz w:val="28"/>
          <w:szCs w:val="28"/>
          <w:lang w:val="uk-UA"/>
        </w:rPr>
        <w:t xml:space="preserve">являють собою ендотеліальні </w:t>
      </w:r>
      <w:r>
        <w:rPr>
          <w:rFonts w:ascii="Times New Roman" w:hAnsi="Times New Roman"/>
          <w:sz w:val="28"/>
          <w:szCs w:val="28"/>
          <w:lang w:val="en-US"/>
        </w:rPr>
        <w:t>Ig</w:t>
      </w:r>
      <w:r w:rsidRPr="004D066F">
        <w:rPr>
          <w:rFonts w:ascii="Times New Roman" w:hAnsi="Times New Roman"/>
          <w:sz w:val="28"/>
          <w:szCs w:val="28"/>
          <w:lang w:val="uk-UA"/>
        </w:rPr>
        <w:t xml:space="preserve">-подібні білки.  </w:t>
      </w:r>
      <w:r w:rsidRPr="004D066F">
        <w:rPr>
          <w:rFonts w:ascii="Times New Roman" w:hAnsi="Times New Roman"/>
          <w:sz w:val="28"/>
          <w:szCs w:val="28"/>
        </w:rPr>
        <w:t>ICAM</w:t>
      </w:r>
      <w:r w:rsidRPr="004D066F">
        <w:rPr>
          <w:rFonts w:ascii="Times New Roman" w:hAnsi="Times New Roman"/>
          <w:sz w:val="28"/>
          <w:szCs w:val="28"/>
          <w:lang w:val="uk-UA"/>
        </w:rPr>
        <w:t>-1 широко представлений як на гемопоетичних, так і негемопоетіческіх клітинах, а посилення її експресії викликається впливом інтерлейкіну-2, фактора некрозу пухлин - 1</w:t>
      </w:r>
      <w:r w:rsidRPr="00241FD9">
        <w:rPr>
          <w:rFonts w:ascii="Times New Roman" w:hAnsi="Times New Roman"/>
          <w:sz w:val="28"/>
          <w:szCs w:val="28"/>
          <w:lang w:val="uk-UA"/>
        </w:rPr>
        <w:t>. Молекула VCAM-1 експресується на поверхні активованого / пошкодженого ендотелію і інших типах клітин (зокрема лейкоцитах). Поява розчинної біологічно активної форми sVCAM-1 може відбуватися в результаті протеолізу і злущування з VCAM-1 позитивних клітин і відображати активність процесу. Саме ці молекули розглядаються як основні можливі маркери, що відображають наявність процесу активації лейкоцитів і ендотеліальних клітин [</w:t>
      </w:r>
      <w:r>
        <w:rPr>
          <w:rFonts w:ascii="Times New Roman" w:hAnsi="Times New Roman"/>
          <w:sz w:val="28"/>
          <w:szCs w:val="28"/>
          <w:lang w:val="uk-UA"/>
        </w:rPr>
        <w:t>45,57</w:t>
      </w:r>
      <w:r w:rsidRPr="00241FD9">
        <w:rPr>
          <w:rFonts w:ascii="Times New Roman" w:hAnsi="Times New Roman"/>
          <w:sz w:val="28"/>
          <w:szCs w:val="28"/>
          <w:lang w:val="uk-UA"/>
        </w:rPr>
        <w:t>,</w:t>
      </w:r>
      <w:r>
        <w:rPr>
          <w:rFonts w:ascii="Times New Roman" w:hAnsi="Times New Roman"/>
          <w:sz w:val="28"/>
          <w:szCs w:val="28"/>
          <w:lang w:val="uk-UA"/>
        </w:rPr>
        <w:t>74</w:t>
      </w:r>
      <w:r w:rsidRPr="00241FD9">
        <w:rPr>
          <w:rFonts w:ascii="Times New Roman" w:hAnsi="Times New Roman"/>
          <w:sz w:val="28"/>
          <w:szCs w:val="28"/>
          <w:lang w:val="uk-UA"/>
        </w:rPr>
        <w:t>,</w:t>
      </w:r>
      <w:r>
        <w:rPr>
          <w:rFonts w:ascii="Times New Roman" w:hAnsi="Times New Roman"/>
          <w:sz w:val="28"/>
          <w:szCs w:val="28"/>
          <w:lang w:val="uk-UA"/>
        </w:rPr>
        <w:t>76</w:t>
      </w:r>
      <w:r w:rsidRPr="00241FD9">
        <w:rPr>
          <w:rFonts w:ascii="Times New Roman" w:hAnsi="Times New Roman"/>
          <w:sz w:val="28"/>
          <w:szCs w:val="28"/>
          <w:lang w:val="uk-UA"/>
        </w:rPr>
        <w:t>,</w:t>
      </w:r>
      <w:r>
        <w:rPr>
          <w:rFonts w:ascii="Times New Roman" w:hAnsi="Times New Roman"/>
          <w:sz w:val="28"/>
          <w:szCs w:val="28"/>
          <w:lang w:val="uk-UA"/>
        </w:rPr>
        <w:t>84</w:t>
      </w:r>
      <w:r w:rsidRPr="00241FD9">
        <w:rPr>
          <w:rFonts w:ascii="Times New Roman" w:hAnsi="Times New Roman"/>
          <w:sz w:val="28"/>
          <w:szCs w:val="28"/>
          <w:lang w:val="uk-UA"/>
        </w:rPr>
        <w:t>].</w:t>
      </w:r>
      <w:r>
        <w:rPr>
          <w:rFonts w:ascii="Times New Roman" w:hAnsi="Times New Roman"/>
          <w:sz w:val="28"/>
          <w:szCs w:val="28"/>
          <w:lang w:val="uk-UA"/>
        </w:rPr>
        <w:t xml:space="preserve"> </w:t>
      </w:r>
    </w:p>
    <w:p w:rsidR="005719E0" w:rsidRDefault="005719E0" w:rsidP="00017AA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Вбачають, що е</w:t>
      </w:r>
      <w:r w:rsidRPr="002821C0">
        <w:rPr>
          <w:rFonts w:ascii="Times New Roman" w:hAnsi="Times New Roman"/>
          <w:sz w:val="28"/>
          <w:szCs w:val="28"/>
          <w:lang w:val="uk-UA"/>
        </w:rPr>
        <w:t xml:space="preserve">кспресія ендотелієм молекули VCAM-1 синхронно індукується прозапальними цитокінами. VCAM-1 зв’язується з </w:t>
      </w:r>
      <w:r>
        <w:rPr>
          <w:rFonts w:ascii="Times New Roman" w:hAnsi="Times New Roman"/>
          <w:sz w:val="28"/>
          <w:szCs w:val="28"/>
          <w:lang w:val="uk-UA"/>
        </w:rPr>
        <w:t>ß</w:t>
      </w:r>
      <w:r w:rsidRPr="002821C0">
        <w:rPr>
          <w:rFonts w:ascii="Times New Roman" w:hAnsi="Times New Roman"/>
          <w:sz w:val="28"/>
          <w:szCs w:val="28"/>
          <w:lang w:val="uk-UA"/>
        </w:rPr>
        <w:t>1-інтегріном (</w:t>
      </w:r>
      <w:r w:rsidRPr="002821C0">
        <w:rPr>
          <w:rFonts w:ascii="Times New Roman" w:hAnsi="Times New Roman"/>
          <w:sz w:val="28"/>
          <w:szCs w:val="28"/>
          <w:lang w:val="en-US"/>
        </w:rPr>
        <w:t>VLA</w:t>
      </w:r>
      <w:r w:rsidRPr="002821C0">
        <w:rPr>
          <w:rFonts w:ascii="Times New Roman" w:hAnsi="Times New Roman"/>
          <w:sz w:val="28"/>
          <w:szCs w:val="28"/>
          <w:lang w:val="uk-UA"/>
        </w:rPr>
        <w:t xml:space="preserve">-4), котрий експресується на лейкоцитах деяких субпопуляцій й </w:t>
      </w:r>
      <w:r>
        <w:rPr>
          <w:rFonts w:ascii="Times New Roman" w:hAnsi="Times New Roman"/>
          <w:sz w:val="28"/>
          <w:szCs w:val="28"/>
          <w:lang w:val="uk-UA"/>
        </w:rPr>
        <w:lastRenderedPageBreak/>
        <w:t>забезпечує</w:t>
      </w:r>
      <w:r w:rsidRPr="002821C0">
        <w:rPr>
          <w:rFonts w:ascii="Times New Roman" w:hAnsi="Times New Roman"/>
          <w:sz w:val="28"/>
          <w:szCs w:val="28"/>
          <w:lang w:val="uk-UA"/>
        </w:rPr>
        <w:t xml:space="preserve"> вибіркову адгезію моноцитів та еозинофілів</w:t>
      </w:r>
      <w:r>
        <w:rPr>
          <w:rFonts w:ascii="Times New Roman" w:hAnsi="Times New Roman"/>
          <w:sz w:val="28"/>
          <w:szCs w:val="28"/>
          <w:lang w:val="uk-UA"/>
        </w:rPr>
        <w:t xml:space="preserve"> </w:t>
      </w:r>
      <w:r w:rsidRPr="00822032">
        <w:rPr>
          <w:rFonts w:ascii="Times New Roman" w:hAnsi="Times New Roman"/>
          <w:sz w:val="28"/>
          <w:szCs w:val="28"/>
          <w:lang w:val="uk-UA"/>
        </w:rPr>
        <w:t>[</w:t>
      </w:r>
      <w:r>
        <w:rPr>
          <w:rFonts w:ascii="Times New Roman" w:hAnsi="Times New Roman"/>
          <w:sz w:val="28"/>
          <w:szCs w:val="28"/>
          <w:lang w:val="uk-UA"/>
        </w:rPr>
        <w:t>84</w:t>
      </w:r>
      <w:r w:rsidRPr="00822032">
        <w:rPr>
          <w:rFonts w:ascii="Times New Roman" w:hAnsi="Times New Roman"/>
          <w:sz w:val="28"/>
          <w:szCs w:val="28"/>
          <w:lang w:val="uk-UA"/>
        </w:rPr>
        <w:t>]</w:t>
      </w:r>
      <w:r w:rsidRPr="002821C0">
        <w:rPr>
          <w:rFonts w:ascii="Times New Roman" w:hAnsi="Times New Roman"/>
          <w:sz w:val="28"/>
          <w:szCs w:val="28"/>
          <w:lang w:val="uk-UA"/>
        </w:rPr>
        <w:t xml:space="preserve">. </w:t>
      </w:r>
      <w:r>
        <w:rPr>
          <w:rFonts w:ascii="Times New Roman" w:hAnsi="Times New Roman"/>
          <w:sz w:val="28"/>
          <w:szCs w:val="28"/>
          <w:lang w:val="uk-UA"/>
        </w:rPr>
        <w:t>Міграція і адгезія</w:t>
      </w:r>
      <w:r w:rsidRPr="00DC2BE2">
        <w:rPr>
          <w:rFonts w:ascii="Times New Roman" w:hAnsi="Times New Roman"/>
          <w:sz w:val="28"/>
          <w:szCs w:val="28"/>
          <w:lang w:val="uk-UA"/>
        </w:rPr>
        <w:t xml:space="preserve"> еозинофілів через ендотеліальні клітини</w:t>
      </w:r>
      <w:r>
        <w:rPr>
          <w:rFonts w:ascii="Times New Roman" w:hAnsi="Times New Roman"/>
          <w:sz w:val="28"/>
          <w:szCs w:val="28"/>
          <w:lang w:val="uk-UA"/>
        </w:rPr>
        <w:t>, яку</w:t>
      </w:r>
      <w:r w:rsidRPr="00DC2BE2">
        <w:rPr>
          <w:rFonts w:ascii="Times New Roman" w:hAnsi="Times New Roman"/>
          <w:sz w:val="28"/>
          <w:szCs w:val="28"/>
          <w:lang w:val="uk-UA"/>
        </w:rPr>
        <w:t xml:space="preserve"> експресують VCAM-1, можуть </w:t>
      </w:r>
      <w:r>
        <w:rPr>
          <w:rFonts w:ascii="Times New Roman" w:hAnsi="Times New Roman"/>
          <w:sz w:val="28"/>
          <w:szCs w:val="28"/>
          <w:lang w:val="uk-UA"/>
        </w:rPr>
        <w:t>бути</w:t>
      </w:r>
      <w:r w:rsidRPr="00DC2BE2">
        <w:rPr>
          <w:rFonts w:ascii="Times New Roman" w:hAnsi="Times New Roman"/>
          <w:sz w:val="28"/>
          <w:szCs w:val="28"/>
          <w:lang w:val="uk-UA"/>
        </w:rPr>
        <w:t xml:space="preserve"> ключовим моментом у розвитку алергічного запалення </w:t>
      </w:r>
      <w:r w:rsidRPr="00822032">
        <w:rPr>
          <w:rFonts w:ascii="Times New Roman" w:hAnsi="Times New Roman"/>
          <w:sz w:val="28"/>
          <w:szCs w:val="28"/>
          <w:lang w:val="uk-UA"/>
        </w:rPr>
        <w:t>[</w:t>
      </w:r>
      <w:r>
        <w:rPr>
          <w:rFonts w:ascii="Times New Roman" w:hAnsi="Times New Roman"/>
          <w:sz w:val="28"/>
          <w:szCs w:val="28"/>
          <w:lang w:val="uk-UA"/>
        </w:rPr>
        <w:t>98,159</w:t>
      </w:r>
      <w:r w:rsidRPr="00822032">
        <w:rPr>
          <w:rFonts w:ascii="Times New Roman" w:hAnsi="Times New Roman"/>
          <w:sz w:val="28"/>
          <w:szCs w:val="28"/>
          <w:lang w:val="uk-UA"/>
        </w:rPr>
        <w:t>]</w:t>
      </w:r>
      <w:r>
        <w:rPr>
          <w:rFonts w:ascii="Times New Roman" w:hAnsi="Times New Roman"/>
          <w:sz w:val="28"/>
          <w:szCs w:val="28"/>
          <w:lang w:val="uk-UA"/>
        </w:rPr>
        <w:t xml:space="preserve">. </w:t>
      </w:r>
      <w:r w:rsidRPr="002821C0">
        <w:rPr>
          <w:rFonts w:ascii="Times New Roman" w:hAnsi="Times New Roman"/>
          <w:sz w:val="28"/>
          <w:szCs w:val="28"/>
          <w:lang w:val="uk-UA"/>
        </w:rPr>
        <w:t>Слід зазначити, що вибірковість участі в алергічному запаленні базофілів та еозинофілів</w:t>
      </w:r>
      <w:r w:rsidRPr="002821C0">
        <w:rPr>
          <w:lang w:val="uk-UA"/>
        </w:rPr>
        <w:t xml:space="preserve"> </w:t>
      </w:r>
      <w:r w:rsidRPr="002821C0">
        <w:rPr>
          <w:rFonts w:ascii="Times New Roman" w:hAnsi="Times New Roman"/>
          <w:sz w:val="28"/>
          <w:szCs w:val="28"/>
          <w:lang w:val="uk-UA"/>
        </w:rPr>
        <w:t xml:space="preserve">визначається існуванням на їх поверхні специфічних молекул, а саме </w:t>
      </w:r>
      <w:r>
        <w:rPr>
          <w:rFonts w:ascii="Times New Roman" w:hAnsi="Times New Roman"/>
          <w:sz w:val="28"/>
          <w:szCs w:val="28"/>
          <w:lang w:val="uk-UA"/>
        </w:rPr>
        <w:t>α4ß1-інтегрінів</w:t>
      </w:r>
      <w:r w:rsidRPr="002821C0">
        <w:rPr>
          <w:rFonts w:ascii="Times New Roman" w:hAnsi="Times New Roman"/>
          <w:sz w:val="28"/>
          <w:szCs w:val="28"/>
          <w:lang w:val="uk-UA"/>
        </w:rPr>
        <w:t xml:space="preserve">, </w:t>
      </w:r>
      <w:r>
        <w:rPr>
          <w:rFonts w:ascii="Times New Roman" w:hAnsi="Times New Roman"/>
          <w:sz w:val="28"/>
          <w:szCs w:val="28"/>
          <w:lang w:val="uk-UA"/>
        </w:rPr>
        <w:t>які є одним із лігандів для</w:t>
      </w:r>
      <w:r w:rsidRPr="00DC2BE2">
        <w:rPr>
          <w:rFonts w:ascii="Times New Roman" w:hAnsi="Times New Roman"/>
          <w:sz w:val="28"/>
          <w:szCs w:val="28"/>
          <w:lang w:val="uk-UA"/>
        </w:rPr>
        <w:t xml:space="preserve"> </w:t>
      </w:r>
      <w:r w:rsidRPr="002821C0">
        <w:rPr>
          <w:rFonts w:ascii="Times New Roman" w:hAnsi="Times New Roman"/>
          <w:sz w:val="28"/>
          <w:szCs w:val="28"/>
          <w:lang w:val="uk-UA"/>
        </w:rPr>
        <w:t>VCAM-1</w:t>
      </w:r>
      <w:r>
        <w:rPr>
          <w:rFonts w:ascii="Times New Roman" w:hAnsi="Times New Roman"/>
          <w:sz w:val="28"/>
          <w:szCs w:val="28"/>
          <w:lang w:val="uk-UA"/>
        </w:rPr>
        <w:t xml:space="preserve"> та </w:t>
      </w:r>
      <w:r w:rsidRPr="002821C0">
        <w:rPr>
          <w:rFonts w:ascii="Times New Roman" w:hAnsi="Times New Roman"/>
          <w:sz w:val="28"/>
          <w:szCs w:val="28"/>
          <w:lang w:val="uk-UA"/>
        </w:rPr>
        <w:t>розпізнаю</w:t>
      </w:r>
      <w:r>
        <w:rPr>
          <w:rFonts w:ascii="Times New Roman" w:hAnsi="Times New Roman"/>
          <w:sz w:val="28"/>
          <w:szCs w:val="28"/>
          <w:lang w:val="uk-UA"/>
        </w:rPr>
        <w:t>ть</w:t>
      </w:r>
      <w:r w:rsidRPr="002821C0">
        <w:rPr>
          <w:rFonts w:ascii="Times New Roman" w:hAnsi="Times New Roman"/>
          <w:sz w:val="28"/>
          <w:szCs w:val="28"/>
          <w:lang w:val="uk-UA"/>
        </w:rPr>
        <w:t xml:space="preserve"> молекули міжклітинної адгезії на активованому ендотелії.</w:t>
      </w:r>
      <w:r w:rsidRPr="002821C0">
        <w:rPr>
          <w:lang w:val="uk-UA"/>
        </w:rPr>
        <w:t xml:space="preserve"> </w:t>
      </w:r>
      <w:r w:rsidRPr="002821C0">
        <w:rPr>
          <w:rFonts w:ascii="Times New Roman" w:hAnsi="Times New Roman"/>
          <w:sz w:val="28"/>
          <w:szCs w:val="28"/>
          <w:lang w:val="uk-UA"/>
        </w:rPr>
        <w:t xml:space="preserve">Далі відбувається трансендотеліальна міграція лейкоцитів з локалізацією їх у тканини за допомогою комплексу речовин, що виробляються мігруючими клітинами, активованим ендотелієм і </w:t>
      </w:r>
      <w:r>
        <w:rPr>
          <w:rFonts w:ascii="Times New Roman" w:hAnsi="Times New Roman"/>
          <w:sz w:val="28"/>
          <w:szCs w:val="28"/>
          <w:lang w:val="uk-UA"/>
        </w:rPr>
        <w:t xml:space="preserve">білками міжклітинного матриксу </w:t>
      </w:r>
      <w:r w:rsidRPr="00822032">
        <w:rPr>
          <w:rFonts w:ascii="Times New Roman" w:hAnsi="Times New Roman"/>
          <w:sz w:val="28"/>
          <w:szCs w:val="28"/>
          <w:lang w:val="uk-UA"/>
        </w:rPr>
        <w:t>[</w:t>
      </w:r>
      <w:r>
        <w:rPr>
          <w:rFonts w:ascii="Times New Roman" w:hAnsi="Times New Roman"/>
          <w:sz w:val="28"/>
          <w:szCs w:val="28"/>
          <w:lang w:val="uk-UA"/>
        </w:rPr>
        <w:t>33,58,179</w:t>
      </w:r>
      <w:r w:rsidRPr="00822032">
        <w:rPr>
          <w:rFonts w:ascii="Times New Roman" w:hAnsi="Times New Roman"/>
          <w:sz w:val="28"/>
          <w:szCs w:val="28"/>
          <w:lang w:val="uk-UA"/>
        </w:rPr>
        <w:t>]</w:t>
      </w:r>
      <w:r>
        <w:rPr>
          <w:rFonts w:ascii="Times New Roman" w:hAnsi="Times New Roman"/>
          <w:sz w:val="28"/>
          <w:szCs w:val="28"/>
          <w:lang w:val="uk-UA"/>
        </w:rPr>
        <w:t>.</w:t>
      </w:r>
    </w:p>
    <w:p w:rsidR="005719E0" w:rsidRDefault="005719E0" w:rsidP="00017AA8">
      <w:pPr>
        <w:spacing w:after="0" w:line="360" w:lineRule="auto"/>
        <w:ind w:firstLine="360"/>
        <w:jc w:val="both"/>
        <w:rPr>
          <w:rFonts w:ascii="Times New Roman" w:hAnsi="Times New Roman"/>
          <w:sz w:val="28"/>
          <w:szCs w:val="28"/>
          <w:lang w:val="uk-UA"/>
        </w:rPr>
      </w:pPr>
      <w:r w:rsidRPr="0092703E">
        <w:rPr>
          <w:rFonts w:ascii="Times New Roman" w:hAnsi="Times New Roman"/>
          <w:sz w:val="28"/>
          <w:szCs w:val="28"/>
          <w:lang w:val="uk-UA"/>
        </w:rPr>
        <w:t>Лейкоцити в фізіологічних умовах "ковзають" по ендотелію; такий рух викликано слабкою взаємодією між адгезивними молекулами на поверхні ендотеліальної</w:t>
      </w:r>
      <w:r>
        <w:rPr>
          <w:rFonts w:ascii="Times New Roman" w:hAnsi="Times New Roman"/>
          <w:sz w:val="28"/>
          <w:szCs w:val="28"/>
          <w:lang w:val="uk-UA"/>
        </w:rPr>
        <w:t xml:space="preserve"> клітини (селектини) і лейкоцитами</w:t>
      </w:r>
      <w:r w:rsidRPr="0092703E">
        <w:rPr>
          <w:rFonts w:ascii="Times New Roman" w:hAnsi="Times New Roman"/>
          <w:sz w:val="28"/>
          <w:szCs w:val="28"/>
          <w:lang w:val="uk-UA"/>
        </w:rPr>
        <w:t>. Завдяки активації ендотеліальних клітин і подальшої експресії адгезивних молекул іншого типу - интегрінів [LFA-1 (Lymfocyte Function Antigen), Mac-1 (Integrin 1 на</w:t>
      </w:r>
      <w:r>
        <w:rPr>
          <w:rFonts w:ascii="Times New Roman" w:hAnsi="Times New Roman"/>
          <w:sz w:val="28"/>
          <w:szCs w:val="28"/>
          <w:lang w:val="uk-UA"/>
        </w:rPr>
        <w:t xml:space="preserve"> поверхні макрофагів), VCAM-1]</w:t>
      </w:r>
      <w:r w:rsidRPr="0092703E">
        <w:rPr>
          <w:rFonts w:ascii="Times New Roman" w:hAnsi="Times New Roman"/>
          <w:sz w:val="28"/>
          <w:szCs w:val="28"/>
          <w:lang w:val="uk-UA"/>
        </w:rPr>
        <w:t xml:space="preserve"> відбувається більш міцне прилипання лейкоцитів і їх подальше проникнення в осередок запалення [опосередковане молекулою PECAM-1 (Platelet Endotelial Adhesion Molecule)] [</w:t>
      </w:r>
      <w:r>
        <w:rPr>
          <w:rFonts w:ascii="Times New Roman" w:hAnsi="Times New Roman"/>
          <w:sz w:val="28"/>
          <w:szCs w:val="28"/>
          <w:lang w:val="uk-UA"/>
        </w:rPr>
        <w:t>51</w:t>
      </w:r>
      <w:r w:rsidRPr="0092703E">
        <w:rPr>
          <w:rFonts w:ascii="Times New Roman" w:hAnsi="Times New Roman"/>
          <w:sz w:val="28"/>
          <w:szCs w:val="28"/>
          <w:lang w:val="uk-UA"/>
        </w:rPr>
        <w:t>].</w:t>
      </w:r>
    </w:p>
    <w:p w:rsidR="005719E0" w:rsidRDefault="005719E0" w:rsidP="00017AA8">
      <w:pPr>
        <w:spacing w:after="0" w:line="360" w:lineRule="auto"/>
        <w:jc w:val="both"/>
        <w:rPr>
          <w:rFonts w:ascii="Times New Roman" w:hAnsi="Times New Roman"/>
          <w:sz w:val="28"/>
          <w:szCs w:val="28"/>
          <w:lang w:val="uk-UA"/>
        </w:rPr>
      </w:pPr>
      <w:r>
        <w:rPr>
          <w:rFonts w:ascii="Times New Roman" w:hAnsi="Times New Roman"/>
          <w:sz w:val="28"/>
          <w:szCs w:val="28"/>
          <w:lang w:val="uk-UA"/>
        </w:rPr>
        <w:tab/>
        <w:t>Особливу зацікавленість представляє участь ендотелію у формуванні запального процесу при БА у дітей, оскільки літературні дані щодо формування ендотеліальної дисфункції при цій патології досить розрізненні і не мають чітких критеріїв, які можуть відображати стадію захворювання.</w:t>
      </w:r>
    </w:p>
    <w:p w:rsidR="00644F6C" w:rsidRPr="0051638E" w:rsidRDefault="00644F6C" w:rsidP="00017AA8">
      <w:pPr>
        <w:spacing w:after="0" w:line="360" w:lineRule="auto"/>
        <w:jc w:val="both"/>
        <w:rPr>
          <w:rFonts w:ascii="Times New Roman" w:hAnsi="Times New Roman"/>
          <w:sz w:val="28"/>
          <w:szCs w:val="28"/>
          <w:lang w:val="uk-UA"/>
        </w:rPr>
      </w:pPr>
    </w:p>
    <w:p w:rsidR="005719E0" w:rsidRDefault="005719E0" w:rsidP="00017AA8">
      <w:pPr>
        <w:pStyle w:val="a3"/>
        <w:numPr>
          <w:ilvl w:val="1"/>
          <w:numId w:val="1"/>
        </w:numPr>
        <w:spacing w:after="0" w:line="360" w:lineRule="auto"/>
        <w:jc w:val="both"/>
        <w:rPr>
          <w:rFonts w:ascii="Times New Roman" w:hAnsi="Times New Roman"/>
          <w:b/>
          <w:sz w:val="28"/>
          <w:szCs w:val="28"/>
          <w:lang w:val="uk-UA"/>
        </w:rPr>
      </w:pPr>
      <w:r w:rsidRPr="00BF053B">
        <w:rPr>
          <w:rFonts w:ascii="Times New Roman" w:hAnsi="Times New Roman"/>
          <w:b/>
          <w:sz w:val="28"/>
          <w:szCs w:val="28"/>
          <w:lang w:val="uk-UA"/>
        </w:rPr>
        <w:t>Сучасні погляди на роль ендоте</w:t>
      </w:r>
      <w:r>
        <w:rPr>
          <w:rFonts w:ascii="Times New Roman" w:hAnsi="Times New Roman"/>
          <w:b/>
          <w:sz w:val="28"/>
          <w:szCs w:val="28"/>
          <w:lang w:val="uk-UA"/>
        </w:rPr>
        <w:t>ліальної дисфункції у формуванні</w:t>
      </w:r>
      <w:r w:rsidRPr="00BF053B">
        <w:rPr>
          <w:rFonts w:ascii="Times New Roman" w:hAnsi="Times New Roman"/>
          <w:b/>
          <w:sz w:val="28"/>
          <w:szCs w:val="28"/>
          <w:lang w:val="uk-UA"/>
        </w:rPr>
        <w:t xml:space="preserve"> запалення</w:t>
      </w:r>
    </w:p>
    <w:p w:rsidR="00644F6C" w:rsidRPr="00BF053B" w:rsidRDefault="00644F6C" w:rsidP="00644F6C">
      <w:pPr>
        <w:pStyle w:val="a3"/>
        <w:spacing w:after="0" w:line="360" w:lineRule="auto"/>
        <w:ind w:left="1080"/>
        <w:jc w:val="both"/>
        <w:rPr>
          <w:rFonts w:ascii="Times New Roman" w:hAnsi="Times New Roman"/>
          <w:b/>
          <w:sz w:val="28"/>
          <w:szCs w:val="28"/>
          <w:lang w:val="uk-UA"/>
        </w:rPr>
      </w:pPr>
    </w:p>
    <w:p w:rsidR="005719E0" w:rsidRDefault="005719E0" w:rsidP="00017AA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Враховуючи вищенаведене, зазначимо, що під час вивчення формування та прогресування БА не можливо не враховувати стан гістогематичного бар</w:t>
      </w:r>
      <w:r w:rsidRPr="002964CA">
        <w:rPr>
          <w:rFonts w:ascii="Times New Roman" w:hAnsi="Times New Roman"/>
          <w:sz w:val="28"/>
          <w:szCs w:val="28"/>
          <w:lang w:val="uk-UA"/>
        </w:rPr>
        <w:t>’</w:t>
      </w:r>
      <w:r>
        <w:rPr>
          <w:rFonts w:ascii="Times New Roman" w:hAnsi="Times New Roman"/>
          <w:sz w:val="28"/>
          <w:szCs w:val="28"/>
          <w:lang w:val="uk-UA"/>
        </w:rPr>
        <w:t>еру, а точніше його ендотеліального компоненту.</w:t>
      </w:r>
      <w:r w:rsidRPr="0092703E">
        <w:t xml:space="preserve"> </w:t>
      </w:r>
      <w:r w:rsidRPr="002964CA">
        <w:rPr>
          <w:rFonts w:ascii="Times New Roman" w:hAnsi="Times New Roman"/>
          <w:sz w:val="28"/>
          <w:szCs w:val="28"/>
          <w:lang w:val="uk-UA"/>
        </w:rPr>
        <w:t xml:space="preserve">Ендотелій, будучи </w:t>
      </w:r>
      <w:r>
        <w:rPr>
          <w:rFonts w:ascii="Times New Roman" w:hAnsi="Times New Roman"/>
          <w:sz w:val="28"/>
          <w:szCs w:val="28"/>
          <w:lang w:val="uk-UA"/>
        </w:rPr>
        <w:t>розповсюджений</w:t>
      </w:r>
      <w:r w:rsidRPr="002964CA">
        <w:rPr>
          <w:rFonts w:ascii="Times New Roman" w:hAnsi="Times New Roman"/>
          <w:sz w:val="28"/>
          <w:szCs w:val="28"/>
          <w:lang w:val="uk-UA"/>
        </w:rPr>
        <w:t xml:space="preserve"> ра</w:t>
      </w:r>
      <w:r>
        <w:rPr>
          <w:rFonts w:ascii="Times New Roman" w:hAnsi="Times New Roman"/>
          <w:sz w:val="28"/>
          <w:szCs w:val="28"/>
          <w:lang w:val="uk-UA"/>
        </w:rPr>
        <w:t xml:space="preserve">зом з судинами по всіх тканинах та маючи вагу близько </w:t>
      </w:r>
      <w:r>
        <w:rPr>
          <w:rFonts w:ascii="Times New Roman" w:hAnsi="Times New Roman"/>
          <w:sz w:val="28"/>
          <w:szCs w:val="28"/>
          <w:lang w:val="uk-UA"/>
        </w:rPr>
        <w:lastRenderedPageBreak/>
        <w:t>1,8 кг,</w:t>
      </w:r>
      <w:r w:rsidRPr="002964CA">
        <w:rPr>
          <w:rFonts w:ascii="Times New Roman" w:hAnsi="Times New Roman"/>
          <w:sz w:val="28"/>
          <w:szCs w:val="28"/>
          <w:lang w:val="uk-UA"/>
        </w:rPr>
        <w:t xml:space="preserve"> </w:t>
      </w:r>
      <w:r>
        <w:rPr>
          <w:rFonts w:ascii="Times New Roman" w:hAnsi="Times New Roman"/>
          <w:sz w:val="28"/>
          <w:szCs w:val="28"/>
          <w:lang w:val="uk-UA"/>
        </w:rPr>
        <w:t>можна вважати</w:t>
      </w:r>
      <w:r w:rsidRPr="002964CA">
        <w:rPr>
          <w:rFonts w:ascii="Times New Roman" w:hAnsi="Times New Roman"/>
          <w:sz w:val="28"/>
          <w:szCs w:val="28"/>
          <w:lang w:val="uk-UA"/>
        </w:rPr>
        <w:t xml:space="preserve"> найбільшим </w:t>
      </w:r>
      <w:r>
        <w:rPr>
          <w:rFonts w:ascii="Times New Roman" w:hAnsi="Times New Roman"/>
          <w:sz w:val="28"/>
          <w:szCs w:val="28"/>
          <w:lang w:val="uk-UA"/>
        </w:rPr>
        <w:t xml:space="preserve">ендокринним </w:t>
      </w:r>
      <w:r w:rsidRPr="002964CA">
        <w:rPr>
          <w:rFonts w:ascii="Times New Roman" w:hAnsi="Times New Roman"/>
          <w:sz w:val="28"/>
          <w:szCs w:val="28"/>
          <w:lang w:val="uk-UA"/>
        </w:rPr>
        <w:t xml:space="preserve">органом в організмі людини </w:t>
      </w:r>
      <w:r>
        <w:rPr>
          <w:rFonts w:ascii="Times New Roman" w:hAnsi="Times New Roman"/>
          <w:sz w:val="28"/>
          <w:szCs w:val="28"/>
          <w:lang w:val="uk-UA"/>
        </w:rPr>
        <w:t>[29,39,76</w:t>
      </w:r>
      <w:r w:rsidRPr="006D647A">
        <w:rPr>
          <w:rFonts w:ascii="Times New Roman" w:hAnsi="Times New Roman"/>
          <w:sz w:val="28"/>
          <w:szCs w:val="28"/>
          <w:lang w:val="uk-UA"/>
        </w:rPr>
        <w:t>]</w:t>
      </w:r>
      <w:r>
        <w:rPr>
          <w:rFonts w:ascii="Times New Roman" w:hAnsi="Times New Roman"/>
          <w:sz w:val="28"/>
          <w:szCs w:val="28"/>
          <w:lang w:val="uk-UA"/>
        </w:rPr>
        <w:t xml:space="preserve"> який</w:t>
      </w:r>
      <w:r w:rsidRPr="002964CA">
        <w:rPr>
          <w:rFonts w:ascii="Times New Roman" w:hAnsi="Times New Roman"/>
          <w:sz w:val="28"/>
          <w:szCs w:val="28"/>
          <w:lang w:val="uk-UA"/>
        </w:rPr>
        <w:t xml:space="preserve"> виконує безліч </w:t>
      </w:r>
      <w:r>
        <w:rPr>
          <w:rFonts w:ascii="Times New Roman" w:hAnsi="Times New Roman"/>
          <w:sz w:val="28"/>
          <w:szCs w:val="28"/>
          <w:lang w:val="uk-UA"/>
        </w:rPr>
        <w:t xml:space="preserve">вагомих </w:t>
      </w:r>
      <w:r w:rsidRPr="002964CA">
        <w:rPr>
          <w:rFonts w:ascii="Times New Roman" w:hAnsi="Times New Roman"/>
          <w:sz w:val="28"/>
          <w:szCs w:val="28"/>
          <w:lang w:val="uk-UA"/>
        </w:rPr>
        <w:t xml:space="preserve">функцій, в тому числі бар'ерну, транспортну, синтез білків і </w:t>
      </w:r>
      <w:r>
        <w:rPr>
          <w:rFonts w:ascii="Times New Roman" w:hAnsi="Times New Roman"/>
          <w:sz w:val="28"/>
          <w:szCs w:val="28"/>
          <w:lang w:val="uk-UA"/>
        </w:rPr>
        <w:t>вазоактивних</w:t>
      </w:r>
      <w:r w:rsidRPr="002964CA">
        <w:rPr>
          <w:rFonts w:ascii="Times New Roman" w:hAnsi="Times New Roman"/>
          <w:sz w:val="28"/>
          <w:szCs w:val="28"/>
          <w:lang w:val="uk-UA"/>
        </w:rPr>
        <w:t xml:space="preserve"> речовин, прий</w:t>
      </w:r>
      <w:r>
        <w:rPr>
          <w:rFonts w:ascii="Times New Roman" w:hAnsi="Times New Roman"/>
          <w:sz w:val="28"/>
          <w:szCs w:val="28"/>
          <w:lang w:val="uk-UA"/>
        </w:rPr>
        <w:t>має активну участь в ангіогенезі</w:t>
      </w:r>
      <w:r w:rsidRPr="002964CA">
        <w:rPr>
          <w:rFonts w:ascii="Times New Roman" w:hAnsi="Times New Roman"/>
          <w:sz w:val="28"/>
          <w:szCs w:val="28"/>
          <w:lang w:val="uk-UA"/>
        </w:rPr>
        <w:t>, процесах згортання крові, регулює судинний тонус і імунозапальні реакції</w:t>
      </w:r>
      <w:r>
        <w:rPr>
          <w:rFonts w:ascii="Times New Roman" w:hAnsi="Times New Roman"/>
          <w:sz w:val="28"/>
          <w:szCs w:val="28"/>
          <w:lang w:val="uk-UA"/>
        </w:rPr>
        <w:t xml:space="preserve"> [8,94</w:t>
      </w:r>
      <w:r w:rsidRPr="00991B3B">
        <w:rPr>
          <w:rFonts w:ascii="Times New Roman" w:hAnsi="Times New Roman"/>
          <w:sz w:val="28"/>
          <w:szCs w:val="28"/>
          <w:lang w:val="uk-UA"/>
        </w:rPr>
        <w:t>,</w:t>
      </w:r>
      <w:r>
        <w:rPr>
          <w:rFonts w:ascii="Times New Roman" w:hAnsi="Times New Roman"/>
          <w:sz w:val="28"/>
          <w:szCs w:val="28"/>
          <w:lang w:val="uk-UA"/>
        </w:rPr>
        <w:t>144,149,170,171</w:t>
      </w:r>
      <w:r w:rsidRPr="006D647A">
        <w:rPr>
          <w:rFonts w:ascii="Times New Roman" w:hAnsi="Times New Roman"/>
          <w:sz w:val="28"/>
          <w:szCs w:val="28"/>
          <w:lang w:val="uk-UA"/>
        </w:rPr>
        <w:t>]</w:t>
      </w:r>
      <w:r>
        <w:rPr>
          <w:rFonts w:ascii="Times New Roman" w:hAnsi="Times New Roman"/>
          <w:sz w:val="28"/>
          <w:szCs w:val="28"/>
          <w:lang w:val="uk-UA"/>
        </w:rPr>
        <w:t>.</w:t>
      </w:r>
      <w:r w:rsidRPr="00C71844">
        <w:rPr>
          <w:lang w:val="uk-UA"/>
        </w:rPr>
        <w:t xml:space="preserve"> </w:t>
      </w:r>
      <w:r>
        <w:rPr>
          <w:rFonts w:ascii="Times New Roman" w:hAnsi="Times New Roman"/>
          <w:sz w:val="28"/>
          <w:szCs w:val="28"/>
          <w:lang w:val="uk-UA"/>
        </w:rPr>
        <w:t>Визначаючи адекватність судинних</w:t>
      </w:r>
      <w:r w:rsidRPr="00C71844">
        <w:rPr>
          <w:rFonts w:ascii="Times New Roman" w:hAnsi="Times New Roman"/>
          <w:sz w:val="28"/>
          <w:szCs w:val="28"/>
          <w:lang w:val="uk-UA"/>
        </w:rPr>
        <w:t xml:space="preserve"> реакцій за рахунок збалансованого синтезу ва</w:t>
      </w:r>
      <w:r>
        <w:rPr>
          <w:rFonts w:ascii="Times New Roman" w:hAnsi="Times New Roman"/>
          <w:sz w:val="28"/>
          <w:szCs w:val="28"/>
          <w:lang w:val="uk-UA"/>
        </w:rPr>
        <w:t>зоактивних речовин – констри</w:t>
      </w:r>
      <w:r w:rsidRPr="00CE0B02">
        <w:rPr>
          <w:rFonts w:ascii="Times New Roman" w:hAnsi="Times New Roman"/>
          <w:sz w:val="28"/>
          <w:szCs w:val="28"/>
          <w:lang w:val="uk-UA"/>
        </w:rPr>
        <w:t>кторів (ендотелін-1, тромбоксан А2, ангіотензин ІІ)</w:t>
      </w:r>
      <w:r>
        <w:rPr>
          <w:rFonts w:ascii="Times New Roman" w:hAnsi="Times New Roman"/>
          <w:sz w:val="28"/>
          <w:szCs w:val="28"/>
          <w:lang w:val="uk-UA"/>
        </w:rPr>
        <w:t xml:space="preserve"> і дилататорів </w:t>
      </w:r>
      <w:r w:rsidRPr="00CE0B02">
        <w:rPr>
          <w:rFonts w:ascii="Times New Roman" w:hAnsi="Times New Roman"/>
          <w:sz w:val="28"/>
          <w:szCs w:val="28"/>
          <w:lang w:val="uk-UA"/>
        </w:rPr>
        <w:t>(оксид</w:t>
      </w:r>
      <w:r>
        <w:rPr>
          <w:rFonts w:ascii="Times New Roman" w:hAnsi="Times New Roman"/>
          <w:sz w:val="28"/>
          <w:szCs w:val="28"/>
          <w:lang w:val="uk-UA"/>
        </w:rPr>
        <w:t xml:space="preserve"> азоту, брадикінін, простагланді</w:t>
      </w:r>
      <w:r w:rsidRPr="00CE0B02">
        <w:rPr>
          <w:rFonts w:ascii="Times New Roman" w:hAnsi="Times New Roman"/>
          <w:sz w:val="28"/>
          <w:szCs w:val="28"/>
          <w:lang w:val="uk-UA"/>
        </w:rPr>
        <w:t>н 12</w:t>
      </w:r>
      <w:r>
        <w:rPr>
          <w:rFonts w:ascii="Times New Roman" w:hAnsi="Times New Roman"/>
          <w:sz w:val="28"/>
          <w:szCs w:val="28"/>
          <w:lang w:val="uk-UA"/>
        </w:rPr>
        <w:t>, гіперполяризуючий фактор ендотелію (</w:t>
      </w:r>
      <w:r>
        <w:rPr>
          <w:rFonts w:ascii="Times New Roman" w:hAnsi="Times New Roman"/>
          <w:sz w:val="28"/>
          <w:szCs w:val="28"/>
          <w:lang w:val="en-US"/>
        </w:rPr>
        <w:t>EDHF</w:t>
      </w:r>
      <w:r>
        <w:rPr>
          <w:rFonts w:ascii="Times New Roman" w:hAnsi="Times New Roman"/>
          <w:sz w:val="28"/>
          <w:szCs w:val="28"/>
          <w:lang w:val="uk-UA"/>
        </w:rPr>
        <w:t>)</w:t>
      </w:r>
      <w:r w:rsidRPr="00CE0B02">
        <w:rPr>
          <w:rFonts w:ascii="Times New Roman" w:hAnsi="Times New Roman"/>
          <w:sz w:val="28"/>
          <w:szCs w:val="28"/>
          <w:lang w:val="uk-UA"/>
        </w:rPr>
        <w:t>)</w:t>
      </w:r>
      <w:r>
        <w:rPr>
          <w:rFonts w:ascii="Times New Roman" w:hAnsi="Times New Roman"/>
          <w:sz w:val="28"/>
          <w:szCs w:val="28"/>
          <w:lang w:val="uk-UA"/>
        </w:rPr>
        <w:t>,</w:t>
      </w:r>
      <w:r w:rsidRPr="00C71844">
        <w:rPr>
          <w:rFonts w:ascii="Times New Roman" w:hAnsi="Times New Roman"/>
          <w:sz w:val="28"/>
          <w:szCs w:val="28"/>
          <w:lang w:val="uk-UA"/>
        </w:rPr>
        <w:t xml:space="preserve"> </w:t>
      </w:r>
      <w:r>
        <w:rPr>
          <w:rFonts w:ascii="Times New Roman" w:hAnsi="Times New Roman"/>
          <w:sz w:val="28"/>
          <w:szCs w:val="28"/>
          <w:lang w:val="uk-UA"/>
        </w:rPr>
        <w:t>створює</w:t>
      </w:r>
      <w:r w:rsidRPr="004B5165">
        <w:rPr>
          <w:rFonts w:ascii="Times New Roman" w:hAnsi="Times New Roman"/>
          <w:sz w:val="28"/>
          <w:szCs w:val="28"/>
          <w:lang w:val="uk-UA"/>
        </w:rPr>
        <w:t xml:space="preserve"> умови</w:t>
      </w:r>
      <w:r>
        <w:rPr>
          <w:rFonts w:ascii="Times New Roman" w:hAnsi="Times New Roman"/>
          <w:sz w:val="28"/>
          <w:szCs w:val="28"/>
          <w:lang w:val="uk-UA"/>
        </w:rPr>
        <w:t xml:space="preserve"> для підтримки</w:t>
      </w:r>
      <w:r w:rsidRPr="00C71844">
        <w:rPr>
          <w:rFonts w:ascii="Times New Roman" w:hAnsi="Times New Roman"/>
          <w:sz w:val="28"/>
          <w:szCs w:val="28"/>
          <w:lang w:val="uk-UA"/>
        </w:rPr>
        <w:t xml:space="preserve"> судинного </w:t>
      </w:r>
      <w:r w:rsidRPr="00C8195F">
        <w:rPr>
          <w:rFonts w:ascii="Times New Roman" w:hAnsi="Times New Roman"/>
          <w:sz w:val="28"/>
          <w:szCs w:val="28"/>
          <w:lang w:val="uk-UA"/>
        </w:rPr>
        <w:t>гомеостазу</w:t>
      </w:r>
      <w:r>
        <w:rPr>
          <w:rFonts w:ascii="Times New Roman" w:hAnsi="Times New Roman"/>
          <w:sz w:val="28"/>
          <w:szCs w:val="28"/>
          <w:lang w:val="uk-UA"/>
        </w:rPr>
        <w:t xml:space="preserve"> </w:t>
      </w:r>
      <w:r w:rsidRPr="00C8195F">
        <w:rPr>
          <w:rFonts w:ascii="Times New Roman" w:hAnsi="Times New Roman"/>
          <w:sz w:val="28"/>
          <w:szCs w:val="28"/>
          <w:lang w:val="uk-UA"/>
        </w:rPr>
        <w:t>[</w:t>
      </w:r>
      <w:r>
        <w:rPr>
          <w:rFonts w:ascii="Times New Roman" w:hAnsi="Times New Roman"/>
          <w:sz w:val="28"/>
          <w:szCs w:val="28"/>
          <w:lang w:val="uk-UA"/>
        </w:rPr>
        <w:t>32,75</w:t>
      </w:r>
      <w:r w:rsidRPr="00C8195F">
        <w:rPr>
          <w:rFonts w:ascii="Times New Roman" w:hAnsi="Times New Roman"/>
          <w:sz w:val="28"/>
          <w:szCs w:val="28"/>
          <w:lang w:val="uk-UA"/>
        </w:rPr>
        <w:t>,</w:t>
      </w:r>
      <w:r>
        <w:rPr>
          <w:rFonts w:ascii="Times New Roman" w:hAnsi="Times New Roman"/>
          <w:sz w:val="28"/>
          <w:szCs w:val="28"/>
          <w:lang w:val="uk-UA"/>
        </w:rPr>
        <w:t>76,176</w:t>
      </w:r>
      <w:r w:rsidRPr="00C8195F">
        <w:rPr>
          <w:rFonts w:ascii="Times New Roman" w:hAnsi="Times New Roman"/>
          <w:sz w:val="28"/>
          <w:szCs w:val="28"/>
          <w:lang w:val="uk-UA"/>
        </w:rPr>
        <w:t>]</w:t>
      </w:r>
      <w:r w:rsidRPr="00CE0B02">
        <w:rPr>
          <w:rFonts w:ascii="Times New Roman" w:hAnsi="Times New Roman"/>
          <w:i/>
          <w:sz w:val="28"/>
          <w:szCs w:val="28"/>
          <w:lang w:val="uk-UA"/>
        </w:rPr>
        <w:t>.</w:t>
      </w:r>
      <w:r>
        <w:rPr>
          <w:rFonts w:ascii="Times New Roman" w:hAnsi="Times New Roman"/>
          <w:sz w:val="28"/>
          <w:szCs w:val="28"/>
          <w:lang w:val="uk-UA"/>
        </w:rPr>
        <w:t xml:space="preserve"> </w:t>
      </w:r>
      <w:r w:rsidRPr="00C8195F">
        <w:rPr>
          <w:rFonts w:ascii="Times New Roman" w:hAnsi="Times New Roman"/>
          <w:sz w:val="28"/>
          <w:szCs w:val="28"/>
          <w:lang w:val="uk-UA"/>
        </w:rPr>
        <w:t>Забезпечує цілісну роботу системи кровообігу</w:t>
      </w:r>
      <w:r>
        <w:rPr>
          <w:rFonts w:ascii="Times New Roman" w:hAnsi="Times New Roman"/>
          <w:sz w:val="28"/>
          <w:szCs w:val="28"/>
          <w:lang w:val="uk-UA"/>
        </w:rPr>
        <w:t>,</w:t>
      </w:r>
      <w:r w:rsidRPr="00C8195F">
        <w:rPr>
          <w:rFonts w:ascii="Times New Roman" w:hAnsi="Times New Roman"/>
          <w:sz w:val="28"/>
          <w:szCs w:val="28"/>
          <w:lang w:val="uk-UA"/>
        </w:rPr>
        <w:t xml:space="preserve"> володіючи високою антиагрегантною, антикоагулянтною, протизапальною, фібринолітичною, антипроліферативною активністю</w:t>
      </w:r>
      <w:r>
        <w:rPr>
          <w:rFonts w:ascii="Times New Roman" w:hAnsi="Times New Roman"/>
          <w:sz w:val="28"/>
          <w:szCs w:val="28"/>
          <w:lang w:val="uk-UA"/>
        </w:rPr>
        <w:t xml:space="preserve"> </w:t>
      </w:r>
      <w:r w:rsidRPr="00C8195F">
        <w:rPr>
          <w:rFonts w:ascii="Times New Roman" w:hAnsi="Times New Roman"/>
          <w:sz w:val="28"/>
          <w:szCs w:val="28"/>
          <w:lang w:val="uk-UA"/>
        </w:rPr>
        <w:t>[</w:t>
      </w:r>
      <w:r>
        <w:rPr>
          <w:rFonts w:ascii="Times New Roman" w:hAnsi="Times New Roman"/>
          <w:sz w:val="28"/>
          <w:szCs w:val="28"/>
          <w:lang w:val="uk-UA"/>
        </w:rPr>
        <w:t>2</w:t>
      </w:r>
      <w:r w:rsidRPr="00C8195F">
        <w:rPr>
          <w:rFonts w:ascii="Times New Roman" w:hAnsi="Times New Roman"/>
          <w:sz w:val="28"/>
          <w:szCs w:val="28"/>
          <w:lang w:val="uk-UA"/>
        </w:rPr>
        <w:t>9</w:t>
      </w:r>
      <w:r>
        <w:rPr>
          <w:rFonts w:ascii="Times New Roman" w:hAnsi="Times New Roman"/>
          <w:sz w:val="28"/>
          <w:szCs w:val="28"/>
          <w:lang w:val="uk-UA"/>
        </w:rPr>
        <w:t>,39</w:t>
      </w:r>
      <w:r w:rsidRPr="00C8195F">
        <w:rPr>
          <w:rFonts w:ascii="Times New Roman" w:hAnsi="Times New Roman"/>
          <w:sz w:val="28"/>
          <w:szCs w:val="28"/>
          <w:lang w:val="uk-UA"/>
        </w:rPr>
        <w:t>,</w:t>
      </w:r>
      <w:r>
        <w:rPr>
          <w:rFonts w:ascii="Times New Roman" w:hAnsi="Times New Roman"/>
          <w:sz w:val="28"/>
          <w:szCs w:val="28"/>
          <w:lang w:val="uk-UA"/>
        </w:rPr>
        <w:t>76</w:t>
      </w:r>
      <w:r w:rsidRPr="00C8195F">
        <w:rPr>
          <w:rFonts w:ascii="Times New Roman" w:hAnsi="Times New Roman"/>
          <w:sz w:val="28"/>
          <w:szCs w:val="28"/>
          <w:lang w:val="uk-UA"/>
        </w:rPr>
        <w:t xml:space="preserve">]. </w:t>
      </w:r>
      <w:r>
        <w:rPr>
          <w:rFonts w:ascii="Times New Roman" w:hAnsi="Times New Roman"/>
          <w:sz w:val="28"/>
          <w:szCs w:val="28"/>
          <w:lang w:val="uk-UA"/>
        </w:rPr>
        <w:t>Регуляція росту та ремоделювання судин відбувається за рахунок активації ендотеліна-1, тромбоцитарного фактору росту</w:t>
      </w:r>
      <w:r w:rsidRPr="00CE0B02">
        <w:rPr>
          <w:rFonts w:ascii="Times New Roman" w:hAnsi="Times New Roman"/>
          <w:sz w:val="28"/>
          <w:szCs w:val="28"/>
          <w:lang w:val="uk-UA"/>
        </w:rPr>
        <w:t xml:space="preserve"> (</w:t>
      </w:r>
      <w:r>
        <w:rPr>
          <w:rFonts w:ascii="Times New Roman" w:hAnsi="Times New Roman"/>
          <w:sz w:val="28"/>
          <w:szCs w:val="28"/>
          <w:lang w:val="en-US"/>
        </w:rPr>
        <w:t>PDGF</w:t>
      </w:r>
      <w:r w:rsidRPr="00CE0B02">
        <w:rPr>
          <w:rFonts w:ascii="Times New Roman" w:hAnsi="Times New Roman"/>
          <w:sz w:val="28"/>
          <w:szCs w:val="28"/>
          <w:lang w:val="uk-UA"/>
        </w:rPr>
        <w:t>)</w:t>
      </w:r>
      <w:r>
        <w:rPr>
          <w:rFonts w:ascii="Times New Roman" w:hAnsi="Times New Roman"/>
          <w:sz w:val="28"/>
          <w:szCs w:val="28"/>
          <w:lang w:val="uk-UA"/>
        </w:rPr>
        <w:t>, фактору росту судинного ендотелію</w:t>
      </w:r>
      <w:r w:rsidRPr="00CE0B02">
        <w:rPr>
          <w:rFonts w:ascii="Times New Roman" w:hAnsi="Times New Roman"/>
          <w:sz w:val="28"/>
          <w:szCs w:val="28"/>
        </w:rPr>
        <w:t xml:space="preserve"> (</w:t>
      </w:r>
      <w:r>
        <w:rPr>
          <w:rFonts w:ascii="Times New Roman" w:hAnsi="Times New Roman"/>
          <w:sz w:val="28"/>
          <w:szCs w:val="28"/>
          <w:lang w:val="en-US"/>
        </w:rPr>
        <w:t>VEGF</w:t>
      </w:r>
      <w:r w:rsidRPr="00CE0B02">
        <w:rPr>
          <w:rFonts w:ascii="Times New Roman" w:hAnsi="Times New Roman"/>
          <w:sz w:val="28"/>
          <w:szCs w:val="28"/>
        </w:rPr>
        <w:t>),</w:t>
      </w:r>
      <w:r>
        <w:rPr>
          <w:rFonts w:ascii="Times New Roman" w:hAnsi="Times New Roman"/>
          <w:sz w:val="28"/>
          <w:szCs w:val="28"/>
          <w:lang w:val="uk-UA"/>
        </w:rPr>
        <w:t xml:space="preserve"> фактору росту фібробластів</w:t>
      </w:r>
      <w:r w:rsidRPr="00CE0B02">
        <w:rPr>
          <w:rFonts w:ascii="Times New Roman" w:hAnsi="Times New Roman"/>
          <w:sz w:val="28"/>
          <w:szCs w:val="28"/>
        </w:rPr>
        <w:t xml:space="preserve"> </w:t>
      </w:r>
      <w:r>
        <w:rPr>
          <w:rFonts w:ascii="Times New Roman" w:hAnsi="Times New Roman"/>
          <w:sz w:val="28"/>
          <w:szCs w:val="28"/>
          <w:lang w:val="uk-UA"/>
        </w:rPr>
        <w:t>(</w:t>
      </w:r>
      <w:r>
        <w:rPr>
          <w:rFonts w:ascii="Times New Roman" w:hAnsi="Times New Roman"/>
          <w:sz w:val="28"/>
          <w:szCs w:val="28"/>
          <w:lang w:val="en-US"/>
        </w:rPr>
        <w:t>FGF</w:t>
      </w:r>
      <w:r>
        <w:rPr>
          <w:rFonts w:ascii="Times New Roman" w:hAnsi="Times New Roman"/>
          <w:sz w:val="28"/>
          <w:szCs w:val="28"/>
          <w:lang w:val="uk-UA"/>
        </w:rPr>
        <w:t>)</w:t>
      </w:r>
      <w:r w:rsidRPr="00CE0B02">
        <w:rPr>
          <w:rFonts w:ascii="Times New Roman" w:hAnsi="Times New Roman"/>
          <w:sz w:val="28"/>
          <w:szCs w:val="28"/>
        </w:rPr>
        <w:t xml:space="preserve">, </w:t>
      </w:r>
      <w:r>
        <w:rPr>
          <w:rFonts w:ascii="Times New Roman" w:hAnsi="Times New Roman"/>
          <w:sz w:val="28"/>
          <w:szCs w:val="28"/>
          <w:lang w:val="uk-UA"/>
        </w:rPr>
        <w:t>трансформуючого ростового фактору</w:t>
      </w:r>
      <w:r w:rsidRPr="00511709">
        <w:rPr>
          <w:rFonts w:ascii="Times New Roman" w:hAnsi="Times New Roman"/>
          <w:sz w:val="28"/>
          <w:szCs w:val="28"/>
        </w:rPr>
        <w:t xml:space="preserve"> </w:t>
      </w:r>
      <w:r>
        <w:rPr>
          <w:rFonts w:ascii="Times New Roman" w:hAnsi="Times New Roman"/>
          <w:sz w:val="28"/>
          <w:szCs w:val="28"/>
        </w:rPr>
        <w:t>α</w:t>
      </w:r>
      <w:r>
        <w:rPr>
          <w:rFonts w:ascii="Times New Roman" w:hAnsi="Times New Roman"/>
          <w:sz w:val="28"/>
          <w:szCs w:val="28"/>
          <w:lang w:val="uk-UA"/>
        </w:rPr>
        <w:t xml:space="preserve"> (</w:t>
      </w:r>
      <w:r>
        <w:rPr>
          <w:rFonts w:ascii="Times New Roman" w:hAnsi="Times New Roman"/>
          <w:sz w:val="28"/>
          <w:szCs w:val="28"/>
          <w:lang w:val="en-US"/>
        </w:rPr>
        <w:t>TGF</w:t>
      </w:r>
      <w:r w:rsidRPr="00CE0B02">
        <w:rPr>
          <w:rFonts w:ascii="Times New Roman" w:hAnsi="Times New Roman"/>
          <w:sz w:val="28"/>
          <w:szCs w:val="28"/>
        </w:rPr>
        <w:t>-</w:t>
      </w:r>
      <w:r>
        <w:rPr>
          <w:rFonts w:ascii="Times New Roman" w:hAnsi="Times New Roman"/>
          <w:sz w:val="28"/>
          <w:szCs w:val="28"/>
        </w:rPr>
        <w:t>α</w:t>
      </w:r>
      <w:r>
        <w:rPr>
          <w:rFonts w:ascii="Times New Roman" w:hAnsi="Times New Roman"/>
          <w:sz w:val="28"/>
          <w:szCs w:val="28"/>
          <w:lang w:val="uk-UA"/>
        </w:rPr>
        <w:t>), ангіотензину ІІ та пригнічення росту вазодилатуючих речовин (оксиду азота та простагландину 12)</w:t>
      </w:r>
      <w:r w:rsidRPr="00F83D7F">
        <w:rPr>
          <w:rFonts w:ascii="Times New Roman" w:hAnsi="Times New Roman"/>
          <w:sz w:val="28"/>
          <w:szCs w:val="28"/>
          <w:lang w:val="uk-UA"/>
        </w:rPr>
        <w:t xml:space="preserve"> </w:t>
      </w:r>
      <w:r w:rsidRPr="00C8195F">
        <w:rPr>
          <w:rFonts w:ascii="Times New Roman" w:hAnsi="Times New Roman"/>
          <w:sz w:val="28"/>
          <w:szCs w:val="28"/>
          <w:lang w:val="uk-UA"/>
        </w:rPr>
        <w:t>[</w:t>
      </w:r>
      <w:r>
        <w:rPr>
          <w:rFonts w:ascii="Times New Roman" w:hAnsi="Times New Roman"/>
          <w:sz w:val="28"/>
          <w:szCs w:val="28"/>
          <w:lang w:val="uk-UA"/>
        </w:rPr>
        <w:t>75</w:t>
      </w:r>
      <w:r w:rsidRPr="00C8195F">
        <w:rPr>
          <w:rFonts w:ascii="Times New Roman" w:hAnsi="Times New Roman"/>
          <w:sz w:val="28"/>
          <w:szCs w:val="28"/>
          <w:lang w:val="uk-UA"/>
        </w:rPr>
        <w:t>,</w:t>
      </w:r>
      <w:r>
        <w:rPr>
          <w:rFonts w:ascii="Times New Roman" w:hAnsi="Times New Roman"/>
          <w:sz w:val="28"/>
          <w:szCs w:val="28"/>
          <w:lang w:val="uk-UA"/>
        </w:rPr>
        <w:t>76</w:t>
      </w:r>
      <w:r w:rsidRPr="00C8195F">
        <w:rPr>
          <w:rFonts w:ascii="Times New Roman" w:hAnsi="Times New Roman"/>
          <w:sz w:val="28"/>
          <w:szCs w:val="28"/>
          <w:lang w:val="uk-UA"/>
        </w:rPr>
        <w:t>]</w:t>
      </w:r>
      <w:r>
        <w:rPr>
          <w:rFonts w:ascii="Times New Roman" w:hAnsi="Times New Roman"/>
          <w:sz w:val="28"/>
          <w:szCs w:val="28"/>
          <w:lang w:val="uk-UA"/>
        </w:rPr>
        <w:t>. Приймаючи участь у регуляції гемостазу, впливає на стінку судин, визиваючи як протромбогенні ефекти (за рахунок дії оксиду азоту, простогландина 12, тканинного активатору плазміногену, тканинного фактору) так і тромбогенні (експресуючи фактор Віллебранда, фібриноген, інгібітори активатора плазміногена 1 та 2 типів, а також тканинний фактор) [8,53</w:t>
      </w:r>
      <w:r w:rsidRPr="006D647A">
        <w:rPr>
          <w:rFonts w:ascii="Times New Roman" w:hAnsi="Times New Roman"/>
          <w:sz w:val="28"/>
          <w:szCs w:val="28"/>
          <w:lang w:val="uk-UA"/>
        </w:rPr>
        <w:t>]</w:t>
      </w:r>
      <w:r>
        <w:rPr>
          <w:rFonts w:ascii="Times New Roman" w:hAnsi="Times New Roman"/>
          <w:sz w:val="28"/>
          <w:szCs w:val="28"/>
          <w:lang w:val="uk-UA"/>
        </w:rPr>
        <w:t xml:space="preserve">. </w:t>
      </w:r>
      <w:r w:rsidRPr="00C8195F">
        <w:rPr>
          <w:rFonts w:ascii="Times New Roman" w:hAnsi="Times New Roman"/>
          <w:sz w:val="28"/>
          <w:szCs w:val="28"/>
          <w:lang w:val="uk-UA"/>
        </w:rPr>
        <w:t>Діючи як напівпроникна мембрана</w:t>
      </w:r>
      <w:r>
        <w:rPr>
          <w:rFonts w:ascii="Times New Roman" w:hAnsi="Times New Roman"/>
          <w:sz w:val="28"/>
          <w:szCs w:val="28"/>
          <w:lang w:val="uk-UA"/>
        </w:rPr>
        <w:t>,</w:t>
      </w:r>
      <w:r w:rsidRPr="00C8195F">
        <w:rPr>
          <w:rFonts w:ascii="Times New Roman" w:hAnsi="Times New Roman"/>
          <w:sz w:val="28"/>
          <w:szCs w:val="28"/>
          <w:lang w:val="uk-UA"/>
        </w:rPr>
        <w:t xml:space="preserve"> ендотелій бере участь в трансцеллюлярному транспорті білків, імуноглобулінів. </w:t>
      </w:r>
      <w:r w:rsidRPr="00300153">
        <w:rPr>
          <w:rFonts w:ascii="Times New Roman" w:hAnsi="Times New Roman"/>
          <w:sz w:val="28"/>
          <w:szCs w:val="28"/>
          <w:lang w:val="uk-UA"/>
        </w:rPr>
        <w:t xml:space="preserve">Але </w:t>
      </w:r>
      <w:r>
        <w:rPr>
          <w:rFonts w:ascii="Times New Roman" w:hAnsi="Times New Roman"/>
          <w:sz w:val="28"/>
          <w:szCs w:val="28"/>
          <w:lang w:val="uk-UA"/>
        </w:rPr>
        <w:t>під час</w:t>
      </w:r>
      <w:r w:rsidRPr="00300153">
        <w:rPr>
          <w:rFonts w:ascii="Times New Roman" w:hAnsi="Times New Roman"/>
          <w:sz w:val="28"/>
          <w:szCs w:val="28"/>
          <w:lang w:val="uk-UA"/>
        </w:rPr>
        <w:t xml:space="preserve"> дії пошкоджуючих факторів ініцію</w:t>
      </w:r>
      <w:r w:rsidRPr="004C2AAF">
        <w:rPr>
          <w:rFonts w:ascii="Times New Roman" w:hAnsi="Times New Roman"/>
          <w:sz w:val="28"/>
          <w:szCs w:val="28"/>
          <w:lang w:val="uk-UA"/>
        </w:rPr>
        <w:t>ю</w:t>
      </w:r>
      <w:r w:rsidRPr="00300153">
        <w:rPr>
          <w:rFonts w:ascii="Times New Roman" w:hAnsi="Times New Roman"/>
          <w:sz w:val="28"/>
          <w:szCs w:val="28"/>
          <w:lang w:val="uk-UA"/>
        </w:rPr>
        <w:t>ться парацеллюлярн</w:t>
      </w:r>
      <w:r w:rsidRPr="004C2AAF">
        <w:rPr>
          <w:rFonts w:ascii="Times New Roman" w:hAnsi="Times New Roman"/>
          <w:sz w:val="28"/>
          <w:szCs w:val="28"/>
          <w:lang w:val="uk-UA"/>
        </w:rPr>
        <w:t>і</w:t>
      </w:r>
      <w:r w:rsidRPr="00300153">
        <w:rPr>
          <w:rFonts w:ascii="Times New Roman" w:hAnsi="Times New Roman"/>
          <w:sz w:val="28"/>
          <w:szCs w:val="28"/>
          <w:lang w:val="uk-UA"/>
        </w:rPr>
        <w:t xml:space="preserve"> механізми, що призвод</w:t>
      </w:r>
      <w:r>
        <w:rPr>
          <w:rFonts w:ascii="Times New Roman" w:hAnsi="Times New Roman"/>
          <w:sz w:val="28"/>
          <w:szCs w:val="28"/>
          <w:lang w:val="uk-UA"/>
        </w:rPr>
        <w:t>и</w:t>
      </w:r>
      <w:r w:rsidRPr="00300153">
        <w:rPr>
          <w:rFonts w:ascii="Times New Roman" w:hAnsi="Times New Roman"/>
          <w:sz w:val="28"/>
          <w:szCs w:val="28"/>
          <w:lang w:val="uk-UA"/>
        </w:rPr>
        <w:t>ть до збільшення міжклітинних</w:t>
      </w:r>
      <w:r w:rsidRPr="004C2AAF">
        <w:rPr>
          <w:rFonts w:ascii="Times New Roman" w:hAnsi="Times New Roman"/>
          <w:sz w:val="28"/>
          <w:szCs w:val="28"/>
          <w:lang w:val="uk-UA"/>
        </w:rPr>
        <w:t xml:space="preserve"> </w:t>
      </w:r>
      <w:r>
        <w:rPr>
          <w:rFonts w:ascii="Times New Roman" w:hAnsi="Times New Roman"/>
          <w:sz w:val="28"/>
          <w:szCs w:val="28"/>
          <w:lang w:val="uk-UA"/>
        </w:rPr>
        <w:t>проміжків</w:t>
      </w:r>
      <w:r w:rsidRPr="004C2AAF">
        <w:rPr>
          <w:rFonts w:ascii="Times New Roman" w:hAnsi="Times New Roman"/>
          <w:sz w:val="28"/>
          <w:szCs w:val="28"/>
          <w:lang w:val="uk-UA"/>
        </w:rPr>
        <w:t xml:space="preserve">, а отже і </w:t>
      </w:r>
      <w:r>
        <w:rPr>
          <w:rFonts w:ascii="Times New Roman" w:hAnsi="Times New Roman"/>
          <w:sz w:val="28"/>
          <w:szCs w:val="28"/>
          <w:lang w:val="uk-UA"/>
        </w:rPr>
        <w:t>до підвищення проникності</w:t>
      </w:r>
      <w:r w:rsidRPr="004C2AAF">
        <w:rPr>
          <w:rFonts w:ascii="Times New Roman" w:hAnsi="Times New Roman"/>
          <w:sz w:val="28"/>
          <w:szCs w:val="28"/>
          <w:lang w:val="uk-UA"/>
        </w:rPr>
        <w:t xml:space="preserve"> судин</w:t>
      </w:r>
      <w:r>
        <w:rPr>
          <w:rFonts w:ascii="Times New Roman" w:hAnsi="Times New Roman"/>
          <w:sz w:val="28"/>
          <w:szCs w:val="28"/>
          <w:lang w:val="uk-UA"/>
        </w:rPr>
        <w:t xml:space="preserve"> [171</w:t>
      </w:r>
      <w:r w:rsidRPr="006D647A">
        <w:rPr>
          <w:rFonts w:ascii="Times New Roman" w:hAnsi="Times New Roman"/>
          <w:sz w:val="28"/>
          <w:szCs w:val="28"/>
          <w:lang w:val="uk-UA"/>
        </w:rPr>
        <w:t>]</w:t>
      </w:r>
      <w:r w:rsidRPr="004C2AAF">
        <w:rPr>
          <w:rFonts w:ascii="Times New Roman" w:hAnsi="Times New Roman"/>
          <w:sz w:val="28"/>
          <w:szCs w:val="28"/>
          <w:lang w:val="uk-UA"/>
        </w:rPr>
        <w:t>.</w:t>
      </w:r>
      <w:r>
        <w:rPr>
          <w:szCs w:val="28"/>
          <w:lang w:val="uk-UA"/>
        </w:rPr>
        <w:t xml:space="preserve"> </w:t>
      </w:r>
      <w:r w:rsidRPr="009B201A">
        <w:rPr>
          <w:rFonts w:ascii="Times New Roman" w:hAnsi="Times New Roman"/>
          <w:sz w:val="28"/>
          <w:szCs w:val="28"/>
          <w:lang w:val="uk-UA"/>
        </w:rPr>
        <w:t xml:space="preserve">В подальшому відбувається міграція </w:t>
      </w:r>
      <w:r>
        <w:rPr>
          <w:rFonts w:ascii="Times New Roman" w:hAnsi="Times New Roman"/>
          <w:sz w:val="28"/>
          <w:szCs w:val="28"/>
          <w:lang w:val="uk-UA"/>
        </w:rPr>
        <w:t>лейкоцитів</w:t>
      </w:r>
      <w:r w:rsidRPr="009B201A">
        <w:rPr>
          <w:rFonts w:ascii="Times New Roman" w:hAnsi="Times New Roman"/>
          <w:sz w:val="28"/>
          <w:szCs w:val="28"/>
          <w:lang w:val="uk-UA"/>
        </w:rPr>
        <w:t xml:space="preserve"> та розвиток запалення.</w:t>
      </w:r>
      <w:r>
        <w:rPr>
          <w:szCs w:val="28"/>
          <w:lang w:val="uk-UA"/>
        </w:rPr>
        <w:t xml:space="preserve"> </w:t>
      </w:r>
      <w:r w:rsidRPr="00CE0B02">
        <w:rPr>
          <w:rFonts w:ascii="Times New Roman" w:hAnsi="Times New Roman"/>
          <w:sz w:val="28"/>
          <w:szCs w:val="28"/>
          <w:lang w:val="uk-UA"/>
        </w:rPr>
        <w:t>Регуляція адгезії лейкоцитів відбувається завдяки синтезу селектинів Р і Е, молекул адгезії</w:t>
      </w:r>
      <w:r>
        <w:rPr>
          <w:rFonts w:ascii="Times New Roman" w:hAnsi="Times New Roman"/>
          <w:sz w:val="28"/>
          <w:szCs w:val="28"/>
          <w:lang w:val="uk-UA"/>
        </w:rPr>
        <w:t xml:space="preserve"> </w:t>
      </w:r>
      <w:r w:rsidRPr="00C8195F">
        <w:rPr>
          <w:rFonts w:ascii="Times New Roman" w:hAnsi="Times New Roman"/>
          <w:sz w:val="28"/>
          <w:szCs w:val="28"/>
          <w:lang w:val="uk-UA"/>
        </w:rPr>
        <w:t>[</w:t>
      </w:r>
      <w:r>
        <w:rPr>
          <w:rFonts w:ascii="Times New Roman" w:hAnsi="Times New Roman"/>
          <w:sz w:val="28"/>
          <w:szCs w:val="28"/>
          <w:lang w:val="uk-UA"/>
        </w:rPr>
        <w:t>76</w:t>
      </w:r>
      <w:r w:rsidRPr="00C8195F">
        <w:rPr>
          <w:rFonts w:ascii="Times New Roman" w:hAnsi="Times New Roman"/>
          <w:sz w:val="28"/>
          <w:szCs w:val="28"/>
          <w:lang w:val="uk-UA"/>
        </w:rPr>
        <w:t>]</w:t>
      </w:r>
      <w:r w:rsidRPr="00CE0B02">
        <w:rPr>
          <w:rFonts w:ascii="Times New Roman" w:hAnsi="Times New Roman"/>
          <w:sz w:val="28"/>
          <w:szCs w:val="28"/>
          <w:lang w:val="uk-UA"/>
        </w:rPr>
        <w:t>.</w:t>
      </w:r>
      <w:r>
        <w:rPr>
          <w:rFonts w:ascii="Times New Roman" w:hAnsi="Times New Roman"/>
          <w:sz w:val="28"/>
          <w:szCs w:val="28"/>
          <w:lang w:val="uk-UA"/>
        </w:rPr>
        <w:t xml:space="preserve"> Таким чином зазначено, що ендотеліальні клітини експресують значну кількість біологічно активних </w:t>
      </w:r>
      <w:r>
        <w:rPr>
          <w:rFonts w:ascii="Times New Roman" w:hAnsi="Times New Roman"/>
          <w:sz w:val="28"/>
          <w:szCs w:val="28"/>
          <w:lang w:val="uk-UA"/>
        </w:rPr>
        <w:lastRenderedPageBreak/>
        <w:t>речовин</w:t>
      </w:r>
      <w:r w:rsidRPr="00815719">
        <w:rPr>
          <w:lang w:val="uk-UA"/>
        </w:rPr>
        <w:t xml:space="preserve"> </w:t>
      </w:r>
      <w:r>
        <w:rPr>
          <w:lang w:val="uk-UA"/>
        </w:rPr>
        <w:t>(</w:t>
      </w:r>
      <w:r>
        <w:rPr>
          <w:rFonts w:ascii="Times New Roman" w:hAnsi="Times New Roman"/>
          <w:sz w:val="28"/>
          <w:szCs w:val="28"/>
          <w:lang w:val="uk-UA"/>
        </w:rPr>
        <w:t>прозапальні цитокіни, хемокіни і ферменти</w:t>
      </w:r>
      <w:r w:rsidRPr="00815719">
        <w:rPr>
          <w:rFonts w:ascii="Times New Roman" w:hAnsi="Times New Roman"/>
          <w:sz w:val="28"/>
          <w:szCs w:val="28"/>
          <w:lang w:val="uk-UA"/>
        </w:rPr>
        <w:t xml:space="preserve">, </w:t>
      </w:r>
      <w:r>
        <w:rPr>
          <w:rFonts w:ascii="Times New Roman" w:hAnsi="Times New Roman"/>
          <w:sz w:val="28"/>
          <w:szCs w:val="28"/>
          <w:lang w:val="uk-UA"/>
        </w:rPr>
        <w:t xml:space="preserve">антикоагулянти, вазоконстриктори та вазодилататори, </w:t>
      </w:r>
      <w:r w:rsidRPr="00815719">
        <w:rPr>
          <w:rFonts w:ascii="Times New Roman" w:hAnsi="Times New Roman"/>
          <w:sz w:val="28"/>
          <w:szCs w:val="28"/>
          <w:lang w:val="uk-UA"/>
        </w:rPr>
        <w:t>а також молекул адгезії</w:t>
      </w:r>
      <w:r>
        <w:rPr>
          <w:rFonts w:ascii="Times New Roman" w:hAnsi="Times New Roman"/>
          <w:sz w:val="28"/>
          <w:szCs w:val="28"/>
          <w:lang w:val="uk-UA"/>
        </w:rPr>
        <w:t xml:space="preserve">), які </w:t>
      </w:r>
      <w:r w:rsidRPr="009B201A">
        <w:rPr>
          <w:rFonts w:ascii="Times New Roman" w:hAnsi="Times New Roman"/>
          <w:sz w:val="28"/>
          <w:szCs w:val="28"/>
          <w:lang w:val="uk-UA"/>
        </w:rPr>
        <w:t>безпосередньо</w:t>
      </w:r>
      <w:r>
        <w:rPr>
          <w:rFonts w:ascii="Times New Roman" w:hAnsi="Times New Roman"/>
          <w:sz w:val="28"/>
          <w:szCs w:val="28"/>
          <w:lang w:val="uk-UA"/>
        </w:rPr>
        <w:t xml:space="preserve"> приймають участь у запальному процесі, і, не тільки його ініціюють, але і підтримують </w:t>
      </w:r>
      <w:r w:rsidRPr="009B201A">
        <w:rPr>
          <w:rFonts w:ascii="Times New Roman" w:hAnsi="Times New Roman"/>
          <w:sz w:val="28"/>
          <w:szCs w:val="28"/>
          <w:lang w:val="uk-UA"/>
        </w:rPr>
        <w:t>[</w:t>
      </w:r>
      <w:r>
        <w:rPr>
          <w:rFonts w:ascii="Times New Roman" w:hAnsi="Times New Roman"/>
          <w:sz w:val="28"/>
          <w:szCs w:val="28"/>
          <w:lang w:val="uk-UA"/>
        </w:rPr>
        <w:t>76,</w:t>
      </w:r>
      <w:r w:rsidRPr="006E679D">
        <w:rPr>
          <w:rFonts w:ascii="Times New Roman" w:hAnsi="Times New Roman"/>
          <w:sz w:val="28"/>
          <w:szCs w:val="28"/>
          <w:lang w:val="uk-UA"/>
        </w:rPr>
        <w:t xml:space="preserve"> </w:t>
      </w:r>
      <w:r>
        <w:rPr>
          <w:rFonts w:ascii="Times New Roman" w:hAnsi="Times New Roman"/>
          <w:sz w:val="28"/>
          <w:szCs w:val="28"/>
          <w:lang w:val="uk-UA"/>
        </w:rPr>
        <w:t xml:space="preserve">94,162,170,188]. </w:t>
      </w:r>
      <w:r w:rsidRPr="0042781F">
        <w:rPr>
          <w:rFonts w:ascii="Times New Roman" w:hAnsi="Times New Roman"/>
          <w:sz w:val="28"/>
          <w:szCs w:val="28"/>
          <w:lang w:val="uk-UA"/>
        </w:rPr>
        <w:t>Тобто, судинний ендотелій тісно пов'язан</w:t>
      </w:r>
      <w:r w:rsidRPr="00D059D2">
        <w:rPr>
          <w:rFonts w:ascii="Times New Roman" w:hAnsi="Times New Roman"/>
          <w:sz w:val="28"/>
          <w:szCs w:val="28"/>
          <w:lang w:val="uk-UA"/>
        </w:rPr>
        <w:t>ий</w:t>
      </w:r>
      <w:r w:rsidRPr="0042781F">
        <w:rPr>
          <w:rFonts w:ascii="Times New Roman" w:hAnsi="Times New Roman"/>
          <w:sz w:val="28"/>
          <w:szCs w:val="28"/>
          <w:lang w:val="uk-UA"/>
        </w:rPr>
        <w:t xml:space="preserve"> з численними стимулами </w:t>
      </w:r>
      <w:r w:rsidRPr="00D059D2">
        <w:rPr>
          <w:rFonts w:ascii="Times New Roman" w:hAnsi="Times New Roman"/>
          <w:sz w:val="28"/>
          <w:szCs w:val="28"/>
          <w:lang w:val="uk-UA"/>
        </w:rPr>
        <w:t xml:space="preserve">та </w:t>
      </w:r>
      <w:r w:rsidRPr="0042781F">
        <w:rPr>
          <w:rFonts w:ascii="Times New Roman" w:hAnsi="Times New Roman"/>
          <w:sz w:val="28"/>
          <w:szCs w:val="28"/>
          <w:lang w:val="uk-UA"/>
        </w:rPr>
        <w:t xml:space="preserve">є динамічно </w:t>
      </w:r>
      <w:r>
        <w:rPr>
          <w:rFonts w:ascii="Times New Roman" w:hAnsi="Times New Roman"/>
          <w:sz w:val="28"/>
          <w:szCs w:val="28"/>
          <w:lang w:val="uk-UA"/>
        </w:rPr>
        <w:t>мінливою</w:t>
      </w:r>
      <w:r w:rsidRPr="0042781F">
        <w:rPr>
          <w:rFonts w:ascii="Times New Roman" w:hAnsi="Times New Roman"/>
          <w:sz w:val="28"/>
          <w:szCs w:val="28"/>
          <w:lang w:val="uk-UA"/>
        </w:rPr>
        <w:t xml:space="preserve"> систем</w:t>
      </w:r>
      <w:r w:rsidRPr="00D059D2">
        <w:rPr>
          <w:rFonts w:ascii="Times New Roman" w:hAnsi="Times New Roman"/>
          <w:sz w:val="28"/>
          <w:szCs w:val="28"/>
          <w:lang w:val="uk-UA"/>
        </w:rPr>
        <w:t>ою</w:t>
      </w:r>
      <w:r>
        <w:rPr>
          <w:lang w:val="uk-UA"/>
        </w:rPr>
        <w:t xml:space="preserve"> </w:t>
      </w:r>
      <w:r>
        <w:rPr>
          <w:rFonts w:ascii="Times New Roman" w:hAnsi="Times New Roman"/>
          <w:sz w:val="28"/>
          <w:szCs w:val="28"/>
          <w:lang w:val="uk-UA"/>
        </w:rPr>
        <w:t>[42</w:t>
      </w:r>
      <w:r w:rsidRPr="006D647A">
        <w:rPr>
          <w:rFonts w:ascii="Times New Roman" w:hAnsi="Times New Roman"/>
          <w:sz w:val="28"/>
          <w:szCs w:val="28"/>
          <w:lang w:val="uk-UA"/>
        </w:rPr>
        <w:t>]</w:t>
      </w:r>
      <w:r>
        <w:rPr>
          <w:rFonts w:ascii="Times New Roman" w:hAnsi="Times New Roman"/>
          <w:sz w:val="28"/>
          <w:szCs w:val="28"/>
          <w:lang w:val="uk-UA"/>
        </w:rPr>
        <w:t>.</w:t>
      </w:r>
    </w:p>
    <w:p w:rsidR="005719E0" w:rsidRDefault="005719E0" w:rsidP="00017AA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Як згадувалося раніше, р</w:t>
      </w:r>
      <w:r w:rsidRPr="008E0481">
        <w:rPr>
          <w:rFonts w:ascii="Times New Roman" w:hAnsi="Times New Roman"/>
          <w:sz w:val="28"/>
          <w:szCs w:val="28"/>
          <w:lang w:val="uk-UA"/>
        </w:rPr>
        <w:t xml:space="preserve">егулювання тонусу судин </w:t>
      </w:r>
      <w:r>
        <w:rPr>
          <w:rFonts w:ascii="Times New Roman" w:hAnsi="Times New Roman"/>
          <w:sz w:val="28"/>
          <w:szCs w:val="28"/>
          <w:lang w:val="uk-UA"/>
        </w:rPr>
        <w:t>стану ендотелію</w:t>
      </w:r>
      <w:r w:rsidRPr="008E0481">
        <w:rPr>
          <w:rFonts w:ascii="Times New Roman" w:hAnsi="Times New Roman"/>
          <w:sz w:val="28"/>
          <w:szCs w:val="28"/>
          <w:lang w:val="uk-UA"/>
        </w:rPr>
        <w:t xml:space="preserve"> відбувається за рахунок збалансованого </w:t>
      </w:r>
      <w:r>
        <w:rPr>
          <w:rFonts w:ascii="Times New Roman" w:hAnsi="Times New Roman"/>
          <w:sz w:val="28"/>
          <w:szCs w:val="28"/>
          <w:lang w:val="uk-UA"/>
        </w:rPr>
        <w:t>утворення та вивільнення</w:t>
      </w:r>
      <w:r w:rsidRPr="008E0481">
        <w:rPr>
          <w:rFonts w:ascii="Times New Roman" w:hAnsi="Times New Roman"/>
          <w:sz w:val="28"/>
          <w:szCs w:val="28"/>
          <w:lang w:val="uk-UA"/>
        </w:rPr>
        <w:t xml:space="preserve"> судинорозширювальних і судинозвужувальних речовин</w:t>
      </w:r>
      <w:r w:rsidRPr="008E0481">
        <w:rPr>
          <w:lang w:val="uk-UA"/>
        </w:rPr>
        <w:t xml:space="preserve"> </w:t>
      </w:r>
      <w:r w:rsidRPr="000E5BF4">
        <w:rPr>
          <w:rFonts w:ascii="Times New Roman" w:hAnsi="Times New Roman"/>
          <w:sz w:val="28"/>
          <w:szCs w:val="28"/>
          <w:lang w:val="uk-UA"/>
        </w:rPr>
        <w:t>[</w:t>
      </w:r>
      <w:r>
        <w:rPr>
          <w:rFonts w:ascii="Times New Roman" w:hAnsi="Times New Roman"/>
          <w:sz w:val="28"/>
          <w:szCs w:val="28"/>
          <w:lang w:val="uk-UA"/>
        </w:rPr>
        <w:t>4,32,37,</w:t>
      </w:r>
      <w:r w:rsidRPr="00CC24A9">
        <w:rPr>
          <w:rFonts w:ascii="Times New Roman" w:hAnsi="Times New Roman"/>
          <w:sz w:val="28"/>
          <w:szCs w:val="28"/>
          <w:lang w:val="uk-UA"/>
        </w:rPr>
        <w:t>3</w:t>
      </w:r>
      <w:r>
        <w:rPr>
          <w:rFonts w:ascii="Times New Roman" w:hAnsi="Times New Roman"/>
          <w:sz w:val="28"/>
          <w:szCs w:val="28"/>
          <w:lang w:val="uk-UA"/>
        </w:rPr>
        <w:t>9</w:t>
      </w:r>
      <w:r w:rsidRPr="00CC24A9">
        <w:rPr>
          <w:rFonts w:ascii="Times New Roman" w:hAnsi="Times New Roman"/>
          <w:sz w:val="28"/>
          <w:szCs w:val="28"/>
          <w:lang w:val="uk-UA"/>
        </w:rPr>
        <w:t>,</w:t>
      </w:r>
      <w:r>
        <w:rPr>
          <w:rFonts w:ascii="Times New Roman" w:hAnsi="Times New Roman"/>
          <w:sz w:val="28"/>
          <w:szCs w:val="28"/>
          <w:lang w:val="uk-UA"/>
        </w:rPr>
        <w:t>75</w:t>
      </w:r>
      <w:r w:rsidRPr="00CC24A9">
        <w:rPr>
          <w:rFonts w:ascii="Times New Roman" w:hAnsi="Times New Roman"/>
          <w:sz w:val="28"/>
          <w:szCs w:val="28"/>
          <w:lang w:val="uk-UA"/>
        </w:rPr>
        <w:t>,</w:t>
      </w:r>
      <w:r>
        <w:rPr>
          <w:rFonts w:ascii="Times New Roman" w:hAnsi="Times New Roman"/>
          <w:sz w:val="28"/>
          <w:szCs w:val="28"/>
          <w:lang w:val="uk-UA"/>
        </w:rPr>
        <w:t>76,176</w:t>
      </w:r>
      <w:r w:rsidRPr="000E5BF4">
        <w:rPr>
          <w:rFonts w:ascii="Times New Roman" w:hAnsi="Times New Roman"/>
          <w:sz w:val="28"/>
          <w:szCs w:val="28"/>
          <w:lang w:val="uk-UA"/>
        </w:rPr>
        <w:t>]</w:t>
      </w:r>
      <w:r w:rsidRPr="00CC24A9">
        <w:rPr>
          <w:rFonts w:ascii="Times New Roman" w:hAnsi="Times New Roman"/>
          <w:sz w:val="28"/>
          <w:szCs w:val="28"/>
          <w:lang w:val="uk-UA"/>
        </w:rPr>
        <w:t>.</w:t>
      </w:r>
      <w:r>
        <w:rPr>
          <w:lang w:val="uk-UA"/>
        </w:rPr>
        <w:t xml:space="preserve"> </w:t>
      </w:r>
      <w:r w:rsidRPr="003A4C89">
        <w:rPr>
          <w:rFonts w:ascii="Times New Roman" w:hAnsi="Times New Roman"/>
          <w:sz w:val="28"/>
          <w:szCs w:val="28"/>
          <w:lang w:val="uk-UA"/>
        </w:rPr>
        <w:t>Одним з основних регуляторів судинного тонусу є оксид азоту (</w:t>
      </w:r>
      <w:r w:rsidRPr="003A4C89">
        <w:rPr>
          <w:rFonts w:ascii="Times New Roman" w:hAnsi="Times New Roman"/>
          <w:sz w:val="28"/>
          <w:szCs w:val="28"/>
        </w:rPr>
        <w:t>NO</w:t>
      </w:r>
      <w:r w:rsidRPr="003A4C89">
        <w:rPr>
          <w:rFonts w:ascii="Times New Roman" w:hAnsi="Times New Roman"/>
          <w:sz w:val="28"/>
          <w:szCs w:val="28"/>
          <w:lang w:val="uk-UA"/>
        </w:rPr>
        <w:t xml:space="preserve">), який безперервно утворюється з </w:t>
      </w:r>
      <w:r w:rsidRPr="003A4C89">
        <w:rPr>
          <w:rFonts w:ascii="Times New Roman" w:hAnsi="Times New Roman"/>
          <w:sz w:val="28"/>
          <w:szCs w:val="28"/>
          <w:lang w:val="en-US"/>
        </w:rPr>
        <w:t>L</w:t>
      </w:r>
      <w:r w:rsidRPr="003A4C89">
        <w:rPr>
          <w:rFonts w:ascii="Times New Roman" w:hAnsi="Times New Roman"/>
          <w:sz w:val="28"/>
          <w:szCs w:val="28"/>
          <w:lang w:val="uk-UA"/>
        </w:rPr>
        <w:t xml:space="preserve">-аргініну за допомогою ендотеліальної </w:t>
      </w:r>
      <w:r w:rsidRPr="003A4C89">
        <w:rPr>
          <w:rFonts w:ascii="Times New Roman" w:hAnsi="Times New Roman"/>
          <w:sz w:val="28"/>
          <w:szCs w:val="28"/>
          <w:lang w:val="en-US"/>
        </w:rPr>
        <w:t>N</w:t>
      </w:r>
      <w:r w:rsidRPr="003A4C89">
        <w:rPr>
          <w:rFonts w:ascii="Times New Roman" w:hAnsi="Times New Roman"/>
          <w:sz w:val="28"/>
          <w:szCs w:val="28"/>
          <w:lang w:val="uk-UA"/>
        </w:rPr>
        <w:t>О-синтетази і має виражену вазодилатуючу дію. Крім цього</w:t>
      </w:r>
      <w:r>
        <w:rPr>
          <w:rFonts w:ascii="Times New Roman" w:hAnsi="Times New Roman"/>
          <w:sz w:val="28"/>
          <w:szCs w:val="28"/>
          <w:lang w:val="uk-UA"/>
        </w:rPr>
        <w:t>,</w:t>
      </w:r>
      <w:r w:rsidRPr="003A4C89">
        <w:rPr>
          <w:rFonts w:ascii="Times New Roman" w:hAnsi="Times New Roman"/>
          <w:sz w:val="28"/>
          <w:szCs w:val="28"/>
          <w:lang w:val="uk-UA"/>
        </w:rPr>
        <w:t xml:space="preserve"> </w:t>
      </w:r>
      <w:r w:rsidRPr="003A4C89">
        <w:rPr>
          <w:rFonts w:ascii="Times New Roman" w:hAnsi="Times New Roman"/>
          <w:sz w:val="28"/>
          <w:szCs w:val="28"/>
          <w:lang w:val="en-US"/>
        </w:rPr>
        <w:t>NO</w:t>
      </w:r>
      <w:r w:rsidRPr="003A4C89">
        <w:rPr>
          <w:rFonts w:ascii="Times New Roman" w:hAnsi="Times New Roman"/>
          <w:sz w:val="28"/>
          <w:szCs w:val="28"/>
          <w:lang w:val="uk-UA"/>
        </w:rPr>
        <w:t xml:space="preserve"> проявляє антиоксидантний, бронхолітичний</w:t>
      </w:r>
      <w:r w:rsidRPr="007567C5">
        <w:rPr>
          <w:rFonts w:ascii="Times New Roman" w:hAnsi="Times New Roman"/>
          <w:sz w:val="28"/>
          <w:szCs w:val="28"/>
          <w:lang w:val="uk-UA"/>
        </w:rPr>
        <w:t xml:space="preserve"> </w:t>
      </w:r>
      <w:r w:rsidRPr="003A4C89">
        <w:rPr>
          <w:rFonts w:ascii="Times New Roman" w:hAnsi="Times New Roman"/>
          <w:sz w:val="28"/>
          <w:szCs w:val="28"/>
          <w:lang w:val="uk-UA"/>
        </w:rPr>
        <w:t>ефекти, пригнічує агрегацію і адгезію т</w:t>
      </w:r>
      <w:r>
        <w:rPr>
          <w:rFonts w:ascii="Times New Roman" w:hAnsi="Times New Roman"/>
          <w:sz w:val="28"/>
          <w:szCs w:val="28"/>
          <w:lang w:val="uk-UA"/>
        </w:rPr>
        <w:t>ромбоцитів, має антипротективні</w:t>
      </w:r>
      <w:r w:rsidRPr="003A4C89">
        <w:rPr>
          <w:rFonts w:ascii="Times New Roman" w:hAnsi="Times New Roman"/>
          <w:sz w:val="28"/>
          <w:szCs w:val="28"/>
          <w:lang w:val="uk-UA"/>
        </w:rPr>
        <w:t xml:space="preserve"> властивості, бере участь в ендотеліально-лейкоцитарних взаємодіях і міграції моноцитів.</w:t>
      </w:r>
      <w:r>
        <w:rPr>
          <w:rFonts w:ascii="Times New Roman" w:hAnsi="Times New Roman"/>
          <w:sz w:val="28"/>
          <w:szCs w:val="28"/>
          <w:lang w:val="uk-UA"/>
        </w:rPr>
        <w:t xml:space="preserve"> </w:t>
      </w:r>
      <w:r w:rsidRPr="003A4C89">
        <w:rPr>
          <w:rFonts w:ascii="Times New Roman" w:hAnsi="Times New Roman"/>
          <w:sz w:val="28"/>
          <w:szCs w:val="28"/>
          <w:lang w:val="uk-UA"/>
        </w:rPr>
        <w:t>[</w:t>
      </w:r>
      <w:r>
        <w:rPr>
          <w:rFonts w:ascii="Times New Roman" w:hAnsi="Times New Roman"/>
          <w:sz w:val="28"/>
          <w:szCs w:val="28"/>
          <w:lang w:val="uk-UA"/>
        </w:rPr>
        <w:t>52</w:t>
      </w:r>
      <w:r w:rsidRPr="003A4C89">
        <w:rPr>
          <w:rFonts w:ascii="Times New Roman" w:hAnsi="Times New Roman"/>
          <w:sz w:val="28"/>
          <w:szCs w:val="28"/>
          <w:lang w:val="uk-UA"/>
        </w:rPr>
        <w:t>,</w:t>
      </w:r>
      <w:r>
        <w:rPr>
          <w:rFonts w:ascii="Times New Roman" w:hAnsi="Times New Roman"/>
          <w:sz w:val="28"/>
          <w:szCs w:val="28"/>
          <w:lang w:val="uk-UA"/>
        </w:rPr>
        <w:t>55</w:t>
      </w:r>
      <w:r w:rsidRPr="003A4C89">
        <w:rPr>
          <w:rFonts w:ascii="Times New Roman" w:hAnsi="Times New Roman"/>
          <w:sz w:val="28"/>
          <w:szCs w:val="28"/>
          <w:lang w:val="uk-UA"/>
        </w:rPr>
        <w:t>,</w:t>
      </w:r>
      <w:r>
        <w:rPr>
          <w:rFonts w:ascii="Times New Roman" w:hAnsi="Times New Roman"/>
          <w:sz w:val="28"/>
          <w:szCs w:val="28"/>
          <w:lang w:val="uk-UA"/>
        </w:rPr>
        <w:t>88,</w:t>
      </w:r>
      <w:r w:rsidRPr="003A4C89">
        <w:rPr>
          <w:rFonts w:ascii="Times New Roman" w:hAnsi="Times New Roman"/>
          <w:sz w:val="28"/>
          <w:szCs w:val="28"/>
          <w:lang w:val="uk-UA"/>
        </w:rPr>
        <w:t>1</w:t>
      </w:r>
      <w:r>
        <w:rPr>
          <w:rFonts w:ascii="Times New Roman" w:hAnsi="Times New Roman"/>
          <w:sz w:val="28"/>
          <w:szCs w:val="28"/>
          <w:lang w:val="uk-UA"/>
        </w:rPr>
        <w:t>14</w:t>
      </w:r>
      <w:r w:rsidRPr="003A4C89">
        <w:rPr>
          <w:rFonts w:ascii="Times New Roman" w:hAnsi="Times New Roman"/>
          <w:sz w:val="28"/>
          <w:szCs w:val="28"/>
          <w:lang w:val="uk-UA"/>
        </w:rPr>
        <w:t>,</w:t>
      </w:r>
      <w:r>
        <w:rPr>
          <w:rFonts w:ascii="Times New Roman" w:hAnsi="Times New Roman"/>
          <w:sz w:val="28"/>
          <w:szCs w:val="28"/>
          <w:lang w:val="uk-UA"/>
        </w:rPr>
        <w:t>119</w:t>
      </w:r>
      <w:r w:rsidRPr="003A4C89">
        <w:rPr>
          <w:rFonts w:ascii="Times New Roman" w:hAnsi="Times New Roman"/>
          <w:sz w:val="28"/>
          <w:szCs w:val="28"/>
        </w:rPr>
        <w:t>,</w:t>
      </w:r>
      <w:r w:rsidRPr="003A4C89">
        <w:rPr>
          <w:rFonts w:ascii="Times New Roman" w:hAnsi="Times New Roman"/>
          <w:sz w:val="28"/>
          <w:szCs w:val="28"/>
          <w:lang w:val="uk-UA"/>
        </w:rPr>
        <w:t>1</w:t>
      </w:r>
      <w:r>
        <w:rPr>
          <w:rFonts w:ascii="Times New Roman" w:hAnsi="Times New Roman"/>
          <w:sz w:val="28"/>
          <w:szCs w:val="28"/>
          <w:lang w:val="uk-UA"/>
        </w:rPr>
        <w:t>46</w:t>
      </w:r>
      <w:r w:rsidRPr="00B13778">
        <w:rPr>
          <w:rFonts w:ascii="Times New Roman" w:hAnsi="Times New Roman"/>
          <w:sz w:val="28"/>
          <w:szCs w:val="28"/>
        </w:rPr>
        <w:t>]</w:t>
      </w:r>
      <w:r w:rsidRPr="003A4C89">
        <w:rPr>
          <w:rFonts w:ascii="Times New Roman" w:hAnsi="Times New Roman"/>
          <w:sz w:val="28"/>
          <w:szCs w:val="28"/>
          <w:lang w:val="uk-UA"/>
        </w:rPr>
        <w:t>.</w:t>
      </w:r>
      <w:r w:rsidRPr="007567C5">
        <w:t xml:space="preserve"> </w:t>
      </w:r>
      <w:r w:rsidRPr="003D6D10">
        <w:rPr>
          <w:rFonts w:ascii="Times New Roman" w:hAnsi="Times New Roman"/>
          <w:sz w:val="28"/>
          <w:szCs w:val="28"/>
        </w:rPr>
        <w:t xml:space="preserve">NO гальмує проліферативні процеси в серці та судинах, надає коригуючий вплив на апоптоз, </w:t>
      </w:r>
      <w:r>
        <w:rPr>
          <w:rFonts w:ascii="Times New Roman" w:hAnsi="Times New Roman"/>
          <w:sz w:val="28"/>
          <w:szCs w:val="28"/>
          <w:lang w:val="uk-UA"/>
        </w:rPr>
        <w:t>потужну</w:t>
      </w:r>
      <w:r w:rsidRPr="003D6D10">
        <w:rPr>
          <w:rFonts w:ascii="Times New Roman" w:hAnsi="Times New Roman"/>
          <w:sz w:val="28"/>
          <w:szCs w:val="28"/>
        </w:rPr>
        <w:t xml:space="preserve"> протизапальну і ант</w:t>
      </w:r>
      <w:r w:rsidRPr="003D6D10">
        <w:rPr>
          <w:rFonts w:ascii="Times New Roman" w:hAnsi="Times New Roman"/>
          <w:sz w:val="28"/>
          <w:szCs w:val="28"/>
          <w:lang w:val="uk-UA"/>
        </w:rPr>
        <w:t>и</w:t>
      </w:r>
      <w:r w:rsidRPr="003D6D10">
        <w:rPr>
          <w:rFonts w:ascii="Times New Roman" w:hAnsi="Times New Roman"/>
          <w:sz w:val="28"/>
          <w:szCs w:val="28"/>
        </w:rPr>
        <w:t>тромбогенн</w:t>
      </w:r>
      <w:r w:rsidRPr="003D6D10">
        <w:rPr>
          <w:rFonts w:ascii="Times New Roman" w:hAnsi="Times New Roman"/>
          <w:sz w:val="28"/>
          <w:szCs w:val="28"/>
          <w:lang w:val="uk-UA"/>
        </w:rPr>
        <w:t>у</w:t>
      </w:r>
      <w:r w:rsidRPr="003D6D10">
        <w:rPr>
          <w:rFonts w:ascii="Times New Roman" w:hAnsi="Times New Roman"/>
          <w:sz w:val="28"/>
          <w:szCs w:val="28"/>
        </w:rPr>
        <w:t xml:space="preserve"> дію.</w:t>
      </w:r>
      <w:r w:rsidRPr="003664E9">
        <w:rPr>
          <w:rFonts w:ascii="Times New Roman" w:hAnsi="Times New Roman"/>
          <w:sz w:val="28"/>
          <w:szCs w:val="28"/>
        </w:rPr>
        <w:t xml:space="preserve"> </w:t>
      </w:r>
      <w:r w:rsidRPr="003D6D10">
        <w:rPr>
          <w:rFonts w:ascii="Times New Roman" w:hAnsi="Times New Roman"/>
          <w:sz w:val="28"/>
          <w:szCs w:val="28"/>
        </w:rPr>
        <w:t>NO</w:t>
      </w:r>
      <w:r>
        <w:rPr>
          <w:rFonts w:ascii="Times New Roman" w:hAnsi="Times New Roman"/>
          <w:sz w:val="28"/>
          <w:szCs w:val="28"/>
        </w:rPr>
        <w:t xml:space="preserve"> </w:t>
      </w:r>
      <w:r>
        <w:rPr>
          <w:rFonts w:ascii="Times New Roman" w:hAnsi="Times New Roman"/>
          <w:sz w:val="28"/>
          <w:szCs w:val="28"/>
          <w:lang w:val="uk-UA"/>
        </w:rPr>
        <w:t>п</w:t>
      </w:r>
      <w:r w:rsidRPr="003D6D10">
        <w:rPr>
          <w:rFonts w:ascii="Times New Roman" w:hAnsi="Times New Roman"/>
          <w:sz w:val="28"/>
          <w:szCs w:val="28"/>
        </w:rPr>
        <w:t>ригнічує синтез ендотеліна- 1, обмежує вивільнення норадреналіну.</w:t>
      </w:r>
      <w:r>
        <w:rPr>
          <w:lang w:val="uk-UA"/>
        </w:rPr>
        <w:t xml:space="preserve"> </w:t>
      </w:r>
      <w:r w:rsidRPr="003D6D10">
        <w:rPr>
          <w:rFonts w:ascii="Times New Roman" w:hAnsi="Times New Roman"/>
          <w:sz w:val="28"/>
          <w:szCs w:val="28"/>
          <w:lang w:val="uk-UA"/>
        </w:rPr>
        <w:t xml:space="preserve">Синтезований оксид азоту активує </w:t>
      </w:r>
      <w:r>
        <w:rPr>
          <w:rFonts w:ascii="Times New Roman" w:hAnsi="Times New Roman"/>
          <w:sz w:val="28"/>
          <w:szCs w:val="28"/>
          <w:lang w:val="uk-UA"/>
        </w:rPr>
        <w:t>кальцієві канали мембран гладком</w:t>
      </w:r>
      <w:r w:rsidRPr="003664E9">
        <w:rPr>
          <w:rFonts w:ascii="Times New Roman" w:hAnsi="Times New Roman"/>
          <w:sz w:val="28"/>
          <w:szCs w:val="28"/>
          <w:lang w:val="uk-UA"/>
        </w:rPr>
        <w:t>’</w:t>
      </w:r>
      <w:r>
        <w:rPr>
          <w:rFonts w:ascii="Times New Roman" w:hAnsi="Times New Roman"/>
          <w:sz w:val="28"/>
          <w:szCs w:val="28"/>
          <w:lang w:val="uk-UA"/>
        </w:rPr>
        <w:t>язових</w:t>
      </w:r>
      <w:r w:rsidRPr="003D6D10">
        <w:rPr>
          <w:rFonts w:ascii="Times New Roman" w:hAnsi="Times New Roman"/>
          <w:sz w:val="28"/>
          <w:szCs w:val="28"/>
          <w:lang w:val="uk-UA"/>
        </w:rPr>
        <w:t xml:space="preserve"> клітин, тим самим знижуючи вміст внутрішньоклітинного кальцію</w:t>
      </w:r>
      <w:r>
        <w:rPr>
          <w:rFonts w:ascii="Times New Roman" w:hAnsi="Times New Roman"/>
          <w:sz w:val="28"/>
          <w:szCs w:val="28"/>
          <w:lang w:val="uk-UA"/>
        </w:rPr>
        <w:t>,</w:t>
      </w:r>
      <w:r w:rsidRPr="003D6D10">
        <w:rPr>
          <w:rFonts w:ascii="Times New Roman" w:hAnsi="Times New Roman"/>
          <w:sz w:val="28"/>
          <w:szCs w:val="28"/>
          <w:lang w:val="uk-UA"/>
        </w:rPr>
        <w:t xml:space="preserve"> що і призводить до вазорелаксаціі. Крім цього опосередковує ефекти інших вазодилататорів (брадикініну, ацетилхоліну, гістаміну та ін.). </w:t>
      </w:r>
      <w:r w:rsidRPr="001D2671">
        <w:rPr>
          <w:rFonts w:ascii="Times New Roman" w:hAnsi="Times New Roman"/>
          <w:sz w:val="28"/>
          <w:szCs w:val="28"/>
          <w:lang w:val="uk-UA"/>
        </w:rPr>
        <w:t xml:space="preserve">Висока концентрація </w:t>
      </w:r>
      <w:r w:rsidRPr="001D2671">
        <w:rPr>
          <w:rFonts w:ascii="Times New Roman" w:hAnsi="Times New Roman"/>
          <w:sz w:val="28"/>
          <w:szCs w:val="28"/>
        </w:rPr>
        <w:t>NO</w:t>
      </w:r>
      <w:r w:rsidRPr="001D2671">
        <w:rPr>
          <w:rFonts w:ascii="Times New Roman" w:hAnsi="Times New Roman"/>
          <w:sz w:val="28"/>
          <w:szCs w:val="28"/>
          <w:lang w:val="uk-UA"/>
        </w:rPr>
        <w:t xml:space="preserve"> має антибактеріальну, противірусну, протигрибкову дію, сприяє розвитку запального процесу, викликає ушкодження ДНК, пригнічує тканинне дихання, сприяє посиленню апоптозу клітин, модулює функціональну активність різних імуноцитів. Низька концентрація </w:t>
      </w:r>
      <w:r w:rsidRPr="001D2671">
        <w:rPr>
          <w:rFonts w:ascii="Times New Roman" w:hAnsi="Times New Roman"/>
          <w:sz w:val="28"/>
          <w:szCs w:val="28"/>
        </w:rPr>
        <w:t>NO</w:t>
      </w:r>
      <w:r w:rsidRPr="001D2671">
        <w:rPr>
          <w:rFonts w:ascii="Times New Roman" w:hAnsi="Times New Roman"/>
          <w:sz w:val="28"/>
          <w:szCs w:val="28"/>
          <w:lang w:val="uk-UA"/>
        </w:rPr>
        <w:t xml:space="preserve"> індукує активність циклічної гуанілатциклази (цГЦ). В результаті активації цГЦ відбувається збільшення внутрішньо-клітинної концентрації циклічного 3 ', 5'-гуанілатмонофосфату (цГМФ), який індукує цГМФ-залежну протеінк</w:t>
      </w:r>
      <w:r>
        <w:rPr>
          <w:rFonts w:ascii="Times New Roman" w:hAnsi="Times New Roman"/>
          <w:sz w:val="28"/>
          <w:szCs w:val="28"/>
          <w:lang w:val="uk-UA"/>
        </w:rPr>
        <w:t xml:space="preserve">іназу, </w:t>
      </w:r>
      <w:r>
        <w:rPr>
          <w:rFonts w:ascii="Times New Roman" w:hAnsi="Times New Roman"/>
          <w:sz w:val="28"/>
          <w:szCs w:val="28"/>
          <w:lang w:val="uk-UA"/>
        </w:rPr>
        <w:lastRenderedPageBreak/>
        <w:t>цГМФ-регульовані фосфоді</w:t>
      </w:r>
      <w:r w:rsidRPr="001D2671">
        <w:rPr>
          <w:rFonts w:ascii="Times New Roman" w:hAnsi="Times New Roman"/>
          <w:sz w:val="28"/>
          <w:szCs w:val="28"/>
          <w:lang w:val="uk-UA"/>
        </w:rPr>
        <w:t>естерази і активуються циклічним нуклеотідом іонні канали (</w:t>
      </w:r>
      <w:r w:rsidRPr="001D2671">
        <w:rPr>
          <w:rFonts w:ascii="Times New Roman" w:hAnsi="Times New Roman"/>
          <w:sz w:val="28"/>
          <w:szCs w:val="28"/>
        </w:rPr>
        <w:t>CNG</w:t>
      </w:r>
      <w:r w:rsidRPr="001D2671">
        <w:rPr>
          <w:rFonts w:ascii="Times New Roman" w:hAnsi="Times New Roman"/>
          <w:sz w:val="28"/>
          <w:szCs w:val="28"/>
          <w:lang w:val="uk-UA"/>
        </w:rPr>
        <w:t xml:space="preserve">), </w:t>
      </w:r>
      <w:r>
        <w:rPr>
          <w:rFonts w:ascii="Times New Roman" w:hAnsi="Times New Roman"/>
          <w:sz w:val="28"/>
          <w:szCs w:val="28"/>
          <w:lang w:val="uk-UA"/>
        </w:rPr>
        <w:t>що</w:t>
      </w:r>
      <w:r w:rsidRPr="001D2671">
        <w:rPr>
          <w:rFonts w:ascii="Times New Roman" w:hAnsi="Times New Roman"/>
          <w:sz w:val="28"/>
          <w:szCs w:val="28"/>
          <w:lang w:val="uk-UA"/>
        </w:rPr>
        <w:t xml:space="preserve"> обумовлює судинорозширюючю, б</w:t>
      </w:r>
      <w:r>
        <w:rPr>
          <w:rFonts w:ascii="Times New Roman" w:hAnsi="Times New Roman"/>
          <w:sz w:val="28"/>
          <w:szCs w:val="28"/>
          <w:lang w:val="uk-UA"/>
        </w:rPr>
        <w:t>ронходи</w:t>
      </w:r>
      <w:r w:rsidRPr="001D2671">
        <w:rPr>
          <w:rFonts w:ascii="Times New Roman" w:hAnsi="Times New Roman"/>
          <w:sz w:val="28"/>
          <w:szCs w:val="28"/>
          <w:lang w:val="uk-UA"/>
        </w:rPr>
        <w:t>латаційну, антипр</w:t>
      </w:r>
      <w:r>
        <w:rPr>
          <w:rFonts w:ascii="Times New Roman" w:hAnsi="Times New Roman"/>
          <w:sz w:val="28"/>
          <w:szCs w:val="28"/>
          <w:lang w:val="uk-UA"/>
        </w:rPr>
        <w:t>оліферативну, антиапоптотичну, і</w:t>
      </w:r>
      <w:r w:rsidRPr="001D2671">
        <w:rPr>
          <w:rFonts w:ascii="Times New Roman" w:hAnsi="Times New Roman"/>
          <w:sz w:val="28"/>
          <w:szCs w:val="28"/>
          <w:lang w:val="uk-UA"/>
        </w:rPr>
        <w:t>мунорегул</w:t>
      </w:r>
      <w:r>
        <w:rPr>
          <w:rFonts w:ascii="Times New Roman" w:hAnsi="Times New Roman"/>
          <w:sz w:val="28"/>
          <w:szCs w:val="28"/>
          <w:lang w:val="uk-UA"/>
        </w:rPr>
        <w:t>ю</w:t>
      </w:r>
      <w:r w:rsidRPr="001D2671">
        <w:rPr>
          <w:rFonts w:ascii="Times New Roman" w:hAnsi="Times New Roman"/>
          <w:sz w:val="28"/>
          <w:szCs w:val="28"/>
          <w:lang w:val="uk-UA"/>
        </w:rPr>
        <w:t xml:space="preserve">ючу, антитромбоцитарну, антиоксидантну дію </w:t>
      </w:r>
      <w:r w:rsidRPr="001D2671">
        <w:rPr>
          <w:rFonts w:ascii="Times New Roman" w:hAnsi="Times New Roman"/>
          <w:sz w:val="28"/>
          <w:szCs w:val="28"/>
        </w:rPr>
        <w:t>NO</w:t>
      </w:r>
      <w:r>
        <w:rPr>
          <w:rFonts w:ascii="Times New Roman" w:hAnsi="Times New Roman"/>
          <w:sz w:val="28"/>
          <w:szCs w:val="28"/>
          <w:lang w:val="uk-UA"/>
        </w:rPr>
        <w:t xml:space="preserve"> </w:t>
      </w:r>
      <w:r w:rsidRPr="00101EAC">
        <w:rPr>
          <w:rFonts w:ascii="Times New Roman" w:hAnsi="Times New Roman"/>
          <w:sz w:val="28"/>
          <w:szCs w:val="28"/>
          <w:lang w:val="uk-UA"/>
        </w:rPr>
        <w:t>[</w:t>
      </w:r>
      <w:r>
        <w:rPr>
          <w:rFonts w:ascii="Times New Roman" w:hAnsi="Times New Roman"/>
          <w:sz w:val="28"/>
          <w:szCs w:val="28"/>
          <w:lang w:val="uk-UA"/>
        </w:rPr>
        <w:t>2</w:t>
      </w:r>
      <w:r w:rsidRPr="00101EAC">
        <w:rPr>
          <w:rFonts w:ascii="Times New Roman" w:hAnsi="Times New Roman"/>
          <w:sz w:val="28"/>
          <w:szCs w:val="28"/>
          <w:lang w:val="uk-UA"/>
        </w:rPr>
        <w:t>].</w:t>
      </w:r>
      <w:r>
        <w:rPr>
          <w:lang w:val="uk-UA"/>
        </w:rPr>
        <w:t xml:space="preserve"> </w:t>
      </w:r>
      <w:r>
        <w:rPr>
          <w:rFonts w:ascii="Times New Roman" w:hAnsi="Times New Roman"/>
          <w:sz w:val="28"/>
          <w:szCs w:val="28"/>
          <w:lang w:val="uk-UA"/>
        </w:rPr>
        <w:t>Будучи нестабільною</w:t>
      </w:r>
      <w:r w:rsidRPr="00101EAC">
        <w:rPr>
          <w:rFonts w:ascii="Times New Roman" w:hAnsi="Times New Roman"/>
          <w:sz w:val="28"/>
          <w:szCs w:val="28"/>
          <w:lang w:val="uk-UA"/>
        </w:rPr>
        <w:t xml:space="preserve"> молекулою</w:t>
      </w:r>
      <w:r>
        <w:rPr>
          <w:rFonts w:ascii="Times New Roman" w:hAnsi="Times New Roman"/>
          <w:sz w:val="28"/>
          <w:szCs w:val="28"/>
          <w:lang w:val="uk-UA"/>
        </w:rPr>
        <w:t>,</w:t>
      </w:r>
      <w:r w:rsidRPr="00101EAC">
        <w:rPr>
          <w:rFonts w:ascii="Times New Roman" w:hAnsi="Times New Roman"/>
          <w:sz w:val="28"/>
          <w:szCs w:val="28"/>
          <w:lang w:val="uk-UA"/>
        </w:rPr>
        <w:t xml:space="preserve"> NO </w:t>
      </w:r>
      <w:r>
        <w:rPr>
          <w:rFonts w:ascii="Times New Roman" w:hAnsi="Times New Roman"/>
          <w:sz w:val="28"/>
          <w:szCs w:val="28"/>
          <w:lang w:val="uk-UA"/>
        </w:rPr>
        <w:t>має</w:t>
      </w:r>
      <w:r w:rsidRPr="00101EAC">
        <w:rPr>
          <w:rFonts w:ascii="Times New Roman" w:hAnsi="Times New Roman"/>
          <w:sz w:val="28"/>
          <w:szCs w:val="28"/>
          <w:lang w:val="uk-UA"/>
        </w:rPr>
        <w:t xml:space="preserve"> </w:t>
      </w:r>
      <w:r>
        <w:rPr>
          <w:rFonts w:ascii="Times New Roman" w:hAnsi="Times New Roman"/>
          <w:sz w:val="28"/>
          <w:szCs w:val="28"/>
          <w:lang w:val="uk-UA"/>
        </w:rPr>
        <w:t>вільнорадикальну</w:t>
      </w:r>
      <w:r w:rsidRPr="00101EAC">
        <w:rPr>
          <w:rFonts w:ascii="Times New Roman" w:hAnsi="Times New Roman"/>
          <w:sz w:val="28"/>
          <w:szCs w:val="28"/>
          <w:lang w:val="uk-UA"/>
        </w:rPr>
        <w:t xml:space="preserve"> природу з періодом напіврозпаду від 6 до 30 с, після чого вона інактивується</w:t>
      </w:r>
      <w:r>
        <w:rPr>
          <w:rFonts w:ascii="Times New Roman" w:hAnsi="Times New Roman"/>
          <w:sz w:val="28"/>
          <w:szCs w:val="28"/>
          <w:lang w:val="uk-UA"/>
        </w:rPr>
        <w:t>,</w:t>
      </w:r>
      <w:r w:rsidRPr="00101EAC">
        <w:rPr>
          <w:rFonts w:ascii="Times New Roman" w:hAnsi="Times New Roman"/>
          <w:sz w:val="28"/>
          <w:szCs w:val="28"/>
          <w:lang w:val="uk-UA"/>
        </w:rPr>
        <w:t xml:space="preserve"> окислюючись до </w:t>
      </w:r>
      <w:r>
        <w:rPr>
          <w:rFonts w:ascii="Times New Roman" w:hAnsi="Times New Roman"/>
          <w:sz w:val="28"/>
          <w:szCs w:val="28"/>
          <w:lang w:val="uk-UA"/>
        </w:rPr>
        <w:t>стійких кінцевих продуктів свого</w:t>
      </w:r>
      <w:r w:rsidRPr="00101EAC">
        <w:rPr>
          <w:rFonts w:ascii="Times New Roman" w:hAnsi="Times New Roman"/>
          <w:sz w:val="28"/>
          <w:szCs w:val="28"/>
          <w:lang w:val="uk-UA"/>
        </w:rPr>
        <w:t xml:space="preserve"> обміну - н</w:t>
      </w:r>
      <w:r>
        <w:rPr>
          <w:rFonts w:ascii="Times New Roman" w:hAnsi="Times New Roman"/>
          <w:sz w:val="28"/>
          <w:szCs w:val="28"/>
          <w:lang w:val="uk-UA"/>
        </w:rPr>
        <w:t xml:space="preserve">ітритів і нітратів (NO2 та NO3), а </w:t>
      </w:r>
      <w:r w:rsidRPr="00101EAC">
        <w:rPr>
          <w:rFonts w:ascii="Times New Roman" w:hAnsi="Times New Roman"/>
          <w:sz w:val="28"/>
          <w:szCs w:val="28"/>
          <w:lang w:val="uk-UA"/>
        </w:rPr>
        <w:t>також утворюю</w:t>
      </w:r>
      <w:r>
        <w:rPr>
          <w:rFonts w:ascii="Times New Roman" w:hAnsi="Times New Roman"/>
          <w:sz w:val="28"/>
          <w:szCs w:val="28"/>
          <w:lang w:val="uk-UA"/>
        </w:rPr>
        <w:t>чи нітрозотіоли і дінітрозольні</w:t>
      </w:r>
      <w:r w:rsidRPr="00101EAC">
        <w:rPr>
          <w:rFonts w:ascii="Times New Roman" w:hAnsi="Times New Roman"/>
          <w:sz w:val="28"/>
          <w:szCs w:val="28"/>
          <w:lang w:val="uk-UA"/>
        </w:rPr>
        <w:t xml:space="preserve"> комплекси негемового заліза, які представляють депо-форму NO [</w:t>
      </w:r>
      <w:r>
        <w:rPr>
          <w:rFonts w:ascii="Times New Roman" w:hAnsi="Times New Roman"/>
          <w:sz w:val="28"/>
          <w:szCs w:val="28"/>
          <w:lang w:val="uk-UA"/>
        </w:rPr>
        <w:t>49,152</w:t>
      </w:r>
      <w:r w:rsidRPr="00101EAC">
        <w:rPr>
          <w:rFonts w:ascii="Times New Roman" w:hAnsi="Times New Roman"/>
          <w:sz w:val="28"/>
          <w:szCs w:val="28"/>
          <w:lang w:val="uk-UA"/>
        </w:rPr>
        <w:t>].</w:t>
      </w:r>
      <w:r>
        <w:rPr>
          <w:rFonts w:ascii="Times New Roman" w:hAnsi="Times New Roman"/>
          <w:sz w:val="28"/>
          <w:szCs w:val="28"/>
          <w:lang w:val="uk-UA"/>
        </w:rPr>
        <w:t xml:space="preserve"> </w:t>
      </w:r>
    </w:p>
    <w:p w:rsidR="005719E0" w:rsidRPr="00247C0B" w:rsidRDefault="005719E0" w:rsidP="00017AA8">
      <w:pPr>
        <w:spacing w:after="0" w:line="360" w:lineRule="auto"/>
        <w:ind w:firstLine="360"/>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Враховуючи, що ендотелій судин виконує значну кількість різноманітних функцій та може впливати на функціонування інших органів та систем, стає питання щодо діагностики його функції. </w:t>
      </w:r>
      <w:r w:rsidRPr="00150A0B">
        <w:rPr>
          <w:rFonts w:ascii="Times New Roman" w:hAnsi="Times New Roman"/>
          <w:sz w:val="28"/>
          <w:szCs w:val="28"/>
          <w:lang w:val="uk-UA"/>
        </w:rPr>
        <w:t>Основним інструментальним методом оцінки ендотеліальної функції є ультразвукове дослідження ступеня дилатації плечової артерії у відповідь на різні фармакологічн</w:t>
      </w:r>
      <w:r>
        <w:rPr>
          <w:rFonts w:ascii="Times New Roman" w:hAnsi="Times New Roman"/>
          <w:sz w:val="28"/>
          <w:szCs w:val="28"/>
          <w:lang w:val="uk-UA"/>
        </w:rPr>
        <w:t>і (ацетилхолін, серотонін, брадикіні</w:t>
      </w:r>
      <w:r w:rsidRPr="00150A0B">
        <w:rPr>
          <w:rFonts w:ascii="Times New Roman" w:hAnsi="Times New Roman"/>
          <w:sz w:val="28"/>
          <w:szCs w:val="28"/>
          <w:lang w:val="uk-UA"/>
        </w:rPr>
        <w:t>н, гістамін і ін.)</w:t>
      </w:r>
      <w:r>
        <w:rPr>
          <w:rFonts w:ascii="Times New Roman" w:hAnsi="Times New Roman"/>
          <w:sz w:val="28"/>
          <w:szCs w:val="28"/>
          <w:lang w:val="uk-UA"/>
        </w:rPr>
        <w:t xml:space="preserve"> стимули.</w:t>
      </w:r>
      <w:r w:rsidRPr="0057708E">
        <w:rPr>
          <w:lang w:val="uk-UA"/>
        </w:rPr>
        <w:t xml:space="preserve"> </w:t>
      </w:r>
      <w:r>
        <w:rPr>
          <w:rFonts w:ascii="Times New Roman" w:hAnsi="Times New Roman"/>
          <w:sz w:val="28"/>
          <w:szCs w:val="28"/>
          <w:lang w:val="uk-UA"/>
        </w:rPr>
        <w:t>П</w:t>
      </w:r>
      <w:r w:rsidRPr="0057708E">
        <w:rPr>
          <w:rFonts w:ascii="Times New Roman" w:hAnsi="Times New Roman"/>
          <w:sz w:val="28"/>
          <w:szCs w:val="28"/>
          <w:lang w:val="uk-UA"/>
        </w:rPr>
        <w:t>роте в даний час найбільш широ</w:t>
      </w:r>
      <w:r>
        <w:rPr>
          <w:rFonts w:ascii="Times New Roman" w:hAnsi="Times New Roman"/>
          <w:sz w:val="28"/>
          <w:szCs w:val="28"/>
          <w:lang w:val="uk-UA"/>
        </w:rPr>
        <w:t>ко використовується неінвазивна</w:t>
      </w:r>
      <w:r w:rsidRPr="0057708E">
        <w:rPr>
          <w:rFonts w:ascii="Times New Roman" w:hAnsi="Times New Roman"/>
          <w:sz w:val="28"/>
          <w:szCs w:val="28"/>
          <w:lang w:val="uk-UA"/>
        </w:rPr>
        <w:t xml:space="preserve"> оцінки судинної ендотеліальної функції в організмі людини</w:t>
      </w:r>
      <w:r>
        <w:rPr>
          <w:rFonts w:ascii="Times New Roman" w:hAnsi="Times New Roman"/>
          <w:sz w:val="28"/>
          <w:szCs w:val="28"/>
          <w:lang w:val="uk-UA"/>
        </w:rPr>
        <w:t xml:space="preserve"> та є більш фізіологічною</w:t>
      </w:r>
      <w:r w:rsidRPr="00150A0B">
        <w:rPr>
          <w:rFonts w:ascii="Times New Roman" w:hAnsi="Times New Roman"/>
          <w:sz w:val="28"/>
          <w:szCs w:val="28"/>
          <w:lang w:val="uk-UA"/>
        </w:rPr>
        <w:t xml:space="preserve"> </w:t>
      </w:r>
      <w:r>
        <w:rPr>
          <w:rFonts w:ascii="Times New Roman" w:hAnsi="Times New Roman"/>
          <w:sz w:val="28"/>
          <w:szCs w:val="28"/>
          <w:lang w:val="uk-UA"/>
        </w:rPr>
        <w:t>(проба реактивної гіперемії)</w:t>
      </w:r>
      <w:r w:rsidRPr="00150A0B">
        <w:rPr>
          <w:rFonts w:ascii="Times New Roman" w:hAnsi="Times New Roman"/>
          <w:sz w:val="28"/>
          <w:szCs w:val="28"/>
          <w:lang w:val="uk-UA"/>
        </w:rPr>
        <w:t xml:space="preserve">. В основі цієї проби лежить збільшення діаметра артерії у відповідь на зростання в ній швидкості течії крові. У нормі такий приріст діаметра артерії становить понад 10% початкового. При дисфункції ендотелію </w:t>
      </w:r>
      <w:r>
        <w:rPr>
          <w:rFonts w:ascii="Times New Roman" w:hAnsi="Times New Roman"/>
          <w:sz w:val="28"/>
          <w:szCs w:val="28"/>
          <w:lang w:val="uk-UA"/>
        </w:rPr>
        <w:t>відбувається</w:t>
      </w:r>
      <w:r w:rsidRPr="00150A0B">
        <w:rPr>
          <w:rFonts w:ascii="Times New Roman" w:hAnsi="Times New Roman"/>
          <w:sz w:val="28"/>
          <w:szCs w:val="28"/>
          <w:lang w:val="uk-UA"/>
        </w:rPr>
        <w:t xml:space="preserve"> зниження вазодилатації або патологічна вазоконстрикція</w:t>
      </w:r>
      <w:r>
        <w:rPr>
          <w:rFonts w:ascii="Times New Roman" w:hAnsi="Times New Roman"/>
          <w:sz w:val="28"/>
          <w:szCs w:val="28"/>
          <w:lang w:val="uk-UA"/>
        </w:rPr>
        <w:t xml:space="preserve"> </w:t>
      </w:r>
      <w:r w:rsidRPr="0057708E">
        <w:rPr>
          <w:rFonts w:ascii="Times New Roman" w:hAnsi="Times New Roman"/>
          <w:sz w:val="28"/>
          <w:szCs w:val="28"/>
          <w:lang w:val="uk-UA"/>
        </w:rPr>
        <w:t>[</w:t>
      </w:r>
      <w:r>
        <w:rPr>
          <w:rFonts w:ascii="Times New Roman" w:hAnsi="Times New Roman"/>
          <w:sz w:val="28"/>
          <w:szCs w:val="28"/>
          <w:lang w:val="uk-UA"/>
        </w:rPr>
        <w:t>32,</w:t>
      </w:r>
      <w:r w:rsidRPr="0057708E">
        <w:rPr>
          <w:rFonts w:ascii="Times New Roman" w:hAnsi="Times New Roman"/>
          <w:sz w:val="28"/>
          <w:szCs w:val="28"/>
          <w:lang w:val="uk-UA"/>
        </w:rPr>
        <w:t>1</w:t>
      </w:r>
      <w:r>
        <w:rPr>
          <w:rFonts w:ascii="Times New Roman" w:hAnsi="Times New Roman"/>
          <w:sz w:val="28"/>
          <w:szCs w:val="28"/>
          <w:lang w:val="uk-UA"/>
        </w:rPr>
        <w:t>08</w:t>
      </w:r>
      <w:r w:rsidRPr="0057708E">
        <w:rPr>
          <w:rFonts w:ascii="Times New Roman" w:hAnsi="Times New Roman"/>
          <w:sz w:val="28"/>
          <w:szCs w:val="28"/>
          <w:lang w:val="uk-UA"/>
        </w:rPr>
        <w:t>,1</w:t>
      </w:r>
      <w:r>
        <w:rPr>
          <w:rFonts w:ascii="Times New Roman" w:hAnsi="Times New Roman"/>
          <w:sz w:val="28"/>
          <w:szCs w:val="28"/>
          <w:lang w:val="uk-UA"/>
        </w:rPr>
        <w:t>38</w:t>
      </w:r>
      <w:r w:rsidRPr="0057708E">
        <w:rPr>
          <w:rFonts w:ascii="Times New Roman" w:hAnsi="Times New Roman"/>
          <w:sz w:val="28"/>
          <w:szCs w:val="28"/>
          <w:lang w:val="uk-UA"/>
        </w:rPr>
        <w:t>]</w:t>
      </w:r>
      <w:r w:rsidRPr="00150A0B">
        <w:rPr>
          <w:rFonts w:ascii="Times New Roman" w:hAnsi="Times New Roman"/>
          <w:sz w:val="28"/>
          <w:szCs w:val="28"/>
          <w:lang w:val="uk-UA"/>
        </w:rPr>
        <w:t>.</w:t>
      </w:r>
      <w:r>
        <w:rPr>
          <w:rFonts w:ascii="Times New Roman" w:hAnsi="Times New Roman"/>
          <w:sz w:val="28"/>
          <w:szCs w:val="28"/>
          <w:lang w:val="uk-UA"/>
        </w:rPr>
        <w:t xml:space="preserve"> Окрім визначення функціонального стану доцільно оцінювати і структурний компонент ендотелію, адже </w:t>
      </w:r>
      <w:r w:rsidRPr="003A305F">
        <w:rPr>
          <w:rFonts w:ascii="Times New Roman" w:hAnsi="Times New Roman"/>
          <w:sz w:val="28"/>
          <w:szCs w:val="28"/>
          <w:lang w:val="uk-UA"/>
        </w:rPr>
        <w:t xml:space="preserve">у відповідь на гіпоксію в стінці судини відбувається потовщення інтими і медіа </w:t>
      </w:r>
      <w:r>
        <w:rPr>
          <w:rFonts w:ascii="Times New Roman" w:hAnsi="Times New Roman"/>
          <w:sz w:val="28"/>
          <w:szCs w:val="28"/>
          <w:lang w:val="uk-UA"/>
        </w:rPr>
        <w:t>(</w:t>
      </w:r>
      <w:r w:rsidRPr="003A305F">
        <w:rPr>
          <w:rFonts w:ascii="Times New Roman" w:hAnsi="Times New Roman"/>
          <w:sz w:val="28"/>
          <w:szCs w:val="28"/>
          <w:lang w:val="uk-UA"/>
        </w:rPr>
        <w:t>за рахунок гіпертрофії і гіпе</w:t>
      </w:r>
      <w:r>
        <w:rPr>
          <w:rFonts w:ascii="Times New Roman" w:hAnsi="Times New Roman"/>
          <w:sz w:val="28"/>
          <w:szCs w:val="28"/>
          <w:lang w:val="uk-UA"/>
        </w:rPr>
        <w:t>рплазії ендотелію і субендотелію у відповідь на запалення)</w:t>
      </w:r>
      <w:r w:rsidRPr="003A305F">
        <w:rPr>
          <w:rFonts w:ascii="Times New Roman" w:hAnsi="Times New Roman"/>
          <w:sz w:val="28"/>
          <w:szCs w:val="28"/>
          <w:lang w:val="uk-UA"/>
        </w:rPr>
        <w:t>, що призводить до порушення</w:t>
      </w:r>
      <w:r>
        <w:rPr>
          <w:rFonts w:ascii="Times New Roman" w:hAnsi="Times New Roman"/>
          <w:sz w:val="28"/>
          <w:szCs w:val="28"/>
          <w:lang w:val="uk-UA"/>
        </w:rPr>
        <w:t xml:space="preserve"> його функціональної активності </w:t>
      </w:r>
      <w:r w:rsidRPr="0057708E">
        <w:rPr>
          <w:rFonts w:ascii="Times New Roman" w:hAnsi="Times New Roman"/>
          <w:sz w:val="28"/>
          <w:szCs w:val="28"/>
          <w:lang w:val="uk-UA"/>
        </w:rPr>
        <w:t>[</w:t>
      </w:r>
      <w:r>
        <w:rPr>
          <w:rFonts w:ascii="Times New Roman" w:hAnsi="Times New Roman"/>
          <w:sz w:val="28"/>
          <w:szCs w:val="28"/>
          <w:lang w:val="uk-UA"/>
        </w:rPr>
        <w:t>17</w:t>
      </w:r>
      <w:r w:rsidRPr="0057708E">
        <w:rPr>
          <w:rFonts w:ascii="Times New Roman" w:hAnsi="Times New Roman"/>
          <w:sz w:val="28"/>
          <w:szCs w:val="28"/>
          <w:lang w:val="uk-UA"/>
        </w:rPr>
        <w:t>]</w:t>
      </w:r>
      <w:r w:rsidRPr="003A305F">
        <w:rPr>
          <w:rFonts w:ascii="Times New Roman" w:hAnsi="Times New Roman"/>
          <w:sz w:val="28"/>
          <w:szCs w:val="28"/>
          <w:lang w:val="uk-UA"/>
        </w:rPr>
        <w:t>.</w:t>
      </w:r>
      <w:r w:rsidRPr="003A305F">
        <w:rPr>
          <w:rFonts w:ascii="Arial" w:hAnsi="Arial" w:cs="Arial"/>
          <w:color w:val="333333"/>
          <w:shd w:val="clear" w:color="auto" w:fill="FFFFFF"/>
          <w:lang w:val="uk-UA"/>
        </w:rPr>
        <w:t xml:space="preserve"> </w:t>
      </w:r>
      <w:r w:rsidRPr="00247C0B">
        <w:rPr>
          <w:rFonts w:ascii="Times New Roman" w:hAnsi="Times New Roman"/>
          <w:sz w:val="28"/>
          <w:szCs w:val="28"/>
          <w:shd w:val="clear" w:color="auto" w:fill="FFFFFF"/>
          <w:lang w:val="uk-UA"/>
        </w:rPr>
        <w:t>Ультразвукове дуплексне сканування з вимірюванням товщини комплексу інтима-медіа є методом вибору при неінвазивному скринінгу [</w:t>
      </w:r>
      <w:r>
        <w:rPr>
          <w:rFonts w:ascii="Times New Roman" w:hAnsi="Times New Roman"/>
          <w:sz w:val="28"/>
          <w:szCs w:val="28"/>
          <w:shd w:val="clear" w:color="auto" w:fill="FFFFFF"/>
          <w:lang w:val="uk-UA"/>
        </w:rPr>
        <w:t>6</w:t>
      </w:r>
      <w:r w:rsidRPr="00247C0B">
        <w:rPr>
          <w:rFonts w:ascii="Times New Roman" w:hAnsi="Times New Roman"/>
          <w:sz w:val="28"/>
          <w:szCs w:val="28"/>
          <w:shd w:val="clear" w:color="auto" w:fill="FFFFFF"/>
          <w:lang w:val="uk-UA"/>
        </w:rPr>
        <w:t>], що особливо актуально в педіатричній практиці.</w:t>
      </w:r>
    </w:p>
    <w:p w:rsidR="005719E0" w:rsidRDefault="005719E0" w:rsidP="00017AA8">
      <w:pPr>
        <w:spacing w:after="0" w:line="360" w:lineRule="auto"/>
        <w:ind w:firstLine="360"/>
        <w:jc w:val="both"/>
        <w:rPr>
          <w:rFonts w:ascii="Times New Roman" w:hAnsi="Times New Roman"/>
          <w:sz w:val="28"/>
          <w:szCs w:val="28"/>
          <w:lang w:val="uk-UA"/>
        </w:rPr>
      </w:pPr>
      <w:r w:rsidRPr="00247C0B">
        <w:rPr>
          <w:rFonts w:ascii="Times New Roman" w:hAnsi="Times New Roman"/>
          <w:sz w:val="28"/>
          <w:szCs w:val="28"/>
          <w:lang w:val="uk-UA"/>
        </w:rPr>
        <w:lastRenderedPageBreak/>
        <w:t>Лабораторні методи діагностики</w:t>
      </w:r>
      <w:r w:rsidRPr="0090503E">
        <w:rPr>
          <w:rFonts w:ascii="Times New Roman" w:hAnsi="Times New Roman"/>
          <w:sz w:val="28"/>
          <w:szCs w:val="28"/>
          <w:lang w:val="uk-UA"/>
        </w:rPr>
        <w:t xml:space="preserve"> засновані переважно на визначенні циркулюючих в плазмі крові маркерів ендотеліальної дисфункції: NO, ендотеліна</w:t>
      </w:r>
      <w:r>
        <w:rPr>
          <w:rFonts w:ascii="Times New Roman" w:hAnsi="Times New Roman"/>
          <w:sz w:val="28"/>
          <w:szCs w:val="28"/>
          <w:lang w:val="uk-UA"/>
        </w:rPr>
        <w:t>-</w:t>
      </w:r>
      <w:r w:rsidRPr="0090503E">
        <w:rPr>
          <w:rFonts w:ascii="Times New Roman" w:hAnsi="Times New Roman"/>
          <w:sz w:val="28"/>
          <w:szCs w:val="28"/>
          <w:lang w:val="uk-UA"/>
        </w:rPr>
        <w:t xml:space="preserve">1, фактора Віллебранда, фактора некрозу </w:t>
      </w:r>
      <w:r>
        <w:rPr>
          <w:rFonts w:ascii="Times New Roman" w:hAnsi="Times New Roman"/>
          <w:sz w:val="28"/>
          <w:szCs w:val="28"/>
          <w:lang w:val="uk-UA"/>
        </w:rPr>
        <w:t>пухлин-</w:t>
      </w:r>
      <w:r w:rsidRPr="0090503E">
        <w:rPr>
          <w:rFonts w:ascii="Times New Roman" w:hAnsi="Times New Roman"/>
          <w:sz w:val="28"/>
          <w:szCs w:val="28"/>
          <w:lang w:val="uk-UA"/>
        </w:rPr>
        <w:t>α, інтерлейкіна</w:t>
      </w:r>
      <w:r>
        <w:rPr>
          <w:rFonts w:ascii="Times New Roman" w:hAnsi="Times New Roman"/>
          <w:sz w:val="28"/>
          <w:szCs w:val="28"/>
          <w:lang w:val="uk-UA"/>
        </w:rPr>
        <w:t>-</w:t>
      </w:r>
      <w:r w:rsidRPr="0090503E">
        <w:rPr>
          <w:rFonts w:ascii="Times New Roman" w:hAnsi="Times New Roman"/>
          <w:sz w:val="28"/>
          <w:szCs w:val="28"/>
          <w:lang w:val="uk-UA"/>
        </w:rPr>
        <w:t>6, L</w:t>
      </w:r>
      <w:r>
        <w:rPr>
          <w:rFonts w:ascii="Times New Roman" w:hAnsi="Times New Roman"/>
          <w:sz w:val="28"/>
          <w:szCs w:val="28"/>
          <w:lang w:val="uk-UA"/>
        </w:rPr>
        <w:t>-</w:t>
      </w:r>
      <w:r w:rsidRPr="0090503E">
        <w:rPr>
          <w:rFonts w:ascii="Times New Roman" w:hAnsi="Times New Roman"/>
          <w:sz w:val="28"/>
          <w:szCs w:val="28"/>
          <w:lang w:val="uk-UA"/>
        </w:rPr>
        <w:t xml:space="preserve">аргініна і ін. </w:t>
      </w:r>
      <w:r>
        <w:rPr>
          <w:rFonts w:ascii="Times New Roman" w:hAnsi="Times New Roman"/>
          <w:sz w:val="28"/>
          <w:szCs w:val="28"/>
          <w:lang w:val="uk-UA"/>
        </w:rPr>
        <w:t>Й</w:t>
      </w:r>
      <w:r w:rsidRPr="0057708E">
        <w:rPr>
          <w:rFonts w:ascii="Times New Roman" w:hAnsi="Times New Roman"/>
          <w:sz w:val="28"/>
          <w:szCs w:val="28"/>
          <w:lang w:val="uk-UA"/>
        </w:rPr>
        <w:t>мовірніше за все</w:t>
      </w:r>
      <w:r w:rsidRPr="0090503E">
        <w:rPr>
          <w:rFonts w:ascii="Times New Roman" w:hAnsi="Times New Roman"/>
          <w:sz w:val="28"/>
          <w:szCs w:val="28"/>
          <w:lang w:val="uk-UA"/>
        </w:rPr>
        <w:t>, зменшення синтезу NO і активація утворення активних форм кисню в межах судинної стінки - це ключові детермінанти формування дисфункції ендотелію і нейрогуморальної активації РААС</w:t>
      </w:r>
      <w:r>
        <w:rPr>
          <w:rFonts w:ascii="Times New Roman" w:hAnsi="Times New Roman"/>
          <w:sz w:val="28"/>
          <w:szCs w:val="28"/>
          <w:lang w:val="uk-UA"/>
        </w:rPr>
        <w:t xml:space="preserve"> </w:t>
      </w:r>
      <w:r w:rsidRPr="0057708E">
        <w:rPr>
          <w:rFonts w:ascii="Times New Roman" w:hAnsi="Times New Roman"/>
          <w:sz w:val="28"/>
          <w:szCs w:val="28"/>
          <w:lang w:val="uk-UA"/>
        </w:rPr>
        <w:t>[</w:t>
      </w:r>
      <w:r>
        <w:rPr>
          <w:rFonts w:ascii="Times New Roman" w:hAnsi="Times New Roman"/>
          <w:sz w:val="28"/>
          <w:szCs w:val="28"/>
          <w:lang w:val="uk-UA"/>
        </w:rPr>
        <w:t>32,</w:t>
      </w:r>
      <w:r w:rsidRPr="0057708E">
        <w:rPr>
          <w:rFonts w:ascii="Times New Roman" w:hAnsi="Times New Roman"/>
          <w:sz w:val="28"/>
          <w:szCs w:val="28"/>
          <w:lang w:val="uk-UA"/>
        </w:rPr>
        <w:t>1</w:t>
      </w:r>
      <w:r>
        <w:rPr>
          <w:rFonts w:ascii="Times New Roman" w:hAnsi="Times New Roman"/>
          <w:sz w:val="28"/>
          <w:szCs w:val="28"/>
          <w:lang w:val="uk-UA"/>
        </w:rPr>
        <w:t>08</w:t>
      </w:r>
      <w:r w:rsidRPr="0057708E">
        <w:rPr>
          <w:rFonts w:ascii="Times New Roman" w:hAnsi="Times New Roman"/>
          <w:sz w:val="28"/>
          <w:szCs w:val="28"/>
          <w:lang w:val="uk-UA"/>
        </w:rPr>
        <w:t>]</w:t>
      </w:r>
      <w:r>
        <w:rPr>
          <w:rFonts w:ascii="Times New Roman" w:hAnsi="Times New Roman"/>
          <w:sz w:val="28"/>
          <w:szCs w:val="28"/>
          <w:lang w:val="uk-UA"/>
        </w:rPr>
        <w:t>.</w:t>
      </w:r>
    </w:p>
    <w:p w:rsidR="005719E0" w:rsidRDefault="005719E0" w:rsidP="00017AA8">
      <w:pPr>
        <w:spacing w:after="0" w:line="360" w:lineRule="auto"/>
        <w:ind w:firstLine="360"/>
        <w:jc w:val="both"/>
        <w:rPr>
          <w:rFonts w:ascii="Times New Roman" w:hAnsi="Times New Roman"/>
          <w:sz w:val="28"/>
          <w:szCs w:val="28"/>
          <w:lang w:val="uk-UA"/>
        </w:rPr>
      </w:pPr>
      <w:r w:rsidRPr="00B13778">
        <w:rPr>
          <w:rFonts w:ascii="Times New Roman" w:hAnsi="Times New Roman"/>
          <w:sz w:val="28"/>
          <w:szCs w:val="28"/>
          <w:lang w:val="uk-UA"/>
        </w:rPr>
        <w:t xml:space="preserve">Такі фактори, як запалення, гіпоксія, оксидантний стрес порушують нормальне функціонування судинного ендотелію. </w:t>
      </w:r>
      <w:r>
        <w:rPr>
          <w:rFonts w:ascii="Times New Roman" w:hAnsi="Times New Roman"/>
          <w:sz w:val="28"/>
          <w:szCs w:val="28"/>
          <w:lang w:val="uk-UA"/>
        </w:rPr>
        <w:t>Дані обставини тягнуть за собою дисбаланс</w:t>
      </w:r>
      <w:r w:rsidRPr="00B13778">
        <w:rPr>
          <w:rFonts w:ascii="Times New Roman" w:hAnsi="Times New Roman"/>
          <w:sz w:val="28"/>
          <w:szCs w:val="28"/>
          <w:lang w:val="uk-UA"/>
        </w:rPr>
        <w:t xml:space="preserve"> судинозвужувальних</w:t>
      </w:r>
      <w:r>
        <w:rPr>
          <w:rFonts w:ascii="Times New Roman" w:hAnsi="Times New Roman"/>
          <w:sz w:val="28"/>
          <w:szCs w:val="28"/>
          <w:lang w:val="uk-UA"/>
        </w:rPr>
        <w:t xml:space="preserve"> і судинорозширювальних речовин.</w:t>
      </w:r>
      <w:r w:rsidRPr="005D581A">
        <w:rPr>
          <w:rFonts w:ascii="Times New Roman" w:hAnsi="Times New Roman"/>
          <w:sz w:val="28"/>
          <w:szCs w:val="28"/>
          <w:lang w:val="uk-UA"/>
        </w:rPr>
        <w:t xml:space="preserve"> </w:t>
      </w:r>
      <w:r w:rsidRPr="00B13778">
        <w:rPr>
          <w:rFonts w:ascii="Times New Roman" w:hAnsi="Times New Roman"/>
          <w:sz w:val="28"/>
          <w:szCs w:val="28"/>
          <w:lang w:val="uk-UA"/>
        </w:rPr>
        <w:t xml:space="preserve">Знижується синтез </w:t>
      </w:r>
      <w:r>
        <w:rPr>
          <w:rFonts w:ascii="Times New Roman" w:hAnsi="Times New Roman"/>
          <w:sz w:val="28"/>
          <w:szCs w:val="28"/>
          <w:lang w:val="en-US"/>
        </w:rPr>
        <w:t>NO</w:t>
      </w:r>
      <w:r w:rsidRPr="00B13778">
        <w:rPr>
          <w:rFonts w:ascii="Times New Roman" w:hAnsi="Times New Roman"/>
          <w:sz w:val="28"/>
          <w:szCs w:val="28"/>
          <w:lang w:val="uk-UA"/>
        </w:rPr>
        <w:t>, а отже і пригнічується здатність судин до релаксації</w:t>
      </w:r>
      <w:r w:rsidRPr="005D581A">
        <w:rPr>
          <w:rFonts w:ascii="Times New Roman" w:hAnsi="Times New Roman"/>
          <w:sz w:val="28"/>
          <w:szCs w:val="28"/>
          <w:lang w:val="uk-UA"/>
        </w:rPr>
        <w:t xml:space="preserve"> [</w:t>
      </w:r>
      <w:r>
        <w:rPr>
          <w:rFonts w:ascii="Times New Roman" w:hAnsi="Times New Roman"/>
          <w:sz w:val="28"/>
          <w:szCs w:val="28"/>
          <w:lang w:val="uk-UA"/>
        </w:rPr>
        <w:t>29,53,62</w:t>
      </w:r>
      <w:r w:rsidRPr="005D581A">
        <w:rPr>
          <w:rFonts w:ascii="Times New Roman" w:hAnsi="Times New Roman"/>
          <w:sz w:val="28"/>
          <w:szCs w:val="28"/>
          <w:lang w:val="uk-UA"/>
        </w:rPr>
        <w:t>,</w:t>
      </w:r>
      <w:r>
        <w:rPr>
          <w:rFonts w:ascii="Times New Roman" w:hAnsi="Times New Roman"/>
          <w:sz w:val="28"/>
          <w:szCs w:val="28"/>
          <w:lang w:val="uk-UA"/>
        </w:rPr>
        <w:t>84</w:t>
      </w:r>
      <w:r w:rsidRPr="005D581A">
        <w:rPr>
          <w:rFonts w:ascii="Times New Roman" w:hAnsi="Times New Roman"/>
          <w:sz w:val="28"/>
          <w:szCs w:val="28"/>
          <w:lang w:val="uk-UA"/>
        </w:rPr>
        <w:t>,</w:t>
      </w:r>
      <w:r>
        <w:rPr>
          <w:rFonts w:ascii="Times New Roman" w:hAnsi="Times New Roman"/>
          <w:sz w:val="28"/>
          <w:szCs w:val="28"/>
          <w:lang w:val="uk-UA"/>
        </w:rPr>
        <w:t>99</w:t>
      </w:r>
      <w:r w:rsidRPr="005D581A">
        <w:rPr>
          <w:rFonts w:ascii="Times New Roman" w:hAnsi="Times New Roman"/>
          <w:sz w:val="28"/>
          <w:szCs w:val="28"/>
          <w:lang w:val="uk-UA"/>
        </w:rPr>
        <w:t>,</w:t>
      </w:r>
      <w:r>
        <w:rPr>
          <w:rFonts w:ascii="Times New Roman" w:hAnsi="Times New Roman"/>
          <w:sz w:val="28"/>
          <w:szCs w:val="28"/>
          <w:lang w:val="uk-UA"/>
        </w:rPr>
        <w:t>167</w:t>
      </w:r>
      <w:r w:rsidRPr="005D581A">
        <w:rPr>
          <w:rFonts w:ascii="Times New Roman" w:hAnsi="Times New Roman"/>
          <w:sz w:val="28"/>
          <w:szCs w:val="28"/>
          <w:lang w:val="uk-UA"/>
        </w:rPr>
        <w:t>,</w:t>
      </w:r>
      <w:r>
        <w:rPr>
          <w:rFonts w:ascii="Times New Roman" w:hAnsi="Times New Roman"/>
          <w:sz w:val="28"/>
          <w:szCs w:val="28"/>
          <w:lang w:val="uk-UA"/>
        </w:rPr>
        <w:t>172</w:t>
      </w:r>
      <w:r w:rsidRPr="005D581A">
        <w:rPr>
          <w:rFonts w:ascii="Times New Roman" w:hAnsi="Times New Roman"/>
          <w:sz w:val="28"/>
          <w:szCs w:val="28"/>
          <w:lang w:val="uk-UA"/>
        </w:rPr>
        <w:t>]</w:t>
      </w:r>
      <w:r w:rsidRPr="00B13778">
        <w:rPr>
          <w:rFonts w:ascii="Times New Roman" w:hAnsi="Times New Roman"/>
          <w:sz w:val="28"/>
          <w:szCs w:val="28"/>
          <w:lang w:val="uk-UA"/>
        </w:rPr>
        <w:t>.</w:t>
      </w:r>
      <w:r w:rsidRPr="005D581A">
        <w:rPr>
          <w:rFonts w:ascii="Times New Roman" w:hAnsi="Times New Roman"/>
          <w:sz w:val="28"/>
          <w:szCs w:val="28"/>
          <w:lang w:val="uk-UA"/>
        </w:rPr>
        <w:t xml:space="preserve"> </w:t>
      </w:r>
      <w:r>
        <w:rPr>
          <w:rFonts w:ascii="Times New Roman" w:hAnsi="Times New Roman"/>
          <w:sz w:val="28"/>
          <w:szCs w:val="28"/>
          <w:lang w:val="uk-UA"/>
        </w:rPr>
        <w:t xml:space="preserve">Це призводить до виникнення різного роду патологічних реакцій </w:t>
      </w:r>
      <w:r w:rsidRPr="005D581A">
        <w:rPr>
          <w:rFonts w:ascii="Times New Roman" w:hAnsi="Times New Roman"/>
          <w:sz w:val="28"/>
          <w:szCs w:val="28"/>
          <w:lang w:val="uk-UA"/>
        </w:rPr>
        <w:t>[</w:t>
      </w:r>
      <w:r>
        <w:rPr>
          <w:rFonts w:ascii="Times New Roman" w:hAnsi="Times New Roman"/>
          <w:sz w:val="28"/>
          <w:szCs w:val="28"/>
          <w:lang w:val="uk-UA"/>
        </w:rPr>
        <w:t>112,147,150,169,191</w:t>
      </w:r>
      <w:r w:rsidRPr="005D581A">
        <w:rPr>
          <w:rFonts w:ascii="Times New Roman" w:hAnsi="Times New Roman"/>
          <w:sz w:val="28"/>
          <w:szCs w:val="28"/>
          <w:lang w:val="uk-UA"/>
        </w:rPr>
        <w:t>]</w:t>
      </w:r>
      <w:r w:rsidRPr="00B13778">
        <w:rPr>
          <w:rFonts w:ascii="Times New Roman" w:hAnsi="Times New Roman"/>
          <w:sz w:val="28"/>
          <w:szCs w:val="28"/>
          <w:lang w:val="uk-UA"/>
        </w:rPr>
        <w:t>.</w:t>
      </w:r>
      <w:r>
        <w:rPr>
          <w:rFonts w:ascii="Times New Roman" w:hAnsi="Times New Roman"/>
          <w:sz w:val="28"/>
          <w:szCs w:val="28"/>
          <w:lang w:val="uk-UA"/>
        </w:rPr>
        <w:t xml:space="preserve"> Т</w:t>
      </w:r>
      <w:r w:rsidRPr="005D581A">
        <w:rPr>
          <w:rFonts w:ascii="Times New Roman" w:hAnsi="Times New Roman"/>
          <w:sz w:val="28"/>
          <w:szCs w:val="28"/>
          <w:lang w:val="uk-UA"/>
        </w:rPr>
        <w:t>обто форм</w:t>
      </w:r>
      <w:r>
        <w:rPr>
          <w:rFonts w:ascii="Times New Roman" w:hAnsi="Times New Roman"/>
          <w:sz w:val="28"/>
          <w:szCs w:val="28"/>
          <w:lang w:val="uk-UA"/>
        </w:rPr>
        <w:t>ується ендотеліальна дисфункція.</w:t>
      </w:r>
    </w:p>
    <w:p w:rsidR="005719E0" w:rsidRPr="00335E8D" w:rsidRDefault="005719E0" w:rsidP="00017AA8">
      <w:pPr>
        <w:spacing w:after="0" w:line="360" w:lineRule="auto"/>
        <w:ind w:firstLine="360"/>
        <w:jc w:val="both"/>
        <w:rPr>
          <w:rFonts w:ascii="Times New Roman" w:hAnsi="Times New Roman"/>
          <w:sz w:val="28"/>
          <w:szCs w:val="28"/>
          <w:lang w:val="uk-UA"/>
        </w:rPr>
      </w:pPr>
      <w:r w:rsidRPr="00335E8D">
        <w:rPr>
          <w:rFonts w:ascii="Times New Roman" w:hAnsi="Times New Roman"/>
          <w:sz w:val="28"/>
          <w:szCs w:val="28"/>
          <w:lang w:val="uk-UA"/>
        </w:rPr>
        <w:t>Запалення призводить до активації ендотеліальних клітин, які являються активними учасниками і регуляторами запального процесу експрес</w:t>
      </w:r>
      <w:r>
        <w:rPr>
          <w:rFonts w:ascii="Times New Roman" w:hAnsi="Times New Roman"/>
          <w:sz w:val="28"/>
          <w:szCs w:val="28"/>
          <w:lang w:val="uk-UA"/>
        </w:rPr>
        <w:t xml:space="preserve">уя міжклітинні молекули адгезії </w:t>
      </w:r>
      <w:r w:rsidRPr="00A346CA">
        <w:rPr>
          <w:rFonts w:ascii="Times New Roman" w:hAnsi="Times New Roman"/>
          <w:sz w:val="28"/>
          <w:szCs w:val="28"/>
        </w:rPr>
        <w:t>[</w:t>
      </w:r>
      <w:r>
        <w:rPr>
          <w:rFonts w:ascii="Times New Roman" w:hAnsi="Times New Roman"/>
          <w:sz w:val="28"/>
          <w:szCs w:val="28"/>
          <w:lang w:val="uk-UA"/>
        </w:rPr>
        <w:t>188</w:t>
      </w:r>
      <w:r w:rsidRPr="00A346CA">
        <w:rPr>
          <w:rFonts w:ascii="Times New Roman" w:hAnsi="Times New Roman"/>
          <w:sz w:val="28"/>
          <w:szCs w:val="28"/>
        </w:rPr>
        <w:t>]</w:t>
      </w:r>
      <w:r w:rsidRPr="00335E8D">
        <w:rPr>
          <w:rFonts w:ascii="Times New Roman" w:hAnsi="Times New Roman"/>
          <w:sz w:val="28"/>
          <w:szCs w:val="28"/>
          <w:lang w:val="uk-UA"/>
        </w:rPr>
        <w:t>. Надалі, це сприяє п</w:t>
      </w:r>
      <w:r>
        <w:rPr>
          <w:rFonts w:ascii="Times New Roman" w:hAnsi="Times New Roman"/>
          <w:sz w:val="28"/>
          <w:szCs w:val="28"/>
          <w:lang w:val="uk-UA"/>
        </w:rPr>
        <w:t xml:space="preserve">ідвищенню судинної проникності </w:t>
      </w:r>
      <w:r w:rsidRPr="00DF43E5">
        <w:rPr>
          <w:rFonts w:ascii="Times New Roman" w:hAnsi="Times New Roman"/>
          <w:sz w:val="28"/>
          <w:szCs w:val="28"/>
          <w:lang w:val="uk-UA"/>
        </w:rPr>
        <w:t>[</w:t>
      </w:r>
      <w:r>
        <w:rPr>
          <w:rFonts w:ascii="Times New Roman" w:hAnsi="Times New Roman"/>
          <w:sz w:val="28"/>
          <w:szCs w:val="28"/>
          <w:lang w:val="uk-UA"/>
        </w:rPr>
        <w:t>162,188</w:t>
      </w:r>
      <w:r w:rsidRPr="00DF43E5">
        <w:rPr>
          <w:rFonts w:ascii="Times New Roman" w:hAnsi="Times New Roman"/>
          <w:sz w:val="28"/>
          <w:szCs w:val="28"/>
          <w:lang w:val="uk-UA"/>
        </w:rPr>
        <w:t>]</w:t>
      </w:r>
      <w:r w:rsidRPr="00335E8D">
        <w:rPr>
          <w:rFonts w:ascii="Times New Roman" w:hAnsi="Times New Roman"/>
          <w:sz w:val="28"/>
          <w:szCs w:val="28"/>
          <w:lang w:val="uk-UA"/>
        </w:rPr>
        <w:t>.</w:t>
      </w:r>
    </w:p>
    <w:p w:rsidR="005719E0" w:rsidRDefault="005719E0" w:rsidP="00017AA8">
      <w:pPr>
        <w:spacing w:after="0" w:line="360" w:lineRule="auto"/>
        <w:ind w:firstLine="360"/>
        <w:jc w:val="both"/>
        <w:rPr>
          <w:rFonts w:ascii="Times New Roman" w:hAnsi="Times New Roman"/>
          <w:sz w:val="28"/>
          <w:szCs w:val="28"/>
          <w:lang w:val="uk-UA"/>
        </w:rPr>
      </w:pPr>
      <w:r w:rsidRPr="00335E8D">
        <w:rPr>
          <w:rFonts w:ascii="Times New Roman" w:hAnsi="Times New Roman"/>
          <w:sz w:val="28"/>
          <w:szCs w:val="28"/>
          <w:lang w:val="uk-UA"/>
        </w:rPr>
        <w:t>На тлі актив</w:t>
      </w:r>
      <w:r>
        <w:rPr>
          <w:rFonts w:ascii="Times New Roman" w:hAnsi="Times New Roman"/>
          <w:sz w:val="28"/>
          <w:szCs w:val="28"/>
          <w:lang w:val="uk-UA"/>
        </w:rPr>
        <w:t>ованої за рахунок продукції цитокінів</w:t>
      </w:r>
      <w:r w:rsidRPr="00335E8D">
        <w:rPr>
          <w:rFonts w:ascii="Times New Roman" w:hAnsi="Times New Roman"/>
          <w:sz w:val="28"/>
          <w:szCs w:val="28"/>
          <w:lang w:val="uk-UA"/>
        </w:rPr>
        <w:t xml:space="preserve"> запальних та імунних медіаторів, імунної системи відбувається адгезія лейкоцитів до ендотелію, а поті</w:t>
      </w:r>
      <w:r>
        <w:rPr>
          <w:rFonts w:ascii="Times New Roman" w:hAnsi="Times New Roman"/>
          <w:sz w:val="28"/>
          <w:szCs w:val="28"/>
          <w:lang w:val="uk-UA"/>
        </w:rPr>
        <w:t xml:space="preserve">м їх трансендотеліальна міграція </w:t>
      </w:r>
      <w:r w:rsidRPr="008C65CC">
        <w:rPr>
          <w:rFonts w:ascii="Times New Roman" w:hAnsi="Times New Roman"/>
          <w:sz w:val="28"/>
          <w:szCs w:val="28"/>
          <w:lang w:val="uk-UA"/>
        </w:rPr>
        <w:t>[</w:t>
      </w:r>
      <w:r>
        <w:rPr>
          <w:rFonts w:ascii="Times New Roman" w:hAnsi="Times New Roman"/>
          <w:sz w:val="28"/>
          <w:szCs w:val="28"/>
          <w:lang w:val="uk-UA"/>
        </w:rPr>
        <w:t>96,111,117,144,176</w:t>
      </w:r>
      <w:r w:rsidRPr="008C65CC">
        <w:rPr>
          <w:rFonts w:ascii="Times New Roman" w:hAnsi="Times New Roman"/>
          <w:sz w:val="28"/>
          <w:szCs w:val="28"/>
          <w:lang w:val="uk-UA"/>
        </w:rPr>
        <w:t>]</w:t>
      </w:r>
      <w:r w:rsidRPr="00335E8D">
        <w:rPr>
          <w:rFonts w:ascii="Times New Roman" w:hAnsi="Times New Roman"/>
          <w:sz w:val="28"/>
          <w:szCs w:val="28"/>
          <w:lang w:val="uk-UA"/>
        </w:rPr>
        <w:t>.</w:t>
      </w:r>
    </w:p>
    <w:p w:rsidR="00644F6C" w:rsidRPr="00335E8D" w:rsidRDefault="00644F6C" w:rsidP="00644F6C">
      <w:pPr>
        <w:spacing w:after="0" w:line="360" w:lineRule="auto"/>
        <w:ind w:firstLine="360"/>
        <w:jc w:val="both"/>
        <w:rPr>
          <w:rFonts w:ascii="Times New Roman" w:hAnsi="Times New Roman"/>
          <w:sz w:val="28"/>
          <w:szCs w:val="28"/>
          <w:lang w:val="uk-UA"/>
        </w:rPr>
      </w:pPr>
      <w:r w:rsidRPr="00335E8D">
        <w:rPr>
          <w:rFonts w:ascii="Times New Roman" w:hAnsi="Times New Roman"/>
          <w:sz w:val="28"/>
          <w:szCs w:val="28"/>
          <w:lang w:val="uk-UA"/>
        </w:rPr>
        <w:t>Ендотелій, виступа</w:t>
      </w:r>
      <w:r>
        <w:rPr>
          <w:rFonts w:ascii="Times New Roman" w:hAnsi="Times New Roman"/>
          <w:sz w:val="28"/>
          <w:szCs w:val="28"/>
          <w:lang w:val="uk-UA"/>
        </w:rPr>
        <w:t>ючи в якості антигенпредставляючи</w:t>
      </w:r>
      <w:r w:rsidRPr="00335E8D">
        <w:rPr>
          <w:rFonts w:ascii="Times New Roman" w:hAnsi="Times New Roman"/>
          <w:sz w:val="28"/>
          <w:szCs w:val="28"/>
          <w:lang w:val="uk-UA"/>
        </w:rPr>
        <w:t>х клітин, і за рахунок взаємодій зі спеціалізованими ефекторними клітинами, також бере</w:t>
      </w:r>
      <w:r>
        <w:rPr>
          <w:rFonts w:ascii="Times New Roman" w:hAnsi="Times New Roman"/>
          <w:sz w:val="28"/>
          <w:szCs w:val="28"/>
          <w:lang w:val="uk-UA"/>
        </w:rPr>
        <w:t xml:space="preserve"> участь в хронічному запаленні </w:t>
      </w:r>
      <w:r w:rsidRPr="00A346CA">
        <w:rPr>
          <w:rFonts w:ascii="Times New Roman" w:hAnsi="Times New Roman"/>
          <w:sz w:val="28"/>
          <w:szCs w:val="28"/>
        </w:rPr>
        <w:t>[</w:t>
      </w:r>
      <w:r>
        <w:rPr>
          <w:rFonts w:ascii="Times New Roman" w:hAnsi="Times New Roman"/>
          <w:sz w:val="28"/>
          <w:szCs w:val="28"/>
          <w:lang w:val="uk-UA"/>
        </w:rPr>
        <w:t>188</w:t>
      </w:r>
      <w:r w:rsidRPr="00A346CA">
        <w:rPr>
          <w:rFonts w:ascii="Times New Roman" w:hAnsi="Times New Roman"/>
          <w:sz w:val="28"/>
          <w:szCs w:val="28"/>
        </w:rPr>
        <w:t>]</w:t>
      </w:r>
      <w:r w:rsidRPr="00335E8D">
        <w:rPr>
          <w:rFonts w:ascii="Times New Roman" w:hAnsi="Times New Roman"/>
          <w:sz w:val="28"/>
          <w:szCs w:val="28"/>
          <w:lang w:val="uk-UA"/>
        </w:rPr>
        <w:t>.</w:t>
      </w:r>
    </w:p>
    <w:p w:rsidR="005719E0" w:rsidRDefault="005719E0" w:rsidP="00017AA8">
      <w:pPr>
        <w:spacing w:after="0" w:line="360" w:lineRule="auto"/>
        <w:ind w:firstLine="360"/>
        <w:jc w:val="both"/>
        <w:rPr>
          <w:lang w:val="uk-UA"/>
        </w:rPr>
      </w:pPr>
      <w:r w:rsidRPr="00335E8D">
        <w:rPr>
          <w:rFonts w:ascii="Times New Roman" w:hAnsi="Times New Roman"/>
          <w:sz w:val="28"/>
          <w:szCs w:val="28"/>
          <w:lang w:val="uk-UA"/>
        </w:rPr>
        <w:t>Крім цього, ендотеліальн</w:t>
      </w:r>
      <w:r>
        <w:rPr>
          <w:rFonts w:ascii="Times New Roman" w:hAnsi="Times New Roman"/>
          <w:sz w:val="28"/>
          <w:szCs w:val="28"/>
          <w:lang w:val="uk-UA"/>
        </w:rPr>
        <w:t>і клітини ефективно індукують С</w:t>
      </w:r>
      <w:r>
        <w:rPr>
          <w:rFonts w:ascii="Times New Roman" w:hAnsi="Times New Roman"/>
          <w:sz w:val="28"/>
          <w:szCs w:val="28"/>
          <w:lang w:val="en-US"/>
        </w:rPr>
        <w:t>D</w:t>
      </w:r>
      <w:r>
        <w:rPr>
          <w:rFonts w:ascii="Times New Roman" w:hAnsi="Times New Roman"/>
          <w:sz w:val="28"/>
          <w:szCs w:val="28"/>
          <w:lang w:val="uk-UA"/>
        </w:rPr>
        <w:t>4 і С</w:t>
      </w:r>
      <w:r>
        <w:rPr>
          <w:rFonts w:ascii="Times New Roman" w:hAnsi="Times New Roman"/>
          <w:sz w:val="28"/>
          <w:szCs w:val="28"/>
          <w:lang w:val="en-US"/>
        </w:rPr>
        <w:t>D</w:t>
      </w:r>
      <w:r w:rsidRPr="00335E8D">
        <w:rPr>
          <w:rFonts w:ascii="Times New Roman" w:hAnsi="Times New Roman"/>
          <w:sz w:val="28"/>
          <w:szCs w:val="28"/>
          <w:lang w:val="uk-UA"/>
        </w:rPr>
        <w:t xml:space="preserve">8 Т-клітини пам'яті до проліферації і продукції цитокінів. </w:t>
      </w:r>
      <w:r>
        <w:rPr>
          <w:rFonts w:ascii="Times New Roman" w:hAnsi="Times New Roman"/>
          <w:sz w:val="28"/>
          <w:szCs w:val="28"/>
          <w:lang w:val="uk-UA"/>
        </w:rPr>
        <w:t>Це с</w:t>
      </w:r>
      <w:r w:rsidRPr="00335E8D">
        <w:rPr>
          <w:rFonts w:ascii="Times New Roman" w:hAnsi="Times New Roman"/>
          <w:sz w:val="28"/>
          <w:szCs w:val="28"/>
          <w:lang w:val="uk-UA"/>
        </w:rPr>
        <w:t xml:space="preserve">прияє накопиченню активних форм кисню, а отже і до </w:t>
      </w:r>
      <w:r>
        <w:rPr>
          <w:rFonts w:ascii="Times New Roman" w:hAnsi="Times New Roman"/>
          <w:sz w:val="28"/>
          <w:szCs w:val="28"/>
          <w:lang w:val="uk-UA"/>
        </w:rPr>
        <w:t xml:space="preserve">подальших патологічних реакцій що призводять до запалення. </w:t>
      </w:r>
      <w:r w:rsidRPr="00335E8D">
        <w:rPr>
          <w:rFonts w:ascii="Times New Roman" w:hAnsi="Times New Roman"/>
          <w:sz w:val="28"/>
          <w:szCs w:val="28"/>
          <w:lang w:val="uk-UA"/>
        </w:rPr>
        <w:t xml:space="preserve">Всі ці процеси </w:t>
      </w:r>
      <w:r>
        <w:rPr>
          <w:rFonts w:ascii="Times New Roman" w:hAnsi="Times New Roman"/>
          <w:sz w:val="28"/>
          <w:szCs w:val="28"/>
          <w:lang w:val="uk-UA"/>
        </w:rPr>
        <w:t>тягнуть за собою</w:t>
      </w:r>
      <w:r w:rsidRPr="00335E8D">
        <w:rPr>
          <w:rFonts w:ascii="Times New Roman" w:hAnsi="Times New Roman"/>
          <w:sz w:val="28"/>
          <w:szCs w:val="28"/>
          <w:lang w:val="uk-UA"/>
        </w:rPr>
        <w:t xml:space="preserve"> зниження вазодилата</w:t>
      </w:r>
      <w:r>
        <w:rPr>
          <w:rFonts w:ascii="Times New Roman" w:hAnsi="Times New Roman"/>
          <w:sz w:val="28"/>
          <w:szCs w:val="28"/>
          <w:lang w:val="uk-UA"/>
        </w:rPr>
        <w:t>ції, розвитку прозапальних стан</w:t>
      </w:r>
      <w:r w:rsidRPr="00AA3069">
        <w:rPr>
          <w:rFonts w:ascii="Times New Roman" w:hAnsi="Times New Roman"/>
          <w:sz w:val="28"/>
          <w:szCs w:val="28"/>
        </w:rPr>
        <w:t>ів</w:t>
      </w:r>
      <w:r w:rsidRPr="00335E8D">
        <w:rPr>
          <w:rFonts w:ascii="Times New Roman" w:hAnsi="Times New Roman"/>
          <w:sz w:val="28"/>
          <w:szCs w:val="28"/>
          <w:lang w:val="uk-UA"/>
        </w:rPr>
        <w:t xml:space="preserve"> і про</w:t>
      </w:r>
      <w:r>
        <w:rPr>
          <w:rFonts w:ascii="Times New Roman" w:hAnsi="Times New Roman"/>
          <w:sz w:val="28"/>
          <w:szCs w:val="28"/>
          <w:lang w:val="uk-UA"/>
        </w:rPr>
        <w:t>ліферативних</w:t>
      </w:r>
      <w:r w:rsidRPr="00335E8D">
        <w:rPr>
          <w:rFonts w:ascii="Times New Roman" w:hAnsi="Times New Roman"/>
          <w:sz w:val="28"/>
          <w:szCs w:val="28"/>
          <w:lang w:val="uk-UA"/>
        </w:rPr>
        <w:t xml:space="preserve"> змін </w:t>
      </w:r>
      <w:r>
        <w:rPr>
          <w:rFonts w:ascii="Times New Roman" w:hAnsi="Times New Roman"/>
          <w:sz w:val="28"/>
          <w:szCs w:val="28"/>
          <w:lang w:val="uk-UA"/>
        </w:rPr>
        <w:t xml:space="preserve">у стінці судин </w:t>
      </w:r>
      <w:r w:rsidRPr="00A346CA">
        <w:rPr>
          <w:rFonts w:ascii="Times New Roman" w:hAnsi="Times New Roman"/>
          <w:sz w:val="28"/>
          <w:szCs w:val="28"/>
        </w:rPr>
        <w:t>[</w:t>
      </w:r>
      <w:r>
        <w:rPr>
          <w:rFonts w:ascii="Times New Roman" w:hAnsi="Times New Roman"/>
          <w:sz w:val="28"/>
          <w:szCs w:val="28"/>
          <w:lang w:val="uk-UA"/>
        </w:rPr>
        <w:t>188</w:t>
      </w:r>
      <w:r w:rsidRPr="00A346CA">
        <w:rPr>
          <w:rFonts w:ascii="Times New Roman" w:hAnsi="Times New Roman"/>
          <w:sz w:val="28"/>
          <w:szCs w:val="28"/>
        </w:rPr>
        <w:t>]</w:t>
      </w:r>
      <w:r w:rsidRPr="00335E8D">
        <w:rPr>
          <w:rFonts w:ascii="Times New Roman" w:hAnsi="Times New Roman"/>
          <w:sz w:val="28"/>
          <w:szCs w:val="28"/>
          <w:lang w:val="uk-UA"/>
        </w:rPr>
        <w:t>.</w:t>
      </w:r>
      <w:r>
        <w:rPr>
          <w:rFonts w:ascii="Times New Roman" w:hAnsi="Times New Roman"/>
          <w:sz w:val="28"/>
          <w:szCs w:val="28"/>
          <w:lang w:val="uk-UA"/>
        </w:rPr>
        <w:t xml:space="preserve"> </w:t>
      </w:r>
      <w:r w:rsidRPr="00846E35">
        <w:rPr>
          <w:rFonts w:ascii="Times New Roman" w:hAnsi="Times New Roman"/>
          <w:sz w:val="28"/>
          <w:szCs w:val="28"/>
          <w:lang w:val="uk-UA"/>
        </w:rPr>
        <w:t xml:space="preserve">Відбувається гіпертрофія і гіперплазія ендотелію, </w:t>
      </w:r>
      <w:r w:rsidRPr="00846E35">
        <w:rPr>
          <w:rFonts w:ascii="Times New Roman" w:hAnsi="Times New Roman"/>
          <w:sz w:val="28"/>
          <w:szCs w:val="28"/>
          <w:lang w:val="uk-UA"/>
        </w:rPr>
        <w:lastRenderedPageBreak/>
        <w:t xml:space="preserve">як за </w:t>
      </w:r>
      <w:r>
        <w:rPr>
          <w:rFonts w:ascii="Times New Roman" w:hAnsi="Times New Roman"/>
          <w:sz w:val="28"/>
          <w:szCs w:val="28"/>
          <w:lang w:val="uk-UA"/>
        </w:rPr>
        <w:t>рахунок</w:t>
      </w:r>
      <w:r w:rsidRPr="00846E35">
        <w:rPr>
          <w:rFonts w:ascii="Times New Roman" w:hAnsi="Times New Roman"/>
          <w:sz w:val="28"/>
          <w:szCs w:val="28"/>
          <w:lang w:val="uk-UA"/>
        </w:rPr>
        <w:t xml:space="preserve"> запальних змін, так і за </w:t>
      </w:r>
      <w:r>
        <w:rPr>
          <w:rFonts w:ascii="Times New Roman" w:hAnsi="Times New Roman"/>
          <w:sz w:val="28"/>
          <w:szCs w:val="28"/>
          <w:lang w:val="uk-UA"/>
        </w:rPr>
        <w:t>рахунок</w:t>
      </w:r>
      <w:r w:rsidRPr="00846E35">
        <w:rPr>
          <w:rFonts w:ascii="Times New Roman" w:hAnsi="Times New Roman"/>
          <w:sz w:val="28"/>
          <w:szCs w:val="28"/>
          <w:lang w:val="uk-UA"/>
        </w:rPr>
        <w:t xml:space="preserve"> оксидантного стресу, що призводить до потовщення інтим</w:t>
      </w:r>
      <w:r>
        <w:rPr>
          <w:rFonts w:ascii="Times New Roman" w:hAnsi="Times New Roman"/>
          <w:sz w:val="28"/>
          <w:szCs w:val="28"/>
          <w:lang w:val="uk-UA"/>
        </w:rPr>
        <w:t>и і медії, а отже і до триваючих порушень</w:t>
      </w:r>
      <w:r w:rsidRPr="00846E35">
        <w:rPr>
          <w:rFonts w:ascii="Times New Roman" w:hAnsi="Times New Roman"/>
          <w:sz w:val="28"/>
          <w:szCs w:val="28"/>
          <w:lang w:val="uk-UA"/>
        </w:rPr>
        <w:t xml:space="preserve"> адекватної функціональної активності </w:t>
      </w:r>
      <w:r>
        <w:rPr>
          <w:rFonts w:ascii="Times New Roman" w:hAnsi="Times New Roman"/>
          <w:sz w:val="28"/>
          <w:szCs w:val="28"/>
          <w:lang w:val="uk-UA"/>
        </w:rPr>
        <w:t xml:space="preserve">эндотелію </w:t>
      </w:r>
      <w:r w:rsidRPr="00DF43E5">
        <w:rPr>
          <w:rFonts w:ascii="Times New Roman" w:hAnsi="Times New Roman"/>
          <w:sz w:val="28"/>
          <w:szCs w:val="28"/>
          <w:lang w:val="uk-UA"/>
        </w:rPr>
        <w:t>[</w:t>
      </w:r>
      <w:r>
        <w:rPr>
          <w:rFonts w:ascii="Times New Roman" w:hAnsi="Times New Roman"/>
          <w:sz w:val="28"/>
          <w:szCs w:val="28"/>
          <w:lang w:val="uk-UA"/>
        </w:rPr>
        <w:t>17</w:t>
      </w:r>
      <w:r w:rsidRPr="00DF43E5">
        <w:rPr>
          <w:rFonts w:ascii="Times New Roman" w:hAnsi="Times New Roman"/>
          <w:sz w:val="28"/>
          <w:szCs w:val="28"/>
          <w:lang w:val="uk-UA"/>
        </w:rPr>
        <w:t>]</w:t>
      </w:r>
      <w:r w:rsidRPr="00846E35">
        <w:rPr>
          <w:rFonts w:ascii="Times New Roman" w:hAnsi="Times New Roman"/>
          <w:sz w:val="28"/>
          <w:szCs w:val="28"/>
          <w:lang w:val="uk-UA"/>
        </w:rPr>
        <w:t>.</w:t>
      </w:r>
      <w:r w:rsidRPr="004829B7">
        <w:rPr>
          <w:lang w:val="uk-UA"/>
        </w:rPr>
        <w:t xml:space="preserve"> </w:t>
      </w:r>
    </w:p>
    <w:p w:rsidR="005719E0" w:rsidRPr="004D6C79" w:rsidRDefault="005719E0" w:rsidP="00017AA8">
      <w:pPr>
        <w:spacing w:after="0" w:line="360" w:lineRule="auto"/>
        <w:ind w:firstLine="360"/>
        <w:jc w:val="both"/>
        <w:rPr>
          <w:rFonts w:ascii="Times New Roman" w:hAnsi="Times New Roman"/>
          <w:sz w:val="28"/>
          <w:szCs w:val="28"/>
          <w:lang w:val="uk-UA"/>
        </w:rPr>
      </w:pPr>
      <w:r w:rsidRPr="004D6C79">
        <w:rPr>
          <w:rFonts w:ascii="Times New Roman" w:hAnsi="Times New Roman"/>
          <w:sz w:val="28"/>
          <w:szCs w:val="28"/>
          <w:lang w:val="uk-UA"/>
        </w:rPr>
        <w:t xml:space="preserve">Дослідження, присвячені вивченню впливу </w:t>
      </w:r>
      <w:r w:rsidRPr="004D6C79">
        <w:rPr>
          <w:rFonts w:ascii="Times New Roman" w:hAnsi="Times New Roman"/>
          <w:sz w:val="28"/>
          <w:szCs w:val="28"/>
        </w:rPr>
        <w:t>NO</w:t>
      </w:r>
      <w:r w:rsidRPr="004D6C79">
        <w:rPr>
          <w:rFonts w:ascii="Times New Roman" w:hAnsi="Times New Roman"/>
          <w:sz w:val="28"/>
          <w:szCs w:val="28"/>
          <w:lang w:val="uk-UA"/>
        </w:rPr>
        <w:t xml:space="preserve"> на процес запалення при захворюваннях респіраторного тракту, показали, що співвідношення прозапальної та протизапального дії </w:t>
      </w:r>
      <w:r w:rsidRPr="004D6C79">
        <w:rPr>
          <w:rFonts w:ascii="Times New Roman" w:hAnsi="Times New Roman"/>
          <w:sz w:val="28"/>
          <w:szCs w:val="28"/>
        </w:rPr>
        <w:t>NO</w:t>
      </w:r>
      <w:r w:rsidRPr="004D6C79">
        <w:rPr>
          <w:rFonts w:ascii="Times New Roman" w:hAnsi="Times New Roman"/>
          <w:sz w:val="28"/>
          <w:szCs w:val="28"/>
          <w:lang w:val="uk-UA"/>
        </w:rPr>
        <w:t xml:space="preserve"> залежить від численних факторів - тяжкості і характеру захворювання, його тривалості, </w:t>
      </w:r>
      <w:r>
        <w:rPr>
          <w:rFonts w:ascii="Times New Roman" w:hAnsi="Times New Roman"/>
          <w:sz w:val="28"/>
          <w:szCs w:val="28"/>
          <w:lang w:val="uk-UA"/>
        </w:rPr>
        <w:t xml:space="preserve">ступеня активності </w:t>
      </w:r>
      <w:r w:rsidRPr="004D6C79">
        <w:rPr>
          <w:rFonts w:ascii="Times New Roman" w:hAnsi="Times New Roman"/>
          <w:sz w:val="28"/>
          <w:szCs w:val="28"/>
        </w:rPr>
        <w:t>NO</w:t>
      </w:r>
      <w:r>
        <w:rPr>
          <w:rFonts w:ascii="Times New Roman" w:hAnsi="Times New Roman"/>
          <w:sz w:val="28"/>
          <w:szCs w:val="28"/>
          <w:lang w:val="uk-UA"/>
        </w:rPr>
        <w:t xml:space="preserve"> індуцібельної</w:t>
      </w:r>
      <w:r w:rsidRPr="004D6C79">
        <w:rPr>
          <w:rFonts w:ascii="Times New Roman" w:hAnsi="Times New Roman"/>
          <w:sz w:val="28"/>
          <w:szCs w:val="28"/>
          <w:lang w:val="uk-UA"/>
        </w:rPr>
        <w:t xml:space="preserve"> продукції, стану взаємин місцевих окислювально-відновних механізмів. При низьких конце</w:t>
      </w:r>
      <w:r>
        <w:rPr>
          <w:rFonts w:ascii="Times New Roman" w:hAnsi="Times New Roman"/>
          <w:sz w:val="28"/>
          <w:szCs w:val="28"/>
          <w:lang w:val="uk-UA"/>
        </w:rPr>
        <w:t>нтраціях NO відносно пригнічує продукцію</w:t>
      </w:r>
      <w:r w:rsidRPr="004D6C79">
        <w:rPr>
          <w:rFonts w:ascii="Times New Roman" w:hAnsi="Times New Roman"/>
          <w:sz w:val="28"/>
          <w:szCs w:val="28"/>
          <w:lang w:val="uk-UA"/>
        </w:rPr>
        <w:t xml:space="preserve"> IFN-</w:t>
      </w:r>
      <w:r w:rsidRPr="004D6C79">
        <w:rPr>
          <w:rFonts w:ascii="Times New Roman" w:hAnsi="Times New Roman"/>
          <w:sz w:val="28"/>
          <w:szCs w:val="28"/>
        </w:rPr>
        <w:sym w:font="Symbol" w:char="F067"/>
      </w:r>
      <w:r w:rsidRPr="004D6C79">
        <w:rPr>
          <w:rFonts w:ascii="Times New Roman" w:hAnsi="Times New Roman"/>
          <w:sz w:val="28"/>
          <w:szCs w:val="28"/>
          <w:lang w:val="uk-UA"/>
        </w:rPr>
        <w:t xml:space="preserve"> і IL-2 Th1-клітинами, не впливаючи на синтез IL-4 Th2-клітинами, обумовлюючи Th2 -спрямованість імунної відповіді. NO-індуковане посилення Th2 -реакції і ингібіція Th1 -реакції можуть спровокувати розвиток запалення при алергічних захворюваннях</w:t>
      </w:r>
      <w:r>
        <w:rPr>
          <w:rFonts w:ascii="Times New Roman" w:hAnsi="Times New Roman"/>
          <w:sz w:val="28"/>
          <w:szCs w:val="28"/>
          <w:lang w:val="uk-UA"/>
        </w:rPr>
        <w:t>.</w:t>
      </w:r>
      <w:r w:rsidRPr="004D6C79">
        <w:rPr>
          <w:rFonts w:ascii="Times New Roman" w:hAnsi="Times New Roman"/>
          <w:sz w:val="28"/>
          <w:szCs w:val="28"/>
          <w:lang w:val="uk-UA"/>
        </w:rPr>
        <w:t xml:space="preserve"> Таким чином, в умовах низьких концентрацій NO сприяє розвитку Th2 -ассоціійованої відповіді, а в умовах високих концентрацій - призводить до посилення Th1 </w:t>
      </w:r>
      <w:r>
        <w:rPr>
          <w:rFonts w:ascii="Times New Roman" w:hAnsi="Times New Roman"/>
          <w:sz w:val="28"/>
          <w:szCs w:val="28"/>
          <w:lang w:val="uk-UA"/>
        </w:rPr>
        <w:t>–</w:t>
      </w:r>
      <w:r w:rsidRPr="004D6C79">
        <w:rPr>
          <w:rFonts w:ascii="Times New Roman" w:hAnsi="Times New Roman"/>
          <w:sz w:val="28"/>
          <w:szCs w:val="28"/>
          <w:lang w:val="uk-UA"/>
        </w:rPr>
        <w:t>відповіді</w:t>
      </w:r>
      <w:r>
        <w:rPr>
          <w:rFonts w:ascii="Times New Roman" w:hAnsi="Times New Roman"/>
          <w:sz w:val="28"/>
          <w:szCs w:val="28"/>
          <w:lang w:val="uk-UA"/>
        </w:rPr>
        <w:t xml:space="preserve"> </w:t>
      </w:r>
      <w:r w:rsidRPr="00BC1D1E">
        <w:rPr>
          <w:rFonts w:ascii="Times New Roman" w:hAnsi="Times New Roman"/>
          <w:sz w:val="28"/>
          <w:szCs w:val="28"/>
          <w:lang w:val="uk-UA"/>
        </w:rPr>
        <w:t>[</w:t>
      </w:r>
      <w:r>
        <w:rPr>
          <w:rFonts w:ascii="Times New Roman" w:hAnsi="Times New Roman"/>
          <w:sz w:val="28"/>
          <w:szCs w:val="28"/>
          <w:lang w:val="uk-UA"/>
        </w:rPr>
        <w:t>1</w:t>
      </w:r>
      <w:r w:rsidRPr="00BC1D1E">
        <w:rPr>
          <w:rFonts w:ascii="Times New Roman" w:hAnsi="Times New Roman"/>
          <w:sz w:val="28"/>
          <w:szCs w:val="28"/>
          <w:lang w:val="uk-UA"/>
        </w:rPr>
        <w:t>,1</w:t>
      </w:r>
      <w:r>
        <w:rPr>
          <w:rFonts w:ascii="Times New Roman" w:hAnsi="Times New Roman"/>
          <w:sz w:val="28"/>
          <w:szCs w:val="28"/>
          <w:lang w:val="uk-UA"/>
        </w:rPr>
        <w:t>3</w:t>
      </w:r>
      <w:r w:rsidRPr="00BC1D1E">
        <w:rPr>
          <w:rFonts w:ascii="Times New Roman" w:hAnsi="Times New Roman"/>
          <w:sz w:val="28"/>
          <w:szCs w:val="28"/>
          <w:lang w:val="uk-UA"/>
        </w:rPr>
        <w:t>3]</w:t>
      </w:r>
      <w:r w:rsidRPr="004D6C79">
        <w:rPr>
          <w:rFonts w:ascii="Times New Roman" w:hAnsi="Times New Roman"/>
          <w:sz w:val="28"/>
          <w:szCs w:val="28"/>
          <w:lang w:val="uk-UA"/>
        </w:rPr>
        <w:t>.</w:t>
      </w:r>
    </w:p>
    <w:p w:rsidR="005719E0" w:rsidRPr="00342391" w:rsidRDefault="005719E0" w:rsidP="00017AA8">
      <w:pPr>
        <w:spacing w:after="0" w:line="360" w:lineRule="auto"/>
        <w:ind w:firstLine="360"/>
        <w:jc w:val="both"/>
        <w:rPr>
          <w:rFonts w:ascii="Times New Roman" w:hAnsi="Times New Roman"/>
          <w:sz w:val="28"/>
          <w:szCs w:val="28"/>
        </w:rPr>
      </w:pPr>
      <w:r w:rsidRPr="007762A0">
        <w:rPr>
          <w:rFonts w:ascii="Times New Roman" w:hAnsi="Times New Roman"/>
          <w:sz w:val="28"/>
          <w:szCs w:val="28"/>
        </w:rPr>
        <w:t xml:space="preserve">Незважаючи на розуміння механізмів розвитку </w:t>
      </w:r>
      <w:r>
        <w:rPr>
          <w:rFonts w:ascii="Times New Roman" w:hAnsi="Times New Roman"/>
          <w:sz w:val="28"/>
          <w:szCs w:val="28"/>
          <w:lang w:val="uk-UA"/>
        </w:rPr>
        <w:t>БА</w:t>
      </w:r>
      <w:r w:rsidRPr="007762A0">
        <w:rPr>
          <w:rFonts w:ascii="Times New Roman" w:hAnsi="Times New Roman"/>
          <w:sz w:val="28"/>
          <w:szCs w:val="28"/>
        </w:rPr>
        <w:t xml:space="preserve">, багато питань залишаються відкритими. </w:t>
      </w:r>
      <w:r>
        <w:rPr>
          <w:rFonts w:ascii="Times New Roman" w:hAnsi="Times New Roman"/>
          <w:sz w:val="28"/>
          <w:szCs w:val="28"/>
          <w:lang w:val="uk-UA"/>
        </w:rPr>
        <w:t xml:space="preserve">Особливу актуальність набуває рання діагностика та запобігання формування важкого перебігу захворювання. </w:t>
      </w:r>
      <w:r w:rsidRPr="007762A0">
        <w:rPr>
          <w:rFonts w:ascii="Times New Roman" w:hAnsi="Times New Roman"/>
          <w:sz w:val="28"/>
          <w:szCs w:val="28"/>
        </w:rPr>
        <w:t>Це вимагає пошуку нових біомаркерів виявлення раннього формування БА, що може поліпшити якість лікувально-діагностичного процесу в досягненні кращого контролю над астмою.</w:t>
      </w:r>
    </w:p>
    <w:p w:rsidR="00644F6C" w:rsidRPr="0051638E" w:rsidRDefault="00644F6C" w:rsidP="00F40A0B">
      <w:pPr>
        <w:spacing w:after="0" w:line="360" w:lineRule="auto"/>
        <w:jc w:val="both"/>
        <w:rPr>
          <w:rFonts w:ascii="Times New Roman" w:hAnsi="Times New Roman"/>
          <w:sz w:val="28"/>
          <w:szCs w:val="28"/>
        </w:rPr>
      </w:pPr>
    </w:p>
    <w:p w:rsidR="005719E0" w:rsidRDefault="005719E0" w:rsidP="00017AA8">
      <w:pPr>
        <w:spacing w:after="0" w:line="360" w:lineRule="auto"/>
        <w:ind w:firstLine="360"/>
        <w:jc w:val="both"/>
        <w:rPr>
          <w:rFonts w:ascii="Times New Roman" w:hAnsi="Times New Roman"/>
          <w:b/>
          <w:sz w:val="28"/>
          <w:szCs w:val="28"/>
          <w:lang w:val="uk-UA"/>
        </w:rPr>
      </w:pPr>
      <w:r w:rsidRPr="00300153">
        <w:rPr>
          <w:rFonts w:ascii="Times New Roman" w:hAnsi="Times New Roman"/>
          <w:b/>
          <w:sz w:val="28"/>
          <w:szCs w:val="28"/>
          <w:lang w:val="uk-UA"/>
        </w:rPr>
        <w:t>Висновки до розділу</w:t>
      </w:r>
      <w:r>
        <w:rPr>
          <w:rFonts w:ascii="Times New Roman" w:hAnsi="Times New Roman"/>
          <w:b/>
          <w:sz w:val="28"/>
          <w:szCs w:val="28"/>
          <w:lang w:val="uk-UA"/>
        </w:rPr>
        <w:t xml:space="preserve"> 1</w:t>
      </w:r>
    </w:p>
    <w:p w:rsidR="00644F6C" w:rsidRPr="00300153" w:rsidRDefault="00644F6C" w:rsidP="00017AA8">
      <w:pPr>
        <w:spacing w:after="0" w:line="360" w:lineRule="auto"/>
        <w:ind w:firstLine="360"/>
        <w:jc w:val="both"/>
        <w:rPr>
          <w:rFonts w:ascii="Times New Roman" w:hAnsi="Times New Roman"/>
          <w:b/>
          <w:sz w:val="28"/>
          <w:szCs w:val="28"/>
          <w:lang w:val="uk-UA"/>
        </w:rPr>
      </w:pPr>
    </w:p>
    <w:p w:rsidR="005719E0" w:rsidRDefault="005719E0" w:rsidP="00017AA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Зазначено</w:t>
      </w:r>
      <w:r w:rsidRPr="007762A0">
        <w:rPr>
          <w:rFonts w:ascii="Times New Roman" w:hAnsi="Times New Roman"/>
          <w:sz w:val="28"/>
          <w:szCs w:val="28"/>
        </w:rPr>
        <w:t>, що не тільки запалення і оксидантний стрес викликає зміни в судинній стінці, а й процеси</w:t>
      </w:r>
      <w:r>
        <w:rPr>
          <w:rFonts w:ascii="Times New Roman" w:hAnsi="Times New Roman"/>
          <w:sz w:val="28"/>
          <w:szCs w:val="28"/>
          <w:lang w:val="uk-UA"/>
        </w:rPr>
        <w:t>,</w:t>
      </w:r>
      <w:r w:rsidRPr="007762A0">
        <w:rPr>
          <w:rFonts w:ascii="Times New Roman" w:hAnsi="Times New Roman"/>
          <w:sz w:val="28"/>
          <w:szCs w:val="28"/>
        </w:rPr>
        <w:t xml:space="preserve"> </w:t>
      </w:r>
      <w:r>
        <w:rPr>
          <w:rFonts w:ascii="Times New Roman" w:hAnsi="Times New Roman"/>
          <w:sz w:val="28"/>
          <w:szCs w:val="28"/>
          <w:lang w:val="uk-UA"/>
        </w:rPr>
        <w:t xml:space="preserve">які </w:t>
      </w:r>
      <w:r>
        <w:rPr>
          <w:rFonts w:ascii="Times New Roman" w:hAnsi="Times New Roman"/>
          <w:sz w:val="28"/>
          <w:szCs w:val="28"/>
        </w:rPr>
        <w:t>відбуваютьс</w:t>
      </w:r>
      <w:r>
        <w:rPr>
          <w:rFonts w:ascii="Times New Roman" w:hAnsi="Times New Roman"/>
          <w:sz w:val="28"/>
          <w:szCs w:val="28"/>
          <w:lang w:val="uk-UA"/>
        </w:rPr>
        <w:t>я</w:t>
      </w:r>
      <w:r w:rsidRPr="007762A0">
        <w:rPr>
          <w:rFonts w:ascii="Times New Roman" w:hAnsi="Times New Roman"/>
          <w:sz w:val="28"/>
          <w:szCs w:val="28"/>
        </w:rPr>
        <w:t xml:space="preserve"> в самому ендотелії судин можуть призводити до </w:t>
      </w:r>
      <w:r>
        <w:rPr>
          <w:rFonts w:ascii="Times New Roman" w:hAnsi="Times New Roman"/>
          <w:sz w:val="28"/>
          <w:szCs w:val="28"/>
          <w:lang w:val="uk-UA"/>
        </w:rPr>
        <w:t>погіршення</w:t>
      </w:r>
      <w:r w:rsidRPr="007762A0">
        <w:rPr>
          <w:rFonts w:ascii="Times New Roman" w:hAnsi="Times New Roman"/>
          <w:sz w:val="28"/>
          <w:szCs w:val="28"/>
        </w:rPr>
        <w:t xml:space="preserve"> перебігу запального процесу, тобто виникає порочне коло.</w:t>
      </w:r>
      <w:r w:rsidRPr="00030596">
        <w:rPr>
          <w:rFonts w:ascii="Times New Roman" w:hAnsi="Times New Roman"/>
          <w:sz w:val="28"/>
          <w:szCs w:val="28"/>
          <w:lang w:val="uk-UA"/>
        </w:rPr>
        <w:t xml:space="preserve"> </w:t>
      </w:r>
      <w:r>
        <w:rPr>
          <w:rFonts w:ascii="Times New Roman" w:hAnsi="Times New Roman"/>
          <w:sz w:val="28"/>
          <w:szCs w:val="28"/>
          <w:lang w:val="uk-UA"/>
        </w:rPr>
        <w:t xml:space="preserve">Це підтверджується </w:t>
      </w:r>
      <w:r w:rsidRPr="00241FD9">
        <w:rPr>
          <w:rFonts w:ascii="Times New Roman" w:hAnsi="Times New Roman"/>
          <w:sz w:val="28"/>
          <w:szCs w:val="28"/>
          <w:lang w:val="uk-UA"/>
        </w:rPr>
        <w:t>існування</w:t>
      </w:r>
      <w:r>
        <w:rPr>
          <w:rFonts w:ascii="Times New Roman" w:hAnsi="Times New Roman"/>
          <w:sz w:val="28"/>
          <w:szCs w:val="28"/>
          <w:lang w:val="uk-UA"/>
        </w:rPr>
        <w:t>м</w:t>
      </w:r>
      <w:r w:rsidRPr="00241FD9">
        <w:rPr>
          <w:rFonts w:ascii="Times New Roman" w:hAnsi="Times New Roman"/>
          <w:sz w:val="28"/>
          <w:szCs w:val="28"/>
          <w:lang w:val="uk-UA"/>
        </w:rPr>
        <w:t xml:space="preserve"> тісних взаємо</w:t>
      </w:r>
      <w:r>
        <w:rPr>
          <w:rFonts w:ascii="Times New Roman" w:hAnsi="Times New Roman"/>
          <w:sz w:val="28"/>
          <w:szCs w:val="28"/>
          <w:lang w:val="uk-UA"/>
        </w:rPr>
        <w:t xml:space="preserve">зв'язків між мікроциркуляцією </w:t>
      </w:r>
      <w:r w:rsidRPr="00241FD9">
        <w:rPr>
          <w:rFonts w:ascii="Times New Roman" w:hAnsi="Times New Roman"/>
          <w:sz w:val="28"/>
          <w:szCs w:val="28"/>
          <w:lang w:val="uk-UA"/>
        </w:rPr>
        <w:t>в тка</w:t>
      </w:r>
      <w:r>
        <w:rPr>
          <w:rFonts w:ascii="Times New Roman" w:hAnsi="Times New Roman"/>
          <w:sz w:val="28"/>
          <w:szCs w:val="28"/>
          <w:lang w:val="uk-UA"/>
        </w:rPr>
        <w:t>нинах і метаболізмом цих тканин та</w:t>
      </w:r>
      <w:r w:rsidRPr="00241FD9">
        <w:rPr>
          <w:rFonts w:ascii="Times New Roman" w:hAnsi="Times New Roman"/>
          <w:sz w:val="28"/>
          <w:szCs w:val="28"/>
          <w:lang w:val="uk-UA"/>
        </w:rPr>
        <w:t xml:space="preserve"> </w:t>
      </w:r>
      <w:r>
        <w:rPr>
          <w:rFonts w:ascii="Times New Roman" w:hAnsi="Times New Roman"/>
          <w:sz w:val="28"/>
          <w:szCs w:val="28"/>
          <w:lang w:val="uk-UA"/>
        </w:rPr>
        <w:t xml:space="preserve">наявністю </w:t>
      </w:r>
      <w:r>
        <w:rPr>
          <w:rFonts w:ascii="Times New Roman" w:hAnsi="Times New Roman"/>
          <w:sz w:val="28"/>
          <w:szCs w:val="28"/>
          <w:lang w:val="uk-UA"/>
        </w:rPr>
        <w:lastRenderedPageBreak/>
        <w:t>певних</w:t>
      </w:r>
      <w:r w:rsidRPr="00241FD9">
        <w:rPr>
          <w:rFonts w:ascii="Times New Roman" w:hAnsi="Times New Roman"/>
          <w:sz w:val="28"/>
          <w:szCs w:val="28"/>
          <w:lang w:val="uk-UA"/>
        </w:rPr>
        <w:t xml:space="preserve"> змін при </w:t>
      </w:r>
      <w:r>
        <w:rPr>
          <w:rFonts w:ascii="Times New Roman" w:hAnsi="Times New Roman"/>
          <w:sz w:val="28"/>
          <w:szCs w:val="28"/>
          <w:lang w:val="uk-UA"/>
        </w:rPr>
        <w:t>патологічному процесі, що не тільки</w:t>
      </w:r>
      <w:r w:rsidRPr="00241FD9">
        <w:rPr>
          <w:rFonts w:ascii="Times New Roman" w:hAnsi="Times New Roman"/>
          <w:sz w:val="28"/>
          <w:szCs w:val="28"/>
          <w:lang w:val="uk-UA"/>
        </w:rPr>
        <w:t xml:space="preserve"> </w:t>
      </w:r>
      <w:r>
        <w:rPr>
          <w:rFonts w:ascii="Times New Roman" w:hAnsi="Times New Roman"/>
          <w:sz w:val="28"/>
          <w:szCs w:val="28"/>
          <w:lang w:val="uk-UA"/>
        </w:rPr>
        <w:t>викликає зміни мікросудинного</w:t>
      </w:r>
      <w:r w:rsidRPr="00241FD9">
        <w:rPr>
          <w:rFonts w:ascii="Times New Roman" w:hAnsi="Times New Roman"/>
          <w:sz w:val="28"/>
          <w:szCs w:val="28"/>
          <w:lang w:val="uk-UA"/>
        </w:rPr>
        <w:t xml:space="preserve"> кровотоку, але і порушення мікроциркуляції призводить до збільшен</w:t>
      </w:r>
      <w:r>
        <w:rPr>
          <w:rFonts w:ascii="Times New Roman" w:hAnsi="Times New Roman"/>
          <w:sz w:val="28"/>
          <w:szCs w:val="28"/>
          <w:lang w:val="uk-UA"/>
        </w:rPr>
        <w:t>ня перебігу запального процесу.</w:t>
      </w:r>
    </w:p>
    <w:p w:rsidR="005719E0" w:rsidRDefault="005719E0" w:rsidP="005844ED">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Представлені дані, безсумнівно, свідчать про важливість та багатоплановість ролі порушення функціонального стану ендотелію судин у формування запального процесу. Вивчаючи літературні дані не виявлено, робіт, </w:t>
      </w:r>
      <w:r w:rsidRPr="00A257C4">
        <w:rPr>
          <w:rFonts w:ascii="Times New Roman" w:hAnsi="Times New Roman"/>
          <w:sz w:val="28"/>
          <w:szCs w:val="28"/>
          <w:lang w:val="uk-UA"/>
        </w:rPr>
        <w:t>в яких би були чітко представлені всі ланки</w:t>
      </w:r>
      <w:r w:rsidR="00444641">
        <w:rPr>
          <w:rFonts w:ascii="Times New Roman" w:hAnsi="Times New Roman"/>
          <w:sz w:val="28"/>
          <w:szCs w:val="28"/>
          <w:lang w:val="uk-UA"/>
        </w:rPr>
        <w:t xml:space="preserve"> механізмів</w:t>
      </w:r>
      <w:r>
        <w:rPr>
          <w:rFonts w:ascii="Times New Roman" w:hAnsi="Times New Roman"/>
          <w:sz w:val="28"/>
          <w:szCs w:val="28"/>
          <w:lang w:val="uk-UA"/>
        </w:rPr>
        <w:t xml:space="preserve"> формування ендотеліальної дисфункції при БА у дітей. Це спонукало нас дослідити особливості функції ендотелію у цих пацієнтів.</w:t>
      </w:r>
    </w:p>
    <w:p w:rsidR="00644F6C" w:rsidRDefault="00644F6C" w:rsidP="005844ED">
      <w:pPr>
        <w:spacing w:after="0" w:line="360" w:lineRule="auto"/>
        <w:ind w:firstLine="360"/>
        <w:jc w:val="both"/>
        <w:rPr>
          <w:rFonts w:ascii="Times New Roman" w:hAnsi="Times New Roman"/>
          <w:sz w:val="28"/>
          <w:szCs w:val="28"/>
          <w:lang w:val="uk-UA"/>
        </w:rPr>
      </w:pPr>
    </w:p>
    <w:p w:rsidR="00644F6C" w:rsidRDefault="00644F6C" w:rsidP="005844ED">
      <w:pPr>
        <w:spacing w:after="0" w:line="360" w:lineRule="auto"/>
        <w:ind w:firstLine="360"/>
        <w:jc w:val="both"/>
        <w:rPr>
          <w:rFonts w:ascii="Times New Roman" w:hAnsi="Times New Roman"/>
          <w:sz w:val="28"/>
          <w:szCs w:val="28"/>
          <w:lang w:val="uk-UA"/>
        </w:rPr>
      </w:pPr>
    </w:p>
    <w:p w:rsidR="00644F6C" w:rsidRDefault="00644F6C" w:rsidP="005844ED">
      <w:pPr>
        <w:spacing w:after="0" w:line="360" w:lineRule="auto"/>
        <w:ind w:firstLine="360"/>
        <w:jc w:val="both"/>
        <w:rPr>
          <w:rFonts w:ascii="Times New Roman" w:hAnsi="Times New Roman"/>
          <w:sz w:val="28"/>
          <w:szCs w:val="28"/>
          <w:lang w:val="uk-UA"/>
        </w:rPr>
      </w:pPr>
    </w:p>
    <w:p w:rsidR="00644F6C" w:rsidRDefault="00644F6C" w:rsidP="005844ED">
      <w:pPr>
        <w:spacing w:after="0" w:line="360" w:lineRule="auto"/>
        <w:ind w:firstLine="360"/>
        <w:jc w:val="both"/>
        <w:rPr>
          <w:rFonts w:ascii="Times New Roman" w:hAnsi="Times New Roman"/>
          <w:sz w:val="28"/>
          <w:szCs w:val="28"/>
          <w:lang w:val="uk-UA"/>
        </w:rPr>
      </w:pPr>
    </w:p>
    <w:p w:rsidR="00644F6C" w:rsidRDefault="00644F6C" w:rsidP="005844ED">
      <w:pPr>
        <w:spacing w:after="0" w:line="360" w:lineRule="auto"/>
        <w:ind w:firstLine="360"/>
        <w:jc w:val="both"/>
        <w:rPr>
          <w:rFonts w:ascii="Times New Roman" w:hAnsi="Times New Roman"/>
          <w:sz w:val="28"/>
          <w:szCs w:val="28"/>
          <w:lang w:val="uk-UA"/>
        </w:rPr>
      </w:pPr>
    </w:p>
    <w:p w:rsidR="00644F6C" w:rsidRDefault="00644F6C" w:rsidP="005844ED">
      <w:pPr>
        <w:spacing w:after="0" w:line="360" w:lineRule="auto"/>
        <w:ind w:firstLine="360"/>
        <w:jc w:val="both"/>
        <w:rPr>
          <w:rFonts w:ascii="Times New Roman" w:hAnsi="Times New Roman"/>
          <w:sz w:val="28"/>
          <w:szCs w:val="28"/>
          <w:lang w:val="uk-UA"/>
        </w:rPr>
      </w:pPr>
    </w:p>
    <w:p w:rsidR="00644F6C" w:rsidRDefault="00644F6C" w:rsidP="005844ED">
      <w:pPr>
        <w:spacing w:after="0" w:line="360" w:lineRule="auto"/>
        <w:ind w:firstLine="360"/>
        <w:jc w:val="both"/>
        <w:rPr>
          <w:rFonts w:ascii="Times New Roman" w:hAnsi="Times New Roman"/>
          <w:sz w:val="28"/>
          <w:szCs w:val="28"/>
          <w:lang w:val="uk-UA"/>
        </w:rPr>
      </w:pPr>
    </w:p>
    <w:p w:rsidR="00644F6C" w:rsidRDefault="00644F6C" w:rsidP="005844ED">
      <w:pPr>
        <w:spacing w:after="0" w:line="360" w:lineRule="auto"/>
        <w:ind w:firstLine="360"/>
        <w:jc w:val="both"/>
        <w:rPr>
          <w:rFonts w:ascii="Times New Roman" w:hAnsi="Times New Roman"/>
          <w:sz w:val="28"/>
          <w:szCs w:val="28"/>
          <w:lang w:val="uk-UA"/>
        </w:rPr>
      </w:pPr>
    </w:p>
    <w:p w:rsidR="00644F6C" w:rsidRDefault="00644F6C" w:rsidP="005844ED">
      <w:pPr>
        <w:spacing w:after="0" w:line="360" w:lineRule="auto"/>
        <w:ind w:firstLine="360"/>
        <w:jc w:val="both"/>
        <w:rPr>
          <w:rFonts w:ascii="Times New Roman" w:hAnsi="Times New Roman"/>
          <w:sz w:val="28"/>
          <w:szCs w:val="28"/>
          <w:lang w:val="uk-UA"/>
        </w:rPr>
      </w:pPr>
    </w:p>
    <w:p w:rsidR="00644F6C" w:rsidRDefault="00644F6C" w:rsidP="005844ED">
      <w:pPr>
        <w:spacing w:after="0" w:line="360" w:lineRule="auto"/>
        <w:ind w:firstLine="360"/>
        <w:jc w:val="both"/>
        <w:rPr>
          <w:rFonts w:ascii="Times New Roman" w:hAnsi="Times New Roman"/>
          <w:sz w:val="28"/>
          <w:szCs w:val="28"/>
          <w:lang w:val="uk-UA"/>
        </w:rPr>
      </w:pPr>
    </w:p>
    <w:p w:rsidR="00644F6C" w:rsidRDefault="00644F6C" w:rsidP="005844ED">
      <w:pPr>
        <w:spacing w:after="0" w:line="360" w:lineRule="auto"/>
        <w:ind w:firstLine="360"/>
        <w:jc w:val="both"/>
        <w:rPr>
          <w:rFonts w:ascii="Times New Roman" w:hAnsi="Times New Roman"/>
          <w:sz w:val="28"/>
          <w:szCs w:val="28"/>
          <w:lang w:val="uk-UA"/>
        </w:rPr>
      </w:pPr>
    </w:p>
    <w:p w:rsidR="00644F6C" w:rsidRDefault="00644F6C" w:rsidP="005844ED">
      <w:pPr>
        <w:spacing w:after="0" w:line="360" w:lineRule="auto"/>
        <w:ind w:firstLine="360"/>
        <w:jc w:val="both"/>
        <w:rPr>
          <w:rFonts w:ascii="Times New Roman" w:hAnsi="Times New Roman"/>
          <w:sz w:val="28"/>
          <w:szCs w:val="28"/>
          <w:lang w:val="uk-UA"/>
        </w:rPr>
      </w:pPr>
    </w:p>
    <w:p w:rsidR="00644F6C" w:rsidRPr="0051638E" w:rsidRDefault="00644F6C" w:rsidP="005844ED">
      <w:pPr>
        <w:spacing w:after="0" w:line="360" w:lineRule="auto"/>
        <w:ind w:firstLine="360"/>
        <w:jc w:val="both"/>
        <w:rPr>
          <w:rFonts w:ascii="Times New Roman" w:hAnsi="Times New Roman"/>
          <w:sz w:val="28"/>
          <w:szCs w:val="28"/>
        </w:rPr>
      </w:pPr>
    </w:p>
    <w:p w:rsidR="00F40A0B" w:rsidRPr="0051638E" w:rsidRDefault="00F40A0B" w:rsidP="005844ED">
      <w:pPr>
        <w:spacing w:after="0" w:line="360" w:lineRule="auto"/>
        <w:ind w:firstLine="360"/>
        <w:jc w:val="both"/>
        <w:rPr>
          <w:rFonts w:ascii="Times New Roman" w:hAnsi="Times New Roman"/>
          <w:sz w:val="28"/>
          <w:szCs w:val="28"/>
        </w:rPr>
      </w:pPr>
    </w:p>
    <w:p w:rsidR="00F40A0B" w:rsidRPr="0051638E" w:rsidRDefault="00F40A0B" w:rsidP="005844ED">
      <w:pPr>
        <w:spacing w:after="0" w:line="360" w:lineRule="auto"/>
        <w:ind w:firstLine="360"/>
        <w:jc w:val="both"/>
        <w:rPr>
          <w:rFonts w:ascii="Times New Roman" w:hAnsi="Times New Roman"/>
          <w:sz w:val="28"/>
          <w:szCs w:val="28"/>
        </w:rPr>
      </w:pPr>
    </w:p>
    <w:p w:rsidR="00F40A0B" w:rsidRPr="0051638E" w:rsidRDefault="00F40A0B" w:rsidP="005844ED">
      <w:pPr>
        <w:spacing w:after="0" w:line="360" w:lineRule="auto"/>
        <w:ind w:firstLine="360"/>
        <w:jc w:val="both"/>
        <w:rPr>
          <w:rFonts w:ascii="Times New Roman" w:hAnsi="Times New Roman"/>
          <w:sz w:val="28"/>
          <w:szCs w:val="28"/>
        </w:rPr>
      </w:pPr>
    </w:p>
    <w:p w:rsidR="00F40A0B" w:rsidRPr="0051638E" w:rsidRDefault="00F40A0B" w:rsidP="005844ED">
      <w:pPr>
        <w:spacing w:after="0" w:line="360" w:lineRule="auto"/>
        <w:ind w:firstLine="360"/>
        <w:jc w:val="both"/>
        <w:rPr>
          <w:rFonts w:ascii="Times New Roman" w:hAnsi="Times New Roman"/>
          <w:sz w:val="28"/>
          <w:szCs w:val="28"/>
        </w:rPr>
      </w:pPr>
    </w:p>
    <w:p w:rsidR="00F40A0B" w:rsidRPr="0051638E" w:rsidRDefault="00F40A0B" w:rsidP="005844ED">
      <w:pPr>
        <w:spacing w:after="0" w:line="360" w:lineRule="auto"/>
        <w:ind w:firstLine="360"/>
        <w:jc w:val="both"/>
        <w:rPr>
          <w:rFonts w:ascii="Times New Roman" w:hAnsi="Times New Roman"/>
          <w:sz w:val="28"/>
          <w:szCs w:val="28"/>
        </w:rPr>
      </w:pPr>
    </w:p>
    <w:p w:rsidR="00F40A0B" w:rsidRPr="0051638E" w:rsidRDefault="00F40A0B" w:rsidP="005844ED">
      <w:pPr>
        <w:spacing w:after="0" w:line="360" w:lineRule="auto"/>
        <w:ind w:firstLine="360"/>
        <w:jc w:val="both"/>
        <w:rPr>
          <w:rFonts w:ascii="Times New Roman" w:hAnsi="Times New Roman"/>
          <w:sz w:val="28"/>
          <w:szCs w:val="28"/>
        </w:rPr>
      </w:pPr>
    </w:p>
    <w:p w:rsidR="00F40A0B" w:rsidRPr="0051638E" w:rsidRDefault="00F40A0B" w:rsidP="005844ED">
      <w:pPr>
        <w:spacing w:after="0" w:line="360" w:lineRule="auto"/>
        <w:ind w:firstLine="360"/>
        <w:jc w:val="both"/>
        <w:rPr>
          <w:rFonts w:ascii="Times New Roman" w:hAnsi="Times New Roman"/>
          <w:sz w:val="28"/>
          <w:szCs w:val="28"/>
        </w:rPr>
      </w:pPr>
    </w:p>
    <w:p w:rsidR="00644F6C" w:rsidRPr="00212D09" w:rsidRDefault="00644F6C" w:rsidP="005844ED">
      <w:pPr>
        <w:spacing w:after="0" w:line="360" w:lineRule="auto"/>
        <w:ind w:firstLine="360"/>
        <w:jc w:val="both"/>
        <w:rPr>
          <w:rFonts w:ascii="Times New Roman" w:hAnsi="Times New Roman"/>
          <w:sz w:val="28"/>
          <w:szCs w:val="28"/>
          <w:lang w:val="uk-UA"/>
        </w:rPr>
      </w:pPr>
    </w:p>
    <w:p w:rsidR="005719E0" w:rsidRDefault="005719E0" w:rsidP="00017AA8">
      <w:pPr>
        <w:spacing w:after="0" w:line="360" w:lineRule="auto"/>
        <w:jc w:val="center"/>
        <w:rPr>
          <w:rFonts w:ascii="Times New Roman" w:hAnsi="Times New Roman"/>
          <w:b/>
          <w:sz w:val="28"/>
          <w:szCs w:val="28"/>
          <w:lang w:val="uk-UA"/>
        </w:rPr>
      </w:pPr>
      <w:r w:rsidRPr="00532BE3">
        <w:rPr>
          <w:rFonts w:ascii="Times New Roman" w:hAnsi="Times New Roman"/>
          <w:b/>
          <w:sz w:val="28"/>
          <w:szCs w:val="28"/>
          <w:lang w:val="uk-UA"/>
        </w:rPr>
        <w:lastRenderedPageBreak/>
        <w:t>РОЗДІЛ 2.</w:t>
      </w:r>
    </w:p>
    <w:p w:rsidR="005719E0" w:rsidRDefault="005719E0" w:rsidP="00017AA8">
      <w:pPr>
        <w:spacing w:after="0" w:line="360" w:lineRule="auto"/>
        <w:jc w:val="center"/>
        <w:rPr>
          <w:rFonts w:ascii="Times New Roman" w:hAnsi="Times New Roman"/>
          <w:b/>
          <w:sz w:val="28"/>
          <w:szCs w:val="28"/>
          <w:lang w:val="uk-UA"/>
        </w:rPr>
      </w:pPr>
      <w:r w:rsidRPr="008E3F57">
        <w:rPr>
          <w:rFonts w:ascii="Times New Roman" w:hAnsi="Times New Roman"/>
          <w:b/>
          <w:sz w:val="28"/>
          <w:szCs w:val="28"/>
          <w:lang w:val="uk-UA"/>
        </w:rPr>
        <w:t xml:space="preserve">ОБ’ЄКТ ТА МЕТОДИ ДОСЛІДЖЕННЯ </w:t>
      </w:r>
    </w:p>
    <w:p w:rsidR="00644F6C" w:rsidRDefault="00644F6C" w:rsidP="00F40A0B">
      <w:pPr>
        <w:spacing w:after="0" w:line="240" w:lineRule="auto"/>
        <w:jc w:val="center"/>
        <w:rPr>
          <w:rFonts w:ascii="Times New Roman" w:hAnsi="Times New Roman"/>
          <w:b/>
          <w:sz w:val="28"/>
          <w:szCs w:val="28"/>
          <w:lang w:val="uk-UA"/>
        </w:rPr>
      </w:pPr>
    </w:p>
    <w:p w:rsidR="00644F6C" w:rsidRDefault="00644F6C" w:rsidP="00F40A0B">
      <w:pPr>
        <w:spacing w:after="0" w:line="240" w:lineRule="auto"/>
        <w:jc w:val="center"/>
        <w:rPr>
          <w:rFonts w:ascii="Times New Roman" w:hAnsi="Times New Roman"/>
          <w:b/>
          <w:sz w:val="28"/>
          <w:szCs w:val="28"/>
          <w:lang w:val="uk-UA"/>
        </w:rPr>
      </w:pPr>
    </w:p>
    <w:p w:rsidR="00644F6C" w:rsidRPr="008E3F57" w:rsidRDefault="00644F6C" w:rsidP="00F40A0B">
      <w:pPr>
        <w:spacing w:after="0" w:line="240" w:lineRule="auto"/>
        <w:jc w:val="center"/>
        <w:rPr>
          <w:rFonts w:ascii="Times New Roman" w:hAnsi="Times New Roman"/>
          <w:b/>
          <w:sz w:val="28"/>
          <w:szCs w:val="28"/>
          <w:lang w:val="uk-UA"/>
        </w:rPr>
      </w:pPr>
    </w:p>
    <w:p w:rsidR="005719E0" w:rsidRDefault="005719E0" w:rsidP="00017AA8">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Об</w:t>
      </w:r>
      <w:r w:rsidRPr="00AA5D6C">
        <w:rPr>
          <w:rFonts w:ascii="Times New Roman" w:hAnsi="Times New Roman"/>
          <w:b/>
          <w:sz w:val="28"/>
          <w:szCs w:val="28"/>
          <w:lang w:val="uk-UA"/>
        </w:rPr>
        <w:t>’</w:t>
      </w:r>
      <w:r>
        <w:rPr>
          <w:rFonts w:ascii="Times New Roman" w:hAnsi="Times New Roman"/>
          <w:b/>
          <w:sz w:val="28"/>
          <w:szCs w:val="28"/>
          <w:lang w:val="uk-UA"/>
        </w:rPr>
        <w:t>єкт та методи дослідження</w:t>
      </w:r>
    </w:p>
    <w:p w:rsidR="00644F6C" w:rsidRPr="00AA5D6C" w:rsidRDefault="00644F6C" w:rsidP="00017AA8">
      <w:pPr>
        <w:spacing w:after="0" w:line="360" w:lineRule="auto"/>
        <w:jc w:val="center"/>
        <w:rPr>
          <w:rFonts w:ascii="Times New Roman" w:hAnsi="Times New Roman"/>
          <w:b/>
          <w:sz w:val="28"/>
          <w:szCs w:val="28"/>
          <w:lang w:val="uk-UA"/>
        </w:rPr>
      </w:pPr>
    </w:p>
    <w:p w:rsidR="005719E0" w:rsidRDefault="005719E0" w:rsidP="008E3F57">
      <w:pPr>
        <w:spacing w:after="0" w:line="360" w:lineRule="auto"/>
        <w:ind w:firstLine="708"/>
        <w:jc w:val="both"/>
        <w:rPr>
          <w:rFonts w:ascii="Times New Roman" w:hAnsi="Times New Roman"/>
          <w:sz w:val="28"/>
          <w:szCs w:val="28"/>
          <w:lang w:val="uk-UA" w:eastAsia="uk-UA"/>
        </w:rPr>
      </w:pPr>
      <w:r w:rsidRPr="00567168">
        <w:rPr>
          <w:rFonts w:ascii="Times New Roman" w:hAnsi="Times New Roman"/>
          <w:sz w:val="28"/>
          <w:szCs w:val="28"/>
          <w:lang w:val="uk-UA"/>
        </w:rPr>
        <w:t xml:space="preserve">Для </w:t>
      </w:r>
      <w:r>
        <w:rPr>
          <w:rFonts w:ascii="Times New Roman" w:hAnsi="Times New Roman"/>
          <w:sz w:val="28"/>
          <w:szCs w:val="28"/>
          <w:lang w:val="uk-UA"/>
        </w:rPr>
        <w:t>досягнення поставлених мети та завдань дослідження проводили в продовж 2013-2016рр. у пульмонологічному відділенні КЗОЗ «Харківська міська дитяча клінічна лікарня» (головний лікар – Т.В. Харченко) - базі кафедри педіатрії №2, а також в Центральній науково-дослідній лабораторії (завідувач –</w:t>
      </w:r>
      <w:r w:rsidRPr="00260206">
        <w:rPr>
          <w:rFonts w:ascii="Times New Roman" w:hAnsi="Times New Roman"/>
          <w:sz w:val="28"/>
          <w:szCs w:val="28"/>
          <w:lang w:val="uk-UA"/>
        </w:rPr>
        <w:t xml:space="preserve"> </w:t>
      </w:r>
      <w:r>
        <w:rPr>
          <w:rFonts w:ascii="Times New Roman" w:hAnsi="Times New Roman"/>
          <w:sz w:val="28"/>
          <w:szCs w:val="28"/>
          <w:lang w:val="uk-UA"/>
        </w:rPr>
        <w:t>Т. О. Іваненко) Харківського національного медичного університету.</w:t>
      </w:r>
      <w:r w:rsidRPr="00E56B91">
        <w:rPr>
          <w:rFonts w:ascii="Times New Roman" w:hAnsi="Times New Roman"/>
          <w:sz w:val="28"/>
          <w:szCs w:val="28"/>
          <w:lang w:val="uk-UA" w:eastAsia="uk-UA"/>
        </w:rPr>
        <w:t xml:space="preserve"> </w:t>
      </w:r>
    </w:p>
    <w:p w:rsidR="005719E0" w:rsidRPr="008E3F57" w:rsidRDefault="005719E0" w:rsidP="008E3F57">
      <w:pPr>
        <w:spacing w:after="0" w:line="360" w:lineRule="auto"/>
        <w:ind w:firstLine="708"/>
        <w:jc w:val="both"/>
        <w:rPr>
          <w:rFonts w:ascii="Times New Roman" w:hAnsi="Times New Roman"/>
          <w:sz w:val="28"/>
          <w:szCs w:val="28"/>
          <w:lang w:val="uk-UA" w:eastAsia="uk-UA"/>
        </w:rPr>
      </w:pPr>
    </w:p>
    <w:p w:rsidR="005719E0" w:rsidRDefault="005719E0" w:rsidP="008E3F57">
      <w:pPr>
        <w:spacing w:after="0" w:line="360" w:lineRule="auto"/>
        <w:ind w:firstLine="708"/>
        <w:jc w:val="both"/>
        <w:rPr>
          <w:rFonts w:ascii="Times New Roman" w:hAnsi="Times New Roman"/>
          <w:b/>
          <w:sz w:val="28"/>
          <w:szCs w:val="28"/>
          <w:lang w:val="uk-UA"/>
        </w:rPr>
      </w:pPr>
      <w:r w:rsidRPr="00A17832">
        <w:rPr>
          <w:rFonts w:ascii="Times New Roman" w:hAnsi="Times New Roman"/>
          <w:b/>
          <w:sz w:val="28"/>
          <w:szCs w:val="28"/>
          <w:lang w:val="uk-UA"/>
        </w:rPr>
        <w:t>2.1. Об’єкт дослідження</w:t>
      </w:r>
    </w:p>
    <w:p w:rsidR="00644F6C" w:rsidRPr="00F40A0B" w:rsidRDefault="00644F6C" w:rsidP="008E3F57">
      <w:pPr>
        <w:spacing w:after="0" w:line="360" w:lineRule="auto"/>
        <w:ind w:firstLine="708"/>
        <w:jc w:val="both"/>
        <w:rPr>
          <w:rFonts w:ascii="Times New Roman" w:hAnsi="Times New Roman"/>
          <w:sz w:val="28"/>
          <w:szCs w:val="28"/>
          <w:lang w:val="uk-UA"/>
        </w:rPr>
      </w:pPr>
    </w:p>
    <w:p w:rsidR="005719E0" w:rsidRDefault="005719E0" w:rsidP="00017AA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Під наглядом знаходилась 91 дитина з бронхіальною астмою (50 хлопчиків та 41 дівчинка), віком від 6 до 17 років. </w:t>
      </w:r>
      <w:r w:rsidRPr="00A17832">
        <w:rPr>
          <w:rFonts w:ascii="Times New Roman" w:hAnsi="Times New Roman"/>
          <w:sz w:val="28"/>
          <w:szCs w:val="28"/>
          <w:lang w:val="uk-UA"/>
        </w:rPr>
        <w:t xml:space="preserve">Обстеження проводилося в періоди загострення і ремісії захворювання. Діагноз встановлювався з урахуванням вимог, регламентованих відповідним протоколом </w:t>
      </w:r>
      <w:r>
        <w:rPr>
          <w:rFonts w:ascii="Times New Roman" w:hAnsi="Times New Roman"/>
          <w:sz w:val="28"/>
          <w:szCs w:val="28"/>
          <w:lang w:val="uk-UA"/>
        </w:rPr>
        <w:t>з</w:t>
      </w:r>
      <w:r w:rsidRPr="00A17832">
        <w:rPr>
          <w:rFonts w:ascii="Times New Roman" w:hAnsi="Times New Roman"/>
          <w:sz w:val="28"/>
          <w:szCs w:val="28"/>
          <w:lang w:val="uk-UA"/>
        </w:rPr>
        <w:t xml:space="preserve"> БА (наказ </w:t>
      </w:r>
      <w:r>
        <w:rPr>
          <w:rFonts w:ascii="Times New Roman" w:hAnsi="Times New Roman"/>
          <w:sz w:val="28"/>
          <w:szCs w:val="28"/>
          <w:lang w:val="uk-UA"/>
        </w:rPr>
        <w:t>№868 МОЗ України від 08</w:t>
      </w:r>
      <w:r w:rsidRPr="00856432">
        <w:rPr>
          <w:rFonts w:ascii="Times New Roman" w:hAnsi="Times New Roman"/>
          <w:sz w:val="28"/>
          <w:szCs w:val="28"/>
          <w:lang w:val="uk-UA"/>
        </w:rPr>
        <w:t>.10.2013р.</w:t>
      </w:r>
      <w:r w:rsidRPr="00856432">
        <w:rPr>
          <w:rFonts w:ascii="Times New Roman" w:hAnsi="Times New Roman"/>
          <w:b/>
          <w:bCs/>
          <w:sz w:val="28"/>
          <w:szCs w:val="28"/>
          <w:shd w:val="clear" w:color="auto" w:fill="FFFFFF"/>
          <w:lang w:val="uk-UA"/>
        </w:rPr>
        <w:t xml:space="preserve"> «</w:t>
      </w:r>
      <w:r w:rsidRPr="00856432">
        <w:rPr>
          <w:rFonts w:ascii="Times New Roman" w:hAnsi="Times New Roman"/>
          <w:bCs/>
          <w:sz w:val="28"/>
          <w:szCs w:val="28"/>
          <w:shd w:val="clear" w:color="auto" w:fill="FFFFFF"/>
          <w:lang w:val="uk-UA"/>
        </w:rPr>
        <w:t>Про затвердження та впровадження медико-технологічних документів зі стандартизації медичної допомоги при бронхіальній астмі»</w:t>
      </w:r>
      <w:r w:rsidRPr="00856432">
        <w:rPr>
          <w:rFonts w:ascii="Times New Roman" w:hAnsi="Times New Roman"/>
          <w:sz w:val="28"/>
          <w:szCs w:val="28"/>
          <w:lang w:val="uk-UA"/>
        </w:rPr>
        <w:t>) а також</w:t>
      </w:r>
      <w:r>
        <w:rPr>
          <w:rFonts w:ascii="Times New Roman" w:hAnsi="Times New Roman"/>
          <w:sz w:val="28"/>
          <w:szCs w:val="28"/>
          <w:lang w:val="uk-UA"/>
        </w:rPr>
        <w:t xml:space="preserve"> </w:t>
      </w:r>
      <w:r w:rsidRPr="00A17832">
        <w:rPr>
          <w:rFonts w:ascii="Times New Roman" w:hAnsi="Times New Roman"/>
          <w:sz w:val="28"/>
          <w:szCs w:val="28"/>
          <w:lang w:val="uk-UA"/>
        </w:rPr>
        <w:t>брали до уваги рекомендації</w:t>
      </w:r>
      <w:r>
        <w:rPr>
          <w:rFonts w:ascii="Times New Roman" w:hAnsi="Times New Roman"/>
          <w:sz w:val="28"/>
          <w:szCs w:val="28"/>
          <w:lang w:val="uk-UA"/>
        </w:rPr>
        <w:t xml:space="preserve"> GINA.</w:t>
      </w:r>
    </w:p>
    <w:p w:rsidR="005719E0" w:rsidRDefault="005719E0" w:rsidP="00017AA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До групи контролю увійшло 15 практично здорових дітей порівнянних за віком та статтю, які не мали скарг, клінічних та лабораторних ознак будь-якого захворювання впродовж останніх 3 місяців та не мали хронічних захворювань. Фізичний розвиток обстежених відповідав віковим нормам.</w:t>
      </w:r>
    </w:p>
    <w:p w:rsidR="00644F6C" w:rsidRPr="0051638E" w:rsidRDefault="00644F6C" w:rsidP="00F40A0B">
      <w:pPr>
        <w:spacing w:after="0" w:line="360" w:lineRule="auto"/>
        <w:jc w:val="both"/>
        <w:rPr>
          <w:rFonts w:ascii="Times New Roman" w:hAnsi="Times New Roman"/>
          <w:sz w:val="28"/>
          <w:szCs w:val="28"/>
          <w:lang w:val="uk-UA"/>
        </w:rPr>
      </w:pPr>
    </w:p>
    <w:p w:rsidR="00F40A0B" w:rsidRPr="0051638E" w:rsidRDefault="00F40A0B" w:rsidP="00F40A0B">
      <w:pPr>
        <w:spacing w:after="0" w:line="360" w:lineRule="auto"/>
        <w:jc w:val="both"/>
        <w:rPr>
          <w:rFonts w:ascii="Times New Roman" w:hAnsi="Times New Roman"/>
          <w:sz w:val="28"/>
          <w:szCs w:val="28"/>
          <w:lang w:val="uk-UA"/>
        </w:rPr>
      </w:pPr>
    </w:p>
    <w:p w:rsidR="00F40A0B" w:rsidRPr="0051638E" w:rsidRDefault="00F40A0B" w:rsidP="00F40A0B">
      <w:pPr>
        <w:spacing w:after="0" w:line="360" w:lineRule="auto"/>
        <w:jc w:val="both"/>
        <w:rPr>
          <w:rFonts w:ascii="Times New Roman" w:hAnsi="Times New Roman"/>
          <w:sz w:val="28"/>
          <w:szCs w:val="28"/>
          <w:lang w:val="uk-UA"/>
        </w:rPr>
      </w:pPr>
    </w:p>
    <w:p w:rsidR="00F40A0B" w:rsidRPr="0051638E" w:rsidRDefault="00F40A0B" w:rsidP="00F40A0B">
      <w:pPr>
        <w:spacing w:after="0" w:line="360" w:lineRule="auto"/>
        <w:jc w:val="both"/>
        <w:rPr>
          <w:rFonts w:ascii="Times New Roman" w:hAnsi="Times New Roman"/>
          <w:sz w:val="28"/>
          <w:szCs w:val="28"/>
          <w:lang w:val="uk-UA"/>
        </w:rPr>
      </w:pPr>
    </w:p>
    <w:p w:rsidR="005719E0" w:rsidRPr="0051638E" w:rsidRDefault="005719E0" w:rsidP="00017AA8">
      <w:pPr>
        <w:spacing w:after="0" w:line="360" w:lineRule="auto"/>
        <w:ind w:firstLine="708"/>
        <w:jc w:val="both"/>
        <w:rPr>
          <w:rFonts w:ascii="Times New Roman" w:hAnsi="Times New Roman"/>
          <w:b/>
          <w:sz w:val="28"/>
          <w:szCs w:val="28"/>
          <w:lang w:val="uk-UA"/>
        </w:rPr>
      </w:pPr>
      <w:r w:rsidRPr="00280A86">
        <w:rPr>
          <w:rFonts w:ascii="Times New Roman" w:hAnsi="Times New Roman"/>
          <w:b/>
          <w:sz w:val="28"/>
          <w:szCs w:val="28"/>
          <w:lang w:val="uk-UA"/>
        </w:rPr>
        <w:lastRenderedPageBreak/>
        <w:t>2.2. Методи дослідження</w:t>
      </w:r>
    </w:p>
    <w:p w:rsidR="00F40A0B" w:rsidRPr="0051638E" w:rsidRDefault="00F40A0B" w:rsidP="00017AA8">
      <w:pPr>
        <w:spacing w:after="0" w:line="360" w:lineRule="auto"/>
        <w:ind w:firstLine="708"/>
        <w:jc w:val="both"/>
        <w:rPr>
          <w:rFonts w:ascii="Times New Roman" w:hAnsi="Times New Roman"/>
          <w:b/>
          <w:sz w:val="28"/>
          <w:szCs w:val="28"/>
          <w:lang w:val="uk-UA"/>
        </w:rPr>
      </w:pPr>
    </w:p>
    <w:p w:rsidR="005719E0" w:rsidRPr="00280A86" w:rsidRDefault="005719E0" w:rsidP="00017AA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Детально вивчався анамнез захворювання та життя шляхом опитування пацієнтів та/або їхніх батьків. Звертали увагу на </w:t>
      </w:r>
      <w:r w:rsidRPr="007D1DF8">
        <w:rPr>
          <w:rFonts w:ascii="Times New Roman" w:hAnsi="Times New Roman"/>
          <w:sz w:val="28"/>
          <w:szCs w:val="28"/>
          <w:lang w:val="uk-UA"/>
        </w:rPr>
        <w:t xml:space="preserve">відомості про перебіг вагітності матері, розвиток дитини на першому році життя, особливості вигодовування, перенесені захворювання, дані про спадкові й сімейні захворювання, </w:t>
      </w:r>
      <w:r>
        <w:rPr>
          <w:rFonts w:ascii="Times New Roman" w:hAnsi="Times New Roman"/>
          <w:sz w:val="28"/>
          <w:szCs w:val="28"/>
          <w:lang w:val="uk-UA"/>
        </w:rPr>
        <w:t xml:space="preserve">зокрема особливу увагу надано вивченню сімейного алергоанамнезу. Проводилось ретельне фізикальне обстеження з оцінкою фізичного розвитку, яка проводилась згідно </w:t>
      </w:r>
      <w:r w:rsidRPr="007D1DF8">
        <w:rPr>
          <w:rFonts w:ascii="Times New Roman" w:hAnsi="Times New Roman"/>
          <w:sz w:val="28"/>
          <w:szCs w:val="28"/>
          <w:lang w:val="uk-UA"/>
        </w:rPr>
        <w:t>класифікації ВООЗ з розрахунком індексу маси тіла (індекс Кетле) в модифікації Qutelet за наступною форму</w:t>
      </w:r>
      <w:r>
        <w:rPr>
          <w:rFonts w:ascii="Times New Roman" w:hAnsi="Times New Roman"/>
          <w:sz w:val="28"/>
          <w:szCs w:val="28"/>
          <w:lang w:val="uk-UA"/>
        </w:rPr>
        <w:t>лою: маса тіла (кг)/зріст (м2).</w:t>
      </w:r>
    </w:p>
    <w:p w:rsidR="005719E0" w:rsidRDefault="005719E0" w:rsidP="00707970">
      <w:pPr>
        <w:spacing w:after="0" w:line="360" w:lineRule="auto"/>
        <w:ind w:firstLine="709"/>
        <w:contextualSpacing/>
        <w:jc w:val="both"/>
        <w:rPr>
          <w:rFonts w:ascii="Times New Roman" w:hAnsi="Times New Roman"/>
          <w:sz w:val="28"/>
          <w:szCs w:val="28"/>
          <w:lang w:val="uk-UA"/>
        </w:rPr>
      </w:pPr>
      <w:r w:rsidRPr="007D1DF8">
        <w:rPr>
          <w:rFonts w:ascii="Times New Roman" w:hAnsi="Times New Roman"/>
          <w:sz w:val="28"/>
          <w:szCs w:val="28"/>
          <w:lang w:val="uk-UA"/>
        </w:rPr>
        <w:t xml:space="preserve">Клінічні дослідження крові і сечі проводили за загальноприйнятими методами (В.Е. Предтеченський, 1960). </w:t>
      </w:r>
      <w:r>
        <w:rPr>
          <w:rFonts w:ascii="Times New Roman" w:hAnsi="Times New Roman"/>
          <w:sz w:val="28"/>
          <w:szCs w:val="28"/>
          <w:lang w:val="uk-UA"/>
        </w:rPr>
        <w:t>Д</w:t>
      </w:r>
      <w:r w:rsidRPr="000850EA">
        <w:rPr>
          <w:rFonts w:ascii="Times New Roman" w:hAnsi="Times New Roman"/>
          <w:sz w:val="28"/>
          <w:szCs w:val="28"/>
          <w:lang w:val="uk-UA"/>
        </w:rPr>
        <w:t>ля виявлення патогенної мікрофлори</w:t>
      </w:r>
      <w:r>
        <w:rPr>
          <w:rFonts w:ascii="Times New Roman" w:hAnsi="Times New Roman"/>
          <w:sz w:val="28"/>
          <w:szCs w:val="28"/>
          <w:lang w:val="uk-UA"/>
        </w:rPr>
        <w:t xml:space="preserve"> проводили м</w:t>
      </w:r>
      <w:r w:rsidRPr="007D1DF8">
        <w:rPr>
          <w:rFonts w:ascii="Times New Roman" w:hAnsi="Times New Roman"/>
          <w:sz w:val="28"/>
          <w:szCs w:val="28"/>
          <w:lang w:val="uk-UA"/>
        </w:rPr>
        <w:t>ікробіологічне обстеження зіву: посів на тверді й рідкі середовища з наступним виділенням збудника. Збільшення мікрофлори визначали методом культивування на селективних живильних середовищах</w:t>
      </w:r>
      <w:r>
        <w:rPr>
          <w:rFonts w:ascii="Times New Roman" w:hAnsi="Times New Roman"/>
          <w:sz w:val="28"/>
          <w:szCs w:val="28"/>
          <w:lang w:val="uk-UA"/>
        </w:rPr>
        <w:t>.</w:t>
      </w:r>
    </w:p>
    <w:p w:rsidR="005719E0" w:rsidRDefault="005719E0" w:rsidP="00017AA8">
      <w:pPr>
        <w:spacing w:after="0" w:line="360" w:lineRule="auto"/>
        <w:ind w:firstLine="709"/>
        <w:contextualSpacing/>
        <w:jc w:val="both"/>
        <w:rPr>
          <w:rFonts w:ascii="Times New Roman" w:hAnsi="Times New Roman"/>
          <w:sz w:val="28"/>
          <w:szCs w:val="28"/>
          <w:lang w:val="uk-UA"/>
        </w:rPr>
      </w:pPr>
      <w:r w:rsidRPr="007D1DF8">
        <w:rPr>
          <w:rFonts w:ascii="Times New Roman" w:hAnsi="Times New Roman"/>
          <w:sz w:val="28"/>
          <w:szCs w:val="28"/>
          <w:lang w:val="uk-UA"/>
        </w:rPr>
        <w:t>Біохімічні дослідження крові: рівні глікопротеїдів та серомукоїдів – уніфікованим методом (В.В.Меньшиков, 1987); вміст загального білка крові – уніфікованим біуретовим методом (В.Г. Колб, В.С. Камишніков, 1972), фракціонування білків – методо</w:t>
      </w:r>
      <w:r>
        <w:rPr>
          <w:rFonts w:ascii="Times New Roman" w:hAnsi="Times New Roman"/>
          <w:sz w:val="28"/>
          <w:szCs w:val="28"/>
          <w:lang w:val="uk-UA"/>
        </w:rPr>
        <w:t>м горизонтального електрофорезу.</w:t>
      </w:r>
      <w:r w:rsidRPr="007D1DF8">
        <w:rPr>
          <w:rFonts w:ascii="Times New Roman" w:hAnsi="Times New Roman"/>
          <w:sz w:val="28"/>
          <w:szCs w:val="28"/>
          <w:lang w:val="uk-UA"/>
        </w:rPr>
        <w:t xml:space="preserve"> </w:t>
      </w:r>
    </w:p>
    <w:p w:rsidR="005719E0" w:rsidRPr="00A54374" w:rsidRDefault="005719E0" w:rsidP="00017AA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eastAsia="uk-UA"/>
        </w:rPr>
        <w:t>Імунологічні обстеження включали</w:t>
      </w:r>
      <w:r>
        <w:rPr>
          <w:rFonts w:ascii="Times New Roman" w:hAnsi="Times New Roman"/>
          <w:sz w:val="28"/>
          <w:szCs w:val="28"/>
          <w:lang w:val="uk-UA"/>
        </w:rPr>
        <w:t xml:space="preserve"> дослідження стану клітинної, </w:t>
      </w:r>
      <w:r w:rsidRPr="007D1DF8">
        <w:rPr>
          <w:rFonts w:ascii="Times New Roman" w:hAnsi="Times New Roman"/>
          <w:sz w:val="28"/>
          <w:szCs w:val="28"/>
          <w:lang w:val="uk-UA"/>
        </w:rPr>
        <w:t>гуморальної ланок імунітету та фагоцитозу. В</w:t>
      </w:r>
      <w:r>
        <w:rPr>
          <w:rFonts w:ascii="Times New Roman" w:hAnsi="Times New Roman"/>
          <w:sz w:val="28"/>
          <w:szCs w:val="28"/>
          <w:lang w:val="uk-UA"/>
        </w:rPr>
        <w:t>изначали субпопуляції</w:t>
      </w:r>
      <w:r w:rsidRPr="007D1DF8">
        <w:rPr>
          <w:rFonts w:ascii="Times New Roman" w:hAnsi="Times New Roman"/>
          <w:sz w:val="28"/>
          <w:szCs w:val="28"/>
          <w:lang w:val="uk-UA"/>
        </w:rPr>
        <w:t xml:space="preserve"> Т- і В-лімфоцитів (CD3, CD4, CD8, CD16, CD22) в абсолютних та відносних величинах методом їх визначення за допомогою діагностикум</w:t>
      </w:r>
      <w:r>
        <w:rPr>
          <w:rFonts w:ascii="Times New Roman" w:hAnsi="Times New Roman"/>
          <w:sz w:val="28"/>
          <w:szCs w:val="28"/>
          <w:lang w:val="uk-UA"/>
        </w:rPr>
        <w:t>а «НВЛ Гранум» (Україна), рівні</w:t>
      </w:r>
      <w:r w:rsidRPr="007D1DF8">
        <w:rPr>
          <w:rFonts w:ascii="Times New Roman" w:hAnsi="Times New Roman"/>
          <w:sz w:val="28"/>
          <w:szCs w:val="28"/>
          <w:lang w:val="uk-UA"/>
        </w:rPr>
        <w:t xml:space="preserve"> IgA, IgM, IgG сироватки крові методом G.Mancini </w:t>
      </w:r>
      <w:r>
        <w:rPr>
          <w:rFonts w:ascii="Times New Roman" w:hAnsi="Times New Roman"/>
          <w:sz w:val="28"/>
          <w:szCs w:val="28"/>
          <w:lang w:val="uk-UA"/>
        </w:rPr>
        <w:t>та співавт.</w:t>
      </w:r>
      <w:r w:rsidRPr="007D1DF8">
        <w:rPr>
          <w:rFonts w:ascii="Times New Roman" w:hAnsi="Times New Roman"/>
          <w:sz w:val="28"/>
          <w:szCs w:val="28"/>
          <w:lang w:val="uk-UA"/>
        </w:rPr>
        <w:t>(1965) за допомогою реагентів ФГУП «НПО «Микроген» (МЗ РФ Росія), циркулюючих імунних комплексів (ЦІК)</w:t>
      </w:r>
      <w:r>
        <w:rPr>
          <w:rFonts w:ascii="Times New Roman" w:hAnsi="Times New Roman"/>
          <w:sz w:val="28"/>
          <w:szCs w:val="28"/>
          <w:lang w:val="uk-UA"/>
        </w:rPr>
        <w:t xml:space="preserve"> </w:t>
      </w:r>
      <w:r w:rsidRPr="007D1DF8">
        <w:rPr>
          <w:rFonts w:ascii="Times New Roman" w:hAnsi="Times New Roman"/>
          <w:sz w:val="28"/>
          <w:szCs w:val="28"/>
          <w:lang w:val="uk-UA"/>
        </w:rPr>
        <w:t xml:space="preserve">за методом V.Haskova (1978), показники фагоцитозу (нейтрофіли фагоцитуючі, фагоцитарне число та індекс активності нейтрофілів) за принципом здатності поліморфноядерних лейкоцитів та моноцитів периферичної крові пов'язувати </w:t>
      </w:r>
      <w:r w:rsidRPr="007D1DF8">
        <w:rPr>
          <w:rFonts w:ascii="Times New Roman" w:hAnsi="Times New Roman"/>
          <w:sz w:val="28"/>
          <w:szCs w:val="28"/>
          <w:lang w:val="uk-UA"/>
        </w:rPr>
        <w:lastRenderedPageBreak/>
        <w:t>на своїй поверхні, поглинати і перетравлювати мікробну тест-культуру, NST-тесту за Стюарт (1975) в модифікації Б.С. Нагоєва (1983)).</w:t>
      </w:r>
      <w:r>
        <w:rPr>
          <w:rFonts w:ascii="Times New Roman" w:hAnsi="Times New Roman"/>
          <w:sz w:val="28"/>
          <w:szCs w:val="28"/>
          <w:lang w:val="uk-UA"/>
        </w:rPr>
        <w:t xml:space="preserve"> Рівень </w:t>
      </w:r>
      <w:r>
        <w:rPr>
          <w:rFonts w:ascii="Times New Roman" w:hAnsi="Times New Roman"/>
          <w:sz w:val="28"/>
          <w:szCs w:val="28"/>
          <w:lang w:val="uk-UA" w:eastAsia="uk-UA"/>
        </w:rPr>
        <w:t xml:space="preserve">мієлопероксидази (МП) за Грехем Кноль (1974), лізосомально-катіонних білків (ЛКБ) за М.Г.Шубич (1974). </w:t>
      </w:r>
      <w:r>
        <w:rPr>
          <w:rFonts w:ascii="Times New Roman" w:hAnsi="Times New Roman"/>
          <w:sz w:val="28"/>
          <w:szCs w:val="28"/>
          <w:lang w:val="uk-UA"/>
        </w:rPr>
        <w:t>Рівень загального IgE у сироватці крові визначали методом твердофазного імуноферментного аналізу за допомогою набору «</w:t>
      </w:r>
      <w:r w:rsidRPr="000674BB">
        <w:rPr>
          <w:rFonts w:ascii="Times New Roman" w:hAnsi="Times New Roman"/>
          <w:sz w:val="28"/>
          <w:szCs w:val="28"/>
          <w:lang w:val="uk-UA"/>
        </w:rPr>
        <w:t xml:space="preserve">ИФА-общий </w:t>
      </w:r>
      <w:r>
        <w:rPr>
          <w:rFonts w:ascii="Times New Roman" w:hAnsi="Times New Roman"/>
          <w:sz w:val="28"/>
          <w:szCs w:val="28"/>
          <w:lang w:val="uk-UA"/>
        </w:rPr>
        <w:t>IgE» (Росія).</w:t>
      </w:r>
    </w:p>
    <w:p w:rsidR="005719E0" w:rsidRPr="00C64233" w:rsidRDefault="005719E0" w:rsidP="00017AA8">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Визначення розчинної </w:t>
      </w:r>
      <w:r w:rsidRPr="00A54374">
        <w:rPr>
          <w:rFonts w:ascii="Times New Roman" w:hAnsi="Times New Roman"/>
          <w:sz w:val="28"/>
          <w:szCs w:val="28"/>
          <w:lang w:val="uk-UA"/>
        </w:rPr>
        <w:t>судинної молекули міжклітинної адгезії-1 (</w:t>
      </w:r>
      <w:r w:rsidRPr="00A54374">
        <w:rPr>
          <w:rFonts w:ascii="Times New Roman" w:hAnsi="Times New Roman"/>
          <w:sz w:val="28"/>
          <w:szCs w:val="28"/>
          <w:lang w:val="en-US"/>
        </w:rPr>
        <w:t>sVCAM</w:t>
      </w:r>
      <w:r w:rsidRPr="00A54374">
        <w:rPr>
          <w:rFonts w:ascii="Times New Roman" w:hAnsi="Times New Roman"/>
          <w:sz w:val="28"/>
          <w:szCs w:val="28"/>
          <w:lang w:val="uk-UA"/>
        </w:rPr>
        <w:t>-1)</w:t>
      </w:r>
      <w:r>
        <w:rPr>
          <w:rFonts w:ascii="Times New Roman" w:hAnsi="Times New Roman"/>
          <w:sz w:val="28"/>
          <w:szCs w:val="28"/>
          <w:lang w:val="uk-UA"/>
        </w:rPr>
        <w:t xml:space="preserve"> в сироватці крові проводили методом імуноферментного аналізу з використанням набору Human </w:t>
      </w:r>
      <w:r w:rsidRPr="00A54374">
        <w:rPr>
          <w:rFonts w:ascii="Times New Roman" w:hAnsi="Times New Roman"/>
          <w:sz w:val="28"/>
          <w:szCs w:val="28"/>
          <w:lang w:val="en-US"/>
        </w:rPr>
        <w:t>sVCAM</w:t>
      </w:r>
      <w:r w:rsidRPr="00A54374">
        <w:rPr>
          <w:rFonts w:ascii="Times New Roman" w:hAnsi="Times New Roman"/>
          <w:sz w:val="28"/>
          <w:szCs w:val="28"/>
          <w:lang w:val="uk-UA"/>
        </w:rPr>
        <w:t>-1</w:t>
      </w:r>
      <w:r w:rsidRPr="00C64233">
        <w:rPr>
          <w:rFonts w:ascii="Times New Roman" w:hAnsi="Times New Roman"/>
          <w:sz w:val="28"/>
          <w:szCs w:val="28"/>
          <w:lang w:val="uk-UA"/>
        </w:rPr>
        <w:t xml:space="preserve"> </w:t>
      </w:r>
      <w:r>
        <w:rPr>
          <w:rFonts w:ascii="Times New Roman" w:hAnsi="Times New Roman"/>
          <w:sz w:val="28"/>
          <w:szCs w:val="28"/>
          <w:lang w:val="en-US"/>
        </w:rPr>
        <w:t>Platinum</w:t>
      </w:r>
      <w:r w:rsidRPr="00C64233">
        <w:rPr>
          <w:rFonts w:ascii="Times New Roman" w:hAnsi="Times New Roman"/>
          <w:sz w:val="28"/>
          <w:szCs w:val="28"/>
          <w:lang w:val="uk-UA"/>
        </w:rPr>
        <w:t xml:space="preserve"> </w:t>
      </w:r>
      <w:r>
        <w:rPr>
          <w:rFonts w:ascii="Times New Roman" w:hAnsi="Times New Roman"/>
          <w:sz w:val="28"/>
          <w:szCs w:val="28"/>
          <w:lang w:val="en-US"/>
        </w:rPr>
        <w:t>ELISA</w:t>
      </w:r>
      <w:r w:rsidRPr="00C64233">
        <w:rPr>
          <w:rFonts w:ascii="Times New Roman" w:hAnsi="Times New Roman"/>
          <w:sz w:val="28"/>
          <w:szCs w:val="28"/>
          <w:lang w:val="uk-UA"/>
        </w:rPr>
        <w:t xml:space="preserve"> (</w:t>
      </w:r>
      <w:r>
        <w:rPr>
          <w:rFonts w:ascii="Times New Roman" w:hAnsi="Times New Roman"/>
          <w:sz w:val="28"/>
          <w:szCs w:val="28"/>
          <w:lang w:val="en-US"/>
        </w:rPr>
        <w:t>BMS</w:t>
      </w:r>
      <w:r w:rsidRPr="00C64233">
        <w:rPr>
          <w:rFonts w:ascii="Times New Roman" w:hAnsi="Times New Roman"/>
          <w:sz w:val="28"/>
          <w:szCs w:val="28"/>
          <w:lang w:val="uk-UA"/>
        </w:rPr>
        <w:t xml:space="preserve"> 232, Австрія)</w:t>
      </w:r>
      <w:r>
        <w:rPr>
          <w:rFonts w:ascii="Times New Roman" w:hAnsi="Times New Roman"/>
          <w:sz w:val="28"/>
          <w:szCs w:val="28"/>
          <w:lang w:val="uk-UA"/>
        </w:rPr>
        <w:t xml:space="preserve">. </w:t>
      </w:r>
    </w:p>
    <w:p w:rsidR="005719E0" w:rsidRDefault="005719E0" w:rsidP="00017AA8">
      <w:pPr>
        <w:spacing w:after="0" w:line="360" w:lineRule="auto"/>
        <w:ind w:firstLine="567"/>
        <w:contextualSpacing/>
        <w:jc w:val="both"/>
        <w:rPr>
          <w:rFonts w:ascii="Times New Roman" w:hAnsi="Times New Roman"/>
          <w:sz w:val="28"/>
          <w:szCs w:val="28"/>
          <w:lang w:eastAsia="uk-UA"/>
        </w:rPr>
      </w:pPr>
      <w:r w:rsidRPr="000E5B11">
        <w:rPr>
          <w:rFonts w:ascii="Times New Roman" w:hAnsi="Times New Roman"/>
          <w:sz w:val="28"/>
          <w:szCs w:val="28"/>
          <w:lang w:val="uk-UA"/>
        </w:rPr>
        <w:t>Концентрацію стабільних метаболітів оксиду азоту в сироватці крові (NO</w:t>
      </w:r>
      <w:r w:rsidRPr="000E5B11">
        <w:rPr>
          <w:rFonts w:ascii="Times New Roman" w:hAnsi="Times New Roman"/>
          <w:sz w:val="28"/>
          <w:szCs w:val="28"/>
          <w:vertAlign w:val="subscript"/>
          <w:lang w:val="uk-UA"/>
        </w:rPr>
        <w:t>2</w:t>
      </w:r>
      <w:r>
        <w:rPr>
          <w:rFonts w:ascii="Times New Roman" w:hAnsi="Times New Roman"/>
          <w:sz w:val="28"/>
          <w:szCs w:val="28"/>
          <w:lang w:val="uk-UA"/>
        </w:rPr>
        <w:t>+</w:t>
      </w:r>
      <w:r w:rsidRPr="000E5B11">
        <w:rPr>
          <w:rFonts w:ascii="Times New Roman" w:hAnsi="Times New Roman"/>
          <w:sz w:val="28"/>
          <w:szCs w:val="28"/>
          <w:lang w:val="uk-UA"/>
        </w:rPr>
        <w:t xml:space="preserve"> NO</w:t>
      </w:r>
      <w:r w:rsidRPr="000E5B11">
        <w:rPr>
          <w:rFonts w:ascii="Times New Roman" w:hAnsi="Times New Roman"/>
          <w:sz w:val="28"/>
          <w:szCs w:val="28"/>
          <w:vertAlign w:val="subscript"/>
          <w:lang w:val="uk-UA"/>
        </w:rPr>
        <w:t>3</w:t>
      </w:r>
      <w:r w:rsidRPr="000E5B11">
        <w:rPr>
          <w:rFonts w:ascii="Times New Roman" w:hAnsi="Times New Roman"/>
          <w:sz w:val="28"/>
          <w:szCs w:val="28"/>
          <w:lang w:val="uk-UA"/>
        </w:rPr>
        <w:t xml:space="preserve"> та </w:t>
      </w:r>
      <w:r w:rsidRPr="000E5B11">
        <w:rPr>
          <w:rFonts w:ascii="Times New Roman" w:hAnsi="Times New Roman"/>
          <w:sz w:val="28"/>
          <w:szCs w:val="28"/>
          <w:lang w:val="en-US"/>
        </w:rPr>
        <w:t>S</w:t>
      </w:r>
      <w:r w:rsidRPr="000E5B11">
        <w:rPr>
          <w:rFonts w:ascii="Times New Roman" w:hAnsi="Times New Roman"/>
          <w:sz w:val="28"/>
          <w:szCs w:val="28"/>
          <w:lang w:val="uk-UA"/>
        </w:rPr>
        <w:t>-нітрозотіолу) визначали спектрофотометричним методом</w:t>
      </w:r>
      <w:r>
        <w:rPr>
          <w:rFonts w:ascii="Times New Roman" w:hAnsi="Times New Roman"/>
          <w:sz w:val="28"/>
          <w:szCs w:val="28"/>
          <w:lang w:val="uk-UA"/>
        </w:rPr>
        <w:t xml:space="preserve"> в модифікації Ковальової О.М. (2007) </w:t>
      </w:r>
      <w:r w:rsidRPr="009C26B1">
        <w:rPr>
          <w:rFonts w:ascii="Times New Roman" w:hAnsi="Times New Roman"/>
          <w:sz w:val="28"/>
          <w:szCs w:val="28"/>
          <w:lang w:val="uk-UA"/>
        </w:rPr>
        <w:t>[</w:t>
      </w:r>
      <w:r>
        <w:rPr>
          <w:rFonts w:ascii="Times New Roman" w:hAnsi="Times New Roman"/>
          <w:sz w:val="28"/>
          <w:szCs w:val="28"/>
          <w:lang w:val="uk-UA"/>
        </w:rPr>
        <w:t>30</w:t>
      </w:r>
      <w:r w:rsidRPr="009C26B1">
        <w:rPr>
          <w:rFonts w:ascii="Times New Roman" w:hAnsi="Times New Roman"/>
          <w:sz w:val="28"/>
          <w:szCs w:val="28"/>
          <w:lang w:val="uk-UA"/>
        </w:rPr>
        <w:t>]</w:t>
      </w:r>
      <w:r w:rsidRPr="000E5B11">
        <w:rPr>
          <w:rFonts w:ascii="Times New Roman" w:hAnsi="Times New Roman"/>
          <w:sz w:val="28"/>
          <w:szCs w:val="28"/>
          <w:lang w:val="uk-UA"/>
        </w:rPr>
        <w:t xml:space="preserve"> за допомогою реактиву Гриса з сульфаніловою кислотою та 1-нафтоламіном. Результати NO</w:t>
      </w:r>
      <w:r>
        <w:rPr>
          <w:rFonts w:ascii="Times New Roman" w:hAnsi="Times New Roman"/>
          <w:sz w:val="28"/>
          <w:szCs w:val="28"/>
          <w:lang w:val="uk-UA"/>
        </w:rPr>
        <w:t>2</w:t>
      </w:r>
      <w:r w:rsidRPr="000E5B11">
        <w:rPr>
          <w:rFonts w:ascii="Times New Roman" w:hAnsi="Times New Roman"/>
          <w:sz w:val="28"/>
          <w:szCs w:val="28"/>
          <w:lang w:val="uk-UA"/>
        </w:rPr>
        <w:t>, NO</w:t>
      </w:r>
      <w:r>
        <w:rPr>
          <w:rFonts w:ascii="Times New Roman" w:hAnsi="Times New Roman"/>
          <w:sz w:val="28"/>
          <w:szCs w:val="28"/>
          <w:lang w:val="uk-UA"/>
        </w:rPr>
        <w:t>3</w:t>
      </w:r>
      <w:r w:rsidRPr="000E5B11">
        <w:rPr>
          <w:rFonts w:ascii="Times New Roman" w:hAnsi="Times New Roman"/>
          <w:sz w:val="28"/>
          <w:szCs w:val="28"/>
          <w:lang w:val="uk-UA"/>
        </w:rPr>
        <w:t xml:space="preserve"> виражали в мкмоль/л.</w:t>
      </w:r>
      <w:r w:rsidRPr="00A54374">
        <w:rPr>
          <w:rFonts w:ascii="Times New Roman" w:hAnsi="Times New Roman"/>
          <w:i/>
          <w:sz w:val="28"/>
          <w:szCs w:val="28"/>
          <w:lang w:val="uk-UA"/>
        </w:rPr>
        <w:t xml:space="preserve"> </w:t>
      </w:r>
      <w:r>
        <w:rPr>
          <w:rFonts w:ascii="Times New Roman" w:hAnsi="Times New Roman"/>
          <w:sz w:val="28"/>
          <w:szCs w:val="28"/>
          <w:lang w:val="en-US" w:eastAsia="uk-UA"/>
        </w:rPr>
        <w:t>S</w:t>
      </w:r>
      <w:r>
        <w:rPr>
          <w:rFonts w:ascii="Times New Roman" w:hAnsi="Times New Roman"/>
          <w:sz w:val="28"/>
          <w:szCs w:val="28"/>
          <w:lang w:val="uk-UA" w:eastAsia="uk-UA"/>
        </w:rPr>
        <w:t>-ні</w:t>
      </w:r>
      <w:r w:rsidRPr="000E5B11">
        <w:rPr>
          <w:rFonts w:ascii="Times New Roman" w:hAnsi="Times New Roman"/>
          <w:sz w:val="28"/>
          <w:szCs w:val="28"/>
          <w:lang w:val="uk-UA" w:eastAsia="uk-UA"/>
        </w:rPr>
        <w:t xml:space="preserve">трозотіол  визначали за допомогою спектрофотометричного виміру нітриту, присутнього в зразку до і після додавання </w:t>
      </w:r>
      <w:r>
        <w:rPr>
          <w:rFonts w:ascii="Times New Roman" w:hAnsi="Times New Roman"/>
          <w:sz w:val="28"/>
          <w:szCs w:val="28"/>
          <w:lang w:val="en-US" w:eastAsia="uk-UA"/>
        </w:rPr>
        <w:t>Hg</w:t>
      </w:r>
      <w:r w:rsidRPr="000E5B11">
        <w:rPr>
          <w:rFonts w:ascii="Times New Roman" w:hAnsi="Times New Roman"/>
          <w:sz w:val="28"/>
          <w:szCs w:val="28"/>
          <w:vertAlign w:val="superscript"/>
          <w:lang w:val="uk-UA" w:eastAsia="uk-UA"/>
        </w:rPr>
        <w:t>2+</w:t>
      </w:r>
      <w:r>
        <w:rPr>
          <w:rFonts w:ascii="Times New Roman" w:hAnsi="Times New Roman"/>
          <w:sz w:val="28"/>
          <w:szCs w:val="28"/>
          <w:lang w:val="uk-UA" w:eastAsia="uk-UA"/>
        </w:rPr>
        <w:t xml:space="preserve">, </w:t>
      </w:r>
      <w:r w:rsidRPr="000E5B11">
        <w:rPr>
          <w:rFonts w:ascii="Times New Roman" w:hAnsi="Times New Roman"/>
          <w:sz w:val="28"/>
          <w:szCs w:val="28"/>
          <w:lang w:val="uk-UA" w:eastAsia="uk-UA"/>
        </w:rPr>
        <w:t xml:space="preserve">яка, діючи як специфічний руйнівник </w:t>
      </w:r>
      <w:r>
        <w:rPr>
          <w:rFonts w:ascii="Times New Roman" w:hAnsi="Times New Roman"/>
          <w:sz w:val="28"/>
          <w:szCs w:val="28"/>
          <w:lang w:val="en-US" w:eastAsia="uk-UA"/>
        </w:rPr>
        <w:t>S</w:t>
      </w:r>
      <w:r w:rsidRPr="000E5B11">
        <w:rPr>
          <w:rFonts w:ascii="Times New Roman" w:hAnsi="Times New Roman"/>
          <w:sz w:val="28"/>
          <w:szCs w:val="28"/>
          <w:lang w:val="uk-UA" w:eastAsia="uk-UA"/>
        </w:rPr>
        <w:t>-</w:t>
      </w:r>
      <w:r>
        <w:rPr>
          <w:rFonts w:ascii="Times New Roman" w:hAnsi="Times New Roman"/>
          <w:sz w:val="28"/>
          <w:szCs w:val="28"/>
          <w:lang w:val="en-US" w:eastAsia="uk-UA"/>
        </w:rPr>
        <w:t>N</w:t>
      </w:r>
      <w:r w:rsidRPr="000E5B11">
        <w:rPr>
          <w:rFonts w:ascii="Times New Roman" w:hAnsi="Times New Roman"/>
          <w:sz w:val="28"/>
          <w:szCs w:val="28"/>
          <w:lang w:val="uk-UA" w:eastAsia="uk-UA"/>
        </w:rPr>
        <w:t xml:space="preserve"> зв'язку, каталізує вивільнення з </w:t>
      </w:r>
      <w:r>
        <w:rPr>
          <w:rFonts w:ascii="Times New Roman" w:hAnsi="Times New Roman"/>
          <w:sz w:val="28"/>
          <w:szCs w:val="28"/>
          <w:lang w:val="en-US" w:eastAsia="uk-UA"/>
        </w:rPr>
        <w:t>S</w:t>
      </w:r>
      <w:r>
        <w:rPr>
          <w:rFonts w:ascii="Times New Roman" w:hAnsi="Times New Roman"/>
          <w:sz w:val="28"/>
          <w:szCs w:val="28"/>
          <w:lang w:val="uk-UA" w:eastAsia="uk-UA"/>
        </w:rPr>
        <w:t>-ні</w:t>
      </w:r>
      <w:r w:rsidRPr="000E5B11">
        <w:rPr>
          <w:rFonts w:ascii="Times New Roman" w:hAnsi="Times New Roman"/>
          <w:sz w:val="28"/>
          <w:szCs w:val="28"/>
          <w:lang w:val="uk-UA" w:eastAsia="uk-UA"/>
        </w:rPr>
        <w:t xml:space="preserve">трозированих тіолів оксиду азоту, який, окислюючись до </w:t>
      </w:r>
      <w:r>
        <w:rPr>
          <w:rFonts w:ascii="Times New Roman" w:hAnsi="Times New Roman"/>
          <w:sz w:val="28"/>
          <w:szCs w:val="28"/>
          <w:lang w:val="en-US" w:eastAsia="uk-UA"/>
        </w:rPr>
        <w:t>NO</w:t>
      </w:r>
      <w:r w:rsidRPr="000E5B11">
        <w:rPr>
          <w:rFonts w:ascii="Times New Roman" w:hAnsi="Times New Roman"/>
          <w:sz w:val="28"/>
          <w:szCs w:val="28"/>
          <w:vertAlign w:val="superscript"/>
          <w:lang w:val="uk-UA" w:eastAsia="uk-UA"/>
        </w:rPr>
        <w:t>2-</w:t>
      </w:r>
      <w:r w:rsidRPr="000E5B11">
        <w:rPr>
          <w:rFonts w:ascii="Times New Roman" w:hAnsi="Times New Roman"/>
          <w:sz w:val="28"/>
          <w:szCs w:val="28"/>
          <w:lang w:val="uk-UA" w:eastAsia="uk-UA"/>
        </w:rPr>
        <w:t>, визначає</w:t>
      </w:r>
      <w:r>
        <w:rPr>
          <w:rFonts w:ascii="Times New Roman" w:hAnsi="Times New Roman"/>
          <w:sz w:val="28"/>
          <w:szCs w:val="28"/>
          <w:lang w:val="uk-UA" w:eastAsia="uk-UA"/>
        </w:rPr>
        <w:t>ться за допомогою реактиву Грис</w:t>
      </w:r>
      <w:r w:rsidRPr="000E5B11">
        <w:rPr>
          <w:rFonts w:ascii="Times New Roman" w:hAnsi="Times New Roman"/>
          <w:sz w:val="28"/>
          <w:szCs w:val="28"/>
          <w:lang w:val="uk-UA" w:eastAsia="uk-UA"/>
        </w:rPr>
        <w:t xml:space="preserve">а при 540 нм. </w:t>
      </w:r>
      <w:r>
        <w:rPr>
          <w:rFonts w:ascii="Times New Roman" w:hAnsi="Times New Roman"/>
          <w:sz w:val="28"/>
          <w:szCs w:val="28"/>
          <w:lang w:eastAsia="uk-UA"/>
        </w:rPr>
        <w:t>До 0,5 мл досліджуваного зразка додавали 0,5 мл 0,2% HgCl</w:t>
      </w:r>
      <w:r>
        <w:rPr>
          <w:rFonts w:ascii="Times New Roman" w:hAnsi="Times New Roman"/>
          <w:sz w:val="28"/>
          <w:szCs w:val="28"/>
          <w:vertAlign w:val="subscript"/>
          <w:lang w:eastAsia="uk-UA"/>
        </w:rPr>
        <w:t>2</w:t>
      </w:r>
      <w:r>
        <w:rPr>
          <w:rFonts w:ascii="Times New Roman" w:hAnsi="Times New Roman"/>
          <w:sz w:val="28"/>
          <w:szCs w:val="28"/>
          <w:lang w:eastAsia="uk-UA"/>
        </w:rPr>
        <w:t xml:space="preserve"> в 1% розчині сульфаніламіду (досвід). До 0,5 мл досліджуваного зразка (сироватка, плазма, лімфа) додавали 0,5 мл 1% розчину сульфаніламіду в 0,5 М HCl (контроль). Обидві проби інкубували в темряві при 37°З впродовж 10 хвилин. Потім в обидві проби додавали по 0,5 мл 0,2% розчину N -(1-нафтил) -этилендіаміну. Після цього проби інкубували в темряві при 37°</w:t>
      </w:r>
      <w:r>
        <w:rPr>
          <w:rFonts w:ascii="Times New Roman" w:hAnsi="Times New Roman"/>
          <w:sz w:val="28"/>
          <w:szCs w:val="28"/>
          <w:lang w:val="en-US" w:eastAsia="uk-UA"/>
        </w:rPr>
        <w:t>C</w:t>
      </w:r>
      <w:r>
        <w:rPr>
          <w:rFonts w:ascii="Times New Roman" w:hAnsi="Times New Roman"/>
          <w:sz w:val="28"/>
          <w:szCs w:val="28"/>
          <w:lang w:eastAsia="uk-UA"/>
        </w:rPr>
        <w:t xml:space="preserve"> впродовж 10 хвилин. Після цього зразки центрифугували при 10000</w:t>
      </w:r>
      <w:r>
        <w:rPr>
          <w:rFonts w:ascii="Times New Roman" w:hAnsi="Times New Roman"/>
          <w:sz w:val="28"/>
          <w:szCs w:val="28"/>
          <w:lang w:val="uk-UA" w:eastAsia="uk-UA"/>
        </w:rPr>
        <w:t xml:space="preserve"> об/хв</w:t>
      </w:r>
      <w:r>
        <w:rPr>
          <w:rFonts w:ascii="Times New Roman" w:hAnsi="Times New Roman"/>
          <w:sz w:val="28"/>
          <w:szCs w:val="28"/>
          <w:lang w:eastAsia="uk-UA"/>
        </w:rPr>
        <w:t xml:space="preserve"> 10 хвилин для видалення осаду (за необхідності). Далі визначали оптичну щільність обох зразків при 450 нм. </w:t>
      </w:r>
    </w:p>
    <w:p w:rsidR="005719E0" w:rsidRDefault="005719E0" w:rsidP="00017AA8">
      <w:pPr>
        <w:spacing w:before="100" w:beforeAutospacing="1" w:after="100" w:afterAutospacing="1" w:line="360" w:lineRule="auto"/>
        <w:ind w:firstLine="567"/>
        <w:contextualSpacing/>
        <w:jc w:val="both"/>
        <w:rPr>
          <w:rFonts w:ascii="Times New Roman" w:hAnsi="Times New Roman"/>
          <w:sz w:val="28"/>
          <w:szCs w:val="28"/>
          <w:lang w:eastAsia="uk-UA"/>
        </w:rPr>
      </w:pPr>
      <w:r>
        <w:rPr>
          <w:rFonts w:ascii="Times New Roman" w:hAnsi="Times New Roman"/>
          <w:sz w:val="28"/>
          <w:szCs w:val="28"/>
          <w:lang w:eastAsia="uk-UA"/>
        </w:rPr>
        <w:t>Розрахунок проводили за формулою:</w:t>
      </w:r>
    </w:p>
    <w:p w:rsidR="005719E0" w:rsidRDefault="005719E0" w:rsidP="00017AA8">
      <w:pPr>
        <w:spacing w:before="100" w:beforeAutospacing="1" w:after="100" w:afterAutospacing="1" w:line="360" w:lineRule="auto"/>
        <w:ind w:firstLine="567"/>
        <w:contextualSpacing/>
        <w:jc w:val="both"/>
        <w:rPr>
          <w:rFonts w:ascii="Times New Roman" w:hAnsi="Times New Roman"/>
          <w:sz w:val="28"/>
          <w:szCs w:val="28"/>
          <w:lang w:eastAsia="uk-UA"/>
        </w:rPr>
      </w:pPr>
      <w:r>
        <w:rPr>
          <w:rFonts w:ascii="Times New Roman" w:hAnsi="Times New Roman"/>
          <w:sz w:val="28"/>
          <w:szCs w:val="28"/>
          <w:lang w:eastAsia="uk-UA"/>
        </w:rPr>
        <w:t>С=  (Е</w:t>
      </w:r>
      <w:r>
        <w:rPr>
          <w:rFonts w:ascii="Times New Roman" w:hAnsi="Times New Roman"/>
          <w:sz w:val="28"/>
          <w:szCs w:val="28"/>
          <w:vertAlign w:val="subscript"/>
          <w:lang w:eastAsia="uk-UA"/>
        </w:rPr>
        <w:t>о</w:t>
      </w:r>
      <w:r>
        <w:rPr>
          <w:rFonts w:ascii="Times New Roman" w:hAnsi="Times New Roman"/>
          <w:sz w:val="28"/>
          <w:szCs w:val="28"/>
          <w:lang w:eastAsia="uk-UA"/>
        </w:rPr>
        <w:t xml:space="preserve"> - Е</w:t>
      </w:r>
      <w:r>
        <w:rPr>
          <w:rFonts w:ascii="Times New Roman" w:hAnsi="Times New Roman"/>
          <w:sz w:val="28"/>
          <w:szCs w:val="28"/>
          <w:vertAlign w:val="subscript"/>
          <w:lang w:eastAsia="uk-UA"/>
        </w:rPr>
        <w:t>к</w:t>
      </w:r>
      <w:r>
        <w:rPr>
          <w:rFonts w:ascii="Times New Roman" w:hAnsi="Times New Roman"/>
          <w:sz w:val="28"/>
          <w:szCs w:val="28"/>
          <w:lang w:eastAsia="uk-UA"/>
        </w:rPr>
        <w:t>) / 50000, де</w:t>
      </w:r>
    </w:p>
    <w:p w:rsidR="005719E0" w:rsidRPr="000674BB" w:rsidRDefault="005719E0" w:rsidP="00017AA8">
      <w:pPr>
        <w:spacing w:after="0" w:line="360" w:lineRule="auto"/>
        <w:ind w:firstLine="567"/>
        <w:contextualSpacing/>
        <w:jc w:val="both"/>
        <w:rPr>
          <w:rFonts w:ascii="Times New Roman" w:hAnsi="Times New Roman"/>
          <w:sz w:val="28"/>
          <w:szCs w:val="28"/>
          <w:lang w:val="uk-UA" w:eastAsia="uk-UA"/>
        </w:rPr>
      </w:pPr>
      <w:r>
        <w:rPr>
          <w:rFonts w:ascii="Times New Roman" w:hAnsi="Times New Roman"/>
          <w:sz w:val="28"/>
          <w:szCs w:val="28"/>
          <w:lang w:eastAsia="uk-UA"/>
        </w:rPr>
        <w:t>С - концентрація S- н</w:t>
      </w:r>
      <w:r>
        <w:rPr>
          <w:rFonts w:ascii="Times New Roman" w:hAnsi="Times New Roman"/>
          <w:sz w:val="28"/>
          <w:szCs w:val="28"/>
          <w:lang w:val="uk-UA" w:eastAsia="uk-UA"/>
        </w:rPr>
        <w:t>і</w:t>
      </w:r>
      <w:r>
        <w:rPr>
          <w:rFonts w:ascii="Times New Roman" w:hAnsi="Times New Roman"/>
          <w:sz w:val="28"/>
          <w:szCs w:val="28"/>
          <w:lang w:eastAsia="uk-UA"/>
        </w:rPr>
        <w:t>трозотіолів, мМ/л</w:t>
      </w:r>
      <w:r>
        <w:rPr>
          <w:rFonts w:ascii="Times New Roman" w:hAnsi="Times New Roman"/>
          <w:sz w:val="28"/>
          <w:szCs w:val="28"/>
          <w:lang w:val="uk-UA" w:eastAsia="uk-UA"/>
        </w:rPr>
        <w:t>;</w:t>
      </w:r>
    </w:p>
    <w:p w:rsidR="005719E0" w:rsidRPr="000674BB" w:rsidRDefault="005719E0" w:rsidP="00017AA8">
      <w:pPr>
        <w:spacing w:before="100" w:beforeAutospacing="1" w:after="100" w:afterAutospacing="1" w:line="360" w:lineRule="auto"/>
        <w:ind w:firstLine="567"/>
        <w:contextualSpacing/>
        <w:jc w:val="both"/>
        <w:rPr>
          <w:rFonts w:ascii="Times New Roman" w:hAnsi="Times New Roman"/>
          <w:sz w:val="28"/>
          <w:szCs w:val="28"/>
          <w:lang w:val="uk-UA" w:eastAsia="uk-UA"/>
        </w:rPr>
      </w:pPr>
      <w:r>
        <w:rPr>
          <w:rFonts w:ascii="Times New Roman" w:hAnsi="Times New Roman"/>
          <w:sz w:val="28"/>
          <w:szCs w:val="28"/>
          <w:lang w:eastAsia="uk-UA"/>
        </w:rPr>
        <w:lastRenderedPageBreak/>
        <w:t>Е</w:t>
      </w:r>
      <w:r>
        <w:rPr>
          <w:rFonts w:ascii="Times New Roman" w:hAnsi="Times New Roman"/>
          <w:sz w:val="28"/>
          <w:szCs w:val="28"/>
          <w:vertAlign w:val="subscript"/>
          <w:lang w:eastAsia="uk-UA"/>
        </w:rPr>
        <w:t>о</w:t>
      </w:r>
      <w:r>
        <w:rPr>
          <w:rFonts w:ascii="Times New Roman" w:hAnsi="Times New Roman"/>
          <w:sz w:val="28"/>
          <w:szCs w:val="28"/>
          <w:lang w:eastAsia="uk-UA"/>
        </w:rPr>
        <w:t xml:space="preserve"> - екстинкція досвідченої проби</w:t>
      </w:r>
      <w:r>
        <w:rPr>
          <w:rFonts w:ascii="Times New Roman" w:hAnsi="Times New Roman"/>
          <w:sz w:val="28"/>
          <w:szCs w:val="28"/>
          <w:lang w:val="uk-UA" w:eastAsia="uk-UA"/>
        </w:rPr>
        <w:t>;</w:t>
      </w:r>
    </w:p>
    <w:p w:rsidR="005719E0" w:rsidRPr="000674BB" w:rsidRDefault="005719E0" w:rsidP="00017AA8">
      <w:pPr>
        <w:spacing w:before="100" w:beforeAutospacing="1" w:after="100" w:afterAutospacing="1" w:line="360" w:lineRule="auto"/>
        <w:ind w:firstLine="567"/>
        <w:contextualSpacing/>
        <w:jc w:val="both"/>
        <w:rPr>
          <w:rFonts w:ascii="Times New Roman" w:hAnsi="Times New Roman"/>
          <w:sz w:val="28"/>
          <w:szCs w:val="28"/>
          <w:lang w:val="uk-UA" w:eastAsia="uk-UA"/>
        </w:rPr>
      </w:pPr>
      <w:r>
        <w:rPr>
          <w:rFonts w:ascii="Times New Roman" w:hAnsi="Times New Roman"/>
          <w:sz w:val="28"/>
          <w:szCs w:val="28"/>
          <w:lang w:eastAsia="uk-UA"/>
        </w:rPr>
        <w:t>Ек - екстинкція контрольної проби</w:t>
      </w:r>
      <w:r>
        <w:rPr>
          <w:rFonts w:ascii="Times New Roman" w:hAnsi="Times New Roman"/>
          <w:sz w:val="28"/>
          <w:szCs w:val="28"/>
          <w:lang w:val="uk-UA" w:eastAsia="uk-UA"/>
        </w:rPr>
        <w:t>;</w:t>
      </w:r>
    </w:p>
    <w:p w:rsidR="005719E0" w:rsidRDefault="005719E0" w:rsidP="00017AA8">
      <w:pPr>
        <w:spacing w:before="100" w:beforeAutospacing="1" w:after="100" w:afterAutospacing="1" w:line="360" w:lineRule="auto"/>
        <w:ind w:firstLine="567"/>
        <w:contextualSpacing/>
        <w:jc w:val="both"/>
        <w:rPr>
          <w:rFonts w:ascii="Times New Roman" w:hAnsi="Times New Roman"/>
          <w:sz w:val="28"/>
          <w:szCs w:val="28"/>
          <w:lang w:val="uk-UA" w:eastAsia="uk-UA"/>
        </w:rPr>
      </w:pPr>
      <w:r>
        <w:rPr>
          <w:rFonts w:ascii="Times New Roman" w:hAnsi="Times New Roman"/>
          <w:sz w:val="28"/>
          <w:szCs w:val="28"/>
          <w:lang w:eastAsia="uk-UA"/>
        </w:rPr>
        <w:t xml:space="preserve">50000 - коефіцієнт перерахунку. </w:t>
      </w:r>
    </w:p>
    <w:p w:rsidR="005719E0" w:rsidRDefault="005719E0" w:rsidP="00017AA8">
      <w:pPr>
        <w:spacing w:line="360" w:lineRule="auto"/>
        <w:contextualSpacing/>
        <w:jc w:val="both"/>
        <w:rPr>
          <w:rFonts w:ascii="Times New Roman" w:hAnsi="Times New Roman"/>
          <w:sz w:val="28"/>
          <w:szCs w:val="28"/>
          <w:lang w:val="uk-UA"/>
        </w:rPr>
      </w:pPr>
      <w:r w:rsidRPr="000E5B11">
        <w:rPr>
          <w:rFonts w:ascii="Times New Roman" w:hAnsi="Times New Roman"/>
          <w:sz w:val="28"/>
          <w:szCs w:val="28"/>
          <w:lang w:val="uk-UA"/>
        </w:rPr>
        <w:t xml:space="preserve">Результати </w:t>
      </w:r>
      <w:r w:rsidRPr="000E5B11">
        <w:rPr>
          <w:rFonts w:ascii="Times New Roman" w:hAnsi="Times New Roman"/>
          <w:sz w:val="28"/>
          <w:szCs w:val="28"/>
          <w:lang w:val="en-US"/>
        </w:rPr>
        <w:t>S</w:t>
      </w:r>
      <w:r w:rsidRPr="000E5B11">
        <w:rPr>
          <w:rFonts w:ascii="Times New Roman" w:hAnsi="Times New Roman"/>
          <w:sz w:val="28"/>
          <w:szCs w:val="28"/>
          <w:lang w:val="uk-UA"/>
        </w:rPr>
        <w:t xml:space="preserve">-нітрозотіолу </w:t>
      </w:r>
      <w:r>
        <w:rPr>
          <w:rFonts w:ascii="Times New Roman" w:hAnsi="Times New Roman"/>
          <w:sz w:val="28"/>
          <w:szCs w:val="28"/>
          <w:lang w:val="uk-UA"/>
        </w:rPr>
        <w:t>виражали в м</w:t>
      </w:r>
      <w:r w:rsidRPr="000E5B11">
        <w:rPr>
          <w:rFonts w:ascii="Times New Roman" w:hAnsi="Times New Roman"/>
          <w:sz w:val="28"/>
          <w:szCs w:val="28"/>
          <w:lang w:val="uk-UA"/>
        </w:rPr>
        <w:t>моль/л</w:t>
      </w:r>
      <w:r>
        <w:rPr>
          <w:rFonts w:ascii="Times New Roman" w:hAnsi="Times New Roman"/>
          <w:sz w:val="28"/>
          <w:szCs w:val="28"/>
          <w:lang w:val="uk-UA"/>
        </w:rPr>
        <w:t>.</w:t>
      </w:r>
    </w:p>
    <w:p w:rsidR="005719E0" w:rsidRDefault="005719E0" w:rsidP="00017AA8">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ab/>
        <w:t>Оцінку функції зовнішнього дихання проводили за методом комп’ютерної пневмотахографії на апараті «</w:t>
      </w:r>
      <w:r>
        <w:rPr>
          <w:rFonts w:ascii="Times New Roman" w:hAnsi="Times New Roman"/>
          <w:sz w:val="28"/>
          <w:szCs w:val="28"/>
          <w:lang w:val="en-US"/>
        </w:rPr>
        <w:t>Custo</w:t>
      </w:r>
      <w:r w:rsidRPr="007E515E">
        <w:rPr>
          <w:rFonts w:ascii="Times New Roman" w:hAnsi="Times New Roman"/>
          <w:sz w:val="28"/>
          <w:szCs w:val="28"/>
          <w:lang w:val="uk-UA"/>
        </w:rPr>
        <w:t>-</w:t>
      </w:r>
      <w:r>
        <w:rPr>
          <w:rFonts w:ascii="Times New Roman" w:hAnsi="Times New Roman"/>
          <w:sz w:val="28"/>
          <w:szCs w:val="28"/>
          <w:lang w:val="en-US"/>
        </w:rPr>
        <w:t>Vit</w:t>
      </w:r>
      <w:r>
        <w:rPr>
          <w:rFonts w:ascii="Times New Roman" w:hAnsi="Times New Roman"/>
          <w:sz w:val="28"/>
          <w:szCs w:val="28"/>
          <w:lang w:val="uk-UA"/>
        </w:rPr>
        <w:t>» (Німеччина).</w:t>
      </w:r>
    </w:p>
    <w:p w:rsidR="005719E0" w:rsidRDefault="005719E0" w:rsidP="00017AA8">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Визначали та оцінювали наступні параметри:</w:t>
      </w:r>
    </w:p>
    <w:p w:rsidR="005719E0" w:rsidRDefault="005719E0" w:rsidP="00017AA8">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ФЖЄЛ – форсована життєва ємкість легень;</w:t>
      </w:r>
    </w:p>
    <w:p w:rsidR="005719E0" w:rsidRDefault="005719E0" w:rsidP="00017AA8">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ОФВ1 – об</w:t>
      </w:r>
      <w:r w:rsidRPr="007E515E">
        <w:rPr>
          <w:rFonts w:ascii="Times New Roman" w:hAnsi="Times New Roman"/>
          <w:sz w:val="28"/>
          <w:szCs w:val="28"/>
        </w:rPr>
        <w:t>’</w:t>
      </w:r>
      <w:r>
        <w:rPr>
          <w:rFonts w:ascii="Times New Roman" w:hAnsi="Times New Roman"/>
          <w:sz w:val="28"/>
          <w:szCs w:val="28"/>
          <w:lang w:val="uk-UA"/>
        </w:rPr>
        <w:t>єм форсованого видиху за 1 сек;</w:t>
      </w:r>
    </w:p>
    <w:p w:rsidR="005719E0" w:rsidRDefault="005719E0" w:rsidP="00017AA8">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МОШ25, МОШ50, МОШ75 – максимальні об</w:t>
      </w:r>
      <w:r w:rsidRPr="0097205A">
        <w:rPr>
          <w:rFonts w:ascii="Times New Roman" w:hAnsi="Times New Roman"/>
          <w:sz w:val="28"/>
          <w:szCs w:val="28"/>
          <w:lang w:val="uk-UA"/>
        </w:rPr>
        <w:t>’</w:t>
      </w:r>
      <w:r>
        <w:rPr>
          <w:rFonts w:ascii="Times New Roman" w:hAnsi="Times New Roman"/>
          <w:sz w:val="28"/>
          <w:szCs w:val="28"/>
          <w:lang w:val="uk-UA"/>
        </w:rPr>
        <w:t>ємні швидкості ФЖЄЛ.</w:t>
      </w:r>
    </w:p>
    <w:p w:rsidR="005719E0" w:rsidRDefault="005719E0" w:rsidP="00017AA8">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Отримані результати розраховували з урахуванням антропометричних показників.</w:t>
      </w:r>
    </w:p>
    <w:p w:rsidR="005719E0" w:rsidRDefault="005719E0" w:rsidP="00017AA8">
      <w:pPr>
        <w:spacing w:line="360" w:lineRule="auto"/>
        <w:ind w:firstLine="708"/>
        <w:contextualSpacing/>
        <w:jc w:val="both"/>
        <w:rPr>
          <w:rFonts w:ascii="Times New Roman" w:hAnsi="Times New Roman"/>
          <w:sz w:val="28"/>
          <w:szCs w:val="28"/>
          <w:lang w:val="uk-UA"/>
        </w:rPr>
      </w:pPr>
      <w:r>
        <w:rPr>
          <w:rFonts w:ascii="Times New Roman" w:hAnsi="Times New Roman"/>
          <w:sz w:val="28"/>
          <w:szCs w:val="28"/>
          <w:lang w:val="uk-UA"/>
        </w:rPr>
        <w:t>Оцінювали товщину</w:t>
      </w:r>
      <w:r w:rsidRPr="007D1DF8">
        <w:rPr>
          <w:rFonts w:ascii="Times New Roman" w:hAnsi="Times New Roman"/>
          <w:sz w:val="28"/>
          <w:szCs w:val="28"/>
          <w:lang w:val="uk-UA"/>
        </w:rPr>
        <w:t xml:space="preserve"> комплексу інтима-медіа </w:t>
      </w:r>
      <w:r>
        <w:rPr>
          <w:rFonts w:ascii="Times New Roman" w:hAnsi="Times New Roman"/>
          <w:sz w:val="28"/>
          <w:szCs w:val="28"/>
          <w:lang w:val="uk-UA"/>
        </w:rPr>
        <w:t>загальної сонної артерії дуплексним скануванням з використанням стандартної УЗ-системи, оснащеної</w:t>
      </w:r>
      <w:r w:rsidRPr="007D1DF8">
        <w:rPr>
          <w:rFonts w:ascii="Times New Roman" w:hAnsi="Times New Roman"/>
          <w:sz w:val="28"/>
          <w:szCs w:val="28"/>
          <w:lang w:val="uk-UA"/>
        </w:rPr>
        <w:t xml:space="preserve"> ультразвуковим лінійним датчиком з частотою 7 МГц, вбудованим блоком ЕКГ і програмним забезпеченням для судинних досліджень. Вимірювання товщини КІМ проводил</w:t>
      </w:r>
      <w:r>
        <w:rPr>
          <w:rFonts w:ascii="Times New Roman" w:hAnsi="Times New Roman"/>
          <w:sz w:val="28"/>
          <w:szCs w:val="28"/>
          <w:lang w:val="uk-UA"/>
        </w:rPr>
        <w:t>и</w:t>
      </w:r>
      <w:r w:rsidRPr="007D1DF8">
        <w:rPr>
          <w:rFonts w:ascii="Times New Roman" w:hAnsi="Times New Roman"/>
          <w:sz w:val="28"/>
          <w:szCs w:val="28"/>
          <w:lang w:val="uk-UA"/>
        </w:rPr>
        <w:t xml:space="preserve"> за стандартною методикою (</w:t>
      </w:r>
      <w:r>
        <w:rPr>
          <w:rFonts w:ascii="Times New Roman" w:hAnsi="Times New Roman"/>
          <w:sz w:val="28"/>
          <w:szCs w:val="28"/>
          <w:lang w:val="uk-UA"/>
        </w:rPr>
        <w:t xml:space="preserve">P. Pignoli, 1986) </w:t>
      </w:r>
      <w:r w:rsidRPr="0008089C">
        <w:rPr>
          <w:rFonts w:ascii="Times New Roman" w:hAnsi="Times New Roman"/>
          <w:sz w:val="28"/>
          <w:szCs w:val="28"/>
          <w:lang w:val="uk-UA"/>
        </w:rPr>
        <w:t>[</w:t>
      </w:r>
      <w:r>
        <w:rPr>
          <w:rFonts w:ascii="Times New Roman" w:hAnsi="Times New Roman"/>
          <w:sz w:val="28"/>
          <w:szCs w:val="28"/>
          <w:lang w:val="uk-UA"/>
        </w:rPr>
        <w:t>161</w:t>
      </w:r>
      <w:r w:rsidRPr="0008089C">
        <w:rPr>
          <w:rFonts w:ascii="Times New Roman" w:hAnsi="Times New Roman"/>
          <w:sz w:val="28"/>
          <w:szCs w:val="28"/>
          <w:lang w:val="uk-UA"/>
        </w:rPr>
        <w:t>]</w:t>
      </w:r>
      <w:r>
        <w:rPr>
          <w:rFonts w:ascii="Times New Roman" w:hAnsi="Times New Roman"/>
          <w:sz w:val="28"/>
          <w:szCs w:val="28"/>
          <w:lang w:val="uk-UA"/>
        </w:rPr>
        <w:t>.</w:t>
      </w:r>
    </w:p>
    <w:p w:rsidR="005719E0" w:rsidRPr="0051638E" w:rsidRDefault="005719E0" w:rsidP="00017AA8">
      <w:pPr>
        <w:spacing w:line="360" w:lineRule="auto"/>
        <w:ind w:firstLine="708"/>
        <w:contextualSpacing/>
        <w:jc w:val="both"/>
        <w:rPr>
          <w:rFonts w:ascii="Times New Roman" w:hAnsi="Times New Roman"/>
          <w:sz w:val="28"/>
          <w:szCs w:val="28"/>
        </w:rPr>
      </w:pPr>
      <w:r>
        <w:rPr>
          <w:rFonts w:ascii="Times New Roman" w:hAnsi="Times New Roman"/>
          <w:sz w:val="28"/>
          <w:szCs w:val="28"/>
          <w:lang w:val="uk-UA"/>
        </w:rPr>
        <w:t>В</w:t>
      </w:r>
      <w:r w:rsidRPr="007919C3">
        <w:rPr>
          <w:rFonts w:ascii="Times New Roman" w:hAnsi="Times New Roman"/>
          <w:sz w:val="28"/>
          <w:szCs w:val="28"/>
          <w:lang w:val="uk-UA"/>
        </w:rPr>
        <w:t xml:space="preserve"> якості оцінки ендотеліальної функції використовували найбільш поширений, неінвази</w:t>
      </w:r>
      <w:r>
        <w:rPr>
          <w:rFonts w:ascii="Times New Roman" w:hAnsi="Times New Roman"/>
          <w:sz w:val="28"/>
          <w:szCs w:val="28"/>
          <w:lang w:val="uk-UA"/>
        </w:rPr>
        <w:t>вний метод визначення ендотелій</w:t>
      </w:r>
      <w:r w:rsidRPr="007919C3">
        <w:rPr>
          <w:rFonts w:ascii="Times New Roman" w:hAnsi="Times New Roman"/>
          <w:sz w:val="28"/>
          <w:szCs w:val="28"/>
          <w:lang w:val="uk-UA"/>
        </w:rPr>
        <w:t xml:space="preserve">залежної дилатації плечової артерії за методикою </w:t>
      </w:r>
      <w:r w:rsidRPr="007D1DF8">
        <w:rPr>
          <w:rFonts w:ascii="Times New Roman" w:hAnsi="Times New Roman"/>
          <w:sz w:val="28"/>
          <w:szCs w:val="28"/>
          <w:lang w:val="uk-UA"/>
        </w:rPr>
        <w:t>D. Celermajer та співавт. (1992)</w:t>
      </w:r>
      <w:r>
        <w:rPr>
          <w:rFonts w:ascii="Times New Roman" w:hAnsi="Times New Roman"/>
          <w:sz w:val="28"/>
          <w:szCs w:val="28"/>
          <w:lang w:val="uk-UA"/>
        </w:rPr>
        <w:t>.</w:t>
      </w:r>
      <w:r w:rsidRPr="00B85445">
        <w:rPr>
          <w:rFonts w:ascii="Times New Roman" w:hAnsi="Times New Roman"/>
          <w:i/>
          <w:sz w:val="28"/>
          <w:szCs w:val="28"/>
          <w:lang w:val="uk-UA"/>
        </w:rPr>
        <w:t xml:space="preserve"> </w:t>
      </w:r>
      <w:r w:rsidRPr="00B85445">
        <w:rPr>
          <w:rFonts w:ascii="Times New Roman" w:hAnsi="Times New Roman"/>
          <w:sz w:val="28"/>
          <w:szCs w:val="28"/>
          <w:lang w:val="uk-UA"/>
        </w:rPr>
        <w:t>У нормі приріст діаметра плечової артерії після оклюзії становить понад 10% початкового. При дисфункції ендотелію відбувається зниження вазодилатації або патологічна вазоконстрикція</w:t>
      </w:r>
      <w:r>
        <w:rPr>
          <w:rFonts w:ascii="Times New Roman" w:hAnsi="Times New Roman"/>
          <w:i/>
          <w:sz w:val="28"/>
          <w:szCs w:val="28"/>
          <w:lang w:val="uk-UA"/>
        </w:rPr>
        <w:t xml:space="preserve"> </w:t>
      </w:r>
      <w:r w:rsidRPr="0008089C">
        <w:rPr>
          <w:rFonts w:ascii="Times New Roman" w:hAnsi="Times New Roman"/>
          <w:sz w:val="28"/>
          <w:szCs w:val="28"/>
          <w:lang w:val="uk-UA"/>
        </w:rPr>
        <w:t>[</w:t>
      </w:r>
      <w:r>
        <w:rPr>
          <w:rFonts w:ascii="Times New Roman" w:hAnsi="Times New Roman"/>
          <w:sz w:val="28"/>
          <w:szCs w:val="28"/>
          <w:lang w:val="uk-UA"/>
        </w:rPr>
        <w:t>32,108,167</w:t>
      </w:r>
      <w:r w:rsidRPr="0008089C">
        <w:rPr>
          <w:rFonts w:ascii="Times New Roman" w:hAnsi="Times New Roman"/>
          <w:sz w:val="28"/>
          <w:szCs w:val="28"/>
          <w:lang w:val="uk-UA"/>
        </w:rPr>
        <w:t>]</w:t>
      </w:r>
      <w:r>
        <w:rPr>
          <w:rFonts w:ascii="Times New Roman" w:hAnsi="Times New Roman"/>
          <w:sz w:val="28"/>
          <w:szCs w:val="28"/>
          <w:lang w:val="uk-UA"/>
        </w:rPr>
        <w:t>. Використовували лінійні датчики з частотою 7-8 МГц, що дозволило оцінити діаметр плечової артерії з точністю до 0,1-0,2 мм.</w:t>
      </w:r>
      <w:r w:rsidRPr="00B85445">
        <w:rPr>
          <w:rFonts w:ascii="Times New Roman" w:hAnsi="Times New Roman"/>
          <w:i/>
          <w:sz w:val="28"/>
          <w:szCs w:val="28"/>
          <w:lang w:val="uk-UA"/>
        </w:rPr>
        <w:t xml:space="preserve"> </w:t>
      </w:r>
      <w:r w:rsidRPr="00B85445">
        <w:rPr>
          <w:rFonts w:ascii="Times New Roman" w:hAnsi="Times New Roman"/>
          <w:sz w:val="28"/>
          <w:szCs w:val="28"/>
          <w:lang w:val="uk-UA"/>
        </w:rPr>
        <w:t>Швидкість кровотоку вимірювали допплеровским методом одним лінійним датчиком</w:t>
      </w:r>
      <w:r>
        <w:rPr>
          <w:rFonts w:ascii="Times New Roman" w:hAnsi="Times New Roman"/>
          <w:sz w:val="28"/>
          <w:szCs w:val="28"/>
          <w:lang w:val="uk-UA"/>
        </w:rPr>
        <w:t xml:space="preserve">. Враховуючи діаметр </w:t>
      </w:r>
      <w:r w:rsidRPr="00B85445">
        <w:rPr>
          <w:rFonts w:ascii="Times New Roman" w:hAnsi="Times New Roman"/>
          <w:sz w:val="28"/>
          <w:szCs w:val="28"/>
          <w:lang w:val="uk-UA"/>
        </w:rPr>
        <w:t>артерії</w:t>
      </w:r>
      <w:r>
        <w:rPr>
          <w:rFonts w:ascii="Times New Roman" w:hAnsi="Times New Roman"/>
          <w:sz w:val="28"/>
          <w:szCs w:val="28"/>
          <w:lang w:val="uk-UA"/>
        </w:rPr>
        <w:t>,</w:t>
      </w:r>
      <w:r w:rsidRPr="00B85445">
        <w:rPr>
          <w:rFonts w:ascii="Times New Roman" w:hAnsi="Times New Roman"/>
          <w:i/>
          <w:sz w:val="28"/>
          <w:szCs w:val="28"/>
          <w:lang w:val="uk-UA"/>
        </w:rPr>
        <w:t xml:space="preserve"> </w:t>
      </w:r>
      <w:r w:rsidRPr="00B85445">
        <w:rPr>
          <w:rFonts w:ascii="Times New Roman" w:hAnsi="Times New Roman"/>
          <w:sz w:val="28"/>
          <w:szCs w:val="28"/>
          <w:lang w:val="uk-UA"/>
        </w:rPr>
        <w:t>за допомогою відповідних формул</w:t>
      </w:r>
      <w:r>
        <w:rPr>
          <w:rFonts w:ascii="Times New Roman" w:hAnsi="Times New Roman"/>
          <w:sz w:val="28"/>
          <w:szCs w:val="28"/>
          <w:lang w:val="uk-UA"/>
        </w:rPr>
        <w:t>,</w:t>
      </w:r>
      <w:r w:rsidRPr="00B85445">
        <w:rPr>
          <w:rFonts w:ascii="Times New Roman" w:hAnsi="Times New Roman"/>
          <w:sz w:val="28"/>
          <w:szCs w:val="28"/>
          <w:lang w:val="uk-UA"/>
        </w:rPr>
        <w:t xml:space="preserve"> визн</w:t>
      </w:r>
      <w:r>
        <w:rPr>
          <w:rFonts w:ascii="Times New Roman" w:hAnsi="Times New Roman"/>
          <w:sz w:val="28"/>
          <w:szCs w:val="28"/>
          <w:lang w:val="uk-UA"/>
        </w:rPr>
        <w:t>ачали об'ємні показники кровоток</w:t>
      </w:r>
      <w:r w:rsidRPr="00B85445">
        <w:rPr>
          <w:rFonts w:ascii="Times New Roman" w:hAnsi="Times New Roman"/>
          <w:sz w:val="28"/>
          <w:szCs w:val="28"/>
          <w:lang w:val="uk-UA"/>
        </w:rPr>
        <w:t xml:space="preserve">у та швидкості </w:t>
      </w:r>
      <w:r>
        <w:rPr>
          <w:rFonts w:ascii="Times New Roman" w:hAnsi="Times New Roman"/>
          <w:sz w:val="28"/>
          <w:szCs w:val="28"/>
          <w:lang w:val="uk-UA"/>
        </w:rPr>
        <w:t xml:space="preserve">кровотоку. </w:t>
      </w:r>
      <w:r w:rsidRPr="00623349">
        <w:rPr>
          <w:rFonts w:ascii="Times New Roman" w:hAnsi="Times New Roman"/>
          <w:sz w:val="28"/>
          <w:szCs w:val="28"/>
          <w:lang w:val="uk-UA"/>
        </w:rPr>
        <w:t xml:space="preserve">Оцінювали наступні швидкісні показники </w:t>
      </w:r>
      <w:r>
        <w:rPr>
          <w:rFonts w:ascii="Times New Roman" w:hAnsi="Times New Roman"/>
          <w:sz w:val="28"/>
          <w:szCs w:val="28"/>
          <w:lang w:val="uk-UA"/>
        </w:rPr>
        <w:t>кровотоку:</w:t>
      </w:r>
    </w:p>
    <w:p w:rsidR="00F40A0B" w:rsidRPr="0051638E" w:rsidRDefault="00F40A0B" w:rsidP="00017AA8">
      <w:pPr>
        <w:spacing w:line="360" w:lineRule="auto"/>
        <w:ind w:firstLine="708"/>
        <w:contextualSpacing/>
        <w:jc w:val="both"/>
        <w:rPr>
          <w:rFonts w:ascii="Times New Roman" w:hAnsi="Times New Roman"/>
          <w:sz w:val="28"/>
          <w:szCs w:val="28"/>
        </w:rPr>
      </w:pPr>
    </w:p>
    <w:p w:rsidR="005719E0" w:rsidRPr="00623349" w:rsidRDefault="005719E0" w:rsidP="00017AA8">
      <w:pPr>
        <w:spacing w:line="360" w:lineRule="auto"/>
        <w:ind w:firstLine="709"/>
        <w:contextualSpacing/>
        <w:jc w:val="both"/>
        <w:rPr>
          <w:rFonts w:ascii="Times New Roman" w:hAnsi="Times New Roman"/>
          <w:sz w:val="28"/>
          <w:szCs w:val="28"/>
          <w:lang w:val="uk-UA"/>
        </w:rPr>
      </w:pPr>
      <w:r w:rsidRPr="00623349">
        <w:rPr>
          <w:rFonts w:ascii="Times New Roman" w:hAnsi="Times New Roman"/>
          <w:sz w:val="28"/>
          <w:szCs w:val="28"/>
          <w:lang w:val="uk-UA"/>
        </w:rPr>
        <w:lastRenderedPageBreak/>
        <w:t>RI - індекс периферичного опору, або індекс резистивности;</w:t>
      </w:r>
    </w:p>
    <w:p w:rsidR="005719E0" w:rsidRPr="00623349" w:rsidRDefault="005719E0" w:rsidP="00017AA8">
      <w:pPr>
        <w:spacing w:line="360" w:lineRule="auto"/>
        <w:ind w:firstLine="709"/>
        <w:contextualSpacing/>
        <w:jc w:val="both"/>
        <w:rPr>
          <w:rFonts w:ascii="Times New Roman" w:hAnsi="Times New Roman"/>
          <w:sz w:val="28"/>
          <w:szCs w:val="28"/>
          <w:lang w:val="uk-UA"/>
        </w:rPr>
      </w:pPr>
      <w:r w:rsidRPr="00623349">
        <w:rPr>
          <w:rFonts w:ascii="Times New Roman" w:hAnsi="Times New Roman"/>
          <w:sz w:val="28"/>
          <w:szCs w:val="28"/>
          <w:lang w:val="uk-UA"/>
        </w:rPr>
        <w:t>PI - пульсаційний індекс, або індекс пульсації;</w:t>
      </w:r>
    </w:p>
    <w:p w:rsidR="005719E0" w:rsidRPr="00623349" w:rsidRDefault="005719E0" w:rsidP="00017AA8">
      <w:pPr>
        <w:spacing w:line="360" w:lineRule="auto"/>
        <w:ind w:firstLine="709"/>
        <w:contextualSpacing/>
        <w:jc w:val="both"/>
        <w:rPr>
          <w:rFonts w:ascii="Times New Roman" w:hAnsi="Times New Roman"/>
          <w:sz w:val="28"/>
          <w:szCs w:val="28"/>
          <w:lang w:val="uk-UA"/>
        </w:rPr>
      </w:pPr>
      <w:r w:rsidRPr="00623349">
        <w:rPr>
          <w:rFonts w:ascii="Times New Roman" w:hAnsi="Times New Roman"/>
          <w:sz w:val="28"/>
          <w:szCs w:val="28"/>
          <w:lang w:val="uk-UA"/>
        </w:rPr>
        <w:t xml:space="preserve">SD - систолодіастолічне співвідношення. </w:t>
      </w:r>
    </w:p>
    <w:p w:rsidR="005719E0" w:rsidRPr="00623349" w:rsidRDefault="005719E0" w:rsidP="00017AA8">
      <w:pPr>
        <w:spacing w:line="360" w:lineRule="auto"/>
        <w:contextualSpacing/>
        <w:jc w:val="both"/>
        <w:rPr>
          <w:rFonts w:ascii="Times New Roman" w:hAnsi="Times New Roman"/>
          <w:sz w:val="28"/>
          <w:szCs w:val="28"/>
          <w:lang w:val="uk-UA"/>
        </w:rPr>
      </w:pPr>
      <w:r w:rsidRPr="00623349">
        <w:rPr>
          <w:rFonts w:ascii="Times New Roman" w:hAnsi="Times New Roman"/>
          <w:sz w:val="28"/>
          <w:szCs w:val="28"/>
          <w:lang w:val="uk-UA"/>
        </w:rPr>
        <w:t xml:space="preserve">Індекс периферичного опору </w:t>
      </w:r>
      <w:r>
        <w:rPr>
          <w:rFonts w:ascii="Times New Roman" w:hAnsi="Times New Roman"/>
          <w:sz w:val="28"/>
          <w:szCs w:val="28"/>
          <w:lang w:val="uk-UA"/>
        </w:rPr>
        <w:t xml:space="preserve">вираховували за </w:t>
      </w:r>
      <w:r w:rsidRPr="00623349">
        <w:rPr>
          <w:rFonts w:ascii="Times New Roman" w:hAnsi="Times New Roman"/>
          <w:sz w:val="28"/>
          <w:szCs w:val="28"/>
          <w:lang w:val="uk-UA"/>
        </w:rPr>
        <w:t>формулою</w:t>
      </w:r>
      <w:r>
        <w:rPr>
          <w:rFonts w:ascii="Times New Roman" w:hAnsi="Times New Roman"/>
          <w:sz w:val="28"/>
          <w:szCs w:val="28"/>
          <w:lang w:val="uk-UA"/>
        </w:rPr>
        <w:t>:</w:t>
      </w:r>
    </w:p>
    <w:p w:rsidR="005719E0" w:rsidRPr="00623349" w:rsidRDefault="005719E0" w:rsidP="00017AA8">
      <w:pPr>
        <w:widowControl w:val="0"/>
        <w:spacing w:before="5" w:after="0" w:line="360" w:lineRule="auto"/>
        <w:ind w:right="2456"/>
        <w:contextualSpacing/>
        <w:jc w:val="both"/>
        <w:rPr>
          <w:rFonts w:ascii="Times New Roman" w:hAnsi="Times New Roman"/>
          <w:sz w:val="28"/>
          <w:szCs w:val="28"/>
          <w:lang w:val="uk-UA"/>
        </w:rPr>
      </w:pPr>
      <w:r w:rsidRPr="00623349">
        <w:rPr>
          <w:rFonts w:ascii="Times New Roman" w:hAnsi="Times New Roman"/>
          <w:sz w:val="28"/>
          <w:szCs w:val="28"/>
          <w:lang w:val="uk-UA"/>
        </w:rPr>
        <w:t>RI=(Vps-Ved)/Vps</w:t>
      </w:r>
      <w:r>
        <w:rPr>
          <w:rFonts w:ascii="Times New Roman" w:hAnsi="Times New Roman"/>
          <w:sz w:val="28"/>
          <w:szCs w:val="28"/>
          <w:lang w:val="uk-UA"/>
        </w:rPr>
        <w:t>,</w:t>
      </w:r>
    </w:p>
    <w:p w:rsidR="005719E0" w:rsidRDefault="005719E0" w:rsidP="00017AA8">
      <w:pPr>
        <w:widowControl w:val="0"/>
        <w:spacing w:before="25" w:after="0" w:line="360" w:lineRule="auto"/>
        <w:ind w:right="112"/>
        <w:contextualSpacing/>
        <w:jc w:val="both"/>
        <w:rPr>
          <w:rFonts w:ascii="Times New Roman" w:hAnsi="Times New Roman"/>
          <w:sz w:val="28"/>
          <w:szCs w:val="28"/>
          <w:lang w:val="uk-UA"/>
        </w:rPr>
      </w:pPr>
      <w:r>
        <w:rPr>
          <w:rFonts w:ascii="Times New Roman" w:hAnsi="Times New Roman"/>
          <w:sz w:val="28"/>
          <w:szCs w:val="28"/>
          <w:lang w:val="uk-UA"/>
        </w:rPr>
        <w:t xml:space="preserve">де </w:t>
      </w:r>
      <w:r w:rsidRPr="00623349">
        <w:rPr>
          <w:rFonts w:ascii="Times New Roman" w:hAnsi="Times New Roman"/>
          <w:sz w:val="28"/>
          <w:szCs w:val="28"/>
          <w:lang w:val="uk-UA"/>
        </w:rPr>
        <w:t>Vps-</w:t>
      </w:r>
      <w:r w:rsidRPr="00623349">
        <w:rPr>
          <w:rFonts w:ascii="Times New Roman" w:hAnsi="Times New Roman"/>
          <w:spacing w:val="-21"/>
          <w:sz w:val="28"/>
          <w:szCs w:val="28"/>
          <w:lang w:val="uk-UA"/>
        </w:rPr>
        <w:t xml:space="preserve"> </w:t>
      </w:r>
      <w:r w:rsidRPr="00623349">
        <w:rPr>
          <w:rFonts w:ascii="Times New Roman" w:hAnsi="Times New Roman"/>
          <w:sz w:val="28"/>
          <w:szCs w:val="28"/>
          <w:lang w:val="uk-UA"/>
        </w:rPr>
        <w:t>максимальна</w:t>
      </w:r>
      <w:r w:rsidRPr="00623349">
        <w:rPr>
          <w:rFonts w:ascii="Times New Roman" w:hAnsi="Times New Roman"/>
          <w:spacing w:val="-2"/>
          <w:sz w:val="28"/>
          <w:szCs w:val="28"/>
          <w:lang w:val="uk-UA"/>
        </w:rPr>
        <w:t xml:space="preserve"> </w:t>
      </w:r>
      <w:r w:rsidRPr="00623349">
        <w:rPr>
          <w:rFonts w:ascii="Times New Roman" w:hAnsi="Times New Roman"/>
          <w:sz w:val="28"/>
          <w:szCs w:val="28"/>
          <w:lang w:val="uk-UA"/>
        </w:rPr>
        <w:t>систолічна</w:t>
      </w:r>
      <w:r w:rsidRPr="00623349">
        <w:rPr>
          <w:rFonts w:ascii="Times New Roman" w:hAnsi="Times New Roman"/>
          <w:spacing w:val="-1"/>
          <w:sz w:val="28"/>
          <w:szCs w:val="28"/>
          <w:lang w:val="uk-UA"/>
        </w:rPr>
        <w:t xml:space="preserve"> </w:t>
      </w:r>
      <w:r>
        <w:rPr>
          <w:rFonts w:ascii="Times New Roman" w:hAnsi="Times New Roman"/>
          <w:sz w:val="28"/>
          <w:szCs w:val="28"/>
          <w:lang w:val="uk-UA"/>
        </w:rPr>
        <w:t>швидкість кровоточу;</w:t>
      </w:r>
      <w:r w:rsidRPr="00623349">
        <w:rPr>
          <w:rFonts w:ascii="Times New Roman" w:hAnsi="Times New Roman"/>
          <w:sz w:val="28"/>
          <w:szCs w:val="28"/>
          <w:lang w:val="uk-UA"/>
        </w:rPr>
        <w:t xml:space="preserve"> Ved- максимальна діастолічна швидкість</w:t>
      </w:r>
      <w:r w:rsidRPr="00623349">
        <w:rPr>
          <w:rFonts w:ascii="Times New Roman" w:hAnsi="Times New Roman"/>
          <w:spacing w:val="-38"/>
          <w:sz w:val="28"/>
          <w:szCs w:val="28"/>
          <w:lang w:val="uk-UA"/>
        </w:rPr>
        <w:t xml:space="preserve"> </w:t>
      </w:r>
      <w:r w:rsidRPr="00623349">
        <w:rPr>
          <w:rFonts w:ascii="Times New Roman" w:hAnsi="Times New Roman"/>
          <w:sz w:val="28"/>
          <w:szCs w:val="28"/>
          <w:lang w:val="uk-UA"/>
        </w:rPr>
        <w:t>кровотоку.</w:t>
      </w:r>
    </w:p>
    <w:p w:rsidR="005719E0" w:rsidRPr="00623349" w:rsidRDefault="005719E0" w:rsidP="00017AA8">
      <w:pPr>
        <w:widowControl w:val="0"/>
        <w:spacing w:before="25" w:after="0" w:line="360" w:lineRule="auto"/>
        <w:ind w:right="112"/>
        <w:contextualSpacing/>
        <w:jc w:val="both"/>
        <w:rPr>
          <w:rFonts w:ascii="Times New Roman" w:hAnsi="Times New Roman"/>
          <w:sz w:val="28"/>
          <w:szCs w:val="28"/>
          <w:lang w:val="uk-UA"/>
        </w:rPr>
      </w:pPr>
      <w:r>
        <w:rPr>
          <w:rFonts w:ascii="Times New Roman" w:hAnsi="Times New Roman"/>
          <w:sz w:val="28"/>
          <w:szCs w:val="28"/>
          <w:lang w:val="uk-UA"/>
        </w:rPr>
        <w:t>І</w:t>
      </w:r>
      <w:r w:rsidRPr="00623349">
        <w:rPr>
          <w:rFonts w:ascii="Times New Roman" w:hAnsi="Times New Roman"/>
          <w:sz w:val="28"/>
          <w:szCs w:val="28"/>
          <w:lang w:val="uk-UA"/>
        </w:rPr>
        <w:t>ндекс пульсації</w:t>
      </w:r>
      <w:r>
        <w:rPr>
          <w:rFonts w:ascii="Times New Roman" w:hAnsi="Times New Roman"/>
          <w:sz w:val="28"/>
          <w:szCs w:val="28"/>
          <w:lang w:val="uk-UA"/>
        </w:rPr>
        <w:t xml:space="preserve"> вираховувався за формулою:</w:t>
      </w:r>
    </w:p>
    <w:p w:rsidR="005719E0" w:rsidRDefault="005719E0" w:rsidP="00017AA8">
      <w:pPr>
        <w:widowControl w:val="0"/>
        <w:spacing w:before="5" w:after="0" w:line="360" w:lineRule="auto"/>
        <w:ind w:right="5097"/>
        <w:contextualSpacing/>
        <w:jc w:val="both"/>
        <w:rPr>
          <w:rFonts w:ascii="Times New Roman" w:hAnsi="Times New Roman"/>
          <w:sz w:val="28"/>
          <w:szCs w:val="28"/>
          <w:lang w:val="uk-UA"/>
        </w:rPr>
      </w:pPr>
      <w:r w:rsidRPr="00623349">
        <w:rPr>
          <w:rFonts w:ascii="Times New Roman" w:hAnsi="Times New Roman"/>
          <w:sz w:val="28"/>
          <w:szCs w:val="28"/>
          <w:lang w:val="uk-UA"/>
        </w:rPr>
        <w:t>PI=(VpsVed)/TAMX</w:t>
      </w:r>
    </w:p>
    <w:p w:rsidR="005719E0" w:rsidRDefault="005719E0" w:rsidP="00017AA8">
      <w:pPr>
        <w:spacing w:after="0" w:line="360" w:lineRule="auto"/>
        <w:ind w:firstLine="540"/>
        <w:jc w:val="both"/>
        <w:rPr>
          <w:rFonts w:ascii="Times New Roman" w:hAnsi="Times New Roman"/>
          <w:color w:val="000000"/>
          <w:sz w:val="28"/>
          <w:lang w:val="uk-UA"/>
        </w:rPr>
      </w:pPr>
      <w:r w:rsidRPr="00A61768">
        <w:rPr>
          <w:rFonts w:ascii="Times New Roman" w:hAnsi="Times New Roman"/>
          <w:sz w:val="28"/>
          <w:szCs w:val="28"/>
          <w:lang w:val="uk-UA"/>
        </w:rPr>
        <w:t xml:space="preserve">Згідно з протоколом № </w:t>
      </w:r>
      <w:r>
        <w:rPr>
          <w:rFonts w:ascii="Times New Roman" w:hAnsi="Times New Roman"/>
          <w:sz w:val="28"/>
          <w:szCs w:val="28"/>
          <w:lang w:val="uk-UA"/>
        </w:rPr>
        <w:t>1</w:t>
      </w:r>
      <w:r w:rsidRPr="00A61768">
        <w:rPr>
          <w:rFonts w:ascii="Times New Roman" w:hAnsi="Times New Roman"/>
          <w:sz w:val="28"/>
          <w:szCs w:val="28"/>
          <w:lang w:val="uk-UA"/>
        </w:rPr>
        <w:t xml:space="preserve"> від </w:t>
      </w:r>
      <w:r>
        <w:rPr>
          <w:rFonts w:ascii="Times New Roman" w:hAnsi="Times New Roman"/>
          <w:sz w:val="28"/>
          <w:szCs w:val="28"/>
          <w:lang w:val="uk-UA"/>
        </w:rPr>
        <w:t>14.01.2014</w:t>
      </w:r>
      <w:r w:rsidRPr="00A61768">
        <w:rPr>
          <w:rFonts w:ascii="Times New Roman" w:hAnsi="Times New Roman"/>
          <w:sz w:val="28"/>
          <w:szCs w:val="28"/>
          <w:lang w:val="uk-UA"/>
        </w:rPr>
        <w:t xml:space="preserve"> засідання комісії з біоетики Харківського національного медичного університету дане дослідження відповідало етичним принципам медичного дослідження, які проводяться на людях. Дослідження проведено відповідно до вимог Європейської конвенції по захисту хребетних тварин (Страсбург, 18.03.1986р.), директиви Ради Європейського економічного товариства по захисту хребетних тварин (Страсбург, 24.11.1986), закону України «Про лікарські засоби» (ст. 7,8,12, 1996), настанові ICH GCP (2008 р.), GLP (2002 р.), «Порядку проведення клінічних випробувань лікарських засобів та експертизи матеріалів клінічних випробувань» та «Типового положення про комісію з питань етики»,затверджених наказами МОЗ України № 523 від 12.07.2012 </w:t>
      </w:r>
      <w:r w:rsidRPr="00A61768">
        <w:rPr>
          <w:rFonts w:ascii="Times New Roman" w:hAnsi="Times New Roman"/>
          <w:color w:val="000000"/>
          <w:sz w:val="28"/>
          <w:szCs w:val="28"/>
          <w:lang w:val="uk-UA"/>
        </w:rPr>
        <w:t xml:space="preserve">р. та </w:t>
      </w:r>
      <w:r w:rsidRPr="00A61768">
        <w:rPr>
          <w:rFonts w:ascii="Times New Roman" w:hAnsi="Times New Roman"/>
          <w:sz w:val="28"/>
          <w:szCs w:val="28"/>
          <w:lang w:val="uk-UA"/>
        </w:rPr>
        <w:t xml:space="preserve">№ 616 від 03.08.2012. </w:t>
      </w:r>
      <w:r w:rsidRPr="00A61768">
        <w:rPr>
          <w:rFonts w:ascii="Times New Roman" w:hAnsi="Times New Roman"/>
          <w:color w:val="000000"/>
          <w:sz w:val="28"/>
          <w:lang w:val="uk-UA"/>
        </w:rPr>
        <w:t>Дослідження виконувалося з мінімальними психологічними втратами з боку пацієнтів. Пацієнти та їх батьки були повністю інформовані про методи та об’єм досліджень</w:t>
      </w:r>
      <w:r w:rsidRPr="00A61768">
        <w:rPr>
          <w:rFonts w:ascii="Times New Roman" w:hAnsi="Times New Roman"/>
          <w:sz w:val="28"/>
          <w:szCs w:val="28"/>
          <w:lang w:val="uk-UA"/>
        </w:rPr>
        <w:t xml:space="preserve"> [</w:t>
      </w:r>
      <w:r>
        <w:rPr>
          <w:rFonts w:ascii="Times New Roman" w:hAnsi="Times New Roman"/>
          <w:sz w:val="28"/>
          <w:szCs w:val="28"/>
          <w:lang w:val="uk-UA"/>
        </w:rPr>
        <w:t>85</w:t>
      </w:r>
      <w:r w:rsidRPr="00A61768">
        <w:rPr>
          <w:rFonts w:ascii="Times New Roman" w:hAnsi="Times New Roman"/>
          <w:sz w:val="28"/>
          <w:szCs w:val="28"/>
          <w:lang w:val="uk-UA"/>
        </w:rPr>
        <w:t>,</w:t>
      </w:r>
      <w:r>
        <w:rPr>
          <w:rFonts w:ascii="Times New Roman" w:hAnsi="Times New Roman"/>
          <w:sz w:val="28"/>
          <w:szCs w:val="28"/>
          <w:lang w:val="uk-UA"/>
        </w:rPr>
        <w:t>97</w:t>
      </w:r>
      <w:r w:rsidRPr="00A61768">
        <w:rPr>
          <w:rFonts w:ascii="Times New Roman" w:hAnsi="Times New Roman"/>
          <w:sz w:val="28"/>
          <w:szCs w:val="28"/>
          <w:lang w:val="uk-UA"/>
        </w:rPr>
        <w:t>].</w:t>
      </w:r>
      <w:r w:rsidRPr="00A61768">
        <w:rPr>
          <w:rFonts w:ascii="Times New Roman" w:hAnsi="Times New Roman"/>
          <w:color w:val="000000"/>
          <w:sz w:val="28"/>
          <w:lang w:val="uk-UA"/>
        </w:rPr>
        <w:t xml:space="preserve"> </w:t>
      </w:r>
    </w:p>
    <w:p w:rsidR="005719E0" w:rsidRPr="00A61768" w:rsidRDefault="005719E0" w:rsidP="00017AA8">
      <w:pPr>
        <w:spacing w:after="0" w:line="360" w:lineRule="auto"/>
        <w:ind w:firstLine="540"/>
        <w:jc w:val="both"/>
        <w:rPr>
          <w:rFonts w:ascii="Times New Roman" w:hAnsi="Times New Roman"/>
          <w:color w:val="000000"/>
          <w:sz w:val="28"/>
          <w:lang w:val="uk-UA"/>
        </w:rPr>
      </w:pPr>
    </w:p>
    <w:p w:rsidR="005719E0" w:rsidRDefault="005719E0" w:rsidP="00017AA8">
      <w:pPr>
        <w:spacing w:after="0" w:line="360" w:lineRule="auto"/>
        <w:ind w:firstLine="709"/>
        <w:contextualSpacing/>
        <w:jc w:val="both"/>
        <w:rPr>
          <w:rFonts w:ascii="Times New Roman" w:hAnsi="Times New Roman"/>
          <w:b/>
          <w:sz w:val="28"/>
          <w:szCs w:val="28"/>
          <w:lang w:val="uk-UA"/>
        </w:rPr>
      </w:pPr>
      <w:r w:rsidRPr="00607A74">
        <w:rPr>
          <w:rFonts w:ascii="Times New Roman" w:hAnsi="Times New Roman"/>
          <w:b/>
          <w:sz w:val="28"/>
          <w:szCs w:val="28"/>
          <w:lang w:val="uk-UA"/>
        </w:rPr>
        <w:t>2.3. Методи статистичного аналізу</w:t>
      </w:r>
    </w:p>
    <w:p w:rsidR="00644F6C" w:rsidRPr="00607A74" w:rsidRDefault="00644F6C" w:rsidP="00017AA8">
      <w:pPr>
        <w:spacing w:after="0" w:line="360" w:lineRule="auto"/>
        <w:ind w:firstLine="709"/>
        <w:contextualSpacing/>
        <w:jc w:val="both"/>
        <w:rPr>
          <w:rFonts w:ascii="Times New Roman" w:hAnsi="Times New Roman"/>
          <w:b/>
          <w:sz w:val="28"/>
          <w:szCs w:val="28"/>
          <w:lang w:val="uk-UA"/>
        </w:rPr>
      </w:pPr>
    </w:p>
    <w:p w:rsidR="005719E0" w:rsidRPr="00CA0878" w:rsidRDefault="005719E0" w:rsidP="00CA087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Проводили статистичний аналіз даних з використанням статистичних пакетів </w:t>
      </w:r>
      <w:r w:rsidRPr="007D1DF8">
        <w:rPr>
          <w:rFonts w:ascii="Times New Roman" w:hAnsi="Times New Roman"/>
          <w:sz w:val="28"/>
          <w:szCs w:val="28"/>
          <w:lang w:val="uk-UA"/>
        </w:rPr>
        <w:t>„EXCELL FOR WINDOWS” та „STATISTICA 7.0. FOR WINDOWS”</w:t>
      </w:r>
      <w:r>
        <w:rPr>
          <w:rFonts w:ascii="Times New Roman" w:hAnsi="Times New Roman"/>
          <w:sz w:val="28"/>
          <w:szCs w:val="28"/>
          <w:lang w:val="uk-UA"/>
        </w:rPr>
        <w:t xml:space="preserve"> </w:t>
      </w:r>
      <w:r w:rsidRPr="00607A74">
        <w:rPr>
          <w:rFonts w:ascii="Times New Roman" w:hAnsi="Times New Roman"/>
          <w:sz w:val="28"/>
          <w:szCs w:val="28"/>
          <w:lang w:val="uk-UA"/>
        </w:rPr>
        <w:t>[164].</w:t>
      </w:r>
      <w:r w:rsidRPr="007D1DF8">
        <w:rPr>
          <w:rFonts w:ascii="Times New Roman" w:hAnsi="Times New Roman"/>
          <w:sz w:val="28"/>
          <w:szCs w:val="28"/>
          <w:lang w:val="uk-UA"/>
        </w:rPr>
        <w:t xml:space="preserve"> Перевірка розподілу на відповідність закону Гаусса виконувалася за допомогою одного з критеріїв: Шапіро-Вілка або χ2 Пірсон</w:t>
      </w:r>
      <w:r>
        <w:rPr>
          <w:rFonts w:ascii="Times New Roman" w:hAnsi="Times New Roman"/>
          <w:sz w:val="28"/>
          <w:szCs w:val="28"/>
          <w:lang w:val="uk-UA"/>
        </w:rPr>
        <w:t xml:space="preserve">а. У ролі </w:t>
      </w:r>
      <w:r>
        <w:rPr>
          <w:rFonts w:ascii="Times New Roman" w:hAnsi="Times New Roman"/>
          <w:sz w:val="28"/>
          <w:szCs w:val="28"/>
          <w:lang w:val="uk-UA"/>
        </w:rPr>
        <w:lastRenderedPageBreak/>
        <w:t xml:space="preserve">характеристики групи </w:t>
      </w:r>
      <w:r w:rsidRPr="007D1DF8">
        <w:rPr>
          <w:rFonts w:ascii="Times New Roman" w:hAnsi="Times New Roman"/>
          <w:sz w:val="28"/>
          <w:szCs w:val="28"/>
          <w:lang w:val="uk-UA"/>
        </w:rPr>
        <w:t xml:space="preserve">для ознак з розподілом, відповідним до закону Гаусса, визначали </w:t>
      </w:r>
      <w:r>
        <w:rPr>
          <w:rFonts w:ascii="Times New Roman" w:hAnsi="Times New Roman"/>
          <w:sz w:val="28"/>
          <w:szCs w:val="28"/>
          <w:lang w:val="uk-UA"/>
        </w:rPr>
        <w:t xml:space="preserve">середнє </w:t>
      </w:r>
      <w:r w:rsidRPr="007D1DF8">
        <w:rPr>
          <w:rFonts w:ascii="Times New Roman" w:hAnsi="Times New Roman"/>
          <w:sz w:val="28"/>
          <w:szCs w:val="28"/>
          <w:lang w:val="uk-UA"/>
        </w:rPr>
        <w:t xml:space="preserve">арифметичне </w:t>
      </w:r>
      <w:r>
        <w:rPr>
          <w:rFonts w:ascii="Times New Roman" w:hAnsi="Times New Roman"/>
          <w:sz w:val="28"/>
          <w:szCs w:val="28"/>
          <w:lang w:val="uk-UA"/>
        </w:rPr>
        <w:t>значення</w:t>
      </w:r>
      <w:r w:rsidRPr="007D1DF8">
        <w:rPr>
          <w:rFonts w:ascii="Times New Roman" w:hAnsi="Times New Roman"/>
          <w:sz w:val="28"/>
          <w:szCs w:val="28"/>
          <w:lang w:val="uk-UA"/>
        </w:rPr>
        <w:t xml:space="preserve"> та стандартне відхилення від середньог</w:t>
      </w:r>
      <w:r>
        <w:rPr>
          <w:rFonts w:ascii="Times New Roman" w:hAnsi="Times New Roman"/>
          <w:sz w:val="28"/>
          <w:szCs w:val="28"/>
          <w:lang w:val="uk-UA"/>
        </w:rPr>
        <w:t>о значення (SD). Для вибо</w:t>
      </w:r>
      <w:r w:rsidRPr="007D1DF8">
        <w:rPr>
          <w:rFonts w:ascii="Times New Roman" w:hAnsi="Times New Roman"/>
          <w:sz w:val="28"/>
          <w:szCs w:val="28"/>
          <w:lang w:val="uk-UA"/>
        </w:rPr>
        <w:t>рок з роз</w:t>
      </w:r>
      <w:r>
        <w:rPr>
          <w:rFonts w:ascii="Times New Roman" w:hAnsi="Times New Roman"/>
          <w:sz w:val="28"/>
          <w:szCs w:val="28"/>
          <w:lang w:val="uk-UA"/>
        </w:rPr>
        <w:t>поділом, що не відповідають</w:t>
      </w:r>
      <w:r w:rsidRPr="007D1DF8">
        <w:rPr>
          <w:rFonts w:ascii="Times New Roman" w:hAnsi="Times New Roman"/>
          <w:sz w:val="28"/>
          <w:szCs w:val="28"/>
          <w:lang w:val="uk-UA"/>
        </w:rPr>
        <w:t xml:space="preserve"> закону Гаусса, визначали медіану (Me), інтерквартильний розмах (Lq – нижній квартиль; Uq – верхній квартиль), мінімальне (min) та максимальне значення (max). При порівнянні показників, які характеризувалися порівнянням більш 2 точок, використовували </w:t>
      </w:r>
      <w:r>
        <w:rPr>
          <w:rFonts w:ascii="Times New Roman" w:hAnsi="Times New Roman"/>
          <w:sz w:val="28"/>
          <w:szCs w:val="28"/>
          <w:lang w:val="uk-UA"/>
        </w:rPr>
        <w:t xml:space="preserve">дисперсійний аналіз Краскла-Уолліса (KW), а відмінності вважали вірогідними </w:t>
      </w:r>
      <w:r w:rsidRPr="007D1DF8">
        <w:rPr>
          <w:rFonts w:ascii="Times New Roman" w:hAnsi="Times New Roman"/>
          <w:sz w:val="28"/>
          <w:szCs w:val="28"/>
          <w:lang w:val="uk-UA"/>
        </w:rPr>
        <w:t>з урахуванням поправки Бонферроні</w:t>
      </w:r>
      <w:r>
        <w:rPr>
          <w:rFonts w:ascii="Times New Roman" w:hAnsi="Times New Roman"/>
          <w:sz w:val="28"/>
          <w:szCs w:val="28"/>
          <w:lang w:val="uk-UA"/>
        </w:rPr>
        <w:t xml:space="preserve"> (при рˆ=р/k, де</w:t>
      </w:r>
      <w:r w:rsidRPr="00E74DF6">
        <w:rPr>
          <w:rFonts w:ascii="Times New Roman" w:hAnsi="Times New Roman"/>
          <w:sz w:val="28"/>
          <w:szCs w:val="28"/>
          <w:lang w:val="uk-UA"/>
        </w:rPr>
        <w:t xml:space="preserve"> </w:t>
      </w:r>
      <w:r>
        <w:rPr>
          <w:rFonts w:ascii="Times New Roman" w:hAnsi="Times New Roman"/>
          <w:sz w:val="28"/>
          <w:szCs w:val="28"/>
          <w:lang w:val="uk-UA"/>
        </w:rPr>
        <w:t>k – кількість парних порівнянь)</w:t>
      </w:r>
      <w:r w:rsidRPr="007D1DF8">
        <w:rPr>
          <w:rFonts w:ascii="Times New Roman" w:hAnsi="Times New Roman"/>
          <w:sz w:val="28"/>
          <w:szCs w:val="28"/>
          <w:lang w:val="uk-UA"/>
        </w:rPr>
        <w:t xml:space="preserve">. </w:t>
      </w:r>
      <w:r>
        <w:rPr>
          <w:rFonts w:ascii="Times New Roman" w:hAnsi="Times New Roman"/>
          <w:sz w:val="28"/>
          <w:szCs w:val="28"/>
          <w:lang w:val="uk-UA"/>
        </w:rPr>
        <w:t xml:space="preserve"> При порівнянні декількох груп із загальним контролем поправку Бонферроні обчислювали за формулою р’</w:t>
      </w:r>
      <w:r w:rsidRPr="00E74DF6">
        <w:rPr>
          <w:rFonts w:ascii="Times New Roman" w:hAnsi="Times New Roman"/>
          <w:sz w:val="28"/>
          <w:szCs w:val="28"/>
          <w:lang w:val="uk-UA"/>
        </w:rPr>
        <w:t>=р/</w:t>
      </w:r>
      <w:r>
        <w:rPr>
          <w:rFonts w:ascii="Times New Roman" w:hAnsi="Times New Roman"/>
          <w:sz w:val="28"/>
          <w:szCs w:val="28"/>
          <w:lang w:val="en-US"/>
        </w:rPr>
        <w:t>m</w:t>
      </w:r>
      <w:r w:rsidRPr="00E74DF6">
        <w:rPr>
          <w:rFonts w:ascii="Times New Roman" w:hAnsi="Times New Roman"/>
          <w:sz w:val="28"/>
          <w:szCs w:val="28"/>
          <w:lang w:val="uk-UA"/>
        </w:rPr>
        <w:t xml:space="preserve">-1, де </w:t>
      </w:r>
      <w:r>
        <w:rPr>
          <w:rFonts w:ascii="Times New Roman" w:hAnsi="Times New Roman"/>
          <w:sz w:val="28"/>
          <w:szCs w:val="28"/>
          <w:lang w:val="en-US"/>
        </w:rPr>
        <w:t>m</w:t>
      </w:r>
      <w:r w:rsidRPr="007D1DF8">
        <w:rPr>
          <w:rFonts w:ascii="Times New Roman" w:hAnsi="Times New Roman"/>
          <w:sz w:val="28"/>
          <w:szCs w:val="28"/>
          <w:lang w:val="uk-UA"/>
        </w:rPr>
        <w:t xml:space="preserve"> </w:t>
      </w:r>
      <w:r>
        <w:rPr>
          <w:rFonts w:ascii="Times New Roman" w:hAnsi="Times New Roman"/>
          <w:sz w:val="28"/>
          <w:szCs w:val="28"/>
          <w:lang w:val="uk-UA"/>
        </w:rPr>
        <w:t xml:space="preserve">– кількість груп в експерименті. </w:t>
      </w:r>
      <w:r w:rsidRPr="007D1DF8">
        <w:rPr>
          <w:rFonts w:ascii="Times New Roman" w:hAnsi="Times New Roman"/>
          <w:sz w:val="28"/>
          <w:szCs w:val="28"/>
          <w:lang w:val="uk-UA"/>
        </w:rPr>
        <w:t xml:space="preserve">Для </w:t>
      </w:r>
      <w:r>
        <w:rPr>
          <w:rFonts w:ascii="Times New Roman" w:hAnsi="Times New Roman"/>
          <w:sz w:val="28"/>
          <w:szCs w:val="28"/>
          <w:lang w:val="uk-UA"/>
        </w:rPr>
        <w:t xml:space="preserve">порівняння двох незалежних виборок </w:t>
      </w:r>
      <w:r w:rsidRPr="007D1DF8">
        <w:rPr>
          <w:rFonts w:ascii="Times New Roman" w:hAnsi="Times New Roman"/>
          <w:sz w:val="28"/>
          <w:szCs w:val="28"/>
          <w:lang w:val="uk-UA"/>
        </w:rPr>
        <w:t>використовували непараметрич</w:t>
      </w:r>
      <w:r>
        <w:rPr>
          <w:rFonts w:ascii="Times New Roman" w:hAnsi="Times New Roman"/>
          <w:sz w:val="28"/>
          <w:szCs w:val="28"/>
          <w:lang w:val="uk-UA"/>
        </w:rPr>
        <w:t>н</w:t>
      </w:r>
      <w:r w:rsidRPr="007D1DF8">
        <w:rPr>
          <w:rFonts w:ascii="Times New Roman" w:hAnsi="Times New Roman"/>
          <w:sz w:val="28"/>
          <w:szCs w:val="28"/>
          <w:lang w:val="uk-UA"/>
        </w:rPr>
        <w:t xml:space="preserve">ий U-критерій Манна-Уїтні (MW). </w:t>
      </w:r>
      <w:r w:rsidRPr="00E74DF6">
        <w:rPr>
          <w:rFonts w:ascii="Times New Roman" w:hAnsi="Times New Roman"/>
          <w:sz w:val="28"/>
          <w:szCs w:val="28"/>
          <w:lang w:val="uk-UA"/>
        </w:rPr>
        <w:t>Для порівняння двох залежних вибірок використовували непараметричний критерій Вілкоксона (Т).</w:t>
      </w:r>
      <w:r>
        <w:rPr>
          <w:rFonts w:ascii="Times New Roman" w:hAnsi="Times New Roman"/>
          <w:sz w:val="28"/>
          <w:szCs w:val="28"/>
          <w:lang w:val="uk-UA"/>
        </w:rPr>
        <w:t xml:space="preserve"> </w:t>
      </w:r>
      <w:r w:rsidRPr="007D1DF8">
        <w:rPr>
          <w:rFonts w:ascii="Times New Roman" w:hAnsi="Times New Roman"/>
          <w:sz w:val="28"/>
          <w:szCs w:val="28"/>
          <w:lang w:val="uk-UA"/>
        </w:rPr>
        <w:t xml:space="preserve">Оцінку зв’язку між рядами </w:t>
      </w:r>
      <w:r>
        <w:rPr>
          <w:rFonts w:ascii="Times New Roman" w:hAnsi="Times New Roman"/>
          <w:sz w:val="28"/>
          <w:szCs w:val="28"/>
          <w:lang w:val="uk-UA"/>
        </w:rPr>
        <w:t xml:space="preserve">кількісних </w:t>
      </w:r>
      <w:r w:rsidRPr="007D1DF8">
        <w:rPr>
          <w:rFonts w:ascii="Times New Roman" w:hAnsi="Times New Roman"/>
          <w:sz w:val="28"/>
          <w:szCs w:val="28"/>
          <w:lang w:val="uk-UA"/>
        </w:rPr>
        <w:t xml:space="preserve">показників проводили за допомогою методів рангової кореляції Спірмана (r). </w:t>
      </w:r>
      <w:r>
        <w:rPr>
          <w:rFonts w:ascii="Times New Roman" w:hAnsi="Times New Roman"/>
          <w:sz w:val="28"/>
          <w:szCs w:val="28"/>
          <w:lang w:val="uk-UA"/>
        </w:rPr>
        <w:t>Для визначення зв’язку між якісними характеристиками застосовували критерій</w:t>
      </w:r>
      <w:r w:rsidRPr="00FC064A">
        <w:rPr>
          <w:rFonts w:ascii="Times New Roman" w:hAnsi="Times New Roman"/>
          <w:sz w:val="28"/>
          <w:szCs w:val="28"/>
          <w:lang w:val="uk-UA"/>
        </w:rPr>
        <w:t xml:space="preserve"> </w:t>
      </w:r>
      <w:r>
        <w:rPr>
          <w:rFonts w:ascii="Times New Roman" w:hAnsi="Times New Roman"/>
          <w:sz w:val="28"/>
          <w:szCs w:val="28"/>
          <w:lang w:val="uk-UA"/>
        </w:rPr>
        <w:t>χ</w:t>
      </w:r>
      <w:r>
        <w:rPr>
          <w:rFonts w:ascii="Times New Roman" w:hAnsi="Times New Roman"/>
          <w:sz w:val="28"/>
          <w:szCs w:val="28"/>
          <w:vertAlign w:val="superscript"/>
          <w:lang w:val="uk-UA"/>
        </w:rPr>
        <w:t>2</w:t>
      </w:r>
      <w:r>
        <w:rPr>
          <w:rFonts w:ascii="Times New Roman" w:hAnsi="Times New Roman"/>
          <w:sz w:val="28"/>
          <w:szCs w:val="28"/>
          <w:lang w:val="uk-UA"/>
        </w:rPr>
        <w:t xml:space="preserve"> Пірсона. Проводили аналіз формування відносного ризику (</w:t>
      </w:r>
      <w:r>
        <w:rPr>
          <w:rFonts w:ascii="Times New Roman" w:hAnsi="Times New Roman"/>
          <w:sz w:val="28"/>
          <w:szCs w:val="28"/>
          <w:lang w:val="en-US"/>
        </w:rPr>
        <w:t>RR</w:t>
      </w:r>
      <w:r>
        <w:rPr>
          <w:rFonts w:ascii="Times New Roman" w:hAnsi="Times New Roman"/>
          <w:sz w:val="28"/>
          <w:szCs w:val="28"/>
          <w:lang w:val="uk-UA"/>
        </w:rPr>
        <w:t>) виникнення події, визначено 95% інтервал надійності.</w:t>
      </w:r>
      <w:r w:rsidRPr="00FC064A">
        <w:rPr>
          <w:lang w:val="uk-UA"/>
        </w:rPr>
        <w:t xml:space="preserve"> </w:t>
      </w:r>
      <w:r>
        <w:rPr>
          <w:rFonts w:ascii="Times New Roman" w:hAnsi="Times New Roman"/>
          <w:sz w:val="28"/>
          <w:szCs w:val="28"/>
          <w:lang w:val="uk-UA"/>
        </w:rPr>
        <w:t>Інтерпретацію</w:t>
      </w:r>
      <w:r w:rsidRPr="00FC064A">
        <w:rPr>
          <w:rFonts w:ascii="Times New Roman" w:hAnsi="Times New Roman"/>
          <w:sz w:val="28"/>
          <w:szCs w:val="28"/>
          <w:lang w:val="uk-UA"/>
        </w:rPr>
        <w:t xml:space="preserve"> отриманих значень статистичних критеріїв </w:t>
      </w:r>
      <w:r>
        <w:rPr>
          <w:rFonts w:ascii="Times New Roman" w:hAnsi="Times New Roman"/>
          <w:sz w:val="28"/>
          <w:szCs w:val="28"/>
          <w:lang w:val="uk-UA"/>
        </w:rPr>
        <w:t xml:space="preserve">проводили </w:t>
      </w:r>
      <w:r w:rsidRPr="00FC064A">
        <w:rPr>
          <w:rFonts w:ascii="Times New Roman" w:hAnsi="Times New Roman"/>
          <w:sz w:val="28"/>
          <w:szCs w:val="28"/>
          <w:lang w:val="uk-UA"/>
        </w:rPr>
        <w:t>відповідно до рекомендацій Rea &amp; Parker</w:t>
      </w:r>
      <w:r>
        <w:rPr>
          <w:rFonts w:ascii="Times New Roman" w:hAnsi="Times New Roman"/>
          <w:sz w:val="28"/>
          <w:szCs w:val="28"/>
          <w:lang w:val="uk-UA"/>
        </w:rPr>
        <w:t>. Для побудови функціональної залежності між числовими змінних було використано процедуру множинного регресивного аналізу з покроковим вилученням незначущих змінних із регресивної моделі з подальшою оцінкою коефіцієнта множинної кореляції (</w:t>
      </w:r>
      <w:r>
        <w:rPr>
          <w:rFonts w:ascii="Times New Roman" w:hAnsi="Times New Roman"/>
          <w:sz w:val="28"/>
          <w:szCs w:val="28"/>
          <w:lang w:val="en-US"/>
        </w:rPr>
        <w:t>R</w:t>
      </w:r>
      <w:r>
        <w:rPr>
          <w:rFonts w:ascii="Times New Roman" w:hAnsi="Times New Roman"/>
          <w:sz w:val="28"/>
          <w:szCs w:val="28"/>
          <w:lang w:val="uk-UA"/>
        </w:rPr>
        <w:t>, що характеризує тісноту лінійного зв’язку між залежною та всіма незалежними змінними) та коефіцієнта детермінації (</w:t>
      </w:r>
      <w:r>
        <w:rPr>
          <w:rFonts w:ascii="Times New Roman" w:hAnsi="Times New Roman"/>
          <w:sz w:val="28"/>
          <w:szCs w:val="28"/>
          <w:lang w:val="en-US"/>
        </w:rPr>
        <w:t>R</w:t>
      </w:r>
      <w:r>
        <w:rPr>
          <w:rFonts w:ascii="Times New Roman" w:hAnsi="Times New Roman"/>
          <w:sz w:val="28"/>
          <w:szCs w:val="28"/>
          <w:vertAlign w:val="superscript"/>
          <w:lang w:val="uk-UA"/>
        </w:rPr>
        <w:t>2</w:t>
      </w:r>
      <w:r>
        <w:rPr>
          <w:rFonts w:ascii="Times New Roman" w:hAnsi="Times New Roman"/>
          <w:sz w:val="28"/>
          <w:szCs w:val="28"/>
          <w:lang w:val="uk-UA"/>
        </w:rPr>
        <w:t xml:space="preserve">, що чисельно виражає частку варіації залежної змінної, що пояснена за допомогою рівняння регресії). Для оцінки факторів впливу на якісну бінарну змінну </w:t>
      </w:r>
      <w:r w:rsidRPr="00E90588">
        <w:rPr>
          <w:rFonts w:ascii="Times New Roman" w:hAnsi="Times New Roman"/>
          <w:sz w:val="28"/>
          <w:szCs w:val="28"/>
          <w:lang w:val="uk-UA"/>
        </w:rPr>
        <w:t>виконано процедуру множинного лог</w:t>
      </w:r>
      <w:r>
        <w:rPr>
          <w:rFonts w:ascii="Times New Roman" w:hAnsi="Times New Roman"/>
          <w:sz w:val="28"/>
          <w:szCs w:val="28"/>
          <w:lang w:val="uk-UA"/>
        </w:rPr>
        <w:t xml:space="preserve">істичного регресивного аналізу. </w:t>
      </w:r>
      <w:r w:rsidRPr="00923075">
        <w:rPr>
          <w:rFonts w:ascii="Times New Roman" w:hAnsi="Times New Roman"/>
          <w:sz w:val="28"/>
          <w:szCs w:val="28"/>
          <w:lang w:val="uk-UA"/>
        </w:rPr>
        <w:t xml:space="preserve">Якість створеної моделі перевіряли за допомогою процента конкордації (Percent Concordant - РС). </w:t>
      </w:r>
    </w:p>
    <w:p w:rsidR="005719E0" w:rsidRPr="0097205A" w:rsidRDefault="005719E0" w:rsidP="00017AA8">
      <w:pPr>
        <w:spacing w:after="0" w:line="360" w:lineRule="auto"/>
        <w:ind w:firstLine="709"/>
        <w:contextualSpacing/>
        <w:jc w:val="both"/>
        <w:rPr>
          <w:rFonts w:ascii="Times New Roman" w:hAnsi="Times New Roman"/>
          <w:sz w:val="28"/>
          <w:szCs w:val="28"/>
        </w:rPr>
      </w:pPr>
      <w:r w:rsidRPr="007D1DF8">
        <w:rPr>
          <w:rFonts w:ascii="Times New Roman" w:hAnsi="Times New Roman"/>
          <w:sz w:val="28"/>
          <w:szCs w:val="28"/>
          <w:lang w:val="uk-UA"/>
        </w:rPr>
        <w:lastRenderedPageBreak/>
        <w:t>Результати вважалися статистично значущими при p &lt; 0,05</w:t>
      </w:r>
      <w:r>
        <w:rPr>
          <w:rFonts w:ascii="Times New Roman" w:hAnsi="Times New Roman"/>
          <w:sz w:val="28"/>
          <w:szCs w:val="28"/>
          <w:lang w:val="uk-UA"/>
        </w:rPr>
        <w:t>.</w:t>
      </w:r>
    </w:p>
    <w:p w:rsidR="005719E0" w:rsidRDefault="005719E0" w:rsidP="00644F6C">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Дослідження проводили в динаміці – при надходженні хворого в стаціонар в період загострення БА та поза активністю процеса в періоді ремісії.</w:t>
      </w:r>
    </w:p>
    <w:p w:rsidR="00644F6C" w:rsidRPr="00707970" w:rsidRDefault="00644F6C" w:rsidP="00644F6C">
      <w:pPr>
        <w:spacing w:line="360" w:lineRule="auto"/>
        <w:ind w:firstLine="709"/>
        <w:contextualSpacing/>
        <w:jc w:val="both"/>
        <w:rPr>
          <w:rFonts w:ascii="Times New Roman" w:hAnsi="Times New Roman"/>
          <w:sz w:val="28"/>
          <w:szCs w:val="28"/>
          <w:lang w:val="uk-UA"/>
        </w:rPr>
      </w:pPr>
    </w:p>
    <w:p w:rsidR="005719E0" w:rsidRDefault="00613116" w:rsidP="00017AA8">
      <w:pPr>
        <w:tabs>
          <w:tab w:val="left" w:pos="3765"/>
        </w:tabs>
        <w:spacing w:after="0" w:line="360" w:lineRule="auto"/>
        <w:ind w:firstLine="709"/>
        <w:contextualSpacing/>
        <w:jc w:val="both"/>
        <w:rPr>
          <w:rFonts w:ascii="Times New Roman" w:hAnsi="Times New Roman"/>
          <w:b/>
          <w:sz w:val="28"/>
          <w:szCs w:val="28"/>
          <w:lang w:val="uk-UA"/>
        </w:rPr>
      </w:pPr>
      <w:r>
        <w:rPr>
          <w:rFonts w:ascii="Times New Roman" w:hAnsi="Times New Roman"/>
          <w:b/>
          <w:sz w:val="28"/>
          <w:szCs w:val="28"/>
          <w:lang w:val="uk-UA"/>
        </w:rPr>
        <w:t>2.4. Контрольні дані</w:t>
      </w:r>
    </w:p>
    <w:p w:rsidR="00644F6C" w:rsidRPr="008079E0" w:rsidRDefault="00644F6C" w:rsidP="00017AA8">
      <w:pPr>
        <w:tabs>
          <w:tab w:val="left" w:pos="3765"/>
        </w:tabs>
        <w:spacing w:after="0" w:line="360" w:lineRule="auto"/>
        <w:ind w:firstLine="709"/>
        <w:contextualSpacing/>
        <w:jc w:val="both"/>
        <w:rPr>
          <w:rFonts w:ascii="Times New Roman" w:hAnsi="Times New Roman"/>
          <w:b/>
          <w:sz w:val="28"/>
          <w:szCs w:val="28"/>
          <w:lang w:val="uk-UA"/>
        </w:rPr>
      </w:pPr>
    </w:p>
    <w:p w:rsidR="005719E0" w:rsidRDefault="005719E0" w:rsidP="00017AA8">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ab/>
        <w:t>Для дітей різних вікових груп в якості нормативних значень використовували одержані нами дані показники 15 практично здорових дітей групи контролю у віці від 6 до 17 років (9 хлопчиків та 6 дівчаток). При обстеженні їх відхилень здоров’я не виявлено; всі вони за 3 місяці до даного обстеження не переносили будь-яких захворювань.</w:t>
      </w:r>
    </w:p>
    <w:p w:rsidR="005719E0" w:rsidRPr="0071599F" w:rsidRDefault="005719E0" w:rsidP="0071599F">
      <w:pPr>
        <w:spacing w:after="0" w:line="360" w:lineRule="auto"/>
        <w:contextualSpacing/>
        <w:jc w:val="right"/>
        <w:rPr>
          <w:rFonts w:ascii="Times New Roman" w:hAnsi="Times New Roman"/>
          <w:i/>
          <w:sz w:val="28"/>
          <w:szCs w:val="28"/>
          <w:lang w:val="uk-UA"/>
        </w:rPr>
      </w:pPr>
      <w:r w:rsidRPr="0071599F">
        <w:rPr>
          <w:rFonts w:ascii="Times New Roman" w:hAnsi="Times New Roman"/>
          <w:i/>
          <w:sz w:val="28"/>
          <w:szCs w:val="28"/>
          <w:lang w:val="uk-UA"/>
        </w:rPr>
        <w:t>Таблиця 2.1</w:t>
      </w:r>
    </w:p>
    <w:p w:rsidR="005719E0" w:rsidRPr="00E903D8" w:rsidRDefault="005719E0" w:rsidP="00E903D8">
      <w:pPr>
        <w:spacing w:line="360" w:lineRule="auto"/>
        <w:contextualSpacing/>
        <w:jc w:val="center"/>
        <w:rPr>
          <w:rFonts w:ascii="Times New Roman" w:hAnsi="Times New Roman"/>
          <w:b/>
          <w:sz w:val="28"/>
          <w:szCs w:val="28"/>
          <w:lang w:val="uk-UA"/>
        </w:rPr>
      </w:pPr>
      <w:r w:rsidRPr="000A143D">
        <w:rPr>
          <w:rFonts w:ascii="Times New Roman" w:hAnsi="Times New Roman"/>
          <w:b/>
          <w:sz w:val="28"/>
          <w:szCs w:val="28"/>
          <w:lang w:val="uk-UA"/>
        </w:rPr>
        <w:t xml:space="preserve">Основні показники гемограми у </w:t>
      </w:r>
      <w:r>
        <w:rPr>
          <w:rFonts w:ascii="Times New Roman" w:hAnsi="Times New Roman"/>
          <w:b/>
          <w:sz w:val="28"/>
          <w:szCs w:val="28"/>
          <w:lang w:val="uk-UA"/>
        </w:rPr>
        <w:t xml:space="preserve">15 </w:t>
      </w:r>
      <w:r w:rsidRPr="000A143D">
        <w:rPr>
          <w:rFonts w:ascii="Times New Roman" w:hAnsi="Times New Roman"/>
          <w:b/>
          <w:sz w:val="28"/>
          <w:szCs w:val="28"/>
          <w:lang w:val="uk-UA"/>
        </w:rPr>
        <w:t>практично здорових дітей</w:t>
      </w:r>
      <w:r>
        <w:rPr>
          <w:rFonts w:ascii="Times New Roman" w:hAnsi="Times New Roman"/>
          <w:b/>
          <w:sz w:val="28"/>
          <w:szCs w:val="28"/>
          <w:lang w:val="uk-UA"/>
        </w:rPr>
        <w:t xml:space="preserve"> групи контролю </w:t>
      </w:r>
      <w:r w:rsidRPr="00B85591">
        <w:rPr>
          <w:rFonts w:ascii="Times New Roman" w:hAnsi="Times New Roman"/>
          <w:b/>
          <w:sz w:val="28"/>
          <w:szCs w:val="28"/>
          <w:lang w:val="uk-UA"/>
        </w:rPr>
        <w:t>(</w:t>
      </w:r>
      <w:r w:rsidRPr="00B85591">
        <w:rPr>
          <w:rFonts w:ascii="Times New Roman" w:hAnsi="Times New Roman"/>
          <w:b/>
          <w:sz w:val="28"/>
          <w:szCs w:val="28"/>
          <w:lang w:val="en-US"/>
        </w:rPr>
        <w:t>Me</w:t>
      </w:r>
      <w:r w:rsidRPr="00B85591">
        <w:rPr>
          <w:rFonts w:ascii="Times New Roman" w:hAnsi="Times New Roman"/>
          <w:b/>
          <w:sz w:val="28"/>
          <w:szCs w:val="28"/>
          <w:lang w:val="uk-UA"/>
        </w:rPr>
        <w:t>(</w:t>
      </w:r>
      <w:r w:rsidRPr="00B85591">
        <w:rPr>
          <w:rFonts w:ascii="Times New Roman" w:hAnsi="Times New Roman"/>
          <w:b/>
          <w:sz w:val="28"/>
          <w:szCs w:val="28"/>
          <w:lang w:val="en-US"/>
        </w:rPr>
        <w:t>Lq</w:t>
      </w:r>
      <w:r w:rsidRPr="00B85591">
        <w:rPr>
          <w:rFonts w:ascii="Times New Roman" w:hAnsi="Times New Roman"/>
          <w:b/>
          <w:sz w:val="28"/>
          <w:szCs w:val="28"/>
          <w:lang w:val="uk-UA"/>
        </w:rPr>
        <w:t>;</w:t>
      </w:r>
      <w:r w:rsidRPr="00B85591">
        <w:rPr>
          <w:rFonts w:ascii="Times New Roman" w:hAnsi="Times New Roman"/>
          <w:b/>
          <w:sz w:val="28"/>
          <w:szCs w:val="28"/>
          <w:lang w:val="en-US"/>
        </w:rPr>
        <w:t>Uq</w:t>
      </w:r>
      <w:r w:rsidRPr="00B85591">
        <w:rPr>
          <w:rFonts w:ascii="Times New Roman" w:hAnsi="Times New Roman"/>
          <w:b/>
          <w:sz w:val="28"/>
          <w:szCs w:val="28"/>
          <w:lang w:val="uk-UA"/>
        </w:rPr>
        <w:t>)</w:t>
      </w:r>
      <w:r w:rsidR="0071599F">
        <w:rPr>
          <w:rFonts w:ascii="Times New Roman" w:hAnsi="Times New Roman"/>
          <w:b/>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5"/>
        <w:gridCol w:w="4721"/>
      </w:tblGrid>
      <w:tr w:rsidR="005719E0" w:rsidRPr="00371278" w:rsidTr="00371278">
        <w:trPr>
          <w:jc w:val="center"/>
        </w:trPr>
        <w:tc>
          <w:tcPr>
            <w:tcW w:w="4445" w:type="dxa"/>
          </w:tcPr>
          <w:p w:rsidR="005719E0" w:rsidRPr="00371278" w:rsidRDefault="005719E0" w:rsidP="00371278">
            <w:pPr>
              <w:spacing w:after="0" w:line="360" w:lineRule="auto"/>
              <w:contextualSpacing/>
              <w:jc w:val="center"/>
              <w:rPr>
                <w:rFonts w:ascii="Times New Roman" w:hAnsi="Times New Roman"/>
                <w:b/>
                <w:sz w:val="28"/>
                <w:szCs w:val="28"/>
                <w:lang w:val="uk-UA"/>
              </w:rPr>
            </w:pPr>
            <w:r w:rsidRPr="00371278">
              <w:rPr>
                <w:rFonts w:ascii="Times New Roman" w:hAnsi="Times New Roman"/>
                <w:b/>
                <w:sz w:val="28"/>
                <w:szCs w:val="28"/>
                <w:lang w:val="uk-UA"/>
              </w:rPr>
              <w:t>Показник</w:t>
            </w:r>
          </w:p>
        </w:tc>
        <w:tc>
          <w:tcPr>
            <w:tcW w:w="4721" w:type="dxa"/>
          </w:tcPr>
          <w:p w:rsidR="005719E0" w:rsidRPr="00371278" w:rsidRDefault="005719E0" w:rsidP="00371278">
            <w:pPr>
              <w:spacing w:after="0" w:line="360" w:lineRule="auto"/>
              <w:contextualSpacing/>
              <w:jc w:val="center"/>
              <w:rPr>
                <w:rFonts w:ascii="Times New Roman" w:hAnsi="Times New Roman"/>
                <w:b/>
                <w:sz w:val="28"/>
                <w:szCs w:val="28"/>
                <w:lang w:val="uk-UA"/>
              </w:rPr>
            </w:pPr>
            <w:r w:rsidRPr="00371278">
              <w:rPr>
                <w:rFonts w:ascii="Times New Roman" w:hAnsi="Times New Roman"/>
                <w:b/>
                <w:sz w:val="28"/>
                <w:szCs w:val="28"/>
                <w:lang w:val="uk-UA"/>
              </w:rPr>
              <w:t>Значення</w:t>
            </w:r>
          </w:p>
        </w:tc>
      </w:tr>
      <w:tr w:rsidR="005719E0" w:rsidRPr="00371278" w:rsidTr="00371278">
        <w:trPr>
          <w:jc w:val="center"/>
        </w:trPr>
        <w:tc>
          <w:tcPr>
            <w:tcW w:w="4445"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Гемоглобін, г/л</w:t>
            </w:r>
          </w:p>
        </w:tc>
        <w:tc>
          <w:tcPr>
            <w:tcW w:w="4721"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125 (123;129)</w:t>
            </w:r>
          </w:p>
        </w:tc>
      </w:tr>
      <w:tr w:rsidR="005719E0" w:rsidRPr="00371278" w:rsidTr="00371278">
        <w:trPr>
          <w:jc w:val="center"/>
        </w:trPr>
        <w:tc>
          <w:tcPr>
            <w:tcW w:w="4445"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Еритроцити, 10</w:t>
            </w:r>
            <w:r w:rsidRPr="00371278">
              <w:rPr>
                <w:rFonts w:ascii="Times New Roman" w:hAnsi="Times New Roman"/>
                <w:sz w:val="28"/>
                <w:szCs w:val="28"/>
                <w:vertAlign w:val="superscript"/>
                <w:lang w:val="uk-UA"/>
              </w:rPr>
              <w:t>12</w:t>
            </w:r>
            <w:r w:rsidRPr="00371278">
              <w:rPr>
                <w:rFonts w:ascii="Times New Roman" w:hAnsi="Times New Roman"/>
                <w:sz w:val="28"/>
                <w:szCs w:val="28"/>
                <w:lang w:val="uk-UA"/>
              </w:rPr>
              <w:t>/л</w:t>
            </w:r>
          </w:p>
        </w:tc>
        <w:tc>
          <w:tcPr>
            <w:tcW w:w="4721"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4,3 (4,2;4,6)</w:t>
            </w:r>
          </w:p>
        </w:tc>
      </w:tr>
      <w:tr w:rsidR="005719E0" w:rsidRPr="00371278" w:rsidTr="00371278">
        <w:trPr>
          <w:jc w:val="center"/>
        </w:trPr>
        <w:tc>
          <w:tcPr>
            <w:tcW w:w="4445"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Лейкоцити, 10</w:t>
            </w:r>
            <w:r w:rsidRPr="00371278">
              <w:rPr>
                <w:rFonts w:ascii="Times New Roman" w:hAnsi="Times New Roman"/>
                <w:sz w:val="28"/>
                <w:szCs w:val="28"/>
                <w:vertAlign w:val="superscript"/>
                <w:lang w:val="uk-UA"/>
              </w:rPr>
              <w:t>9</w:t>
            </w:r>
            <w:r w:rsidRPr="00371278">
              <w:rPr>
                <w:rFonts w:ascii="Times New Roman" w:hAnsi="Times New Roman"/>
                <w:sz w:val="28"/>
                <w:szCs w:val="28"/>
                <w:lang w:val="uk-UA"/>
              </w:rPr>
              <w:t>/л</w:t>
            </w:r>
          </w:p>
        </w:tc>
        <w:tc>
          <w:tcPr>
            <w:tcW w:w="4721"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5,9 (5,6;6,3)</w:t>
            </w:r>
          </w:p>
        </w:tc>
      </w:tr>
      <w:tr w:rsidR="005719E0" w:rsidRPr="00371278" w:rsidTr="00371278">
        <w:trPr>
          <w:jc w:val="center"/>
        </w:trPr>
        <w:tc>
          <w:tcPr>
            <w:tcW w:w="4445"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Тромбоцити, 10</w:t>
            </w:r>
            <w:r w:rsidRPr="00371278">
              <w:rPr>
                <w:rFonts w:ascii="Times New Roman" w:hAnsi="Times New Roman"/>
                <w:sz w:val="28"/>
                <w:szCs w:val="28"/>
                <w:vertAlign w:val="superscript"/>
                <w:lang w:val="uk-UA"/>
              </w:rPr>
              <w:t>9</w:t>
            </w:r>
            <w:r w:rsidRPr="00371278">
              <w:rPr>
                <w:rFonts w:ascii="Times New Roman" w:hAnsi="Times New Roman"/>
                <w:sz w:val="28"/>
                <w:szCs w:val="28"/>
                <w:lang w:val="uk-UA"/>
              </w:rPr>
              <w:t>/л</w:t>
            </w:r>
          </w:p>
        </w:tc>
        <w:tc>
          <w:tcPr>
            <w:tcW w:w="4721"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266 (250;287)</w:t>
            </w:r>
          </w:p>
        </w:tc>
      </w:tr>
      <w:tr w:rsidR="005719E0" w:rsidRPr="00371278" w:rsidTr="00371278">
        <w:trPr>
          <w:jc w:val="center"/>
        </w:trPr>
        <w:tc>
          <w:tcPr>
            <w:tcW w:w="4445"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Паличкоядерні, %</w:t>
            </w:r>
          </w:p>
        </w:tc>
        <w:tc>
          <w:tcPr>
            <w:tcW w:w="4721"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1,2 (1,0;2,0)</w:t>
            </w:r>
          </w:p>
        </w:tc>
      </w:tr>
      <w:tr w:rsidR="005719E0" w:rsidRPr="00371278" w:rsidTr="00371278">
        <w:trPr>
          <w:jc w:val="center"/>
        </w:trPr>
        <w:tc>
          <w:tcPr>
            <w:tcW w:w="4445"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Сегментоядерні, %</w:t>
            </w:r>
          </w:p>
        </w:tc>
        <w:tc>
          <w:tcPr>
            <w:tcW w:w="4721"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50,7 (48,0;54,0)</w:t>
            </w:r>
          </w:p>
        </w:tc>
      </w:tr>
      <w:tr w:rsidR="005719E0" w:rsidRPr="00371278" w:rsidTr="00371278">
        <w:trPr>
          <w:jc w:val="center"/>
        </w:trPr>
        <w:tc>
          <w:tcPr>
            <w:tcW w:w="4445"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Еозинофіли, %</w:t>
            </w:r>
          </w:p>
        </w:tc>
        <w:tc>
          <w:tcPr>
            <w:tcW w:w="4721"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1,1 (1,0;1,0)</w:t>
            </w:r>
          </w:p>
        </w:tc>
      </w:tr>
      <w:tr w:rsidR="005719E0" w:rsidRPr="00371278" w:rsidTr="00371278">
        <w:trPr>
          <w:jc w:val="center"/>
        </w:trPr>
        <w:tc>
          <w:tcPr>
            <w:tcW w:w="4445"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Лімфоцити, %</w:t>
            </w:r>
          </w:p>
        </w:tc>
        <w:tc>
          <w:tcPr>
            <w:tcW w:w="4721"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42,3 (40,0;45,0)</w:t>
            </w:r>
          </w:p>
        </w:tc>
      </w:tr>
      <w:tr w:rsidR="005719E0" w:rsidRPr="00371278" w:rsidTr="00371278">
        <w:trPr>
          <w:jc w:val="center"/>
        </w:trPr>
        <w:tc>
          <w:tcPr>
            <w:tcW w:w="4445"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Моноцити, %</w:t>
            </w:r>
          </w:p>
        </w:tc>
        <w:tc>
          <w:tcPr>
            <w:tcW w:w="4721"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4,4 (3,0;6,0)</w:t>
            </w:r>
          </w:p>
        </w:tc>
      </w:tr>
      <w:tr w:rsidR="005719E0" w:rsidRPr="00371278" w:rsidTr="00371278">
        <w:trPr>
          <w:jc w:val="center"/>
        </w:trPr>
        <w:tc>
          <w:tcPr>
            <w:tcW w:w="4445"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ШОЕ, мм/г</w:t>
            </w:r>
          </w:p>
        </w:tc>
        <w:tc>
          <w:tcPr>
            <w:tcW w:w="4721"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7,7 (7,0;9,0)</w:t>
            </w:r>
          </w:p>
        </w:tc>
      </w:tr>
    </w:tbl>
    <w:p w:rsidR="00820104" w:rsidRDefault="00820104" w:rsidP="00E903D8">
      <w:pPr>
        <w:spacing w:line="360" w:lineRule="auto"/>
        <w:ind w:firstLine="708"/>
        <w:contextualSpacing/>
        <w:jc w:val="both"/>
        <w:rPr>
          <w:rFonts w:ascii="Times New Roman" w:hAnsi="Times New Roman"/>
          <w:sz w:val="28"/>
          <w:szCs w:val="28"/>
          <w:lang w:val="uk-UA"/>
        </w:rPr>
      </w:pPr>
    </w:p>
    <w:p w:rsidR="0071599F" w:rsidRDefault="005719E0" w:rsidP="00820104">
      <w:pPr>
        <w:spacing w:line="360" w:lineRule="auto"/>
        <w:ind w:firstLine="708"/>
        <w:contextualSpacing/>
        <w:jc w:val="both"/>
        <w:rPr>
          <w:rFonts w:ascii="Times New Roman" w:hAnsi="Times New Roman"/>
          <w:sz w:val="28"/>
          <w:szCs w:val="28"/>
          <w:lang w:val="uk-UA"/>
        </w:rPr>
      </w:pPr>
      <w:r>
        <w:rPr>
          <w:rFonts w:ascii="Times New Roman" w:hAnsi="Times New Roman"/>
          <w:sz w:val="28"/>
          <w:szCs w:val="28"/>
          <w:lang w:val="uk-UA"/>
        </w:rPr>
        <w:lastRenderedPageBreak/>
        <w:t>При дослідженні основних показників гемограми та біохімічних показників у дітей групи контролю не встановлені відхилення від загальноприйнятих норм (в табл. 2.1., 2.2)</w:t>
      </w:r>
      <w:r w:rsidR="00820104">
        <w:rPr>
          <w:rFonts w:ascii="Times New Roman" w:hAnsi="Times New Roman"/>
          <w:sz w:val="28"/>
          <w:szCs w:val="28"/>
          <w:lang w:val="uk-UA"/>
        </w:rPr>
        <w:t>.</w:t>
      </w:r>
    </w:p>
    <w:p w:rsidR="005719E0" w:rsidRPr="0071599F" w:rsidRDefault="005719E0" w:rsidP="0071599F">
      <w:pPr>
        <w:spacing w:after="0" w:line="360" w:lineRule="auto"/>
        <w:contextualSpacing/>
        <w:jc w:val="right"/>
        <w:rPr>
          <w:rFonts w:ascii="Times New Roman" w:hAnsi="Times New Roman"/>
          <w:i/>
          <w:sz w:val="28"/>
          <w:szCs w:val="28"/>
          <w:lang w:val="uk-UA"/>
        </w:rPr>
      </w:pPr>
      <w:r w:rsidRPr="0071599F">
        <w:rPr>
          <w:rFonts w:ascii="Times New Roman" w:hAnsi="Times New Roman"/>
          <w:i/>
          <w:sz w:val="28"/>
          <w:szCs w:val="28"/>
          <w:lang w:val="uk-UA"/>
        </w:rPr>
        <w:t>Таблиця 2.2</w:t>
      </w:r>
    </w:p>
    <w:p w:rsidR="0071599F" w:rsidRDefault="005719E0" w:rsidP="0071599F">
      <w:pPr>
        <w:spacing w:line="360" w:lineRule="auto"/>
        <w:ind w:firstLine="709"/>
        <w:contextualSpacing/>
        <w:jc w:val="center"/>
        <w:rPr>
          <w:rFonts w:ascii="Times New Roman" w:hAnsi="Times New Roman"/>
          <w:b/>
          <w:sz w:val="28"/>
          <w:szCs w:val="28"/>
          <w:lang w:val="uk-UA"/>
        </w:rPr>
      </w:pPr>
      <w:r w:rsidRPr="00275BEB">
        <w:rPr>
          <w:rFonts w:ascii="Times New Roman" w:hAnsi="Times New Roman"/>
          <w:b/>
          <w:sz w:val="28"/>
          <w:szCs w:val="28"/>
          <w:lang w:val="uk-UA"/>
        </w:rPr>
        <w:t xml:space="preserve">Основні показники </w:t>
      </w:r>
      <w:r>
        <w:rPr>
          <w:rFonts w:ascii="Times New Roman" w:hAnsi="Times New Roman"/>
          <w:b/>
          <w:sz w:val="28"/>
          <w:szCs w:val="28"/>
          <w:lang w:val="uk-UA"/>
        </w:rPr>
        <w:t>біохімічних досліджень</w:t>
      </w:r>
      <w:r w:rsidRPr="00275BEB">
        <w:rPr>
          <w:rFonts w:ascii="Times New Roman" w:hAnsi="Times New Roman"/>
          <w:b/>
          <w:sz w:val="28"/>
          <w:szCs w:val="28"/>
          <w:lang w:val="uk-UA"/>
        </w:rPr>
        <w:t xml:space="preserve"> у </w:t>
      </w:r>
      <w:r>
        <w:rPr>
          <w:rFonts w:ascii="Times New Roman" w:hAnsi="Times New Roman"/>
          <w:b/>
          <w:sz w:val="28"/>
          <w:szCs w:val="28"/>
          <w:lang w:val="uk-UA"/>
        </w:rPr>
        <w:t xml:space="preserve">15 </w:t>
      </w:r>
      <w:r w:rsidRPr="00275BEB">
        <w:rPr>
          <w:rFonts w:ascii="Times New Roman" w:hAnsi="Times New Roman"/>
          <w:b/>
          <w:sz w:val="28"/>
          <w:szCs w:val="28"/>
          <w:lang w:val="uk-UA"/>
        </w:rPr>
        <w:t>практично здорових дітей</w:t>
      </w:r>
      <w:r>
        <w:rPr>
          <w:rFonts w:ascii="Times New Roman" w:hAnsi="Times New Roman"/>
          <w:b/>
          <w:sz w:val="28"/>
          <w:szCs w:val="28"/>
          <w:lang w:val="uk-UA"/>
        </w:rPr>
        <w:t xml:space="preserve"> групи контролю</w:t>
      </w:r>
      <w:r w:rsidRPr="00B85591">
        <w:rPr>
          <w:rFonts w:ascii="Times New Roman" w:hAnsi="Times New Roman"/>
          <w:b/>
          <w:sz w:val="28"/>
          <w:szCs w:val="28"/>
          <w:lang w:val="uk-UA"/>
        </w:rPr>
        <w:t>(</w:t>
      </w:r>
      <w:r w:rsidRPr="00B85591">
        <w:rPr>
          <w:rFonts w:ascii="Times New Roman" w:hAnsi="Times New Roman"/>
          <w:b/>
          <w:sz w:val="28"/>
          <w:szCs w:val="28"/>
          <w:lang w:val="en-US"/>
        </w:rPr>
        <w:t>Me</w:t>
      </w:r>
      <w:r w:rsidRPr="00B85591">
        <w:rPr>
          <w:rFonts w:ascii="Times New Roman" w:hAnsi="Times New Roman"/>
          <w:b/>
          <w:sz w:val="28"/>
          <w:szCs w:val="28"/>
          <w:lang w:val="uk-UA"/>
        </w:rPr>
        <w:t>(</w:t>
      </w:r>
      <w:r w:rsidRPr="00B85591">
        <w:rPr>
          <w:rFonts w:ascii="Times New Roman" w:hAnsi="Times New Roman"/>
          <w:b/>
          <w:sz w:val="28"/>
          <w:szCs w:val="28"/>
          <w:lang w:val="en-US"/>
        </w:rPr>
        <w:t>Lq</w:t>
      </w:r>
      <w:r w:rsidRPr="00B85591">
        <w:rPr>
          <w:rFonts w:ascii="Times New Roman" w:hAnsi="Times New Roman"/>
          <w:b/>
          <w:sz w:val="28"/>
          <w:szCs w:val="28"/>
          <w:lang w:val="uk-UA"/>
        </w:rPr>
        <w:t>;</w:t>
      </w:r>
      <w:r w:rsidRPr="00B85591">
        <w:rPr>
          <w:rFonts w:ascii="Times New Roman" w:hAnsi="Times New Roman"/>
          <w:b/>
          <w:sz w:val="28"/>
          <w:szCs w:val="28"/>
          <w:lang w:val="en-US"/>
        </w:rPr>
        <w:t>Uq</w:t>
      </w:r>
      <w:r>
        <w:rPr>
          <w:rFonts w:ascii="Times New Roman" w:hAnsi="Times New Roman"/>
          <w:b/>
          <w:sz w:val="28"/>
          <w:szCs w:val="28"/>
          <w:lang w:val="uk-UA"/>
        </w:rPr>
        <w:t>)</w:t>
      </w:r>
      <w:r w:rsidR="0071599F">
        <w:rPr>
          <w:rFonts w:ascii="Times New Roman" w:hAnsi="Times New Roman"/>
          <w:b/>
          <w:sz w:val="28"/>
          <w:szCs w:val="28"/>
          <w:lang w:val="uk-UA"/>
        </w:rPr>
        <w:t>)</w:t>
      </w:r>
    </w:p>
    <w:tbl>
      <w:tblPr>
        <w:tblpPr w:leftFromText="180" w:rightFromText="180" w:vertAnchor="tex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71599F" w:rsidRPr="00371278" w:rsidTr="00AF5B11">
        <w:tc>
          <w:tcPr>
            <w:tcW w:w="4785" w:type="dxa"/>
          </w:tcPr>
          <w:p w:rsidR="0071599F" w:rsidRPr="00371278" w:rsidRDefault="0071599F" w:rsidP="0071599F">
            <w:pPr>
              <w:spacing w:after="0" w:line="360" w:lineRule="auto"/>
              <w:contextualSpacing/>
              <w:jc w:val="center"/>
              <w:rPr>
                <w:rFonts w:ascii="Times New Roman" w:hAnsi="Times New Roman"/>
                <w:b/>
                <w:sz w:val="28"/>
                <w:szCs w:val="28"/>
                <w:lang w:val="uk-UA"/>
              </w:rPr>
            </w:pPr>
            <w:r w:rsidRPr="00371278">
              <w:rPr>
                <w:rFonts w:ascii="Times New Roman" w:hAnsi="Times New Roman"/>
                <w:b/>
                <w:sz w:val="28"/>
                <w:szCs w:val="28"/>
                <w:lang w:val="uk-UA"/>
              </w:rPr>
              <w:t>Показник</w:t>
            </w:r>
          </w:p>
        </w:tc>
        <w:tc>
          <w:tcPr>
            <w:tcW w:w="4786" w:type="dxa"/>
          </w:tcPr>
          <w:p w:rsidR="0071599F" w:rsidRPr="00371278" w:rsidRDefault="0071599F" w:rsidP="0071599F">
            <w:pPr>
              <w:spacing w:after="0" w:line="360" w:lineRule="auto"/>
              <w:contextualSpacing/>
              <w:jc w:val="center"/>
              <w:rPr>
                <w:rFonts w:ascii="Times New Roman" w:hAnsi="Times New Roman"/>
                <w:b/>
                <w:sz w:val="28"/>
                <w:szCs w:val="28"/>
                <w:lang w:val="uk-UA"/>
              </w:rPr>
            </w:pPr>
            <w:r w:rsidRPr="00371278">
              <w:rPr>
                <w:rFonts w:ascii="Times New Roman" w:hAnsi="Times New Roman"/>
                <w:b/>
                <w:sz w:val="28"/>
                <w:szCs w:val="28"/>
                <w:lang w:val="uk-UA"/>
              </w:rPr>
              <w:t>Значення</w:t>
            </w:r>
          </w:p>
        </w:tc>
      </w:tr>
      <w:tr w:rsidR="0071599F" w:rsidRPr="00371278" w:rsidTr="00AF5B11">
        <w:tc>
          <w:tcPr>
            <w:tcW w:w="4785" w:type="dxa"/>
          </w:tcPr>
          <w:p w:rsidR="0071599F" w:rsidRPr="00371278" w:rsidRDefault="0071599F" w:rsidP="0071599F">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Серомукоїд, од. опт. щ.</w:t>
            </w:r>
          </w:p>
        </w:tc>
        <w:tc>
          <w:tcPr>
            <w:tcW w:w="4786" w:type="dxa"/>
          </w:tcPr>
          <w:p w:rsidR="0071599F" w:rsidRPr="00371278" w:rsidRDefault="0071599F" w:rsidP="0071599F">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3,9 (3,6;4,3)</w:t>
            </w:r>
          </w:p>
        </w:tc>
      </w:tr>
      <w:tr w:rsidR="0071599F" w:rsidRPr="00371278" w:rsidTr="00AF5B11">
        <w:tc>
          <w:tcPr>
            <w:tcW w:w="4785" w:type="dxa"/>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Глікопротеїди, од. опт. щ.</w:t>
            </w:r>
          </w:p>
        </w:tc>
        <w:tc>
          <w:tcPr>
            <w:tcW w:w="4786" w:type="dxa"/>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0,300 (0,265;0,345)</w:t>
            </w:r>
          </w:p>
        </w:tc>
      </w:tr>
      <w:tr w:rsidR="0071599F" w:rsidRPr="00371278" w:rsidTr="00AF5B11">
        <w:tc>
          <w:tcPr>
            <w:tcW w:w="4785" w:type="dxa"/>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Загальний білок, г/л</w:t>
            </w:r>
          </w:p>
        </w:tc>
        <w:tc>
          <w:tcPr>
            <w:tcW w:w="4786" w:type="dxa"/>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69,7 (66,0;75,0)</w:t>
            </w:r>
          </w:p>
        </w:tc>
      </w:tr>
      <w:tr w:rsidR="0071599F" w:rsidRPr="00371278" w:rsidTr="00AF5B11">
        <w:tc>
          <w:tcPr>
            <w:tcW w:w="4785" w:type="dxa"/>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Альбуміни, %</w:t>
            </w:r>
          </w:p>
        </w:tc>
        <w:tc>
          <w:tcPr>
            <w:tcW w:w="4786" w:type="dxa"/>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57,0 (54,8;58,0)</w:t>
            </w:r>
          </w:p>
        </w:tc>
      </w:tr>
      <w:tr w:rsidR="0071599F" w:rsidRPr="00371278" w:rsidTr="00AF5B11">
        <w:tc>
          <w:tcPr>
            <w:tcW w:w="4785" w:type="dxa"/>
          </w:tcPr>
          <w:p w:rsidR="0071599F" w:rsidRPr="00371278" w:rsidRDefault="0071599F" w:rsidP="00AF5B11">
            <w:pPr>
              <w:spacing w:after="0" w:line="360" w:lineRule="auto"/>
              <w:contextualSpacing/>
              <w:rPr>
                <w:rFonts w:ascii="Times New Roman" w:hAnsi="Times New Roman"/>
                <w:sz w:val="28"/>
                <w:szCs w:val="28"/>
                <w:lang w:val="uk-UA"/>
              </w:rPr>
            </w:pPr>
            <w:r w:rsidRPr="00371278">
              <w:rPr>
                <w:rFonts w:ascii="Times New Roman" w:hAnsi="Times New Roman"/>
                <w:sz w:val="28"/>
                <w:szCs w:val="28"/>
                <w:lang w:val="uk-UA"/>
              </w:rPr>
              <w:t>Глобуліни:          α</w:t>
            </w:r>
            <w:r w:rsidRPr="00371278">
              <w:rPr>
                <w:rFonts w:ascii="Times New Roman" w:hAnsi="Times New Roman"/>
                <w:sz w:val="28"/>
                <w:szCs w:val="28"/>
                <w:vertAlign w:val="subscript"/>
                <w:lang w:val="uk-UA"/>
              </w:rPr>
              <w:t xml:space="preserve">1, </w:t>
            </w:r>
            <w:r w:rsidRPr="00371278">
              <w:rPr>
                <w:rFonts w:ascii="Times New Roman" w:hAnsi="Times New Roman"/>
                <w:sz w:val="28"/>
                <w:szCs w:val="28"/>
                <w:lang w:val="uk-UA"/>
              </w:rPr>
              <w:t>%</w:t>
            </w:r>
          </w:p>
        </w:tc>
        <w:tc>
          <w:tcPr>
            <w:tcW w:w="4786" w:type="dxa"/>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5,0 (4,6;5,6)</w:t>
            </w:r>
          </w:p>
        </w:tc>
      </w:tr>
      <w:tr w:rsidR="0071599F" w:rsidRPr="00371278" w:rsidTr="00AF5B11">
        <w:tc>
          <w:tcPr>
            <w:tcW w:w="4785" w:type="dxa"/>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α</w:t>
            </w:r>
            <w:r w:rsidRPr="00371278">
              <w:rPr>
                <w:rFonts w:ascii="Times New Roman" w:hAnsi="Times New Roman"/>
                <w:sz w:val="28"/>
                <w:szCs w:val="28"/>
                <w:vertAlign w:val="subscript"/>
                <w:lang w:val="uk-UA"/>
              </w:rPr>
              <w:t xml:space="preserve">2, </w:t>
            </w:r>
            <w:r w:rsidRPr="00371278">
              <w:rPr>
                <w:rFonts w:ascii="Times New Roman" w:hAnsi="Times New Roman"/>
                <w:sz w:val="28"/>
                <w:szCs w:val="28"/>
                <w:lang w:val="uk-UA"/>
              </w:rPr>
              <w:t>%</w:t>
            </w:r>
          </w:p>
        </w:tc>
        <w:tc>
          <w:tcPr>
            <w:tcW w:w="4786" w:type="dxa"/>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9,0 (7,9;10,1)</w:t>
            </w:r>
          </w:p>
        </w:tc>
      </w:tr>
      <w:tr w:rsidR="0071599F" w:rsidRPr="00371278" w:rsidTr="00AF5B11">
        <w:tc>
          <w:tcPr>
            <w:tcW w:w="4785" w:type="dxa"/>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β, %</w:t>
            </w:r>
          </w:p>
        </w:tc>
        <w:tc>
          <w:tcPr>
            <w:tcW w:w="4786" w:type="dxa"/>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12,1 (11,6;12,6)</w:t>
            </w:r>
          </w:p>
        </w:tc>
      </w:tr>
      <w:tr w:rsidR="0071599F" w:rsidRPr="00371278" w:rsidTr="00AF5B11">
        <w:tc>
          <w:tcPr>
            <w:tcW w:w="4785" w:type="dxa"/>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γ, %</w:t>
            </w:r>
          </w:p>
        </w:tc>
        <w:tc>
          <w:tcPr>
            <w:tcW w:w="4786" w:type="dxa"/>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15,7 (14,6;16,9)</w:t>
            </w:r>
          </w:p>
        </w:tc>
      </w:tr>
    </w:tbl>
    <w:p w:rsidR="005719E0" w:rsidRPr="00B85591" w:rsidRDefault="005719E0" w:rsidP="00C44CE6">
      <w:pPr>
        <w:spacing w:line="360" w:lineRule="auto"/>
        <w:ind w:firstLine="708"/>
        <w:contextualSpacing/>
        <w:jc w:val="both"/>
        <w:rPr>
          <w:rFonts w:ascii="Times New Roman" w:hAnsi="Times New Roman"/>
          <w:sz w:val="28"/>
          <w:szCs w:val="28"/>
          <w:lang w:val="uk-UA"/>
        </w:rPr>
      </w:pPr>
      <w:r>
        <w:rPr>
          <w:rFonts w:ascii="Times New Roman" w:hAnsi="Times New Roman"/>
          <w:sz w:val="28"/>
          <w:szCs w:val="28"/>
          <w:lang w:val="uk-UA"/>
        </w:rPr>
        <w:t>Дітям</w:t>
      </w:r>
      <w:r w:rsidRPr="00B85591">
        <w:rPr>
          <w:rFonts w:ascii="Times New Roman" w:hAnsi="Times New Roman"/>
          <w:sz w:val="28"/>
          <w:szCs w:val="28"/>
          <w:lang w:val="uk-UA"/>
        </w:rPr>
        <w:t xml:space="preserve">, які увійшли до групи контролю </w:t>
      </w:r>
      <w:r>
        <w:rPr>
          <w:rFonts w:ascii="Times New Roman" w:hAnsi="Times New Roman"/>
          <w:sz w:val="28"/>
          <w:szCs w:val="28"/>
          <w:lang w:val="uk-UA"/>
        </w:rPr>
        <w:t>проведено обстеження</w:t>
      </w:r>
      <w:r w:rsidRPr="00B85591">
        <w:rPr>
          <w:rFonts w:ascii="Times New Roman" w:hAnsi="Times New Roman"/>
          <w:sz w:val="28"/>
          <w:szCs w:val="28"/>
          <w:lang w:val="uk-UA"/>
        </w:rPr>
        <w:t xml:space="preserve"> клітинного та гуморального ланок імунітету та фагоцитозу</w:t>
      </w:r>
      <w:r>
        <w:rPr>
          <w:rFonts w:ascii="Times New Roman" w:hAnsi="Times New Roman"/>
          <w:sz w:val="28"/>
          <w:szCs w:val="28"/>
          <w:lang w:val="uk-UA"/>
        </w:rPr>
        <w:t xml:space="preserve"> (табл.2.3).</w:t>
      </w:r>
      <w:r w:rsidRPr="00B85591">
        <w:rPr>
          <w:rFonts w:ascii="Times New Roman" w:hAnsi="Times New Roman"/>
          <w:sz w:val="28"/>
          <w:szCs w:val="28"/>
          <w:lang w:val="uk-UA"/>
        </w:rPr>
        <w:t xml:space="preserve"> </w:t>
      </w:r>
    </w:p>
    <w:p w:rsidR="005719E0" w:rsidRPr="0071599F" w:rsidRDefault="005719E0" w:rsidP="0071599F">
      <w:pPr>
        <w:spacing w:after="0" w:line="360" w:lineRule="auto"/>
        <w:contextualSpacing/>
        <w:jc w:val="right"/>
        <w:rPr>
          <w:rFonts w:ascii="Times New Roman" w:hAnsi="Times New Roman"/>
          <w:i/>
          <w:sz w:val="28"/>
          <w:szCs w:val="28"/>
          <w:lang w:val="uk-UA"/>
        </w:rPr>
      </w:pPr>
      <w:r w:rsidRPr="0071599F">
        <w:rPr>
          <w:rFonts w:ascii="Times New Roman" w:hAnsi="Times New Roman"/>
          <w:i/>
          <w:sz w:val="28"/>
          <w:szCs w:val="28"/>
          <w:lang w:val="uk-UA"/>
        </w:rPr>
        <w:t>Таблиця 2.3</w:t>
      </w:r>
    </w:p>
    <w:p w:rsidR="005719E0" w:rsidRDefault="005719E0" w:rsidP="00017AA8">
      <w:pPr>
        <w:spacing w:line="360" w:lineRule="auto"/>
        <w:ind w:firstLine="709"/>
        <w:contextualSpacing/>
        <w:jc w:val="center"/>
        <w:rPr>
          <w:rFonts w:ascii="Times New Roman" w:hAnsi="Times New Roman"/>
          <w:b/>
          <w:sz w:val="28"/>
          <w:szCs w:val="28"/>
          <w:lang w:val="uk-UA"/>
        </w:rPr>
      </w:pPr>
      <w:r w:rsidRPr="00B85591">
        <w:rPr>
          <w:rFonts w:ascii="Times New Roman" w:hAnsi="Times New Roman"/>
          <w:b/>
          <w:sz w:val="28"/>
          <w:szCs w:val="28"/>
          <w:lang w:val="uk-UA"/>
        </w:rPr>
        <w:t>Показники клітинного та гуморального ланок імунітету та фагоцитозу</w:t>
      </w:r>
      <w:r>
        <w:rPr>
          <w:rFonts w:ascii="Times New Roman" w:hAnsi="Times New Roman"/>
          <w:b/>
          <w:sz w:val="28"/>
          <w:szCs w:val="28"/>
          <w:lang w:val="uk-UA"/>
        </w:rPr>
        <w:t xml:space="preserve"> 15 практично</w:t>
      </w:r>
      <w:r w:rsidRPr="00B85591">
        <w:rPr>
          <w:rFonts w:ascii="Times New Roman" w:hAnsi="Times New Roman"/>
          <w:b/>
          <w:sz w:val="28"/>
          <w:szCs w:val="28"/>
          <w:lang w:val="uk-UA"/>
        </w:rPr>
        <w:t xml:space="preserve"> дітей групи контролю віко</w:t>
      </w:r>
      <w:r>
        <w:rPr>
          <w:rFonts w:ascii="Times New Roman" w:hAnsi="Times New Roman"/>
          <w:b/>
          <w:sz w:val="28"/>
          <w:szCs w:val="28"/>
          <w:lang w:val="uk-UA"/>
        </w:rPr>
        <w:t>м</w:t>
      </w:r>
      <w:r w:rsidRPr="00B85591">
        <w:rPr>
          <w:rFonts w:ascii="Times New Roman" w:hAnsi="Times New Roman"/>
          <w:b/>
          <w:sz w:val="28"/>
          <w:szCs w:val="28"/>
          <w:lang w:val="uk-UA"/>
        </w:rPr>
        <w:t xml:space="preserve"> від </w:t>
      </w:r>
      <w:r>
        <w:rPr>
          <w:rFonts w:ascii="Times New Roman" w:hAnsi="Times New Roman"/>
          <w:b/>
          <w:sz w:val="28"/>
          <w:szCs w:val="28"/>
          <w:lang w:val="uk-UA"/>
        </w:rPr>
        <w:t>6</w:t>
      </w:r>
      <w:r w:rsidRPr="00B85591">
        <w:rPr>
          <w:rFonts w:ascii="Times New Roman" w:hAnsi="Times New Roman"/>
          <w:b/>
          <w:sz w:val="28"/>
          <w:szCs w:val="28"/>
          <w:lang w:val="uk-UA"/>
        </w:rPr>
        <w:t xml:space="preserve"> до 17 років (</w:t>
      </w:r>
      <w:r w:rsidRPr="00B85591">
        <w:rPr>
          <w:rFonts w:ascii="Times New Roman" w:hAnsi="Times New Roman"/>
          <w:b/>
          <w:sz w:val="28"/>
          <w:szCs w:val="28"/>
          <w:lang w:val="en-US"/>
        </w:rPr>
        <w:t>Me</w:t>
      </w:r>
      <w:r w:rsidRPr="00B85591">
        <w:rPr>
          <w:rFonts w:ascii="Times New Roman" w:hAnsi="Times New Roman"/>
          <w:b/>
          <w:sz w:val="28"/>
          <w:szCs w:val="28"/>
          <w:lang w:val="uk-UA"/>
        </w:rPr>
        <w:t>(</w:t>
      </w:r>
      <w:r w:rsidRPr="00B85591">
        <w:rPr>
          <w:rFonts w:ascii="Times New Roman" w:hAnsi="Times New Roman"/>
          <w:b/>
          <w:sz w:val="28"/>
          <w:szCs w:val="28"/>
          <w:lang w:val="en-US"/>
        </w:rPr>
        <w:t>Lq</w:t>
      </w:r>
      <w:r w:rsidRPr="00B85591">
        <w:rPr>
          <w:rFonts w:ascii="Times New Roman" w:hAnsi="Times New Roman"/>
          <w:b/>
          <w:sz w:val="28"/>
          <w:szCs w:val="28"/>
          <w:lang w:val="uk-UA"/>
        </w:rPr>
        <w:t>;</w:t>
      </w:r>
      <w:r w:rsidRPr="00B85591">
        <w:rPr>
          <w:rFonts w:ascii="Times New Roman" w:hAnsi="Times New Roman"/>
          <w:b/>
          <w:sz w:val="28"/>
          <w:szCs w:val="28"/>
          <w:lang w:val="en-US"/>
        </w:rPr>
        <w:t>Uq</w:t>
      </w:r>
      <w:r w:rsidRPr="00B85591">
        <w:rPr>
          <w:rFonts w:ascii="Times New Roman" w:hAnsi="Times New Roman"/>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719E0" w:rsidRPr="00371278" w:rsidTr="00371278">
        <w:tc>
          <w:tcPr>
            <w:tcW w:w="4785" w:type="dxa"/>
          </w:tcPr>
          <w:p w:rsidR="005719E0" w:rsidRPr="00371278" w:rsidRDefault="005719E0" w:rsidP="00371278">
            <w:pPr>
              <w:spacing w:after="0" w:line="360" w:lineRule="auto"/>
              <w:contextualSpacing/>
              <w:jc w:val="center"/>
              <w:rPr>
                <w:rFonts w:ascii="Times New Roman" w:hAnsi="Times New Roman"/>
                <w:b/>
                <w:sz w:val="28"/>
                <w:szCs w:val="28"/>
                <w:lang w:val="uk-UA"/>
              </w:rPr>
            </w:pPr>
            <w:r w:rsidRPr="00371278">
              <w:rPr>
                <w:rFonts w:ascii="Times New Roman" w:hAnsi="Times New Roman"/>
                <w:b/>
                <w:sz w:val="28"/>
                <w:szCs w:val="28"/>
                <w:lang w:val="uk-UA"/>
              </w:rPr>
              <w:t>Показник</w:t>
            </w:r>
          </w:p>
        </w:tc>
        <w:tc>
          <w:tcPr>
            <w:tcW w:w="4786" w:type="dxa"/>
          </w:tcPr>
          <w:p w:rsidR="005719E0" w:rsidRPr="00371278" w:rsidRDefault="005719E0" w:rsidP="00371278">
            <w:pPr>
              <w:spacing w:after="0" w:line="360" w:lineRule="auto"/>
              <w:contextualSpacing/>
              <w:jc w:val="center"/>
              <w:rPr>
                <w:rFonts w:ascii="Times New Roman" w:hAnsi="Times New Roman"/>
                <w:b/>
                <w:sz w:val="28"/>
                <w:szCs w:val="28"/>
                <w:lang w:val="uk-UA"/>
              </w:rPr>
            </w:pPr>
            <w:r w:rsidRPr="00371278">
              <w:rPr>
                <w:rFonts w:ascii="Times New Roman" w:hAnsi="Times New Roman"/>
                <w:b/>
                <w:sz w:val="28"/>
                <w:szCs w:val="28"/>
                <w:lang w:val="uk-UA"/>
              </w:rPr>
              <w:t>Значення</w:t>
            </w:r>
          </w:p>
        </w:tc>
      </w:tr>
      <w:tr w:rsidR="005719E0" w:rsidRPr="00371278" w:rsidTr="00371278">
        <w:tc>
          <w:tcPr>
            <w:tcW w:w="4785"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1</w:t>
            </w:r>
          </w:p>
        </w:tc>
        <w:tc>
          <w:tcPr>
            <w:tcW w:w="4786"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2</w:t>
            </w:r>
          </w:p>
        </w:tc>
      </w:tr>
      <w:tr w:rsidR="005719E0" w:rsidRPr="00371278" w:rsidTr="00371278">
        <w:tc>
          <w:tcPr>
            <w:tcW w:w="4785"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en-US"/>
              </w:rPr>
              <w:t>CD</w:t>
            </w:r>
            <w:r w:rsidRPr="00371278">
              <w:rPr>
                <w:rFonts w:ascii="Times New Roman" w:hAnsi="Times New Roman"/>
                <w:sz w:val="28"/>
                <w:szCs w:val="28"/>
                <w:vertAlign w:val="subscript"/>
                <w:lang w:val="uk-UA"/>
              </w:rPr>
              <w:t>3</w:t>
            </w:r>
            <w:r w:rsidRPr="00371278">
              <w:rPr>
                <w:rFonts w:ascii="Times New Roman" w:hAnsi="Times New Roman"/>
                <w:sz w:val="28"/>
                <w:szCs w:val="28"/>
                <w:lang w:val="uk-UA"/>
              </w:rPr>
              <w:t xml:space="preserve"> (Т заг.), абс.ч.*10</w:t>
            </w:r>
            <w:r w:rsidRPr="00371278">
              <w:rPr>
                <w:rFonts w:ascii="Times New Roman" w:hAnsi="Times New Roman"/>
                <w:sz w:val="28"/>
                <w:szCs w:val="28"/>
                <w:vertAlign w:val="superscript"/>
                <w:lang w:val="uk-UA"/>
              </w:rPr>
              <w:t>9</w:t>
            </w:r>
            <w:r w:rsidRPr="00371278">
              <w:rPr>
                <w:rFonts w:ascii="Times New Roman" w:hAnsi="Times New Roman"/>
                <w:sz w:val="28"/>
                <w:szCs w:val="28"/>
                <w:lang w:val="uk-UA"/>
              </w:rPr>
              <w:t>/л</w:t>
            </w:r>
          </w:p>
        </w:tc>
        <w:tc>
          <w:tcPr>
            <w:tcW w:w="4786"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1,6 (1,4;1,8)</w:t>
            </w:r>
          </w:p>
        </w:tc>
      </w:tr>
      <w:tr w:rsidR="005719E0" w:rsidRPr="00371278" w:rsidTr="00371278">
        <w:tc>
          <w:tcPr>
            <w:tcW w:w="4785"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w:t>
            </w:r>
          </w:p>
        </w:tc>
        <w:tc>
          <w:tcPr>
            <w:tcW w:w="4786"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69 (65;72)</w:t>
            </w:r>
          </w:p>
        </w:tc>
      </w:tr>
      <w:tr w:rsidR="005719E0" w:rsidRPr="00371278" w:rsidTr="00371278">
        <w:tc>
          <w:tcPr>
            <w:tcW w:w="4785"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en-US"/>
              </w:rPr>
              <w:t>CD</w:t>
            </w:r>
            <w:r w:rsidRPr="00371278">
              <w:rPr>
                <w:rFonts w:ascii="Times New Roman" w:hAnsi="Times New Roman"/>
                <w:sz w:val="28"/>
                <w:szCs w:val="28"/>
                <w:vertAlign w:val="subscript"/>
                <w:lang w:val="uk-UA"/>
              </w:rPr>
              <w:t>4</w:t>
            </w:r>
            <w:r w:rsidRPr="00371278">
              <w:rPr>
                <w:rFonts w:ascii="Times New Roman" w:hAnsi="Times New Roman"/>
                <w:sz w:val="28"/>
                <w:szCs w:val="28"/>
                <w:lang w:val="uk-UA"/>
              </w:rPr>
              <w:t xml:space="preserve"> (Т хелп.), абс.ч.*10</w:t>
            </w:r>
            <w:r w:rsidRPr="00371278">
              <w:rPr>
                <w:rFonts w:ascii="Times New Roman" w:hAnsi="Times New Roman"/>
                <w:sz w:val="28"/>
                <w:szCs w:val="28"/>
                <w:vertAlign w:val="superscript"/>
                <w:lang w:val="uk-UA"/>
              </w:rPr>
              <w:t>9</w:t>
            </w:r>
            <w:r w:rsidRPr="00371278">
              <w:rPr>
                <w:rFonts w:ascii="Times New Roman" w:hAnsi="Times New Roman"/>
                <w:sz w:val="28"/>
                <w:szCs w:val="28"/>
                <w:lang w:val="uk-UA"/>
              </w:rPr>
              <w:t>/л</w:t>
            </w:r>
          </w:p>
        </w:tc>
        <w:tc>
          <w:tcPr>
            <w:tcW w:w="4786"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0,9 (0,8;1,0)</w:t>
            </w:r>
          </w:p>
        </w:tc>
      </w:tr>
      <w:tr w:rsidR="005719E0" w:rsidRPr="00371278" w:rsidTr="00371278">
        <w:tc>
          <w:tcPr>
            <w:tcW w:w="4785"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w:t>
            </w:r>
          </w:p>
        </w:tc>
        <w:tc>
          <w:tcPr>
            <w:tcW w:w="4786"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37 (35;40)</w:t>
            </w:r>
          </w:p>
        </w:tc>
      </w:tr>
      <w:tr w:rsidR="005719E0" w:rsidRPr="00371278" w:rsidTr="00371278">
        <w:tc>
          <w:tcPr>
            <w:tcW w:w="4785"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en-US"/>
              </w:rPr>
              <w:t>CD</w:t>
            </w:r>
            <w:r w:rsidRPr="00371278">
              <w:rPr>
                <w:rFonts w:ascii="Times New Roman" w:hAnsi="Times New Roman"/>
                <w:sz w:val="28"/>
                <w:szCs w:val="28"/>
                <w:vertAlign w:val="subscript"/>
                <w:lang w:val="uk-UA"/>
              </w:rPr>
              <w:t>8</w:t>
            </w:r>
            <w:r w:rsidRPr="00371278">
              <w:rPr>
                <w:rFonts w:ascii="Times New Roman" w:hAnsi="Times New Roman"/>
                <w:sz w:val="28"/>
                <w:szCs w:val="28"/>
                <w:lang w:val="uk-UA"/>
              </w:rPr>
              <w:t xml:space="preserve"> (Т кіл.), абс.ч.*10</w:t>
            </w:r>
            <w:r w:rsidRPr="00371278">
              <w:rPr>
                <w:rFonts w:ascii="Times New Roman" w:hAnsi="Times New Roman"/>
                <w:sz w:val="28"/>
                <w:szCs w:val="28"/>
                <w:vertAlign w:val="superscript"/>
                <w:lang w:val="uk-UA"/>
              </w:rPr>
              <w:t>9</w:t>
            </w:r>
            <w:r w:rsidRPr="00371278">
              <w:rPr>
                <w:rFonts w:ascii="Times New Roman" w:hAnsi="Times New Roman"/>
                <w:sz w:val="28"/>
                <w:szCs w:val="28"/>
                <w:lang w:val="uk-UA"/>
              </w:rPr>
              <w:t>/л</w:t>
            </w:r>
          </w:p>
        </w:tc>
        <w:tc>
          <w:tcPr>
            <w:tcW w:w="4786"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0,74 (0,7;0,8)</w:t>
            </w:r>
          </w:p>
        </w:tc>
      </w:tr>
      <w:tr w:rsidR="005719E0" w:rsidRPr="00371278" w:rsidTr="00371278">
        <w:tc>
          <w:tcPr>
            <w:tcW w:w="4785" w:type="dxa"/>
          </w:tcPr>
          <w:p w:rsidR="005719E0" w:rsidRPr="00371278" w:rsidRDefault="005719E0" w:rsidP="00371278">
            <w:pPr>
              <w:spacing w:after="0" w:line="360" w:lineRule="auto"/>
              <w:contextualSpacing/>
              <w:jc w:val="center"/>
              <w:rPr>
                <w:rFonts w:ascii="Times New Roman" w:hAnsi="Times New Roman"/>
                <w:sz w:val="28"/>
                <w:szCs w:val="28"/>
                <w:lang w:val="en-US"/>
              </w:rPr>
            </w:pPr>
            <w:r w:rsidRPr="00371278">
              <w:rPr>
                <w:rFonts w:ascii="Times New Roman" w:hAnsi="Times New Roman"/>
                <w:sz w:val="28"/>
                <w:szCs w:val="28"/>
                <w:lang w:val="uk-UA"/>
              </w:rPr>
              <w:t>%</w:t>
            </w:r>
          </w:p>
        </w:tc>
        <w:tc>
          <w:tcPr>
            <w:tcW w:w="4786"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30 (27;32)</w:t>
            </w:r>
          </w:p>
        </w:tc>
      </w:tr>
      <w:tr w:rsidR="005719E0" w:rsidRPr="00371278" w:rsidTr="00371278">
        <w:tc>
          <w:tcPr>
            <w:tcW w:w="4785" w:type="dxa"/>
          </w:tcPr>
          <w:p w:rsidR="005719E0" w:rsidRPr="00371278" w:rsidRDefault="005719E0" w:rsidP="00371278">
            <w:pPr>
              <w:spacing w:after="0" w:line="360" w:lineRule="auto"/>
              <w:contextualSpacing/>
              <w:jc w:val="center"/>
              <w:rPr>
                <w:rFonts w:ascii="Times New Roman" w:hAnsi="Times New Roman"/>
                <w:sz w:val="28"/>
                <w:szCs w:val="28"/>
                <w:lang w:val="en-US"/>
              </w:rPr>
            </w:pPr>
            <w:r w:rsidRPr="00371278">
              <w:rPr>
                <w:rFonts w:ascii="Times New Roman" w:hAnsi="Times New Roman"/>
                <w:sz w:val="28"/>
                <w:szCs w:val="28"/>
                <w:lang w:val="en-US"/>
              </w:rPr>
              <w:lastRenderedPageBreak/>
              <w:t>IRI</w:t>
            </w:r>
          </w:p>
        </w:tc>
        <w:tc>
          <w:tcPr>
            <w:tcW w:w="4786"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1,17 (1,12;1,25)</w:t>
            </w:r>
          </w:p>
        </w:tc>
      </w:tr>
    </w:tbl>
    <w:p w:rsidR="00820104" w:rsidRDefault="00820104" w:rsidP="00820104">
      <w:pPr>
        <w:spacing w:after="0"/>
        <w:jc w:val="right"/>
        <w:rPr>
          <w:rFonts w:ascii="Times New Roman" w:hAnsi="Times New Roman"/>
          <w:i/>
          <w:sz w:val="28"/>
          <w:szCs w:val="28"/>
          <w:lang w:val="uk-UA"/>
        </w:rPr>
      </w:pPr>
    </w:p>
    <w:p w:rsidR="00C44CE6" w:rsidRDefault="00C44CE6" w:rsidP="00820104">
      <w:pPr>
        <w:spacing w:after="0"/>
        <w:jc w:val="right"/>
        <w:rPr>
          <w:rFonts w:ascii="Times New Roman" w:hAnsi="Times New Roman"/>
          <w:i/>
          <w:sz w:val="28"/>
          <w:szCs w:val="28"/>
          <w:lang w:val="en-US"/>
        </w:rPr>
      </w:pPr>
    </w:p>
    <w:p w:rsidR="00C44CE6" w:rsidRDefault="00C44CE6" w:rsidP="00820104">
      <w:pPr>
        <w:spacing w:after="0"/>
        <w:jc w:val="right"/>
        <w:rPr>
          <w:rFonts w:ascii="Times New Roman" w:hAnsi="Times New Roman"/>
          <w:i/>
          <w:sz w:val="28"/>
          <w:szCs w:val="28"/>
          <w:lang w:val="en-US"/>
        </w:rPr>
      </w:pPr>
    </w:p>
    <w:p w:rsidR="0071599F" w:rsidRPr="0071599F" w:rsidRDefault="0071599F" w:rsidP="00820104">
      <w:pPr>
        <w:spacing w:after="0"/>
        <w:jc w:val="right"/>
        <w:rPr>
          <w:rFonts w:ascii="Times New Roman" w:hAnsi="Times New Roman"/>
          <w:i/>
          <w:sz w:val="28"/>
          <w:szCs w:val="28"/>
          <w:lang w:val="uk-UA"/>
        </w:rPr>
      </w:pPr>
      <w:r w:rsidRPr="0071599F">
        <w:rPr>
          <w:rFonts w:ascii="Times New Roman" w:hAnsi="Times New Roman"/>
          <w:i/>
          <w:sz w:val="28"/>
          <w:szCs w:val="28"/>
        </w:rPr>
        <w:t>П</w:t>
      </w:r>
      <w:r w:rsidRPr="0071599F">
        <w:rPr>
          <w:rFonts w:ascii="Times New Roman" w:hAnsi="Times New Roman"/>
          <w:i/>
          <w:sz w:val="28"/>
          <w:szCs w:val="28"/>
          <w:lang w:val="uk-UA"/>
        </w:rPr>
        <w:t>родовження табл.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71599F" w:rsidRPr="00371278" w:rsidTr="00371278">
        <w:tc>
          <w:tcPr>
            <w:tcW w:w="4785" w:type="dxa"/>
          </w:tcPr>
          <w:p w:rsidR="0071599F" w:rsidRPr="0071599F" w:rsidRDefault="0071599F" w:rsidP="00371278">
            <w:pPr>
              <w:spacing w:after="0" w:line="360" w:lineRule="auto"/>
              <w:contextualSpacing/>
              <w:jc w:val="center"/>
              <w:rPr>
                <w:rFonts w:ascii="Times New Roman" w:hAnsi="Times New Roman"/>
                <w:sz w:val="28"/>
                <w:szCs w:val="28"/>
                <w:lang w:val="uk-UA"/>
              </w:rPr>
            </w:pPr>
            <w:r>
              <w:rPr>
                <w:rFonts w:ascii="Times New Roman" w:hAnsi="Times New Roman"/>
                <w:sz w:val="28"/>
                <w:szCs w:val="28"/>
                <w:lang w:val="uk-UA"/>
              </w:rPr>
              <w:t>1</w:t>
            </w:r>
          </w:p>
        </w:tc>
        <w:tc>
          <w:tcPr>
            <w:tcW w:w="4786" w:type="dxa"/>
          </w:tcPr>
          <w:p w:rsidR="0071599F" w:rsidRPr="00371278" w:rsidRDefault="0071599F" w:rsidP="00371278">
            <w:pPr>
              <w:spacing w:after="0" w:line="360" w:lineRule="auto"/>
              <w:contextualSpacing/>
              <w:jc w:val="center"/>
              <w:rPr>
                <w:rFonts w:ascii="Times New Roman" w:hAnsi="Times New Roman"/>
                <w:sz w:val="28"/>
                <w:szCs w:val="28"/>
                <w:lang w:val="uk-UA"/>
              </w:rPr>
            </w:pPr>
            <w:r>
              <w:rPr>
                <w:rFonts w:ascii="Times New Roman" w:hAnsi="Times New Roman"/>
                <w:sz w:val="28"/>
                <w:szCs w:val="28"/>
                <w:lang w:val="uk-UA"/>
              </w:rPr>
              <w:t>2</w:t>
            </w:r>
          </w:p>
        </w:tc>
      </w:tr>
      <w:tr w:rsidR="005719E0" w:rsidRPr="00371278" w:rsidTr="00371278">
        <w:tc>
          <w:tcPr>
            <w:tcW w:w="4785"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en-US"/>
              </w:rPr>
              <w:t>CD</w:t>
            </w:r>
            <w:r w:rsidRPr="00371278">
              <w:rPr>
                <w:rFonts w:ascii="Times New Roman" w:hAnsi="Times New Roman"/>
                <w:sz w:val="28"/>
                <w:szCs w:val="28"/>
                <w:vertAlign w:val="subscript"/>
                <w:lang w:val="uk-UA"/>
              </w:rPr>
              <w:t>22</w:t>
            </w:r>
            <w:r w:rsidRPr="00371278">
              <w:rPr>
                <w:rFonts w:ascii="Times New Roman" w:hAnsi="Times New Roman"/>
                <w:sz w:val="28"/>
                <w:szCs w:val="28"/>
                <w:lang w:val="uk-UA"/>
              </w:rPr>
              <w:t xml:space="preserve"> (В лімф.), абс.ч.*10</w:t>
            </w:r>
            <w:r w:rsidRPr="00371278">
              <w:rPr>
                <w:rFonts w:ascii="Times New Roman" w:hAnsi="Times New Roman"/>
                <w:sz w:val="28"/>
                <w:szCs w:val="28"/>
                <w:vertAlign w:val="superscript"/>
                <w:lang w:val="uk-UA"/>
              </w:rPr>
              <w:t>9</w:t>
            </w:r>
            <w:r w:rsidRPr="00371278">
              <w:rPr>
                <w:rFonts w:ascii="Times New Roman" w:hAnsi="Times New Roman"/>
                <w:sz w:val="28"/>
                <w:szCs w:val="28"/>
                <w:lang w:val="uk-UA"/>
              </w:rPr>
              <w:t>/л</w:t>
            </w:r>
          </w:p>
        </w:tc>
        <w:tc>
          <w:tcPr>
            <w:tcW w:w="4786"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0,5 (0,4;0,6)</w:t>
            </w:r>
          </w:p>
        </w:tc>
      </w:tr>
      <w:tr w:rsidR="005719E0" w:rsidRPr="00371278" w:rsidTr="00371278">
        <w:tc>
          <w:tcPr>
            <w:tcW w:w="4785"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w:t>
            </w:r>
          </w:p>
        </w:tc>
        <w:tc>
          <w:tcPr>
            <w:tcW w:w="4786"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17 (13;19)</w:t>
            </w:r>
          </w:p>
        </w:tc>
      </w:tr>
      <w:tr w:rsidR="005719E0" w:rsidRPr="00371278" w:rsidTr="00371278">
        <w:tc>
          <w:tcPr>
            <w:tcW w:w="4785"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en-US"/>
              </w:rPr>
              <w:t>CD</w:t>
            </w:r>
            <w:r w:rsidRPr="00371278">
              <w:rPr>
                <w:rFonts w:ascii="Times New Roman" w:hAnsi="Times New Roman"/>
                <w:sz w:val="28"/>
                <w:szCs w:val="28"/>
                <w:vertAlign w:val="subscript"/>
                <w:lang w:val="uk-UA"/>
              </w:rPr>
              <w:t>16</w:t>
            </w:r>
            <w:r w:rsidRPr="00371278">
              <w:rPr>
                <w:rFonts w:ascii="Times New Roman" w:hAnsi="Times New Roman"/>
                <w:sz w:val="28"/>
                <w:szCs w:val="28"/>
                <w:lang w:val="uk-UA"/>
              </w:rPr>
              <w:t xml:space="preserve"> (</w:t>
            </w:r>
            <w:r w:rsidRPr="00371278">
              <w:rPr>
                <w:rFonts w:ascii="Times New Roman" w:hAnsi="Times New Roman"/>
                <w:sz w:val="28"/>
                <w:szCs w:val="28"/>
                <w:lang w:val="en-US"/>
              </w:rPr>
              <w:t>NK</w:t>
            </w:r>
            <w:r w:rsidRPr="00371278">
              <w:rPr>
                <w:rFonts w:ascii="Times New Roman" w:hAnsi="Times New Roman"/>
                <w:sz w:val="28"/>
                <w:szCs w:val="28"/>
                <w:lang w:val="uk-UA"/>
              </w:rPr>
              <w:t>), абс.ч.*10</w:t>
            </w:r>
            <w:r w:rsidRPr="00371278">
              <w:rPr>
                <w:rFonts w:ascii="Times New Roman" w:hAnsi="Times New Roman"/>
                <w:sz w:val="28"/>
                <w:szCs w:val="28"/>
                <w:vertAlign w:val="superscript"/>
                <w:lang w:val="uk-UA"/>
              </w:rPr>
              <w:t>9</w:t>
            </w:r>
            <w:r w:rsidRPr="00371278">
              <w:rPr>
                <w:rFonts w:ascii="Times New Roman" w:hAnsi="Times New Roman"/>
                <w:sz w:val="28"/>
                <w:szCs w:val="28"/>
                <w:lang w:val="uk-UA"/>
              </w:rPr>
              <w:t>/л</w:t>
            </w:r>
          </w:p>
        </w:tc>
        <w:tc>
          <w:tcPr>
            <w:tcW w:w="4786"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0,3 (0,2;0,3)</w:t>
            </w:r>
          </w:p>
        </w:tc>
      </w:tr>
      <w:tr w:rsidR="005719E0" w:rsidRPr="00371278" w:rsidTr="00371278">
        <w:tc>
          <w:tcPr>
            <w:tcW w:w="4785"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w:t>
            </w:r>
          </w:p>
        </w:tc>
        <w:tc>
          <w:tcPr>
            <w:tcW w:w="4786"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12 (10;14)</w:t>
            </w:r>
          </w:p>
        </w:tc>
      </w:tr>
      <w:tr w:rsidR="005719E0" w:rsidRPr="00371278" w:rsidTr="00371278">
        <w:tc>
          <w:tcPr>
            <w:tcW w:w="4785"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Нейтрофіли фагоцитуючі, %</w:t>
            </w:r>
          </w:p>
        </w:tc>
        <w:tc>
          <w:tcPr>
            <w:tcW w:w="4786"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82 (78;86)</w:t>
            </w:r>
          </w:p>
        </w:tc>
      </w:tr>
      <w:tr w:rsidR="0071599F" w:rsidRPr="00371278" w:rsidTr="0071599F">
        <w:tc>
          <w:tcPr>
            <w:tcW w:w="4785" w:type="dxa"/>
            <w:tcBorders>
              <w:top w:val="single" w:sz="4" w:space="0" w:color="auto"/>
              <w:left w:val="single" w:sz="4" w:space="0" w:color="auto"/>
              <w:bottom w:val="single" w:sz="4" w:space="0" w:color="auto"/>
              <w:right w:val="single" w:sz="4" w:space="0" w:color="auto"/>
            </w:tcBorders>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Фагоцитарне число</w:t>
            </w:r>
          </w:p>
        </w:tc>
        <w:tc>
          <w:tcPr>
            <w:tcW w:w="4786" w:type="dxa"/>
            <w:tcBorders>
              <w:top w:val="single" w:sz="4" w:space="0" w:color="auto"/>
              <w:left w:val="single" w:sz="4" w:space="0" w:color="auto"/>
              <w:bottom w:val="single" w:sz="4" w:space="0" w:color="auto"/>
              <w:right w:val="single" w:sz="4" w:space="0" w:color="auto"/>
            </w:tcBorders>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4,2 (3,8;4,8)</w:t>
            </w:r>
          </w:p>
        </w:tc>
      </w:tr>
      <w:tr w:rsidR="0071599F" w:rsidRPr="00371278" w:rsidTr="0071599F">
        <w:tc>
          <w:tcPr>
            <w:tcW w:w="4785" w:type="dxa"/>
            <w:tcBorders>
              <w:top w:val="single" w:sz="4" w:space="0" w:color="auto"/>
              <w:left w:val="single" w:sz="4" w:space="0" w:color="auto"/>
              <w:bottom w:val="single" w:sz="4" w:space="0" w:color="auto"/>
              <w:right w:val="single" w:sz="4" w:space="0" w:color="auto"/>
            </w:tcBorders>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ІАН</w:t>
            </w:r>
          </w:p>
        </w:tc>
        <w:tc>
          <w:tcPr>
            <w:tcW w:w="4786" w:type="dxa"/>
            <w:tcBorders>
              <w:top w:val="single" w:sz="4" w:space="0" w:color="auto"/>
              <w:left w:val="single" w:sz="4" w:space="0" w:color="auto"/>
              <w:bottom w:val="single" w:sz="4" w:space="0" w:color="auto"/>
              <w:right w:val="single" w:sz="4" w:space="0" w:color="auto"/>
            </w:tcBorders>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1,09 (1,00;1,15)</w:t>
            </w:r>
          </w:p>
        </w:tc>
      </w:tr>
      <w:tr w:rsidR="0071599F" w:rsidRPr="00371278" w:rsidTr="0071599F">
        <w:tc>
          <w:tcPr>
            <w:tcW w:w="4785" w:type="dxa"/>
            <w:tcBorders>
              <w:top w:val="single" w:sz="4" w:space="0" w:color="auto"/>
              <w:left w:val="single" w:sz="4" w:space="0" w:color="auto"/>
              <w:bottom w:val="single" w:sz="4" w:space="0" w:color="auto"/>
              <w:right w:val="single" w:sz="4" w:space="0" w:color="auto"/>
            </w:tcBorders>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Мієлопероксидаза, СЦК</w:t>
            </w:r>
          </w:p>
        </w:tc>
        <w:tc>
          <w:tcPr>
            <w:tcW w:w="4786" w:type="dxa"/>
            <w:tcBorders>
              <w:top w:val="single" w:sz="4" w:space="0" w:color="auto"/>
              <w:left w:val="single" w:sz="4" w:space="0" w:color="auto"/>
              <w:bottom w:val="single" w:sz="4" w:space="0" w:color="auto"/>
              <w:right w:val="single" w:sz="4" w:space="0" w:color="auto"/>
            </w:tcBorders>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2,56 (2,55;2,57)</w:t>
            </w:r>
          </w:p>
        </w:tc>
      </w:tr>
      <w:tr w:rsidR="0071599F" w:rsidRPr="00371278" w:rsidTr="0071599F">
        <w:tc>
          <w:tcPr>
            <w:tcW w:w="4785" w:type="dxa"/>
            <w:tcBorders>
              <w:top w:val="single" w:sz="4" w:space="0" w:color="auto"/>
              <w:left w:val="single" w:sz="4" w:space="0" w:color="auto"/>
              <w:bottom w:val="single" w:sz="4" w:space="0" w:color="auto"/>
              <w:right w:val="single" w:sz="4" w:space="0" w:color="auto"/>
            </w:tcBorders>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ЛКБ, СЦК</w:t>
            </w:r>
          </w:p>
        </w:tc>
        <w:tc>
          <w:tcPr>
            <w:tcW w:w="4786" w:type="dxa"/>
            <w:tcBorders>
              <w:top w:val="single" w:sz="4" w:space="0" w:color="auto"/>
              <w:left w:val="single" w:sz="4" w:space="0" w:color="auto"/>
              <w:bottom w:val="single" w:sz="4" w:space="0" w:color="auto"/>
              <w:right w:val="single" w:sz="4" w:space="0" w:color="auto"/>
            </w:tcBorders>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1,23 (1,22;1,24)</w:t>
            </w:r>
          </w:p>
        </w:tc>
      </w:tr>
      <w:tr w:rsidR="0071599F" w:rsidRPr="00371278" w:rsidTr="0071599F">
        <w:tc>
          <w:tcPr>
            <w:tcW w:w="4785" w:type="dxa"/>
            <w:tcBorders>
              <w:top w:val="single" w:sz="4" w:space="0" w:color="auto"/>
              <w:left w:val="single" w:sz="4" w:space="0" w:color="auto"/>
              <w:bottom w:val="single" w:sz="4" w:space="0" w:color="auto"/>
              <w:right w:val="single" w:sz="4" w:space="0" w:color="auto"/>
            </w:tcBorders>
          </w:tcPr>
          <w:p w:rsidR="0071599F" w:rsidRPr="00371278" w:rsidRDefault="0071599F" w:rsidP="00AF5B11">
            <w:pPr>
              <w:spacing w:after="0" w:line="360" w:lineRule="auto"/>
              <w:contextualSpacing/>
              <w:jc w:val="center"/>
              <w:rPr>
                <w:rFonts w:ascii="Times New Roman" w:hAnsi="Times New Roman"/>
                <w:sz w:val="28"/>
                <w:szCs w:val="28"/>
                <w:lang w:val="uk-UA"/>
              </w:rPr>
            </w:pPr>
            <w:r w:rsidRPr="0071599F">
              <w:rPr>
                <w:rFonts w:ascii="Times New Roman" w:hAnsi="Times New Roman"/>
                <w:sz w:val="28"/>
                <w:szCs w:val="28"/>
                <w:lang w:val="uk-UA"/>
              </w:rPr>
              <w:t>NST-</w:t>
            </w:r>
            <w:r w:rsidRPr="00371278">
              <w:rPr>
                <w:rFonts w:ascii="Times New Roman" w:hAnsi="Times New Roman"/>
                <w:sz w:val="28"/>
                <w:szCs w:val="28"/>
                <w:lang w:val="uk-UA"/>
              </w:rPr>
              <w:t>тест, %</w:t>
            </w:r>
          </w:p>
        </w:tc>
        <w:tc>
          <w:tcPr>
            <w:tcW w:w="4786" w:type="dxa"/>
            <w:tcBorders>
              <w:top w:val="single" w:sz="4" w:space="0" w:color="auto"/>
              <w:left w:val="single" w:sz="4" w:space="0" w:color="auto"/>
              <w:bottom w:val="single" w:sz="4" w:space="0" w:color="auto"/>
              <w:right w:val="single" w:sz="4" w:space="0" w:color="auto"/>
            </w:tcBorders>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9 (7;12)</w:t>
            </w:r>
          </w:p>
        </w:tc>
      </w:tr>
      <w:tr w:rsidR="0071599F" w:rsidRPr="00371278" w:rsidTr="0071599F">
        <w:tc>
          <w:tcPr>
            <w:tcW w:w="4785" w:type="dxa"/>
            <w:tcBorders>
              <w:top w:val="single" w:sz="4" w:space="0" w:color="auto"/>
              <w:left w:val="single" w:sz="4" w:space="0" w:color="auto"/>
              <w:bottom w:val="single" w:sz="4" w:space="0" w:color="auto"/>
              <w:right w:val="single" w:sz="4" w:space="0" w:color="auto"/>
            </w:tcBorders>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ЦІК, у.о.</w:t>
            </w:r>
          </w:p>
        </w:tc>
        <w:tc>
          <w:tcPr>
            <w:tcW w:w="4786" w:type="dxa"/>
            <w:tcBorders>
              <w:top w:val="single" w:sz="4" w:space="0" w:color="auto"/>
              <w:left w:val="single" w:sz="4" w:space="0" w:color="auto"/>
              <w:bottom w:val="single" w:sz="4" w:space="0" w:color="auto"/>
              <w:right w:val="single" w:sz="4" w:space="0" w:color="auto"/>
            </w:tcBorders>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29 (25;34)</w:t>
            </w:r>
          </w:p>
        </w:tc>
      </w:tr>
      <w:tr w:rsidR="0071599F" w:rsidRPr="00371278" w:rsidTr="0071599F">
        <w:tc>
          <w:tcPr>
            <w:tcW w:w="4785" w:type="dxa"/>
            <w:tcBorders>
              <w:top w:val="single" w:sz="4" w:space="0" w:color="auto"/>
              <w:left w:val="single" w:sz="4" w:space="0" w:color="auto"/>
              <w:bottom w:val="single" w:sz="4" w:space="0" w:color="auto"/>
              <w:right w:val="single" w:sz="4" w:space="0" w:color="auto"/>
            </w:tcBorders>
          </w:tcPr>
          <w:p w:rsidR="0071599F" w:rsidRPr="00371278" w:rsidRDefault="0071599F" w:rsidP="00AF5B11">
            <w:pPr>
              <w:spacing w:after="0" w:line="360" w:lineRule="auto"/>
              <w:contextualSpacing/>
              <w:jc w:val="center"/>
              <w:rPr>
                <w:rFonts w:ascii="Times New Roman" w:hAnsi="Times New Roman"/>
                <w:sz w:val="28"/>
                <w:szCs w:val="28"/>
                <w:lang w:val="uk-UA"/>
              </w:rPr>
            </w:pPr>
            <w:r w:rsidRPr="0071599F">
              <w:rPr>
                <w:rFonts w:ascii="Times New Roman" w:hAnsi="Times New Roman"/>
                <w:sz w:val="28"/>
                <w:szCs w:val="28"/>
                <w:lang w:val="uk-UA"/>
              </w:rPr>
              <w:t>Ig G</w:t>
            </w:r>
            <w:r w:rsidRPr="00371278">
              <w:rPr>
                <w:rFonts w:ascii="Times New Roman" w:hAnsi="Times New Roman"/>
                <w:sz w:val="28"/>
                <w:szCs w:val="28"/>
                <w:lang w:val="uk-UA"/>
              </w:rPr>
              <w:t>, г/л</w:t>
            </w:r>
            <w:r w:rsidRPr="0071599F">
              <w:rPr>
                <w:rFonts w:ascii="Times New Roman" w:hAnsi="Times New Roman"/>
                <w:sz w:val="28"/>
                <w:szCs w:val="28"/>
                <w:lang w:val="uk-UA"/>
              </w:rPr>
              <w:t xml:space="preserve"> </w:t>
            </w:r>
          </w:p>
        </w:tc>
        <w:tc>
          <w:tcPr>
            <w:tcW w:w="4786" w:type="dxa"/>
            <w:tcBorders>
              <w:top w:val="single" w:sz="4" w:space="0" w:color="auto"/>
              <w:left w:val="single" w:sz="4" w:space="0" w:color="auto"/>
              <w:bottom w:val="single" w:sz="4" w:space="0" w:color="auto"/>
              <w:right w:val="single" w:sz="4" w:space="0" w:color="auto"/>
            </w:tcBorders>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9,95 (8,16;11,24)</w:t>
            </w:r>
          </w:p>
        </w:tc>
      </w:tr>
      <w:tr w:rsidR="0071599F" w:rsidRPr="00371278" w:rsidTr="0071599F">
        <w:tc>
          <w:tcPr>
            <w:tcW w:w="4785" w:type="dxa"/>
            <w:tcBorders>
              <w:top w:val="single" w:sz="4" w:space="0" w:color="auto"/>
              <w:left w:val="single" w:sz="4" w:space="0" w:color="auto"/>
              <w:bottom w:val="single" w:sz="4" w:space="0" w:color="auto"/>
              <w:right w:val="single" w:sz="4" w:space="0" w:color="auto"/>
            </w:tcBorders>
          </w:tcPr>
          <w:p w:rsidR="0071599F" w:rsidRPr="00371278" w:rsidRDefault="0071599F" w:rsidP="00AF5B11">
            <w:pPr>
              <w:spacing w:after="0" w:line="360" w:lineRule="auto"/>
              <w:contextualSpacing/>
              <w:jc w:val="center"/>
              <w:rPr>
                <w:rFonts w:ascii="Times New Roman" w:hAnsi="Times New Roman"/>
                <w:sz w:val="28"/>
                <w:szCs w:val="28"/>
                <w:lang w:val="uk-UA"/>
              </w:rPr>
            </w:pPr>
            <w:r w:rsidRPr="0071599F">
              <w:rPr>
                <w:rFonts w:ascii="Times New Roman" w:hAnsi="Times New Roman"/>
                <w:sz w:val="28"/>
                <w:szCs w:val="28"/>
                <w:lang w:val="uk-UA"/>
              </w:rPr>
              <w:t>Ig A</w:t>
            </w:r>
            <w:r w:rsidRPr="00371278">
              <w:rPr>
                <w:rFonts w:ascii="Times New Roman" w:hAnsi="Times New Roman"/>
                <w:sz w:val="28"/>
                <w:szCs w:val="28"/>
                <w:lang w:val="uk-UA"/>
              </w:rPr>
              <w:t>, г/л</w:t>
            </w:r>
          </w:p>
        </w:tc>
        <w:tc>
          <w:tcPr>
            <w:tcW w:w="4786" w:type="dxa"/>
            <w:tcBorders>
              <w:top w:val="single" w:sz="4" w:space="0" w:color="auto"/>
              <w:left w:val="single" w:sz="4" w:space="0" w:color="auto"/>
              <w:bottom w:val="single" w:sz="4" w:space="0" w:color="auto"/>
              <w:right w:val="single" w:sz="4" w:space="0" w:color="auto"/>
            </w:tcBorders>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1,22 (0,90;1,62)</w:t>
            </w:r>
          </w:p>
        </w:tc>
      </w:tr>
      <w:tr w:rsidR="0071599F" w:rsidRPr="00371278" w:rsidTr="0071599F">
        <w:tc>
          <w:tcPr>
            <w:tcW w:w="4785" w:type="dxa"/>
            <w:tcBorders>
              <w:top w:val="single" w:sz="4" w:space="0" w:color="auto"/>
              <w:left w:val="single" w:sz="4" w:space="0" w:color="auto"/>
              <w:bottom w:val="single" w:sz="4" w:space="0" w:color="auto"/>
              <w:right w:val="single" w:sz="4" w:space="0" w:color="auto"/>
            </w:tcBorders>
          </w:tcPr>
          <w:p w:rsidR="0071599F" w:rsidRPr="0071599F" w:rsidRDefault="0071599F" w:rsidP="00AF5B11">
            <w:pPr>
              <w:spacing w:after="0" w:line="360" w:lineRule="auto"/>
              <w:contextualSpacing/>
              <w:jc w:val="center"/>
              <w:rPr>
                <w:rFonts w:ascii="Times New Roman" w:hAnsi="Times New Roman"/>
                <w:sz w:val="28"/>
                <w:szCs w:val="28"/>
                <w:lang w:val="uk-UA"/>
              </w:rPr>
            </w:pPr>
            <w:r w:rsidRPr="0071599F">
              <w:rPr>
                <w:rFonts w:ascii="Times New Roman" w:hAnsi="Times New Roman"/>
                <w:sz w:val="28"/>
                <w:szCs w:val="28"/>
                <w:lang w:val="uk-UA"/>
              </w:rPr>
              <w:t>Ig M</w:t>
            </w:r>
            <w:r w:rsidRPr="00371278">
              <w:rPr>
                <w:rFonts w:ascii="Times New Roman" w:hAnsi="Times New Roman"/>
                <w:sz w:val="28"/>
                <w:szCs w:val="28"/>
                <w:lang w:val="uk-UA"/>
              </w:rPr>
              <w:t>, г/л</w:t>
            </w:r>
          </w:p>
        </w:tc>
        <w:tc>
          <w:tcPr>
            <w:tcW w:w="4786" w:type="dxa"/>
            <w:tcBorders>
              <w:top w:val="single" w:sz="4" w:space="0" w:color="auto"/>
              <w:left w:val="single" w:sz="4" w:space="0" w:color="auto"/>
              <w:bottom w:val="single" w:sz="4" w:space="0" w:color="auto"/>
              <w:right w:val="single" w:sz="4" w:space="0" w:color="auto"/>
            </w:tcBorders>
          </w:tcPr>
          <w:p w:rsidR="0071599F" w:rsidRPr="00371278" w:rsidRDefault="0071599F" w:rsidP="00AF5B11">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0,98 (0,82;1,11)</w:t>
            </w:r>
          </w:p>
        </w:tc>
      </w:tr>
    </w:tbl>
    <w:p w:rsidR="00820104" w:rsidRDefault="00820104" w:rsidP="00820104">
      <w:pPr>
        <w:spacing w:after="0" w:line="360" w:lineRule="auto"/>
        <w:ind w:firstLine="708"/>
        <w:contextualSpacing/>
        <w:jc w:val="both"/>
        <w:rPr>
          <w:rFonts w:ascii="Times New Roman" w:hAnsi="Times New Roman"/>
          <w:sz w:val="28"/>
          <w:szCs w:val="28"/>
          <w:lang w:val="uk-UA"/>
        </w:rPr>
      </w:pPr>
    </w:p>
    <w:p w:rsidR="005719E0" w:rsidRDefault="005719E0" w:rsidP="00820104">
      <w:pPr>
        <w:spacing w:after="0" w:line="360" w:lineRule="auto"/>
        <w:ind w:firstLine="708"/>
        <w:contextualSpacing/>
        <w:jc w:val="both"/>
        <w:rPr>
          <w:rFonts w:ascii="Times New Roman" w:hAnsi="Times New Roman"/>
          <w:sz w:val="28"/>
          <w:szCs w:val="28"/>
          <w:lang w:val="uk-UA"/>
        </w:rPr>
      </w:pPr>
      <w:r>
        <w:rPr>
          <w:rFonts w:ascii="Times New Roman" w:hAnsi="Times New Roman"/>
          <w:sz w:val="28"/>
          <w:szCs w:val="28"/>
          <w:lang w:val="uk-UA"/>
        </w:rPr>
        <w:t>В якості нормативних показників рівнів sVCAM-1 та метаболітів оксиду азоту (</w:t>
      </w:r>
      <w:r w:rsidRPr="00B85591">
        <w:rPr>
          <w:rFonts w:ascii="Times New Roman" w:hAnsi="Times New Roman"/>
          <w:sz w:val="28"/>
          <w:szCs w:val="28"/>
          <w:lang w:val="en-US"/>
        </w:rPr>
        <w:t>NO</w:t>
      </w:r>
      <w:r>
        <w:rPr>
          <w:rFonts w:ascii="Times New Roman" w:hAnsi="Times New Roman"/>
          <w:sz w:val="28"/>
          <w:szCs w:val="28"/>
          <w:lang w:val="uk-UA"/>
        </w:rPr>
        <w:t>2</w:t>
      </w:r>
      <w:r w:rsidRPr="00B85591">
        <w:rPr>
          <w:rFonts w:ascii="Times New Roman" w:hAnsi="Times New Roman"/>
          <w:sz w:val="28"/>
          <w:szCs w:val="28"/>
          <w:lang w:val="uk-UA"/>
        </w:rPr>
        <w:t>,</w:t>
      </w:r>
      <w:r w:rsidRPr="000A143D">
        <w:rPr>
          <w:rFonts w:ascii="Times New Roman" w:hAnsi="Times New Roman"/>
          <w:sz w:val="28"/>
          <w:szCs w:val="28"/>
          <w:lang w:val="uk-UA"/>
        </w:rPr>
        <w:t xml:space="preserve"> </w:t>
      </w:r>
      <w:r w:rsidRPr="00B85591">
        <w:rPr>
          <w:rFonts w:ascii="Times New Roman" w:hAnsi="Times New Roman"/>
          <w:sz w:val="28"/>
          <w:szCs w:val="28"/>
          <w:lang w:val="en-US"/>
        </w:rPr>
        <w:t>NO</w:t>
      </w:r>
      <w:r>
        <w:rPr>
          <w:rFonts w:ascii="Times New Roman" w:hAnsi="Times New Roman"/>
          <w:sz w:val="28"/>
          <w:szCs w:val="28"/>
          <w:lang w:val="uk-UA"/>
        </w:rPr>
        <w:t>3</w:t>
      </w:r>
      <w:r w:rsidRPr="00B85591">
        <w:rPr>
          <w:rFonts w:ascii="Times New Roman" w:hAnsi="Times New Roman"/>
          <w:sz w:val="28"/>
          <w:szCs w:val="28"/>
          <w:lang w:val="uk-UA"/>
        </w:rPr>
        <w:t xml:space="preserve">, </w:t>
      </w:r>
      <w:r w:rsidRPr="00B85591">
        <w:rPr>
          <w:rFonts w:ascii="Times New Roman" w:hAnsi="Times New Roman"/>
          <w:sz w:val="28"/>
          <w:szCs w:val="28"/>
          <w:lang w:val="en-US"/>
        </w:rPr>
        <w:t>S</w:t>
      </w:r>
      <w:r w:rsidRPr="00B85591">
        <w:rPr>
          <w:rFonts w:ascii="Times New Roman" w:hAnsi="Times New Roman"/>
          <w:sz w:val="28"/>
          <w:szCs w:val="28"/>
          <w:lang w:val="uk-UA"/>
        </w:rPr>
        <w:t>-нітрозотіол</w:t>
      </w:r>
      <w:r>
        <w:rPr>
          <w:rFonts w:ascii="Times New Roman" w:hAnsi="Times New Roman"/>
          <w:sz w:val="28"/>
          <w:szCs w:val="28"/>
          <w:lang w:val="uk-UA"/>
        </w:rPr>
        <w:t>) прийняті р</w:t>
      </w:r>
      <w:r w:rsidRPr="00B85591">
        <w:rPr>
          <w:rFonts w:ascii="Times New Roman" w:hAnsi="Times New Roman"/>
          <w:sz w:val="28"/>
          <w:szCs w:val="28"/>
          <w:lang w:val="uk-UA"/>
        </w:rPr>
        <w:t xml:space="preserve">езультати, отримані при обстеженні </w:t>
      </w:r>
      <w:r>
        <w:rPr>
          <w:rFonts w:ascii="Times New Roman" w:hAnsi="Times New Roman"/>
          <w:sz w:val="28"/>
          <w:szCs w:val="28"/>
          <w:lang w:val="uk-UA"/>
        </w:rPr>
        <w:t xml:space="preserve">15 практично здорових </w:t>
      </w:r>
      <w:r w:rsidRPr="00B85591">
        <w:rPr>
          <w:rFonts w:ascii="Times New Roman" w:hAnsi="Times New Roman"/>
          <w:sz w:val="28"/>
          <w:szCs w:val="28"/>
          <w:lang w:val="uk-UA"/>
        </w:rPr>
        <w:t>дітей групи контролю</w:t>
      </w:r>
      <w:r>
        <w:rPr>
          <w:rFonts w:ascii="Times New Roman" w:hAnsi="Times New Roman"/>
          <w:sz w:val="28"/>
          <w:szCs w:val="28"/>
          <w:lang w:val="uk-UA"/>
        </w:rPr>
        <w:t>.</w:t>
      </w:r>
    </w:p>
    <w:p w:rsidR="005719E0" w:rsidRPr="0071599F" w:rsidRDefault="005719E0" w:rsidP="001F34F3">
      <w:pPr>
        <w:spacing w:after="0" w:line="360" w:lineRule="auto"/>
        <w:contextualSpacing/>
        <w:jc w:val="right"/>
        <w:rPr>
          <w:rFonts w:ascii="Times New Roman" w:hAnsi="Times New Roman"/>
          <w:i/>
          <w:sz w:val="28"/>
          <w:szCs w:val="28"/>
          <w:lang w:val="uk-UA"/>
        </w:rPr>
      </w:pPr>
      <w:r w:rsidRPr="0071599F">
        <w:rPr>
          <w:rFonts w:ascii="Times New Roman" w:hAnsi="Times New Roman"/>
          <w:i/>
          <w:sz w:val="28"/>
          <w:szCs w:val="28"/>
          <w:lang w:val="uk-UA"/>
        </w:rPr>
        <w:t>Таблиця 2.4</w:t>
      </w:r>
    </w:p>
    <w:p w:rsidR="005719E0" w:rsidRPr="00B85591" w:rsidRDefault="005719E0" w:rsidP="00017AA8">
      <w:pPr>
        <w:spacing w:line="360" w:lineRule="auto"/>
        <w:contextualSpacing/>
        <w:jc w:val="center"/>
        <w:rPr>
          <w:rFonts w:ascii="Times New Roman" w:hAnsi="Times New Roman"/>
          <w:b/>
          <w:sz w:val="28"/>
          <w:szCs w:val="28"/>
          <w:lang w:val="uk-UA"/>
        </w:rPr>
      </w:pPr>
      <w:r w:rsidRPr="00B85591">
        <w:rPr>
          <w:rFonts w:ascii="Times New Roman" w:hAnsi="Times New Roman"/>
          <w:b/>
          <w:sz w:val="28"/>
          <w:szCs w:val="28"/>
          <w:lang w:val="uk-UA"/>
        </w:rPr>
        <w:t xml:space="preserve">Показники рівнів </w:t>
      </w:r>
      <w:r w:rsidRPr="003B3959">
        <w:rPr>
          <w:rFonts w:ascii="Times New Roman" w:hAnsi="Times New Roman"/>
          <w:b/>
          <w:sz w:val="28"/>
          <w:szCs w:val="28"/>
          <w:lang w:val="uk-UA"/>
        </w:rPr>
        <w:t>sVCAM-1</w:t>
      </w:r>
      <w:r w:rsidRPr="00B85591">
        <w:rPr>
          <w:rFonts w:ascii="Times New Roman" w:hAnsi="Times New Roman"/>
          <w:b/>
          <w:sz w:val="28"/>
          <w:szCs w:val="28"/>
          <w:lang w:val="uk-UA"/>
        </w:rPr>
        <w:t xml:space="preserve">, метаболітів оксиду </w:t>
      </w:r>
      <w:r w:rsidRPr="003B3959">
        <w:rPr>
          <w:rFonts w:ascii="Times New Roman" w:hAnsi="Times New Roman"/>
          <w:b/>
          <w:sz w:val="28"/>
          <w:szCs w:val="28"/>
          <w:lang w:val="uk-UA"/>
        </w:rPr>
        <w:t>азоту (</w:t>
      </w:r>
      <w:r w:rsidRPr="003B3959">
        <w:rPr>
          <w:rFonts w:ascii="Times New Roman" w:hAnsi="Times New Roman"/>
          <w:b/>
          <w:sz w:val="28"/>
          <w:szCs w:val="28"/>
          <w:lang w:val="en-US"/>
        </w:rPr>
        <w:t>NO</w:t>
      </w:r>
      <w:r w:rsidRPr="003B3959">
        <w:rPr>
          <w:rFonts w:ascii="Times New Roman" w:hAnsi="Times New Roman"/>
          <w:b/>
          <w:sz w:val="28"/>
          <w:szCs w:val="28"/>
          <w:lang w:val="uk-UA"/>
        </w:rPr>
        <w:t xml:space="preserve">2, </w:t>
      </w:r>
      <w:r w:rsidRPr="003B3959">
        <w:rPr>
          <w:rFonts w:ascii="Times New Roman" w:hAnsi="Times New Roman"/>
          <w:b/>
          <w:sz w:val="28"/>
          <w:szCs w:val="28"/>
          <w:lang w:val="en-US"/>
        </w:rPr>
        <w:t>NO</w:t>
      </w:r>
      <w:r w:rsidRPr="003B3959">
        <w:rPr>
          <w:rFonts w:ascii="Times New Roman" w:hAnsi="Times New Roman"/>
          <w:b/>
          <w:sz w:val="28"/>
          <w:szCs w:val="28"/>
          <w:lang w:val="uk-UA"/>
        </w:rPr>
        <w:t xml:space="preserve">3, </w:t>
      </w:r>
      <w:r w:rsidRPr="003B3959">
        <w:rPr>
          <w:rFonts w:ascii="Times New Roman" w:hAnsi="Times New Roman"/>
          <w:b/>
          <w:sz w:val="28"/>
          <w:szCs w:val="28"/>
          <w:lang w:val="en-US"/>
        </w:rPr>
        <w:t>S</w:t>
      </w:r>
      <w:r w:rsidRPr="003B3959">
        <w:rPr>
          <w:rFonts w:ascii="Times New Roman" w:hAnsi="Times New Roman"/>
          <w:b/>
          <w:sz w:val="28"/>
          <w:szCs w:val="28"/>
          <w:lang w:val="uk-UA"/>
        </w:rPr>
        <w:t>-нітрозотіол</w:t>
      </w:r>
      <w:r>
        <w:rPr>
          <w:rFonts w:ascii="Times New Roman" w:hAnsi="Times New Roman"/>
          <w:b/>
          <w:sz w:val="28"/>
          <w:szCs w:val="28"/>
          <w:lang w:val="uk-UA"/>
        </w:rPr>
        <w:t>)</w:t>
      </w:r>
      <w:r w:rsidRPr="003B3959">
        <w:rPr>
          <w:rFonts w:ascii="Times New Roman" w:hAnsi="Times New Roman"/>
          <w:b/>
          <w:sz w:val="28"/>
          <w:szCs w:val="28"/>
          <w:lang w:val="uk-UA"/>
        </w:rPr>
        <w:t xml:space="preserve"> в сироватці крові </w:t>
      </w:r>
      <w:r>
        <w:rPr>
          <w:rFonts w:ascii="Times New Roman" w:hAnsi="Times New Roman"/>
          <w:b/>
          <w:sz w:val="28"/>
          <w:szCs w:val="28"/>
          <w:lang w:val="uk-UA"/>
        </w:rPr>
        <w:t xml:space="preserve">у 15 практично здорових </w:t>
      </w:r>
      <w:r w:rsidRPr="003B3959">
        <w:rPr>
          <w:rFonts w:ascii="Times New Roman" w:hAnsi="Times New Roman"/>
          <w:b/>
          <w:sz w:val="28"/>
          <w:szCs w:val="28"/>
          <w:lang w:val="uk-UA"/>
        </w:rPr>
        <w:t>дітей групи контролю (</w:t>
      </w:r>
      <w:r w:rsidRPr="003B3959">
        <w:rPr>
          <w:rFonts w:ascii="Times New Roman" w:hAnsi="Times New Roman"/>
          <w:b/>
          <w:sz w:val="28"/>
          <w:szCs w:val="28"/>
          <w:lang w:val="en-US"/>
        </w:rPr>
        <w:t>Me</w:t>
      </w:r>
      <w:r w:rsidRPr="003B3959">
        <w:rPr>
          <w:rFonts w:ascii="Times New Roman" w:hAnsi="Times New Roman"/>
          <w:b/>
          <w:sz w:val="28"/>
          <w:szCs w:val="28"/>
          <w:lang w:val="uk-UA"/>
        </w:rPr>
        <w:t>(</w:t>
      </w:r>
      <w:r w:rsidRPr="003B3959">
        <w:rPr>
          <w:rFonts w:ascii="Times New Roman" w:hAnsi="Times New Roman"/>
          <w:b/>
          <w:sz w:val="28"/>
          <w:szCs w:val="28"/>
          <w:lang w:val="en-US"/>
        </w:rPr>
        <w:t>L</w:t>
      </w:r>
      <w:r w:rsidRPr="00B85591">
        <w:rPr>
          <w:rFonts w:ascii="Times New Roman" w:hAnsi="Times New Roman"/>
          <w:b/>
          <w:sz w:val="28"/>
          <w:szCs w:val="28"/>
          <w:lang w:val="en-US"/>
        </w:rPr>
        <w:t>q</w:t>
      </w:r>
      <w:r w:rsidRPr="00B85591">
        <w:rPr>
          <w:rFonts w:ascii="Times New Roman" w:hAnsi="Times New Roman"/>
          <w:b/>
          <w:sz w:val="28"/>
          <w:szCs w:val="28"/>
          <w:lang w:val="uk-UA"/>
        </w:rPr>
        <w:t>;</w:t>
      </w:r>
      <w:r w:rsidRPr="00B85591">
        <w:rPr>
          <w:rFonts w:ascii="Times New Roman" w:hAnsi="Times New Roman"/>
          <w:b/>
          <w:sz w:val="28"/>
          <w:szCs w:val="28"/>
          <w:lang w:val="en-US"/>
        </w:rPr>
        <w:t>Uq</w:t>
      </w:r>
      <w:r w:rsidRPr="00B85591">
        <w:rPr>
          <w:rFonts w:ascii="Times New Roman" w:hAnsi="Times New Roman"/>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719E0" w:rsidRPr="00371278" w:rsidTr="00371278">
        <w:tc>
          <w:tcPr>
            <w:tcW w:w="4785" w:type="dxa"/>
          </w:tcPr>
          <w:p w:rsidR="005719E0" w:rsidRPr="00371278" w:rsidRDefault="005719E0" w:rsidP="00371278">
            <w:pPr>
              <w:spacing w:after="0" w:line="360" w:lineRule="auto"/>
              <w:contextualSpacing/>
              <w:jc w:val="center"/>
              <w:rPr>
                <w:rFonts w:ascii="Times New Roman" w:hAnsi="Times New Roman"/>
                <w:b/>
                <w:sz w:val="28"/>
                <w:szCs w:val="28"/>
                <w:lang w:val="uk-UA"/>
              </w:rPr>
            </w:pPr>
            <w:r w:rsidRPr="00371278">
              <w:rPr>
                <w:rFonts w:ascii="Times New Roman" w:hAnsi="Times New Roman"/>
                <w:b/>
                <w:sz w:val="28"/>
                <w:szCs w:val="28"/>
                <w:lang w:val="uk-UA"/>
              </w:rPr>
              <w:t>Показник</w:t>
            </w:r>
          </w:p>
        </w:tc>
        <w:tc>
          <w:tcPr>
            <w:tcW w:w="4786" w:type="dxa"/>
          </w:tcPr>
          <w:p w:rsidR="005719E0" w:rsidRPr="00371278" w:rsidRDefault="005719E0" w:rsidP="00371278">
            <w:pPr>
              <w:spacing w:after="0" w:line="360" w:lineRule="auto"/>
              <w:contextualSpacing/>
              <w:jc w:val="center"/>
              <w:rPr>
                <w:rFonts w:ascii="Times New Roman" w:hAnsi="Times New Roman"/>
                <w:b/>
                <w:sz w:val="28"/>
                <w:szCs w:val="28"/>
                <w:lang w:val="uk-UA"/>
              </w:rPr>
            </w:pPr>
            <w:r w:rsidRPr="00371278">
              <w:rPr>
                <w:rFonts w:ascii="Times New Roman" w:hAnsi="Times New Roman"/>
                <w:b/>
                <w:sz w:val="28"/>
                <w:szCs w:val="28"/>
                <w:lang w:val="uk-UA"/>
              </w:rPr>
              <w:t>Значення</w:t>
            </w:r>
          </w:p>
        </w:tc>
      </w:tr>
      <w:tr w:rsidR="005719E0" w:rsidRPr="00371278" w:rsidTr="00371278">
        <w:tc>
          <w:tcPr>
            <w:tcW w:w="4785" w:type="dxa"/>
          </w:tcPr>
          <w:p w:rsidR="005719E0" w:rsidRPr="00371278" w:rsidRDefault="005719E0" w:rsidP="00371278">
            <w:pPr>
              <w:spacing w:after="0" w:line="360" w:lineRule="auto"/>
              <w:contextualSpacing/>
              <w:jc w:val="both"/>
              <w:rPr>
                <w:rFonts w:ascii="Times New Roman" w:hAnsi="Times New Roman"/>
                <w:sz w:val="28"/>
                <w:szCs w:val="28"/>
                <w:lang w:val="uk-UA"/>
              </w:rPr>
            </w:pPr>
            <w:r w:rsidRPr="00371278">
              <w:rPr>
                <w:rFonts w:ascii="Times New Roman" w:hAnsi="Times New Roman"/>
                <w:sz w:val="28"/>
                <w:szCs w:val="28"/>
                <w:lang w:val="uk-UA"/>
              </w:rPr>
              <w:t>sVCAM-1, нг/мл</w:t>
            </w:r>
          </w:p>
        </w:tc>
        <w:tc>
          <w:tcPr>
            <w:tcW w:w="4786"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730,01 (690,63;790,19)</w:t>
            </w:r>
          </w:p>
        </w:tc>
      </w:tr>
      <w:tr w:rsidR="005719E0" w:rsidRPr="00371278" w:rsidTr="00371278">
        <w:tc>
          <w:tcPr>
            <w:tcW w:w="4785" w:type="dxa"/>
          </w:tcPr>
          <w:p w:rsidR="005719E0" w:rsidRPr="00371278" w:rsidRDefault="005719E0" w:rsidP="00371278">
            <w:pPr>
              <w:spacing w:after="0" w:line="360" w:lineRule="auto"/>
              <w:contextualSpacing/>
              <w:jc w:val="both"/>
              <w:rPr>
                <w:rFonts w:ascii="Times New Roman" w:hAnsi="Times New Roman"/>
                <w:sz w:val="28"/>
                <w:szCs w:val="28"/>
                <w:lang w:val="en-US"/>
              </w:rPr>
            </w:pPr>
            <w:r w:rsidRPr="00371278">
              <w:rPr>
                <w:rFonts w:ascii="Times New Roman" w:hAnsi="Times New Roman"/>
                <w:sz w:val="28"/>
                <w:szCs w:val="28"/>
                <w:lang w:val="en-US"/>
              </w:rPr>
              <w:lastRenderedPageBreak/>
              <w:t>NO</w:t>
            </w:r>
            <w:r w:rsidRPr="00371278">
              <w:rPr>
                <w:rFonts w:ascii="Times New Roman" w:hAnsi="Times New Roman"/>
                <w:sz w:val="28"/>
                <w:szCs w:val="28"/>
                <w:lang w:val="uk-UA"/>
              </w:rPr>
              <w:t>2, мкмоль/л</w:t>
            </w:r>
          </w:p>
        </w:tc>
        <w:tc>
          <w:tcPr>
            <w:tcW w:w="4786"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12,79 (12,35;14,00)</w:t>
            </w:r>
          </w:p>
        </w:tc>
      </w:tr>
      <w:tr w:rsidR="005719E0" w:rsidRPr="00371278" w:rsidTr="00371278">
        <w:tc>
          <w:tcPr>
            <w:tcW w:w="4785" w:type="dxa"/>
          </w:tcPr>
          <w:p w:rsidR="005719E0" w:rsidRPr="00371278" w:rsidRDefault="005719E0" w:rsidP="00371278">
            <w:pPr>
              <w:spacing w:after="0" w:line="360" w:lineRule="auto"/>
              <w:contextualSpacing/>
              <w:jc w:val="both"/>
              <w:rPr>
                <w:rFonts w:ascii="Times New Roman" w:hAnsi="Times New Roman"/>
                <w:sz w:val="28"/>
                <w:szCs w:val="28"/>
                <w:lang w:val="en-US"/>
              </w:rPr>
            </w:pPr>
            <w:r w:rsidRPr="00371278">
              <w:rPr>
                <w:rFonts w:ascii="Times New Roman" w:hAnsi="Times New Roman"/>
                <w:sz w:val="28"/>
                <w:szCs w:val="28"/>
                <w:lang w:val="en-US"/>
              </w:rPr>
              <w:t>NO</w:t>
            </w:r>
            <w:r w:rsidRPr="00371278">
              <w:rPr>
                <w:rFonts w:ascii="Times New Roman" w:hAnsi="Times New Roman"/>
                <w:sz w:val="28"/>
                <w:szCs w:val="28"/>
                <w:lang w:val="uk-UA"/>
              </w:rPr>
              <w:t>3, мкмоль/л</w:t>
            </w:r>
          </w:p>
        </w:tc>
        <w:tc>
          <w:tcPr>
            <w:tcW w:w="4786"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30,93 (28,79;32,05)</w:t>
            </w:r>
          </w:p>
        </w:tc>
      </w:tr>
      <w:tr w:rsidR="005719E0" w:rsidRPr="00371278" w:rsidTr="00371278">
        <w:tc>
          <w:tcPr>
            <w:tcW w:w="4785" w:type="dxa"/>
          </w:tcPr>
          <w:p w:rsidR="005719E0" w:rsidRPr="00371278" w:rsidRDefault="005719E0" w:rsidP="00371278">
            <w:pPr>
              <w:spacing w:after="0" w:line="360" w:lineRule="auto"/>
              <w:contextualSpacing/>
              <w:jc w:val="both"/>
              <w:rPr>
                <w:rFonts w:ascii="Times New Roman" w:hAnsi="Times New Roman"/>
                <w:sz w:val="28"/>
                <w:szCs w:val="28"/>
                <w:lang w:val="en-US"/>
              </w:rPr>
            </w:pPr>
            <w:r w:rsidRPr="00371278">
              <w:rPr>
                <w:rFonts w:ascii="Times New Roman" w:hAnsi="Times New Roman"/>
                <w:sz w:val="28"/>
                <w:szCs w:val="28"/>
                <w:lang w:val="en-US"/>
              </w:rPr>
              <w:t>S</w:t>
            </w:r>
            <w:r w:rsidRPr="00371278">
              <w:rPr>
                <w:rFonts w:ascii="Times New Roman" w:hAnsi="Times New Roman"/>
                <w:sz w:val="28"/>
                <w:szCs w:val="28"/>
                <w:lang w:val="uk-UA"/>
              </w:rPr>
              <w:t>-нітрозотіол, ммоль/л</w:t>
            </w:r>
          </w:p>
        </w:tc>
        <w:tc>
          <w:tcPr>
            <w:tcW w:w="4786"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0,33 (0,28;0,36)</w:t>
            </w:r>
          </w:p>
        </w:tc>
      </w:tr>
    </w:tbl>
    <w:p w:rsidR="005719E0" w:rsidRPr="00B85591" w:rsidRDefault="005719E0" w:rsidP="0071599F">
      <w:pPr>
        <w:spacing w:after="0" w:line="360" w:lineRule="auto"/>
        <w:ind w:firstLine="708"/>
        <w:contextualSpacing/>
        <w:jc w:val="both"/>
        <w:rPr>
          <w:rFonts w:ascii="Times New Roman" w:hAnsi="Times New Roman"/>
          <w:sz w:val="28"/>
          <w:szCs w:val="28"/>
          <w:lang w:val="uk-UA"/>
        </w:rPr>
      </w:pPr>
      <w:r w:rsidRPr="00B85591">
        <w:rPr>
          <w:rFonts w:ascii="Times New Roman" w:hAnsi="Times New Roman"/>
          <w:sz w:val="28"/>
          <w:szCs w:val="28"/>
          <w:lang w:val="uk-UA"/>
        </w:rPr>
        <w:t xml:space="preserve">Також дітям групи контролю проведене комплексне доплерехографічне обстеження </w:t>
      </w:r>
      <w:r>
        <w:rPr>
          <w:rFonts w:ascii="Times New Roman" w:hAnsi="Times New Roman"/>
          <w:sz w:val="28"/>
          <w:szCs w:val="28"/>
          <w:lang w:val="uk-UA"/>
        </w:rPr>
        <w:t>з визначенням товщини</w:t>
      </w:r>
      <w:r w:rsidRPr="00B85591">
        <w:rPr>
          <w:rFonts w:ascii="Times New Roman" w:hAnsi="Times New Roman"/>
          <w:sz w:val="28"/>
          <w:szCs w:val="28"/>
          <w:lang w:val="uk-UA"/>
        </w:rPr>
        <w:t xml:space="preserve"> комплексу інтима-медіа загальної сонної </w:t>
      </w:r>
      <w:r>
        <w:rPr>
          <w:rFonts w:ascii="Times New Roman" w:hAnsi="Times New Roman"/>
          <w:sz w:val="28"/>
          <w:szCs w:val="28"/>
          <w:lang w:val="uk-UA"/>
        </w:rPr>
        <w:t xml:space="preserve">артерії та </w:t>
      </w:r>
      <w:r w:rsidRPr="00B85591">
        <w:rPr>
          <w:rFonts w:ascii="Times New Roman" w:hAnsi="Times New Roman"/>
          <w:sz w:val="28"/>
          <w:szCs w:val="28"/>
          <w:lang w:val="uk-UA"/>
        </w:rPr>
        <w:t>параметрів гемодинаміки плечової артерії</w:t>
      </w:r>
      <w:r>
        <w:rPr>
          <w:rFonts w:ascii="Times New Roman" w:hAnsi="Times New Roman"/>
          <w:sz w:val="28"/>
          <w:szCs w:val="28"/>
          <w:lang w:val="uk-UA"/>
        </w:rPr>
        <w:t xml:space="preserve"> з визначенням</w:t>
      </w:r>
      <w:r w:rsidRPr="00B85591">
        <w:rPr>
          <w:rFonts w:ascii="Times New Roman" w:hAnsi="Times New Roman"/>
          <w:sz w:val="28"/>
          <w:szCs w:val="28"/>
          <w:lang w:val="uk-UA"/>
        </w:rPr>
        <w:t xml:space="preserve"> </w:t>
      </w:r>
      <w:r>
        <w:rPr>
          <w:rFonts w:ascii="Times New Roman" w:hAnsi="Times New Roman"/>
          <w:sz w:val="28"/>
          <w:szCs w:val="28"/>
          <w:lang w:val="uk-UA"/>
        </w:rPr>
        <w:t>ендотелійзалежної дилатації</w:t>
      </w:r>
      <w:r w:rsidRPr="00B85591">
        <w:rPr>
          <w:rFonts w:ascii="Times New Roman" w:hAnsi="Times New Roman"/>
          <w:sz w:val="28"/>
          <w:szCs w:val="28"/>
          <w:lang w:val="uk-UA"/>
        </w:rPr>
        <w:t xml:space="preserve"> плечової артерії за </w:t>
      </w:r>
      <w:r w:rsidRPr="007919C3">
        <w:rPr>
          <w:rFonts w:ascii="Times New Roman" w:hAnsi="Times New Roman"/>
          <w:sz w:val="28"/>
          <w:szCs w:val="28"/>
          <w:lang w:val="uk-UA"/>
        </w:rPr>
        <w:t xml:space="preserve">методикою </w:t>
      </w:r>
      <w:r w:rsidRPr="007D1DF8">
        <w:rPr>
          <w:rFonts w:ascii="Times New Roman" w:hAnsi="Times New Roman"/>
          <w:sz w:val="28"/>
          <w:szCs w:val="28"/>
          <w:lang w:val="uk-UA"/>
        </w:rPr>
        <w:t>D. Celermajer та співавт. (1992)</w:t>
      </w:r>
      <w:r>
        <w:rPr>
          <w:rFonts w:ascii="Times New Roman" w:hAnsi="Times New Roman"/>
          <w:sz w:val="28"/>
          <w:szCs w:val="28"/>
          <w:lang w:val="uk-UA"/>
        </w:rPr>
        <w:t xml:space="preserve"> </w:t>
      </w:r>
      <w:r w:rsidRPr="00B85591">
        <w:rPr>
          <w:rFonts w:ascii="Times New Roman" w:hAnsi="Times New Roman"/>
          <w:sz w:val="28"/>
          <w:szCs w:val="28"/>
          <w:lang w:val="uk-UA"/>
        </w:rPr>
        <w:t>з датчиком дуплексного сканування 7,5 Гц</w:t>
      </w:r>
      <w:r w:rsidR="0071599F">
        <w:rPr>
          <w:rFonts w:ascii="Times New Roman" w:hAnsi="Times New Roman"/>
          <w:sz w:val="28"/>
          <w:szCs w:val="28"/>
          <w:lang w:val="uk-UA"/>
        </w:rPr>
        <w:t>.</w:t>
      </w:r>
    </w:p>
    <w:p w:rsidR="005719E0" w:rsidRPr="0071599F" w:rsidRDefault="005719E0" w:rsidP="001F34F3">
      <w:pPr>
        <w:spacing w:after="0" w:line="360" w:lineRule="auto"/>
        <w:contextualSpacing/>
        <w:jc w:val="right"/>
        <w:rPr>
          <w:rFonts w:ascii="Times New Roman" w:hAnsi="Times New Roman"/>
          <w:i/>
          <w:sz w:val="28"/>
          <w:szCs w:val="28"/>
          <w:lang w:val="uk-UA"/>
        </w:rPr>
      </w:pPr>
      <w:r w:rsidRPr="0071599F">
        <w:rPr>
          <w:rFonts w:ascii="Times New Roman" w:hAnsi="Times New Roman"/>
          <w:i/>
          <w:sz w:val="28"/>
          <w:szCs w:val="28"/>
          <w:lang w:val="uk-UA"/>
        </w:rPr>
        <w:t>Таблиця 2.5</w:t>
      </w:r>
    </w:p>
    <w:p w:rsidR="005719E0" w:rsidRPr="00B85591" w:rsidRDefault="005719E0" w:rsidP="00017AA8">
      <w:pPr>
        <w:spacing w:line="360" w:lineRule="auto"/>
        <w:contextualSpacing/>
        <w:jc w:val="center"/>
        <w:rPr>
          <w:rFonts w:ascii="Times New Roman" w:hAnsi="Times New Roman"/>
          <w:b/>
          <w:sz w:val="28"/>
          <w:szCs w:val="28"/>
          <w:lang w:val="uk-UA"/>
        </w:rPr>
      </w:pPr>
      <w:r w:rsidRPr="00B85591">
        <w:rPr>
          <w:rFonts w:ascii="Times New Roman" w:hAnsi="Times New Roman"/>
          <w:b/>
          <w:sz w:val="28"/>
          <w:szCs w:val="28"/>
          <w:lang w:val="uk-UA"/>
        </w:rPr>
        <w:t xml:space="preserve">Показники гемодинаміки, </w:t>
      </w:r>
      <w:r>
        <w:rPr>
          <w:rFonts w:ascii="Times New Roman" w:hAnsi="Times New Roman"/>
          <w:b/>
          <w:sz w:val="28"/>
          <w:szCs w:val="28"/>
          <w:lang w:val="uk-UA"/>
        </w:rPr>
        <w:t>ендотелій</w:t>
      </w:r>
      <w:r w:rsidRPr="00B85591">
        <w:rPr>
          <w:rFonts w:ascii="Times New Roman" w:hAnsi="Times New Roman"/>
          <w:b/>
          <w:sz w:val="28"/>
          <w:szCs w:val="28"/>
          <w:lang w:val="uk-UA"/>
        </w:rPr>
        <w:t xml:space="preserve">залежної дилатації плечової артерії та </w:t>
      </w:r>
      <w:r>
        <w:rPr>
          <w:rFonts w:ascii="Times New Roman" w:hAnsi="Times New Roman"/>
          <w:b/>
          <w:sz w:val="28"/>
          <w:szCs w:val="28"/>
          <w:lang w:val="uk-UA"/>
        </w:rPr>
        <w:t xml:space="preserve">товщини </w:t>
      </w:r>
      <w:r w:rsidRPr="00B85591">
        <w:rPr>
          <w:rFonts w:ascii="Times New Roman" w:hAnsi="Times New Roman"/>
          <w:b/>
          <w:sz w:val="28"/>
          <w:szCs w:val="28"/>
          <w:lang w:val="uk-UA"/>
        </w:rPr>
        <w:t xml:space="preserve">КІМ ОСА </w:t>
      </w:r>
      <w:r>
        <w:rPr>
          <w:rFonts w:ascii="Times New Roman" w:hAnsi="Times New Roman"/>
          <w:b/>
          <w:sz w:val="28"/>
          <w:szCs w:val="28"/>
          <w:lang w:val="uk-UA"/>
        </w:rPr>
        <w:t xml:space="preserve">у 15 практично здорових </w:t>
      </w:r>
      <w:r w:rsidRPr="00B85591">
        <w:rPr>
          <w:rFonts w:ascii="Times New Roman" w:hAnsi="Times New Roman"/>
          <w:b/>
          <w:sz w:val="28"/>
          <w:szCs w:val="28"/>
          <w:lang w:val="uk-UA"/>
        </w:rPr>
        <w:t>дітей групи контролю (</w:t>
      </w:r>
      <w:r w:rsidRPr="00B85591">
        <w:rPr>
          <w:rFonts w:ascii="Times New Roman" w:hAnsi="Times New Roman"/>
          <w:b/>
          <w:sz w:val="28"/>
          <w:szCs w:val="28"/>
          <w:lang w:val="en-US"/>
        </w:rPr>
        <w:t>Me</w:t>
      </w:r>
      <w:r w:rsidRPr="00B85591">
        <w:rPr>
          <w:rFonts w:ascii="Times New Roman" w:hAnsi="Times New Roman"/>
          <w:b/>
          <w:sz w:val="28"/>
          <w:szCs w:val="28"/>
          <w:lang w:val="uk-UA"/>
        </w:rPr>
        <w:t>(</w:t>
      </w:r>
      <w:r w:rsidRPr="00B85591">
        <w:rPr>
          <w:rFonts w:ascii="Times New Roman" w:hAnsi="Times New Roman"/>
          <w:b/>
          <w:sz w:val="28"/>
          <w:szCs w:val="28"/>
          <w:lang w:val="en-US"/>
        </w:rPr>
        <w:t>Lq</w:t>
      </w:r>
      <w:r w:rsidRPr="00B85591">
        <w:rPr>
          <w:rFonts w:ascii="Times New Roman" w:hAnsi="Times New Roman"/>
          <w:b/>
          <w:sz w:val="28"/>
          <w:szCs w:val="28"/>
          <w:lang w:val="uk-UA"/>
        </w:rPr>
        <w:t>;</w:t>
      </w:r>
      <w:r w:rsidRPr="00B85591">
        <w:rPr>
          <w:rFonts w:ascii="Times New Roman" w:hAnsi="Times New Roman"/>
          <w:b/>
          <w:sz w:val="28"/>
          <w:szCs w:val="28"/>
          <w:lang w:val="en-US"/>
        </w:rPr>
        <w:t>Uq</w:t>
      </w:r>
      <w:r>
        <w:rPr>
          <w:rFonts w:ascii="Times New Roman" w:hAnsi="Times New Roman"/>
          <w:b/>
          <w:sz w:val="28"/>
          <w:szCs w:val="28"/>
          <w:lang w:val="uk-UA"/>
        </w:rPr>
        <w:t>)</w:t>
      </w:r>
      <w:r w:rsidR="0071599F">
        <w:rPr>
          <w:rFonts w:ascii="Times New Roman" w:hAnsi="Times New Roman"/>
          <w:b/>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643"/>
      </w:tblGrid>
      <w:tr w:rsidR="005719E0" w:rsidRPr="00371278" w:rsidTr="00371278">
        <w:trPr>
          <w:jc w:val="center"/>
        </w:trPr>
        <w:tc>
          <w:tcPr>
            <w:tcW w:w="4928" w:type="dxa"/>
          </w:tcPr>
          <w:p w:rsidR="005719E0" w:rsidRPr="00371278" w:rsidRDefault="005719E0" w:rsidP="00371278">
            <w:pPr>
              <w:spacing w:after="0" w:line="360" w:lineRule="auto"/>
              <w:contextualSpacing/>
              <w:jc w:val="center"/>
              <w:rPr>
                <w:rFonts w:ascii="Times New Roman" w:hAnsi="Times New Roman"/>
                <w:b/>
                <w:sz w:val="28"/>
                <w:szCs w:val="28"/>
                <w:lang w:val="uk-UA"/>
              </w:rPr>
            </w:pPr>
            <w:r w:rsidRPr="00371278">
              <w:rPr>
                <w:rFonts w:ascii="Times New Roman" w:hAnsi="Times New Roman"/>
                <w:b/>
                <w:sz w:val="28"/>
                <w:szCs w:val="28"/>
                <w:lang w:val="uk-UA"/>
              </w:rPr>
              <w:t>Показник</w:t>
            </w:r>
          </w:p>
        </w:tc>
        <w:tc>
          <w:tcPr>
            <w:tcW w:w="4643" w:type="dxa"/>
          </w:tcPr>
          <w:p w:rsidR="005719E0" w:rsidRPr="00371278" w:rsidRDefault="005719E0" w:rsidP="00371278">
            <w:pPr>
              <w:spacing w:after="0" w:line="360" w:lineRule="auto"/>
              <w:contextualSpacing/>
              <w:jc w:val="center"/>
              <w:rPr>
                <w:rFonts w:ascii="Times New Roman" w:hAnsi="Times New Roman"/>
                <w:b/>
                <w:sz w:val="28"/>
                <w:szCs w:val="28"/>
                <w:lang w:val="uk-UA"/>
              </w:rPr>
            </w:pPr>
            <w:r w:rsidRPr="00371278">
              <w:rPr>
                <w:rFonts w:ascii="Times New Roman" w:hAnsi="Times New Roman"/>
                <w:b/>
                <w:sz w:val="28"/>
                <w:szCs w:val="28"/>
                <w:lang w:val="uk-UA"/>
              </w:rPr>
              <w:t>Значення</w:t>
            </w:r>
          </w:p>
        </w:tc>
      </w:tr>
      <w:tr w:rsidR="005719E0" w:rsidRPr="00371278" w:rsidTr="00371278">
        <w:trPr>
          <w:jc w:val="center"/>
        </w:trPr>
        <w:tc>
          <w:tcPr>
            <w:tcW w:w="4928" w:type="dxa"/>
          </w:tcPr>
          <w:p w:rsidR="005719E0" w:rsidRPr="00371278" w:rsidRDefault="005719E0" w:rsidP="00371278">
            <w:pPr>
              <w:spacing w:after="0" w:line="360" w:lineRule="auto"/>
              <w:contextualSpacing/>
              <w:rPr>
                <w:rFonts w:ascii="Times New Roman" w:hAnsi="Times New Roman"/>
                <w:sz w:val="28"/>
                <w:szCs w:val="28"/>
                <w:lang w:val="en-US"/>
              </w:rPr>
            </w:pPr>
            <w:r w:rsidRPr="00371278">
              <w:rPr>
                <w:rFonts w:ascii="Times New Roman" w:hAnsi="Times New Roman"/>
                <w:sz w:val="28"/>
                <w:szCs w:val="28"/>
                <w:lang w:val="en-US"/>
              </w:rPr>
              <w:t>PI</w:t>
            </w:r>
          </w:p>
        </w:tc>
        <w:tc>
          <w:tcPr>
            <w:tcW w:w="4643"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1,4 (1,3;1,5)</w:t>
            </w:r>
          </w:p>
        </w:tc>
      </w:tr>
      <w:tr w:rsidR="005719E0" w:rsidRPr="00371278" w:rsidTr="00371278">
        <w:tblPrEx>
          <w:jc w:val="left"/>
        </w:tblPrEx>
        <w:tc>
          <w:tcPr>
            <w:tcW w:w="4928" w:type="dxa"/>
          </w:tcPr>
          <w:p w:rsidR="005719E0" w:rsidRPr="00371278" w:rsidRDefault="005719E0" w:rsidP="00371278">
            <w:pPr>
              <w:spacing w:after="0" w:line="360" w:lineRule="auto"/>
              <w:contextualSpacing/>
              <w:rPr>
                <w:rFonts w:ascii="Times New Roman" w:hAnsi="Times New Roman"/>
                <w:sz w:val="28"/>
                <w:szCs w:val="28"/>
                <w:lang w:val="uk-UA"/>
              </w:rPr>
            </w:pPr>
            <w:r w:rsidRPr="00371278">
              <w:rPr>
                <w:rFonts w:ascii="Times New Roman" w:hAnsi="Times New Roman"/>
                <w:sz w:val="28"/>
                <w:szCs w:val="28"/>
                <w:lang w:val="en-US"/>
              </w:rPr>
              <w:t>PI</w:t>
            </w:r>
            <w:r w:rsidRPr="00371278">
              <w:rPr>
                <w:rFonts w:ascii="Times New Roman" w:hAnsi="Times New Roman"/>
                <w:sz w:val="28"/>
                <w:szCs w:val="28"/>
                <w:lang w:val="uk-UA"/>
              </w:rPr>
              <w:t xml:space="preserve"> після оклюзії</w:t>
            </w:r>
          </w:p>
        </w:tc>
        <w:tc>
          <w:tcPr>
            <w:tcW w:w="4643"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1,3 (1,2;1,5)</w:t>
            </w:r>
          </w:p>
        </w:tc>
      </w:tr>
      <w:tr w:rsidR="005719E0" w:rsidRPr="00371278" w:rsidTr="00371278">
        <w:tblPrEx>
          <w:jc w:val="left"/>
        </w:tblPrEx>
        <w:tc>
          <w:tcPr>
            <w:tcW w:w="4928" w:type="dxa"/>
          </w:tcPr>
          <w:p w:rsidR="005719E0" w:rsidRPr="00371278" w:rsidRDefault="005719E0" w:rsidP="00371278">
            <w:pPr>
              <w:spacing w:after="0" w:line="360" w:lineRule="auto"/>
              <w:contextualSpacing/>
              <w:rPr>
                <w:rFonts w:ascii="Times New Roman" w:hAnsi="Times New Roman"/>
                <w:sz w:val="28"/>
                <w:szCs w:val="28"/>
                <w:lang w:val="en-US"/>
              </w:rPr>
            </w:pPr>
            <w:r w:rsidRPr="00371278">
              <w:rPr>
                <w:rFonts w:ascii="Times New Roman" w:hAnsi="Times New Roman"/>
                <w:sz w:val="28"/>
                <w:szCs w:val="28"/>
                <w:lang w:val="en-US"/>
              </w:rPr>
              <w:t>RI</w:t>
            </w:r>
          </w:p>
        </w:tc>
        <w:tc>
          <w:tcPr>
            <w:tcW w:w="4643"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0,86 (0,80;0,90)</w:t>
            </w:r>
          </w:p>
        </w:tc>
      </w:tr>
      <w:tr w:rsidR="005719E0" w:rsidRPr="00371278" w:rsidTr="00371278">
        <w:tblPrEx>
          <w:jc w:val="left"/>
        </w:tblPrEx>
        <w:tc>
          <w:tcPr>
            <w:tcW w:w="4928" w:type="dxa"/>
          </w:tcPr>
          <w:p w:rsidR="005719E0" w:rsidRPr="00371278" w:rsidRDefault="005719E0" w:rsidP="00371278">
            <w:pPr>
              <w:spacing w:after="0" w:line="360" w:lineRule="auto"/>
              <w:contextualSpacing/>
              <w:rPr>
                <w:rFonts w:ascii="Times New Roman" w:hAnsi="Times New Roman"/>
                <w:sz w:val="28"/>
                <w:szCs w:val="28"/>
                <w:lang w:val="uk-UA"/>
              </w:rPr>
            </w:pPr>
            <w:r w:rsidRPr="00371278">
              <w:rPr>
                <w:rFonts w:ascii="Times New Roman" w:hAnsi="Times New Roman"/>
                <w:sz w:val="28"/>
                <w:szCs w:val="28"/>
                <w:lang w:val="en-US"/>
              </w:rPr>
              <w:t>RI</w:t>
            </w:r>
            <w:r w:rsidRPr="00371278">
              <w:rPr>
                <w:rFonts w:ascii="Times New Roman" w:hAnsi="Times New Roman"/>
                <w:sz w:val="28"/>
                <w:szCs w:val="28"/>
                <w:lang w:val="uk-UA"/>
              </w:rPr>
              <w:t xml:space="preserve"> після оклюзії</w:t>
            </w:r>
          </w:p>
        </w:tc>
        <w:tc>
          <w:tcPr>
            <w:tcW w:w="4643"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0,80 (0,76;0,85)</w:t>
            </w:r>
          </w:p>
        </w:tc>
      </w:tr>
      <w:tr w:rsidR="005719E0" w:rsidRPr="00371278" w:rsidTr="00371278">
        <w:tblPrEx>
          <w:jc w:val="left"/>
        </w:tblPrEx>
        <w:tc>
          <w:tcPr>
            <w:tcW w:w="4928" w:type="dxa"/>
          </w:tcPr>
          <w:p w:rsidR="005719E0" w:rsidRPr="00371278" w:rsidRDefault="005719E0" w:rsidP="00371278">
            <w:pPr>
              <w:spacing w:after="0" w:line="360" w:lineRule="auto"/>
              <w:contextualSpacing/>
              <w:rPr>
                <w:rFonts w:ascii="Times New Roman" w:hAnsi="Times New Roman"/>
                <w:sz w:val="28"/>
                <w:szCs w:val="28"/>
                <w:lang w:val="en-US"/>
              </w:rPr>
            </w:pPr>
            <w:r w:rsidRPr="00371278">
              <w:rPr>
                <w:rFonts w:ascii="Times New Roman" w:hAnsi="Times New Roman"/>
                <w:sz w:val="28"/>
                <w:szCs w:val="28"/>
                <w:lang w:val="en-US"/>
              </w:rPr>
              <w:t>S/D</w:t>
            </w:r>
          </w:p>
        </w:tc>
        <w:tc>
          <w:tcPr>
            <w:tcW w:w="4643"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6,86 (5,60;7,90)</w:t>
            </w:r>
          </w:p>
        </w:tc>
      </w:tr>
      <w:tr w:rsidR="005719E0" w:rsidRPr="00371278" w:rsidTr="00371278">
        <w:tblPrEx>
          <w:jc w:val="left"/>
        </w:tblPrEx>
        <w:tc>
          <w:tcPr>
            <w:tcW w:w="4928" w:type="dxa"/>
          </w:tcPr>
          <w:p w:rsidR="005719E0" w:rsidRPr="00371278" w:rsidRDefault="005719E0" w:rsidP="00371278">
            <w:pPr>
              <w:spacing w:after="0" w:line="360" w:lineRule="auto"/>
              <w:contextualSpacing/>
              <w:rPr>
                <w:rFonts w:ascii="Times New Roman" w:hAnsi="Times New Roman"/>
                <w:sz w:val="28"/>
                <w:szCs w:val="28"/>
                <w:lang w:val="uk-UA"/>
              </w:rPr>
            </w:pPr>
            <w:r w:rsidRPr="00371278">
              <w:rPr>
                <w:rFonts w:ascii="Times New Roman" w:hAnsi="Times New Roman"/>
                <w:sz w:val="28"/>
                <w:szCs w:val="28"/>
                <w:lang w:val="en-US"/>
              </w:rPr>
              <w:t>S/D</w:t>
            </w:r>
            <w:r w:rsidRPr="00371278">
              <w:rPr>
                <w:rFonts w:ascii="Times New Roman" w:hAnsi="Times New Roman"/>
                <w:sz w:val="28"/>
                <w:szCs w:val="28"/>
                <w:lang w:val="uk-UA"/>
              </w:rPr>
              <w:t xml:space="preserve"> після оклюзії</w:t>
            </w:r>
          </w:p>
        </w:tc>
        <w:tc>
          <w:tcPr>
            <w:tcW w:w="4643"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5,40 (4,80;6,30)</w:t>
            </w:r>
          </w:p>
        </w:tc>
      </w:tr>
      <w:tr w:rsidR="005719E0" w:rsidRPr="00371278" w:rsidTr="00371278">
        <w:tblPrEx>
          <w:jc w:val="left"/>
        </w:tblPrEx>
        <w:tc>
          <w:tcPr>
            <w:tcW w:w="4928" w:type="dxa"/>
          </w:tcPr>
          <w:p w:rsidR="005719E0" w:rsidRPr="00371278" w:rsidRDefault="005719E0" w:rsidP="00371278">
            <w:pPr>
              <w:spacing w:after="0" w:line="360" w:lineRule="auto"/>
              <w:contextualSpacing/>
              <w:rPr>
                <w:rFonts w:ascii="Times New Roman" w:hAnsi="Times New Roman"/>
                <w:sz w:val="28"/>
                <w:szCs w:val="28"/>
                <w:lang w:val="uk-UA"/>
              </w:rPr>
            </w:pPr>
            <w:r w:rsidRPr="00371278">
              <w:rPr>
                <w:rFonts w:ascii="Times New Roman" w:hAnsi="Times New Roman"/>
                <w:sz w:val="28"/>
                <w:szCs w:val="28"/>
                <w:lang w:val="uk-UA"/>
              </w:rPr>
              <w:t>КІМ ЗСА, мм</w:t>
            </w:r>
          </w:p>
        </w:tc>
        <w:tc>
          <w:tcPr>
            <w:tcW w:w="4643"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0,62 (0,61;0,64)</w:t>
            </w:r>
          </w:p>
        </w:tc>
      </w:tr>
      <w:tr w:rsidR="005719E0" w:rsidRPr="00371278" w:rsidTr="00371278">
        <w:tblPrEx>
          <w:jc w:val="left"/>
        </w:tblPrEx>
        <w:tc>
          <w:tcPr>
            <w:tcW w:w="4928" w:type="dxa"/>
          </w:tcPr>
          <w:p w:rsidR="005719E0" w:rsidRPr="00371278" w:rsidRDefault="005719E0" w:rsidP="00371278">
            <w:pPr>
              <w:spacing w:after="0" w:line="360" w:lineRule="auto"/>
              <w:contextualSpacing/>
              <w:rPr>
                <w:rFonts w:ascii="Times New Roman" w:hAnsi="Times New Roman"/>
                <w:sz w:val="28"/>
                <w:szCs w:val="28"/>
                <w:lang w:val="uk-UA"/>
              </w:rPr>
            </w:pPr>
            <w:r w:rsidRPr="00371278">
              <w:rPr>
                <w:rFonts w:ascii="Times New Roman" w:hAnsi="Times New Roman"/>
                <w:sz w:val="28"/>
                <w:szCs w:val="28"/>
                <w:lang w:val="en-US"/>
              </w:rPr>
              <w:t xml:space="preserve">d </w:t>
            </w:r>
            <w:r w:rsidRPr="00371278">
              <w:rPr>
                <w:rFonts w:ascii="Times New Roman" w:hAnsi="Times New Roman"/>
                <w:sz w:val="28"/>
                <w:szCs w:val="28"/>
                <w:lang w:val="uk-UA"/>
              </w:rPr>
              <w:t>ПА до оклюзії</w:t>
            </w:r>
          </w:p>
        </w:tc>
        <w:tc>
          <w:tcPr>
            <w:tcW w:w="4643"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3,00 (2,50;3,30)</w:t>
            </w:r>
          </w:p>
        </w:tc>
      </w:tr>
      <w:tr w:rsidR="005719E0" w:rsidRPr="00371278" w:rsidTr="00371278">
        <w:tblPrEx>
          <w:jc w:val="left"/>
        </w:tblPrEx>
        <w:tc>
          <w:tcPr>
            <w:tcW w:w="4928" w:type="dxa"/>
          </w:tcPr>
          <w:p w:rsidR="005719E0" w:rsidRPr="00371278" w:rsidRDefault="005719E0" w:rsidP="00371278">
            <w:pPr>
              <w:spacing w:after="0" w:line="360" w:lineRule="auto"/>
              <w:contextualSpacing/>
              <w:rPr>
                <w:rFonts w:ascii="Times New Roman" w:hAnsi="Times New Roman"/>
                <w:sz w:val="28"/>
                <w:szCs w:val="28"/>
              </w:rPr>
            </w:pPr>
            <w:r w:rsidRPr="00371278">
              <w:rPr>
                <w:rFonts w:ascii="Times New Roman" w:hAnsi="Times New Roman"/>
                <w:sz w:val="28"/>
                <w:szCs w:val="28"/>
                <w:lang w:val="en-US"/>
              </w:rPr>
              <w:t>d</w:t>
            </w:r>
            <w:r w:rsidRPr="00371278">
              <w:rPr>
                <w:rFonts w:ascii="Times New Roman" w:hAnsi="Times New Roman"/>
                <w:sz w:val="28"/>
                <w:szCs w:val="28"/>
              </w:rPr>
              <w:t xml:space="preserve"> </w:t>
            </w:r>
            <w:r w:rsidRPr="00371278">
              <w:rPr>
                <w:rFonts w:ascii="Times New Roman" w:hAnsi="Times New Roman"/>
                <w:sz w:val="28"/>
                <w:szCs w:val="28"/>
                <w:lang w:val="uk-UA"/>
              </w:rPr>
              <w:t>ПА на 30 с після оклюзії</w:t>
            </w:r>
          </w:p>
        </w:tc>
        <w:tc>
          <w:tcPr>
            <w:tcW w:w="4643"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3,60 (3,00;3,90)</w:t>
            </w:r>
          </w:p>
        </w:tc>
      </w:tr>
      <w:tr w:rsidR="005719E0" w:rsidRPr="00371278" w:rsidTr="00371278">
        <w:tblPrEx>
          <w:jc w:val="left"/>
        </w:tblPrEx>
        <w:tc>
          <w:tcPr>
            <w:tcW w:w="4928" w:type="dxa"/>
          </w:tcPr>
          <w:p w:rsidR="005719E0" w:rsidRPr="00371278" w:rsidRDefault="005719E0" w:rsidP="00371278">
            <w:pPr>
              <w:spacing w:after="0" w:line="360" w:lineRule="auto"/>
              <w:contextualSpacing/>
              <w:rPr>
                <w:rFonts w:ascii="Times New Roman" w:hAnsi="Times New Roman"/>
                <w:sz w:val="28"/>
                <w:szCs w:val="28"/>
                <w:lang w:val="uk-UA"/>
              </w:rPr>
            </w:pPr>
            <w:r w:rsidRPr="00371278">
              <w:rPr>
                <w:rFonts w:ascii="Times New Roman" w:hAnsi="Times New Roman"/>
                <w:sz w:val="28"/>
                <w:szCs w:val="28"/>
                <w:lang w:val="en-US"/>
              </w:rPr>
              <w:t>d</w:t>
            </w:r>
            <w:r w:rsidRPr="00371278">
              <w:rPr>
                <w:rFonts w:ascii="Times New Roman" w:hAnsi="Times New Roman"/>
                <w:sz w:val="28"/>
                <w:szCs w:val="28"/>
              </w:rPr>
              <w:t xml:space="preserve"> </w:t>
            </w:r>
            <w:r w:rsidRPr="00371278">
              <w:rPr>
                <w:rFonts w:ascii="Times New Roman" w:hAnsi="Times New Roman"/>
                <w:sz w:val="28"/>
                <w:szCs w:val="28"/>
                <w:lang w:val="uk-UA"/>
              </w:rPr>
              <w:t>ПА на 60 с після оклюзії</w:t>
            </w:r>
          </w:p>
        </w:tc>
        <w:tc>
          <w:tcPr>
            <w:tcW w:w="4643"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3,70 (3,10;4,00)</w:t>
            </w:r>
          </w:p>
        </w:tc>
      </w:tr>
      <w:tr w:rsidR="005719E0" w:rsidRPr="00371278" w:rsidTr="00371278">
        <w:tblPrEx>
          <w:jc w:val="left"/>
        </w:tblPrEx>
        <w:tc>
          <w:tcPr>
            <w:tcW w:w="4928" w:type="dxa"/>
          </w:tcPr>
          <w:p w:rsidR="005719E0" w:rsidRPr="00371278" w:rsidRDefault="005719E0" w:rsidP="00371278">
            <w:pPr>
              <w:spacing w:after="0" w:line="360" w:lineRule="auto"/>
              <w:contextualSpacing/>
              <w:rPr>
                <w:rFonts w:ascii="Times New Roman" w:hAnsi="Times New Roman"/>
                <w:sz w:val="28"/>
                <w:szCs w:val="28"/>
                <w:lang w:val="uk-UA"/>
              </w:rPr>
            </w:pPr>
            <w:r w:rsidRPr="00371278">
              <w:rPr>
                <w:rFonts w:ascii="Times New Roman" w:hAnsi="Times New Roman"/>
                <w:sz w:val="28"/>
                <w:szCs w:val="28"/>
                <w:lang w:val="uk-UA"/>
              </w:rPr>
              <w:t xml:space="preserve">Приріст </w:t>
            </w:r>
            <w:r w:rsidRPr="00371278">
              <w:rPr>
                <w:rFonts w:ascii="Times New Roman" w:hAnsi="Times New Roman"/>
                <w:sz w:val="28"/>
                <w:szCs w:val="28"/>
                <w:lang w:val="en-US"/>
              </w:rPr>
              <w:t>d</w:t>
            </w:r>
            <w:r w:rsidRPr="00371278">
              <w:rPr>
                <w:rFonts w:ascii="Times New Roman" w:hAnsi="Times New Roman"/>
                <w:sz w:val="28"/>
                <w:szCs w:val="28"/>
              </w:rPr>
              <w:t xml:space="preserve"> </w:t>
            </w:r>
            <w:r w:rsidRPr="00371278">
              <w:rPr>
                <w:rFonts w:ascii="Times New Roman" w:hAnsi="Times New Roman"/>
                <w:sz w:val="28"/>
                <w:szCs w:val="28"/>
                <w:lang w:val="uk-UA"/>
              </w:rPr>
              <w:t>ПА на 30 с після оклюзії, %</w:t>
            </w:r>
          </w:p>
        </w:tc>
        <w:tc>
          <w:tcPr>
            <w:tcW w:w="4643"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20,00 (18,75;24,00)</w:t>
            </w:r>
          </w:p>
        </w:tc>
      </w:tr>
      <w:tr w:rsidR="005719E0" w:rsidRPr="00371278" w:rsidTr="00371278">
        <w:tblPrEx>
          <w:jc w:val="left"/>
        </w:tblPrEx>
        <w:tc>
          <w:tcPr>
            <w:tcW w:w="4928" w:type="dxa"/>
          </w:tcPr>
          <w:p w:rsidR="005719E0" w:rsidRPr="00371278" w:rsidRDefault="005719E0" w:rsidP="00371278">
            <w:pPr>
              <w:spacing w:after="0" w:line="360" w:lineRule="auto"/>
              <w:contextualSpacing/>
              <w:rPr>
                <w:rFonts w:ascii="Times New Roman" w:hAnsi="Times New Roman"/>
                <w:sz w:val="28"/>
                <w:szCs w:val="28"/>
                <w:lang w:val="uk-UA"/>
              </w:rPr>
            </w:pPr>
            <w:r w:rsidRPr="00371278">
              <w:rPr>
                <w:rFonts w:ascii="Times New Roman" w:hAnsi="Times New Roman"/>
                <w:sz w:val="28"/>
                <w:szCs w:val="28"/>
                <w:lang w:val="uk-UA"/>
              </w:rPr>
              <w:t xml:space="preserve">Приріст </w:t>
            </w:r>
            <w:r w:rsidRPr="00371278">
              <w:rPr>
                <w:rFonts w:ascii="Times New Roman" w:hAnsi="Times New Roman"/>
                <w:sz w:val="28"/>
                <w:szCs w:val="28"/>
                <w:lang w:val="en-US"/>
              </w:rPr>
              <w:t>d</w:t>
            </w:r>
            <w:r w:rsidRPr="00371278">
              <w:rPr>
                <w:rFonts w:ascii="Times New Roman" w:hAnsi="Times New Roman"/>
                <w:sz w:val="28"/>
                <w:szCs w:val="28"/>
              </w:rPr>
              <w:t xml:space="preserve"> </w:t>
            </w:r>
            <w:r w:rsidRPr="00371278">
              <w:rPr>
                <w:rFonts w:ascii="Times New Roman" w:hAnsi="Times New Roman"/>
                <w:sz w:val="28"/>
                <w:szCs w:val="28"/>
                <w:lang w:val="uk-UA"/>
              </w:rPr>
              <w:t>ПА на 30 с після оклюзії, %</w:t>
            </w:r>
          </w:p>
        </w:tc>
        <w:tc>
          <w:tcPr>
            <w:tcW w:w="4643" w:type="dxa"/>
          </w:tcPr>
          <w:p w:rsidR="005719E0" w:rsidRPr="00371278" w:rsidRDefault="005719E0" w:rsidP="00371278">
            <w:pPr>
              <w:spacing w:after="0" w:line="360" w:lineRule="auto"/>
              <w:contextualSpacing/>
              <w:jc w:val="center"/>
              <w:rPr>
                <w:rFonts w:ascii="Times New Roman" w:hAnsi="Times New Roman"/>
                <w:sz w:val="28"/>
                <w:szCs w:val="28"/>
                <w:lang w:val="uk-UA"/>
              </w:rPr>
            </w:pPr>
            <w:r w:rsidRPr="00371278">
              <w:rPr>
                <w:rFonts w:ascii="Times New Roman" w:hAnsi="Times New Roman"/>
                <w:sz w:val="28"/>
                <w:szCs w:val="28"/>
                <w:lang w:val="uk-UA"/>
              </w:rPr>
              <w:t>23,33 (17,64;25,80)</w:t>
            </w:r>
          </w:p>
        </w:tc>
      </w:tr>
    </w:tbl>
    <w:p w:rsidR="005719E0" w:rsidRDefault="005719E0">
      <w:pPr>
        <w:rPr>
          <w:lang w:val="uk-UA"/>
        </w:rPr>
      </w:pPr>
    </w:p>
    <w:p w:rsidR="005719E0" w:rsidRDefault="005719E0">
      <w:pPr>
        <w:rPr>
          <w:lang w:val="uk-UA"/>
        </w:rPr>
      </w:pPr>
    </w:p>
    <w:p w:rsidR="005719E0" w:rsidRDefault="005719E0" w:rsidP="00017AA8">
      <w:pPr>
        <w:rPr>
          <w:lang w:val="uk-UA"/>
        </w:rPr>
      </w:pPr>
    </w:p>
    <w:p w:rsidR="005719E0" w:rsidRPr="007D1DF8" w:rsidRDefault="005719E0" w:rsidP="00017AA8">
      <w:pPr>
        <w:spacing w:line="360" w:lineRule="auto"/>
        <w:ind w:firstLine="708"/>
        <w:contextualSpacing/>
        <w:jc w:val="both"/>
        <w:rPr>
          <w:rFonts w:ascii="Times New Roman" w:hAnsi="Times New Roman"/>
          <w:sz w:val="28"/>
          <w:szCs w:val="28"/>
          <w:lang w:val="uk-UA"/>
        </w:rPr>
      </w:pPr>
    </w:p>
    <w:p w:rsidR="005719E0" w:rsidRDefault="005719E0" w:rsidP="00017AA8">
      <w:pPr>
        <w:spacing w:after="0" w:line="360" w:lineRule="auto"/>
        <w:jc w:val="both"/>
        <w:rPr>
          <w:rFonts w:ascii="Times New Roman" w:hAnsi="Times New Roman"/>
          <w:sz w:val="28"/>
          <w:szCs w:val="28"/>
          <w:lang w:val="uk-UA"/>
        </w:rPr>
      </w:pPr>
    </w:p>
    <w:p w:rsidR="005719E0" w:rsidRDefault="005719E0" w:rsidP="00017AA8">
      <w:pPr>
        <w:spacing w:after="0" w:line="360" w:lineRule="auto"/>
        <w:jc w:val="both"/>
        <w:rPr>
          <w:rFonts w:ascii="Times New Roman" w:hAnsi="Times New Roman"/>
          <w:sz w:val="28"/>
          <w:szCs w:val="28"/>
          <w:lang w:val="uk-UA"/>
        </w:rPr>
      </w:pPr>
    </w:p>
    <w:p w:rsidR="00310B15" w:rsidRDefault="00310B15" w:rsidP="00017AA8">
      <w:pPr>
        <w:spacing w:after="0" w:line="360" w:lineRule="auto"/>
        <w:jc w:val="both"/>
        <w:rPr>
          <w:rFonts w:ascii="Times New Roman" w:hAnsi="Times New Roman"/>
          <w:sz w:val="28"/>
          <w:szCs w:val="28"/>
          <w:lang w:val="uk-UA"/>
        </w:rPr>
      </w:pPr>
    </w:p>
    <w:p w:rsidR="005719E0" w:rsidRDefault="005719E0" w:rsidP="00C41E98">
      <w:pPr>
        <w:spacing w:after="0" w:line="360" w:lineRule="auto"/>
        <w:jc w:val="center"/>
        <w:rPr>
          <w:rFonts w:ascii="Times New Roman" w:hAnsi="Times New Roman"/>
          <w:b/>
          <w:sz w:val="28"/>
          <w:szCs w:val="28"/>
          <w:lang w:val="uk-UA"/>
        </w:rPr>
      </w:pPr>
      <w:r w:rsidRPr="00671447">
        <w:rPr>
          <w:rFonts w:ascii="Times New Roman" w:hAnsi="Times New Roman"/>
          <w:b/>
          <w:sz w:val="28"/>
          <w:szCs w:val="28"/>
          <w:lang w:val="uk-UA"/>
        </w:rPr>
        <w:t>РОЗДІЛ 3</w:t>
      </w:r>
    </w:p>
    <w:p w:rsidR="005719E0" w:rsidRDefault="005719E0" w:rsidP="00C41E98">
      <w:pPr>
        <w:spacing w:after="0" w:line="360" w:lineRule="auto"/>
        <w:jc w:val="center"/>
        <w:rPr>
          <w:rFonts w:ascii="Times New Roman" w:hAnsi="Times New Roman"/>
          <w:b/>
          <w:sz w:val="28"/>
          <w:szCs w:val="28"/>
          <w:lang w:val="uk-UA"/>
        </w:rPr>
      </w:pPr>
      <w:r w:rsidRPr="00671447">
        <w:rPr>
          <w:rFonts w:ascii="Times New Roman" w:hAnsi="Times New Roman"/>
          <w:b/>
          <w:sz w:val="28"/>
          <w:szCs w:val="28"/>
          <w:lang w:val="uk-UA"/>
        </w:rPr>
        <w:t>КЛІНІЧНА ХАРАКТЕРИСТИКА</w:t>
      </w:r>
      <w:r w:rsidRPr="00E903D8">
        <w:rPr>
          <w:rFonts w:ascii="Times New Roman" w:hAnsi="Times New Roman"/>
          <w:b/>
          <w:sz w:val="28"/>
          <w:szCs w:val="28"/>
          <w:lang w:val="uk-UA"/>
        </w:rPr>
        <w:t xml:space="preserve"> </w:t>
      </w:r>
      <w:r w:rsidRPr="00671447">
        <w:rPr>
          <w:rFonts w:ascii="Times New Roman" w:hAnsi="Times New Roman"/>
          <w:b/>
          <w:sz w:val="28"/>
          <w:szCs w:val="28"/>
          <w:lang w:val="uk-UA"/>
        </w:rPr>
        <w:t>ДІТЕЙ ХВОРИХ НА БРОНХІАЛЬНУ АСТМУ</w:t>
      </w:r>
    </w:p>
    <w:p w:rsidR="0071599F" w:rsidRDefault="0071599F" w:rsidP="00C44CE6">
      <w:pPr>
        <w:spacing w:after="0" w:line="240" w:lineRule="auto"/>
        <w:jc w:val="center"/>
        <w:rPr>
          <w:rFonts w:ascii="Times New Roman" w:hAnsi="Times New Roman"/>
          <w:b/>
          <w:sz w:val="28"/>
          <w:szCs w:val="28"/>
          <w:lang w:val="uk-UA"/>
        </w:rPr>
      </w:pPr>
    </w:p>
    <w:p w:rsidR="0071599F" w:rsidRDefault="0071599F" w:rsidP="00C44CE6">
      <w:pPr>
        <w:spacing w:after="0" w:line="240" w:lineRule="auto"/>
        <w:jc w:val="center"/>
        <w:rPr>
          <w:rFonts w:ascii="Times New Roman" w:hAnsi="Times New Roman"/>
          <w:b/>
          <w:sz w:val="28"/>
          <w:szCs w:val="28"/>
          <w:lang w:val="uk-UA"/>
        </w:rPr>
      </w:pPr>
    </w:p>
    <w:p w:rsidR="0071599F" w:rsidRPr="00671447" w:rsidRDefault="0071599F" w:rsidP="00C44CE6">
      <w:pPr>
        <w:spacing w:after="0" w:line="240" w:lineRule="auto"/>
        <w:jc w:val="center"/>
        <w:rPr>
          <w:rFonts w:ascii="Times New Roman" w:hAnsi="Times New Roman"/>
          <w:b/>
          <w:sz w:val="28"/>
          <w:szCs w:val="28"/>
          <w:lang w:val="uk-UA"/>
        </w:rPr>
      </w:pPr>
    </w:p>
    <w:p w:rsidR="005719E0" w:rsidRDefault="005719E0" w:rsidP="008D4F52">
      <w:pPr>
        <w:pStyle w:val="a3"/>
        <w:numPr>
          <w:ilvl w:val="1"/>
          <w:numId w:val="13"/>
        </w:numPr>
        <w:spacing w:after="0" w:line="360" w:lineRule="auto"/>
        <w:rPr>
          <w:rFonts w:ascii="Times New Roman" w:hAnsi="Times New Roman"/>
          <w:b/>
          <w:sz w:val="28"/>
          <w:szCs w:val="28"/>
          <w:lang w:val="uk-UA"/>
        </w:rPr>
      </w:pPr>
      <w:r w:rsidRPr="00671447">
        <w:rPr>
          <w:rFonts w:ascii="Times New Roman" w:hAnsi="Times New Roman"/>
          <w:b/>
          <w:sz w:val="28"/>
          <w:szCs w:val="28"/>
          <w:lang w:val="uk-UA"/>
        </w:rPr>
        <w:t>Загальна характеристика хворих</w:t>
      </w:r>
    </w:p>
    <w:p w:rsidR="0071599F" w:rsidRPr="00671447" w:rsidRDefault="0071599F" w:rsidP="0071599F">
      <w:pPr>
        <w:pStyle w:val="a3"/>
        <w:spacing w:after="0" w:line="360" w:lineRule="auto"/>
        <w:ind w:left="375"/>
        <w:rPr>
          <w:rFonts w:ascii="Times New Roman" w:hAnsi="Times New Roman"/>
          <w:b/>
          <w:sz w:val="28"/>
          <w:szCs w:val="28"/>
          <w:lang w:val="uk-UA"/>
        </w:rPr>
      </w:pPr>
    </w:p>
    <w:p w:rsidR="005719E0" w:rsidRPr="00671447" w:rsidRDefault="005719E0" w:rsidP="00C41E98">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 xml:space="preserve">Дослідження проводилось в 2013-2016 роках в пульмонологічному відділенні КЗОЗ «Харківська міська клінічна дитяча лікарня №16» (головний лікар – Т.В.Харченко) </w:t>
      </w:r>
      <w:r>
        <w:rPr>
          <w:rFonts w:ascii="Times New Roman" w:hAnsi="Times New Roman"/>
          <w:sz w:val="28"/>
          <w:szCs w:val="28"/>
          <w:lang w:val="uk-UA"/>
        </w:rPr>
        <w:t>-</w:t>
      </w:r>
      <w:r w:rsidRPr="00671447">
        <w:rPr>
          <w:rFonts w:ascii="Times New Roman" w:hAnsi="Times New Roman"/>
          <w:sz w:val="28"/>
          <w:szCs w:val="28"/>
          <w:lang w:val="uk-UA"/>
        </w:rPr>
        <w:t xml:space="preserve"> базі кафедри педіатрії №2 Харківського національного медичного університету. Під нашим спостереженням знаходилось 91 дитина з персистуючою бронхіальною астмою, віком від 6 до 17 років (50 хлопчиків та 41 дівчина). Діагноз бронхіальної астми встановлювали на підставі клініко-анамнестичних даних, біохімічних, інструментальних досліджень з урахуванням вимог, регламентованих відповідним протоколом (наказ №868 МОЗ України від 08.10.2013р.) та рекомендаціями GINA (2015). Обстеження проводили в період загострення та в динаміці після ліквідації проявів загострення.</w:t>
      </w:r>
    </w:p>
    <w:p w:rsidR="005719E0" w:rsidRPr="00671447" w:rsidRDefault="005719E0" w:rsidP="00C37D02">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 xml:space="preserve">У залежності від тяжкості </w:t>
      </w:r>
      <w:r>
        <w:rPr>
          <w:rFonts w:ascii="Times New Roman" w:hAnsi="Times New Roman"/>
          <w:sz w:val="28"/>
          <w:szCs w:val="28"/>
          <w:lang w:val="uk-UA"/>
        </w:rPr>
        <w:t>БА</w:t>
      </w:r>
      <w:r w:rsidRPr="00671447">
        <w:rPr>
          <w:rFonts w:ascii="Times New Roman" w:hAnsi="Times New Roman"/>
          <w:sz w:val="28"/>
          <w:szCs w:val="28"/>
          <w:lang w:val="uk-UA"/>
        </w:rPr>
        <w:t xml:space="preserve"> діти розподілені на 3 групи:</w:t>
      </w:r>
      <w:r>
        <w:rPr>
          <w:rFonts w:ascii="Times New Roman" w:hAnsi="Times New Roman"/>
          <w:sz w:val="28"/>
          <w:szCs w:val="28"/>
          <w:lang w:val="uk-UA"/>
        </w:rPr>
        <w:t xml:space="preserve"> </w:t>
      </w:r>
      <w:r w:rsidRPr="00671447">
        <w:rPr>
          <w:rFonts w:ascii="Times New Roman" w:hAnsi="Times New Roman"/>
          <w:sz w:val="28"/>
          <w:szCs w:val="28"/>
          <w:lang w:val="uk-UA"/>
        </w:rPr>
        <w:t>до 1-ої групи увійшли хворі з легким персистуючим перебігом БА (</w:t>
      </w:r>
      <w:r w:rsidRPr="00671447">
        <w:rPr>
          <w:rFonts w:ascii="Times New Roman" w:hAnsi="Times New Roman"/>
          <w:sz w:val="28"/>
          <w:szCs w:val="28"/>
          <w:lang w:val="en-US"/>
        </w:rPr>
        <w:t>n</w:t>
      </w:r>
      <w:r w:rsidRPr="00671447">
        <w:rPr>
          <w:rFonts w:ascii="Times New Roman" w:hAnsi="Times New Roman"/>
          <w:sz w:val="28"/>
          <w:szCs w:val="28"/>
          <w:lang w:val="uk-UA"/>
        </w:rPr>
        <w:t>=40), до 2-ої групи – з середньотяжким перебігом (</w:t>
      </w:r>
      <w:r w:rsidRPr="00671447">
        <w:rPr>
          <w:rFonts w:ascii="Times New Roman" w:hAnsi="Times New Roman"/>
          <w:sz w:val="28"/>
          <w:szCs w:val="28"/>
          <w:lang w:val="en-US"/>
        </w:rPr>
        <w:t>n</w:t>
      </w:r>
      <w:r w:rsidRPr="00671447">
        <w:rPr>
          <w:rFonts w:ascii="Times New Roman" w:hAnsi="Times New Roman"/>
          <w:sz w:val="28"/>
          <w:szCs w:val="28"/>
          <w:lang w:val="uk-UA"/>
        </w:rPr>
        <w:t>=34), до 3-ої групи – з тяжким перебігом захворювання (</w:t>
      </w:r>
      <w:r w:rsidRPr="00671447">
        <w:rPr>
          <w:rFonts w:ascii="Times New Roman" w:hAnsi="Times New Roman"/>
          <w:sz w:val="28"/>
          <w:szCs w:val="28"/>
          <w:lang w:val="en-US"/>
        </w:rPr>
        <w:t>n</w:t>
      </w:r>
      <w:r w:rsidRPr="00671447">
        <w:rPr>
          <w:rFonts w:ascii="Times New Roman" w:hAnsi="Times New Roman"/>
          <w:sz w:val="28"/>
          <w:szCs w:val="28"/>
          <w:lang w:val="uk-UA"/>
        </w:rPr>
        <w:t xml:space="preserve">=17). Під час встановлення діагнозу та розподілу дітей в ту чи іншу групу брали до уваги наступні дані: загальне самопочуття дитини та її активність, частоту нападів ядухи, наявність нічних симптомів, добові коливання бронхіальної прохідності, тривалість періоду ремісії захворювання, показники ОФВ. </w:t>
      </w:r>
    </w:p>
    <w:p w:rsidR="005719E0" w:rsidRPr="00671447" w:rsidRDefault="005719E0" w:rsidP="00C41E98">
      <w:pPr>
        <w:spacing w:after="0" w:line="360" w:lineRule="auto"/>
        <w:ind w:firstLine="708"/>
        <w:jc w:val="both"/>
        <w:rPr>
          <w:rFonts w:ascii="Times New Roman" w:hAnsi="Times New Roman"/>
          <w:sz w:val="28"/>
          <w:szCs w:val="28"/>
        </w:rPr>
      </w:pPr>
      <w:r w:rsidRPr="00671447">
        <w:rPr>
          <w:rFonts w:ascii="Times New Roman" w:hAnsi="Times New Roman"/>
          <w:sz w:val="28"/>
          <w:szCs w:val="28"/>
          <w:lang w:val="uk-UA"/>
        </w:rPr>
        <w:t>Розподіл хворих за віком та статтю представлений в табл.3.1</w:t>
      </w:r>
    </w:p>
    <w:p w:rsidR="005719E0" w:rsidRPr="00671447" w:rsidRDefault="005719E0" w:rsidP="00C41E98">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lastRenderedPageBreak/>
        <w:t xml:space="preserve">Встановлено, що серед обстежених переважали діти молодшого та старшого шкільного віку (90,1±3,13%, р=0,0000), що підтверджується також іншими дослідженнями </w:t>
      </w:r>
      <w:r w:rsidRPr="00671447">
        <w:rPr>
          <w:rFonts w:ascii="Times New Roman" w:hAnsi="Times New Roman"/>
          <w:sz w:val="28"/>
          <w:szCs w:val="28"/>
        </w:rPr>
        <w:t>[</w:t>
      </w:r>
      <w:r>
        <w:rPr>
          <w:rFonts w:ascii="Times New Roman" w:hAnsi="Times New Roman"/>
          <w:sz w:val="28"/>
          <w:szCs w:val="28"/>
          <w:lang w:val="uk-UA"/>
        </w:rPr>
        <w:t>27</w:t>
      </w:r>
      <w:r w:rsidRPr="00671447">
        <w:rPr>
          <w:rFonts w:ascii="Times New Roman" w:hAnsi="Times New Roman"/>
          <w:sz w:val="28"/>
          <w:szCs w:val="28"/>
        </w:rPr>
        <w:t xml:space="preserve">, </w:t>
      </w:r>
      <w:r>
        <w:rPr>
          <w:rFonts w:ascii="Times New Roman" w:hAnsi="Times New Roman"/>
          <w:sz w:val="28"/>
          <w:szCs w:val="28"/>
          <w:lang w:val="uk-UA"/>
        </w:rPr>
        <w:t>87</w:t>
      </w:r>
      <w:r w:rsidRPr="00671447">
        <w:rPr>
          <w:rFonts w:ascii="Times New Roman" w:hAnsi="Times New Roman"/>
          <w:sz w:val="28"/>
          <w:szCs w:val="28"/>
        </w:rPr>
        <w:t>]</w:t>
      </w:r>
      <w:r w:rsidRPr="00671447">
        <w:rPr>
          <w:rFonts w:ascii="Times New Roman" w:hAnsi="Times New Roman"/>
          <w:sz w:val="28"/>
          <w:szCs w:val="28"/>
          <w:lang w:val="uk-UA"/>
        </w:rPr>
        <w:t>. У загальній кількості дітей не визначено достовірної різниці за половим диморфізмом (р=0,1790), але при аналізі наведених даних відмічена тенденція до переважання дівчаток у дітей дошкільного віку (р=0,0842) та хлопчиків у дітей молодшого шкільного віку (р=0,070), що узгоджується з літературними даними [</w:t>
      </w:r>
      <w:r>
        <w:rPr>
          <w:rFonts w:ascii="Times New Roman" w:hAnsi="Times New Roman"/>
          <w:sz w:val="28"/>
          <w:szCs w:val="28"/>
          <w:lang w:val="uk-UA"/>
        </w:rPr>
        <w:t>143</w:t>
      </w:r>
      <w:r w:rsidRPr="00671447">
        <w:rPr>
          <w:rFonts w:ascii="Times New Roman" w:hAnsi="Times New Roman"/>
          <w:sz w:val="28"/>
          <w:szCs w:val="28"/>
          <w:lang w:val="uk-UA"/>
        </w:rPr>
        <w:t xml:space="preserve">, </w:t>
      </w:r>
      <w:r>
        <w:rPr>
          <w:rFonts w:ascii="Times New Roman" w:hAnsi="Times New Roman"/>
          <w:sz w:val="28"/>
          <w:szCs w:val="28"/>
          <w:lang w:val="uk-UA"/>
        </w:rPr>
        <w:t>154</w:t>
      </w:r>
      <w:r w:rsidRPr="00671447">
        <w:rPr>
          <w:rFonts w:ascii="Times New Roman" w:hAnsi="Times New Roman"/>
          <w:sz w:val="28"/>
          <w:szCs w:val="28"/>
          <w:lang w:val="uk-UA"/>
        </w:rPr>
        <w:t>].</w:t>
      </w:r>
    </w:p>
    <w:p w:rsidR="005719E0" w:rsidRPr="008D4F52" w:rsidRDefault="005719E0" w:rsidP="00807BED">
      <w:pPr>
        <w:spacing w:after="0" w:line="360" w:lineRule="auto"/>
        <w:jc w:val="right"/>
        <w:rPr>
          <w:rFonts w:ascii="Times New Roman" w:hAnsi="Times New Roman"/>
          <w:i/>
          <w:sz w:val="28"/>
          <w:szCs w:val="28"/>
          <w:lang w:val="uk-UA"/>
        </w:rPr>
      </w:pPr>
      <w:r w:rsidRPr="008D4F52">
        <w:rPr>
          <w:rFonts w:ascii="Times New Roman" w:hAnsi="Times New Roman"/>
          <w:i/>
          <w:sz w:val="28"/>
          <w:szCs w:val="28"/>
          <w:lang w:val="uk-UA"/>
        </w:rPr>
        <w:t>Таблиця 3.1</w:t>
      </w:r>
    </w:p>
    <w:p w:rsidR="005719E0" w:rsidRPr="00671447" w:rsidRDefault="005719E0" w:rsidP="00C41E98">
      <w:pPr>
        <w:spacing w:after="0" w:line="360" w:lineRule="auto"/>
        <w:ind w:firstLine="708"/>
        <w:jc w:val="center"/>
        <w:rPr>
          <w:rFonts w:ascii="Times New Roman" w:hAnsi="Times New Roman"/>
          <w:b/>
          <w:sz w:val="28"/>
          <w:szCs w:val="28"/>
          <w:lang w:val="uk-UA"/>
        </w:rPr>
      </w:pPr>
      <w:r w:rsidRPr="00671447">
        <w:rPr>
          <w:rFonts w:ascii="Times New Roman" w:hAnsi="Times New Roman"/>
          <w:b/>
          <w:sz w:val="28"/>
          <w:szCs w:val="28"/>
          <w:lang w:val="uk-UA"/>
        </w:rPr>
        <w:t>Розподіл хворих на БА за віком та статтю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5"/>
        <w:gridCol w:w="477"/>
        <w:gridCol w:w="1454"/>
        <w:gridCol w:w="593"/>
        <w:gridCol w:w="1390"/>
        <w:gridCol w:w="555"/>
        <w:gridCol w:w="1429"/>
        <w:gridCol w:w="618"/>
        <w:gridCol w:w="1630"/>
      </w:tblGrid>
      <w:tr w:rsidR="005719E0" w:rsidRPr="00371278" w:rsidTr="00371278">
        <w:tc>
          <w:tcPr>
            <w:tcW w:w="1425" w:type="dxa"/>
            <w:vMerge w:val="restart"/>
          </w:tcPr>
          <w:p w:rsidR="005719E0" w:rsidRPr="00371278" w:rsidRDefault="00B97244" w:rsidP="00371278">
            <w:pPr>
              <w:spacing w:after="0" w:line="360" w:lineRule="auto"/>
              <w:jc w:val="center"/>
              <w:rPr>
                <w:rFonts w:ascii="Times New Roman" w:hAnsi="Times New Roman"/>
                <w:sz w:val="28"/>
                <w:szCs w:val="28"/>
                <w:lang w:val="uk-UA"/>
              </w:rPr>
            </w:pPr>
            <w:r w:rsidRPr="00B97244">
              <w:rPr>
                <w:noProof/>
                <w:lang w:val="uk-UA" w:eastAsia="uk-UA"/>
              </w:rPr>
              <w:pict>
                <v:shapetype id="_x0000_t32" coordsize="21600,21600" o:spt="32" o:oned="t" path="m,l21600,21600e" filled="f">
                  <v:path arrowok="t" fillok="f" o:connecttype="none"/>
                  <o:lock v:ext="edit" shapetype="t"/>
                </v:shapetype>
                <v:shape id="_x0000_s1026" type="#_x0000_t32" style="position:absolute;left:0;text-align:left;margin-left:-4.05pt;margin-top:.25pt;width:66.75pt;height:102.75pt;z-index:1" o:connectortype="straight"/>
              </w:pict>
            </w:r>
            <w:r w:rsidR="005719E0" w:rsidRPr="00371278">
              <w:rPr>
                <w:rFonts w:ascii="Times New Roman" w:hAnsi="Times New Roman"/>
                <w:sz w:val="28"/>
                <w:szCs w:val="28"/>
                <w:lang w:val="uk-UA"/>
              </w:rPr>
              <w:t>Вік</w:t>
            </w:r>
          </w:p>
          <w:p w:rsidR="005719E0" w:rsidRPr="00371278" w:rsidRDefault="005719E0" w:rsidP="00371278">
            <w:pPr>
              <w:spacing w:after="0" w:line="360" w:lineRule="auto"/>
              <w:jc w:val="center"/>
              <w:rPr>
                <w:rFonts w:ascii="Times New Roman" w:hAnsi="Times New Roman"/>
                <w:sz w:val="28"/>
                <w:szCs w:val="28"/>
                <w:lang w:val="uk-UA"/>
              </w:rPr>
            </w:pPr>
          </w:p>
          <w:p w:rsidR="005719E0" w:rsidRPr="00371278" w:rsidRDefault="005719E0" w:rsidP="00371278">
            <w:pPr>
              <w:spacing w:after="0" w:line="360" w:lineRule="auto"/>
              <w:jc w:val="center"/>
              <w:rPr>
                <w:rFonts w:ascii="Times New Roman" w:hAnsi="Times New Roman"/>
                <w:sz w:val="28"/>
                <w:szCs w:val="28"/>
                <w:lang w:val="uk-UA"/>
              </w:rPr>
            </w:pPr>
          </w:p>
          <w:p w:rsidR="005719E0" w:rsidRPr="00371278" w:rsidRDefault="005719E0" w:rsidP="00371278">
            <w:pPr>
              <w:spacing w:after="0" w:line="360" w:lineRule="auto"/>
              <w:jc w:val="center"/>
              <w:rPr>
                <w:rFonts w:ascii="Times New Roman" w:hAnsi="Times New Roman"/>
                <w:sz w:val="28"/>
                <w:szCs w:val="28"/>
                <w:lang w:val="uk-UA"/>
              </w:rPr>
            </w:pPr>
          </w:p>
          <w:p w:rsidR="005719E0" w:rsidRPr="00371278" w:rsidRDefault="005719E0" w:rsidP="00371278">
            <w:pPr>
              <w:spacing w:after="0" w:line="360" w:lineRule="auto"/>
              <w:jc w:val="center"/>
              <w:rPr>
                <w:rFonts w:ascii="Times New Roman" w:hAnsi="Times New Roman"/>
                <w:sz w:val="28"/>
                <w:szCs w:val="28"/>
                <w:lang w:val="uk-UA"/>
              </w:rPr>
            </w:pP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Стать</w:t>
            </w:r>
          </w:p>
        </w:tc>
        <w:tc>
          <w:tcPr>
            <w:tcW w:w="2021"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до 6 років 11 міс.</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29 днів</w:t>
            </w:r>
          </w:p>
        </w:tc>
        <w:tc>
          <w:tcPr>
            <w:tcW w:w="2037"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 років –</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 років</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 міс.</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29 днів</w:t>
            </w:r>
          </w:p>
        </w:tc>
        <w:tc>
          <w:tcPr>
            <w:tcW w:w="2039"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 років - 17 років</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 міс.</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29 днів</w:t>
            </w:r>
          </w:p>
        </w:tc>
        <w:tc>
          <w:tcPr>
            <w:tcW w:w="2049"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Усього</w:t>
            </w:r>
          </w:p>
        </w:tc>
      </w:tr>
      <w:tr w:rsidR="005719E0" w:rsidRPr="00371278" w:rsidTr="00371278">
        <w:tc>
          <w:tcPr>
            <w:tcW w:w="1425" w:type="dxa"/>
            <w:vMerge/>
          </w:tcPr>
          <w:p w:rsidR="005719E0" w:rsidRPr="00371278" w:rsidRDefault="005719E0" w:rsidP="00371278">
            <w:pPr>
              <w:spacing w:after="0" w:line="360" w:lineRule="auto"/>
              <w:jc w:val="center"/>
              <w:rPr>
                <w:rFonts w:ascii="Times New Roman" w:hAnsi="Times New Roman"/>
                <w:sz w:val="28"/>
                <w:szCs w:val="28"/>
                <w:lang w:val="uk-UA"/>
              </w:rPr>
            </w:pPr>
          </w:p>
        </w:tc>
        <w:tc>
          <w:tcPr>
            <w:tcW w:w="526"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n</w:t>
            </w:r>
          </w:p>
        </w:tc>
        <w:tc>
          <w:tcPr>
            <w:tcW w:w="149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lang w:val="en-US"/>
              </w:rPr>
              <w:t>s</w:t>
            </w:r>
            <w:r w:rsidRPr="00371278">
              <w:rPr>
                <w:rFonts w:ascii="Times New Roman" w:hAnsi="Times New Roman"/>
                <w:sz w:val="28"/>
                <w:szCs w:val="28"/>
                <w:vertAlign w:val="subscript"/>
                <w:lang w:val="en-US"/>
              </w:rPr>
              <w:t>p</w:t>
            </w:r>
            <w:r w:rsidRPr="00371278">
              <w:rPr>
                <w:rFonts w:ascii="Times New Roman" w:hAnsi="Times New Roman"/>
                <w:sz w:val="28"/>
                <w:szCs w:val="28"/>
                <w:vertAlign w:val="subscript"/>
                <w:lang w:val="uk-UA"/>
              </w:rPr>
              <w:t>%</w:t>
            </w:r>
          </w:p>
        </w:tc>
        <w:tc>
          <w:tcPr>
            <w:tcW w:w="63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n</w:t>
            </w:r>
          </w:p>
        </w:tc>
        <w:tc>
          <w:tcPr>
            <w:tcW w:w="140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lang w:val="en-US"/>
              </w:rPr>
              <w:t>s</w:t>
            </w:r>
            <w:r w:rsidRPr="00371278">
              <w:rPr>
                <w:rFonts w:ascii="Times New Roman" w:hAnsi="Times New Roman"/>
                <w:sz w:val="28"/>
                <w:szCs w:val="28"/>
                <w:vertAlign w:val="subscript"/>
                <w:lang w:val="en-US"/>
              </w:rPr>
              <w:t>p</w:t>
            </w:r>
            <w:r w:rsidRPr="00371278">
              <w:rPr>
                <w:rFonts w:ascii="Times New Roman" w:hAnsi="Times New Roman"/>
                <w:sz w:val="28"/>
                <w:szCs w:val="28"/>
                <w:vertAlign w:val="subscript"/>
                <w:lang w:val="uk-UA"/>
              </w:rPr>
              <w:t>%</w:t>
            </w:r>
          </w:p>
        </w:tc>
        <w:tc>
          <w:tcPr>
            <w:tcW w:w="579"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n</w:t>
            </w:r>
          </w:p>
        </w:tc>
        <w:tc>
          <w:tcPr>
            <w:tcW w:w="146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lang w:val="en-US"/>
              </w:rPr>
              <w:t>s</w:t>
            </w:r>
            <w:r w:rsidRPr="00371278">
              <w:rPr>
                <w:rFonts w:ascii="Times New Roman" w:hAnsi="Times New Roman"/>
                <w:sz w:val="28"/>
                <w:szCs w:val="28"/>
                <w:vertAlign w:val="subscript"/>
                <w:lang w:val="en-US"/>
              </w:rPr>
              <w:t>p</w:t>
            </w:r>
            <w:r w:rsidRPr="00371278">
              <w:rPr>
                <w:rFonts w:ascii="Times New Roman" w:hAnsi="Times New Roman"/>
                <w:sz w:val="28"/>
                <w:szCs w:val="28"/>
                <w:vertAlign w:val="subscript"/>
                <w:lang w:val="uk-UA"/>
              </w:rPr>
              <w:t>%</w:t>
            </w:r>
          </w:p>
        </w:tc>
        <w:tc>
          <w:tcPr>
            <w:tcW w:w="666"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n</w:t>
            </w:r>
          </w:p>
        </w:tc>
        <w:tc>
          <w:tcPr>
            <w:tcW w:w="138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s</w:t>
            </w:r>
            <w:r w:rsidRPr="00371278">
              <w:rPr>
                <w:rFonts w:ascii="Times New Roman" w:hAnsi="Times New Roman"/>
                <w:sz w:val="28"/>
                <w:szCs w:val="28"/>
                <w:vertAlign w:val="subscript"/>
                <w:lang w:val="en-US"/>
              </w:rPr>
              <w:t>p</w:t>
            </w:r>
            <w:r w:rsidRPr="00371278">
              <w:rPr>
                <w:rFonts w:ascii="Times New Roman" w:hAnsi="Times New Roman"/>
                <w:sz w:val="28"/>
                <w:szCs w:val="28"/>
                <w:vertAlign w:val="subscript"/>
                <w:lang w:val="uk-UA"/>
              </w:rPr>
              <w:t>%</w:t>
            </w:r>
          </w:p>
        </w:tc>
      </w:tr>
      <w:tr w:rsidR="005719E0" w:rsidRPr="00371278" w:rsidTr="00371278">
        <w:tc>
          <w:tcPr>
            <w:tcW w:w="1425" w:type="dxa"/>
          </w:tcPr>
          <w:p w:rsidR="005719E0" w:rsidRPr="00371278" w:rsidRDefault="005719E0" w:rsidP="00371278">
            <w:pPr>
              <w:spacing w:after="0" w:line="360" w:lineRule="auto"/>
              <w:jc w:val="center"/>
              <w:rPr>
                <w:rFonts w:ascii="Times New Roman" w:hAnsi="Times New Roman"/>
                <w:sz w:val="28"/>
                <w:szCs w:val="28"/>
              </w:rPr>
            </w:pPr>
            <w:r w:rsidRPr="00371278">
              <w:rPr>
                <w:rFonts w:ascii="Times New Roman" w:hAnsi="Times New Roman"/>
                <w:sz w:val="28"/>
                <w:szCs w:val="28"/>
              </w:rPr>
              <w:t>Хлопчики</w:t>
            </w:r>
          </w:p>
        </w:tc>
        <w:tc>
          <w:tcPr>
            <w:tcW w:w="5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w:t>
            </w:r>
          </w:p>
        </w:tc>
        <w:tc>
          <w:tcPr>
            <w:tcW w:w="149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33,3±15,7</w:t>
            </w:r>
          </w:p>
        </w:tc>
        <w:tc>
          <w:tcPr>
            <w:tcW w:w="63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25</w:t>
            </w:r>
          </w:p>
        </w:tc>
        <w:tc>
          <w:tcPr>
            <w:tcW w:w="140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58,1±7,5</w:t>
            </w:r>
          </w:p>
        </w:tc>
        <w:tc>
          <w:tcPr>
            <w:tcW w:w="57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22</w:t>
            </w:r>
          </w:p>
        </w:tc>
        <w:tc>
          <w:tcPr>
            <w:tcW w:w="146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56,4±7,9</w:t>
            </w:r>
          </w:p>
        </w:tc>
        <w:tc>
          <w:tcPr>
            <w:tcW w:w="66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50</w:t>
            </w:r>
          </w:p>
        </w:tc>
        <w:tc>
          <w:tcPr>
            <w:tcW w:w="138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54,9±5,2*</w:t>
            </w:r>
          </w:p>
        </w:tc>
      </w:tr>
      <w:tr w:rsidR="005719E0" w:rsidRPr="00371278" w:rsidTr="00371278">
        <w:tc>
          <w:tcPr>
            <w:tcW w:w="142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Дівчата</w:t>
            </w:r>
          </w:p>
        </w:tc>
        <w:tc>
          <w:tcPr>
            <w:tcW w:w="5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w:t>
            </w:r>
          </w:p>
        </w:tc>
        <w:tc>
          <w:tcPr>
            <w:tcW w:w="149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66,7±15,7</w:t>
            </w:r>
          </w:p>
        </w:tc>
        <w:tc>
          <w:tcPr>
            <w:tcW w:w="63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18</w:t>
            </w:r>
          </w:p>
        </w:tc>
        <w:tc>
          <w:tcPr>
            <w:tcW w:w="140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41,9±7,5</w:t>
            </w:r>
          </w:p>
        </w:tc>
        <w:tc>
          <w:tcPr>
            <w:tcW w:w="57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17</w:t>
            </w:r>
          </w:p>
        </w:tc>
        <w:tc>
          <w:tcPr>
            <w:tcW w:w="146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43,6±7,9</w:t>
            </w:r>
          </w:p>
        </w:tc>
        <w:tc>
          <w:tcPr>
            <w:tcW w:w="66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41</w:t>
            </w:r>
          </w:p>
        </w:tc>
        <w:tc>
          <w:tcPr>
            <w:tcW w:w="138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45,1±5,2*</w:t>
            </w:r>
          </w:p>
        </w:tc>
      </w:tr>
      <w:tr w:rsidR="005719E0" w:rsidRPr="00371278" w:rsidTr="00371278">
        <w:tc>
          <w:tcPr>
            <w:tcW w:w="142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Усього</w:t>
            </w:r>
          </w:p>
        </w:tc>
        <w:tc>
          <w:tcPr>
            <w:tcW w:w="5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w:t>
            </w:r>
          </w:p>
        </w:tc>
        <w:tc>
          <w:tcPr>
            <w:tcW w:w="1495"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9,9±3,1</w:t>
            </w:r>
            <w:r w:rsidRPr="00371278">
              <w:rPr>
                <w:rFonts w:ascii="Times New Roman" w:hAnsi="Times New Roman"/>
                <w:sz w:val="28"/>
                <w:szCs w:val="28"/>
                <w:lang w:val="en-US"/>
              </w:rPr>
              <w:t>*</w:t>
            </w:r>
          </w:p>
        </w:tc>
        <w:tc>
          <w:tcPr>
            <w:tcW w:w="63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43</w:t>
            </w:r>
          </w:p>
        </w:tc>
        <w:tc>
          <w:tcPr>
            <w:tcW w:w="140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47,3±5,2*</w:t>
            </w:r>
          </w:p>
        </w:tc>
        <w:tc>
          <w:tcPr>
            <w:tcW w:w="57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39</w:t>
            </w:r>
          </w:p>
        </w:tc>
        <w:tc>
          <w:tcPr>
            <w:tcW w:w="1460"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42,8±5,2</w:t>
            </w:r>
            <w:r w:rsidRPr="00371278">
              <w:rPr>
                <w:rFonts w:ascii="Times New Roman" w:hAnsi="Times New Roman"/>
                <w:sz w:val="28"/>
                <w:szCs w:val="28"/>
                <w:lang w:val="en-US"/>
              </w:rPr>
              <w:t>*</w:t>
            </w:r>
          </w:p>
        </w:tc>
        <w:tc>
          <w:tcPr>
            <w:tcW w:w="66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91</w:t>
            </w:r>
          </w:p>
        </w:tc>
        <w:tc>
          <w:tcPr>
            <w:tcW w:w="138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100,0±0,01*</w:t>
            </w:r>
          </w:p>
        </w:tc>
      </w:tr>
      <w:tr w:rsidR="005719E0" w:rsidRPr="00371278" w:rsidTr="00371278">
        <w:tc>
          <w:tcPr>
            <w:tcW w:w="142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К</w:t>
            </w:r>
          </w:p>
        </w:tc>
        <w:tc>
          <w:tcPr>
            <w:tcW w:w="2021"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0,5</w:t>
            </w:r>
          </w:p>
        </w:tc>
        <w:tc>
          <w:tcPr>
            <w:tcW w:w="2037"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1,4</w:t>
            </w:r>
          </w:p>
        </w:tc>
        <w:tc>
          <w:tcPr>
            <w:tcW w:w="2039"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1,3</w:t>
            </w:r>
          </w:p>
        </w:tc>
        <w:tc>
          <w:tcPr>
            <w:tcW w:w="2049"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w:t>
            </w:r>
          </w:p>
        </w:tc>
      </w:tr>
    </w:tbl>
    <w:p w:rsidR="005719E0" w:rsidRPr="00671447" w:rsidRDefault="005719E0" w:rsidP="00C41E98">
      <w:pPr>
        <w:spacing w:after="0" w:line="360" w:lineRule="auto"/>
        <w:jc w:val="both"/>
        <w:rPr>
          <w:rFonts w:ascii="Times New Roman" w:hAnsi="Times New Roman"/>
          <w:sz w:val="28"/>
          <w:szCs w:val="28"/>
          <w:lang w:val="uk-UA"/>
        </w:rPr>
      </w:pPr>
      <w:r w:rsidRPr="00671447">
        <w:rPr>
          <w:rFonts w:ascii="Times New Roman" w:hAnsi="Times New Roman"/>
          <w:sz w:val="28"/>
          <w:szCs w:val="28"/>
          <w:lang w:val="uk-UA"/>
        </w:rPr>
        <w:t xml:space="preserve">Примітки: </w:t>
      </w:r>
    </w:p>
    <w:p w:rsidR="005719E0" w:rsidRPr="00671447" w:rsidRDefault="005719E0" w:rsidP="00C41E98">
      <w:pPr>
        <w:spacing w:after="0" w:line="360" w:lineRule="auto"/>
        <w:jc w:val="both"/>
        <w:outlineLvl w:val="0"/>
        <w:rPr>
          <w:rFonts w:ascii="Times New Roman" w:hAnsi="Times New Roman"/>
          <w:sz w:val="28"/>
          <w:szCs w:val="28"/>
          <w:lang w:val="uk-UA"/>
        </w:rPr>
      </w:pPr>
      <w:r w:rsidRPr="00671447">
        <w:rPr>
          <w:rFonts w:ascii="Times New Roman" w:hAnsi="Times New Roman"/>
          <w:sz w:val="28"/>
          <w:szCs w:val="28"/>
          <w:lang w:val="uk-UA"/>
        </w:rPr>
        <w:t xml:space="preserve">1. </w:t>
      </w:r>
      <w:r w:rsidRPr="00671447">
        <w:rPr>
          <w:rFonts w:ascii="Times New Roman" w:hAnsi="Times New Roman"/>
          <w:position w:val="-30"/>
          <w:sz w:val="28"/>
          <w:szCs w:val="28"/>
          <w:lang w:val="uk-UA"/>
        </w:rPr>
        <w:object w:dxaOrig="3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34.5pt" o:ole="">
            <v:imagedata r:id="rId8" o:title=""/>
          </v:shape>
          <o:OLEObject Type="Embed" ProgID="Equation.3" ShapeID="_x0000_i1025" DrawAspect="Content" ObjectID="_1551633980" r:id="rId9"/>
        </w:object>
      </w:r>
    </w:p>
    <w:p w:rsidR="005719E0" w:rsidRPr="00671447" w:rsidRDefault="005719E0" w:rsidP="00C41E98">
      <w:pPr>
        <w:spacing w:after="0" w:line="360" w:lineRule="auto"/>
        <w:jc w:val="both"/>
        <w:rPr>
          <w:rFonts w:ascii="Times New Roman" w:hAnsi="Times New Roman"/>
          <w:sz w:val="28"/>
          <w:szCs w:val="28"/>
          <w:lang w:val="uk-UA"/>
        </w:rPr>
      </w:pPr>
      <w:r w:rsidRPr="00671447">
        <w:rPr>
          <w:rFonts w:ascii="Times New Roman" w:hAnsi="Times New Roman"/>
          <w:sz w:val="28"/>
          <w:szCs w:val="28"/>
          <w:lang w:val="uk-UA"/>
        </w:rPr>
        <w:t xml:space="preserve">2. </w:t>
      </w:r>
      <w:r w:rsidRPr="00671447">
        <w:rPr>
          <w:rFonts w:ascii="Times New Roman" w:hAnsi="Times New Roman"/>
          <w:sz w:val="28"/>
          <w:szCs w:val="28"/>
          <w:lang w:val="en-US"/>
        </w:rPr>
        <w:t>n</w:t>
      </w:r>
      <w:r w:rsidRPr="00671447">
        <w:rPr>
          <w:rFonts w:ascii="Times New Roman" w:hAnsi="Times New Roman"/>
          <w:sz w:val="28"/>
          <w:szCs w:val="28"/>
          <w:lang w:val="uk-UA"/>
        </w:rPr>
        <w:t xml:space="preserve"> – кількість спостережень;  р% - вибіркова доля в відсотках; </w:t>
      </w:r>
      <w:r w:rsidRPr="00671447">
        <w:rPr>
          <w:rFonts w:ascii="Times New Roman" w:hAnsi="Times New Roman"/>
          <w:sz w:val="28"/>
          <w:szCs w:val="28"/>
          <w:lang w:val="en-US"/>
        </w:rPr>
        <w:t>s</w:t>
      </w:r>
      <w:r w:rsidRPr="00671447">
        <w:rPr>
          <w:rFonts w:ascii="Times New Roman" w:hAnsi="Times New Roman"/>
          <w:sz w:val="28"/>
          <w:szCs w:val="28"/>
          <w:vertAlign w:val="subscript"/>
          <w:lang w:val="en-US"/>
        </w:rPr>
        <w:t>p</w:t>
      </w:r>
      <w:r w:rsidRPr="00671447">
        <w:rPr>
          <w:rFonts w:ascii="Times New Roman" w:hAnsi="Times New Roman"/>
          <w:sz w:val="28"/>
          <w:szCs w:val="28"/>
          <w:vertAlign w:val="subscript"/>
          <w:lang w:val="uk-UA"/>
        </w:rPr>
        <w:t xml:space="preserve">% </w:t>
      </w:r>
      <w:r w:rsidRPr="00671447">
        <w:rPr>
          <w:rFonts w:ascii="Times New Roman" w:hAnsi="Times New Roman"/>
          <w:sz w:val="28"/>
          <w:szCs w:val="28"/>
          <w:lang w:val="uk-UA"/>
        </w:rPr>
        <w:t>- статистична похибка вибіркової долі, що виражена в відсотках (тут і далі в таблицях 3.2, 3.3, 3.4, 3.5, 3.6);  * - % від загальної кількості хворих</w:t>
      </w:r>
    </w:p>
    <w:p w:rsidR="005719E0" w:rsidRPr="00671447" w:rsidRDefault="005719E0" w:rsidP="008D4F52">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При вивченні розподілу дітей з БА за статтю встановлено наступне (табл.3.2): у дітей 2</w:t>
      </w:r>
      <w:r>
        <w:rPr>
          <w:rFonts w:ascii="Times New Roman" w:hAnsi="Times New Roman"/>
          <w:sz w:val="28"/>
          <w:szCs w:val="28"/>
          <w:lang w:val="uk-UA"/>
        </w:rPr>
        <w:t>-ї</w:t>
      </w:r>
      <w:r w:rsidRPr="00671447">
        <w:rPr>
          <w:rFonts w:ascii="Times New Roman" w:hAnsi="Times New Roman"/>
          <w:sz w:val="28"/>
          <w:szCs w:val="28"/>
          <w:lang w:val="uk-UA"/>
        </w:rPr>
        <w:t xml:space="preserve"> групи переважали хлопчики (р=0,0260), </w:t>
      </w:r>
      <w:r>
        <w:rPr>
          <w:rFonts w:ascii="Times New Roman" w:hAnsi="Times New Roman"/>
          <w:sz w:val="28"/>
          <w:szCs w:val="28"/>
          <w:lang w:val="uk-UA"/>
        </w:rPr>
        <w:t>у</w:t>
      </w:r>
      <w:r w:rsidRPr="00671447">
        <w:rPr>
          <w:rFonts w:ascii="Times New Roman" w:hAnsi="Times New Roman"/>
          <w:sz w:val="28"/>
          <w:szCs w:val="28"/>
          <w:lang w:val="uk-UA"/>
        </w:rPr>
        <w:t xml:space="preserve"> той час як у дітей 1</w:t>
      </w:r>
      <w:r>
        <w:rPr>
          <w:rFonts w:ascii="Times New Roman" w:hAnsi="Times New Roman"/>
          <w:sz w:val="28"/>
          <w:szCs w:val="28"/>
          <w:lang w:val="uk-UA"/>
        </w:rPr>
        <w:t>-ї</w:t>
      </w:r>
      <w:r w:rsidRPr="00671447">
        <w:rPr>
          <w:rFonts w:ascii="Times New Roman" w:hAnsi="Times New Roman"/>
          <w:sz w:val="28"/>
          <w:szCs w:val="28"/>
          <w:lang w:val="uk-UA"/>
        </w:rPr>
        <w:t xml:space="preserve"> та 3</w:t>
      </w:r>
      <w:r>
        <w:rPr>
          <w:rFonts w:ascii="Times New Roman" w:hAnsi="Times New Roman"/>
          <w:sz w:val="28"/>
          <w:szCs w:val="28"/>
          <w:lang w:val="uk-UA"/>
        </w:rPr>
        <w:t>-ї</w:t>
      </w:r>
      <w:r w:rsidRPr="00671447">
        <w:rPr>
          <w:rFonts w:ascii="Times New Roman" w:hAnsi="Times New Roman"/>
          <w:sz w:val="28"/>
          <w:szCs w:val="28"/>
          <w:lang w:val="uk-UA"/>
        </w:rPr>
        <w:t xml:space="preserve"> груп статистично значущих відмінностей за статевим диморфізмом не одержано (відповідно р=0,1869 та р=0,1509). Під час вивчення вікових закономірностей серед обстежених дітей зареєстровано </w:t>
      </w:r>
      <w:r w:rsidRPr="00671447">
        <w:rPr>
          <w:rFonts w:ascii="Times New Roman" w:hAnsi="Times New Roman"/>
          <w:sz w:val="28"/>
          <w:szCs w:val="28"/>
          <w:lang w:val="uk-UA"/>
        </w:rPr>
        <w:lastRenderedPageBreak/>
        <w:t>статистично значуще зростання поширеності цієї патології в дітей шкільного віку. Відмічено, що у всіх групах переважали діти молодшого шкільного та підліткового віку (в 1</w:t>
      </w:r>
      <w:r>
        <w:rPr>
          <w:rFonts w:ascii="Times New Roman" w:hAnsi="Times New Roman"/>
          <w:sz w:val="28"/>
          <w:szCs w:val="28"/>
          <w:lang w:val="uk-UA"/>
        </w:rPr>
        <w:t>-ій групі – (90,0±4,7)% р=0,0000</w:t>
      </w:r>
      <w:r w:rsidRPr="00671447">
        <w:rPr>
          <w:rFonts w:ascii="Times New Roman" w:hAnsi="Times New Roman"/>
          <w:sz w:val="28"/>
          <w:szCs w:val="28"/>
          <w:lang w:val="uk-UA"/>
        </w:rPr>
        <w:t>, в 2</w:t>
      </w:r>
      <w:r>
        <w:rPr>
          <w:rFonts w:ascii="Times New Roman" w:hAnsi="Times New Roman"/>
          <w:sz w:val="28"/>
          <w:szCs w:val="28"/>
          <w:lang w:val="uk-UA"/>
        </w:rPr>
        <w:t>-ій групі – (91,1±4,9)% р=0,0000</w:t>
      </w:r>
      <w:r w:rsidRPr="00671447">
        <w:rPr>
          <w:rFonts w:ascii="Times New Roman" w:hAnsi="Times New Roman"/>
          <w:sz w:val="28"/>
          <w:szCs w:val="28"/>
          <w:lang w:val="uk-UA"/>
        </w:rPr>
        <w:t>, в 3</w:t>
      </w:r>
      <w:r>
        <w:rPr>
          <w:rFonts w:ascii="Times New Roman" w:hAnsi="Times New Roman"/>
          <w:sz w:val="28"/>
          <w:szCs w:val="28"/>
          <w:lang w:val="uk-UA"/>
        </w:rPr>
        <w:t>-ій групі – (88,2±7,8)% р=0,0001</w:t>
      </w:r>
      <w:r w:rsidR="008D4F52">
        <w:rPr>
          <w:rFonts w:ascii="Times New Roman" w:hAnsi="Times New Roman"/>
          <w:sz w:val="28"/>
          <w:szCs w:val="28"/>
          <w:lang w:val="uk-UA"/>
        </w:rPr>
        <w:t>).</w:t>
      </w:r>
    </w:p>
    <w:p w:rsidR="005719E0" w:rsidRPr="008D4F52" w:rsidRDefault="005719E0" w:rsidP="00807BED">
      <w:pPr>
        <w:spacing w:after="0" w:line="360" w:lineRule="auto"/>
        <w:jc w:val="right"/>
        <w:rPr>
          <w:rFonts w:ascii="Times New Roman" w:hAnsi="Times New Roman"/>
          <w:i/>
          <w:sz w:val="28"/>
          <w:szCs w:val="28"/>
          <w:lang w:val="uk-UA"/>
        </w:rPr>
      </w:pPr>
      <w:r w:rsidRPr="008D4F52">
        <w:rPr>
          <w:rFonts w:ascii="Times New Roman" w:hAnsi="Times New Roman"/>
          <w:i/>
          <w:sz w:val="28"/>
          <w:szCs w:val="28"/>
          <w:lang w:val="uk-UA"/>
        </w:rPr>
        <w:t>Таблиця 3.2</w:t>
      </w:r>
    </w:p>
    <w:p w:rsidR="005719E0" w:rsidRPr="00671447" w:rsidRDefault="005719E0" w:rsidP="00C41E98">
      <w:pPr>
        <w:spacing w:after="0" w:line="360" w:lineRule="auto"/>
        <w:ind w:firstLine="708"/>
        <w:jc w:val="center"/>
        <w:rPr>
          <w:rFonts w:ascii="Times New Roman" w:hAnsi="Times New Roman"/>
          <w:b/>
          <w:sz w:val="28"/>
          <w:szCs w:val="28"/>
          <w:lang w:val="uk-UA"/>
        </w:rPr>
      </w:pPr>
      <w:r w:rsidRPr="00671447">
        <w:rPr>
          <w:rFonts w:ascii="Times New Roman" w:hAnsi="Times New Roman"/>
          <w:b/>
          <w:sz w:val="28"/>
          <w:szCs w:val="28"/>
          <w:lang w:val="uk-UA"/>
        </w:rPr>
        <w:t>Розподіл хворих за віком та статтю в залежності від перебігу БА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1440"/>
        <w:gridCol w:w="468"/>
        <w:gridCol w:w="72"/>
        <w:gridCol w:w="1346"/>
        <w:gridCol w:w="567"/>
        <w:gridCol w:w="1417"/>
        <w:gridCol w:w="567"/>
        <w:gridCol w:w="142"/>
        <w:gridCol w:w="1418"/>
        <w:gridCol w:w="567"/>
        <w:gridCol w:w="1356"/>
      </w:tblGrid>
      <w:tr w:rsidR="005719E0" w:rsidRPr="00371278" w:rsidTr="00C41E98">
        <w:trPr>
          <w:trHeight w:val="1573"/>
        </w:trPr>
        <w:tc>
          <w:tcPr>
            <w:tcW w:w="2084" w:type="dxa"/>
            <w:gridSpan w:val="2"/>
            <w:vMerge w:val="restart"/>
            <w:vAlign w:val="center"/>
          </w:tcPr>
          <w:p w:rsidR="005719E0" w:rsidRPr="00371278" w:rsidRDefault="005719E0" w:rsidP="00C41E98">
            <w:pPr>
              <w:spacing w:after="0" w:line="360" w:lineRule="auto"/>
              <w:jc w:val="center"/>
              <w:rPr>
                <w:rFonts w:ascii="Times New Roman" w:hAnsi="Times New Roman"/>
                <w:sz w:val="28"/>
                <w:szCs w:val="28"/>
                <w:lang w:val="uk-UA"/>
              </w:rPr>
            </w:pPr>
          </w:p>
        </w:tc>
        <w:tc>
          <w:tcPr>
            <w:tcW w:w="1886" w:type="dxa"/>
            <w:gridSpan w:val="3"/>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до 6 років 11 міс 29 днів</w:t>
            </w:r>
          </w:p>
        </w:tc>
        <w:tc>
          <w:tcPr>
            <w:tcW w:w="1984" w:type="dxa"/>
            <w:gridSpan w:val="2"/>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 років – 11 років 11 міс 29 днів</w:t>
            </w:r>
          </w:p>
        </w:tc>
        <w:tc>
          <w:tcPr>
            <w:tcW w:w="2127" w:type="dxa"/>
            <w:gridSpan w:val="3"/>
            <w:vAlign w:val="center"/>
          </w:tcPr>
          <w:p w:rsidR="005719E0" w:rsidRPr="00371278" w:rsidRDefault="005719E0" w:rsidP="00C41E9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12 років - 17 років</w:t>
            </w:r>
          </w:p>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 міс 29 днів</w:t>
            </w:r>
          </w:p>
        </w:tc>
        <w:tc>
          <w:tcPr>
            <w:tcW w:w="1923" w:type="dxa"/>
            <w:gridSpan w:val="2"/>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Усього</w:t>
            </w:r>
          </w:p>
        </w:tc>
      </w:tr>
      <w:tr w:rsidR="005719E0" w:rsidRPr="00371278" w:rsidTr="00C41E98">
        <w:trPr>
          <w:trHeight w:val="475"/>
        </w:trPr>
        <w:tc>
          <w:tcPr>
            <w:tcW w:w="2084" w:type="dxa"/>
            <w:gridSpan w:val="2"/>
            <w:vMerge/>
            <w:vAlign w:val="center"/>
          </w:tcPr>
          <w:p w:rsidR="005719E0" w:rsidRPr="00371278" w:rsidRDefault="005719E0" w:rsidP="00C41E98">
            <w:pPr>
              <w:spacing w:after="0" w:line="360" w:lineRule="auto"/>
              <w:jc w:val="center"/>
              <w:rPr>
                <w:rFonts w:ascii="Times New Roman" w:hAnsi="Times New Roman"/>
                <w:sz w:val="28"/>
                <w:szCs w:val="28"/>
                <w:lang w:val="uk-UA"/>
              </w:rPr>
            </w:pPr>
          </w:p>
        </w:tc>
        <w:tc>
          <w:tcPr>
            <w:tcW w:w="468" w:type="dxa"/>
            <w:vAlign w:val="center"/>
          </w:tcPr>
          <w:p w:rsidR="005719E0" w:rsidRPr="00371278" w:rsidRDefault="005719E0" w:rsidP="00C41E9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n</w:t>
            </w:r>
          </w:p>
        </w:tc>
        <w:tc>
          <w:tcPr>
            <w:tcW w:w="1418" w:type="dxa"/>
            <w:gridSpan w:val="2"/>
            <w:vAlign w:val="center"/>
          </w:tcPr>
          <w:p w:rsidR="005719E0" w:rsidRPr="00371278" w:rsidRDefault="005719E0" w:rsidP="00C41E9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р%±</w:t>
            </w:r>
            <w:r w:rsidRPr="00371278">
              <w:rPr>
                <w:rFonts w:ascii="Times New Roman" w:hAnsi="Times New Roman"/>
                <w:sz w:val="28"/>
                <w:szCs w:val="28"/>
                <w:lang w:val="en-US"/>
              </w:rPr>
              <w:t>s</w:t>
            </w:r>
            <w:r w:rsidRPr="00371278">
              <w:rPr>
                <w:rFonts w:ascii="Times New Roman" w:hAnsi="Times New Roman"/>
                <w:sz w:val="28"/>
                <w:szCs w:val="28"/>
                <w:vertAlign w:val="subscript"/>
                <w:lang w:val="en-US"/>
              </w:rPr>
              <w:t>p%</w:t>
            </w:r>
          </w:p>
        </w:tc>
        <w:tc>
          <w:tcPr>
            <w:tcW w:w="567" w:type="dxa"/>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n</w:t>
            </w:r>
          </w:p>
        </w:tc>
        <w:tc>
          <w:tcPr>
            <w:tcW w:w="1417" w:type="dxa"/>
            <w:vAlign w:val="center"/>
          </w:tcPr>
          <w:p w:rsidR="005719E0" w:rsidRPr="00371278" w:rsidRDefault="005719E0" w:rsidP="00C41E9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р%±</w:t>
            </w:r>
            <w:r w:rsidRPr="00371278">
              <w:rPr>
                <w:rFonts w:ascii="Times New Roman" w:hAnsi="Times New Roman"/>
                <w:sz w:val="28"/>
                <w:szCs w:val="28"/>
                <w:lang w:val="en-US"/>
              </w:rPr>
              <w:t>s</w:t>
            </w:r>
            <w:r w:rsidRPr="00371278">
              <w:rPr>
                <w:rFonts w:ascii="Times New Roman" w:hAnsi="Times New Roman"/>
                <w:sz w:val="28"/>
                <w:szCs w:val="28"/>
                <w:vertAlign w:val="subscript"/>
                <w:lang w:val="en-US"/>
              </w:rPr>
              <w:t>p%</w:t>
            </w:r>
          </w:p>
        </w:tc>
        <w:tc>
          <w:tcPr>
            <w:tcW w:w="567" w:type="dxa"/>
            <w:vAlign w:val="center"/>
          </w:tcPr>
          <w:p w:rsidR="005719E0" w:rsidRPr="00371278" w:rsidRDefault="005719E0" w:rsidP="00C41E9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n</w:t>
            </w:r>
          </w:p>
        </w:tc>
        <w:tc>
          <w:tcPr>
            <w:tcW w:w="1560" w:type="dxa"/>
            <w:gridSpan w:val="2"/>
            <w:vAlign w:val="center"/>
          </w:tcPr>
          <w:p w:rsidR="005719E0" w:rsidRPr="00371278" w:rsidRDefault="005719E0" w:rsidP="00C41E9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р%±</w:t>
            </w:r>
            <w:r w:rsidRPr="00371278">
              <w:rPr>
                <w:rFonts w:ascii="Times New Roman" w:hAnsi="Times New Roman"/>
                <w:sz w:val="28"/>
                <w:szCs w:val="28"/>
                <w:lang w:val="en-US"/>
              </w:rPr>
              <w:t>s</w:t>
            </w:r>
            <w:r w:rsidRPr="00371278">
              <w:rPr>
                <w:rFonts w:ascii="Times New Roman" w:hAnsi="Times New Roman"/>
                <w:sz w:val="28"/>
                <w:szCs w:val="28"/>
                <w:vertAlign w:val="subscript"/>
                <w:lang w:val="en-US"/>
              </w:rPr>
              <w:t>p%</w:t>
            </w:r>
          </w:p>
        </w:tc>
        <w:tc>
          <w:tcPr>
            <w:tcW w:w="567" w:type="dxa"/>
            <w:vAlign w:val="center"/>
          </w:tcPr>
          <w:p w:rsidR="005719E0" w:rsidRPr="00371278" w:rsidRDefault="005719E0" w:rsidP="00C41E9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n</w:t>
            </w:r>
          </w:p>
        </w:tc>
        <w:tc>
          <w:tcPr>
            <w:tcW w:w="1356" w:type="dxa"/>
            <w:vAlign w:val="center"/>
          </w:tcPr>
          <w:p w:rsidR="005719E0" w:rsidRPr="00371278" w:rsidRDefault="005719E0" w:rsidP="00C41E9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р%±</w:t>
            </w:r>
            <w:r w:rsidRPr="00371278">
              <w:rPr>
                <w:rFonts w:ascii="Times New Roman" w:hAnsi="Times New Roman"/>
                <w:sz w:val="28"/>
                <w:szCs w:val="28"/>
                <w:lang w:val="en-US"/>
              </w:rPr>
              <w:t>s</w:t>
            </w:r>
            <w:r w:rsidRPr="00371278">
              <w:rPr>
                <w:rFonts w:ascii="Times New Roman" w:hAnsi="Times New Roman"/>
                <w:sz w:val="28"/>
                <w:szCs w:val="28"/>
                <w:vertAlign w:val="subscript"/>
                <w:lang w:val="en-US"/>
              </w:rPr>
              <w:t>p%</w:t>
            </w:r>
          </w:p>
        </w:tc>
      </w:tr>
      <w:tr w:rsidR="005719E0" w:rsidRPr="00371278" w:rsidTr="00C41E98">
        <w:trPr>
          <w:trHeight w:val="322"/>
        </w:trPr>
        <w:tc>
          <w:tcPr>
            <w:tcW w:w="644" w:type="dxa"/>
            <w:vMerge w:val="restart"/>
            <w:textDirection w:val="btLr"/>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w:t>
            </w:r>
          </w:p>
        </w:tc>
        <w:tc>
          <w:tcPr>
            <w:tcW w:w="1440" w:type="dxa"/>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Хлопчики</w:t>
            </w:r>
          </w:p>
        </w:tc>
        <w:tc>
          <w:tcPr>
            <w:tcW w:w="468" w:type="dxa"/>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w:t>
            </w:r>
          </w:p>
        </w:tc>
        <w:tc>
          <w:tcPr>
            <w:tcW w:w="1418" w:type="dxa"/>
            <w:gridSpan w:val="2"/>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25,0±21,6</w:t>
            </w:r>
          </w:p>
        </w:tc>
        <w:tc>
          <w:tcPr>
            <w:tcW w:w="56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11</w:t>
            </w:r>
          </w:p>
        </w:tc>
        <w:tc>
          <w:tcPr>
            <w:tcW w:w="141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61,1±11,5</w:t>
            </w:r>
          </w:p>
        </w:tc>
        <w:tc>
          <w:tcPr>
            <w:tcW w:w="56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10</w:t>
            </w:r>
          </w:p>
        </w:tc>
        <w:tc>
          <w:tcPr>
            <w:tcW w:w="1560" w:type="dxa"/>
            <w:gridSpan w:val="2"/>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55,6±11,7</w:t>
            </w:r>
          </w:p>
        </w:tc>
        <w:tc>
          <w:tcPr>
            <w:tcW w:w="56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22</w:t>
            </w:r>
          </w:p>
        </w:tc>
        <w:tc>
          <w:tcPr>
            <w:tcW w:w="1356"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55,0±7,9*</w:t>
            </w:r>
          </w:p>
        </w:tc>
      </w:tr>
      <w:tr w:rsidR="005719E0" w:rsidRPr="00371278" w:rsidTr="00C41E98">
        <w:trPr>
          <w:trHeight w:val="322"/>
        </w:trPr>
        <w:tc>
          <w:tcPr>
            <w:tcW w:w="644" w:type="dxa"/>
            <w:vMerge/>
            <w:vAlign w:val="center"/>
          </w:tcPr>
          <w:p w:rsidR="005719E0" w:rsidRPr="00371278" w:rsidRDefault="005719E0" w:rsidP="00C41E98">
            <w:pPr>
              <w:spacing w:after="0" w:line="360" w:lineRule="auto"/>
              <w:jc w:val="center"/>
              <w:rPr>
                <w:rFonts w:ascii="Times New Roman" w:hAnsi="Times New Roman"/>
                <w:sz w:val="28"/>
                <w:szCs w:val="28"/>
                <w:lang w:val="uk-UA"/>
              </w:rPr>
            </w:pPr>
          </w:p>
        </w:tc>
        <w:tc>
          <w:tcPr>
            <w:tcW w:w="1440" w:type="dxa"/>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Дівчатка</w:t>
            </w:r>
          </w:p>
        </w:tc>
        <w:tc>
          <w:tcPr>
            <w:tcW w:w="468" w:type="dxa"/>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w:t>
            </w:r>
          </w:p>
        </w:tc>
        <w:tc>
          <w:tcPr>
            <w:tcW w:w="1418" w:type="dxa"/>
            <w:gridSpan w:val="2"/>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75,0±21,6</w:t>
            </w:r>
          </w:p>
        </w:tc>
        <w:tc>
          <w:tcPr>
            <w:tcW w:w="56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7</w:t>
            </w:r>
          </w:p>
        </w:tc>
        <w:tc>
          <w:tcPr>
            <w:tcW w:w="141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38,9±11,5</w:t>
            </w:r>
          </w:p>
        </w:tc>
        <w:tc>
          <w:tcPr>
            <w:tcW w:w="56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8</w:t>
            </w:r>
          </w:p>
        </w:tc>
        <w:tc>
          <w:tcPr>
            <w:tcW w:w="1560" w:type="dxa"/>
            <w:gridSpan w:val="2"/>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44,4±11,7</w:t>
            </w:r>
          </w:p>
        </w:tc>
        <w:tc>
          <w:tcPr>
            <w:tcW w:w="56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18</w:t>
            </w:r>
          </w:p>
        </w:tc>
        <w:tc>
          <w:tcPr>
            <w:tcW w:w="1356"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45,0±7,9*</w:t>
            </w:r>
          </w:p>
        </w:tc>
      </w:tr>
      <w:tr w:rsidR="005719E0" w:rsidRPr="00371278" w:rsidTr="00C41E98">
        <w:trPr>
          <w:trHeight w:val="322"/>
        </w:trPr>
        <w:tc>
          <w:tcPr>
            <w:tcW w:w="644" w:type="dxa"/>
            <w:vMerge/>
            <w:vAlign w:val="center"/>
          </w:tcPr>
          <w:p w:rsidR="005719E0" w:rsidRPr="00371278" w:rsidRDefault="005719E0" w:rsidP="00C41E98">
            <w:pPr>
              <w:spacing w:after="0" w:line="360" w:lineRule="auto"/>
              <w:jc w:val="center"/>
              <w:rPr>
                <w:rFonts w:ascii="Times New Roman" w:hAnsi="Times New Roman"/>
                <w:sz w:val="28"/>
                <w:szCs w:val="28"/>
                <w:lang w:val="uk-UA"/>
              </w:rPr>
            </w:pPr>
          </w:p>
        </w:tc>
        <w:tc>
          <w:tcPr>
            <w:tcW w:w="1440" w:type="dxa"/>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Усього</w:t>
            </w:r>
          </w:p>
        </w:tc>
        <w:tc>
          <w:tcPr>
            <w:tcW w:w="468" w:type="dxa"/>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w:t>
            </w:r>
          </w:p>
        </w:tc>
        <w:tc>
          <w:tcPr>
            <w:tcW w:w="1418" w:type="dxa"/>
            <w:gridSpan w:val="2"/>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10,0±4,7*</w:t>
            </w:r>
          </w:p>
        </w:tc>
        <w:tc>
          <w:tcPr>
            <w:tcW w:w="567" w:type="dxa"/>
            <w:vAlign w:val="center"/>
          </w:tcPr>
          <w:p w:rsidR="005719E0" w:rsidRPr="00371278" w:rsidRDefault="005719E0" w:rsidP="00C41E98">
            <w:pPr>
              <w:spacing w:after="0" w:line="360" w:lineRule="auto"/>
              <w:rPr>
                <w:rFonts w:ascii="Times New Roman" w:hAnsi="Times New Roman"/>
                <w:sz w:val="28"/>
                <w:szCs w:val="28"/>
                <w:lang w:val="en-US"/>
              </w:rPr>
            </w:pPr>
            <w:r w:rsidRPr="00371278">
              <w:rPr>
                <w:rFonts w:ascii="Times New Roman" w:hAnsi="Times New Roman"/>
                <w:sz w:val="28"/>
                <w:szCs w:val="28"/>
                <w:lang w:val="uk-UA"/>
              </w:rPr>
              <w:t>18</w:t>
            </w:r>
          </w:p>
        </w:tc>
        <w:tc>
          <w:tcPr>
            <w:tcW w:w="141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45,0±7,9*</w:t>
            </w:r>
          </w:p>
        </w:tc>
        <w:tc>
          <w:tcPr>
            <w:tcW w:w="56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18</w:t>
            </w:r>
          </w:p>
        </w:tc>
        <w:tc>
          <w:tcPr>
            <w:tcW w:w="1560" w:type="dxa"/>
            <w:gridSpan w:val="2"/>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45,0±7,9*</w:t>
            </w:r>
          </w:p>
        </w:tc>
        <w:tc>
          <w:tcPr>
            <w:tcW w:w="1923" w:type="dxa"/>
            <w:gridSpan w:val="2"/>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40</w:t>
            </w:r>
          </w:p>
        </w:tc>
      </w:tr>
      <w:tr w:rsidR="005719E0" w:rsidRPr="00371278" w:rsidTr="00C41E98">
        <w:trPr>
          <w:trHeight w:val="322"/>
        </w:trPr>
        <w:tc>
          <w:tcPr>
            <w:tcW w:w="644" w:type="dxa"/>
            <w:vMerge/>
            <w:vAlign w:val="center"/>
          </w:tcPr>
          <w:p w:rsidR="005719E0" w:rsidRPr="00371278" w:rsidRDefault="005719E0" w:rsidP="00C41E98">
            <w:pPr>
              <w:spacing w:after="0" w:line="360" w:lineRule="auto"/>
              <w:jc w:val="center"/>
              <w:rPr>
                <w:rFonts w:ascii="Times New Roman" w:hAnsi="Times New Roman"/>
                <w:sz w:val="28"/>
                <w:szCs w:val="28"/>
                <w:lang w:val="uk-UA"/>
              </w:rPr>
            </w:pPr>
          </w:p>
        </w:tc>
        <w:tc>
          <w:tcPr>
            <w:tcW w:w="1440" w:type="dxa"/>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К</w:t>
            </w:r>
          </w:p>
        </w:tc>
        <w:tc>
          <w:tcPr>
            <w:tcW w:w="1886" w:type="dxa"/>
            <w:gridSpan w:val="3"/>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0,3</w:t>
            </w:r>
          </w:p>
        </w:tc>
        <w:tc>
          <w:tcPr>
            <w:tcW w:w="1984" w:type="dxa"/>
            <w:gridSpan w:val="2"/>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1,6</w:t>
            </w:r>
          </w:p>
        </w:tc>
        <w:tc>
          <w:tcPr>
            <w:tcW w:w="2127" w:type="dxa"/>
            <w:gridSpan w:val="3"/>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w:t>
            </w:r>
          </w:p>
        </w:tc>
        <w:tc>
          <w:tcPr>
            <w:tcW w:w="1923" w:type="dxa"/>
            <w:gridSpan w:val="2"/>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w:t>
            </w:r>
          </w:p>
        </w:tc>
      </w:tr>
      <w:tr w:rsidR="005719E0" w:rsidRPr="00371278" w:rsidTr="00C41E98">
        <w:trPr>
          <w:trHeight w:val="322"/>
        </w:trPr>
        <w:tc>
          <w:tcPr>
            <w:tcW w:w="644" w:type="dxa"/>
            <w:vMerge w:val="restart"/>
            <w:textDirection w:val="btLr"/>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w:t>
            </w:r>
          </w:p>
        </w:tc>
        <w:tc>
          <w:tcPr>
            <w:tcW w:w="1440" w:type="dxa"/>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Хлопчики</w:t>
            </w:r>
          </w:p>
        </w:tc>
        <w:tc>
          <w:tcPr>
            <w:tcW w:w="468"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2</w:t>
            </w:r>
          </w:p>
        </w:tc>
        <w:tc>
          <w:tcPr>
            <w:tcW w:w="1418" w:type="dxa"/>
            <w:gridSpan w:val="2"/>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66,7±27,2</w:t>
            </w:r>
          </w:p>
        </w:tc>
        <w:tc>
          <w:tcPr>
            <w:tcW w:w="56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11</w:t>
            </w:r>
          </w:p>
        </w:tc>
        <w:tc>
          <w:tcPr>
            <w:tcW w:w="141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61,1±11,5</w:t>
            </w:r>
          </w:p>
        </w:tc>
        <w:tc>
          <w:tcPr>
            <w:tcW w:w="709" w:type="dxa"/>
            <w:gridSpan w:val="2"/>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8</w:t>
            </w:r>
          </w:p>
        </w:tc>
        <w:tc>
          <w:tcPr>
            <w:tcW w:w="1418"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61,5±13,5</w:t>
            </w:r>
          </w:p>
        </w:tc>
        <w:tc>
          <w:tcPr>
            <w:tcW w:w="56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21</w:t>
            </w:r>
          </w:p>
        </w:tc>
        <w:tc>
          <w:tcPr>
            <w:tcW w:w="1356"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61,8±8,3*</w:t>
            </w:r>
          </w:p>
        </w:tc>
      </w:tr>
      <w:tr w:rsidR="005719E0" w:rsidRPr="00371278" w:rsidTr="00C41E98">
        <w:trPr>
          <w:trHeight w:val="322"/>
        </w:trPr>
        <w:tc>
          <w:tcPr>
            <w:tcW w:w="644" w:type="dxa"/>
            <w:vMerge/>
            <w:textDirection w:val="btLr"/>
            <w:vAlign w:val="center"/>
          </w:tcPr>
          <w:p w:rsidR="005719E0" w:rsidRPr="00371278" w:rsidRDefault="005719E0" w:rsidP="00C41E98">
            <w:pPr>
              <w:spacing w:after="0" w:line="360" w:lineRule="auto"/>
              <w:jc w:val="center"/>
              <w:rPr>
                <w:rFonts w:ascii="Times New Roman" w:hAnsi="Times New Roman"/>
                <w:sz w:val="28"/>
                <w:szCs w:val="28"/>
                <w:lang w:val="uk-UA"/>
              </w:rPr>
            </w:pPr>
          </w:p>
        </w:tc>
        <w:tc>
          <w:tcPr>
            <w:tcW w:w="1440" w:type="dxa"/>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Дівчатка</w:t>
            </w:r>
          </w:p>
        </w:tc>
        <w:tc>
          <w:tcPr>
            <w:tcW w:w="468"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1</w:t>
            </w:r>
          </w:p>
        </w:tc>
        <w:tc>
          <w:tcPr>
            <w:tcW w:w="1418" w:type="dxa"/>
            <w:gridSpan w:val="2"/>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33,3±27,2</w:t>
            </w:r>
          </w:p>
        </w:tc>
        <w:tc>
          <w:tcPr>
            <w:tcW w:w="56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7</w:t>
            </w:r>
          </w:p>
        </w:tc>
        <w:tc>
          <w:tcPr>
            <w:tcW w:w="141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38,9±11,5</w:t>
            </w:r>
          </w:p>
        </w:tc>
        <w:tc>
          <w:tcPr>
            <w:tcW w:w="709" w:type="dxa"/>
            <w:gridSpan w:val="2"/>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5</w:t>
            </w:r>
          </w:p>
        </w:tc>
        <w:tc>
          <w:tcPr>
            <w:tcW w:w="1418"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38,5±13,5</w:t>
            </w:r>
          </w:p>
        </w:tc>
        <w:tc>
          <w:tcPr>
            <w:tcW w:w="56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13</w:t>
            </w:r>
          </w:p>
        </w:tc>
        <w:tc>
          <w:tcPr>
            <w:tcW w:w="1356"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38,2±8,3*</w:t>
            </w:r>
          </w:p>
        </w:tc>
      </w:tr>
      <w:tr w:rsidR="005719E0" w:rsidRPr="00371278" w:rsidTr="00C41E98">
        <w:trPr>
          <w:trHeight w:val="322"/>
        </w:trPr>
        <w:tc>
          <w:tcPr>
            <w:tcW w:w="644" w:type="dxa"/>
            <w:vMerge/>
            <w:textDirection w:val="btLr"/>
            <w:vAlign w:val="center"/>
          </w:tcPr>
          <w:p w:rsidR="005719E0" w:rsidRPr="00371278" w:rsidRDefault="005719E0" w:rsidP="00C41E98">
            <w:pPr>
              <w:spacing w:after="0" w:line="360" w:lineRule="auto"/>
              <w:jc w:val="center"/>
              <w:rPr>
                <w:rFonts w:ascii="Times New Roman" w:hAnsi="Times New Roman"/>
                <w:sz w:val="28"/>
                <w:szCs w:val="28"/>
                <w:lang w:val="uk-UA"/>
              </w:rPr>
            </w:pPr>
          </w:p>
        </w:tc>
        <w:tc>
          <w:tcPr>
            <w:tcW w:w="1440" w:type="dxa"/>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Усього</w:t>
            </w:r>
          </w:p>
        </w:tc>
        <w:tc>
          <w:tcPr>
            <w:tcW w:w="468"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3</w:t>
            </w:r>
          </w:p>
        </w:tc>
        <w:tc>
          <w:tcPr>
            <w:tcW w:w="1418" w:type="dxa"/>
            <w:gridSpan w:val="2"/>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8,8±4,8*</w:t>
            </w:r>
          </w:p>
        </w:tc>
        <w:tc>
          <w:tcPr>
            <w:tcW w:w="56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18</w:t>
            </w:r>
          </w:p>
        </w:tc>
        <w:tc>
          <w:tcPr>
            <w:tcW w:w="141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52,9±8,6*</w:t>
            </w:r>
          </w:p>
        </w:tc>
        <w:tc>
          <w:tcPr>
            <w:tcW w:w="709" w:type="dxa"/>
            <w:gridSpan w:val="2"/>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13</w:t>
            </w:r>
          </w:p>
        </w:tc>
        <w:tc>
          <w:tcPr>
            <w:tcW w:w="1418"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38,2±8,3*</w:t>
            </w:r>
          </w:p>
        </w:tc>
        <w:tc>
          <w:tcPr>
            <w:tcW w:w="1923" w:type="dxa"/>
            <w:gridSpan w:val="2"/>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34</w:t>
            </w:r>
          </w:p>
        </w:tc>
      </w:tr>
      <w:tr w:rsidR="005719E0" w:rsidRPr="00371278" w:rsidTr="00C41E98">
        <w:trPr>
          <w:trHeight w:val="322"/>
        </w:trPr>
        <w:tc>
          <w:tcPr>
            <w:tcW w:w="644" w:type="dxa"/>
            <w:vMerge/>
            <w:textDirection w:val="btLr"/>
            <w:vAlign w:val="center"/>
          </w:tcPr>
          <w:p w:rsidR="005719E0" w:rsidRPr="00371278" w:rsidRDefault="005719E0" w:rsidP="00C41E98">
            <w:pPr>
              <w:spacing w:after="0" w:line="360" w:lineRule="auto"/>
              <w:jc w:val="center"/>
              <w:rPr>
                <w:rFonts w:ascii="Times New Roman" w:hAnsi="Times New Roman"/>
                <w:sz w:val="28"/>
                <w:szCs w:val="28"/>
                <w:lang w:val="uk-UA"/>
              </w:rPr>
            </w:pPr>
          </w:p>
        </w:tc>
        <w:tc>
          <w:tcPr>
            <w:tcW w:w="1440" w:type="dxa"/>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К</w:t>
            </w:r>
          </w:p>
        </w:tc>
        <w:tc>
          <w:tcPr>
            <w:tcW w:w="1886" w:type="dxa"/>
            <w:gridSpan w:val="3"/>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w:t>
            </w:r>
          </w:p>
        </w:tc>
        <w:tc>
          <w:tcPr>
            <w:tcW w:w="1984" w:type="dxa"/>
            <w:gridSpan w:val="2"/>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1,6</w:t>
            </w:r>
          </w:p>
        </w:tc>
        <w:tc>
          <w:tcPr>
            <w:tcW w:w="2127" w:type="dxa"/>
            <w:gridSpan w:val="3"/>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1,6</w:t>
            </w:r>
          </w:p>
        </w:tc>
        <w:tc>
          <w:tcPr>
            <w:tcW w:w="1923" w:type="dxa"/>
            <w:gridSpan w:val="2"/>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1,6</w:t>
            </w:r>
          </w:p>
        </w:tc>
      </w:tr>
      <w:tr w:rsidR="005719E0" w:rsidRPr="00371278" w:rsidTr="00C41E98">
        <w:trPr>
          <w:trHeight w:val="322"/>
        </w:trPr>
        <w:tc>
          <w:tcPr>
            <w:tcW w:w="644" w:type="dxa"/>
            <w:vMerge w:val="restart"/>
            <w:textDirection w:val="btLr"/>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w:t>
            </w:r>
          </w:p>
        </w:tc>
        <w:tc>
          <w:tcPr>
            <w:tcW w:w="1440" w:type="dxa"/>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Хлопчики</w:t>
            </w:r>
          </w:p>
        </w:tc>
        <w:tc>
          <w:tcPr>
            <w:tcW w:w="540" w:type="dxa"/>
            <w:gridSpan w:val="2"/>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0</w:t>
            </w:r>
          </w:p>
        </w:tc>
        <w:tc>
          <w:tcPr>
            <w:tcW w:w="1346"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0</w:t>
            </w:r>
          </w:p>
        </w:tc>
        <w:tc>
          <w:tcPr>
            <w:tcW w:w="56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3</w:t>
            </w:r>
          </w:p>
        </w:tc>
        <w:tc>
          <w:tcPr>
            <w:tcW w:w="141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42,9±18,7</w:t>
            </w:r>
          </w:p>
        </w:tc>
        <w:tc>
          <w:tcPr>
            <w:tcW w:w="56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4</w:t>
            </w:r>
          </w:p>
        </w:tc>
        <w:tc>
          <w:tcPr>
            <w:tcW w:w="1560" w:type="dxa"/>
            <w:gridSpan w:val="2"/>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50,0±17,7</w:t>
            </w:r>
          </w:p>
        </w:tc>
        <w:tc>
          <w:tcPr>
            <w:tcW w:w="56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7</w:t>
            </w:r>
          </w:p>
        </w:tc>
        <w:tc>
          <w:tcPr>
            <w:tcW w:w="1356"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41,2±11,9*</w:t>
            </w:r>
          </w:p>
        </w:tc>
      </w:tr>
      <w:tr w:rsidR="005719E0" w:rsidRPr="00371278" w:rsidTr="00C41E98">
        <w:trPr>
          <w:trHeight w:val="322"/>
        </w:trPr>
        <w:tc>
          <w:tcPr>
            <w:tcW w:w="644" w:type="dxa"/>
            <w:vMerge/>
            <w:vAlign w:val="center"/>
          </w:tcPr>
          <w:p w:rsidR="005719E0" w:rsidRPr="00371278" w:rsidRDefault="005719E0" w:rsidP="00C41E98">
            <w:pPr>
              <w:spacing w:after="0" w:line="360" w:lineRule="auto"/>
              <w:jc w:val="center"/>
              <w:rPr>
                <w:rFonts w:ascii="Times New Roman" w:hAnsi="Times New Roman"/>
                <w:sz w:val="28"/>
                <w:szCs w:val="28"/>
                <w:lang w:val="uk-UA"/>
              </w:rPr>
            </w:pPr>
          </w:p>
        </w:tc>
        <w:tc>
          <w:tcPr>
            <w:tcW w:w="1440" w:type="dxa"/>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Дівчатка</w:t>
            </w:r>
          </w:p>
        </w:tc>
        <w:tc>
          <w:tcPr>
            <w:tcW w:w="540" w:type="dxa"/>
            <w:gridSpan w:val="2"/>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2</w:t>
            </w:r>
          </w:p>
        </w:tc>
        <w:tc>
          <w:tcPr>
            <w:tcW w:w="1346"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100±0,33</w:t>
            </w:r>
          </w:p>
        </w:tc>
        <w:tc>
          <w:tcPr>
            <w:tcW w:w="56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4</w:t>
            </w:r>
          </w:p>
        </w:tc>
        <w:tc>
          <w:tcPr>
            <w:tcW w:w="141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57,1±18,7</w:t>
            </w:r>
          </w:p>
        </w:tc>
        <w:tc>
          <w:tcPr>
            <w:tcW w:w="56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4</w:t>
            </w:r>
          </w:p>
        </w:tc>
        <w:tc>
          <w:tcPr>
            <w:tcW w:w="1560" w:type="dxa"/>
            <w:gridSpan w:val="2"/>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50,0±17,7</w:t>
            </w:r>
          </w:p>
        </w:tc>
        <w:tc>
          <w:tcPr>
            <w:tcW w:w="56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10</w:t>
            </w:r>
          </w:p>
        </w:tc>
        <w:tc>
          <w:tcPr>
            <w:tcW w:w="1356"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58,8±11,9*</w:t>
            </w:r>
          </w:p>
        </w:tc>
      </w:tr>
      <w:tr w:rsidR="005719E0" w:rsidRPr="00371278" w:rsidTr="00C41E98">
        <w:trPr>
          <w:trHeight w:val="322"/>
        </w:trPr>
        <w:tc>
          <w:tcPr>
            <w:tcW w:w="644" w:type="dxa"/>
            <w:vMerge/>
            <w:vAlign w:val="center"/>
          </w:tcPr>
          <w:p w:rsidR="005719E0" w:rsidRPr="00371278" w:rsidRDefault="005719E0" w:rsidP="00C41E98">
            <w:pPr>
              <w:spacing w:after="0" w:line="360" w:lineRule="auto"/>
              <w:jc w:val="center"/>
              <w:rPr>
                <w:rFonts w:ascii="Times New Roman" w:hAnsi="Times New Roman"/>
                <w:sz w:val="28"/>
                <w:szCs w:val="28"/>
                <w:lang w:val="uk-UA"/>
              </w:rPr>
            </w:pPr>
          </w:p>
        </w:tc>
        <w:tc>
          <w:tcPr>
            <w:tcW w:w="1440" w:type="dxa"/>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Усього</w:t>
            </w:r>
          </w:p>
        </w:tc>
        <w:tc>
          <w:tcPr>
            <w:tcW w:w="540" w:type="dxa"/>
            <w:gridSpan w:val="2"/>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2</w:t>
            </w:r>
          </w:p>
        </w:tc>
        <w:tc>
          <w:tcPr>
            <w:tcW w:w="1346"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11,8±5,2*</w:t>
            </w:r>
          </w:p>
        </w:tc>
        <w:tc>
          <w:tcPr>
            <w:tcW w:w="56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7</w:t>
            </w:r>
          </w:p>
        </w:tc>
        <w:tc>
          <w:tcPr>
            <w:tcW w:w="141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41,2±11,9*</w:t>
            </w:r>
          </w:p>
        </w:tc>
        <w:tc>
          <w:tcPr>
            <w:tcW w:w="567" w:type="dxa"/>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8</w:t>
            </w:r>
          </w:p>
        </w:tc>
        <w:tc>
          <w:tcPr>
            <w:tcW w:w="1560" w:type="dxa"/>
            <w:gridSpan w:val="2"/>
            <w:vAlign w:val="center"/>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47,0±12,1*</w:t>
            </w:r>
          </w:p>
        </w:tc>
        <w:tc>
          <w:tcPr>
            <w:tcW w:w="1923" w:type="dxa"/>
            <w:gridSpan w:val="2"/>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17</w:t>
            </w:r>
          </w:p>
        </w:tc>
      </w:tr>
      <w:tr w:rsidR="005719E0" w:rsidRPr="00371278" w:rsidTr="00C41E98">
        <w:trPr>
          <w:trHeight w:val="322"/>
        </w:trPr>
        <w:tc>
          <w:tcPr>
            <w:tcW w:w="644" w:type="dxa"/>
            <w:vMerge/>
            <w:vAlign w:val="center"/>
          </w:tcPr>
          <w:p w:rsidR="005719E0" w:rsidRPr="00371278" w:rsidRDefault="005719E0" w:rsidP="00C41E98">
            <w:pPr>
              <w:spacing w:after="0" w:line="360" w:lineRule="auto"/>
              <w:jc w:val="center"/>
              <w:rPr>
                <w:rFonts w:ascii="Times New Roman" w:hAnsi="Times New Roman"/>
                <w:sz w:val="28"/>
                <w:szCs w:val="28"/>
                <w:lang w:val="uk-UA"/>
              </w:rPr>
            </w:pPr>
          </w:p>
        </w:tc>
        <w:tc>
          <w:tcPr>
            <w:tcW w:w="1440" w:type="dxa"/>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К</w:t>
            </w:r>
          </w:p>
        </w:tc>
        <w:tc>
          <w:tcPr>
            <w:tcW w:w="1886" w:type="dxa"/>
            <w:gridSpan w:val="3"/>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w:t>
            </w:r>
          </w:p>
        </w:tc>
        <w:tc>
          <w:tcPr>
            <w:tcW w:w="1984" w:type="dxa"/>
            <w:gridSpan w:val="2"/>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0,7</w:t>
            </w:r>
          </w:p>
        </w:tc>
        <w:tc>
          <w:tcPr>
            <w:tcW w:w="2127" w:type="dxa"/>
            <w:gridSpan w:val="3"/>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w:t>
            </w:r>
          </w:p>
        </w:tc>
        <w:tc>
          <w:tcPr>
            <w:tcW w:w="1923" w:type="dxa"/>
            <w:gridSpan w:val="2"/>
            <w:vAlign w:val="center"/>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0,7</w:t>
            </w:r>
          </w:p>
        </w:tc>
      </w:tr>
    </w:tbl>
    <w:p w:rsidR="005719E0" w:rsidRPr="00671447" w:rsidRDefault="005719E0" w:rsidP="00C41E98">
      <w:pPr>
        <w:spacing w:after="0" w:line="360" w:lineRule="auto"/>
        <w:jc w:val="both"/>
        <w:rPr>
          <w:rFonts w:ascii="Times New Roman" w:hAnsi="Times New Roman"/>
          <w:sz w:val="28"/>
          <w:szCs w:val="28"/>
          <w:lang w:val="uk-UA"/>
        </w:rPr>
      </w:pPr>
      <w:r w:rsidRPr="00671447">
        <w:rPr>
          <w:rFonts w:ascii="Times New Roman" w:hAnsi="Times New Roman"/>
          <w:sz w:val="28"/>
          <w:szCs w:val="28"/>
          <w:lang w:val="uk-UA"/>
        </w:rPr>
        <w:t xml:space="preserve">Примітки: 1. </w:t>
      </w:r>
      <w:r w:rsidRPr="00671447">
        <w:rPr>
          <w:rFonts w:ascii="Times New Roman" w:hAnsi="Times New Roman"/>
          <w:position w:val="-30"/>
          <w:sz w:val="28"/>
          <w:szCs w:val="28"/>
          <w:lang w:val="uk-UA"/>
        </w:rPr>
        <w:object w:dxaOrig="3260" w:dyaOrig="680">
          <v:shape id="_x0000_i1026" type="#_x0000_t75" style="width:159.75pt;height:34.5pt" o:ole="">
            <v:imagedata r:id="rId8" o:title=""/>
          </v:shape>
          <o:OLEObject Type="Embed" ProgID="Equation.3" ShapeID="_x0000_i1026" DrawAspect="Content" ObjectID="_1551633981" r:id="rId10"/>
        </w:object>
      </w:r>
    </w:p>
    <w:p w:rsidR="008D4F52" w:rsidRPr="00671447" w:rsidRDefault="005719E0" w:rsidP="00C41E98">
      <w:pPr>
        <w:autoSpaceDE w:val="0"/>
        <w:autoSpaceDN w:val="0"/>
        <w:adjustRightInd w:val="0"/>
        <w:spacing w:after="0" w:line="360" w:lineRule="auto"/>
        <w:jc w:val="both"/>
        <w:rPr>
          <w:rFonts w:ascii="Times New Roman" w:hAnsi="Times New Roman"/>
          <w:sz w:val="28"/>
          <w:szCs w:val="28"/>
          <w:lang w:val="uk-UA"/>
        </w:rPr>
      </w:pPr>
      <w:r w:rsidRPr="00671447">
        <w:rPr>
          <w:rFonts w:ascii="Times New Roman" w:hAnsi="Times New Roman"/>
          <w:sz w:val="28"/>
          <w:szCs w:val="28"/>
          <w:lang w:val="uk-UA"/>
        </w:rPr>
        <w:t>2.* - % від загальної кількості дітей відповідної групи</w:t>
      </w:r>
    </w:p>
    <w:p w:rsidR="005719E0" w:rsidRPr="00671447" w:rsidRDefault="005719E0" w:rsidP="00C41E98">
      <w:pPr>
        <w:spacing w:after="0" w:line="360" w:lineRule="auto"/>
        <w:ind w:firstLine="708"/>
        <w:jc w:val="both"/>
        <w:rPr>
          <w:rFonts w:ascii="Times New Roman" w:hAnsi="Times New Roman"/>
          <w:color w:val="000000"/>
          <w:sz w:val="28"/>
          <w:szCs w:val="28"/>
          <w:lang w:val="uk-UA"/>
        </w:rPr>
      </w:pPr>
      <w:r w:rsidRPr="00671447">
        <w:rPr>
          <w:rFonts w:ascii="Times New Roman" w:hAnsi="Times New Roman"/>
          <w:sz w:val="28"/>
          <w:szCs w:val="28"/>
          <w:lang w:val="uk-UA"/>
        </w:rPr>
        <w:lastRenderedPageBreak/>
        <w:t xml:space="preserve">Під час аналізу особливостей перебігу вагітності та перинатального періоду </w:t>
      </w:r>
      <w:r w:rsidRPr="00671447">
        <w:rPr>
          <w:rFonts w:ascii="Times New Roman" w:hAnsi="Times New Roman"/>
          <w:color w:val="000000"/>
          <w:sz w:val="28"/>
          <w:szCs w:val="28"/>
          <w:lang w:val="uk-UA"/>
        </w:rPr>
        <w:t>встановлено, що у (31,8±4,9)% матерів хворих мав місце обтяжений акушерський анамнез (загроза переривання вагітності, фетоплацентарна недостатність, анемія та інші патологічні стани). Це, вірогідно, негативно впливало на процеси формування, дозрівання легенів та стан імунної системи організму. 20 дітей ((22,0±1,9)%) народжені шляхом кесаревого розтину, а 3 дітям проводилась штучна вентиляція легенів у перші 7 днів життя.</w:t>
      </w:r>
    </w:p>
    <w:p w:rsidR="005719E0" w:rsidRPr="00671447" w:rsidRDefault="005719E0" w:rsidP="00C41E98">
      <w:pPr>
        <w:spacing w:after="0" w:line="360" w:lineRule="auto"/>
        <w:ind w:firstLine="708"/>
        <w:jc w:val="both"/>
        <w:rPr>
          <w:rFonts w:ascii="Times New Roman" w:hAnsi="Times New Roman"/>
          <w:color w:val="000000"/>
          <w:sz w:val="28"/>
          <w:szCs w:val="28"/>
        </w:rPr>
      </w:pPr>
      <w:r w:rsidRPr="00671447">
        <w:rPr>
          <w:rFonts w:ascii="Times New Roman" w:hAnsi="Times New Roman"/>
          <w:color w:val="000000"/>
          <w:sz w:val="28"/>
          <w:szCs w:val="28"/>
          <w:lang w:val="uk-UA"/>
        </w:rPr>
        <w:t>Відзначено, що тільки у чверті ((24,2±4,5)%) обстежених дітей дотримане грудне вигодовування до 1 року. Тобто більшість ((75,8±4,5)%,</w:t>
      </w:r>
      <w:r>
        <w:rPr>
          <w:rFonts w:ascii="Times New Roman" w:hAnsi="Times New Roman"/>
          <w:color w:val="000000"/>
          <w:sz w:val="28"/>
          <w:szCs w:val="28"/>
          <w:lang w:val="uk-UA"/>
        </w:rPr>
        <w:t xml:space="preserve"> </w:t>
      </w:r>
      <w:r w:rsidRPr="00671447">
        <w:rPr>
          <w:rFonts w:ascii="Times New Roman" w:hAnsi="Times New Roman"/>
          <w:color w:val="000000"/>
          <w:sz w:val="28"/>
          <w:szCs w:val="28"/>
          <w:lang w:val="uk-UA"/>
        </w:rPr>
        <w:t>р=0,0000) хворих знаходились на штучному вигодовуванні, з них 9 ((9,9±3,1)%) обстежених отримували штучне вигодовування з народження, майже половина дітей ((45,9±5,2)%) знаходились на ранньому(з 1 місяця життя) штучному вигодовуванні, 21 дитина ((23,0±4,4)%) – з 6 місяців отримувала штучне харчування. Ці обставини також могли негативно вплинути на стан імунної системи дитини та формування організму в цілому</w:t>
      </w:r>
      <w:r w:rsidRPr="00671447">
        <w:rPr>
          <w:rFonts w:ascii="Times New Roman" w:hAnsi="Times New Roman"/>
          <w:color w:val="000000"/>
          <w:sz w:val="28"/>
          <w:szCs w:val="28"/>
        </w:rPr>
        <w:t xml:space="preserve"> [</w:t>
      </w:r>
      <w:r>
        <w:rPr>
          <w:rFonts w:ascii="Times New Roman" w:hAnsi="Times New Roman"/>
          <w:color w:val="000000"/>
          <w:sz w:val="28"/>
          <w:szCs w:val="28"/>
          <w:lang w:val="uk-UA"/>
        </w:rPr>
        <w:t>12</w:t>
      </w:r>
      <w:r w:rsidRPr="00671447">
        <w:rPr>
          <w:rFonts w:ascii="Times New Roman" w:hAnsi="Times New Roman"/>
          <w:color w:val="000000"/>
          <w:sz w:val="28"/>
          <w:szCs w:val="28"/>
        </w:rPr>
        <w:t xml:space="preserve">, </w:t>
      </w:r>
      <w:r>
        <w:rPr>
          <w:rFonts w:ascii="Times New Roman" w:hAnsi="Times New Roman"/>
          <w:color w:val="000000"/>
          <w:sz w:val="28"/>
          <w:szCs w:val="28"/>
          <w:lang w:val="uk-UA"/>
        </w:rPr>
        <w:t>36,43</w:t>
      </w:r>
      <w:r w:rsidRPr="00671447">
        <w:rPr>
          <w:rFonts w:ascii="Times New Roman" w:hAnsi="Times New Roman"/>
          <w:color w:val="000000"/>
          <w:sz w:val="28"/>
          <w:szCs w:val="28"/>
        </w:rPr>
        <w:t>].</w:t>
      </w:r>
    </w:p>
    <w:p w:rsidR="005719E0" w:rsidRPr="008D4F52" w:rsidRDefault="005719E0" w:rsidP="00807BED">
      <w:pPr>
        <w:spacing w:after="0" w:line="360" w:lineRule="auto"/>
        <w:jc w:val="right"/>
        <w:rPr>
          <w:rFonts w:ascii="Times New Roman" w:hAnsi="Times New Roman"/>
          <w:i/>
          <w:color w:val="000000"/>
          <w:sz w:val="28"/>
          <w:szCs w:val="28"/>
          <w:lang w:val="uk-UA"/>
        </w:rPr>
      </w:pPr>
      <w:r w:rsidRPr="008D4F52">
        <w:rPr>
          <w:rFonts w:ascii="Times New Roman" w:hAnsi="Times New Roman"/>
          <w:i/>
          <w:color w:val="000000"/>
          <w:sz w:val="28"/>
          <w:szCs w:val="28"/>
          <w:lang w:val="uk-UA"/>
        </w:rPr>
        <w:t>Таблиця 3.3</w:t>
      </w:r>
    </w:p>
    <w:p w:rsidR="005719E0" w:rsidRPr="00671447" w:rsidRDefault="005719E0" w:rsidP="00C41E98">
      <w:pPr>
        <w:spacing w:after="0" w:line="360" w:lineRule="auto"/>
        <w:ind w:firstLine="708"/>
        <w:jc w:val="center"/>
        <w:rPr>
          <w:rFonts w:ascii="Times New Roman" w:hAnsi="Times New Roman"/>
          <w:b/>
          <w:color w:val="000000"/>
          <w:sz w:val="28"/>
          <w:szCs w:val="28"/>
          <w:lang w:val="uk-UA"/>
        </w:rPr>
      </w:pPr>
      <w:r w:rsidRPr="00671447">
        <w:rPr>
          <w:rFonts w:ascii="Times New Roman" w:hAnsi="Times New Roman"/>
          <w:b/>
          <w:color w:val="000000"/>
          <w:sz w:val="28"/>
          <w:szCs w:val="28"/>
          <w:lang w:val="uk-UA"/>
        </w:rPr>
        <w:t>Частота алергі</w:t>
      </w:r>
      <w:r>
        <w:rPr>
          <w:rFonts w:ascii="Times New Roman" w:hAnsi="Times New Roman"/>
          <w:b/>
          <w:color w:val="000000"/>
          <w:sz w:val="28"/>
          <w:szCs w:val="28"/>
          <w:lang w:val="uk-UA"/>
        </w:rPr>
        <w:t>й</w:t>
      </w:r>
      <w:r w:rsidRPr="00671447">
        <w:rPr>
          <w:rFonts w:ascii="Times New Roman" w:hAnsi="Times New Roman"/>
          <w:b/>
          <w:color w:val="000000"/>
          <w:sz w:val="28"/>
          <w:szCs w:val="28"/>
          <w:lang w:val="uk-UA"/>
        </w:rPr>
        <w:t xml:space="preserve">них захворювань у найближчих родичів </w:t>
      </w:r>
      <w:r>
        <w:rPr>
          <w:rFonts w:ascii="Times New Roman" w:hAnsi="Times New Roman"/>
          <w:b/>
          <w:color w:val="000000"/>
          <w:sz w:val="28"/>
          <w:szCs w:val="28"/>
          <w:lang w:val="uk-UA"/>
        </w:rPr>
        <w:t xml:space="preserve">дітей </w:t>
      </w:r>
      <w:r w:rsidRPr="00671447">
        <w:rPr>
          <w:rFonts w:ascii="Times New Roman" w:hAnsi="Times New Roman"/>
          <w:b/>
          <w:color w:val="000000"/>
          <w:sz w:val="28"/>
          <w:szCs w:val="28"/>
          <w:lang w:val="uk-UA"/>
        </w:rPr>
        <w:t>хворих на 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7"/>
        <w:gridCol w:w="3272"/>
        <w:gridCol w:w="2782"/>
      </w:tblGrid>
      <w:tr w:rsidR="005719E0" w:rsidRPr="00371278" w:rsidTr="00371278">
        <w:tc>
          <w:tcPr>
            <w:tcW w:w="3517" w:type="dxa"/>
          </w:tcPr>
          <w:p w:rsidR="005719E0" w:rsidRPr="00371278" w:rsidRDefault="005719E0" w:rsidP="00371278">
            <w:pPr>
              <w:spacing w:after="0" w:line="360" w:lineRule="auto"/>
              <w:jc w:val="both"/>
              <w:rPr>
                <w:rFonts w:ascii="Times New Roman" w:hAnsi="Times New Roman"/>
                <w:color w:val="000000"/>
                <w:sz w:val="28"/>
                <w:szCs w:val="28"/>
                <w:lang w:val="uk-UA"/>
              </w:rPr>
            </w:pPr>
            <w:r w:rsidRPr="00371278">
              <w:rPr>
                <w:rFonts w:ascii="Times New Roman" w:hAnsi="Times New Roman"/>
                <w:color w:val="000000"/>
                <w:sz w:val="28"/>
                <w:szCs w:val="28"/>
                <w:lang w:val="uk-UA"/>
              </w:rPr>
              <w:t>Алергічне захворювання</w:t>
            </w:r>
          </w:p>
        </w:tc>
        <w:tc>
          <w:tcPr>
            <w:tcW w:w="3272" w:type="dxa"/>
          </w:tcPr>
          <w:p w:rsidR="005719E0" w:rsidRPr="00371278" w:rsidRDefault="005719E0" w:rsidP="00371278">
            <w:pPr>
              <w:spacing w:after="0" w:line="360" w:lineRule="auto"/>
              <w:jc w:val="center"/>
              <w:rPr>
                <w:rFonts w:ascii="Times New Roman" w:hAnsi="Times New Roman"/>
                <w:color w:val="000000"/>
                <w:sz w:val="28"/>
                <w:szCs w:val="28"/>
                <w:lang w:val="uk-UA"/>
              </w:rPr>
            </w:pPr>
            <w:r w:rsidRPr="00371278">
              <w:rPr>
                <w:rFonts w:ascii="Times New Roman" w:hAnsi="Times New Roman"/>
                <w:color w:val="000000"/>
                <w:sz w:val="28"/>
                <w:szCs w:val="28"/>
                <w:lang w:val="uk-UA"/>
              </w:rPr>
              <w:t>Кількість</w:t>
            </w:r>
          </w:p>
          <w:p w:rsidR="005719E0" w:rsidRPr="00371278" w:rsidRDefault="005719E0" w:rsidP="00371278">
            <w:pPr>
              <w:spacing w:after="0" w:line="360" w:lineRule="auto"/>
              <w:jc w:val="center"/>
              <w:rPr>
                <w:rFonts w:ascii="Times New Roman" w:hAnsi="Times New Roman"/>
                <w:color w:val="000000"/>
                <w:sz w:val="28"/>
                <w:szCs w:val="28"/>
                <w:lang w:val="uk-UA"/>
              </w:rPr>
            </w:pPr>
            <w:r w:rsidRPr="00371278">
              <w:rPr>
                <w:rFonts w:ascii="Times New Roman" w:hAnsi="Times New Roman"/>
                <w:color w:val="000000"/>
                <w:sz w:val="28"/>
                <w:szCs w:val="28"/>
                <w:lang w:val="uk-UA"/>
              </w:rPr>
              <w:t>випадків,</w:t>
            </w:r>
          </w:p>
          <w:p w:rsidR="005719E0" w:rsidRPr="00371278" w:rsidRDefault="005719E0" w:rsidP="00371278">
            <w:pPr>
              <w:spacing w:after="0" w:line="360" w:lineRule="auto"/>
              <w:jc w:val="center"/>
              <w:rPr>
                <w:rFonts w:ascii="Times New Roman" w:hAnsi="Times New Roman"/>
                <w:color w:val="000000"/>
                <w:sz w:val="28"/>
                <w:szCs w:val="28"/>
                <w:lang w:val="uk-UA"/>
              </w:rPr>
            </w:pPr>
            <w:r w:rsidRPr="00371278">
              <w:rPr>
                <w:rFonts w:ascii="Times New Roman" w:hAnsi="Times New Roman"/>
                <w:color w:val="000000"/>
                <w:sz w:val="28"/>
                <w:szCs w:val="28"/>
                <w:lang w:val="uk-UA"/>
              </w:rPr>
              <w:t>абс.</w:t>
            </w:r>
          </w:p>
        </w:tc>
        <w:tc>
          <w:tcPr>
            <w:tcW w:w="278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xml:space="preserve">Частота </w:t>
            </w:r>
            <w:r w:rsidRPr="00371278">
              <w:rPr>
                <w:rFonts w:ascii="Times New Roman" w:hAnsi="Times New Roman"/>
                <w:color w:val="000000"/>
                <w:sz w:val="28"/>
                <w:szCs w:val="28"/>
                <w:lang w:val="uk-UA"/>
              </w:rPr>
              <w:t>алергічних захворювань</w:t>
            </w:r>
            <w:r w:rsidRPr="00371278">
              <w:rPr>
                <w:rFonts w:ascii="Times New Roman" w:hAnsi="Times New Roman"/>
                <w:sz w:val="28"/>
                <w:szCs w:val="28"/>
                <w:lang w:val="uk-UA"/>
              </w:rPr>
              <w:t xml:space="preserve"> у</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від загальної кількості обстежених</w:t>
            </w:r>
          </w:p>
          <w:p w:rsidR="005719E0" w:rsidRPr="00371278" w:rsidRDefault="005719E0" w:rsidP="00371278">
            <w:pPr>
              <w:spacing w:after="0" w:line="360" w:lineRule="auto"/>
              <w:jc w:val="center"/>
              <w:rPr>
                <w:rFonts w:ascii="Times New Roman" w:hAnsi="Times New Roman"/>
                <w:color w:val="000000"/>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lang w:val="en-US"/>
              </w:rPr>
              <w:t>s</w:t>
            </w:r>
            <w:r w:rsidRPr="00371278">
              <w:rPr>
                <w:rFonts w:ascii="Times New Roman" w:hAnsi="Times New Roman"/>
                <w:sz w:val="28"/>
                <w:szCs w:val="28"/>
                <w:vertAlign w:val="subscript"/>
                <w:lang w:val="en-US"/>
              </w:rPr>
              <w:t>p</w:t>
            </w:r>
            <w:r w:rsidRPr="00371278">
              <w:rPr>
                <w:rFonts w:ascii="Times New Roman" w:hAnsi="Times New Roman"/>
                <w:sz w:val="28"/>
                <w:szCs w:val="28"/>
                <w:vertAlign w:val="subscript"/>
              </w:rPr>
              <w:t>%</w:t>
            </w:r>
            <w:r w:rsidRPr="00371278">
              <w:rPr>
                <w:rFonts w:ascii="Times New Roman" w:hAnsi="Times New Roman"/>
                <w:sz w:val="28"/>
                <w:szCs w:val="28"/>
                <w:lang w:val="uk-UA"/>
              </w:rPr>
              <w:t>)</w:t>
            </w:r>
          </w:p>
        </w:tc>
      </w:tr>
      <w:tr w:rsidR="005719E0" w:rsidRPr="00371278" w:rsidTr="00371278">
        <w:tc>
          <w:tcPr>
            <w:tcW w:w="3517" w:type="dxa"/>
          </w:tcPr>
          <w:p w:rsidR="005719E0" w:rsidRPr="00371278" w:rsidRDefault="005719E0" w:rsidP="00371278">
            <w:pPr>
              <w:spacing w:after="0" w:line="360" w:lineRule="auto"/>
              <w:jc w:val="both"/>
              <w:rPr>
                <w:rFonts w:ascii="Times New Roman" w:hAnsi="Times New Roman"/>
                <w:color w:val="000000"/>
                <w:sz w:val="28"/>
                <w:szCs w:val="28"/>
                <w:lang w:val="uk-UA"/>
              </w:rPr>
            </w:pPr>
            <w:r w:rsidRPr="00371278">
              <w:rPr>
                <w:rFonts w:ascii="Times New Roman" w:hAnsi="Times New Roman"/>
                <w:color w:val="000000"/>
                <w:sz w:val="28"/>
                <w:szCs w:val="28"/>
                <w:lang w:val="uk-UA"/>
              </w:rPr>
              <w:t>Бронхіальна астма</w:t>
            </w:r>
          </w:p>
        </w:tc>
        <w:tc>
          <w:tcPr>
            <w:tcW w:w="3272" w:type="dxa"/>
          </w:tcPr>
          <w:p w:rsidR="005719E0" w:rsidRPr="00371278" w:rsidRDefault="005719E0" w:rsidP="00371278">
            <w:pPr>
              <w:spacing w:after="0" w:line="360" w:lineRule="auto"/>
              <w:jc w:val="center"/>
              <w:rPr>
                <w:rFonts w:ascii="Times New Roman" w:hAnsi="Times New Roman"/>
                <w:color w:val="000000"/>
                <w:sz w:val="28"/>
                <w:szCs w:val="28"/>
                <w:lang w:val="uk-UA"/>
              </w:rPr>
            </w:pPr>
            <w:r w:rsidRPr="00371278">
              <w:rPr>
                <w:rFonts w:ascii="Times New Roman" w:hAnsi="Times New Roman"/>
                <w:color w:val="000000"/>
                <w:sz w:val="28"/>
                <w:szCs w:val="28"/>
                <w:lang w:val="uk-UA"/>
              </w:rPr>
              <w:t>26</w:t>
            </w:r>
          </w:p>
        </w:tc>
        <w:tc>
          <w:tcPr>
            <w:tcW w:w="2782" w:type="dxa"/>
          </w:tcPr>
          <w:p w:rsidR="005719E0" w:rsidRPr="00371278" w:rsidRDefault="005719E0" w:rsidP="00371278">
            <w:pPr>
              <w:spacing w:after="0" w:line="360" w:lineRule="auto"/>
              <w:jc w:val="center"/>
              <w:rPr>
                <w:rFonts w:ascii="Times New Roman" w:hAnsi="Times New Roman"/>
                <w:color w:val="000000"/>
                <w:sz w:val="28"/>
                <w:szCs w:val="28"/>
                <w:lang w:val="uk-UA"/>
              </w:rPr>
            </w:pPr>
            <w:r w:rsidRPr="00371278">
              <w:rPr>
                <w:rFonts w:ascii="Times New Roman" w:hAnsi="Times New Roman"/>
                <w:color w:val="000000"/>
                <w:sz w:val="28"/>
                <w:szCs w:val="28"/>
                <w:lang w:val="uk-UA"/>
              </w:rPr>
              <w:t>28,6±4,7</w:t>
            </w:r>
          </w:p>
        </w:tc>
      </w:tr>
      <w:tr w:rsidR="005719E0" w:rsidRPr="00371278" w:rsidTr="00371278">
        <w:tc>
          <w:tcPr>
            <w:tcW w:w="3517" w:type="dxa"/>
          </w:tcPr>
          <w:p w:rsidR="005719E0" w:rsidRPr="00371278" w:rsidRDefault="005719E0" w:rsidP="00371278">
            <w:pPr>
              <w:spacing w:after="0" w:line="360" w:lineRule="auto"/>
              <w:jc w:val="both"/>
              <w:rPr>
                <w:rFonts w:ascii="Times New Roman" w:hAnsi="Times New Roman"/>
                <w:color w:val="000000"/>
                <w:sz w:val="28"/>
                <w:szCs w:val="28"/>
                <w:lang w:val="uk-UA"/>
              </w:rPr>
            </w:pPr>
            <w:r w:rsidRPr="00371278">
              <w:rPr>
                <w:rFonts w:ascii="Times New Roman" w:hAnsi="Times New Roman"/>
                <w:color w:val="000000"/>
                <w:sz w:val="28"/>
                <w:szCs w:val="28"/>
                <w:lang w:val="uk-UA"/>
              </w:rPr>
              <w:t>Атопічний дерматит</w:t>
            </w:r>
          </w:p>
        </w:tc>
        <w:tc>
          <w:tcPr>
            <w:tcW w:w="3272" w:type="dxa"/>
          </w:tcPr>
          <w:p w:rsidR="005719E0" w:rsidRPr="00371278" w:rsidRDefault="005719E0" w:rsidP="00371278">
            <w:pPr>
              <w:spacing w:after="0" w:line="360" w:lineRule="auto"/>
              <w:jc w:val="center"/>
              <w:rPr>
                <w:rFonts w:ascii="Times New Roman" w:hAnsi="Times New Roman"/>
                <w:color w:val="000000"/>
                <w:sz w:val="28"/>
                <w:szCs w:val="28"/>
                <w:lang w:val="uk-UA"/>
              </w:rPr>
            </w:pPr>
            <w:r w:rsidRPr="00371278">
              <w:rPr>
                <w:rFonts w:ascii="Times New Roman" w:hAnsi="Times New Roman"/>
                <w:color w:val="000000"/>
                <w:sz w:val="28"/>
                <w:szCs w:val="28"/>
                <w:lang w:val="uk-UA"/>
              </w:rPr>
              <w:t>8</w:t>
            </w:r>
          </w:p>
        </w:tc>
        <w:tc>
          <w:tcPr>
            <w:tcW w:w="2782" w:type="dxa"/>
          </w:tcPr>
          <w:p w:rsidR="005719E0" w:rsidRPr="00371278" w:rsidRDefault="005719E0" w:rsidP="00371278">
            <w:pPr>
              <w:spacing w:after="0" w:line="360" w:lineRule="auto"/>
              <w:jc w:val="center"/>
              <w:rPr>
                <w:rFonts w:ascii="Times New Roman" w:hAnsi="Times New Roman"/>
                <w:color w:val="000000"/>
                <w:sz w:val="28"/>
                <w:szCs w:val="28"/>
                <w:lang w:val="uk-UA"/>
              </w:rPr>
            </w:pPr>
            <w:r w:rsidRPr="00371278">
              <w:rPr>
                <w:rFonts w:ascii="Times New Roman" w:hAnsi="Times New Roman"/>
                <w:color w:val="000000"/>
                <w:sz w:val="28"/>
                <w:szCs w:val="28"/>
                <w:lang w:val="uk-UA"/>
              </w:rPr>
              <w:t>8,8±2,9</w:t>
            </w:r>
          </w:p>
        </w:tc>
      </w:tr>
      <w:tr w:rsidR="005719E0" w:rsidRPr="00371278" w:rsidTr="00371278">
        <w:tc>
          <w:tcPr>
            <w:tcW w:w="3517" w:type="dxa"/>
          </w:tcPr>
          <w:p w:rsidR="005719E0" w:rsidRPr="00371278" w:rsidRDefault="005719E0" w:rsidP="00371278">
            <w:pPr>
              <w:spacing w:after="0" w:line="360" w:lineRule="auto"/>
              <w:jc w:val="both"/>
              <w:rPr>
                <w:rFonts w:ascii="Times New Roman" w:hAnsi="Times New Roman"/>
                <w:color w:val="000000"/>
                <w:sz w:val="28"/>
                <w:szCs w:val="28"/>
                <w:lang w:val="uk-UA"/>
              </w:rPr>
            </w:pPr>
            <w:r w:rsidRPr="00371278">
              <w:rPr>
                <w:rFonts w:ascii="Times New Roman" w:hAnsi="Times New Roman"/>
                <w:color w:val="000000"/>
                <w:sz w:val="28"/>
                <w:szCs w:val="28"/>
                <w:lang w:val="uk-UA"/>
              </w:rPr>
              <w:t>Алергічний риніт</w:t>
            </w:r>
          </w:p>
        </w:tc>
        <w:tc>
          <w:tcPr>
            <w:tcW w:w="3272" w:type="dxa"/>
          </w:tcPr>
          <w:p w:rsidR="005719E0" w:rsidRPr="00371278" w:rsidRDefault="005719E0" w:rsidP="00371278">
            <w:pPr>
              <w:spacing w:after="0" w:line="360" w:lineRule="auto"/>
              <w:jc w:val="center"/>
              <w:rPr>
                <w:rFonts w:ascii="Times New Roman" w:hAnsi="Times New Roman"/>
                <w:color w:val="000000"/>
                <w:sz w:val="28"/>
                <w:szCs w:val="28"/>
                <w:lang w:val="uk-UA"/>
              </w:rPr>
            </w:pPr>
            <w:r w:rsidRPr="00371278">
              <w:rPr>
                <w:rFonts w:ascii="Times New Roman" w:hAnsi="Times New Roman"/>
                <w:color w:val="000000"/>
                <w:sz w:val="28"/>
                <w:szCs w:val="28"/>
                <w:lang w:val="uk-UA"/>
              </w:rPr>
              <w:t>5</w:t>
            </w:r>
          </w:p>
        </w:tc>
        <w:tc>
          <w:tcPr>
            <w:tcW w:w="2782" w:type="dxa"/>
          </w:tcPr>
          <w:p w:rsidR="005719E0" w:rsidRPr="00371278" w:rsidRDefault="005719E0" w:rsidP="00371278">
            <w:pPr>
              <w:spacing w:after="0" w:line="360" w:lineRule="auto"/>
              <w:jc w:val="center"/>
              <w:rPr>
                <w:rFonts w:ascii="Times New Roman" w:hAnsi="Times New Roman"/>
                <w:color w:val="000000"/>
                <w:sz w:val="28"/>
                <w:szCs w:val="28"/>
                <w:lang w:val="uk-UA"/>
              </w:rPr>
            </w:pPr>
            <w:r w:rsidRPr="00371278">
              <w:rPr>
                <w:rFonts w:ascii="Times New Roman" w:hAnsi="Times New Roman"/>
                <w:color w:val="000000"/>
                <w:sz w:val="28"/>
                <w:szCs w:val="28"/>
                <w:lang w:val="uk-UA"/>
              </w:rPr>
              <w:t>5,5±2,4</w:t>
            </w:r>
          </w:p>
        </w:tc>
      </w:tr>
      <w:tr w:rsidR="005719E0" w:rsidRPr="00371278" w:rsidTr="00371278">
        <w:tc>
          <w:tcPr>
            <w:tcW w:w="3517" w:type="dxa"/>
          </w:tcPr>
          <w:p w:rsidR="005719E0" w:rsidRPr="00371278" w:rsidRDefault="005719E0" w:rsidP="00371278">
            <w:pPr>
              <w:spacing w:after="0" w:line="360" w:lineRule="auto"/>
              <w:jc w:val="both"/>
              <w:rPr>
                <w:rFonts w:ascii="Times New Roman" w:hAnsi="Times New Roman"/>
                <w:color w:val="000000"/>
                <w:sz w:val="28"/>
                <w:szCs w:val="28"/>
                <w:lang w:val="uk-UA"/>
              </w:rPr>
            </w:pPr>
            <w:r w:rsidRPr="00371278">
              <w:rPr>
                <w:rFonts w:ascii="Times New Roman" w:hAnsi="Times New Roman"/>
                <w:color w:val="000000"/>
                <w:sz w:val="28"/>
                <w:szCs w:val="28"/>
                <w:lang w:val="uk-UA"/>
              </w:rPr>
              <w:t xml:space="preserve">Полівалентна алергія (в т.ч. БА, АД, АР, набряк </w:t>
            </w:r>
            <w:r w:rsidRPr="00371278">
              <w:rPr>
                <w:rFonts w:ascii="Times New Roman" w:hAnsi="Times New Roman"/>
                <w:color w:val="000000"/>
                <w:sz w:val="28"/>
                <w:szCs w:val="28"/>
                <w:lang w:val="uk-UA"/>
              </w:rPr>
              <w:lastRenderedPageBreak/>
              <w:t>Квінке, кропив’</w:t>
            </w:r>
            <w:r w:rsidRPr="00371278">
              <w:rPr>
                <w:rFonts w:ascii="Times New Roman" w:hAnsi="Times New Roman"/>
                <w:color w:val="000000"/>
                <w:sz w:val="28"/>
                <w:szCs w:val="28"/>
              </w:rPr>
              <w:t>янка</w:t>
            </w:r>
            <w:r w:rsidRPr="00371278">
              <w:rPr>
                <w:rFonts w:ascii="Times New Roman" w:hAnsi="Times New Roman"/>
                <w:color w:val="000000"/>
                <w:sz w:val="28"/>
                <w:szCs w:val="28"/>
                <w:lang w:val="uk-UA"/>
              </w:rPr>
              <w:t>, харчова алергія)</w:t>
            </w:r>
          </w:p>
        </w:tc>
        <w:tc>
          <w:tcPr>
            <w:tcW w:w="3272" w:type="dxa"/>
          </w:tcPr>
          <w:p w:rsidR="005719E0" w:rsidRPr="00371278" w:rsidRDefault="005719E0" w:rsidP="00371278">
            <w:pPr>
              <w:spacing w:after="0" w:line="360" w:lineRule="auto"/>
              <w:jc w:val="center"/>
              <w:rPr>
                <w:rFonts w:ascii="Times New Roman" w:hAnsi="Times New Roman"/>
                <w:color w:val="000000"/>
                <w:sz w:val="28"/>
                <w:szCs w:val="28"/>
                <w:lang w:val="uk-UA"/>
              </w:rPr>
            </w:pPr>
            <w:r w:rsidRPr="00371278">
              <w:rPr>
                <w:rFonts w:ascii="Times New Roman" w:hAnsi="Times New Roman"/>
                <w:color w:val="000000"/>
                <w:sz w:val="28"/>
                <w:szCs w:val="28"/>
                <w:lang w:val="uk-UA"/>
              </w:rPr>
              <w:lastRenderedPageBreak/>
              <w:t>23</w:t>
            </w:r>
          </w:p>
        </w:tc>
        <w:tc>
          <w:tcPr>
            <w:tcW w:w="2782" w:type="dxa"/>
          </w:tcPr>
          <w:p w:rsidR="005719E0" w:rsidRPr="00371278" w:rsidRDefault="005719E0" w:rsidP="00371278">
            <w:pPr>
              <w:spacing w:after="0" w:line="360" w:lineRule="auto"/>
              <w:jc w:val="center"/>
              <w:rPr>
                <w:rFonts w:ascii="Times New Roman" w:hAnsi="Times New Roman"/>
                <w:color w:val="000000"/>
                <w:sz w:val="28"/>
                <w:szCs w:val="28"/>
                <w:lang w:val="uk-UA"/>
              </w:rPr>
            </w:pPr>
            <w:r w:rsidRPr="00371278">
              <w:rPr>
                <w:rFonts w:ascii="Times New Roman" w:hAnsi="Times New Roman"/>
                <w:color w:val="000000"/>
                <w:sz w:val="28"/>
                <w:szCs w:val="28"/>
                <w:lang w:val="uk-UA"/>
              </w:rPr>
              <w:t>25,3±4,5</w:t>
            </w:r>
          </w:p>
        </w:tc>
      </w:tr>
    </w:tbl>
    <w:p w:rsidR="005719E0" w:rsidRPr="00671447" w:rsidRDefault="005719E0" w:rsidP="00C41E98">
      <w:pPr>
        <w:spacing w:after="0" w:line="360" w:lineRule="auto"/>
        <w:jc w:val="both"/>
        <w:rPr>
          <w:rFonts w:ascii="Times New Roman" w:hAnsi="Times New Roman"/>
          <w:color w:val="000000"/>
          <w:sz w:val="28"/>
          <w:szCs w:val="28"/>
          <w:lang w:val="uk-UA"/>
        </w:rPr>
      </w:pPr>
      <w:r w:rsidRPr="00671447">
        <w:rPr>
          <w:rFonts w:ascii="Times New Roman" w:hAnsi="Times New Roman"/>
          <w:color w:val="000000"/>
          <w:sz w:val="28"/>
          <w:szCs w:val="28"/>
          <w:lang w:val="uk-UA"/>
        </w:rPr>
        <w:lastRenderedPageBreak/>
        <w:t>Примітка. БА – бронхіальна астма, АД – атопічний дерматит, АР – алергічний риніт.</w:t>
      </w:r>
    </w:p>
    <w:p w:rsidR="005719E0" w:rsidRDefault="005719E0" w:rsidP="00F83F41">
      <w:pPr>
        <w:spacing w:after="0" w:line="360" w:lineRule="auto"/>
        <w:ind w:firstLine="708"/>
        <w:jc w:val="both"/>
        <w:rPr>
          <w:rFonts w:ascii="Times New Roman" w:hAnsi="Times New Roman"/>
          <w:color w:val="000000"/>
          <w:sz w:val="28"/>
          <w:szCs w:val="28"/>
          <w:lang w:val="uk-UA"/>
        </w:rPr>
      </w:pPr>
      <w:r w:rsidRPr="00671447">
        <w:rPr>
          <w:rFonts w:ascii="Times New Roman" w:hAnsi="Times New Roman"/>
          <w:color w:val="000000"/>
          <w:sz w:val="28"/>
          <w:szCs w:val="28"/>
          <w:lang w:val="uk-UA"/>
        </w:rPr>
        <w:t>Спадкова схильність та сімейна обтяженість є досить вагомими ендогенними чинниками у розвитку респіраторного алергозу</w:t>
      </w:r>
      <w:r w:rsidRPr="00A726CB">
        <w:rPr>
          <w:rFonts w:ascii="Times New Roman" w:hAnsi="Times New Roman"/>
          <w:color w:val="000000"/>
          <w:sz w:val="28"/>
          <w:szCs w:val="28"/>
        </w:rPr>
        <w:t xml:space="preserve"> [107]</w:t>
      </w:r>
      <w:r w:rsidRPr="00671447">
        <w:rPr>
          <w:rFonts w:ascii="Times New Roman" w:hAnsi="Times New Roman"/>
          <w:color w:val="000000"/>
          <w:sz w:val="28"/>
          <w:szCs w:val="28"/>
          <w:lang w:val="uk-UA"/>
        </w:rPr>
        <w:t xml:space="preserve">. При аналізі сімейного алергоанамнезу встановлено, що у більшості (68,1±4,9%, р=0,0000) хворих на БА найближчі родичі (перший та другий ступень спорідненості - </w:t>
      </w:r>
      <w:r w:rsidRPr="00671447">
        <w:rPr>
          <w:rFonts w:ascii="Times New Roman" w:hAnsi="Times New Roman"/>
          <w:sz w:val="28"/>
          <w:szCs w:val="28"/>
          <w:lang w:val="uk-UA"/>
        </w:rPr>
        <w:t>мати, батько, брати, сестри)</w:t>
      </w:r>
      <w:r w:rsidRPr="00671447">
        <w:rPr>
          <w:rFonts w:ascii="Times New Roman" w:hAnsi="Times New Roman"/>
          <w:color w:val="000000"/>
          <w:sz w:val="28"/>
          <w:szCs w:val="28"/>
          <w:lang w:val="uk-UA"/>
        </w:rPr>
        <w:t xml:space="preserve"> мали алергічні захворювання (табл.3.3).</w:t>
      </w:r>
    </w:p>
    <w:p w:rsidR="005719E0" w:rsidRPr="00671447" w:rsidRDefault="00B97244" w:rsidP="00C41E98">
      <w:pPr>
        <w:spacing w:after="0" w:line="360" w:lineRule="auto"/>
        <w:jc w:val="both"/>
        <w:rPr>
          <w:rFonts w:ascii="Times New Roman" w:hAnsi="Times New Roman"/>
          <w:color w:val="000000"/>
          <w:sz w:val="28"/>
          <w:szCs w:val="28"/>
          <w:lang w:val="uk-UA"/>
        </w:rPr>
      </w:pPr>
      <w:r w:rsidRPr="00B97244">
        <w:rPr>
          <w:noProof/>
          <w:lang w:val="uk-UA" w:eastAsia="uk-UA"/>
        </w:rPr>
        <w:pict>
          <v:shape id="_x0000_s1027" type="#_x0000_t75" style="position:absolute;left:0;text-align:left;margin-left:4.4pt;margin-top:47.55pt;width:386.4pt;height:235.7pt;z-index:-31;visibility:visible;mso-wrap-distance-left:28.68pt;mso-wrap-distance-top:28.8pt;mso-wrap-distance-right:85.17pt;mso-wrap-distance-bottom:27.27pt">
            <v:imagedata r:id="rId11" o:title=""/>
          </v:shape>
          <o:OLEObject Type="Embed" ProgID="Excel.Sheet.8" ShapeID="_x0000_s1027" DrawAspect="Content" ObjectID="_1551633990" r:id="rId12"/>
        </w:pict>
      </w:r>
    </w:p>
    <w:p w:rsidR="005719E0" w:rsidRPr="00671447" w:rsidRDefault="005719E0" w:rsidP="00C41E98">
      <w:pPr>
        <w:spacing w:after="0" w:line="360" w:lineRule="auto"/>
        <w:jc w:val="both"/>
        <w:rPr>
          <w:rFonts w:ascii="Times New Roman" w:hAnsi="Times New Roman"/>
          <w:b/>
          <w:color w:val="000000"/>
          <w:sz w:val="28"/>
          <w:szCs w:val="28"/>
          <w:lang w:val="uk-UA"/>
        </w:rPr>
      </w:pPr>
      <w:r w:rsidRPr="00671447">
        <w:rPr>
          <w:rFonts w:ascii="Times New Roman" w:hAnsi="Times New Roman"/>
          <w:b/>
          <w:color w:val="000000"/>
          <w:sz w:val="28"/>
          <w:szCs w:val="28"/>
          <w:lang w:val="uk-UA"/>
        </w:rPr>
        <w:t>Групи обстежених</w:t>
      </w:r>
    </w:p>
    <w:p w:rsidR="005719E0" w:rsidRPr="00671447" w:rsidRDefault="005719E0" w:rsidP="00C41E98">
      <w:pPr>
        <w:tabs>
          <w:tab w:val="left" w:pos="3315"/>
        </w:tabs>
        <w:spacing w:after="0" w:line="360" w:lineRule="auto"/>
        <w:jc w:val="both"/>
        <w:rPr>
          <w:rFonts w:ascii="Times New Roman" w:hAnsi="Times New Roman"/>
          <w:color w:val="000000"/>
          <w:sz w:val="28"/>
          <w:szCs w:val="28"/>
          <w:lang w:val="uk-UA"/>
        </w:rPr>
      </w:pPr>
      <w:r w:rsidRPr="00671447">
        <w:rPr>
          <w:rFonts w:ascii="Times New Roman" w:hAnsi="Times New Roman"/>
          <w:color w:val="000000"/>
          <w:sz w:val="28"/>
          <w:szCs w:val="28"/>
          <w:lang w:val="uk-UA"/>
        </w:rPr>
        <w:tab/>
      </w:r>
    </w:p>
    <w:p w:rsidR="005719E0" w:rsidRPr="00671447" w:rsidRDefault="005719E0" w:rsidP="00C41E98">
      <w:pPr>
        <w:tabs>
          <w:tab w:val="left" w:pos="3315"/>
        </w:tabs>
        <w:spacing w:after="0" w:line="360" w:lineRule="auto"/>
        <w:jc w:val="both"/>
        <w:rPr>
          <w:rFonts w:ascii="Times New Roman" w:hAnsi="Times New Roman"/>
          <w:color w:val="000000"/>
          <w:sz w:val="28"/>
          <w:szCs w:val="28"/>
          <w:lang w:val="uk-UA"/>
        </w:rPr>
      </w:pPr>
      <w:r w:rsidRPr="00671447">
        <w:rPr>
          <w:rFonts w:ascii="Times New Roman" w:hAnsi="Times New Roman"/>
          <w:color w:val="000000"/>
          <w:sz w:val="28"/>
          <w:szCs w:val="28"/>
          <w:lang w:val="uk-UA"/>
        </w:rPr>
        <w:t xml:space="preserve">                                             </w:t>
      </w:r>
    </w:p>
    <w:p w:rsidR="005719E0" w:rsidRPr="00671447" w:rsidRDefault="005719E0" w:rsidP="00E903D8">
      <w:pPr>
        <w:tabs>
          <w:tab w:val="left" w:pos="3570"/>
          <w:tab w:val="right" w:pos="9355"/>
        </w:tabs>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671447">
        <w:rPr>
          <w:rFonts w:ascii="Times New Roman" w:hAnsi="Times New Roman"/>
          <w:color w:val="000000"/>
          <w:sz w:val="28"/>
          <w:szCs w:val="28"/>
          <w:lang w:val="uk-UA"/>
        </w:rPr>
        <w:t>(94,1±5,7)%</w:t>
      </w:r>
      <w:r>
        <w:rPr>
          <w:rFonts w:ascii="Times New Roman" w:hAnsi="Times New Roman"/>
          <w:color w:val="000000"/>
          <w:sz w:val="28"/>
          <w:szCs w:val="28"/>
          <w:lang w:val="uk-UA"/>
        </w:rPr>
        <w:t xml:space="preserve">                                        </w:t>
      </w:r>
      <w:r w:rsidRPr="00671447">
        <w:rPr>
          <w:rFonts w:ascii="Times New Roman" w:hAnsi="Times New Roman"/>
          <w:color w:val="000000"/>
          <w:sz w:val="28"/>
          <w:szCs w:val="28"/>
          <w:lang w:val="uk-UA"/>
        </w:rPr>
        <w:t>р</w:t>
      </w:r>
      <w:r w:rsidRPr="00671447">
        <w:rPr>
          <w:rFonts w:ascii="Times New Roman" w:hAnsi="Times New Roman"/>
          <w:color w:val="000000"/>
          <w:sz w:val="28"/>
          <w:szCs w:val="28"/>
          <w:vertAlign w:val="subscript"/>
          <w:lang w:val="uk-UA"/>
        </w:rPr>
        <w:t>1-3</w:t>
      </w:r>
      <w:r w:rsidRPr="00671447">
        <w:rPr>
          <w:rFonts w:ascii="Times New Roman" w:hAnsi="Times New Roman"/>
          <w:color w:val="000000"/>
          <w:sz w:val="28"/>
          <w:szCs w:val="28"/>
          <w:lang w:val="uk-UA"/>
        </w:rPr>
        <w:t>=0,0408</w:t>
      </w:r>
    </w:p>
    <w:p w:rsidR="005719E0" w:rsidRPr="00671447" w:rsidRDefault="005719E0" w:rsidP="00C41E98">
      <w:pPr>
        <w:spacing w:after="0" w:line="360" w:lineRule="auto"/>
        <w:rPr>
          <w:rFonts w:ascii="Times New Roman" w:hAnsi="Times New Roman"/>
          <w:color w:val="000000"/>
          <w:sz w:val="28"/>
          <w:szCs w:val="28"/>
          <w:lang w:val="uk-UA"/>
        </w:rPr>
      </w:pPr>
      <w:r w:rsidRPr="00671447">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671447">
        <w:rPr>
          <w:rFonts w:ascii="Times New Roman" w:hAnsi="Times New Roman"/>
          <w:color w:val="000000"/>
          <w:sz w:val="28"/>
          <w:szCs w:val="28"/>
          <w:lang w:val="uk-UA"/>
        </w:rPr>
        <w:t xml:space="preserve">                                  р</w:t>
      </w:r>
      <w:r w:rsidRPr="00671447">
        <w:rPr>
          <w:rFonts w:ascii="Times New Roman" w:hAnsi="Times New Roman"/>
          <w:color w:val="000000"/>
          <w:sz w:val="28"/>
          <w:szCs w:val="28"/>
          <w:vertAlign w:val="subscript"/>
          <w:lang w:val="uk-UA"/>
        </w:rPr>
        <w:t>1-2</w:t>
      </w:r>
      <w:r w:rsidRPr="00671447">
        <w:rPr>
          <w:rFonts w:ascii="Times New Roman" w:hAnsi="Times New Roman"/>
          <w:color w:val="000000"/>
          <w:sz w:val="28"/>
          <w:szCs w:val="28"/>
          <w:lang w:val="uk-UA"/>
        </w:rPr>
        <w:t>=0,4245</w:t>
      </w:r>
    </w:p>
    <w:p w:rsidR="005719E0" w:rsidRPr="00671447" w:rsidRDefault="005719E0" w:rsidP="00C41E98">
      <w:pPr>
        <w:tabs>
          <w:tab w:val="left" w:pos="3120"/>
        </w:tabs>
        <w:spacing w:after="0" w:line="360" w:lineRule="auto"/>
        <w:jc w:val="right"/>
        <w:rPr>
          <w:rFonts w:ascii="Times New Roman" w:hAnsi="Times New Roman"/>
          <w:color w:val="000000"/>
          <w:sz w:val="28"/>
          <w:szCs w:val="28"/>
          <w:lang w:val="uk-UA"/>
        </w:rPr>
      </w:pPr>
      <w:r w:rsidRPr="00671447">
        <w:rPr>
          <w:rFonts w:ascii="Times New Roman" w:hAnsi="Times New Roman"/>
          <w:color w:val="000000"/>
          <w:sz w:val="28"/>
          <w:szCs w:val="28"/>
          <w:lang w:val="uk-UA"/>
        </w:rPr>
        <w:t>(58,8±8,4)%</w:t>
      </w:r>
      <w:r w:rsidRPr="00671447">
        <w:rPr>
          <w:rFonts w:ascii="Times New Roman" w:hAnsi="Times New Roman"/>
          <w:color w:val="000000"/>
          <w:sz w:val="28"/>
          <w:szCs w:val="28"/>
          <w:lang w:val="uk-UA"/>
        </w:rPr>
        <w:tab/>
      </w:r>
      <w:r w:rsidRPr="00671447">
        <w:rPr>
          <w:rFonts w:ascii="Times New Roman" w:hAnsi="Times New Roman"/>
          <w:color w:val="000000"/>
          <w:sz w:val="28"/>
          <w:szCs w:val="28"/>
          <w:lang w:val="uk-UA"/>
        </w:rPr>
        <w:tab/>
      </w:r>
      <w:r w:rsidRPr="00671447">
        <w:rPr>
          <w:rFonts w:ascii="Times New Roman" w:hAnsi="Times New Roman"/>
          <w:color w:val="000000"/>
          <w:sz w:val="28"/>
          <w:szCs w:val="28"/>
          <w:lang w:val="uk-UA"/>
        </w:rPr>
        <w:tab/>
      </w:r>
      <w:r w:rsidRPr="00671447">
        <w:rPr>
          <w:rFonts w:ascii="Times New Roman" w:hAnsi="Times New Roman"/>
          <w:color w:val="000000"/>
          <w:sz w:val="28"/>
          <w:szCs w:val="28"/>
          <w:lang w:val="uk-UA"/>
        </w:rPr>
        <w:tab/>
        <w:t>р</w:t>
      </w:r>
      <w:r w:rsidRPr="00671447">
        <w:rPr>
          <w:rFonts w:ascii="Times New Roman" w:hAnsi="Times New Roman"/>
          <w:color w:val="000000"/>
          <w:sz w:val="28"/>
          <w:szCs w:val="28"/>
          <w:vertAlign w:val="subscript"/>
          <w:lang w:val="uk-UA"/>
        </w:rPr>
        <w:t>2-3</w:t>
      </w:r>
      <w:r w:rsidRPr="00671447">
        <w:rPr>
          <w:rFonts w:ascii="Times New Roman" w:hAnsi="Times New Roman"/>
          <w:color w:val="000000"/>
          <w:sz w:val="28"/>
          <w:szCs w:val="28"/>
          <w:lang w:val="uk-UA"/>
        </w:rPr>
        <w:t>=0,0127</w:t>
      </w:r>
    </w:p>
    <w:p w:rsidR="005719E0" w:rsidRPr="00671447" w:rsidRDefault="005719E0" w:rsidP="00C41E98">
      <w:pPr>
        <w:tabs>
          <w:tab w:val="left" w:pos="3615"/>
          <w:tab w:val="right" w:pos="9355"/>
        </w:tabs>
        <w:spacing w:after="0" w:line="36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w:t>
      </w:r>
    </w:p>
    <w:p w:rsidR="005719E0" w:rsidRPr="00671447" w:rsidRDefault="005719E0" w:rsidP="00C41E98">
      <w:pPr>
        <w:tabs>
          <w:tab w:val="left" w:pos="3105"/>
        </w:tabs>
        <w:spacing w:after="0" w:line="360" w:lineRule="auto"/>
        <w:jc w:val="both"/>
        <w:rPr>
          <w:rFonts w:ascii="Times New Roman" w:hAnsi="Times New Roman"/>
          <w:color w:val="000000"/>
          <w:sz w:val="28"/>
          <w:szCs w:val="28"/>
        </w:rPr>
      </w:pPr>
      <w:r w:rsidRPr="00671447">
        <w:rPr>
          <w:rFonts w:ascii="Times New Roman" w:hAnsi="Times New Roman"/>
          <w:color w:val="000000"/>
          <w:sz w:val="28"/>
          <w:szCs w:val="28"/>
          <w:lang w:val="uk-UA"/>
        </w:rPr>
        <w:t xml:space="preserve">                                                  </w:t>
      </w:r>
      <w:r w:rsidRPr="00671447">
        <w:rPr>
          <w:rFonts w:ascii="Times New Roman" w:hAnsi="Times New Roman"/>
          <w:color w:val="000000"/>
          <w:sz w:val="28"/>
          <w:szCs w:val="28"/>
        </w:rPr>
        <w:t xml:space="preserve">                                                       </w:t>
      </w:r>
      <w:r w:rsidRPr="00671447">
        <w:rPr>
          <w:rFonts w:ascii="Times New Roman" w:hAnsi="Times New Roman"/>
          <w:b/>
          <w:color w:val="000000"/>
          <w:sz w:val="28"/>
          <w:szCs w:val="28"/>
          <w:lang w:val="uk-UA"/>
        </w:rPr>
        <w:t>Частота,%</w:t>
      </w:r>
    </w:p>
    <w:p w:rsidR="005719E0" w:rsidRDefault="005719E0" w:rsidP="00E903D8">
      <w:pPr>
        <w:spacing w:after="0" w:line="360" w:lineRule="auto"/>
        <w:rPr>
          <w:rFonts w:ascii="Times New Roman" w:hAnsi="Times New Roman"/>
          <w:sz w:val="28"/>
          <w:szCs w:val="28"/>
          <w:lang w:val="uk-UA"/>
        </w:rPr>
      </w:pPr>
      <w:r>
        <w:rPr>
          <w:rFonts w:ascii="Times New Roman" w:hAnsi="Times New Roman"/>
          <w:color w:val="000000"/>
          <w:sz w:val="28"/>
          <w:szCs w:val="28"/>
          <w:lang w:val="uk-UA"/>
        </w:rPr>
        <w:t xml:space="preserve">                                   </w:t>
      </w:r>
      <w:r w:rsidRPr="00671447">
        <w:rPr>
          <w:rFonts w:ascii="Times New Roman" w:hAnsi="Times New Roman"/>
          <w:color w:val="000000"/>
          <w:sz w:val="28"/>
          <w:szCs w:val="28"/>
          <w:lang w:val="uk-UA"/>
        </w:rPr>
        <w:t>(67,5±7,4)%</w:t>
      </w:r>
    </w:p>
    <w:p w:rsidR="005719E0" w:rsidRDefault="005719E0" w:rsidP="00C41E98">
      <w:pPr>
        <w:spacing w:after="0" w:line="360" w:lineRule="auto"/>
        <w:jc w:val="center"/>
        <w:rPr>
          <w:rFonts w:ascii="Times New Roman" w:hAnsi="Times New Roman"/>
          <w:sz w:val="28"/>
          <w:szCs w:val="28"/>
          <w:lang w:val="uk-UA"/>
        </w:rPr>
      </w:pPr>
    </w:p>
    <w:p w:rsidR="005719E0" w:rsidRDefault="005719E0" w:rsidP="00C41E98">
      <w:pPr>
        <w:spacing w:after="0" w:line="360" w:lineRule="auto"/>
        <w:jc w:val="center"/>
        <w:rPr>
          <w:rFonts w:ascii="Times New Roman" w:hAnsi="Times New Roman"/>
          <w:sz w:val="28"/>
          <w:szCs w:val="28"/>
          <w:lang w:val="uk-UA"/>
        </w:rPr>
      </w:pPr>
    </w:p>
    <w:p w:rsidR="005719E0" w:rsidRPr="00671447" w:rsidRDefault="005719E0" w:rsidP="00C41E98">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Рис.3.1. Частота спадкової обтяженості за алергічними захворюваннями у дітей з БА</w:t>
      </w:r>
    </w:p>
    <w:p w:rsidR="005719E0" w:rsidRPr="00671447" w:rsidRDefault="005719E0" w:rsidP="00C41E98">
      <w:pPr>
        <w:spacing w:after="0" w:line="360" w:lineRule="auto"/>
        <w:jc w:val="both"/>
        <w:rPr>
          <w:rFonts w:ascii="Times New Roman" w:hAnsi="Times New Roman"/>
          <w:sz w:val="28"/>
          <w:szCs w:val="28"/>
          <w:lang w:val="uk-UA"/>
        </w:rPr>
      </w:pPr>
      <w:r w:rsidRPr="00671447">
        <w:rPr>
          <w:rFonts w:ascii="Times New Roman" w:hAnsi="Times New Roman"/>
          <w:sz w:val="28"/>
          <w:szCs w:val="28"/>
          <w:lang w:val="uk-UA"/>
        </w:rPr>
        <w:t xml:space="preserve">Примітка. (тут та далі в табл.3.6 та рис. 3.2) </w:t>
      </w:r>
      <w:r w:rsidRPr="00671447">
        <w:rPr>
          <w:rFonts w:ascii="Times New Roman" w:hAnsi="Times New Roman"/>
          <w:sz w:val="28"/>
          <w:szCs w:val="28"/>
          <w:lang w:val="en-US"/>
        </w:rPr>
        <w:t>p</w:t>
      </w:r>
      <w:r w:rsidRPr="00671447">
        <w:rPr>
          <w:rFonts w:ascii="Times New Roman" w:hAnsi="Times New Roman"/>
          <w:sz w:val="28"/>
          <w:szCs w:val="28"/>
          <w:vertAlign w:val="subscript"/>
          <w:lang w:val="uk-UA"/>
        </w:rPr>
        <w:t xml:space="preserve">1-3 </w:t>
      </w:r>
      <w:r w:rsidRPr="00671447">
        <w:rPr>
          <w:rFonts w:ascii="Times New Roman" w:hAnsi="Times New Roman"/>
          <w:sz w:val="28"/>
          <w:szCs w:val="28"/>
          <w:lang w:val="uk-UA"/>
        </w:rPr>
        <w:t xml:space="preserve">– рівень статистичної значущості під час порівняння показників 1-ої й 3-ої груп, </w:t>
      </w:r>
      <w:r w:rsidRPr="00671447">
        <w:rPr>
          <w:rFonts w:ascii="Times New Roman" w:hAnsi="Times New Roman"/>
          <w:sz w:val="28"/>
          <w:szCs w:val="28"/>
          <w:lang w:val="en-US"/>
        </w:rPr>
        <w:t>p</w:t>
      </w:r>
      <w:r w:rsidRPr="00671447">
        <w:rPr>
          <w:rFonts w:ascii="Times New Roman" w:hAnsi="Times New Roman"/>
          <w:sz w:val="28"/>
          <w:szCs w:val="28"/>
          <w:vertAlign w:val="subscript"/>
          <w:lang w:val="uk-UA"/>
        </w:rPr>
        <w:t xml:space="preserve">1-2 </w:t>
      </w:r>
      <w:r w:rsidRPr="00671447">
        <w:rPr>
          <w:rFonts w:ascii="Times New Roman" w:hAnsi="Times New Roman"/>
          <w:sz w:val="28"/>
          <w:szCs w:val="28"/>
          <w:lang w:val="uk-UA"/>
        </w:rPr>
        <w:t xml:space="preserve">– рівень статистичної значущості під час порівняння показників 1-ої та 2-ої груп, </w:t>
      </w:r>
      <w:r w:rsidRPr="00671447">
        <w:rPr>
          <w:rFonts w:ascii="Times New Roman" w:hAnsi="Times New Roman"/>
          <w:sz w:val="28"/>
          <w:szCs w:val="28"/>
          <w:lang w:val="en-US"/>
        </w:rPr>
        <w:t>p</w:t>
      </w:r>
      <w:r w:rsidRPr="00671447">
        <w:rPr>
          <w:rFonts w:ascii="Times New Roman" w:hAnsi="Times New Roman"/>
          <w:sz w:val="28"/>
          <w:szCs w:val="28"/>
          <w:vertAlign w:val="subscript"/>
          <w:lang w:val="uk-UA"/>
        </w:rPr>
        <w:t xml:space="preserve">2-3 </w:t>
      </w:r>
      <w:r w:rsidRPr="00671447">
        <w:rPr>
          <w:rFonts w:ascii="Times New Roman" w:hAnsi="Times New Roman"/>
          <w:sz w:val="28"/>
          <w:szCs w:val="28"/>
          <w:lang w:val="uk-UA"/>
        </w:rPr>
        <w:t>– рівень статистичної значущості під час порівняння показників 2-ої та 3-ої груп.</w:t>
      </w:r>
    </w:p>
    <w:p w:rsidR="005719E0" w:rsidRPr="00671447" w:rsidRDefault="005719E0" w:rsidP="00C41E98">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lastRenderedPageBreak/>
        <w:t>При аналізі спадкової обтяженості за алергі</w:t>
      </w:r>
      <w:r>
        <w:rPr>
          <w:rFonts w:ascii="Times New Roman" w:hAnsi="Times New Roman"/>
          <w:sz w:val="28"/>
          <w:szCs w:val="28"/>
          <w:lang w:val="uk-UA"/>
        </w:rPr>
        <w:t>й</w:t>
      </w:r>
      <w:r w:rsidRPr="00671447">
        <w:rPr>
          <w:rFonts w:ascii="Times New Roman" w:hAnsi="Times New Roman"/>
          <w:sz w:val="28"/>
          <w:szCs w:val="28"/>
          <w:lang w:val="uk-UA"/>
        </w:rPr>
        <w:t>ними захворюваннями зазначено (рис.3.1), що найбільш часті випадки обтяженого сімейного алергоанамнезу зустрічаються у дітей з тяжким перебігом захворювання (р</w:t>
      </w:r>
      <w:r w:rsidRPr="00671447">
        <w:rPr>
          <w:rFonts w:ascii="Times New Roman" w:hAnsi="Times New Roman"/>
          <w:sz w:val="28"/>
          <w:szCs w:val="28"/>
          <w:vertAlign w:val="subscript"/>
          <w:lang w:val="uk-UA"/>
        </w:rPr>
        <w:t>1-3</w:t>
      </w:r>
      <w:r w:rsidRPr="00671447">
        <w:rPr>
          <w:rFonts w:ascii="Times New Roman" w:hAnsi="Times New Roman"/>
          <w:sz w:val="28"/>
          <w:szCs w:val="28"/>
          <w:lang w:val="uk-UA"/>
        </w:rPr>
        <w:t>, р</w:t>
      </w:r>
      <w:r w:rsidRPr="00671447">
        <w:rPr>
          <w:rFonts w:ascii="Times New Roman" w:hAnsi="Times New Roman"/>
          <w:sz w:val="28"/>
          <w:szCs w:val="28"/>
          <w:vertAlign w:val="subscript"/>
          <w:lang w:val="uk-UA"/>
        </w:rPr>
        <w:t>2-3</w:t>
      </w:r>
      <w:r w:rsidRPr="00671447">
        <w:rPr>
          <w:rFonts w:ascii="Times New Roman" w:hAnsi="Times New Roman"/>
          <w:sz w:val="28"/>
          <w:szCs w:val="28"/>
          <w:lang w:val="uk-UA"/>
        </w:rPr>
        <w:t xml:space="preserve">). Ці дані можуть підтверджувати логіку перебігу патологічного процесу та опосередковано вказувати на високий рівень сенсибілізації цих дітей </w:t>
      </w:r>
      <w:r w:rsidRPr="00671447">
        <w:rPr>
          <w:rFonts w:ascii="Times New Roman" w:hAnsi="Times New Roman"/>
          <w:sz w:val="28"/>
          <w:szCs w:val="28"/>
        </w:rPr>
        <w:t>[</w:t>
      </w:r>
      <w:r w:rsidRPr="00671447">
        <w:rPr>
          <w:rFonts w:ascii="Times New Roman" w:hAnsi="Times New Roman"/>
          <w:sz w:val="28"/>
          <w:szCs w:val="28"/>
          <w:lang w:val="uk-UA"/>
        </w:rPr>
        <w:t>16</w:t>
      </w:r>
      <w:r>
        <w:rPr>
          <w:rFonts w:ascii="Times New Roman" w:hAnsi="Times New Roman"/>
          <w:sz w:val="28"/>
          <w:szCs w:val="28"/>
          <w:lang w:val="uk-UA"/>
        </w:rPr>
        <w:t>,78</w:t>
      </w:r>
      <w:r w:rsidRPr="00671447">
        <w:rPr>
          <w:rFonts w:ascii="Times New Roman" w:hAnsi="Times New Roman"/>
          <w:sz w:val="28"/>
          <w:szCs w:val="28"/>
        </w:rPr>
        <w:t>]</w:t>
      </w:r>
      <w:r w:rsidRPr="00671447">
        <w:rPr>
          <w:rFonts w:ascii="Times New Roman" w:hAnsi="Times New Roman"/>
          <w:sz w:val="28"/>
          <w:szCs w:val="28"/>
          <w:lang w:val="uk-UA"/>
        </w:rPr>
        <w:t>. Під час проведення статистичної обробки визначено наявність зв’язку між тяжкістю перебігу захворювання та обтяженим сімейним алергоанамнезом (χ</w:t>
      </w:r>
      <w:r w:rsidRPr="00671447">
        <w:rPr>
          <w:rFonts w:ascii="Times New Roman" w:hAnsi="Times New Roman"/>
          <w:sz w:val="28"/>
          <w:szCs w:val="28"/>
          <w:vertAlign w:val="superscript"/>
          <w:lang w:val="uk-UA"/>
        </w:rPr>
        <w:t>2</w:t>
      </w:r>
      <w:r w:rsidRPr="00671447">
        <w:rPr>
          <w:rFonts w:ascii="Times New Roman" w:hAnsi="Times New Roman"/>
          <w:i/>
          <w:sz w:val="28"/>
          <w:szCs w:val="28"/>
          <w:lang w:val="uk-UA"/>
        </w:rPr>
        <w:t xml:space="preserve"> </w:t>
      </w:r>
      <w:r w:rsidRPr="00671447">
        <w:rPr>
          <w:rFonts w:ascii="Times New Roman" w:hAnsi="Times New Roman"/>
          <w:sz w:val="28"/>
          <w:szCs w:val="28"/>
          <w:lang w:val="uk-UA"/>
        </w:rPr>
        <w:t>=6,078 (р&lt;0,05)). За допомогою</w:t>
      </w:r>
      <w:r w:rsidRPr="00671447">
        <w:rPr>
          <w:rFonts w:ascii="Times New Roman" w:hAnsi="Times New Roman"/>
          <w:color w:val="123456"/>
          <w:sz w:val="28"/>
          <w:szCs w:val="28"/>
          <w:shd w:val="clear" w:color="auto" w:fill="FFFFFF"/>
          <w:lang w:val="uk-UA"/>
        </w:rPr>
        <w:t xml:space="preserve"> </w:t>
      </w:r>
      <w:r w:rsidRPr="00671447">
        <w:rPr>
          <w:rFonts w:ascii="Times New Roman" w:hAnsi="Times New Roman"/>
          <w:sz w:val="28"/>
          <w:szCs w:val="28"/>
          <w:shd w:val="clear" w:color="auto" w:fill="FFFFFF"/>
          <w:lang w:val="uk-UA"/>
        </w:rPr>
        <w:t>нормованого значення коефіцієнта Пірсона</w:t>
      </w:r>
      <w:r w:rsidRPr="00671447">
        <w:rPr>
          <w:rFonts w:ascii="Times New Roman" w:hAnsi="Times New Roman"/>
          <w:color w:val="123456"/>
          <w:sz w:val="28"/>
          <w:szCs w:val="28"/>
          <w:shd w:val="clear" w:color="auto" w:fill="FFFFFF"/>
          <w:lang w:val="uk-UA"/>
        </w:rPr>
        <w:t xml:space="preserve"> </w:t>
      </w:r>
      <w:r w:rsidRPr="00671447">
        <w:rPr>
          <w:rFonts w:ascii="Times New Roman" w:hAnsi="Times New Roman"/>
          <w:sz w:val="28"/>
          <w:szCs w:val="28"/>
          <w:lang w:val="uk-UA"/>
        </w:rPr>
        <w:t>визначена середня сила зв’язку між наявністю спадкової обтяженості за алергі</w:t>
      </w:r>
      <w:r>
        <w:rPr>
          <w:rFonts w:ascii="Times New Roman" w:hAnsi="Times New Roman"/>
          <w:sz w:val="28"/>
          <w:szCs w:val="28"/>
          <w:lang w:val="uk-UA"/>
        </w:rPr>
        <w:t>й</w:t>
      </w:r>
      <w:r w:rsidRPr="00671447">
        <w:rPr>
          <w:rFonts w:ascii="Times New Roman" w:hAnsi="Times New Roman"/>
          <w:sz w:val="28"/>
          <w:szCs w:val="28"/>
          <w:lang w:val="uk-UA"/>
        </w:rPr>
        <w:t>ними захворюваннями та тяжкістю перебігу БА (</w:t>
      </w:r>
      <w:r w:rsidRPr="00671447">
        <w:rPr>
          <w:rFonts w:ascii="Times New Roman" w:hAnsi="Times New Roman"/>
          <w:sz w:val="28"/>
          <w:szCs w:val="28"/>
          <w:lang w:val="en-US"/>
        </w:rPr>
        <w:t>C</w:t>
      </w:r>
      <w:r w:rsidRPr="00671447">
        <w:rPr>
          <w:rFonts w:ascii="Times New Roman" w:hAnsi="Times New Roman"/>
          <w:sz w:val="28"/>
          <w:szCs w:val="28"/>
          <w:lang w:val="uk-UA"/>
        </w:rPr>
        <w:t xml:space="preserve">’=0,352). </w:t>
      </w:r>
      <w:r>
        <w:rPr>
          <w:rFonts w:ascii="Times New Roman" w:hAnsi="Times New Roman"/>
          <w:sz w:val="28"/>
          <w:szCs w:val="28"/>
          <w:lang w:val="uk-UA"/>
        </w:rPr>
        <w:t xml:space="preserve">Тобто у дітей з </w:t>
      </w:r>
      <w:r w:rsidRPr="00671447">
        <w:rPr>
          <w:rFonts w:ascii="Times New Roman" w:hAnsi="Times New Roman"/>
          <w:sz w:val="28"/>
          <w:szCs w:val="28"/>
          <w:lang w:val="uk-UA"/>
        </w:rPr>
        <w:t xml:space="preserve">наявністю цієї обставини </w:t>
      </w:r>
      <w:r>
        <w:rPr>
          <w:rFonts w:ascii="Times New Roman" w:hAnsi="Times New Roman"/>
          <w:sz w:val="28"/>
          <w:szCs w:val="28"/>
          <w:lang w:val="uk-UA"/>
        </w:rPr>
        <w:t xml:space="preserve">ризик формування </w:t>
      </w:r>
      <w:r w:rsidRPr="00671447">
        <w:rPr>
          <w:rFonts w:ascii="Times New Roman" w:hAnsi="Times New Roman"/>
          <w:sz w:val="28"/>
          <w:szCs w:val="28"/>
          <w:lang w:val="uk-UA"/>
        </w:rPr>
        <w:t xml:space="preserve">тяжкого перебігу </w:t>
      </w:r>
      <w:r>
        <w:rPr>
          <w:rFonts w:ascii="Times New Roman" w:hAnsi="Times New Roman"/>
          <w:sz w:val="28"/>
          <w:szCs w:val="28"/>
          <w:lang w:val="uk-UA"/>
        </w:rPr>
        <w:t xml:space="preserve">захворювання у 7 разів вище </w:t>
      </w:r>
      <w:r w:rsidRPr="00671447">
        <w:rPr>
          <w:rFonts w:ascii="Times New Roman" w:hAnsi="Times New Roman"/>
          <w:sz w:val="28"/>
          <w:szCs w:val="28"/>
          <w:lang w:val="uk-UA"/>
        </w:rPr>
        <w:t>(</w:t>
      </w:r>
      <w:r w:rsidRPr="00671447">
        <w:rPr>
          <w:rFonts w:ascii="Times New Roman" w:hAnsi="Times New Roman"/>
          <w:sz w:val="28"/>
          <w:szCs w:val="28"/>
          <w:lang w:val="en-US"/>
        </w:rPr>
        <w:t>RR</w:t>
      </w:r>
      <w:r w:rsidRPr="00671447">
        <w:rPr>
          <w:rFonts w:ascii="Times New Roman" w:hAnsi="Times New Roman"/>
          <w:sz w:val="28"/>
          <w:szCs w:val="28"/>
          <w:lang w:val="uk-UA"/>
        </w:rPr>
        <w:t xml:space="preserve">=7,111 [ДІ </w:t>
      </w:r>
      <w:r>
        <w:rPr>
          <w:rFonts w:ascii="Times New Roman" w:hAnsi="Times New Roman"/>
          <w:sz w:val="28"/>
          <w:szCs w:val="28"/>
          <w:lang w:val="uk-UA"/>
        </w:rPr>
        <w:t xml:space="preserve">95% </w:t>
      </w:r>
      <w:r w:rsidRPr="00671447">
        <w:rPr>
          <w:rFonts w:ascii="Times New Roman" w:hAnsi="Times New Roman"/>
          <w:sz w:val="28"/>
          <w:szCs w:val="28"/>
          <w:lang w:val="uk-UA"/>
        </w:rPr>
        <w:t>1,991-51,025], р&lt;0,05).</w:t>
      </w:r>
    </w:p>
    <w:p w:rsidR="005719E0" w:rsidRPr="00671447" w:rsidRDefault="005719E0" w:rsidP="00C41E98">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У переважної більшості обстеж</w:t>
      </w:r>
      <w:r>
        <w:rPr>
          <w:rFonts w:ascii="Times New Roman" w:hAnsi="Times New Roman"/>
          <w:sz w:val="28"/>
          <w:szCs w:val="28"/>
          <w:lang w:val="uk-UA"/>
        </w:rPr>
        <w:t>ених</w:t>
      </w:r>
      <w:r w:rsidRPr="00671447">
        <w:rPr>
          <w:rFonts w:ascii="Times New Roman" w:hAnsi="Times New Roman"/>
          <w:sz w:val="28"/>
          <w:szCs w:val="28"/>
          <w:lang w:val="uk-UA"/>
        </w:rPr>
        <w:t xml:space="preserve"> ((96,7±1,9)%, р=0,0000) діагностована супутня патологія інших органів і систем. Так, (13,1±3,5)% хворих мали малі структурні аномалії серця (аномальна хорда лівого шлуночка, пролапс мітрального клапану). У (19,7±4,2)% хворих зареєстрована ЛОР-патологія (хронічний тонзиліт, аденоїдні вегетації); у (25,3±4,5)% обстежених мались прояви недиференцьованої системної сполучно-тканинної дисплазії. (21,9±4,3)% дітей мали патологію сечовивідної системи (дизметаболічна нефропатія, хронічний пієлонефрит); (6,6±2,6)% обстежених - патологію нервової системи (вегето-судинна дистонія, затримка психо-моторного розвитку); (14,2±3,6)% хворих - патологію шлунково-кишкового тракту (панкреатопатія, </w:t>
      </w:r>
      <w:r>
        <w:rPr>
          <w:rFonts w:ascii="Times New Roman" w:hAnsi="Times New Roman"/>
          <w:sz w:val="28"/>
          <w:szCs w:val="28"/>
          <w:lang w:val="uk-UA"/>
        </w:rPr>
        <w:t>дисфункція сфінктеру Одді</w:t>
      </w:r>
      <w:r w:rsidRPr="00671447">
        <w:rPr>
          <w:rFonts w:ascii="Times New Roman" w:hAnsi="Times New Roman"/>
          <w:sz w:val="28"/>
          <w:szCs w:val="28"/>
          <w:lang w:val="uk-UA"/>
        </w:rPr>
        <w:t>). У третини дітей ((31,9±4,9)%) відмічені в анамнезі захворювання дихальних шляхів (бронхіти, пневмонії), що не могло не вплинути на стан дихальної системи. (13,2±3,5)% хворих перенесли оперативне втручання (10 хворим проведена аденектомія, 1 дитина оперована з приводу паратонзилярного абсцесу, 1 - пневмотораксу).</w:t>
      </w:r>
    </w:p>
    <w:p w:rsidR="005719E0" w:rsidRPr="00671447" w:rsidRDefault="005719E0" w:rsidP="00C41E98">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lastRenderedPageBreak/>
        <w:t xml:space="preserve">Відомо, що часті респіраторні захворювання грають не останню роль у формуванні алергічного процесу </w:t>
      </w:r>
      <w:r w:rsidRPr="00671447">
        <w:rPr>
          <w:rFonts w:ascii="Times New Roman" w:hAnsi="Times New Roman"/>
          <w:sz w:val="28"/>
          <w:szCs w:val="28"/>
        </w:rPr>
        <w:t>[</w:t>
      </w:r>
      <w:r>
        <w:rPr>
          <w:rFonts w:ascii="Times New Roman" w:hAnsi="Times New Roman"/>
          <w:sz w:val="28"/>
          <w:szCs w:val="28"/>
          <w:lang w:val="uk-UA"/>
        </w:rPr>
        <w:t>91</w:t>
      </w:r>
      <w:r w:rsidRPr="00671447">
        <w:rPr>
          <w:rFonts w:ascii="Times New Roman" w:hAnsi="Times New Roman"/>
          <w:sz w:val="28"/>
          <w:szCs w:val="28"/>
        </w:rPr>
        <w:t>]</w:t>
      </w:r>
      <w:r w:rsidRPr="00671447">
        <w:rPr>
          <w:rFonts w:ascii="Times New Roman" w:hAnsi="Times New Roman"/>
          <w:sz w:val="28"/>
          <w:szCs w:val="28"/>
          <w:lang w:val="uk-UA"/>
        </w:rPr>
        <w:t>.</w:t>
      </w:r>
    </w:p>
    <w:p w:rsidR="005719E0" w:rsidRPr="00671447" w:rsidRDefault="005719E0" w:rsidP="00C41E9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Аналізуючи да</w:t>
      </w:r>
      <w:r w:rsidRPr="00671447">
        <w:rPr>
          <w:rFonts w:ascii="Times New Roman" w:hAnsi="Times New Roman"/>
          <w:sz w:val="28"/>
          <w:szCs w:val="28"/>
          <w:lang w:val="uk-UA"/>
        </w:rPr>
        <w:t>ні, приведені на рис.3.2</w:t>
      </w:r>
      <w:r>
        <w:rPr>
          <w:rFonts w:ascii="Times New Roman" w:hAnsi="Times New Roman"/>
          <w:sz w:val="28"/>
          <w:szCs w:val="28"/>
          <w:lang w:val="uk-UA"/>
        </w:rPr>
        <w:t>,</w:t>
      </w:r>
      <w:r w:rsidRPr="00671447">
        <w:rPr>
          <w:rFonts w:ascii="Times New Roman" w:hAnsi="Times New Roman"/>
          <w:sz w:val="28"/>
          <w:szCs w:val="28"/>
          <w:lang w:val="uk-UA"/>
        </w:rPr>
        <w:t xml:space="preserve"> зазначимо, що у дітей 2-ої та 3-ої груп частіше мали випадки гострого респіраторного захворювання (ГРЗ), ніж у дітей 1-ої групи. Під час проведення статистичної обробки відмічена наявність зв’язку між тяжкістю перебігу БА та частими ГРЗ (</w:t>
      </w:r>
      <w:r w:rsidRPr="00671447">
        <w:rPr>
          <w:rFonts w:ascii="Times New Roman" w:hAnsi="Times New Roman"/>
          <w:i/>
          <w:sz w:val="28"/>
          <w:szCs w:val="28"/>
          <w:lang w:val="uk-UA"/>
        </w:rPr>
        <w:t>χ</w:t>
      </w:r>
      <w:r w:rsidRPr="00671447">
        <w:rPr>
          <w:rFonts w:ascii="Times New Roman" w:hAnsi="Times New Roman"/>
          <w:i/>
          <w:sz w:val="28"/>
          <w:szCs w:val="28"/>
          <w:vertAlign w:val="superscript"/>
          <w:lang w:val="uk-UA"/>
        </w:rPr>
        <w:t>2</w:t>
      </w:r>
      <w:r w:rsidRPr="00671447">
        <w:rPr>
          <w:rFonts w:ascii="Times New Roman" w:hAnsi="Times New Roman"/>
          <w:sz w:val="28"/>
          <w:szCs w:val="28"/>
          <w:lang w:val="uk-UA"/>
        </w:rPr>
        <w:t xml:space="preserve"> = 11,206, р&lt;0,01). При подальшому аналізі встановлений відносно сильний зв’язок між наявністю частих ГРЗ та тяжкістю захворювання (С’=0,468). У формуванні тяжкого перебігу БА можуть приймати участь не тільки атопічні механізми </w:t>
      </w:r>
      <w:r w:rsidRPr="00671447">
        <w:rPr>
          <w:rFonts w:ascii="Times New Roman" w:hAnsi="Times New Roman"/>
          <w:sz w:val="28"/>
          <w:szCs w:val="28"/>
        </w:rPr>
        <w:t>[</w:t>
      </w:r>
      <w:r w:rsidRPr="00671447">
        <w:rPr>
          <w:rFonts w:ascii="Times New Roman" w:hAnsi="Times New Roman"/>
          <w:sz w:val="28"/>
          <w:szCs w:val="28"/>
          <w:lang w:val="uk-UA"/>
        </w:rPr>
        <w:t>4</w:t>
      </w:r>
      <w:r>
        <w:rPr>
          <w:rFonts w:ascii="Times New Roman" w:hAnsi="Times New Roman"/>
          <w:sz w:val="28"/>
          <w:szCs w:val="28"/>
          <w:lang w:val="uk-UA"/>
        </w:rPr>
        <w:t>1</w:t>
      </w:r>
      <w:r w:rsidRPr="00671447">
        <w:rPr>
          <w:rFonts w:ascii="Times New Roman" w:hAnsi="Times New Roman"/>
          <w:sz w:val="28"/>
          <w:szCs w:val="28"/>
          <w:lang w:val="uk-UA"/>
        </w:rPr>
        <w:t>,</w:t>
      </w:r>
      <w:r>
        <w:rPr>
          <w:rFonts w:ascii="Times New Roman" w:hAnsi="Times New Roman"/>
          <w:sz w:val="28"/>
          <w:szCs w:val="28"/>
          <w:lang w:val="uk-UA"/>
        </w:rPr>
        <w:t>92</w:t>
      </w:r>
      <w:r w:rsidRPr="00671447">
        <w:rPr>
          <w:rFonts w:ascii="Times New Roman" w:hAnsi="Times New Roman"/>
          <w:sz w:val="28"/>
          <w:szCs w:val="28"/>
        </w:rPr>
        <w:t>]</w:t>
      </w:r>
      <w:r w:rsidRPr="00671447">
        <w:rPr>
          <w:rFonts w:ascii="Times New Roman" w:hAnsi="Times New Roman"/>
          <w:sz w:val="28"/>
          <w:szCs w:val="28"/>
          <w:lang w:val="uk-UA"/>
        </w:rPr>
        <w:t>. У дітей з частими ГРЗ ризик виникнення тяжкого перебігу захворювання у 8,9 раз вище (</w:t>
      </w:r>
      <w:r w:rsidRPr="00671447">
        <w:rPr>
          <w:rFonts w:ascii="Times New Roman" w:hAnsi="Times New Roman"/>
          <w:sz w:val="28"/>
          <w:szCs w:val="28"/>
          <w:lang w:val="en-US"/>
        </w:rPr>
        <w:t>RR</w:t>
      </w:r>
      <w:r w:rsidRPr="00671447">
        <w:rPr>
          <w:rFonts w:ascii="Times New Roman" w:hAnsi="Times New Roman"/>
          <w:sz w:val="28"/>
          <w:szCs w:val="28"/>
          <w:lang w:val="uk-UA"/>
        </w:rPr>
        <w:t>=8,9 [ДІ</w:t>
      </w:r>
      <w:r>
        <w:rPr>
          <w:rFonts w:ascii="Times New Roman" w:hAnsi="Times New Roman"/>
          <w:sz w:val="28"/>
          <w:szCs w:val="28"/>
          <w:lang w:val="uk-UA"/>
        </w:rPr>
        <w:t xml:space="preserve"> 95%</w:t>
      </w:r>
      <w:r w:rsidRPr="00671447">
        <w:rPr>
          <w:rFonts w:ascii="Times New Roman" w:hAnsi="Times New Roman"/>
          <w:sz w:val="28"/>
          <w:szCs w:val="28"/>
          <w:lang w:val="uk-UA"/>
        </w:rPr>
        <w:t xml:space="preserve"> 2,249-35,555], р˂0,01).</w:t>
      </w:r>
    </w:p>
    <w:p w:rsidR="005719E0" w:rsidRPr="00671447" w:rsidRDefault="005719E0" w:rsidP="00C41E98">
      <w:pPr>
        <w:spacing w:after="0" w:line="360" w:lineRule="auto"/>
        <w:ind w:firstLine="708"/>
        <w:jc w:val="both"/>
        <w:rPr>
          <w:rFonts w:ascii="Times New Roman" w:hAnsi="Times New Roman"/>
          <w:sz w:val="28"/>
          <w:szCs w:val="28"/>
          <w:lang w:val="uk-UA"/>
        </w:rPr>
      </w:pPr>
    </w:p>
    <w:p w:rsidR="005719E0" w:rsidRPr="00671447" w:rsidRDefault="00B97244" w:rsidP="00C41E98">
      <w:pPr>
        <w:spacing w:after="0" w:line="360" w:lineRule="auto"/>
        <w:ind w:firstLine="708"/>
        <w:jc w:val="both"/>
        <w:rPr>
          <w:rFonts w:ascii="Times New Roman" w:hAnsi="Times New Roman"/>
          <w:sz w:val="28"/>
          <w:szCs w:val="28"/>
        </w:rPr>
      </w:pPr>
      <w:r w:rsidRPr="00B97244">
        <w:rPr>
          <w:noProof/>
          <w:lang w:val="uk-UA" w:eastAsia="uk-UA"/>
        </w:rPr>
        <w:pict>
          <v:shapetype id="_x0000_t202" coordsize="21600,21600" o:spt="202" path="m,l,21600r21600,l21600,xe">
            <v:stroke joinstyle="miter"/>
            <v:path gradientshapeok="t" o:connecttype="rect"/>
          </v:shapetype>
          <v:shape id="_x0000_s1028" type="#_x0000_t202" style="position:absolute;left:0;text-align:left;margin-left:375.45pt;margin-top:85.4pt;width:81pt;height:92.25pt;z-index:4" strokecolor="white">
            <v:textbox style="mso-next-textbox:#_x0000_s1028">
              <w:txbxContent>
                <w:p w:rsidR="00F40A0B" w:rsidRDefault="00F40A0B" w:rsidP="00C41E98">
                  <w:pPr>
                    <w:rPr>
                      <w:rFonts w:ascii="Times New Roman" w:hAnsi="Times New Roman"/>
                      <w:sz w:val="28"/>
                      <w:szCs w:val="28"/>
                      <w:lang w:val="uk-UA"/>
                    </w:rPr>
                  </w:pPr>
                  <w:r>
                    <w:rPr>
                      <w:rFonts w:ascii="Times New Roman" w:hAnsi="Times New Roman"/>
                      <w:sz w:val="28"/>
                      <w:szCs w:val="28"/>
                      <w:lang w:val="uk-UA"/>
                    </w:rPr>
                    <w:t>р</w:t>
                  </w:r>
                  <w:r>
                    <w:rPr>
                      <w:rFonts w:ascii="Times New Roman" w:hAnsi="Times New Roman"/>
                      <w:sz w:val="28"/>
                      <w:szCs w:val="28"/>
                      <w:vertAlign w:val="subscript"/>
                      <w:lang w:val="uk-UA"/>
                    </w:rPr>
                    <w:t>1-2</w:t>
                  </w:r>
                  <w:r w:rsidRPr="005F69D3">
                    <w:rPr>
                      <w:rFonts w:ascii="Times New Roman" w:hAnsi="Times New Roman"/>
                      <w:sz w:val="28"/>
                      <w:szCs w:val="28"/>
                      <w:lang w:val="uk-UA"/>
                    </w:rPr>
                    <w:t>=0,034</w:t>
                  </w:r>
                  <w:r>
                    <w:rPr>
                      <w:rFonts w:ascii="Times New Roman" w:hAnsi="Times New Roman"/>
                      <w:sz w:val="28"/>
                      <w:szCs w:val="28"/>
                      <w:lang w:val="uk-UA"/>
                    </w:rPr>
                    <w:t>0</w:t>
                  </w:r>
                </w:p>
                <w:p w:rsidR="00F40A0B" w:rsidRDefault="00F40A0B" w:rsidP="00C41E98">
                  <w:pPr>
                    <w:rPr>
                      <w:rFonts w:ascii="Times New Roman" w:hAnsi="Times New Roman"/>
                      <w:sz w:val="28"/>
                      <w:szCs w:val="28"/>
                      <w:lang w:val="uk-UA"/>
                    </w:rPr>
                  </w:pPr>
                  <w:r>
                    <w:rPr>
                      <w:rFonts w:ascii="Times New Roman" w:hAnsi="Times New Roman"/>
                      <w:sz w:val="28"/>
                      <w:szCs w:val="28"/>
                      <w:lang w:val="uk-UA"/>
                    </w:rPr>
                    <w:t>р</w:t>
                  </w:r>
                  <w:r>
                    <w:rPr>
                      <w:rFonts w:ascii="Times New Roman" w:hAnsi="Times New Roman"/>
                      <w:sz w:val="28"/>
                      <w:szCs w:val="28"/>
                      <w:vertAlign w:val="subscript"/>
                      <w:lang w:val="uk-UA"/>
                    </w:rPr>
                    <w:t>1-3</w:t>
                  </w:r>
                  <w:r>
                    <w:rPr>
                      <w:rFonts w:ascii="Times New Roman" w:hAnsi="Times New Roman"/>
                      <w:sz w:val="28"/>
                      <w:szCs w:val="28"/>
                      <w:lang w:val="uk-UA"/>
                    </w:rPr>
                    <w:t>=0,0001</w:t>
                  </w:r>
                </w:p>
                <w:p w:rsidR="00F40A0B" w:rsidRPr="00A468BE" w:rsidRDefault="00F40A0B" w:rsidP="00C41E98">
                  <w:pPr>
                    <w:rPr>
                      <w:rFonts w:ascii="Times New Roman" w:hAnsi="Times New Roman"/>
                      <w:sz w:val="28"/>
                      <w:szCs w:val="28"/>
                      <w:lang w:val="uk-UA"/>
                    </w:rPr>
                  </w:pPr>
                  <w:r>
                    <w:rPr>
                      <w:rFonts w:ascii="Times New Roman" w:hAnsi="Times New Roman"/>
                      <w:sz w:val="28"/>
                      <w:szCs w:val="28"/>
                      <w:lang w:val="uk-UA"/>
                    </w:rPr>
                    <w:t>р</w:t>
                  </w:r>
                  <w:r>
                    <w:rPr>
                      <w:rFonts w:ascii="Times New Roman" w:hAnsi="Times New Roman"/>
                      <w:sz w:val="28"/>
                      <w:szCs w:val="28"/>
                      <w:vertAlign w:val="subscript"/>
                      <w:lang w:val="uk-UA"/>
                    </w:rPr>
                    <w:t>2-3</w:t>
                  </w:r>
                  <w:r>
                    <w:rPr>
                      <w:rFonts w:ascii="Times New Roman" w:hAnsi="Times New Roman"/>
                      <w:sz w:val="28"/>
                      <w:szCs w:val="28"/>
                      <w:lang w:val="uk-UA"/>
                    </w:rPr>
                    <w:t>=0,0604</w:t>
                  </w:r>
                </w:p>
                <w:p w:rsidR="00F40A0B" w:rsidRPr="005F69D3" w:rsidRDefault="00F40A0B" w:rsidP="00C41E98">
                  <w:pPr>
                    <w:rPr>
                      <w:rFonts w:ascii="Times New Roman" w:hAnsi="Times New Roman"/>
                      <w:sz w:val="28"/>
                      <w:szCs w:val="28"/>
                      <w:vertAlign w:val="subscript"/>
                      <w:lang w:val="uk-UA"/>
                    </w:rPr>
                  </w:pPr>
                </w:p>
              </w:txbxContent>
            </v:textbox>
          </v:shape>
        </w:pict>
      </w:r>
      <w:r w:rsidRPr="00B97244">
        <w:rPr>
          <w:noProof/>
          <w:lang w:val="uk-UA" w:eastAsia="uk-UA"/>
        </w:rPr>
        <w:pict>
          <v:shape id="_x0000_s1029" type="#_x0000_t202" style="position:absolute;left:0;text-align:left;margin-left:211.2pt;margin-top:39pt;width:90pt;height:24.75pt;z-index:3">
            <v:textbox style="mso-next-textbox:#_x0000_s1029">
              <w:txbxContent>
                <w:p w:rsidR="00F40A0B" w:rsidRPr="00C41E98" w:rsidRDefault="00F40A0B" w:rsidP="00C41E98">
                  <w:pPr>
                    <w:rPr>
                      <w:rFonts w:ascii="Times New Roman" w:hAnsi="Times New Roman"/>
                      <w:sz w:val="28"/>
                      <w:szCs w:val="28"/>
                      <w:lang w:val="uk-UA"/>
                    </w:rPr>
                  </w:pPr>
                  <w:r w:rsidRPr="00C41E98">
                    <w:rPr>
                      <w:rFonts w:ascii="Times New Roman" w:hAnsi="Times New Roman"/>
                      <w:sz w:val="28"/>
                      <w:szCs w:val="28"/>
                      <w:lang w:val="uk-UA"/>
                    </w:rPr>
                    <w:t>88,2±7,8%</w:t>
                  </w:r>
                </w:p>
              </w:txbxContent>
            </v:textbox>
          </v:shape>
        </w:pict>
      </w:r>
      <w:r w:rsidR="005719E0" w:rsidRPr="00371278">
        <w:rPr>
          <w:rFonts w:ascii="Times New Roman" w:hAnsi="Times New Roman"/>
          <w:noProof/>
          <w:color w:val="EEECE1"/>
          <w:sz w:val="28"/>
          <w:szCs w:val="28"/>
          <w:lang w:val="uk-UA" w:eastAsia="uk-UA"/>
        </w:rPr>
        <w:object w:dxaOrig="8247" w:dyaOrig="5616">
          <v:shape id="Диаграмма 1" o:spid="_x0000_i1027" type="#_x0000_t75" style="width:412.5pt;height:281.25pt;visibility:visible" o:ole="">
            <v:imagedata r:id="rId13" o:title="" cropbottom="-47f"/>
            <o:lock v:ext="edit" aspectratio="f"/>
          </v:shape>
          <o:OLEObject Type="Embed" ProgID="Excel.Sheet.8" ShapeID="Диаграмма 1" DrawAspect="Content" ObjectID="_1551633982" r:id="rId14"/>
        </w:object>
      </w:r>
    </w:p>
    <w:p w:rsidR="005719E0" w:rsidRPr="00671447" w:rsidRDefault="00B97244" w:rsidP="00FB7896">
      <w:pPr>
        <w:spacing w:after="0" w:line="360" w:lineRule="auto"/>
        <w:jc w:val="center"/>
        <w:rPr>
          <w:rFonts w:ascii="Times New Roman" w:hAnsi="Times New Roman"/>
          <w:sz w:val="28"/>
          <w:szCs w:val="28"/>
          <w:lang w:val="uk-UA"/>
        </w:rPr>
      </w:pPr>
      <w:r w:rsidRPr="00B97244">
        <w:rPr>
          <w:noProof/>
          <w:lang w:val="uk-UA" w:eastAsia="uk-UA"/>
        </w:rPr>
        <w:pict>
          <v:shape id="_x0000_s1030" type="#_x0000_t202" style="position:absolute;left:0;text-align:left;margin-left:371.7pt;margin-top:1.05pt;width:104.25pt;height:24pt;z-index:2" strokecolor="white" strokeweight="0">
            <v:stroke dashstyle="1 1" endcap="round"/>
            <v:textbox style="mso-next-textbox:#_x0000_s1030">
              <w:txbxContent>
                <w:p w:rsidR="00F40A0B" w:rsidRPr="00C3344C" w:rsidRDefault="00F40A0B" w:rsidP="00C41E98">
                  <w:pPr>
                    <w:rPr>
                      <w:rFonts w:ascii="Times New Roman" w:hAnsi="Times New Roman"/>
                      <w:b/>
                      <w:sz w:val="28"/>
                      <w:szCs w:val="28"/>
                      <w:lang w:val="uk-UA"/>
                    </w:rPr>
                  </w:pPr>
                  <w:r w:rsidRPr="00C3344C">
                    <w:rPr>
                      <w:rFonts w:ascii="Times New Roman" w:hAnsi="Times New Roman"/>
                      <w:b/>
                      <w:sz w:val="28"/>
                      <w:szCs w:val="28"/>
                      <w:lang w:val="uk-UA"/>
                    </w:rPr>
                    <w:t>Частота,%</w:t>
                  </w:r>
                </w:p>
              </w:txbxContent>
            </v:textbox>
          </v:shape>
        </w:pict>
      </w:r>
    </w:p>
    <w:p w:rsidR="005719E0" w:rsidRDefault="005719E0" w:rsidP="00C41E98">
      <w:pPr>
        <w:spacing w:after="0" w:line="360" w:lineRule="auto"/>
        <w:jc w:val="both"/>
        <w:rPr>
          <w:rFonts w:ascii="Times New Roman" w:hAnsi="Times New Roman"/>
          <w:sz w:val="28"/>
          <w:szCs w:val="28"/>
          <w:lang w:val="uk-UA"/>
        </w:rPr>
      </w:pPr>
      <w:r w:rsidRPr="00671447">
        <w:rPr>
          <w:rFonts w:ascii="Times New Roman" w:hAnsi="Times New Roman"/>
          <w:sz w:val="28"/>
          <w:szCs w:val="28"/>
          <w:lang w:val="uk-UA"/>
        </w:rPr>
        <w:t xml:space="preserve">Рис.3.2. Відносна кількість дітей з БА, що мали часті гострі респіраторні захворювання (більше </w:t>
      </w:r>
      <w:r>
        <w:rPr>
          <w:rFonts w:ascii="Times New Roman" w:hAnsi="Times New Roman"/>
          <w:sz w:val="28"/>
          <w:szCs w:val="28"/>
          <w:lang w:val="uk-UA"/>
        </w:rPr>
        <w:t>6</w:t>
      </w:r>
      <w:r w:rsidRPr="00671447">
        <w:rPr>
          <w:rFonts w:ascii="Times New Roman" w:hAnsi="Times New Roman"/>
          <w:sz w:val="28"/>
          <w:szCs w:val="28"/>
          <w:lang w:val="uk-UA"/>
        </w:rPr>
        <w:t xml:space="preserve"> раз на рік)</w:t>
      </w:r>
    </w:p>
    <w:p w:rsidR="00FB7896" w:rsidRPr="004674F6" w:rsidRDefault="00FB7896" w:rsidP="00C41E98">
      <w:pPr>
        <w:spacing w:after="0" w:line="360" w:lineRule="auto"/>
        <w:jc w:val="both"/>
        <w:rPr>
          <w:rFonts w:ascii="Times New Roman" w:hAnsi="Times New Roman"/>
          <w:sz w:val="28"/>
          <w:szCs w:val="28"/>
          <w:lang w:val="uk-UA"/>
        </w:rPr>
      </w:pPr>
    </w:p>
    <w:p w:rsidR="005719E0" w:rsidRPr="00671447" w:rsidRDefault="005719E0" w:rsidP="00C41E98">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 xml:space="preserve">За своїм походженням БА являє собою атопічне захворювання в основі якого лежить змінена імунна реактивність з розвитком сенсибілізації, </w:t>
      </w:r>
      <w:r w:rsidRPr="00671447">
        <w:rPr>
          <w:rFonts w:ascii="Times New Roman" w:hAnsi="Times New Roman"/>
          <w:sz w:val="28"/>
          <w:szCs w:val="28"/>
          <w:lang w:val="uk-UA"/>
        </w:rPr>
        <w:lastRenderedPageBreak/>
        <w:t xml:space="preserve">алергічного (імунного) запалення дихальних шляхів і гіперреактивності бронхів </w:t>
      </w:r>
      <w:r w:rsidRPr="00644B52">
        <w:rPr>
          <w:rFonts w:ascii="Times New Roman" w:hAnsi="Times New Roman"/>
          <w:sz w:val="28"/>
          <w:szCs w:val="28"/>
          <w:lang w:val="uk-UA"/>
        </w:rPr>
        <w:t>[</w:t>
      </w:r>
      <w:r>
        <w:rPr>
          <w:rFonts w:ascii="Times New Roman" w:hAnsi="Times New Roman"/>
          <w:sz w:val="28"/>
          <w:szCs w:val="28"/>
          <w:lang w:val="uk-UA"/>
        </w:rPr>
        <w:t>92</w:t>
      </w:r>
      <w:r w:rsidRPr="00644B52">
        <w:rPr>
          <w:rFonts w:ascii="Times New Roman" w:hAnsi="Times New Roman"/>
          <w:sz w:val="28"/>
          <w:szCs w:val="28"/>
          <w:lang w:val="uk-UA"/>
        </w:rPr>
        <w:t>]</w:t>
      </w:r>
      <w:r w:rsidRPr="00671447">
        <w:rPr>
          <w:rFonts w:ascii="Times New Roman" w:hAnsi="Times New Roman"/>
          <w:sz w:val="28"/>
          <w:szCs w:val="28"/>
          <w:lang w:val="uk-UA"/>
        </w:rPr>
        <w:t>, тому нами проведене ретельне дослідження алергі</w:t>
      </w:r>
      <w:r>
        <w:rPr>
          <w:rFonts w:ascii="Times New Roman" w:hAnsi="Times New Roman"/>
          <w:sz w:val="28"/>
          <w:szCs w:val="28"/>
          <w:lang w:val="uk-UA"/>
        </w:rPr>
        <w:t>й</w:t>
      </w:r>
      <w:r w:rsidRPr="00671447">
        <w:rPr>
          <w:rFonts w:ascii="Times New Roman" w:hAnsi="Times New Roman"/>
          <w:sz w:val="28"/>
          <w:szCs w:val="28"/>
          <w:lang w:val="uk-UA"/>
        </w:rPr>
        <w:t>ного статусу.</w:t>
      </w:r>
    </w:p>
    <w:p w:rsidR="005719E0" w:rsidRPr="00DA7379" w:rsidRDefault="005719E0" w:rsidP="008D4F52">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У половини обстежених (52 дитини ((57,1±5,1)%)) встановлена та чи інша супутня алергопатологія, а саме атопічний дерматит, алергічний риніт, а в деяких випадках мало місце поєднання цих станів (рис.3.3).</w:t>
      </w:r>
    </w:p>
    <w:p w:rsidR="005719E0" w:rsidRPr="004674F6" w:rsidRDefault="00B97244" w:rsidP="00C41E98">
      <w:pPr>
        <w:spacing w:after="0" w:line="360" w:lineRule="auto"/>
        <w:ind w:firstLine="708"/>
        <w:jc w:val="both"/>
        <w:rPr>
          <w:rFonts w:ascii="Times New Roman" w:hAnsi="Times New Roman"/>
          <w:sz w:val="28"/>
          <w:szCs w:val="28"/>
        </w:rPr>
      </w:pPr>
      <w:r w:rsidRPr="00B97244">
        <w:rPr>
          <w:noProof/>
          <w:lang w:val="uk-UA" w:eastAsia="uk-UA"/>
        </w:rPr>
        <w:pict>
          <v:shape id="_x0000_s1031" type="#_x0000_t202" style="position:absolute;left:0;text-align:left;margin-left:4.2pt;margin-top:4.4pt;width:140.25pt;height:22.5pt;z-index:5" strokecolor="white">
            <v:textbox style="mso-next-textbox:#_x0000_s1031">
              <w:txbxContent>
                <w:p w:rsidR="00F40A0B" w:rsidRPr="00C41E98" w:rsidRDefault="00F40A0B" w:rsidP="00C41E98">
                  <w:pPr>
                    <w:spacing w:line="240" w:lineRule="auto"/>
                    <w:rPr>
                      <w:rFonts w:ascii="Times New Roman" w:hAnsi="Times New Roman"/>
                      <w:b/>
                      <w:sz w:val="28"/>
                      <w:szCs w:val="28"/>
                      <w:lang w:val="uk-UA"/>
                    </w:rPr>
                  </w:pPr>
                  <w:r w:rsidRPr="00C41E98">
                    <w:rPr>
                      <w:rFonts w:ascii="Times New Roman" w:hAnsi="Times New Roman"/>
                      <w:b/>
                      <w:sz w:val="28"/>
                      <w:szCs w:val="28"/>
                      <w:lang w:val="uk-UA"/>
                    </w:rPr>
                    <w:t>Групи обстежених</w:t>
                  </w:r>
                </w:p>
              </w:txbxContent>
            </v:textbox>
          </v:shape>
        </w:pict>
      </w:r>
    </w:p>
    <w:p w:rsidR="005719E0" w:rsidRPr="00671447" w:rsidRDefault="005719E0" w:rsidP="00FB7896">
      <w:pPr>
        <w:spacing w:after="0" w:line="360" w:lineRule="auto"/>
        <w:ind w:firstLine="708"/>
        <w:jc w:val="both"/>
        <w:rPr>
          <w:rFonts w:ascii="Times New Roman" w:hAnsi="Times New Roman"/>
          <w:sz w:val="28"/>
          <w:szCs w:val="28"/>
          <w:lang w:val="uk-UA"/>
        </w:rPr>
      </w:pPr>
      <w:r w:rsidRPr="00371278">
        <w:rPr>
          <w:rFonts w:ascii="Times New Roman" w:hAnsi="Times New Roman"/>
          <w:noProof/>
          <w:sz w:val="28"/>
          <w:szCs w:val="28"/>
          <w:lang w:val="uk-UA" w:eastAsia="uk-UA"/>
        </w:rPr>
        <w:object w:dxaOrig="8670" w:dyaOrig="5885">
          <v:shape id="Диаграмма 7" o:spid="_x0000_i1028" type="#_x0000_t75" style="width:433.5pt;height:294.75pt;visibility:visible" o:ole="">
            <v:imagedata r:id="rId15" o:title="" cropbottom="-56f"/>
            <o:lock v:ext="edit" aspectratio="f"/>
          </v:shape>
          <o:OLEObject Type="Embed" ProgID="Excel.Sheet.8" ShapeID="Диаграмма 7" DrawAspect="Content" ObjectID="_1551633983" r:id="rId16"/>
        </w:object>
      </w:r>
      <w:r w:rsidR="00C44CE6" w:rsidRPr="0051638E">
        <w:rPr>
          <w:rFonts w:ascii="Times New Roman" w:hAnsi="Times New Roman"/>
          <w:noProof/>
          <w:sz w:val="28"/>
          <w:szCs w:val="28"/>
          <w:lang w:eastAsia="uk-UA"/>
        </w:rPr>
        <w:tab/>
      </w:r>
      <w:r>
        <w:rPr>
          <w:rFonts w:ascii="Times New Roman" w:hAnsi="Times New Roman"/>
          <w:sz w:val="28"/>
          <w:szCs w:val="28"/>
          <w:lang w:val="uk-UA"/>
        </w:rPr>
        <w:t>Рис.3.3</w:t>
      </w:r>
      <w:r w:rsidRPr="00671447">
        <w:rPr>
          <w:rFonts w:ascii="Times New Roman" w:hAnsi="Times New Roman"/>
          <w:sz w:val="28"/>
          <w:szCs w:val="28"/>
          <w:lang w:val="uk-UA"/>
        </w:rPr>
        <w:t>. Відносна кількість дітей з супутньою алергі</w:t>
      </w:r>
      <w:r>
        <w:rPr>
          <w:rFonts w:ascii="Times New Roman" w:hAnsi="Times New Roman"/>
          <w:sz w:val="28"/>
          <w:szCs w:val="28"/>
          <w:lang w:val="uk-UA"/>
        </w:rPr>
        <w:t>й</w:t>
      </w:r>
      <w:r w:rsidRPr="00671447">
        <w:rPr>
          <w:rFonts w:ascii="Times New Roman" w:hAnsi="Times New Roman"/>
          <w:sz w:val="28"/>
          <w:szCs w:val="28"/>
          <w:lang w:val="uk-UA"/>
        </w:rPr>
        <w:t>ною патологією</w:t>
      </w:r>
    </w:p>
    <w:p w:rsidR="00FB7896" w:rsidRPr="00671447" w:rsidRDefault="005719E0" w:rsidP="00C41E98">
      <w:pPr>
        <w:spacing w:after="0" w:line="360" w:lineRule="auto"/>
        <w:jc w:val="both"/>
        <w:rPr>
          <w:rFonts w:ascii="Times New Roman" w:hAnsi="Times New Roman"/>
          <w:sz w:val="28"/>
          <w:szCs w:val="28"/>
          <w:lang w:val="uk-UA"/>
        </w:rPr>
      </w:pPr>
      <w:r w:rsidRPr="00671447">
        <w:rPr>
          <w:rFonts w:ascii="Times New Roman" w:hAnsi="Times New Roman"/>
          <w:sz w:val="28"/>
          <w:szCs w:val="28"/>
          <w:lang w:val="uk-UA"/>
        </w:rPr>
        <w:t>Примітка: АД – атопічний дерматит, АР – алергічний риніт</w:t>
      </w:r>
    </w:p>
    <w:p w:rsidR="005719E0" w:rsidRPr="00671447" w:rsidRDefault="005719E0" w:rsidP="00C41E98">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В</w:t>
      </w:r>
      <w:r>
        <w:rPr>
          <w:rFonts w:ascii="Times New Roman" w:hAnsi="Times New Roman"/>
          <w:sz w:val="28"/>
          <w:szCs w:val="28"/>
          <w:lang w:val="uk-UA"/>
        </w:rPr>
        <w:t xml:space="preserve">ідмічено, що у половини дітей 1-ї </w:t>
      </w:r>
      <w:r w:rsidRPr="00671447">
        <w:rPr>
          <w:rFonts w:ascii="Times New Roman" w:hAnsi="Times New Roman"/>
          <w:sz w:val="28"/>
          <w:szCs w:val="28"/>
          <w:lang w:val="uk-UA"/>
        </w:rPr>
        <w:t>((55,0±7,8)%) та 2</w:t>
      </w:r>
      <w:r>
        <w:rPr>
          <w:rFonts w:ascii="Times New Roman" w:hAnsi="Times New Roman"/>
          <w:sz w:val="28"/>
          <w:szCs w:val="28"/>
          <w:lang w:val="uk-UA"/>
        </w:rPr>
        <w:t>-ї груп</w:t>
      </w:r>
      <w:r w:rsidRPr="00671447">
        <w:rPr>
          <w:rFonts w:ascii="Times New Roman" w:hAnsi="Times New Roman"/>
          <w:sz w:val="28"/>
          <w:szCs w:val="28"/>
          <w:lang w:val="uk-UA"/>
        </w:rPr>
        <w:t xml:space="preserve"> ((47,0±8,5)%) звертала увагу наявність супутньої алергічної патології та майже у всіх дітей 3</w:t>
      </w:r>
      <w:r>
        <w:rPr>
          <w:rFonts w:ascii="Times New Roman" w:hAnsi="Times New Roman"/>
          <w:sz w:val="28"/>
          <w:szCs w:val="28"/>
          <w:lang w:val="uk-UA"/>
        </w:rPr>
        <w:t>-ї</w:t>
      </w:r>
      <w:r w:rsidRPr="00671447">
        <w:rPr>
          <w:rFonts w:ascii="Times New Roman" w:hAnsi="Times New Roman"/>
          <w:sz w:val="28"/>
          <w:szCs w:val="28"/>
          <w:lang w:val="uk-UA"/>
        </w:rPr>
        <w:t xml:space="preserve"> групи ((82,4±9,2)%). Зі зростанням тяжкості перебігу БА збільшується кількість хворих на алергі</w:t>
      </w:r>
      <w:r>
        <w:rPr>
          <w:rFonts w:ascii="Times New Roman" w:hAnsi="Times New Roman"/>
          <w:sz w:val="28"/>
          <w:szCs w:val="28"/>
          <w:lang w:val="uk-UA"/>
        </w:rPr>
        <w:t>й</w:t>
      </w:r>
      <w:r w:rsidRPr="00671447">
        <w:rPr>
          <w:rFonts w:ascii="Times New Roman" w:hAnsi="Times New Roman"/>
          <w:sz w:val="28"/>
          <w:szCs w:val="28"/>
          <w:lang w:val="uk-UA"/>
        </w:rPr>
        <w:t>ний риніт ((70,6±11,0)%, р=0,0131), як сезонного</w:t>
      </w:r>
      <w:r>
        <w:rPr>
          <w:rFonts w:ascii="Times New Roman" w:hAnsi="Times New Roman"/>
          <w:sz w:val="28"/>
          <w:szCs w:val="28"/>
          <w:lang w:val="uk-UA"/>
        </w:rPr>
        <w:t xml:space="preserve"> (інтермітуючого)</w:t>
      </w:r>
      <w:r w:rsidRPr="00671447">
        <w:rPr>
          <w:rFonts w:ascii="Times New Roman" w:hAnsi="Times New Roman"/>
          <w:sz w:val="28"/>
          <w:szCs w:val="28"/>
          <w:lang w:val="uk-UA"/>
        </w:rPr>
        <w:t>, так і цілорічного</w:t>
      </w:r>
      <w:r>
        <w:rPr>
          <w:rFonts w:ascii="Times New Roman" w:hAnsi="Times New Roman"/>
          <w:sz w:val="28"/>
          <w:szCs w:val="28"/>
          <w:lang w:val="uk-UA"/>
        </w:rPr>
        <w:t xml:space="preserve"> (персистуючого)</w:t>
      </w:r>
      <w:r w:rsidRPr="00671447">
        <w:rPr>
          <w:rFonts w:ascii="Times New Roman" w:hAnsi="Times New Roman"/>
          <w:sz w:val="28"/>
          <w:szCs w:val="28"/>
          <w:lang w:val="uk-UA"/>
        </w:rPr>
        <w:t>, що може вказувати на спорідненість патогенетичних механізмів формування хвороби [</w:t>
      </w:r>
      <w:r>
        <w:rPr>
          <w:rFonts w:ascii="Times New Roman" w:hAnsi="Times New Roman"/>
          <w:sz w:val="28"/>
          <w:szCs w:val="28"/>
          <w:lang w:val="uk-UA"/>
        </w:rPr>
        <w:t>70</w:t>
      </w:r>
      <w:r w:rsidRPr="00671447">
        <w:rPr>
          <w:rFonts w:ascii="Times New Roman" w:hAnsi="Times New Roman"/>
          <w:sz w:val="28"/>
          <w:szCs w:val="28"/>
          <w:lang w:val="uk-UA"/>
        </w:rPr>
        <w:t>]. Під час проведення статистичної обробки визначений зв’язок між тяжкістю перебігу БА у дітей та наявною алергопатологією (</w:t>
      </w:r>
      <w:r w:rsidRPr="00671447">
        <w:rPr>
          <w:rFonts w:ascii="Times New Roman" w:hAnsi="Times New Roman"/>
          <w:i/>
          <w:sz w:val="28"/>
          <w:szCs w:val="28"/>
          <w:lang w:val="uk-UA"/>
        </w:rPr>
        <w:t>χ</w:t>
      </w:r>
      <w:r w:rsidRPr="00671447">
        <w:rPr>
          <w:rFonts w:ascii="Times New Roman" w:hAnsi="Times New Roman"/>
          <w:i/>
          <w:sz w:val="28"/>
          <w:szCs w:val="28"/>
          <w:vertAlign w:val="superscript"/>
          <w:lang w:val="uk-UA"/>
        </w:rPr>
        <w:t>2</w:t>
      </w:r>
      <w:r w:rsidRPr="00671447">
        <w:rPr>
          <w:rFonts w:ascii="Times New Roman" w:hAnsi="Times New Roman"/>
          <w:sz w:val="28"/>
          <w:szCs w:val="28"/>
          <w:lang w:val="uk-UA"/>
        </w:rPr>
        <w:t xml:space="preserve">=5,425, </w:t>
      </w:r>
      <w:r w:rsidRPr="00671447">
        <w:rPr>
          <w:rFonts w:ascii="Times New Roman" w:hAnsi="Times New Roman"/>
          <w:sz w:val="28"/>
          <w:szCs w:val="28"/>
          <w:lang w:val="uk-UA"/>
        </w:rPr>
        <w:lastRenderedPageBreak/>
        <w:t>р&lt;0,05). За допомогою</w:t>
      </w:r>
      <w:r w:rsidRPr="00671447">
        <w:rPr>
          <w:rFonts w:ascii="Times New Roman" w:hAnsi="Times New Roman"/>
          <w:color w:val="123456"/>
          <w:sz w:val="28"/>
          <w:szCs w:val="28"/>
          <w:shd w:val="clear" w:color="auto" w:fill="FFFFFF"/>
          <w:lang w:val="uk-UA"/>
        </w:rPr>
        <w:t xml:space="preserve"> </w:t>
      </w:r>
      <w:r w:rsidRPr="00671447">
        <w:rPr>
          <w:rFonts w:ascii="Times New Roman" w:hAnsi="Times New Roman"/>
          <w:sz w:val="28"/>
          <w:szCs w:val="28"/>
          <w:shd w:val="clear" w:color="auto" w:fill="FFFFFF"/>
          <w:lang w:val="uk-UA"/>
        </w:rPr>
        <w:t>нормованого значення коефіцієнта Пірсона</w:t>
      </w:r>
      <w:r w:rsidRPr="00671447">
        <w:rPr>
          <w:rFonts w:ascii="Times New Roman" w:hAnsi="Times New Roman"/>
          <w:color w:val="123456"/>
          <w:sz w:val="28"/>
          <w:szCs w:val="28"/>
          <w:shd w:val="clear" w:color="auto" w:fill="FFFFFF"/>
          <w:lang w:val="uk-UA"/>
        </w:rPr>
        <w:t xml:space="preserve"> </w:t>
      </w:r>
      <w:r w:rsidRPr="00671447">
        <w:rPr>
          <w:rFonts w:ascii="Times New Roman" w:hAnsi="Times New Roman"/>
          <w:sz w:val="28"/>
          <w:szCs w:val="28"/>
          <w:lang w:val="uk-UA"/>
        </w:rPr>
        <w:t>визначений середньої сили зв’язок між наявністю супутньої алергічної патології та тяжкістю перебігу захворювання (С’=0,335). Відмічено, що у дітей з супутньою алергічною патологію має місце високий відносний ризик (</w:t>
      </w:r>
      <w:r w:rsidRPr="00671447">
        <w:rPr>
          <w:rFonts w:ascii="Times New Roman" w:hAnsi="Times New Roman"/>
          <w:sz w:val="28"/>
          <w:szCs w:val="28"/>
          <w:lang w:val="en-US"/>
        </w:rPr>
        <w:t>RR</w:t>
      </w:r>
      <w:r w:rsidRPr="00671447">
        <w:rPr>
          <w:rFonts w:ascii="Times New Roman" w:hAnsi="Times New Roman"/>
          <w:sz w:val="28"/>
          <w:szCs w:val="28"/>
          <w:lang w:val="uk-UA"/>
        </w:rPr>
        <w:t>=3,500 [ДІ 1,080-11,343] р&lt;0,05) формування саме тяжкого перебігу БА, що узгоджується з літературними даними [</w:t>
      </w:r>
      <w:r>
        <w:rPr>
          <w:rFonts w:ascii="Times New Roman" w:hAnsi="Times New Roman"/>
          <w:sz w:val="28"/>
          <w:szCs w:val="28"/>
          <w:lang w:val="uk-UA"/>
        </w:rPr>
        <w:t>46</w:t>
      </w:r>
      <w:r w:rsidRPr="00671447">
        <w:rPr>
          <w:rFonts w:ascii="Times New Roman" w:hAnsi="Times New Roman"/>
          <w:sz w:val="28"/>
          <w:szCs w:val="28"/>
          <w:lang w:val="uk-UA"/>
        </w:rPr>
        <w:t>].</w:t>
      </w:r>
    </w:p>
    <w:p w:rsidR="005719E0" w:rsidRPr="004674F6" w:rsidRDefault="005719E0" w:rsidP="00C41E98">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Під час проведення більш детального аналізу встановлений відносно сильний зв’язок між наявністю алергічного риніту та тяжкістю перебігу БА (С’=0,557). Крім того, було з’ясовано, що ризик формування тяжкого перебігу БА у дітей з алергічним ринітом у 3,8 раз вищий (</w:t>
      </w:r>
      <w:r w:rsidRPr="00671447">
        <w:rPr>
          <w:rFonts w:ascii="Times New Roman" w:hAnsi="Times New Roman"/>
          <w:sz w:val="28"/>
          <w:szCs w:val="28"/>
          <w:lang w:val="en-US"/>
        </w:rPr>
        <w:t>RR</w:t>
      </w:r>
      <w:r w:rsidRPr="00671447">
        <w:rPr>
          <w:rFonts w:ascii="Times New Roman" w:hAnsi="Times New Roman"/>
          <w:sz w:val="28"/>
          <w:szCs w:val="28"/>
          <w:lang w:val="uk-UA"/>
        </w:rPr>
        <w:t>=3,8 [ДІ 1,557-9,360], р˂0,01), що також підтверджується іншими дослідженнями [</w:t>
      </w:r>
      <w:r>
        <w:rPr>
          <w:rFonts w:ascii="Times New Roman" w:hAnsi="Times New Roman"/>
          <w:sz w:val="28"/>
          <w:szCs w:val="28"/>
          <w:lang w:val="uk-UA"/>
        </w:rPr>
        <w:t>66</w:t>
      </w:r>
      <w:r w:rsidRPr="00671447">
        <w:rPr>
          <w:rFonts w:ascii="Times New Roman" w:hAnsi="Times New Roman"/>
          <w:sz w:val="28"/>
          <w:szCs w:val="28"/>
          <w:lang w:val="uk-UA"/>
        </w:rPr>
        <w:t>].</w:t>
      </w:r>
    </w:p>
    <w:p w:rsidR="005719E0" w:rsidRPr="008D4F52" w:rsidRDefault="005719E0" w:rsidP="00807BED">
      <w:pPr>
        <w:spacing w:after="0" w:line="360" w:lineRule="auto"/>
        <w:jc w:val="right"/>
        <w:rPr>
          <w:rFonts w:ascii="Times New Roman" w:hAnsi="Times New Roman"/>
          <w:i/>
          <w:sz w:val="28"/>
          <w:szCs w:val="28"/>
          <w:lang w:val="uk-UA"/>
        </w:rPr>
      </w:pPr>
      <w:r w:rsidRPr="008D4F52">
        <w:rPr>
          <w:rFonts w:ascii="Times New Roman" w:hAnsi="Times New Roman"/>
          <w:i/>
          <w:sz w:val="28"/>
          <w:szCs w:val="28"/>
          <w:lang w:val="uk-UA"/>
        </w:rPr>
        <w:t>Таблиця 3.4</w:t>
      </w:r>
    </w:p>
    <w:p w:rsidR="005719E0" w:rsidRPr="00671447" w:rsidRDefault="005719E0" w:rsidP="00C41E98">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Розподіл дітей, хворих на БА за тривалістю</w:t>
      </w:r>
      <w:r w:rsidRPr="00671447">
        <w:rPr>
          <w:rFonts w:ascii="Times New Roman" w:hAnsi="Times New Roman"/>
          <w:b/>
          <w:sz w:val="28"/>
          <w:szCs w:val="28"/>
          <w:lang w:val="uk-UA"/>
        </w:rPr>
        <w:t xml:space="preserve"> захворювання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709"/>
        <w:gridCol w:w="1276"/>
        <w:gridCol w:w="708"/>
        <w:gridCol w:w="1418"/>
        <w:gridCol w:w="709"/>
        <w:gridCol w:w="1275"/>
        <w:gridCol w:w="709"/>
        <w:gridCol w:w="1276"/>
      </w:tblGrid>
      <w:tr w:rsidR="005719E0" w:rsidRPr="00371278" w:rsidTr="00371278">
        <w:trPr>
          <w:trHeight w:val="1932"/>
        </w:trPr>
        <w:tc>
          <w:tcPr>
            <w:tcW w:w="1384" w:type="dxa"/>
            <w:vMerge w:val="restart"/>
          </w:tcPr>
          <w:p w:rsidR="005719E0" w:rsidRPr="00371278" w:rsidRDefault="005719E0" w:rsidP="00371278">
            <w:pPr>
              <w:spacing w:after="0" w:line="360" w:lineRule="auto"/>
              <w:jc w:val="center"/>
              <w:rPr>
                <w:rFonts w:ascii="Times New Roman" w:hAnsi="Times New Roman"/>
                <w:sz w:val="28"/>
                <w:szCs w:val="28"/>
                <w:lang w:val="uk-UA"/>
              </w:rPr>
            </w:pP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Групи дітей з БА</w:t>
            </w:r>
          </w:p>
        </w:tc>
        <w:tc>
          <w:tcPr>
            <w:tcW w:w="1985"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Діти з тривалістю БА до 2 років</w:t>
            </w:r>
          </w:p>
        </w:tc>
        <w:tc>
          <w:tcPr>
            <w:tcW w:w="2126"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Діти з тривалістю БА 2-5 років</w:t>
            </w:r>
          </w:p>
        </w:tc>
        <w:tc>
          <w:tcPr>
            <w:tcW w:w="1984"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Діти з тривалістю БА більше 5 років</w:t>
            </w:r>
          </w:p>
        </w:tc>
        <w:tc>
          <w:tcPr>
            <w:tcW w:w="1985"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Усього</w:t>
            </w:r>
          </w:p>
        </w:tc>
      </w:tr>
      <w:tr w:rsidR="005719E0" w:rsidRPr="00371278" w:rsidTr="00371278">
        <w:tc>
          <w:tcPr>
            <w:tcW w:w="1384" w:type="dxa"/>
            <w:vMerge/>
          </w:tcPr>
          <w:p w:rsidR="005719E0" w:rsidRPr="00371278" w:rsidRDefault="005719E0" w:rsidP="00371278">
            <w:pPr>
              <w:spacing w:after="0" w:line="360" w:lineRule="auto"/>
              <w:jc w:val="center"/>
              <w:rPr>
                <w:rFonts w:ascii="Times New Roman" w:hAnsi="Times New Roman"/>
                <w:sz w:val="28"/>
                <w:szCs w:val="28"/>
                <w:lang w:val="uk-UA"/>
              </w:rPr>
            </w:pPr>
          </w:p>
        </w:tc>
        <w:tc>
          <w:tcPr>
            <w:tcW w:w="709"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абс.</w:t>
            </w:r>
          </w:p>
        </w:tc>
        <w:tc>
          <w:tcPr>
            <w:tcW w:w="127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lang w:val="en-US"/>
              </w:rPr>
              <w:t>s</w:t>
            </w:r>
            <w:r w:rsidRPr="00371278">
              <w:rPr>
                <w:rFonts w:ascii="Times New Roman" w:hAnsi="Times New Roman"/>
                <w:sz w:val="28"/>
                <w:szCs w:val="28"/>
                <w:vertAlign w:val="subscript"/>
                <w:lang w:val="en-US"/>
              </w:rPr>
              <w:t>p</w:t>
            </w:r>
            <w:r w:rsidRPr="00371278">
              <w:rPr>
                <w:rFonts w:ascii="Times New Roman" w:hAnsi="Times New Roman"/>
                <w:sz w:val="28"/>
                <w:szCs w:val="28"/>
                <w:vertAlign w:val="subscript"/>
              </w:rPr>
              <w:t>%</w:t>
            </w:r>
          </w:p>
        </w:tc>
        <w:tc>
          <w:tcPr>
            <w:tcW w:w="708"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абс.</w:t>
            </w:r>
          </w:p>
        </w:tc>
        <w:tc>
          <w:tcPr>
            <w:tcW w:w="14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lang w:val="en-US"/>
              </w:rPr>
              <w:t>s</w:t>
            </w:r>
            <w:r w:rsidRPr="00371278">
              <w:rPr>
                <w:rFonts w:ascii="Times New Roman" w:hAnsi="Times New Roman"/>
                <w:sz w:val="28"/>
                <w:szCs w:val="28"/>
                <w:vertAlign w:val="subscript"/>
                <w:lang w:val="en-US"/>
              </w:rPr>
              <w:t>p</w:t>
            </w:r>
            <w:r w:rsidRPr="00371278">
              <w:rPr>
                <w:rFonts w:ascii="Times New Roman" w:hAnsi="Times New Roman"/>
                <w:sz w:val="28"/>
                <w:szCs w:val="28"/>
                <w:vertAlign w:val="subscript"/>
              </w:rPr>
              <w:t>%</w:t>
            </w:r>
          </w:p>
        </w:tc>
        <w:tc>
          <w:tcPr>
            <w:tcW w:w="709"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абс.</w:t>
            </w:r>
          </w:p>
        </w:tc>
        <w:tc>
          <w:tcPr>
            <w:tcW w:w="127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lang w:val="en-US"/>
              </w:rPr>
              <w:t>s</w:t>
            </w:r>
            <w:r w:rsidRPr="00371278">
              <w:rPr>
                <w:rFonts w:ascii="Times New Roman" w:hAnsi="Times New Roman"/>
                <w:sz w:val="28"/>
                <w:szCs w:val="28"/>
                <w:vertAlign w:val="subscript"/>
                <w:lang w:val="en-US"/>
              </w:rPr>
              <w:t>p</w:t>
            </w:r>
            <w:r w:rsidRPr="00371278">
              <w:rPr>
                <w:rFonts w:ascii="Times New Roman" w:hAnsi="Times New Roman"/>
                <w:sz w:val="28"/>
                <w:szCs w:val="28"/>
                <w:vertAlign w:val="subscript"/>
              </w:rPr>
              <w:t>%</w:t>
            </w:r>
          </w:p>
        </w:tc>
        <w:tc>
          <w:tcPr>
            <w:tcW w:w="709"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абс.</w:t>
            </w:r>
          </w:p>
        </w:tc>
        <w:tc>
          <w:tcPr>
            <w:tcW w:w="127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lang w:val="en-US"/>
              </w:rPr>
              <w:t>s</w:t>
            </w:r>
            <w:r w:rsidRPr="00371278">
              <w:rPr>
                <w:rFonts w:ascii="Times New Roman" w:hAnsi="Times New Roman"/>
                <w:sz w:val="28"/>
                <w:szCs w:val="28"/>
                <w:vertAlign w:val="subscript"/>
                <w:lang w:val="en-US"/>
              </w:rPr>
              <w:t>p</w:t>
            </w:r>
            <w:r w:rsidRPr="00371278">
              <w:rPr>
                <w:rFonts w:ascii="Times New Roman" w:hAnsi="Times New Roman"/>
                <w:sz w:val="28"/>
                <w:szCs w:val="28"/>
                <w:vertAlign w:val="subscript"/>
              </w:rPr>
              <w:t>%</w:t>
            </w:r>
          </w:p>
        </w:tc>
      </w:tr>
      <w:tr w:rsidR="005719E0" w:rsidRPr="00371278" w:rsidTr="00371278">
        <w:tc>
          <w:tcPr>
            <w:tcW w:w="1384"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1-а група</w:t>
            </w:r>
            <w:r w:rsidRPr="00371278">
              <w:rPr>
                <w:rFonts w:ascii="Times New Roman" w:hAnsi="Times New Roman"/>
                <w:sz w:val="28"/>
                <w:szCs w:val="28"/>
                <w:lang w:val="en-US"/>
              </w:rPr>
              <w:t xml:space="preserve"> (n=40)</w:t>
            </w:r>
          </w:p>
        </w:tc>
        <w:tc>
          <w:tcPr>
            <w:tcW w:w="709"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w:t>
            </w:r>
            <w:r w:rsidRPr="00371278">
              <w:rPr>
                <w:rFonts w:ascii="Times New Roman" w:hAnsi="Times New Roman"/>
                <w:sz w:val="28"/>
                <w:szCs w:val="28"/>
                <w:lang w:val="en-US"/>
              </w:rPr>
              <w:t>7</w:t>
            </w:r>
          </w:p>
        </w:tc>
        <w:tc>
          <w:tcPr>
            <w:tcW w:w="127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42,5</w:t>
            </w:r>
            <w:r w:rsidRPr="00371278">
              <w:rPr>
                <w:rFonts w:ascii="Times New Roman" w:hAnsi="Times New Roman"/>
                <w:sz w:val="28"/>
                <w:szCs w:val="28"/>
                <w:lang w:val="uk-UA"/>
              </w:rPr>
              <w:t>±7,8</w:t>
            </w:r>
          </w:p>
        </w:tc>
        <w:tc>
          <w:tcPr>
            <w:tcW w:w="70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w:t>
            </w:r>
          </w:p>
        </w:tc>
        <w:tc>
          <w:tcPr>
            <w:tcW w:w="14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15,0±5,6</w:t>
            </w:r>
          </w:p>
        </w:tc>
        <w:tc>
          <w:tcPr>
            <w:tcW w:w="709"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w:t>
            </w:r>
            <w:r w:rsidRPr="00371278">
              <w:rPr>
                <w:rFonts w:ascii="Times New Roman" w:hAnsi="Times New Roman"/>
                <w:sz w:val="28"/>
                <w:szCs w:val="28"/>
                <w:lang w:val="en-US"/>
              </w:rPr>
              <w:t>7</w:t>
            </w:r>
          </w:p>
        </w:tc>
        <w:tc>
          <w:tcPr>
            <w:tcW w:w="127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42,5</w:t>
            </w:r>
            <w:r w:rsidRPr="00371278">
              <w:rPr>
                <w:rFonts w:ascii="Times New Roman" w:hAnsi="Times New Roman"/>
                <w:sz w:val="28"/>
                <w:szCs w:val="28"/>
                <w:lang w:val="uk-UA"/>
              </w:rPr>
              <w:t>±7,8</w:t>
            </w:r>
          </w:p>
        </w:tc>
        <w:tc>
          <w:tcPr>
            <w:tcW w:w="70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40</w:t>
            </w:r>
          </w:p>
        </w:tc>
        <w:tc>
          <w:tcPr>
            <w:tcW w:w="127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43,9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±5,2*</w:t>
            </w:r>
          </w:p>
        </w:tc>
      </w:tr>
      <w:tr w:rsidR="005719E0" w:rsidRPr="00371278" w:rsidTr="00371278">
        <w:tc>
          <w:tcPr>
            <w:tcW w:w="1384"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2-а група</w:t>
            </w:r>
            <w:r w:rsidRPr="00371278">
              <w:rPr>
                <w:rFonts w:ascii="Times New Roman" w:hAnsi="Times New Roman"/>
                <w:sz w:val="28"/>
                <w:szCs w:val="28"/>
                <w:lang w:val="en-US"/>
              </w:rPr>
              <w:t xml:space="preserve"> (n=34)</w:t>
            </w:r>
          </w:p>
        </w:tc>
        <w:tc>
          <w:tcPr>
            <w:tcW w:w="70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w:t>
            </w:r>
          </w:p>
        </w:tc>
        <w:tc>
          <w:tcPr>
            <w:tcW w:w="127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26,4±7,5</w:t>
            </w:r>
          </w:p>
        </w:tc>
        <w:tc>
          <w:tcPr>
            <w:tcW w:w="70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w:t>
            </w:r>
          </w:p>
        </w:tc>
        <w:tc>
          <w:tcPr>
            <w:tcW w:w="14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26,4±7,5</w:t>
            </w:r>
          </w:p>
        </w:tc>
        <w:tc>
          <w:tcPr>
            <w:tcW w:w="70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16</w:t>
            </w:r>
          </w:p>
        </w:tc>
        <w:tc>
          <w:tcPr>
            <w:tcW w:w="127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47,0±8,5</w:t>
            </w:r>
          </w:p>
        </w:tc>
        <w:tc>
          <w:tcPr>
            <w:tcW w:w="70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34</w:t>
            </w:r>
          </w:p>
        </w:tc>
        <w:tc>
          <w:tcPr>
            <w:tcW w:w="127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37,4</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±5,0*</w:t>
            </w:r>
          </w:p>
        </w:tc>
      </w:tr>
      <w:tr w:rsidR="005719E0" w:rsidRPr="00371278" w:rsidTr="00371278">
        <w:tc>
          <w:tcPr>
            <w:tcW w:w="1384"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3-я група</w:t>
            </w:r>
            <w:r w:rsidRPr="00371278">
              <w:rPr>
                <w:rFonts w:ascii="Times New Roman" w:hAnsi="Times New Roman"/>
                <w:sz w:val="28"/>
                <w:szCs w:val="28"/>
                <w:lang w:val="en-US"/>
              </w:rPr>
              <w:t xml:space="preserve"> (n=17)</w:t>
            </w:r>
          </w:p>
        </w:tc>
        <w:tc>
          <w:tcPr>
            <w:tcW w:w="70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w:t>
            </w:r>
          </w:p>
        </w:tc>
        <w:tc>
          <w:tcPr>
            <w:tcW w:w="127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0,0±0,05</w:t>
            </w:r>
          </w:p>
        </w:tc>
        <w:tc>
          <w:tcPr>
            <w:tcW w:w="70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w:t>
            </w:r>
          </w:p>
        </w:tc>
        <w:tc>
          <w:tcPr>
            <w:tcW w:w="14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11,8±7,7</w:t>
            </w:r>
          </w:p>
        </w:tc>
        <w:tc>
          <w:tcPr>
            <w:tcW w:w="70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15</w:t>
            </w:r>
          </w:p>
        </w:tc>
        <w:tc>
          <w:tcPr>
            <w:tcW w:w="127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88,2±7,8</w:t>
            </w:r>
          </w:p>
        </w:tc>
        <w:tc>
          <w:tcPr>
            <w:tcW w:w="70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17</w:t>
            </w:r>
          </w:p>
        </w:tc>
        <w:tc>
          <w:tcPr>
            <w:tcW w:w="127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18,7</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±4,0*</w:t>
            </w:r>
          </w:p>
        </w:tc>
      </w:tr>
      <w:tr w:rsidR="005719E0" w:rsidRPr="00371278" w:rsidTr="00371278">
        <w:tc>
          <w:tcPr>
            <w:tcW w:w="138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Усього</w:t>
            </w:r>
          </w:p>
        </w:tc>
        <w:tc>
          <w:tcPr>
            <w:tcW w:w="70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26</w:t>
            </w:r>
          </w:p>
        </w:tc>
        <w:tc>
          <w:tcPr>
            <w:tcW w:w="127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28,5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±4,7*</w:t>
            </w:r>
          </w:p>
        </w:tc>
        <w:tc>
          <w:tcPr>
            <w:tcW w:w="70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17</w:t>
            </w:r>
          </w:p>
        </w:tc>
        <w:tc>
          <w:tcPr>
            <w:tcW w:w="14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18,6</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±4,0*</w:t>
            </w:r>
          </w:p>
        </w:tc>
        <w:tc>
          <w:tcPr>
            <w:tcW w:w="70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48</w:t>
            </w:r>
          </w:p>
        </w:tc>
        <w:tc>
          <w:tcPr>
            <w:tcW w:w="127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52,7</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±5,2*</w:t>
            </w:r>
          </w:p>
        </w:tc>
        <w:tc>
          <w:tcPr>
            <w:tcW w:w="70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91</w:t>
            </w:r>
          </w:p>
        </w:tc>
        <w:tc>
          <w:tcPr>
            <w:tcW w:w="127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100,0±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0,01*</w:t>
            </w:r>
          </w:p>
        </w:tc>
      </w:tr>
    </w:tbl>
    <w:p w:rsidR="005719E0" w:rsidRPr="00671447" w:rsidRDefault="005719E0" w:rsidP="00C41E98">
      <w:pPr>
        <w:spacing w:after="0" w:line="360" w:lineRule="auto"/>
        <w:jc w:val="both"/>
        <w:rPr>
          <w:rFonts w:ascii="Times New Roman" w:hAnsi="Times New Roman"/>
          <w:sz w:val="28"/>
          <w:szCs w:val="28"/>
          <w:lang w:val="uk-UA"/>
        </w:rPr>
      </w:pPr>
      <w:r w:rsidRPr="00671447">
        <w:rPr>
          <w:rFonts w:ascii="Times New Roman" w:hAnsi="Times New Roman"/>
          <w:sz w:val="28"/>
          <w:szCs w:val="28"/>
          <w:lang w:val="uk-UA"/>
        </w:rPr>
        <w:t>Примітка.* - % від загальної кількості хворих</w:t>
      </w:r>
    </w:p>
    <w:p w:rsidR="005719E0" w:rsidRPr="00671447" w:rsidRDefault="005719E0" w:rsidP="008F0C4C">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З наведеної табл. 3.4 зроблено висновки, що серед обстежених 3-ої групи переважали діти з тривалістю захворювання більше 5 років ((88,2±7,8)%</w:t>
      </w:r>
      <w:r>
        <w:rPr>
          <w:rFonts w:ascii="Times New Roman" w:hAnsi="Times New Roman"/>
          <w:sz w:val="28"/>
          <w:szCs w:val="28"/>
          <w:lang w:val="uk-UA"/>
        </w:rPr>
        <w:t>, р=0,0001). При міжгруповому порівнянні</w:t>
      </w:r>
      <w:r w:rsidRPr="00671447">
        <w:rPr>
          <w:rFonts w:ascii="Times New Roman" w:hAnsi="Times New Roman"/>
          <w:sz w:val="28"/>
          <w:szCs w:val="28"/>
          <w:lang w:val="uk-UA"/>
        </w:rPr>
        <w:t xml:space="preserve"> встановлено, що </w:t>
      </w:r>
      <w:r w:rsidRPr="00671447">
        <w:rPr>
          <w:rFonts w:ascii="Times New Roman" w:hAnsi="Times New Roman"/>
          <w:sz w:val="28"/>
          <w:szCs w:val="28"/>
          <w:lang w:val="uk-UA"/>
        </w:rPr>
        <w:lastRenderedPageBreak/>
        <w:t>тривалість захворювання більше 5 років частіше відмічалась у дітей з тяжким перебігом захворювання (р</w:t>
      </w:r>
      <w:r w:rsidRPr="00671447">
        <w:rPr>
          <w:rFonts w:ascii="Times New Roman" w:hAnsi="Times New Roman"/>
          <w:sz w:val="28"/>
          <w:szCs w:val="28"/>
          <w:vertAlign w:val="subscript"/>
          <w:lang w:val="uk-UA"/>
        </w:rPr>
        <w:t>1-3</w:t>
      </w:r>
      <w:r w:rsidRPr="00671447">
        <w:rPr>
          <w:rFonts w:ascii="Times New Roman" w:hAnsi="Times New Roman"/>
          <w:sz w:val="28"/>
          <w:szCs w:val="28"/>
          <w:lang w:val="uk-UA"/>
        </w:rPr>
        <w:t>=0,0028, р</w:t>
      </w:r>
      <w:r w:rsidRPr="00671447">
        <w:rPr>
          <w:rFonts w:ascii="Times New Roman" w:hAnsi="Times New Roman"/>
          <w:sz w:val="28"/>
          <w:szCs w:val="28"/>
          <w:vertAlign w:val="subscript"/>
          <w:lang w:val="uk-UA"/>
        </w:rPr>
        <w:t>2-3</w:t>
      </w:r>
      <w:r w:rsidRPr="00671447">
        <w:rPr>
          <w:rFonts w:ascii="Times New Roman" w:hAnsi="Times New Roman"/>
          <w:sz w:val="28"/>
          <w:szCs w:val="28"/>
          <w:lang w:val="uk-UA"/>
        </w:rPr>
        <w:t>=0,0068). Це може вказувати на становлення БА як хронічного запального захворювання та підтверджувати логіку перебігу патологічного процесу</w:t>
      </w:r>
      <w:r>
        <w:rPr>
          <w:rFonts w:ascii="Times New Roman" w:hAnsi="Times New Roman"/>
          <w:sz w:val="28"/>
          <w:szCs w:val="28"/>
          <w:lang w:val="uk-UA"/>
        </w:rPr>
        <w:t>.</w:t>
      </w:r>
      <w:r w:rsidRPr="00671447">
        <w:rPr>
          <w:rFonts w:ascii="Times New Roman" w:hAnsi="Times New Roman"/>
          <w:sz w:val="28"/>
          <w:szCs w:val="28"/>
          <w:lang w:val="uk-UA"/>
        </w:rPr>
        <w:t xml:space="preserve"> </w:t>
      </w:r>
    </w:p>
    <w:p w:rsidR="005719E0" w:rsidRPr="00671447" w:rsidRDefault="005719E0" w:rsidP="00C41E98">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 xml:space="preserve">У залежності від причин формування БА, її загострення у дітей діагностована атопічна або змішана форма захворювання. У більшості дітей (69 ((75,8±4,5)%, р=0,0000)) зареєстрована атопічна форма захворювання, що свідчить про високий рівень сенсибілізації дітей (табл.3.5). </w:t>
      </w:r>
    </w:p>
    <w:p w:rsidR="005719E0" w:rsidRPr="008D4F52" w:rsidRDefault="005719E0" w:rsidP="00807BED">
      <w:pPr>
        <w:spacing w:after="0" w:line="360" w:lineRule="auto"/>
        <w:jc w:val="right"/>
        <w:rPr>
          <w:rFonts w:ascii="Times New Roman" w:hAnsi="Times New Roman"/>
          <w:i/>
          <w:sz w:val="28"/>
          <w:szCs w:val="28"/>
          <w:lang w:val="uk-UA"/>
        </w:rPr>
      </w:pPr>
      <w:r w:rsidRPr="008D4F52">
        <w:rPr>
          <w:rFonts w:ascii="Times New Roman" w:hAnsi="Times New Roman"/>
          <w:i/>
          <w:sz w:val="28"/>
          <w:szCs w:val="28"/>
          <w:lang w:val="uk-UA"/>
        </w:rPr>
        <w:t>Таблиця 3.5</w:t>
      </w:r>
    </w:p>
    <w:p w:rsidR="005719E0" w:rsidRPr="00671447" w:rsidRDefault="005719E0" w:rsidP="00C41E98">
      <w:pPr>
        <w:spacing w:after="0" w:line="360" w:lineRule="auto"/>
        <w:ind w:firstLine="708"/>
        <w:jc w:val="center"/>
        <w:rPr>
          <w:rFonts w:ascii="Times New Roman" w:hAnsi="Times New Roman"/>
          <w:b/>
          <w:sz w:val="28"/>
          <w:szCs w:val="28"/>
          <w:lang w:val="uk-UA"/>
        </w:rPr>
      </w:pPr>
      <w:r w:rsidRPr="00671447">
        <w:rPr>
          <w:rFonts w:ascii="Times New Roman" w:hAnsi="Times New Roman"/>
          <w:b/>
          <w:sz w:val="28"/>
          <w:szCs w:val="28"/>
          <w:lang w:val="uk-UA"/>
        </w:rPr>
        <w:t>Розподіл дітей, хворих на БА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709"/>
        <w:gridCol w:w="1559"/>
        <w:gridCol w:w="709"/>
        <w:gridCol w:w="1559"/>
        <w:gridCol w:w="709"/>
        <w:gridCol w:w="1666"/>
      </w:tblGrid>
      <w:tr w:rsidR="005719E0" w:rsidRPr="00371278" w:rsidTr="00371278">
        <w:tc>
          <w:tcPr>
            <w:tcW w:w="2660"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Форма БА</w:t>
            </w:r>
          </w:p>
        </w:tc>
        <w:tc>
          <w:tcPr>
            <w:tcW w:w="6911" w:type="dxa"/>
            <w:gridSpan w:val="6"/>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Діти з БА</w:t>
            </w:r>
          </w:p>
        </w:tc>
      </w:tr>
      <w:tr w:rsidR="005719E0" w:rsidRPr="00371278" w:rsidTr="00371278">
        <w:tc>
          <w:tcPr>
            <w:tcW w:w="2660"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2268" w:type="dxa"/>
            <w:gridSpan w:val="2"/>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w:t>
            </w:r>
            <w:r w:rsidRPr="00371278">
              <w:rPr>
                <w:rFonts w:ascii="Times New Roman" w:hAnsi="Times New Roman"/>
                <w:sz w:val="28"/>
                <w:szCs w:val="28"/>
                <w:lang w:val="en-US"/>
              </w:rPr>
              <w:t>-a</w:t>
            </w:r>
            <w:r w:rsidRPr="00371278">
              <w:rPr>
                <w:rFonts w:ascii="Times New Roman" w:hAnsi="Times New Roman"/>
                <w:sz w:val="28"/>
                <w:szCs w:val="28"/>
                <w:lang w:val="uk-UA"/>
              </w:rPr>
              <w:t xml:space="preserve"> 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(n=40)</w:t>
            </w:r>
          </w:p>
        </w:tc>
        <w:tc>
          <w:tcPr>
            <w:tcW w:w="2268"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(n=</w:t>
            </w:r>
            <w:r w:rsidRPr="00371278">
              <w:rPr>
                <w:rFonts w:ascii="Times New Roman" w:hAnsi="Times New Roman"/>
                <w:sz w:val="28"/>
                <w:szCs w:val="28"/>
                <w:lang w:val="uk-UA"/>
              </w:rPr>
              <w:t>34</w:t>
            </w:r>
            <w:r w:rsidRPr="00371278">
              <w:rPr>
                <w:rFonts w:ascii="Times New Roman" w:hAnsi="Times New Roman"/>
                <w:sz w:val="28"/>
                <w:szCs w:val="28"/>
                <w:lang w:val="en-US"/>
              </w:rPr>
              <w:t>)</w:t>
            </w:r>
          </w:p>
        </w:tc>
        <w:tc>
          <w:tcPr>
            <w:tcW w:w="2375"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(n=</w:t>
            </w:r>
            <w:r w:rsidRPr="00371278">
              <w:rPr>
                <w:rFonts w:ascii="Times New Roman" w:hAnsi="Times New Roman"/>
                <w:sz w:val="28"/>
                <w:szCs w:val="28"/>
                <w:lang w:val="uk-UA"/>
              </w:rPr>
              <w:t>17</w:t>
            </w:r>
            <w:r w:rsidRPr="00371278">
              <w:rPr>
                <w:rFonts w:ascii="Times New Roman" w:hAnsi="Times New Roman"/>
                <w:sz w:val="28"/>
                <w:szCs w:val="28"/>
                <w:lang w:val="en-US"/>
              </w:rPr>
              <w:t>)</w:t>
            </w:r>
          </w:p>
        </w:tc>
      </w:tr>
      <w:tr w:rsidR="005719E0" w:rsidRPr="00371278" w:rsidTr="00371278">
        <w:tc>
          <w:tcPr>
            <w:tcW w:w="2660"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709"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n</w:t>
            </w:r>
          </w:p>
        </w:tc>
        <w:tc>
          <w:tcPr>
            <w:tcW w:w="155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lang w:val="en-US"/>
              </w:rPr>
              <w:t>s</w:t>
            </w:r>
            <w:r w:rsidRPr="00371278">
              <w:rPr>
                <w:rFonts w:ascii="Times New Roman" w:hAnsi="Times New Roman"/>
                <w:sz w:val="28"/>
                <w:szCs w:val="28"/>
                <w:vertAlign w:val="subscript"/>
                <w:lang w:val="en-US"/>
              </w:rPr>
              <w:t>p</w:t>
            </w:r>
            <w:r w:rsidRPr="00371278">
              <w:rPr>
                <w:rFonts w:ascii="Times New Roman" w:hAnsi="Times New Roman"/>
                <w:sz w:val="28"/>
                <w:szCs w:val="28"/>
                <w:vertAlign w:val="subscript"/>
              </w:rPr>
              <w:t>%</w:t>
            </w:r>
          </w:p>
        </w:tc>
        <w:tc>
          <w:tcPr>
            <w:tcW w:w="709"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n</w:t>
            </w:r>
          </w:p>
        </w:tc>
        <w:tc>
          <w:tcPr>
            <w:tcW w:w="155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lang w:val="en-US"/>
              </w:rPr>
              <w:t>s</w:t>
            </w:r>
            <w:r w:rsidRPr="00371278">
              <w:rPr>
                <w:rFonts w:ascii="Times New Roman" w:hAnsi="Times New Roman"/>
                <w:sz w:val="28"/>
                <w:szCs w:val="28"/>
                <w:vertAlign w:val="subscript"/>
                <w:lang w:val="en-US"/>
              </w:rPr>
              <w:t>p</w:t>
            </w:r>
            <w:r w:rsidRPr="00371278">
              <w:rPr>
                <w:rFonts w:ascii="Times New Roman" w:hAnsi="Times New Roman"/>
                <w:sz w:val="28"/>
                <w:szCs w:val="28"/>
                <w:vertAlign w:val="subscript"/>
              </w:rPr>
              <w:t>%</w:t>
            </w:r>
          </w:p>
        </w:tc>
        <w:tc>
          <w:tcPr>
            <w:tcW w:w="709"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n</w:t>
            </w:r>
          </w:p>
        </w:tc>
        <w:tc>
          <w:tcPr>
            <w:tcW w:w="166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lang w:val="en-US"/>
              </w:rPr>
              <w:t>s</w:t>
            </w:r>
            <w:r w:rsidRPr="00371278">
              <w:rPr>
                <w:rFonts w:ascii="Times New Roman" w:hAnsi="Times New Roman"/>
                <w:sz w:val="28"/>
                <w:szCs w:val="28"/>
                <w:vertAlign w:val="subscript"/>
                <w:lang w:val="en-US"/>
              </w:rPr>
              <w:t>p</w:t>
            </w:r>
            <w:r w:rsidRPr="00371278">
              <w:rPr>
                <w:rFonts w:ascii="Times New Roman" w:hAnsi="Times New Roman"/>
                <w:sz w:val="28"/>
                <w:szCs w:val="28"/>
                <w:vertAlign w:val="subscript"/>
              </w:rPr>
              <w:t>%</w:t>
            </w:r>
          </w:p>
        </w:tc>
      </w:tr>
      <w:tr w:rsidR="005719E0" w:rsidRPr="00371278" w:rsidTr="00371278">
        <w:trPr>
          <w:trHeight w:val="509"/>
        </w:trPr>
        <w:tc>
          <w:tcPr>
            <w:tcW w:w="2660"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Атопічна</w:t>
            </w:r>
          </w:p>
        </w:tc>
        <w:tc>
          <w:tcPr>
            <w:tcW w:w="709"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38</w:t>
            </w:r>
          </w:p>
        </w:tc>
        <w:tc>
          <w:tcPr>
            <w:tcW w:w="155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95,0±3,4*</w:t>
            </w:r>
          </w:p>
        </w:tc>
        <w:tc>
          <w:tcPr>
            <w:tcW w:w="70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2</w:t>
            </w:r>
            <w:r w:rsidRPr="00371278">
              <w:rPr>
                <w:rFonts w:ascii="Times New Roman" w:hAnsi="Times New Roman"/>
                <w:sz w:val="28"/>
                <w:szCs w:val="28"/>
                <w:lang w:val="uk-UA"/>
              </w:rPr>
              <w:t>7</w:t>
            </w:r>
          </w:p>
        </w:tc>
        <w:tc>
          <w:tcPr>
            <w:tcW w:w="155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79,4±6,9*</w:t>
            </w:r>
          </w:p>
        </w:tc>
        <w:tc>
          <w:tcPr>
            <w:tcW w:w="709"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4</w:t>
            </w:r>
          </w:p>
        </w:tc>
        <w:tc>
          <w:tcPr>
            <w:tcW w:w="166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23,5±10,3*</w:t>
            </w:r>
          </w:p>
        </w:tc>
      </w:tr>
      <w:tr w:rsidR="005719E0" w:rsidRPr="00371278" w:rsidTr="00371278">
        <w:tc>
          <w:tcPr>
            <w:tcW w:w="2660"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uk-UA"/>
              </w:rPr>
              <w:t>Змішана</w:t>
            </w:r>
          </w:p>
          <w:p w:rsidR="005719E0" w:rsidRPr="00371278" w:rsidRDefault="005719E0" w:rsidP="00371278">
            <w:pPr>
              <w:spacing w:after="0" w:line="360" w:lineRule="auto"/>
              <w:jc w:val="both"/>
              <w:rPr>
                <w:rFonts w:ascii="Times New Roman" w:hAnsi="Times New Roman"/>
                <w:sz w:val="28"/>
                <w:szCs w:val="28"/>
                <w:lang w:val="uk-UA"/>
              </w:rPr>
            </w:pPr>
          </w:p>
        </w:tc>
        <w:tc>
          <w:tcPr>
            <w:tcW w:w="709"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2</w:t>
            </w:r>
          </w:p>
        </w:tc>
        <w:tc>
          <w:tcPr>
            <w:tcW w:w="155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5,0±3,4*</w:t>
            </w:r>
          </w:p>
        </w:tc>
        <w:tc>
          <w:tcPr>
            <w:tcW w:w="70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7</w:t>
            </w:r>
          </w:p>
        </w:tc>
        <w:tc>
          <w:tcPr>
            <w:tcW w:w="155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20,6±6,9*</w:t>
            </w:r>
          </w:p>
        </w:tc>
        <w:tc>
          <w:tcPr>
            <w:tcW w:w="709"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13</w:t>
            </w:r>
          </w:p>
        </w:tc>
        <w:tc>
          <w:tcPr>
            <w:tcW w:w="166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76,5±10,3*</w:t>
            </w:r>
          </w:p>
        </w:tc>
      </w:tr>
    </w:tbl>
    <w:p w:rsidR="005719E0" w:rsidRPr="00671447" w:rsidRDefault="005719E0" w:rsidP="00C41E98">
      <w:pPr>
        <w:spacing w:after="0" w:line="360" w:lineRule="auto"/>
        <w:jc w:val="both"/>
        <w:rPr>
          <w:rFonts w:ascii="Times New Roman" w:hAnsi="Times New Roman"/>
          <w:sz w:val="28"/>
          <w:szCs w:val="28"/>
          <w:lang w:val="uk-UA"/>
        </w:rPr>
      </w:pPr>
      <w:r w:rsidRPr="00671447">
        <w:rPr>
          <w:rFonts w:ascii="Times New Roman" w:hAnsi="Times New Roman"/>
          <w:sz w:val="28"/>
          <w:szCs w:val="28"/>
          <w:lang w:val="uk-UA"/>
        </w:rPr>
        <w:t>Примітка.* - % від загальної кількості дітей відповідної групи</w:t>
      </w:r>
    </w:p>
    <w:p w:rsidR="005719E0" w:rsidRPr="004674F6" w:rsidRDefault="005719E0" w:rsidP="00C41E98">
      <w:pPr>
        <w:spacing w:after="0" w:line="360" w:lineRule="auto"/>
        <w:ind w:firstLine="708"/>
        <w:jc w:val="both"/>
        <w:rPr>
          <w:rFonts w:ascii="Times New Roman" w:hAnsi="Times New Roman"/>
          <w:sz w:val="28"/>
          <w:szCs w:val="28"/>
        </w:rPr>
      </w:pPr>
      <w:r w:rsidRPr="00671447">
        <w:rPr>
          <w:rFonts w:ascii="Times New Roman" w:hAnsi="Times New Roman"/>
          <w:sz w:val="28"/>
          <w:szCs w:val="28"/>
          <w:lang w:val="uk-UA"/>
        </w:rPr>
        <w:t xml:space="preserve">Відмічено, що у 1-й та 2-й групах переважала кількість дітей з атопічною БА (р=0,0000 та р=0,0000 відповідно), в той час як в 3-й групі переважали хворі на змішану </w:t>
      </w:r>
      <w:r>
        <w:rPr>
          <w:rFonts w:ascii="Times New Roman" w:hAnsi="Times New Roman"/>
          <w:sz w:val="28"/>
          <w:szCs w:val="28"/>
          <w:lang w:val="uk-UA"/>
        </w:rPr>
        <w:t xml:space="preserve">форму </w:t>
      </w:r>
      <w:r w:rsidRPr="00671447">
        <w:rPr>
          <w:rFonts w:ascii="Times New Roman" w:hAnsi="Times New Roman"/>
          <w:sz w:val="28"/>
          <w:szCs w:val="28"/>
          <w:lang w:val="uk-UA"/>
        </w:rPr>
        <w:t>БА (р=0,0018). Під час проведення статистичної обробки визначено наявність зв’язку тяжкості перебігу та змішаною формою захворювання (χ</w:t>
      </w:r>
      <w:r w:rsidRPr="00671447">
        <w:rPr>
          <w:rFonts w:ascii="Times New Roman" w:hAnsi="Times New Roman"/>
          <w:sz w:val="28"/>
          <w:szCs w:val="28"/>
          <w:vertAlign w:val="superscript"/>
          <w:lang w:val="uk-UA"/>
        </w:rPr>
        <w:t>2</w:t>
      </w:r>
      <w:r w:rsidRPr="00671447">
        <w:rPr>
          <w:rFonts w:ascii="Times New Roman" w:hAnsi="Times New Roman"/>
          <w:sz w:val="28"/>
          <w:szCs w:val="28"/>
          <w:lang w:val="uk-UA"/>
        </w:rPr>
        <w:t xml:space="preserve">=31,188, р&lt;0,01). При подальших розрахунках з використанням </w:t>
      </w:r>
      <w:r w:rsidRPr="00671447">
        <w:rPr>
          <w:rFonts w:ascii="Times New Roman" w:hAnsi="Times New Roman"/>
          <w:sz w:val="28"/>
          <w:szCs w:val="28"/>
          <w:shd w:val="clear" w:color="auto" w:fill="FFFFFF"/>
          <w:lang w:val="uk-UA"/>
        </w:rPr>
        <w:t>нормованого значення коефіцієнта Пірсона</w:t>
      </w:r>
      <w:r w:rsidRPr="00671447">
        <w:rPr>
          <w:rFonts w:ascii="Times New Roman" w:hAnsi="Times New Roman"/>
          <w:color w:val="123456"/>
          <w:sz w:val="28"/>
          <w:szCs w:val="28"/>
          <w:shd w:val="clear" w:color="auto" w:fill="FFFFFF"/>
          <w:lang w:val="uk-UA"/>
        </w:rPr>
        <w:t xml:space="preserve"> </w:t>
      </w:r>
      <w:r w:rsidRPr="00671447">
        <w:rPr>
          <w:rFonts w:ascii="Times New Roman" w:hAnsi="Times New Roman"/>
          <w:sz w:val="28"/>
          <w:szCs w:val="28"/>
          <w:lang w:val="uk-UA"/>
        </w:rPr>
        <w:t>встановлений сильної сили зв’язок між тяжкістю перебігу та змішаною формою захворювання. Це може бути обумовлено не просто порушенням певної ланки в імунній системі, а патологічним процесом із залученням як клітинного так і гуморального ланцюгів, та дією змішаних чинників (як атопічних, так і інфекційних) на формування запального процесу.</w:t>
      </w:r>
    </w:p>
    <w:p w:rsidR="005719E0" w:rsidRPr="00DA7379" w:rsidRDefault="005719E0" w:rsidP="00820104">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lastRenderedPageBreak/>
        <w:t xml:space="preserve">При дослідженні анамнезу захворювання встановлено, що найбільш частою причиною загострення БА явились гостре респіраторне захворювання (31 випадок ((34,0±5,0)%)) та </w:t>
      </w:r>
      <w:r>
        <w:rPr>
          <w:rFonts w:ascii="Times New Roman" w:hAnsi="Times New Roman"/>
          <w:sz w:val="28"/>
          <w:szCs w:val="28"/>
          <w:lang w:val="uk-UA"/>
        </w:rPr>
        <w:t>пилковий</w:t>
      </w:r>
      <w:r w:rsidRPr="00671447">
        <w:rPr>
          <w:rFonts w:ascii="Times New Roman" w:hAnsi="Times New Roman"/>
          <w:sz w:val="28"/>
          <w:szCs w:val="28"/>
          <w:lang w:val="uk-UA"/>
        </w:rPr>
        <w:t xml:space="preserve"> фактор (18 дітей ((19,8±4,2)%)). Менш частими причинами загострення відмічені такі як харчовий фактор, метеоумови, фізичне навантаження та контакт з алергеном (тваринами, побутова хімія тощо).</w:t>
      </w:r>
    </w:p>
    <w:p w:rsidR="005719E0" w:rsidRPr="008D4F52" w:rsidRDefault="005719E0" w:rsidP="00807BED">
      <w:pPr>
        <w:spacing w:after="0" w:line="360" w:lineRule="auto"/>
        <w:jc w:val="right"/>
        <w:rPr>
          <w:rFonts w:ascii="Times New Roman" w:hAnsi="Times New Roman"/>
          <w:i/>
          <w:sz w:val="28"/>
          <w:szCs w:val="28"/>
          <w:lang w:val="uk-UA"/>
        </w:rPr>
      </w:pPr>
      <w:r w:rsidRPr="008D4F52">
        <w:rPr>
          <w:rFonts w:ascii="Times New Roman" w:hAnsi="Times New Roman"/>
          <w:i/>
          <w:sz w:val="28"/>
          <w:szCs w:val="28"/>
          <w:lang w:val="uk-UA"/>
        </w:rPr>
        <w:t>Таблиця 3.6</w:t>
      </w:r>
    </w:p>
    <w:p w:rsidR="005719E0" w:rsidRPr="00671447" w:rsidRDefault="005719E0" w:rsidP="00DA7379">
      <w:pPr>
        <w:spacing w:after="0" w:line="360" w:lineRule="auto"/>
        <w:ind w:firstLine="708"/>
        <w:jc w:val="center"/>
        <w:rPr>
          <w:rFonts w:ascii="Times New Roman" w:hAnsi="Times New Roman"/>
          <w:b/>
          <w:sz w:val="28"/>
          <w:szCs w:val="28"/>
          <w:lang w:val="uk-UA"/>
        </w:rPr>
      </w:pPr>
      <w:r w:rsidRPr="00671447">
        <w:rPr>
          <w:rFonts w:ascii="Times New Roman" w:hAnsi="Times New Roman"/>
          <w:b/>
          <w:sz w:val="28"/>
          <w:szCs w:val="28"/>
          <w:lang w:val="uk-UA"/>
        </w:rPr>
        <w:t>Частота основних скарг дітей з БА в періоді загострення (р%±</w:t>
      </w:r>
      <w:r w:rsidRPr="00671447">
        <w:rPr>
          <w:rFonts w:ascii="Times New Roman" w:hAnsi="Times New Roman"/>
          <w:b/>
          <w:sz w:val="28"/>
          <w:szCs w:val="28"/>
          <w:lang w:val="en-US"/>
        </w:rPr>
        <w:t>s</w:t>
      </w:r>
      <w:r w:rsidRPr="00671447">
        <w:rPr>
          <w:rFonts w:ascii="Times New Roman" w:hAnsi="Times New Roman"/>
          <w:b/>
          <w:sz w:val="28"/>
          <w:szCs w:val="28"/>
          <w:vertAlign w:val="subscript"/>
          <w:lang w:val="en-US"/>
        </w:rPr>
        <w:t>p</w:t>
      </w:r>
      <w:r w:rsidRPr="00671447">
        <w:rPr>
          <w:rFonts w:ascii="Times New Roman" w:hAnsi="Times New Roman"/>
          <w:b/>
          <w:sz w:val="28"/>
          <w:szCs w:val="28"/>
          <w:vertAlign w:val="subscript"/>
        </w:rPr>
        <w:t>%</w:t>
      </w:r>
      <w:r w:rsidRPr="00671447">
        <w:rPr>
          <w:rFonts w:ascii="Times New Roman" w:hAnsi="Times New Roman"/>
          <w:b/>
          <w:sz w:val="28"/>
          <w:szCs w:val="28"/>
          <w:lang w:val="uk-UA"/>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843"/>
        <w:gridCol w:w="1842"/>
        <w:gridCol w:w="1701"/>
        <w:gridCol w:w="1989"/>
      </w:tblGrid>
      <w:tr w:rsidR="005719E0" w:rsidRPr="00371278" w:rsidTr="00F04939">
        <w:trPr>
          <w:trHeight w:val="477"/>
          <w:jc w:val="center"/>
        </w:trPr>
        <w:tc>
          <w:tcPr>
            <w:tcW w:w="2093" w:type="dxa"/>
            <w:vMerge w:val="restart"/>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Скарги</w:t>
            </w:r>
          </w:p>
        </w:tc>
        <w:tc>
          <w:tcPr>
            <w:tcW w:w="5386" w:type="dxa"/>
            <w:gridSpan w:val="3"/>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Діти з БА</w:t>
            </w:r>
          </w:p>
        </w:tc>
        <w:tc>
          <w:tcPr>
            <w:tcW w:w="1989" w:type="dxa"/>
            <w:vMerge w:val="restart"/>
          </w:tcPr>
          <w:p w:rsidR="005719E0" w:rsidRPr="00371278" w:rsidRDefault="005719E0" w:rsidP="00C41E98">
            <w:pPr>
              <w:spacing w:after="0" w:line="360" w:lineRule="auto"/>
              <w:jc w:val="center"/>
              <w:rPr>
                <w:rFonts w:ascii="Times New Roman" w:hAnsi="Times New Roman"/>
                <w:sz w:val="28"/>
                <w:szCs w:val="28"/>
              </w:rPr>
            </w:pPr>
            <w:r w:rsidRPr="00371278">
              <w:rPr>
                <w:rFonts w:ascii="Times New Roman" w:hAnsi="Times New Roman"/>
                <w:sz w:val="28"/>
                <w:szCs w:val="28"/>
              </w:rPr>
              <w:t>р -</w:t>
            </w:r>
            <w:r w:rsidRPr="00371278">
              <w:rPr>
                <w:rFonts w:ascii="Times New Roman" w:hAnsi="Times New Roman"/>
                <w:sz w:val="28"/>
                <w:szCs w:val="28"/>
                <w:lang w:val="uk-UA"/>
              </w:rPr>
              <w:t xml:space="preserve"> при між-груповому порівнянні</w:t>
            </w:r>
          </w:p>
        </w:tc>
      </w:tr>
      <w:tr w:rsidR="005719E0" w:rsidRPr="00371278" w:rsidTr="00C41E98">
        <w:trPr>
          <w:trHeight w:val="477"/>
          <w:jc w:val="center"/>
        </w:trPr>
        <w:tc>
          <w:tcPr>
            <w:tcW w:w="2093" w:type="dxa"/>
            <w:vMerge/>
          </w:tcPr>
          <w:p w:rsidR="005719E0" w:rsidRPr="00371278" w:rsidRDefault="005719E0" w:rsidP="00C41E98">
            <w:pPr>
              <w:spacing w:after="0" w:line="360" w:lineRule="auto"/>
              <w:jc w:val="center"/>
              <w:rPr>
                <w:rFonts w:ascii="Times New Roman" w:hAnsi="Times New Roman"/>
                <w:sz w:val="28"/>
                <w:szCs w:val="28"/>
                <w:lang w:val="uk-UA"/>
              </w:rPr>
            </w:pPr>
          </w:p>
        </w:tc>
        <w:tc>
          <w:tcPr>
            <w:tcW w:w="1843"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група</w:t>
            </w:r>
          </w:p>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rPr>
              <w:t>=40</w:t>
            </w:r>
            <w:r w:rsidRPr="00371278">
              <w:rPr>
                <w:rFonts w:ascii="Times New Roman" w:hAnsi="Times New Roman"/>
                <w:sz w:val="28"/>
                <w:szCs w:val="28"/>
                <w:lang w:val="uk-UA"/>
              </w:rPr>
              <w:t>)</w:t>
            </w:r>
          </w:p>
        </w:tc>
        <w:tc>
          <w:tcPr>
            <w:tcW w:w="1842"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xml:space="preserve">2-а група </w:t>
            </w:r>
            <w:r w:rsidRPr="00371278">
              <w:rPr>
                <w:rFonts w:ascii="Times New Roman" w:hAnsi="Times New Roman"/>
                <w:sz w:val="28"/>
                <w:szCs w:val="28"/>
              </w:rPr>
              <w:t>(</w:t>
            </w:r>
            <w:r w:rsidRPr="00371278">
              <w:rPr>
                <w:rFonts w:ascii="Times New Roman" w:hAnsi="Times New Roman"/>
                <w:sz w:val="28"/>
                <w:szCs w:val="28"/>
                <w:lang w:val="en-US"/>
              </w:rPr>
              <w:t>n</w:t>
            </w:r>
            <w:r w:rsidRPr="00371278">
              <w:rPr>
                <w:rFonts w:ascii="Times New Roman" w:hAnsi="Times New Roman"/>
                <w:sz w:val="28"/>
                <w:szCs w:val="28"/>
              </w:rPr>
              <w:t>=</w:t>
            </w:r>
            <w:r w:rsidRPr="00371278">
              <w:rPr>
                <w:rFonts w:ascii="Times New Roman" w:hAnsi="Times New Roman"/>
                <w:sz w:val="28"/>
                <w:szCs w:val="28"/>
                <w:lang w:val="uk-UA"/>
              </w:rPr>
              <w:t>34</w:t>
            </w:r>
            <w:r w:rsidRPr="00371278">
              <w:rPr>
                <w:rFonts w:ascii="Times New Roman" w:hAnsi="Times New Roman"/>
                <w:sz w:val="28"/>
                <w:szCs w:val="28"/>
              </w:rPr>
              <w:t>)</w:t>
            </w:r>
          </w:p>
        </w:tc>
        <w:tc>
          <w:tcPr>
            <w:tcW w:w="1701"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xml:space="preserve">3-я група </w:t>
            </w:r>
            <w:r w:rsidRPr="00371278">
              <w:rPr>
                <w:rFonts w:ascii="Times New Roman" w:hAnsi="Times New Roman"/>
                <w:sz w:val="28"/>
                <w:szCs w:val="28"/>
              </w:rPr>
              <w:t>(</w:t>
            </w:r>
            <w:r w:rsidRPr="00371278">
              <w:rPr>
                <w:rFonts w:ascii="Times New Roman" w:hAnsi="Times New Roman"/>
                <w:sz w:val="28"/>
                <w:szCs w:val="28"/>
                <w:lang w:val="en-US"/>
              </w:rPr>
              <w:t>n</w:t>
            </w:r>
            <w:r w:rsidRPr="00371278">
              <w:rPr>
                <w:rFonts w:ascii="Times New Roman" w:hAnsi="Times New Roman"/>
                <w:sz w:val="28"/>
                <w:szCs w:val="28"/>
              </w:rPr>
              <w:t>=</w:t>
            </w:r>
            <w:r w:rsidRPr="00371278">
              <w:rPr>
                <w:rFonts w:ascii="Times New Roman" w:hAnsi="Times New Roman"/>
                <w:sz w:val="28"/>
                <w:szCs w:val="28"/>
                <w:lang w:val="uk-UA"/>
              </w:rPr>
              <w:t>17</w:t>
            </w:r>
            <w:r w:rsidRPr="00371278">
              <w:rPr>
                <w:rFonts w:ascii="Times New Roman" w:hAnsi="Times New Roman"/>
                <w:sz w:val="28"/>
                <w:szCs w:val="28"/>
              </w:rPr>
              <w:t>)</w:t>
            </w:r>
          </w:p>
        </w:tc>
        <w:tc>
          <w:tcPr>
            <w:tcW w:w="1989" w:type="dxa"/>
            <w:vMerge/>
          </w:tcPr>
          <w:p w:rsidR="005719E0" w:rsidRPr="00371278" w:rsidRDefault="005719E0" w:rsidP="00C41E98">
            <w:pPr>
              <w:spacing w:after="0" w:line="360" w:lineRule="auto"/>
              <w:jc w:val="center"/>
              <w:rPr>
                <w:rFonts w:ascii="Times New Roman" w:hAnsi="Times New Roman"/>
                <w:sz w:val="28"/>
                <w:szCs w:val="28"/>
              </w:rPr>
            </w:pPr>
          </w:p>
        </w:tc>
      </w:tr>
      <w:tr w:rsidR="005719E0" w:rsidRPr="00371278" w:rsidTr="00C41E98">
        <w:trPr>
          <w:trHeight w:val="477"/>
          <w:jc w:val="center"/>
        </w:trPr>
        <w:tc>
          <w:tcPr>
            <w:tcW w:w="2093"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Кашель</w:t>
            </w:r>
          </w:p>
        </w:tc>
        <w:tc>
          <w:tcPr>
            <w:tcW w:w="1843"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90,0±4,7</w:t>
            </w:r>
          </w:p>
        </w:tc>
        <w:tc>
          <w:tcPr>
            <w:tcW w:w="1842"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91,1±</w:t>
            </w:r>
            <w:r w:rsidRPr="00371278">
              <w:rPr>
                <w:rFonts w:ascii="Times New Roman" w:hAnsi="Times New Roman"/>
                <w:sz w:val="28"/>
                <w:szCs w:val="28"/>
                <w:lang w:val="en-US"/>
              </w:rPr>
              <w:t>4,9</w:t>
            </w:r>
          </w:p>
        </w:tc>
        <w:tc>
          <w:tcPr>
            <w:tcW w:w="1701"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88,2</w:t>
            </w:r>
            <w:r w:rsidRPr="00371278">
              <w:rPr>
                <w:rFonts w:ascii="Times New Roman" w:hAnsi="Times New Roman"/>
                <w:sz w:val="28"/>
                <w:szCs w:val="28"/>
                <w:lang w:val="en-US"/>
              </w:rPr>
              <w:t>±</w:t>
            </w:r>
            <w:r w:rsidRPr="00371278">
              <w:rPr>
                <w:rFonts w:ascii="Times New Roman" w:hAnsi="Times New Roman"/>
                <w:sz w:val="28"/>
                <w:szCs w:val="28"/>
                <w:lang w:val="uk-UA"/>
              </w:rPr>
              <w:t>7,8</w:t>
            </w:r>
          </w:p>
        </w:tc>
        <w:tc>
          <w:tcPr>
            <w:tcW w:w="1989"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1-2</w:t>
            </w:r>
            <w:r w:rsidRPr="00371278">
              <w:rPr>
                <w:rFonts w:ascii="Times New Roman" w:hAnsi="Times New Roman"/>
                <w:sz w:val="28"/>
                <w:szCs w:val="28"/>
                <w:lang w:val="en-US"/>
              </w:rPr>
              <w:t>=</w:t>
            </w:r>
            <w:r w:rsidRPr="00371278">
              <w:rPr>
                <w:rFonts w:ascii="Times New Roman" w:hAnsi="Times New Roman"/>
                <w:sz w:val="28"/>
                <w:szCs w:val="28"/>
                <w:lang w:val="uk-UA"/>
              </w:rPr>
              <w:t>0,8844</w:t>
            </w:r>
          </w:p>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1-3</w:t>
            </w:r>
            <w:r w:rsidRPr="00371278">
              <w:rPr>
                <w:rFonts w:ascii="Times New Roman" w:hAnsi="Times New Roman"/>
                <w:sz w:val="28"/>
                <w:szCs w:val="28"/>
                <w:lang w:val="en-US"/>
              </w:rPr>
              <w:t>=</w:t>
            </w:r>
            <w:r w:rsidRPr="00371278">
              <w:rPr>
                <w:rFonts w:ascii="Times New Roman" w:hAnsi="Times New Roman"/>
                <w:sz w:val="28"/>
                <w:szCs w:val="28"/>
                <w:lang w:val="uk-UA"/>
              </w:rPr>
              <w:t>0,8233</w:t>
            </w:r>
          </w:p>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2-3</w:t>
            </w:r>
            <w:r w:rsidRPr="00371278">
              <w:rPr>
                <w:rFonts w:ascii="Times New Roman" w:hAnsi="Times New Roman"/>
                <w:sz w:val="28"/>
                <w:szCs w:val="28"/>
                <w:lang w:val="en-US"/>
              </w:rPr>
              <w:t>=</w:t>
            </w:r>
            <w:r w:rsidRPr="00371278">
              <w:rPr>
                <w:rFonts w:ascii="Times New Roman" w:hAnsi="Times New Roman"/>
                <w:sz w:val="28"/>
                <w:szCs w:val="28"/>
                <w:lang w:val="uk-UA"/>
              </w:rPr>
              <w:t>0,7378</w:t>
            </w:r>
          </w:p>
        </w:tc>
      </w:tr>
      <w:tr w:rsidR="005719E0" w:rsidRPr="00371278" w:rsidTr="00C41E98">
        <w:trPr>
          <w:jc w:val="center"/>
        </w:trPr>
        <w:tc>
          <w:tcPr>
            <w:tcW w:w="2093"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Задишка</w:t>
            </w:r>
          </w:p>
        </w:tc>
        <w:tc>
          <w:tcPr>
            <w:tcW w:w="1843" w:type="dxa"/>
          </w:tcPr>
          <w:p w:rsidR="005719E0" w:rsidRPr="00371278" w:rsidRDefault="005719E0" w:rsidP="00C41E98">
            <w:pPr>
              <w:spacing w:after="0" w:line="360" w:lineRule="auto"/>
              <w:jc w:val="center"/>
              <w:rPr>
                <w:rFonts w:ascii="Times New Roman" w:hAnsi="Times New Roman"/>
                <w:sz w:val="28"/>
                <w:szCs w:val="28"/>
              </w:rPr>
            </w:pPr>
            <w:r w:rsidRPr="00371278">
              <w:rPr>
                <w:rFonts w:ascii="Times New Roman" w:hAnsi="Times New Roman"/>
                <w:sz w:val="28"/>
                <w:szCs w:val="28"/>
                <w:lang w:val="uk-UA"/>
              </w:rPr>
              <w:t>80,0±</w:t>
            </w:r>
            <w:r w:rsidRPr="00371278">
              <w:rPr>
                <w:rFonts w:ascii="Times New Roman" w:hAnsi="Times New Roman"/>
                <w:sz w:val="28"/>
                <w:szCs w:val="28"/>
              </w:rPr>
              <w:t>6,3</w:t>
            </w:r>
          </w:p>
        </w:tc>
        <w:tc>
          <w:tcPr>
            <w:tcW w:w="1842" w:type="dxa"/>
          </w:tcPr>
          <w:p w:rsidR="005719E0" w:rsidRPr="00371278" w:rsidRDefault="005719E0" w:rsidP="00C41E98">
            <w:pPr>
              <w:spacing w:after="0" w:line="360" w:lineRule="auto"/>
              <w:jc w:val="center"/>
              <w:rPr>
                <w:rFonts w:ascii="Times New Roman" w:hAnsi="Times New Roman"/>
                <w:sz w:val="28"/>
                <w:szCs w:val="28"/>
                <w:lang w:val="en-US"/>
              </w:rPr>
            </w:pPr>
            <w:r w:rsidRPr="00371278">
              <w:rPr>
                <w:rFonts w:ascii="Times New Roman" w:hAnsi="Times New Roman"/>
                <w:sz w:val="28"/>
                <w:szCs w:val="28"/>
              </w:rPr>
              <w:t>85,3±</w:t>
            </w:r>
            <w:r w:rsidRPr="00371278">
              <w:rPr>
                <w:rFonts w:ascii="Times New Roman" w:hAnsi="Times New Roman"/>
                <w:sz w:val="28"/>
                <w:szCs w:val="28"/>
                <w:lang w:val="en-US"/>
              </w:rPr>
              <w:t>6,0</w:t>
            </w:r>
          </w:p>
        </w:tc>
        <w:tc>
          <w:tcPr>
            <w:tcW w:w="1701"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82,3</w:t>
            </w:r>
            <w:r w:rsidRPr="00371278">
              <w:rPr>
                <w:rFonts w:ascii="Times New Roman" w:hAnsi="Times New Roman"/>
                <w:sz w:val="28"/>
                <w:szCs w:val="28"/>
              </w:rPr>
              <w:t>±</w:t>
            </w:r>
            <w:r w:rsidRPr="00371278">
              <w:rPr>
                <w:rFonts w:ascii="Times New Roman" w:hAnsi="Times New Roman"/>
                <w:sz w:val="28"/>
                <w:szCs w:val="28"/>
                <w:lang w:val="uk-UA"/>
              </w:rPr>
              <w:t>9,2</w:t>
            </w:r>
          </w:p>
        </w:tc>
        <w:tc>
          <w:tcPr>
            <w:tcW w:w="1989"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1-2</w:t>
            </w:r>
            <w:r w:rsidRPr="00371278">
              <w:rPr>
                <w:rFonts w:ascii="Times New Roman" w:hAnsi="Times New Roman"/>
                <w:sz w:val="28"/>
                <w:szCs w:val="28"/>
                <w:lang w:val="en-US"/>
              </w:rPr>
              <w:t>=</w:t>
            </w:r>
            <w:r w:rsidRPr="00371278">
              <w:rPr>
                <w:rFonts w:ascii="Times New Roman" w:hAnsi="Times New Roman"/>
                <w:sz w:val="28"/>
                <w:szCs w:val="28"/>
                <w:lang w:val="uk-UA"/>
              </w:rPr>
              <w:t>0,5761</w:t>
            </w:r>
          </w:p>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1-3</w:t>
            </w:r>
            <w:r w:rsidRPr="00371278">
              <w:rPr>
                <w:rFonts w:ascii="Times New Roman" w:hAnsi="Times New Roman"/>
                <w:sz w:val="28"/>
                <w:szCs w:val="28"/>
                <w:lang w:val="en-US"/>
              </w:rPr>
              <w:t>=</w:t>
            </w:r>
            <w:r w:rsidRPr="00371278">
              <w:rPr>
                <w:rFonts w:ascii="Times New Roman" w:hAnsi="Times New Roman"/>
                <w:sz w:val="28"/>
                <w:szCs w:val="28"/>
                <w:lang w:val="uk-UA"/>
              </w:rPr>
              <w:t>0,8620</w:t>
            </w:r>
          </w:p>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2-3</w:t>
            </w:r>
            <w:r w:rsidRPr="00371278">
              <w:rPr>
                <w:rFonts w:ascii="Times New Roman" w:hAnsi="Times New Roman"/>
                <w:sz w:val="28"/>
                <w:szCs w:val="28"/>
                <w:lang w:val="en-US"/>
              </w:rPr>
              <w:t>=</w:t>
            </w:r>
            <w:r w:rsidRPr="00371278">
              <w:rPr>
                <w:rFonts w:ascii="Times New Roman" w:hAnsi="Times New Roman"/>
                <w:sz w:val="28"/>
                <w:szCs w:val="28"/>
                <w:lang w:val="uk-UA"/>
              </w:rPr>
              <w:t>0,7841</w:t>
            </w:r>
          </w:p>
        </w:tc>
      </w:tr>
      <w:tr w:rsidR="005719E0" w:rsidRPr="00371278" w:rsidTr="00C41E98">
        <w:trPr>
          <w:jc w:val="center"/>
        </w:trPr>
        <w:tc>
          <w:tcPr>
            <w:tcW w:w="2093"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Підвищення температури тіла</w:t>
            </w:r>
          </w:p>
        </w:tc>
        <w:tc>
          <w:tcPr>
            <w:tcW w:w="1843" w:type="dxa"/>
          </w:tcPr>
          <w:p w:rsidR="005719E0" w:rsidRPr="00371278" w:rsidRDefault="005719E0" w:rsidP="00C41E9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17,5±6,0</w:t>
            </w:r>
          </w:p>
        </w:tc>
        <w:tc>
          <w:tcPr>
            <w:tcW w:w="1842" w:type="dxa"/>
          </w:tcPr>
          <w:p w:rsidR="005719E0" w:rsidRPr="00371278" w:rsidRDefault="005719E0" w:rsidP="00C41E98">
            <w:pPr>
              <w:spacing w:after="0" w:line="360" w:lineRule="auto"/>
              <w:jc w:val="center"/>
              <w:rPr>
                <w:rFonts w:ascii="Times New Roman" w:hAnsi="Times New Roman"/>
                <w:sz w:val="28"/>
                <w:szCs w:val="28"/>
              </w:rPr>
            </w:pPr>
            <w:r w:rsidRPr="00371278">
              <w:rPr>
                <w:rFonts w:ascii="Times New Roman" w:hAnsi="Times New Roman"/>
                <w:sz w:val="28"/>
                <w:szCs w:val="28"/>
                <w:lang w:val="uk-UA"/>
              </w:rPr>
              <w:t>14,7±</w:t>
            </w:r>
            <w:r w:rsidRPr="00371278">
              <w:rPr>
                <w:rFonts w:ascii="Times New Roman" w:hAnsi="Times New Roman"/>
                <w:sz w:val="28"/>
                <w:szCs w:val="28"/>
              </w:rPr>
              <w:t>6,0</w:t>
            </w:r>
          </w:p>
        </w:tc>
        <w:tc>
          <w:tcPr>
            <w:tcW w:w="1701" w:type="dxa"/>
          </w:tcPr>
          <w:p w:rsidR="005719E0" w:rsidRPr="00371278" w:rsidRDefault="005719E0" w:rsidP="00C41E98">
            <w:pPr>
              <w:spacing w:after="0" w:line="360" w:lineRule="auto"/>
              <w:jc w:val="center"/>
              <w:rPr>
                <w:rFonts w:ascii="Times New Roman" w:hAnsi="Times New Roman"/>
                <w:sz w:val="28"/>
                <w:szCs w:val="28"/>
              </w:rPr>
            </w:pPr>
            <w:r w:rsidRPr="00371278">
              <w:rPr>
                <w:rFonts w:ascii="Times New Roman" w:hAnsi="Times New Roman"/>
                <w:sz w:val="28"/>
                <w:szCs w:val="28"/>
                <w:lang w:val="uk-UA"/>
              </w:rPr>
              <w:t>17,6±</w:t>
            </w:r>
            <w:r w:rsidRPr="00371278">
              <w:rPr>
                <w:rFonts w:ascii="Times New Roman" w:hAnsi="Times New Roman"/>
                <w:sz w:val="28"/>
                <w:szCs w:val="28"/>
              </w:rPr>
              <w:t>9,2</w:t>
            </w:r>
          </w:p>
        </w:tc>
        <w:tc>
          <w:tcPr>
            <w:tcW w:w="1989"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1-2</w:t>
            </w:r>
            <w:r w:rsidRPr="00371278">
              <w:rPr>
                <w:rFonts w:ascii="Times New Roman" w:hAnsi="Times New Roman"/>
                <w:sz w:val="28"/>
                <w:szCs w:val="28"/>
                <w:lang w:val="en-US"/>
              </w:rPr>
              <w:t>=</w:t>
            </w:r>
            <w:r w:rsidRPr="00371278">
              <w:rPr>
                <w:rFonts w:ascii="Times New Roman" w:hAnsi="Times New Roman"/>
                <w:sz w:val="28"/>
                <w:szCs w:val="28"/>
                <w:lang w:val="uk-UA"/>
              </w:rPr>
              <w:t>0,8161</w:t>
            </w:r>
          </w:p>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1-3</w:t>
            </w:r>
            <w:r w:rsidRPr="00371278">
              <w:rPr>
                <w:rFonts w:ascii="Times New Roman" w:hAnsi="Times New Roman"/>
                <w:sz w:val="28"/>
                <w:szCs w:val="28"/>
                <w:lang w:val="en-US"/>
              </w:rPr>
              <w:t>=</w:t>
            </w:r>
            <w:r w:rsidRPr="00371278">
              <w:rPr>
                <w:rFonts w:ascii="Times New Roman" w:hAnsi="Times New Roman"/>
                <w:sz w:val="28"/>
                <w:szCs w:val="28"/>
                <w:lang w:val="uk-UA"/>
              </w:rPr>
              <w:t>0,9276</w:t>
            </w:r>
          </w:p>
          <w:p w:rsidR="005719E0" w:rsidRPr="00371278" w:rsidRDefault="005719E0" w:rsidP="00C41E9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2-3</w:t>
            </w:r>
            <w:r w:rsidRPr="00371278">
              <w:rPr>
                <w:rFonts w:ascii="Times New Roman" w:hAnsi="Times New Roman"/>
                <w:sz w:val="28"/>
                <w:szCs w:val="28"/>
                <w:lang w:val="en-US"/>
              </w:rPr>
              <w:t>=</w:t>
            </w:r>
            <w:r w:rsidRPr="00371278">
              <w:rPr>
                <w:rFonts w:ascii="Times New Roman" w:hAnsi="Times New Roman"/>
                <w:sz w:val="28"/>
                <w:szCs w:val="28"/>
                <w:lang w:val="uk-UA"/>
              </w:rPr>
              <w:t>0,7841</w:t>
            </w:r>
          </w:p>
        </w:tc>
      </w:tr>
      <w:tr w:rsidR="005719E0" w:rsidRPr="00371278" w:rsidTr="00C41E98">
        <w:trPr>
          <w:jc w:val="center"/>
        </w:trPr>
        <w:tc>
          <w:tcPr>
            <w:tcW w:w="2093"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Головний біль</w:t>
            </w:r>
          </w:p>
        </w:tc>
        <w:tc>
          <w:tcPr>
            <w:tcW w:w="1843" w:type="dxa"/>
          </w:tcPr>
          <w:p w:rsidR="005719E0" w:rsidRPr="00371278" w:rsidRDefault="005719E0" w:rsidP="00C41E98">
            <w:pPr>
              <w:spacing w:after="0" w:line="360" w:lineRule="auto"/>
              <w:jc w:val="center"/>
              <w:rPr>
                <w:rFonts w:ascii="Times New Roman" w:hAnsi="Times New Roman"/>
                <w:sz w:val="28"/>
                <w:szCs w:val="28"/>
              </w:rPr>
            </w:pPr>
            <w:r w:rsidRPr="00371278">
              <w:rPr>
                <w:rFonts w:ascii="Times New Roman" w:hAnsi="Times New Roman"/>
                <w:sz w:val="28"/>
                <w:szCs w:val="28"/>
                <w:lang w:val="uk-UA"/>
              </w:rPr>
              <w:t>12,5±</w:t>
            </w:r>
            <w:r w:rsidRPr="00371278">
              <w:rPr>
                <w:rFonts w:ascii="Times New Roman" w:hAnsi="Times New Roman"/>
                <w:sz w:val="28"/>
                <w:szCs w:val="28"/>
              </w:rPr>
              <w:t>5,2</w:t>
            </w:r>
          </w:p>
        </w:tc>
        <w:tc>
          <w:tcPr>
            <w:tcW w:w="1842"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23,5±7,2</w:t>
            </w:r>
          </w:p>
        </w:tc>
        <w:tc>
          <w:tcPr>
            <w:tcW w:w="1701"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58,8±11,9</w:t>
            </w:r>
          </w:p>
        </w:tc>
        <w:tc>
          <w:tcPr>
            <w:tcW w:w="1989"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1-2</w:t>
            </w:r>
            <w:r w:rsidRPr="00371278">
              <w:rPr>
                <w:rFonts w:ascii="Times New Roman" w:hAnsi="Times New Roman"/>
                <w:sz w:val="28"/>
                <w:szCs w:val="28"/>
                <w:lang w:val="en-US"/>
              </w:rPr>
              <w:t>=</w:t>
            </w:r>
            <w:r w:rsidRPr="00371278">
              <w:rPr>
                <w:rFonts w:ascii="Times New Roman" w:hAnsi="Times New Roman"/>
                <w:sz w:val="28"/>
                <w:szCs w:val="28"/>
                <w:lang w:val="uk-UA"/>
              </w:rPr>
              <w:t>0,2140</w:t>
            </w:r>
          </w:p>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1-3</w:t>
            </w:r>
            <w:r w:rsidRPr="00371278">
              <w:rPr>
                <w:rFonts w:ascii="Times New Roman" w:hAnsi="Times New Roman"/>
                <w:sz w:val="28"/>
                <w:szCs w:val="28"/>
                <w:lang w:val="en-US"/>
              </w:rPr>
              <w:t>=</w:t>
            </w:r>
            <w:r w:rsidRPr="00371278">
              <w:rPr>
                <w:rFonts w:ascii="Times New Roman" w:hAnsi="Times New Roman"/>
                <w:sz w:val="28"/>
                <w:szCs w:val="28"/>
                <w:lang w:val="uk-UA"/>
              </w:rPr>
              <w:t>0,0005</w:t>
            </w:r>
          </w:p>
          <w:p w:rsidR="005719E0" w:rsidRPr="00371278" w:rsidRDefault="005719E0" w:rsidP="00C41E98">
            <w:pPr>
              <w:spacing w:after="0" w:line="360" w:lineRule="auto"/>
              <w:jc w:val="center"/>
              <w:rPr>
                <w:rFonts w:ascii="Times New Roman" w:hAnsi="Times New Roman"/>
                <w:sz w:val="28"/>
                <w:szCs w:val="28"/>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2-3</w:t>
            </w:r>
            <w:r w:rsidRPr="00371278">
              <w:rPr>
                <w:rFonts w:ascii="Times New Roman" w:hAnsi="Times New Roman"/>
                <w:sz w:val="28"/>
                <w:szCs w:val="28"/>
                <w:lang w:val="en-US"/>
              </w:rPr>
              <w:t>=</w:t>
            </w:r>
            <w:r w:rsidRPr="00371278">
              <w:rPr>
                <w:rFonts w:ascii="Times New Roman" w:hAnsi="Times New Roman"/>
                <w:sz w:val="28"/>
                <w:szCs w:val="28"/>
                <w:lang w:val="uk-UA"/>
              </w:rPr>
              <w:t>0,0143</w:t>
            </w:r>
          </w:p>
        </w:tc>
      </w:tr>
      <w:tr w:rsidR="005719E0" w:rsidRPr="00371278" w:rsidTr="00C41E98">
        <w:trPr>
          <w:jc w:val="center"/>
        </w:trPr>
        <w:tc>
          <w:tcPr>
            <w:tcW w:w="2093"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Зниження апетиту</w:t>
            </w:r>
          </w:p>
        </w:tc>
        <w:tc>
          <w:tcPr>
            <w:tcW w:w="1843" w:type="dxa"/>
          </w:tcPr>
          <w:p w:rsidR="005719E0" w:rsidRPr="00371278" w:rsidRDefault="005719E0" w:rsidP="00C41E98">
            <w:pPr>
              <w:spacing w:after="0" w:line="360" w:lineRule="auto"/>
              <w:jc w:val="center"/>
              <w:rPr>
                <w:rFonts w:ascii="Times New Roman" w:hAnsi="Times New Roman"/>
                <w:sz w:val="28"/>
                <w:szCs w:val="28"/>
              </w:rPr>
            </w:pPr>
            <w:r w:rsidRPr="00371278">
              <w:rPr>
                <w:rFonts w:ascii="Times New Roman" w:hAnsi="Times New Roman"/>
                <w:sz w:val="28"/>
                <w:szCs w:val="28"/>
                <w:lang w:val="uk-UA"/>
              </w:rPr>
              <w:t>7,5±</w:t>
            </w:r>
            <w:r w:rsidRPr="00371278">
              <w:rPr>
                <w:rFonts w:ascii="Times New Roman" w:hAnsi="Times New Roman"/>
                <w:sz w:val="28"/>
                <w:szCs w:val="28"/>
                <w:lang w:val="en-US"/>
              </w:rPr>
              <w:t>4,2</w:t>
            </w:r>
          </w:p>
        </w:tc>
        <w:tc>
          <w:tcPr>
            <w:tcW w:w="1842" w:type="dxa"/>
          </w:tcPr>
          <w:p w:rsidR="005719E0" w:rsidRPr="00371278" w:rsidRDefault="005719E0" w:rsidP="00C41E9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26,5±7,5</w:t>
            </w:r>
          </w:p>
        </w:tc>
        <w:tc>
          <w:tcPr>
            <w:tcW w:w="1701" w:type="dxa"/>
          </w:tcPr>
          <w:p w:rsidR="005719E0" w:rsidRPr="00371278" w:rsidRDefault="005719E0" w:rsidP="00C41E9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35,2±11,6</w:t>
            </w:r>
          </w:p>
        </w:tc>
        <w:tc>
          <w:tcPr>
            <w:tcW w:w="1989"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1-2</w:t>
            </w:r>
            <w:r w:rsidRPr="00371278">
              <w:rPr>
                <w:rFonts w:ascii="Times New Roman" w:hAnsi="Times New Roman"/>
                <w:sz w:val="28"/>
                <w:szCs w:val="28"/>
                <w:lang w:val="en-US"/>
              </w:rPr>
              <w:t>=</w:t>
            </w:r>
            <w:r w:rsidRPr="00371278">
              <w:rPr>
                <w:rFonts w:ascii="Times New Roman" w:hAnsi="Times New Roman"/>
                <w:sz w:val="28"/>
                <w:szCs w:val="28"/>
                <w:lang w:val="uk-UA"/>
              </w:rPr>
              <w:t>0,0323</w:t>
            </w:r>
          </w:p>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1-3</w:t>
            </w:r>
            <w:r w:rsidRPr="00371278">
              <w:rPr>
                <w:rFonts w:ascii="Times New Roman" w:hAnsi="Times New Roman"/>
                <w:sz w:val="28"/>
                <w:szCs w:val="28"/>
                <w:lang w:val="en-US"/>
              </w:rPr>
              <w:t>=</w:t>
            </w:r>
            <w:r w:rsidRPr="00371278">
              <w:rPr>
                <w:rFonts w:ascii="Times New Roman" w:hAnsi="Times New Roman"/>
                <w:sz w:val="28"/>
                <w:szCs w:val="28"/>
                <w:lang w:val="uk-UA"/>
              </w:rPr>
              <w:t>0,0139</w:t>
            </w:r>
          </w:p>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2-3</w:t>
            </w:r>
            <w:r w:rsidRPr="00371278">
              <w:rPr>
                <w:rFonts w:ascii="Times New Roman" w:hAnsi="Times New Roman"/>
                <w:sz w:val="28"/>
                <w:szCs w:val="28"/>
                <w:lang w:val="en-US"/>
              </w:rPr>
              <w:t>=</w:t>
            </w:r>
            <w:r w:rsidRPr="00371278">
              <w:rPr>
                <w:rFonts w:ascii="Times New Roman" w:hAnsi="Times New Roman"/>
                <w:sz w:val="28"/>
                <w:szCs w:val="28"/>
                <w:lang w:val="uk-UA"/>
              </w:rPr>
              <w:t>0,5582</w:t>
            </w:r>
          </w:p>
        </w:tc>
      </w:tr>
      <w:tr w:rsidR="005719E0" w:rsidRPr="00371278" w:rsidTr="00C41E98">
        <w:trPr>
          <w:jc w:val="center"/>
        </w:trPr>
        <w:tc>
          <w:tcPr>
            <w:tcW w:w="2093"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Чхання</w:t>
            </w:r>
          </w:p>
        </w:tc>
        <w:tc>
          <w:tcPr>
            <w:tcW w:w="1843" w:type="dxa"/>
          </w:tcPr>
          <w:p w:rsidR="005719E0" w:rsidRPr="00371278" w:rsidRDefault="005719E0" w:rsidP="00C41E9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5,0±</w:t>
            </w:r>
            <w:r w:rsidRPr="00371278">
              <w:rPr>
                <w:rFonts w:ascii="Times New Roman" w:hAnsi="Times New Roman"/>
                <w:sz w:val="28"/>
                <w:szCs w:val="28"/>
                <w:lang w:val="en-US"/>
              </w:rPr>
              <w:t>3,4</w:t>
            </w:r>
          </w:p>
        </w:tc>
        <w:tc>
          <w:tcPr>
            <w:tcW w:w="1842" w:type="dxa"/>
          </w:tcPr>
          <w:p w:rsidR="005719E0" w:rsidRPr="00371278" w:rsidRDefault="005719E0" w:rsidP="00C41E9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26,5±</w:t>
            </w:r>
            <w:r w:rsidRPr="00371278">
              <w:rPr>
                <w:rFonts w:ascii="Times New Roman" w:hAnsi="Times New Roman"/>
                <w:sz w:val="28"/>
                <w:szCs w:val="28"/>
                <w:lang w:val="en-US"/>
              </w:rPr>
              <w:t>7,5</w:t>
            </w:r>
          </w:p>
        </w:tc>
        <w:tc>
          <w:tcPr>
            <w:tcW w:w="1701" w:type="dxa"/>
          </w:tcPr>
          <w:p w:rsidR="005719E0" w:rsidRPr="00371278" w:rsidRDefault="005719E0" w:rsidP="00C41E9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58,8±11,9</w:t>
            </w:r>
          </w:p>
        </w:tc>
        <w:tc>
          <w:tcPr>
            <w:tcW w:w="1989"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1-2</w:t>
            </w:r>
            <w:r w:rsidRPr="00371278">
              <w:rPr>
                <w:rFonts w:ascii="Times New Roman" w:hAnsi="Times New Roman"/>
                <w:sz w:val="28"/>
                <w:szCs w:val="28"/>
                <w:lang w:val="en-US"/>
              </w:rPr>
              <w:t>=</w:t>
            </w:r>
            <w:r w:rsidRPr="00371278">
              <w:rPr>
                <w:rFonts w:ascii="Times New Roman" w:hAnsi="Times New Roman"/>
                <w:sz w:val="28"/>
                <w:szCs w:val="28"/>
                <w:lang w:val="uk-UA"/>
              </w:rPr>
              <w:t>0,0130</w:t>
            </w:r>
          </w:p>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1-3</w:t>
            </w:r>
            <w:r w:rsidRPr="00371278">
              <w:rPr>
                <w:rFonts w:ascii="Times New Roman" w:hAnsi="Times New Roman"/>
                <w:sz w:val="28"/>
                <w:szCs w:val="28"/>
                <w:lang w:val="en-US"/>
              </w:rPr>
              <w:t>=</w:t>
            </w:r>
            <w:r w:rsidRPr="00371278">
              <w:rPr>
                <w:rFonts w:ascii="Times New Roman" w:hAnsi="Times New Roman"/>
                <w:sz w:val="28"/>
                <w:szCs w:val="28"/>
                <w:lang w:val="uk-UA"/>
              </w:rPr>
              <w:t>0,0000</w:t>
            </w:r>
          </w:p>
          <w:p w:rsidR="005719E0" w:rsidRPr="00371278" w:rsidRDefault="005719E0" w:rsidP="00C41E98">
            <w:pPr>
              <w:spacing w:after="0" w:line="360" w:lineRule="auto"/>
              <w:jc w:val="center"/>
              <w:rPr>
                <w:rFonts w:ascii="Times New Roman" w:hAnsi="Times New Roman"/>
                <w:sz w:val="28"/>
                <w:szCs w:val="28"/>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2-3</w:t>
            </w:r>
            <w:r w:rsidRPr="00371278">
              <w:rPr>
                <w:rFonts w:ascii="Times New Roman" w:hAnsi="Times New Roman"/>
                <w:sz w:val="28"/>
                <w:szCs w:val="28"/>
                <w:lang w:val="en-US"/>
              </w:rPr>
              <w:t>=</w:t>
            </w:r>
            <w:r w:rsidRPr="00371278">
              <w:rPr>
                <w:rFonts w:ascii="Times New Roman" w:hAnsi="Times New Roman"/>
                <w:sz w:val="28"/>
                <w:szCs w:val="28"/>
                <w:lang w:val="uk-UA"/>
              </w:rPr>
              <w:t>0,0257</w:t>
            </w:r>
          </w:p>
        </w:tc>
      </w:tr>
      <w:tr w:rsidR="005719E0" w:rsidRPr="00371278" w:rsidTr="00C41E98">
        <w:trPr>
          <w:jc w:val="center"/>
        </w:trPr>
        <w:tc>
          <w:tcPr>
            <w:tcW w:w="2093"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lastRenderedPageBreak/>
              <w:t>Свербіж носа</w:t>
            </w:r>
          </w:p>
        </w:tc>
        <w:tc>
          <w:tcPr>
            <w:tcW w:w="1843" w:type="dxa"/>
          </w:tcPr>
          <w:p w:rsidR="005719E0" w:rsidRPr="00371278" w:rsidRDefault="005719E0" w:rsidP="00C41E9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10,0±</w:t>
            </w:r>
            <w:r w:rsidRPr="00371278">
              <w:rPr>
                <w:rFonts w:ascii="Times New Roman" w:hAnsi="Times New Roman"/>
                <w:sz w:val="28"/>
                <w:szCs w:val="28"/>
                <w:lang w:val="en-US"/>
              </w:rPr>
              <w:t>4,7</w:t>
            </w:r>
          </w:p>
        </w:tc>
        <w:tc>
          <w:tcPr>
            <w:tcW w:w="1842" w:type="dxa"/>
          </w:tcPr>
          <w:p w:rsidR="005719E0" w:rsidRPr="00371278" w:rsidRDefault="005719E0" w:rsidP="00C41E9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14,7±</w:t>
            </w:r>
            <w:r w:rsidRPr="00371278">
              <w:rPr>
                <w:rFonts w:ascii="Times New Roman" w:hAnsi="Times New Roman"/>
                <w:sz w:val="28"/>
                <w:szCs w:val="28"/>
                <w:lang w:val="en-US"/>
              </w:rPr>
              <w:t>6,0</w:t>
            </w:r>
          </w:p>
        </w:tc>
        <w:tc>
          <w:tcPr>
            <w:tcW w:w="1701"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47,0±12,1</w:t>
            </w:r>
          </w:p>
        </w:tc>
        <w:tc>
          <w:tcPr>
            <w:tcW w:w="1989"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1-2</w:t>
            </w:r>
            <w:r w:rsidRPr="00371278">
              <w:rPr>
                <w:rFonts w:ascii="Times New Roman" w:hAnsi="Times New Roman"/>
                <w:sz w:val="28"/>
                <w:szCs w:val="28"/>
                <w:lang w:val="en-US"/>
              </w:rPr>
              <w:t>=</w:t>
            </w:r>
            <w:r w:rsidRPr="00371278">
              <w:rPr>
                <w:rFonts w:ascii="Times New Roman" w:hAnsi="Times New Roman"/>
                <w:sz w:val="28"/>
                <w:szCs w:val="28"/>
                <w:lang w:val="uk-UA"/>
              </w:rPr>
              <w:t>0,5160</w:t>
            </w:r>
          </w:p>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1-3</w:t>
            </w:r>
            <w:r w:rsidRPr="00371278">
              <w:rPr>
                <w:rFonts w:ascii="Times New Roman" w:hAnsi="Times New Roman"/>
                <w:sz w:val="28"/>
                <w:szCs w:val="28"/>
                <w:lang w:val="en-US"/>
              </w:rPr>
              <w:t>=</w:t>
            </w:r>
            <w:r w:rsidRPr="00371278">
              <w:rPr>
                <w:rFonts w:ascii="Times New Roman" w:hAnsi="Times New Roman"/>
                <w:sz w:val="28"/>
                <w:szCs w:val="28"/>
                <w:lang w:val="uk-UA"/>
              </w:rPr>
              <w:t>0,0028</w:t>
            </w:r>
          </w:p>
          <w:p w:rsidR="005719E0" w:rsidRPr="00371278" w:rsidRDefault="005719E0" w:rsidP="00C41E98">
            <w:pPr>
              <w:spacing w:after="0" w:line="360" w:lineRule="auto"/>
              <w:jc w:val="center"/>
              <w:rPr>
                <w:rFonts w:ascii="Times New Roman" w:hAnsi="Times New Roman"/>
                <w:sz w:val="28"/>
                <w:szCs w:val="28"/>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2-3</w:t>
            </w:r>
            <w:r w:rsidRPr="00371278">
              <w:rPr>
                <w:rFonts w:ascii="Times New Roman" w:hAnsi="Times New Roman"/>
                <w:sz w:val="28"/>
                <w:szCs w:val="28"/>
                <w:lang w:val="en-US"/>
              </w:rPr>
              <w:t>=</w:t>
            </w:r>
            <w:r w:rsidRPr="00371278">
              <w:rPr>
                <w:rFonts w:ascii="Times New Roman" w:hAnsi="Times New Roman"/>
                <w:sz w:val="28"/>
                <w:szCs w:val="28"/>
                <w:lang w:val="uk-UA"/>
              </w:rPr>
              <w:t>0,0172</w:t>
            </w:r>
          </w:p>
        </w:tc>
      </w:tr>
      <w:tr w:rsidR="005719E0" w:rsidRPr="00371278" w:rsidTr="00C41E98">
        <w:trPr>
          <w:jc w:val="center"/>
        </w:trPr>
        <w:tc>
          <w:tcPr>
            <w:tcW w:w="2093"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Нежить</w:t>
            </w:r>
          </w:p>
        </w:tc>
        <w:tc>
          <w:tcPr>
            <w:tcW w:w="1843" w:type="dxa"/>
          </w:tcPr>
          <w:p w:rsidR="005719E0" w:rsidRPr="00371278" w:rsidRDefault="005719E0" w:rsidP="00C41E9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32,5±</w:t>
            </w:r>
            <w:r w:rsidRPr="00371278">
              <w:rPr>
                <w:rFonts w:ascii="Times New Roman" w:hAnsi="Times New Roman"/>
                <w:sz w:val="28"/>
                <w:szCs w:val="28"/>
                <w:lang w:val="en-US"/>
              </w:rPr>
              <w:t>7,4</w:t>
            </w:r>
          </w:p>
        </w:tc>
        <w:tc>
          <w:tcPr>
            <w:tcW w:w="1842" w:type="dxa"/>
          </w:tcPr>
          <w:p w:rsidR="005719E0" w:rsidRPr="00371278" w:rsidRDefault="005719E0" w:rsidP="00C41E98">
            <w:pPr>
              <w:spacing w:after="0" w:line="360" w:lineRule="auto"/>
              <w:jc w:val="center"/>
              <w:rPr>
                <w:rFonts w:ascii="Times New Roman" w:hAnsi="Times New Roman"/>
                <w:sz w:val="28"/>
                <w:szCs w:val="28"/>
                <w:lang w:val="en-US"/>
              </w:rPr>
            </w:pPr>
            <w:r w:rsidRPr="00371278">
              <w:rPr>
                <w:rFonts w:ascii="Times New Roman" w:hAnsi="Times New Roman"/>
                <w:sz w:val="28"/>
                <w:szCs w:val="28"/>
              </w:rPr>
              <w:t>44</w:t>
            </w:r>
            <w:r w:rsidRPr="00371278">
              <w:rPr>
                <w:rFonts w:ascii="Times New Roman" w:hAnsi="Times New Roman"/>
                <w:sz w:val="28"/>
                <w:szCs w:val="28"/>
                <w:lang w:val="en-US"/>
              </w:rPr>
              <w:t>,1±8,5</w:t>
            </w:r>
          </w:p>
        </w:tc>
        <w:tc>
          <w:tcPr>
            <w:tcW w:w="1701" w:type="dxa"/>
          </w:tcPr>
          <w:p w:rsidR="005719E0" w:rsidRPr="00371278" w:rsidRDefault="005719E0" w:rsidP="00C41E9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41,2±11,9</w:t>
            </w:r>
          </w:p>
        </w:tc>
        <w:tc>
          <w:tcPr>
            <w:tcW w:w="1989"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1-2</w:t>
            </w:r>
            <w:r w:rsidRPr="00371278">
              <w:rPr>
                <w:rFonts w:ascii="Times New Roman" w:hAnsi="Times New Roman"/>
                <w:sz w:val="28"/>
                <w:szCs w:val="28"/>
                <w:lang w:val="en-US"/>
              </w:rPr>
              <w:t>=</w:t>
            </w:r>
            <w:r w:rsidRPr="00371278">
              <w:rPr>
                <w:rFonts w:ascii="Times New Roman" w:hAnsi="Times New Roman"/>
                <w:sz w:val="28"/>
                <w:szCs w:val="28"/>
                <w:lang w:val="uk-UA"/>
              </w:rPr>
              <w:t>0,3347</w:t>
            </w:r>
          </w:p>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1-3</w:t>
            </w:r>
            <w:r w:rsidRPr="00371278">
              <w:rPr>
                <w:rFonts w:ascii="Times New Roman" w:hAnsi="Times New Roman"/>
                <w:sz w:val="28"/>
                <w:szCs w:val="28"/>
                <w:lang w:val="en-US"/>
              </w:rPr>
              <w:t>=</w:t>
            </w:r>
            <w:r w:rsidRPr="00371278">
              <w:rPr>
                <w:rFonts w:ascii="Times New Roman" w:hAnsi="Times New Roman"/>
                <w:sz w:val="28"/>
                <w:szCs w:val="28"/>
                <w:lang w:val="uk-UA"/>
              </w:rPr>
              <w:t>0,5657</w:t>
            </w:r>
          </w:p>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en-US"/>
              </w:rPr>
              <w:t>2-3</w:t>
            </w:r>
            <w:r w:rsidRPr="00371278">
              <w:rPr>
                <w:rFonts w:ascii="Times New Roman" w:hAnsi="Times New Roman"/>
                <w:sz w:val="28"/>
                <w:szCs w:val="28"/>
                <w:lang w:val="en-US"/>
              </w:rPr>
              <w:t>=</w:t>
            </w:r>
            <w:r w:rsidRPr="00371278">
              <w:rPr>
                <w:rFonts w:ascii="Times New Roman" w:hAnsi="Times New Roman"/>
                <w:sz w:val="28"/>
                <w:szCs w:val="28"/>
                <w:lang w:val="uk-UA"/>
              </w:rPr>
              <w:t>0,8392</w:t>
            </w:r>
          </w:p>
        </w:tc>
      </w:tr>
    </w:tbl>
    <w:p w:rsidR="005719E0" w:rsidRPr="00671447" w:rsidRDefault="005719E0" w:rsidP="00C41E98">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 xml:space="preserve">Аналізуючи приведені дані з табл.3.6, зазначено, що основними скаргами усіх обстежених були кашель та задишка. Також у значної кількості дітей відмічалася нежить. При між груповому порівнянні не встановлено статистично достовірної різниці, тобто основні </w:t>
      </w:r>
      <w:r>
        <w:rPr>
          <w:rFonts w:ascii="Times New Roman" w:hAnsi="Times New Roman"/>
          <w:sz w:val="28"/>
          <w:szCs w:val="28"/>
          <w:lang w:val="uk-UA"/>
        </w:rPr>
        <w:t>скарги</w:t>
      </w:r>
      <w:r w:rsidRPr="00671447">
        <w:rPr>
          <w:rFonts w:ascii="Times New Roman" w:hAnsi="Times New Roman"/>
          <w:sz w:val="28"/>
          <w:szCs w:val="28"/>
          <w:lang w:val="uk-UA"/>
        </w:rPr>
        <w:t xml:space="preserve"> та частота їх </w:t>
      </w:r>
      <w:r>
        <w:rPr>
          <w:rFonts w:ascii="Times New Roman" w:hAnsi="Times New Roman"/>
          <w:sz w:val="28"/>
          <w:szCs w:val="28"/>
          <w:lang w:val="uk-UA"/>
        </w:rPr>
        <w:t>реєстрації</w:t>
      </w:r>
      <w:r w:rsidRPr="00671447">
        <w:rPr>
          <w:rFonts w:ascii="Times New Roman" w:hAnsi="Times New Roman"/>
          <w:sz w:val="28"/>
          <w:szCs w:val="28"/>
          <w:lang w:val="uk-UA"/>
        </w:rPr>
        <w:t xml:space="preserve"> у </w:t>
      </w:r>
      <w:r>
        <w:rPr>
          <w:rFonts w:ascii="Times New Roman" w:hAnsi="Times New Roman"/>
          <w:sz w:val="28"/>
          <w:szCs w:val="28"/>
          <w:lang w:val="uk-UA"/>
        </w:rPr>
        <w:t>дітей всіх груп</w:t>
      </w:r>
      <w:r w:rsidRPr="00671447">
        <w:rPr>
          <w:rFonts w:ascii="Times New Roman" w:hAnsi="Times New Roman"/>
          <w:sz w:val="28"/>
          <w:szCs w:val="28"/>
          <w:lang w:val="uk-UA"/>
        </w:rPr>
        <w:t xml:space="preserve"> не відрізняються між собою. Підвищення температури тіла у хворих </w:t>
      </w:r>
      <w:r>
        <w:rPr>
          <w:rFonts w:ascii="Times New Roman" w:hAnsi="Times New Roman"/>
          <w:sz w:val="28"/>
          <w:szCs w:val="28"/>
          <w:lang w:val="uk-UA"/>
        </w:rPr>
        <w:t>на</w:t>
      </w:r>
      <w:r w:rsidRPr="00671447">
        <w:rPr>
          <w:rFonts w:ascii="Times New Roman" w:hAnsi="Times New Roman"/>
          <w:sz w:val="28"/>
          <w:szCs w:val="28"/>
          <w:lang w:val="uk-UA"/>
        </w:rPr>
        <w:t xml:space="preserve"> БА обумовлено наявністю ГРЗ та супутньою пневмонією. Частота </w:t>
      </w:r>
      <w:r>
        <w:rPr>
          <w:rFonts w:ascii="Times New Roman" w:hAnsi="Times New Roman"/>
          <w:sz w:val="28"/>
          <w:szCs w:val="28"/>
          <w:lang w:val="uk-UA"/>
        </w:rPr>
        <w:t>наявності</w:t>
      </w:r>
      <w:r w:rsidRPr="00671447">
        <w:rPr>
          <w:rFonts w:ascii="Times New Roman" w:hAnsi="Times New Roman"/>
          <w:sz w:val="28"/>
          <w:szCs w:val="28"/>
          <w:lang w:val="uk-UA"/>
        </w:rPr>
        <w:t xml:space="preserve"> головного болю при між груповому порівнянні переважала у дітей 3</w:t>
      </w:r>
      <w:r>
        <w:rPr>
          <w:rFonts w:ascii="Times New Roman" w:hAnsi="Times New Roman"/>
          <w:sz w:val="28"/>
          <w:szCs w:val="28"/>
          <w:lang w:val="uk-UA"/>
        </w:rPr>
        <w:t>-ї</w:t>
      </w:r>
      <w:r w:rsidRPr="00671447">
        <w:rPr>
          <w:rFonts w:ascii="Times New Roman" w:hAnsi="Times New Roman"/>
          <w:sz w:val="28"/>
          <w:szCs w:val="28"/>
          <w:lang w:val="uk-UA"/>
        </w:rPr>
        <w:t xml:space="preserve"> групи, а зниження апетиту</w:t>
      </w:r>
      <w:r>
        <w:rPr>
          <w:rFonts w:ascii="Times New Roman" w:hAnsi="Times New Roman"/>
          <w:sz w:val="28"/>
          <w:szCs w:val="28"/>
          <w:lang w:val="uk-UA"/>
        </w:rPr>
        <w:t xml:space="preserve"> -</w:t>
      </w:r>
      <w:r w:rsidRPr="00671447">
        <w:rPr>
          <w:rFonts w:ascii="Times New Roman" w:hAnsi="Times New Roman"/>
          <w:sz w:val="28"/>
          <w:szCs w:val="28"/>
          <w:lang w:val="uk-UA"/>
        </w:rPr>
        <w:t xml:space="preserve"> у дітей 2</w:t>
      </w:r>
      <w:r>
        <w:rPr>
          <w:rFonts w:ascii="Times New Roman" w:hAnsi="Times New Roman"/>
          <w:sz w:val="28"/>
          <w:szCs w:val="28"/>
          <w:lang w:val="uk-UA"/>
        </w:rPr>
        <w:t>-ї</w:t>
      </w:r>
      <w:r w:rsidRPr="00671447">
        <w:rPr>
          <w:rFonts w:ascii="Times New Roman" w:hAnsi="Times New Roman"/>
          <w:sz w:val="28"/>
          <w:szCs w:val="28"/>
          <w:lang w:val="uk-UA"/>
        </w:rPr>
        <w:t xml:space="preserve"> та 3</w:t>
      </w:r>
      <w:r>
        <w:rPr>
          <w:rFonts w:ascii="Times New Roman" w:hAnsi="Times New Roman"/>
          <w:sz w:val="28"/>
          <w:szCs w:val="28"/>
          <w:lang w:val="uk-UA"/>
        </w:rPr>
        <w:t>-ї</w:t>
      </w:r>
      <w:r w:rsidRPr="00671447">
        <w:rPr>
          <w:rFonts w:ascii="Times New Roman" w:hAnsi="Times New Roman"/>
          <w:sz w:val="28"/>
          <w:szCs w:val="28"/>
          <w:lang w:val="uk-UA"/>
        </w:rPr>
        <w:t xml:space="preserve"> груп, що вірогідніше за всього є наслідком гіпоксії. Чхання та свербіж носа частіше зустрічалися у дітей 3</w:t>
      </w:r>
      <w:r>
        <w:rPr>
          <w:rFonts w:ascii="Times New Roman" w:hAnsi="Times New Roman"/>
          <w:sz w:val="28"/>
          <w:szCs w:val="28"/>
          <w:lang w:val="uk-UA"/>
        </w:rPr>
        <w:t>-ї</w:t>
      </w:r>
      <w:r w:rsidRPr="00671447">
        <w:rPr>
          <w:rFonts w:ascii="Times New Roman" w:hAnsi="Times New Roman"/>
          <w:sz w:val="28"/>
          <w:szCs w:val="28"/>
          <w:lang w:val="uk-UA"/>
        </w:rPr>
        <w:t xml:space="preserve"> групи. Ці обставини узгоджуються з тим, що у дітей 3</w:t>
      </w:r>
      <w:r>
        <w:rPr>
          <w:rFonts w:ascii="Times New Roman" w:hAnsi="Times New Roman"/>
          <w:sz w:val="28"/>
          <w:szCs w:val="28"/>
          <w:lang w:val="uk-UA"/>
        </w:rPr>
        <w:t>-ї</w:t>
      </w:r>
      <w:r w:rsidRPr="00671447">
        <w:rPr>
          <w:rFonts w:ascii="Times New Roman" w:hAnsi="Times New Roman"/>
          <w:sz w:val="28"/>
          <w:szCs w:val="28"/>
          <w:lang w:val="uk-UA"/>
        </w:rPr>
        <w:t xml:space="preserve"> групи частіше діагностується супутній алергі</w:t>
      </w:r>
      <w:r>
        <w:rPr>
          <w:rFonts w:ascii="Times New Roman" w:hAnsi="Times New Roman"/>
          <w:sz w:val="28"/>
          <w:szCs w:val="28"/>
          <w:lang w:val="uk-UA"/>
        </w:rPr>
        <w:t>й</w:t>
      </w:r>
      <w:r w:rsidRPr="00671447">
        <w:rPr>
          <w:rFonts w:ascii="Times New Roman" w:hAnsi="Times New Roman"/>
          <w:sz w:val="28"/>
          <w:szCs w:val="28"/>
          <w:lang w:val="uk-UA"/>
        </w:rPr>
        <w:t>ний риніт.</w:t>
      </w:r>
    </w:p>
    <w:p w:rsidR="005719E0" w:rsidRPr="00671447" w:rsidRDefault="005719E0" w:rsidP="00C41E98">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При оцінці фізичного розвитку встановлено, що (65,9±4,9)</w:t>
      </w:r>
      <w:r w:rsidRPr="00671447">
        <w:rPr>
          <w:rFonts w:ascii="Times New Roman" w:hAnsi="Times New Roman"/>
          <w:sz w:val="28"/>
          <w:szCs w:val="28"/>
        </w:rPr>
        <w:t>%</w:t>
      </w:r>
      <w:r w:rsidRPr="00671447">
        <w:rPr>
          <w:rFonts w:ascii="Times New Roman" w:hAnsi="Times New Roman"/>
          <w:sz w:val="28"/>
          <w:szCs w:val="28"/>
          <w:lang w:val="uk-UA"/>
        </w:rPr>
        <w:t xml:space="preserve"> дітей мали середній фізичний розвиток; (18,7±4,0)% – вище середнього, (11,1±3,3)% – нижче середнього, (3,3±1,9)% </w:t>
      </w:r>
      <w:r>
        <w:rPr>
          <w:rFonts w:ascii="Times New Roman" w:hAnsi="Times New Roman"/>
          <w:sz w:val="28"/>
          <w:szCs w:val="28"/>
          <w:lang w:val="uk-UA"/>
        </w:rPr>
        <w:t xml:space="preserve">- </w:t>
      </w:r>
      <w:r w:rsidRPr="00671447">
        <w:rPr>
          <w:rFonts w:ascii="Times New Roman" w:hAnsi="Times New Roman"/>
          <w:sz w:val="28"/>
          <w:szCs w:val="28"/>
          <w:lang w:val="uk-UA"/>
        </w:rPr>
        <w:t>високий та (1,0±1,0)% хворих – низький фізичний розвиток. Індекс маси тіла значно не відрізнявся від норми та становив: у хворих 1 групи 18,44±3,45 кг/м</w:t>
      </w:r>
      <w:r w:rsidRPr="00671447">
        <w:rPr>
          <w:rFonts w:ascii="Times New Roman" w:hAnsi="Times New Roman"/>
          <w:sz w:val="28"/>
          <w:szCs w:val="28"/>
          <w:vertAlign w:val="superscript"/>
          <w:lang w:val="uk-UA"/>
        </w:rPr>
        <w:t>2</w:t>
      </w:r>
      <w:r w:rsidRPr="00671447">
        <w:rPr>
          <w:rFonts w:ascii="Times New Roman" w:hAnsi="Times New Roman"/>
          <w:sz w:val="28"/>
          <w:szCs w:val="28"/>
          <w:lang w:val="uk-UA"/>
        </w:rPr>
        <w:t>; у хворих 2 групи – 17,79±3,83 кг/м</w:t>
      </w:r>
      <w:r w:rsidRPr="00671447">
        <w:rPr>
          <w:rFonts w:ascii="Times New Roman" w:hAnsi="Times New Roman"/>
          <w:sz w:val="28"/>
          <w:szCs w:val="28"/>
          <w:vertAlign w:val="superscript"/>
          <w:lang w:val="uk-UA"/>
        </w:rPr>
        <w:t>2</w:t>
      </w:r>
      <w:r w:rsidRPr="00671447">
        <w:rPr>
          <w:rFonts w:ascii="Times New Roman" w:hAnsi="Times New Roman"/>
          <w:sz w:val="28"/>
          <w:szCs w:val="28"/>
          <w:lang w:val="uk-UA"/>
        </w:rPr>
        <w:t>; у хворих 3 групи – 20,41±6,25 кг/м</w:t>
      </w:r>
      <w:r w:rsidRPr="00671447">
        <w:rPr>
          <w:rFonts w:ascii="Times New Roman" w:hAnsi="Times New Roman"/>
          <w:sz w:val="28"/>
          <w:szCs w:val="28"/>
          <w:vertAlign w:val="superscript"/>
          <w:lang w:val="uk-UA"/>
        </w:rPr>
        <w:t>2</w:t>
      </w:r>
      <w:r w:rsidRPr="00671447">
        <w:rPr>
          <w:rFonts w:ascii="Times New Roman" w:hAnsi="Times New Roman"/>
          <w:sz w:val="28"/>
          <w:szCs w:val="28"/>
          <w:lang w:val="uk-UA"/>
        </w:rPr>
        <w:t>.</w:t>
      </w:r>
    </w:p>
    <w:p w:rsidR="005719E0" w:rsidRPr="00671447" w:rsidRDefault="005719E0" w:rsidP="00C41E98">
      <w:pPr>
        <w:spacing w:after="0" w:line="360" w:lineRule="auto"/>
        <w:jc w:val="both"/>
        <w:rPr>
          <w:rFonts w:ascii="Times New Roman" w:hAnsi="Times New Roman"/>
          <w:sz w:val="28"/>
          <w:szCs w:val="28"/>
          <w:lang w:val="uk-UA"/>
        </w:rPr>
      </w:pPr>
      <w:r w:rsidRPr="00671447">
        <w:rPr>
          <w:rFonts w:ascii="Times New Roman" w:hAnsi="Times New Roman"/>
          <w:sz w:val="28"/>
          <w:szCs w:val="28"/>
          <w:lang w:val="uk-UA"/>
        </w:rPr>
        <w:tab/>
        <w:t>За даними фізикального обстеження у більшості ((93,4±2,6)%,</w:t>
      </w:r>
      <w:r w:rsidRPr="00671447">
        <w:rPr>
          <w:rFonts w:ascii="Times New Roman" w:hAnsi="Times New Roman"/>
          <w:sz w:val="28"/>
          <w:szCs w:val="28"/>
        </w:rPr>
        <w:t xml:space="preserve"> р=0,0001</w:t>
      </w:r>
      <w:r w:rsidRPr="00671447">
        <w:rPr>
          <w:rFonts w:ascii="Times New Roman" w:hAnsi="Times New Roman"/>
          <w:sz w:val="28"/>
          <w:szCs w:val="28"/>
          <w:lang w:val="uk-UA"/>
        </w:rPr>
        <w:t xml:space="preserve">) хворих загальний стан розцінений як середньоважкий. Звертала на себе увагу наявність тих чи інших проявів бронхообструктивного синдрому, а саме: вимушене положення ((9,0±3,0)%), блідий колір шкіри ((21,0±4,2)%), експіраторна задишка ((78,0±4,3)%), підвищення частоти дихання ((82,4±4,0)%) та частоти серцевих скорочень ((67,0±4,9)%) коробковий легеневий звук ((85,7±3,6)%), жорстке дихання ((95,6±2,1)%), сухі свистячі </w:t>
      </w:r>
      <w:r w:rsidRPr="00671447">
        <w:rPr>
          <w:rFonts w:ascii="Times New Roman" w:hAnsi="Times New Roman"/>
          <w:sz w:val="28"/>
          <w:szCs w:val="28"/>
          <w:lang w:val="uk-UA"/>
        </w:rPr>
        <w:lastRenderedPageBreak/>
        <w:t>хрипи ((79,1±9,8)%), посилений та подовжений видих ((81,3±9,4)%). У певних хворих з супутнім діагнозом пневмонії відмічались змішана задишка ((2,2±1,5)%) та вологі хрипи ((7,7±2,8)%).</w:t>
      </w:r>
    </w:p>
    <w:p w:rsidR="005719E0" w:rsidRDefault="005719E0" w:rsidP="00C41E98">
      <w:pPr>
        <w:pStyle w:val="a7"/>
        <w:spacing w:after="0" w:line="360" w:lineRule="auto"/>
        <w:jc w:val="both"/>
        <w:rPr>
          <w:sz w:val="28"/>
          <w:szCs w:val="28"/>
          <w:lang w:val="uk-UA"/>
        </w:rPr>
      </w:pPr>
    </w:p>
    <w:p w:rsidR="005719E0" w:rsidRDefault="005719E0" w:rsidP="00C41E98">
      <w:pPr>
        <w:pStyle w:val="a7"/>
        <w:spacing w:after="0" w:line="360" w:lineRule="auto"/>
        <w:jc w:val="both"/>
        <w:rPr>
          <w:sz w:val="28"/>
          <w:szCs w:val="28"/>
          <w:lang w:val="uk-UA"/>
        </w:rPr>
      </w:pPr>
    </w:p>
    <w:p w:rsidR="005719E0" w:rsidRPr="00941D6C" w:rsidRDefault="005719E0" w:rsidP="00C41E98">
      <w:pPr>
        <w:pStyle w:val="a7"/>
        <w:spacing w:after="0" w:line="360" w:lineRule="auto"/>
        <w:jc w:val="both"/>
        <w:rPr>
          <w:sz w:val="28"/>
          <w:szCs w:val="28"/>
          <w:lang w:val="uk-UA"/>
        </w:rPr>
      </w:pPr>
    </w:p>
    <w:p w:rsidR="005719E0" w:rsidRDefault="005719E0" w:rsidP="008D4F52">
      <w:pPr>
        <w:pStyle w:val="a7"/>
        <w:numPr>
          <w:ilvl w:val="1"/>
          <w:numId w:val="12"/>
        </w:numPr>
        <w:spacing w:after="0" w:line="360" w:lineRule="auto"/>
        <w:jc w:val="both"/>
        <w:rPr>
          <w:b/>
          <w:sz w:val="28"/>
          <w:szCs w:val="28"/>
          <w:lang w:val="uk-UA"/>
        </w:rPr>
      </w:pPr>
      <w:r w:rsidRPr="00671447">
        <w:rPr>
          <w:b/>
          <w:sz w:val="28"/>
          <w:szCs w:val="28"/>
          <w:lang w:val="uk-UA"/>
        </w:rPr>
        <w:t>Клініко-лабораторна характеристика дітей обстежуваних груп</w:t>
      </w:r>
    </w:p>
    <w:p w:rsidR="008D4F52" w:rsidRPr="00671447" w:rsidRDefault="008D4F52" w:rsidP="008D4F52">
      <w:pPr>
        <w:pStyle w:val="a7"/>
        <w:spacing w:after="0" w:line="360" w:lineRule="auto"/>
        <w:ind w:left="375"/>
        <w:jc w:val="both"/>
        <w:rPr>
          <w:b/>
          <w:sz w:val="28"/>
          <w:szCs w:val="28"/>
          <w:lang w:val="uk-UA"/>
        </w:rPr>
      </w:pPr>
    </w:p>
    <w:p w:rsidR="005719E0" w:rsidRPr="00671447" w:rsidRDefault="005719E0" w:rsidP="00C41E98">
      <w:pPr>
        <w:pStyle w:val="a7"/>
        <w:spacing w:after="0" w:line="360" w:lineRule="auto"/>
        <w:ind w:firstLine="708"/>
        <w:jc w:val="both"/>
        <w:rPr>
          <w:sz w:val="28"/>
          <w:szCs w:val="28"/>
          <w:lang w:val="uk-UA"/>
        </w:rPr>
      </w:pPr>
      <w:r w:rsidRPr="00671447">
        <w:rPr>
          <w:sz w:val="28"/>
          <w:szCs w:val="28"/>
          <w:lang w:val="uk-UA"/>
        </w:rPr>
        <w:t xml:space="preserve">Усім дітям з БА було проведено обстеження </w:t>
      </w:r>
      <w:r>
        <w:rPr>
          <w:sz w:val="28"/>
          <w:szCs w:val="28"/>
          <w:lang w:val="uk-UA"/>
        </w:rPr>
        <w:t>згідно відповідного протоколу</w:t>
      </w:r>
      <w:r w:rsidRPr="00671447">
        <w:rPr>
          <w:sz w:val="28"/>
          <w:szCs w:val="28"/>
          <w:lang w:val="uk-UA"/>
        </w:rPr>
        <w:t>, яке включало лабораторні (</w:t>
      </w:r>
      <w:r>
        <w:rPr>
          <w:sz w:val="28"/>
          <w:szCs w:val="28"/>
          <w:lang w:val="uk-UA"/>
        </w:rPr>
        <w:t>загально-</w:t>
      </w:r>
      <w:r w:rsidRPr="00671447">
        <w:rPr>
          <w:sz w:val="28"/>
          <w:szCs w:val="28"/>
          <w:lang w:val="uk-UA"/>
        </w:rPr>
        <w:t xml:space="preserve">клінічні та біохімічні) та інструментальні дослідження. Статистичні характеристики деяких лабораторних показників </w:t>
      </w:r>
      <w:r w:rsidRPr="00941D6C">
        <w:rPr>
          <w:sz w:val="28"/>
          <w:szCs w:val="28"/>
        </w:rPr>
        <w:t>(</w:t>
      </w:r>
      <w:r>
        <w:rPr>
          <w:sz w:val="28"/>
          <w:szCs w:val="28"/>
          <w:lang w:val="uk-UA"/>
        </w:rPr>
        <w:t>клінічних та біохімічних</w:t>
      </w:r>
      <w:r w:rsidRPr="00941D6C">
        <w:rPr>
          <w:sz w:val="28"/>
          <w:szCs w:val="28"/>
        </w:rPr>
        <w:t>)</w:t>
      </w:r>
      <w:r>
        <w:rPr>
          <w:sz w:val="28"/>
          <w:szCs w:val="28"/>
          <w:lang w:val="uk-UA"/>
        </w:rPr>
        <w:t xml:space="preserve"> </w:t>
      </w:r>
      <w:r w:rsidRPr="00671447">
        <w:rPr>
          <w:sz w:val="28"/>
          <w:szCs w:val="28"/>
          <w:lang w:val="uk-UA"/>
        </w:rPr>
        <w:t>наведені в табл. 3.8 та табл.3.9</w:t>
      </w:r>
      <w:r w:rsidR="0022787C">
        <w:rPr>
          <w:sz w:val="28"/>
          <w:szCs w:val="28"/>
          <w:lang w:val="uk-UA"/>
        </w:rPr>
        <w:t>.</w:t>
      </w:r>
    </w:p>
    <w:p w:rsidR="005719E0" w:rsidRPr="008D4F52" w:rsidRDefault="005719E0" w:rsidP="00807BED">
      <w:pPr>
        <w:spacing w:after="0" w:line="360" w:lineRule="auto"/>
        <w:jc w:val="right"/>
        <w:rPr>
          <w:rFonts w:ascii="Times New Roman" w:hAnsi="Times New Roman"/>
          <w:i/>
          <w:sz w:val="28"/>
          <w:szCs w:val="28"/>
          <w:lang w:val="uk-UA"/>
        </w:rPr>
      </w:pPr>
      <w:r w:rsidRPr="008D4F52">
        <w:rPr>
          <w:rFonts w:ascii="Times New Roman" w:hAnsi="Times New Roman"/>
          <w:i/>
          <w:sz w:val="28"/>
          <w:szCs w:val="28"/>
          <w:lang w:val="uk-UA"/>
        </w:rPr>
        <w:t>Таблиця 3.8</w:t>
      </w:r>
    </w:p>
    <w:p w:rsidR="005719E0" w:rsidRPr="008F0C4C" w:rsidRDefault="005719E0" w:rsidP="00C41E98">
      <w:pPr>
        <w:spacing w:after="0" w:line="360" w:lineRule="auto"/>
        <w:jc w:val="center"/>
        <w:rPr>
          <w:rFonts w:ascii="Times New Roman" w:hAnsi="Times New Roman"/>
          <w:b/>
          <w:sz w:val="28"/>
          <w:szCs w:val="28"/>
        </w:rPr>
      </w:pPr>
      <w:r w:rsidRPr="00671447">
        <w:rPr>
          <w:rFonts w:ascii="Times New Roman" w:hAnsi="Times New Roman"/>
          <w:b/>
          <w:sz w:val="28"/>
          <w:szCs w:val="28"/>
          <w:lang w:val="uk-UA"/>
        </w:rPr>
        <w:t>Статистичні характеристики клінічного аналізу крові дітей, хворих на БА в періоді загострення</w:t>
      </w:r>
      <w:r>
        <w:rPr>
          <w:rFonts w:ascii="Times New Roman" w:hAnsi="Times New Roman"/>
          <w:b/>
          <w:sz w:val="28"/>
          <w:szCs w:val="28"/>
          <w:lang w:val="uk-UA"/>
        </w:rPr>
        <w:t>,</w:t>
      </w:r>
      <w:r w:rsidRPr="008F0C4C">
        <w:rPr>
          <w:rFonts w:ascii="Times New Roman" w:hAnsi="Times New Roman"/>
          <w:sz w:val="28"/>
          <w:szCs w:val="28"/>
        </w:rPr>
        <w:t xml:space="preserve"> </w:t>
      </w:r>
      <w:r w:rsidRPr="008F0C4C">
        <w:rPr>
          <w:rFonts w:ascii="Times New Roman" w:hAnsi="Times New Roman"/>
          <w:b/>
          <w:sz w:val="28"/>
          <w:szCs w:val="28"/>
          <w:lang w:val="en-US"/>
        </w:rPr>
        <w:t>Me</w:t>
      </w:r>
      <w:r w:rsidRPr="008F0C4C">
        <w:rPr>
          <w:rFonts w:ascii="Times New Roman" w:hAnsi="Times New Roman"/>
          <w:b/>
          <w:sz w:val="28"/>
          <w:szCs w:val="28"/>
        </w:rPr>
        <w:t xml:space="preserve"> (</w:t>
      </w:r>
      <w:r w:rsidRPr="008F0C4C">
        <w:rPr>
          <w:rFonts w:ascii="Times New Roman" w:hAnsi="Times New Roman"/>
          <w:b/>
          <w:sz w:val="28"/>
          <w:szCs w:val="28"/>
          <w:lang w:val="en-US"/>
        </w:rPr>
        <w:t>Lq</w:t>
      </w:r>
      <w:r w:rsidRPr="008F0C4C">
        <w:rPr>
          <w:rFonts w:ascii="Times New Roman" w:hAnsi="Times New Roman"/>
          <w:b/>
          <w:sz w:val="28"/>
          <w:szCs w:val="28"/>
        </w:rPr>
        <w:t xml:space="preserve">; </w:t>
      </w:r>
      <w:r w:rsidRPr="008F0C4C">
        <w:rPr>
          <w:rFonts w:ascii="Times New Roman" w:hAnsi="Times New Roman"/>
          <w:b/>
          <w:sz w:val="28"/>
          <w:szCs w:val="28"/>
          <w:lang w:val="en-US"/>
        </w:rPr>
        <w:t>Uq</w:t>
      </w:r>
      <w:r w:rsidRPr="008F0C4C">
        <w:rPr>
          <w:rFonts w:ascii="Times New Roman" w:hAnsi="Times New Roman"/>
          <w:b/>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843"/>
        <w:gridCol w:w="1985"/>
        <w:gridCol w:w="1984"/>
        <w:gridCol w:w="1985"/>
      </w:tblGrid>
      <w:tr w:rsidR="005719E0" w:rsidRPr="00371278" w:rsidTr="00825663">
        <w:trPr>
          <w:trHeight w:val="311"/>
        </w:trPr>
        <w:tc>
          <w:tcPr>
            <w:tcW w:w="1809" w:type="dxa"/>
            <w:vMerge w:val="restart"/>
          </w:tcPr>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 xml:space="preserve">Показник </w:t>
            </w:r>
          </w:p>
        </w:tc>
        <w:tc>
          <w:tcPr>
            <w:tcW w:w="1843" w:type="dxa"/>
            <w:vMerge w:val="restart"/>
          </w:tcPr>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Стат. показник</w:t>
            </w:r>
            <w:r w:rsidRPr="00371278">
              <w:rPr>
                <w:rFonts w:ascii="Times New Roman" w:hAnsi="Times New Roman"/>
                <w:sz w:val="28"/>
                <w:szCs w:val="28"/>
              </w:rPr>
              <w:t xml:space="preserve"> </w:t>
            </w:r>
          </w:p>
        </w:tc>
        <w:tc>
          <w:tcPr>
            <w:tcW w:w="5954" w:type="dxa"/>
            <w:gridSpan w:val="3"/>
          </w:tcPr>
          <w:p w:rsidR="005719E0" w:rsidRPr="00671447"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Діти з БА</w:t>
            </w:r>
          </w:p>
        </w:tc>
      </w:tr>
      <w:tr w:rsidR="005719E0" w:rsidRPr="00371278" w:rsidTr="00C41E98">
        <w:trPr>
          <w:trHeight w:val="623"/>
        </w:trPr>
        <w:tc>
          <w:tcPr>
            <w:tcW w:w="1809" w:type="dxa"/>
            <w:vMerge/>
          </w:tcPr>
          <w:p w:rsidR="005719E0" w:rsidRPr="00671447" w:rsidRDefault="005719E0" w:rsidP="00C41E98">
            <w:pPr>
              <w:spacing w:after="0" w:line="360" w:lineRule="auto"/>
              <w:jc w:val="center"/>
              <w:rPr>
                <w:rFonts w:ascii="Times New Roman" w:hAnsi="Times New Roman"/>
                <w:sz w:val="28"/>
                <w:szCs w:val="28"/>
                <w:lang w:val="uk-UA"/>
              </w:rPr>
            </w:pPr>
          </w:p>
        </w:tc>
        <w:tc>
          <w:tcPr>
            <w:tcW w:w="1843" w:type="dxa"/>
            <w:vMerge/>
          </w:tcPr>
          <w:p w:rsidR="005719E0" w:rsidRPr="00671447" w:rsidRDefault="005719E0" w:rsidP="00C41E98">
            <w:pPr>
              <w:spacing w:after="0" w:line="360" w:lineRule="auto"/>
              <w:jc w:val="center"/>
              <w:rPr>
                <w:rFonts w:ascii="Times New Roman" w:hAnsi="Times New Roman"/>
                <w:sz w:val="28"/>
                <w:szCs w:val="28"/>
              </w:rPr>
            </w:pPr>
          </w:p>
        </w:tc>
        <w:tc>
          <w:tcPr>
            <w:tcW w:w="1985" w:type="dxa"/>
          </w:tcPr>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1 група</w:t>
            </w:r>
          </w:p>
          <w:p w:rsidR="005719E0" w:rsidRPr="00671447" w:rsidRDefault="005719E0" w:rsidP="00C41E98">
            <w:pPr>
              <w:spacing w:after="0" w:line="360" w:lineRule="auto"/>
              <w:jc w:val="center"/>
              <w:rPr>
                <w:rFonts w:ascii="Times New Roman" w:hAnsi="Times New Roman"/>
                <w:sz w:val="28"/>
                <w:szCs w:val="28"/>
                <w:lang w:val="uk-UA"/>
              </w:rPr>
            </w:pPr>
            <w:r>
              <w:rPr>
                <w:rFonts w:ascii="Times New Roman" w:hAnsi="Times New Roman"/>
                <w:sz w:val="28"/>
                <w:szCs w:val="28"/>
                <w:lang w:val="uk-UA"/>
              </w:rPr>
              <w:t>(</w:t>
            </w:r>
            <w:r w:rsidRPr="00671447">
              <w:rPr>
                <w:rFonts w:ascii="Times New Roman" w:hAnsi="Times New Roman"/>
                <w:sz w:val="28"/>
                <w:szCs w:val="28"/>
                <w:lang w:val="en-US"/>
              </w:rPr>
              <w:t>n</w:t>
            </w:r>
            <w:r w:rsidRPr="00371278">
              <w:rPr>
                <w:rFonts w:ascii="Times New Roman" w:hAnsi="Times New Roman"/>
                <w:sz w:val="28"/>
                <w:szCs w:val="28"/>
                <w:lang w:val="uk-UA"/>
              </w:rPr>
              <w:t>= 40)</w:t>
            </w:r>
            <w:r w:rsidRPr="00671447">
              <w:rPr>
                <w:rFonts w:ascii="Times New Roman" w:hAnsi="Times New Roman"/>
                <w:sz w:val="28"/>
                <w:szCs w:val="28"/>
              </w:rPr>
              <w:t xml:space="preserve"> </w:t>
            </w:r>
          </w:p>
        </w:tc>
        <w:tc>
          <w:tcPr>
            <w:tcW w:w="1984" w:type="dxa"/>
          </w:tcPr>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2 група</w:t>
            </w:r>
          </w:p>
          <w:p w:rsidR="005719E0" w:rsidRPr="00671447" w:rsidRDefault="005719E0" w:rsidP="00C41E98">
            <w:pPr>
              <w:spacing w:after="0" w:line="360" w:lineRule="auto"/>
              <w:jc w:val="center"/>
              <w:rPr>
                <w:rFonts w:ascii="Times New Roman" w:hAnsi="Times New Roman"/>
                <w:sz w:val="28"/>
                <w:szCs w:val="28"/>
                <w:lang w:val="uk-UA"/>
              </w:rPr>
            </w:pPr>
            <w:r>
              <w:rPr>
                <w:rFonts w:ascii="Times New Roman" w:hAnsi="Times New Roman"/>
                <w:sz w:val="28"/>
                <w:szCs w:val="28"/>
                <w:lang w:val="uk-UA"/>
              </w:rPr>
              <w:t>(</w:t>
            </w:r>
            <w:r w:rsidRPr="00671447">
              <w:rPr>
                <w:rFonts w:ascii="Times New Roman" w:hAnsi="Times New Roman"/>
                <w:sz w:val="28"/>
                <w:szCs w:val="28"/>
                <w:lang w:val="en-US"/>
              </w:rPr>
              <w:t>n</w:t>
            </w:r>
            <w:r w:rsidRPr="00371278">
              <w:rPr>
                <w:rFonts w:ascii="Times New Roman" w:hAnsi="Times New Roman"/>
                <w:sz w:val="28"/>
                <w:szCs w:val="28"/>
                <w:lang w:val="uk-UA"/>
              </w:rPr>
              <w:t>= 34)</w:t>
            </w:r>
            <w:r w:rsidRPr="00671447">
              <w:rPr>
                <w:rFonts w:ascii="Times New Roman" w:hAnsi="Times New Roman"/>
                <w:sz w:val="28"/>
                <w:szCs w:val="28"/>
              </w:rPr>
              <w:t xml:space="preserve"> </w:t>
            </w:r>
          </w:p>
        </w:tc>
        <w:tc>
          <w:tcPr>
            <w:tcW w:w="1985" w:type="dxa"/>
          </w:tcPr>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3 група</w:t>
            </w:r>
          </w:p>
          <w:p w:rsidR="005719E0" w:rsidRPr="00671447" w:rsidRDefault="005719E0" w:rsidP="00C41E98">
            <w:pPr>
              <w:spacing w:after="0" w:line="360" w:lineRule="auto"/>
              <w:jc w:val="center"/>
              <w:rPr>
                <w:rFonts w:ascii="Times New Roman" w:hAnsi="Times New Roman"/>
                <w:sz w:val="28"/>
                <w:szCs w:val="28"/>
                <w:lang w:val="uk-UA"/>
              </w:rPr>
            </w:pPr>
            <w:r>
              <w:rPr>
                <w:rFonts w:ascii="Times New Roman" w:hAnsi="Times New Roman"/>
                <w:sz w:val="28"/>
                <w:szCs w:val="28"/>
                <w:lang w:val="uk-UA"/>
              </w:rPr>
              <w:t>(</w:t>
            </w:r>
            <w:r w:rsidRPr="00671447">
              <w:rPr>
                <w:rFonts w:ascii="Times New Roman" w:hAnsi="Times New Roman"/>
                <w:sz w:val="28"/>
                <w:szCs w:val="28"/>
                <w:lang w:val="en-US"/>
              </w:rPr>
              <w:t>n</w:t>
            </w:r>
            <w:r w:rsidRPr="00671447">
              <w:rPr>
                <w:rFonts w:ascii="Times New Roman" w:hAnsi="Times New Roman"/>
                <w:sz w:val="28"/>
                <w:szCs w:val="28"/>
                <w:lang w:val="uk-UA"/>
              </w:rPr>
              <w:t>= 1</w:t>
            </w:r>
            <w:r w:rsidRPr="00371278">
              <w:rPr>
                <w:rFonts w:ascii="Times New Roman" w:hAnsi="Times New Roman"/>
                <w:sz w:val="28"/>
                <w:szCs w:val="28"/>
                <w:lang w:val="uk-UA"/>
              </w:rPr>
              <w:t>7)</w:t>
            </w:r>
          </w:p>
        </w:tc>
      </w:tr>
      <w:tr w:rsidR="005719E0" w:rsidRPr="00371278" w:rsidTr="00C41E98">
        <w:trPr>
          <w:trHeight w:val="425"/>
        </w:trPr>
        <w:tc>
          <w:tcPr>
            <w:tcW w:w="1809" w:type="dxa"/>
          </w:tcPr>
          <w:p w:rsidR="005719E0" w:rsidRPr="00671447" w:rsidRDefault="005719E0" w:rsidP="00C41E98">
            <w:pPr>
              <w:spacing w:after="0" w:line="360" w:lineRule="auto"/>
              <w:jc w:val="center"/>
              <w:rPr>
                <w:rFonts w:ascii="Times New Roman" w:hAnsi="Times New Roman"/>
                <w:sz w:val="28"/>
                <w:szCs w:val="28"/>
                <w:lang w:val="en-US"/>
              </w:rPr>
            </w:pPr>
            <w:r w:rsidRPr="00671447">
              <w:rPr>
                <w:rFonts w:ascii="Times New Roman" w:hAnsi="Times New Roman"/>
                <w:sz w:val="28"/>
                <w:szCs w:val="28"/>
                <w:lang w:val="en-US"/>
              </w:rPr>
              <w:t>1</w:t>
            </w:r>
          </w:p>
        </w:tc>
        <w:tc>
          <w:tcPr>
            <w:tcW w:w="1843" w:type="dxa"/>
          </w:tcPr>
          <w:p w:rsidR="005719E0" w:rsidRPr="00671447" w:rsidRDefault="005719E0" w:rsidP="00C41E98">
            <w:pPr>
              <w:spacing w:after="0" w:line="360" w:lineRule="auto"/>
              <w:jc w:val="center"/>
              <w:rPr>
                <w:rFonts w:ascii="Times New Roman" w:hAnsi="Times New Roman"/>
                <w:sz w:val="28"/>
                <w:szCs w:val="28"/>
                <w:lang w:val="en-US"/>
              </w:rPr>
            </w:pPr>
            <w:r w:rsidRPr="00671447">
              <w:rPr>
                <w:rFonts w:ascii="Times New Roman" w:hAnsi="Times New Roman"/>
                <w:sz w:val="28"/>
                <w:szCs w:val="28"/>
                <w:lang w:val="en-US"/>
              </w:rPr>
              <w:t>2</w:t>
            </w:r>
          </w:p>
        </w:tc>
        <w:tc>
          <w:tcPr>
            <w:tcW w:w="1985" w:type="dxa"/>
          </w:tcPr>
          <w:p w:rsidR="005719E0" w:rsidRPr="00671447" w:rsidRDefault="005719E0" w:rsidP="00C41E98">
            <w:pPr>
              <w:spacing w:after="0" w:line="360" w:lineRule="auto"/>
              <w:jc w:val="center"/>
              <w:rPr>
                <w:rFonts w:ascii="Times New Roman" w:hAnsi="Times New Roman"/>
                <w:sz w:val="28"/>
                <w:szCs w:val="28"/>
                <w:lang w:val="en-US"/>
              </w:rPr>
            </w:pPr>
            <w:r w:rsidRPr="00671447">
              <w:rPr>
                <w:rFonts w:ascii="Times New Roman" w:hAnsi="Times New Roman"/>
                <w:sz w:val="28"/>
                <w:szCs w:val="28"/>
                <w:lang w:val="en-US"/>
              </w:rPr>
              <w:t>3</w:t>
            </w:r>
          </w:p>
        </w:tc>
        <w:tc>
          <w:tcPr>
            <w:tcW w:w="1984" w:type="dxa"/>
          </w:tcPr>
          <w:p w:rsidR="005719E0" w:rsidRPr="00671447" w:rsidRDefault="005719E0" w:rsidP="00C41E98">
            <w:pPr>
              <w:spacing w:after="0" w:line="360" w:lineRule="auto"/>
              <w:jc w:val="center"/>
              <w:rPr>
                <w:rFonts w:ascii="Times New Roman" w:hAnsi="Times New Roman"/>
                <w:sz w:val="28"/>
                <w:szCs w:val="28"/>
                <w:lang w:val="en-US"/>
              </w:rPr>
            </w:pPr>
            <w:r w:rsidRPr="00671447">
              <w:rPr>
                <w:rFonts w:ascii="Times New Roman" w:hAnsi="Times New Roman"/>
                <w:sz w:val="28"/>
                <w:szCs w:val="28"/>
                <w:lang w:val="en-US"/>
              </w:rPr>
              <w:t>4</w:t>
            </w:r>
          </w:p>
        </w:tc>
        <w:tc>
          <w:tcPr>
            <w:tcW w:w="1985" w:type="dxa"/>
          </w:tcPr>
          <w:p w:rsidR="005719E0" w:rsidRPr="00671447" w:rsidRDefault="005719E0" w:rsidP="00C41E98">
            <w:pPr>
              <w:spacing w:after="0" w:line="360" w:lineRule="auto"/>
              <w:jc w:val="center"/>
              <w:rPr>
                <w:rFonts w:ascii="Times New Roman" w:hAnsi="Times New Roman"/>
                <w:sz w:val="28"/>
                <w:szCs w:val="28"/>
                <w:lang w:val="en-US"/>
              </w:rPr>
            </w:pPr>
            <w:r w:rsidRPr="00671447">
              <w:rPr>
                <w:rFonts w:ascii="Times New Roman" w:hAnsi="Times New Roman"/>
                <w:sz w:val="28"/>
                <w:szCs w:val="28"/>
                <w:lang w:val="en-US"/>
              </w:rPr>
              <w:t>5</w:t>
            </w:r>
          </w:p>
        </w:tc>
      </w:tr>
      <w:tr w:rsidR="005719E0" w:rsidRPr="00371278" w:rsidTr="00C41E98">
        <w:trPr>
          <w:trHeight w:val="1246"/>
        </w:trPr>
        <w:tc>
          <w:tcPr>
            <w:tcW w:w="1809" w:type="dxa"/>
          </w:tcPr>
          <w:p w:rsidR="005719E0" w:rsidRPr="00671447" w:rsidRDefault="005719E0" w:rsidP="00C41E98">
            <w:pPr>
              <w:spacing w:after="0" w:line="360" w:lineRule="auto"/>
              <w:rPr>
                <w:rFonts w:ascii="Times New Roman" w:hAnsi="Times New Roman"/>
                <w:sz w:val="28"/>
                <w:szCs w:val="28"/>
                <w:lang w:val="uk-UA"/>
              </w:rPr>
            </w:pPr>
            <w:r w:rsidRPr="00671447">
              <w:rPr>
                <w:rFonts w:ascii="Times New Roman" w:hAnsi="Times New Roman"/>
                <w:sz w:val="28"/>
                <w:szCs w:val="28"/>
                <w:lang w:val="uk-UA"/>
              </w:rPr>
              <w:t>Гемоглобін крові, г/л</w:t>
            </w:r>
          </w:p>
        </w:tc>
        <w:tc>
          <w:tcPr>
            <w:tcW w:w="1843" w:type="dxa"/>
          </w:tcPr>
          <w:p w:rsidR="005719E0" w:rsidRPr="00671447" w:rsidRDefault="005719E0" w:rsidP="00C41E98">
            <w:pPr>
              <w:spacing w:after="0" w:line="360" w:lineRule="auto"/>
              <w:jc w:val="center"/>
              <w:rPr>
                <w:rFonts w:ascii="Times New Roman" w:hAnsi="Times New Roman"/>
                <w:sz w:val="28"/>
                <w:szCs w:val="28"/>
                <w:lang w:val="uk-UA"/>
              </w:rPr>
            </w:pPr>
            <w:r w:rsidRPr="002E61AF">
              <w:rPr>
                <w:rFonts w:ascii="Times New Roman" w:hAnsi="Times New Roman"/>
                <w:sz w:val="28"/>
                <w:szCs w:val="28"/>
                <w:lang w:val="fr-FR"/>
              </w:rPr>
              <w:t>Me</w:t>
            </w:r>
          </w:p>
          <w:p w:rsidR="005719E0" w:rsidRPr="00671447" w:rsidRDefault="005719E0" w:rsidP="00C41E98">
            <w:pPr>
              <w:spacing w:after="0" w:line="360" w:lineRule="auto"/>
              <w:jc w:val="center"/>
              <w:rPr>
                <w:rFonts w:ascii="Times New Roman" w:hAnsi="Times New Roman"/>
                <w:sz w:val="28"/>
                <w:szCs w:val="28"/>
                <w:lang w:val="uk-UA"/>
              </w:rPr>
            </w:pPr>
            <w:r w:rsidRPr="002E61AF">
              <w:rPr>
                <w:rFonts w:ascii="Times New Roman" w:hAnsi="Times New Roman"/>
                <w:sz w:val="28"/>
                <w:szCs w:val="28"/>
                <w:lang w:val="fr-FR"/>
              </w:rPr>
              <w:t>(Lq; Uq)</w:t>
            </w:r>
          </w:p>
          <w:p w:rsidR="005719E0" w:rsidRPr="002E61AF" w:rsidRDefault="005719E0" w:rsidP="00C41E98">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t>[min,max]</w:t>
            </w:r>
          </w:p>
        </w:tc>
        <w:tc>
          <w:tcPr>
            <w:tcW w:w="1985"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138</w:t>
            </w:r>
          </w:p>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(133;149)</w:t>
            </w:r>
          </w:p>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(115;165)</w:t>
            </w:r>
          </w:p>
        </w:tc>
        <w:tc>
          <w:tcPr>
            <w:tcW w:w="1984"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139</w:t>
            </w:r>
          </w:p>
          <w:p w:rsidR="005719E0" w:rsidRPr="00671447"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(130;143</w:t>
            </w:r>
            <w:r w:rsidRPr="00671447">
              <w:rPr>
                <w:rFonts w:ascii="Times New Roman" w:hAnsi="Times New Roman"/>
                <w:sz w:val="28"/>
                <w:szCs w:val="28"/>
                <w:lang w:val="uk-UA"/>
              </w:rPr>
              <w:t>)</w:t>
            </w:r>
          </w:p>
          <w:p w:rsidR="005719E0" w:rsidRPr="00671447"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(116;160)</w:t>
            </w:r>
          </w:p>
        </w:tc>
        <w:tc>
          <w:tcPr>
            <w:tcW w:w="1985"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135</w:t>
            </w:r>
          </w:p>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(125; 148</w:t>
            </w:r>
            <w:r w:rsidRPr="00671447">
              <w:rPr>
                <w:rFonts w:ascii="Times New Roman" w:hAnsi="Times New Roman"/>
                <w:sz w:val="28"/>
                <w:szCs w:val="28"/>
                <w:lang w:val="uk-UA"/>
              </w:rPr>
              <w:t>)</w:t>
            </w:r>
          </w:p>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(112;164)</w:t>
            </w:r>
          </w:p>
        </w:tc>
      </w:tr>
      <w:tr w:rsidR="0022787C" w:rsidRPr="00371278" w:rsidTr="0022787C">
        <w:trPr>
          <w:trHeight w:val="1246"/>
        </w:trPr>
        <w:tc>
          <w:tcPr>
            <w:tcW w:w="1809" w:type="dxa"/>
            <w:tcBorders>
              <w:top w:val="single" w:sz="4" w:space="0" w:color="auto"/>
              <w:left w:val="single" w:sz="4" w:space="0" w:color="auto"/>
              <w:bottom w:val="single" w:sz="4" w:space="0" w:color="auto"/>
              <w:right w:val="single" w:sz="4" w:space="0" w:color="auto"/>
            </w:tcBorders>
          </w:tcPr>
          <w:p w:rsidR="0022787C" w:rsidRPr="0022787C" w:rsidRDefault="0022787C" w:rsidP="00AF5B11">
            <w:pPr>
              <w:spacing w:after="0" w:line="360" w:lineRule="auto"/>
              <w:rPr>
                <w:rFonts w:ascii="Times New Roman" w:hAnsi="Times New Roman"/>
                <w:sz w:val="28"/>
                <w:szCs w:val="28"/>
                <w:lang w:val="uk-UA"/>
              </w:rPr>
            </w:pPr>
            <w:r w:rsidRPr="00371278">
              <w:rPr>
                <w:rFonts w:ascii="Times New Roman" w:hAnsi="Times New Roman"/>
                <w:sz w:val="28"/>
                <w:szCs w:val="28"/>
                <w:lang w:val="uk-UA"/>
              </w:rPr>
              <w:t>Еритроцити, х10</w:t>
            </w:r>
            <w:r w:rsidRPr="0022787C">
              <w:rPr>
                <w:rFonts w:ascii="Times New Roman" w:hAnsi="Times New Roman"/>
                <w:sz w:val="28"/>
                <w:szCs w:val="28"/>
                <w:lang w:val="uk-UA"/>
              </w:rPr>
              <w:t>12</w:t>
            </w:r>
          </w:p>
        </w:tc>
        <w:tc>
          <w:tcPr>
            <w:tcW w:w="1843" w:type="dxa"/>
            <w:tcBorders>
              <w:top w:val="single" w:sz="4" w:space="0" w:color="auto"/>
              <w:left w:val="single" w:sz="4" w:space="0" w:color="auto"/>
              <w:bottom w:val="single" w:sz="4" w:space="0" w:color="auto"/>
              <w:right w:val="single" w:sz="4" w:space="0" w:color="auto"/>
            </w:tcBorders>
          </w:tcPr>
          <w:p w:rsidR="0022787C" w:rsidRPr="0022787C" w:rsidRDefault="0022787C" w:rsidP="00AF5B11">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t>Me</w:t>
            </w:r>
          </w:p>
          <w:p w:rsidR="0022787C" w:rsidRPr="0022787C" w:rsidRDefault="0022787C" w:rsidP="00AF5B11">
            <w:pPr>
              <w:spacing w:after="0" w:line="360" w:lineRule="auto"/>
              <w:jc w:val="center"/>
              <w:rPr>
                <w:rFonts w:ascii="Times New Roman" w:hAnsi="Times New Roman"/>
                <w:sz w:val="28"/>
                <w:szCs w:val="28"/>
                <w:lang w:val="fr-FR"/>
              </w:rPr>
            </w:pPr>
            <w:r w:rsidRPr="0022787C">
              <w:rPr>
                <w:rFonts w:ascii="Times New Roman" w:hAnsi="Times New Roman"/>
                <w:sz w:val="28"/>
                <w:szCs w:val="28"/>
                <w:lang w:val="fr-FR"/>
              </w:rPr>
              <w:t>(</w:t>
            </w:r>
            <w:r w:rsidRPr="002E61AF">
              <w:rPr>
                <w:rFonts w:ascii="Times New Roman" w:hAnsi="Times New Roman"/>
                <w:sz w:val="28"/>
                <w:szCs w:val="28"/>
                <w:lang w:val="fr-FR"/>
              </w:rPr>
              <w:t>Lq</w:t>
            </w:r>
            <w:r w:rsidRPr="0022787C">
              <w:rPr>
                <w:rFonts w:ascii="Times New Roman" w:hAnsi="Times New Roman"/>
                <w:sz w:val="28"/>
                <w:szCs w:val="28"/>
                <w:lang w:val="fr-FR"/>
              </w:rPr>
              <w:t xml:space="preserve">; </w:t>
            </w:r>
            <w:r w:rsidRPr="002E61AF">
              <w:rPr>
                <w:rFonts w:ascii="Times New Roman" w:hAnsi="Times New Roman"/>
                <w:sz w:val="28"/>
                <w:szCs w:val="28"/>
                <w:lang w:val="fr-FR"/>
              </w:rPr>
              <w:t>Uq</w:t>
            </w:r>
            <w:r w:rsidRPr="0022787C">
              <w:rPr>
                <w:rFonts w:ascii="Times New Roman" w:hAnsi="Times New Roman"/>
                <w:sz w:val="28"/>
                <w:szCs w:val="28"/>
                <w:lang w:val="fr-FR"/>
              </w:rPr>
              <w:t>)</w:t>
            </w:r>
          </w:p>
          <w:p w:rsidR="0022787C" w:rsidRPr="002E61AF" w:rsidRDefault="0022787C" w:rsidP="00AF5B11">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t>[min,max]</w:t>
            </w:r>
          </w:p>
        </w:tc>
        <w:tc>
          <w:tcPr>
            <w:tcW w:w="1985"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4,4</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(4,3; 4,6)</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(3,9;5,2)</w:t>
            </w:r>
          </w:p>
        </w:tc>
        <w:tc>
          <w:tcPr>
            <w:tcW w:w="1984"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4,4</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(4,2;4,5)</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(3,9;4,8)</w:t>
            </w:r>
          </w:p>
        </w:tc>
        <w:tc>
          <w:tcPr>
            <w:tcW w:w="1985"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4,3</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(4,1;4,7)</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(3,6;5,1)</w:t>
            </w:r>
          </w:p>
        </w:tc>
      </w:tr>
      <w:tr w:rsidR="0022787C" w:rsidRPr="00371278" w:rsidTr="0022787C">
        <w:trPr>
          <w:trHeight w:val="1246"/>
        </w:trPr>
        <w:tc>
          <w:tcPr>
            <w:tcW w:w="1809"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rPr>
                <w:rFonts w:ascii="Times New Roman" w:hAnsi="Times New Roman"/>
                <w:sz w:val="28"/>
                <w:szCs w:val="28"/>
                <w:lang w:val="uk-UA"/>
              </w:rPr>
            </w:pPr>
            <w:r w:rsidRPr="00371278">
              <w:rPr>
                <w:rFonts w:ascii="Times New Roman" w:hAnsi="Times New Roman"/>
                <w:sz w:val="28"/>
                <w:szCs w:val="28"/>
                <w:lang w:val="uk-UA"/>
              </w:rPr>
              <w:t>Цвітовий показник</w:t>
            </w:r>
          </w:p>
        </w:tc>
        <w:tc>
          <w:tcPr>
            <w:tcW w:w="1843" w:type="dxa"/>
            <w:tcBorders>
              <w:top w:val="single" w:sz="4" w:space="0" w:color="auto"/>
              <w:left w:val="single" w:sz="4" w:space="0" w:color="auto"/>
              <w:bottom w:val="single" w:sz="4" w:space="0" w:color="auto"/>
              <w:right w:val="single" w:sz="4" w:space="0" w:color="auto"/>
            </w:tcBorders>
          </w:tcPr>
          <w:p w:rsidR="0022787C" w:rsidRPr="002E61AF" w:rsidRDefault="0022787C" w:rsidP="00AF5B11">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t>Me</w:t>
            </w:r>
          </w:p>
          <w:p w:rsidR="0022787C" w:rsidRPr="002E61AF" w:rsidRDefault="0022787C" w:rsidP="00AF5B11">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t>(Lq; Uq)</w:t>
            </w:r>
          </w:p>
          <w:p w:rsidR="0022787C" w:rsidRPr="002E61AF" w:rsidRDefault="0022787C" w:rsidP="00AF5B11">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lastRenderedPageBreak/>
              <w:t>[min,max]</w:t>
            </w:r>
          </w:p>
        </w:tc>
        <w:tc>
          <w:tcPr>
            <w:tcW w:w="1985"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lastRenderedPageBreak/>
              <w:t>0,94</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(0,92;0,96)</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lastRenderedPageBreak/>
              <w:t>(0,90;1,07)</w:t>
            </w:r>
          </w:p>
        </w:tc>
        <w:tc>
          <w:tcPr>
            <w:tcW w:w="1984"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lastRenderedPageBreak/>
              <w:t>0,94</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(0,92;0,96)</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lastRenderedPageBreak/>
              <w:t>(0,90;1,03)</w:t>
            </w:r>
          </w:p>
        </w:tc>
        <w:tc>
          <w:tcPr>
            <w:tcW w:w="1985"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lastRenderedPageBreak/>
              <w:t>0,94</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(0,91;0,96)</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lastRenderedPageBreak/>
              <w:t>(0,90;0,98)</w:t>
            </w:r>
          </w:p>
        </w:tc>
      </w:tr>
      <w:tr w:rsidR="0022787C" w:rsidRPr="00371278" w:rsidTr="0022787C">
        <w:trPr>
          <w:trHeight w:val="1246"/>
        </w:trPr>
        <w:tc>
          <w:tcPr>
            <w:tcW w:w="1809"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rPr>
                <w:rFonts w:ascii="Times New Roman" w:hAnsi="Times New Roman"/>
                <w:sz w:val="28"/>
                <w:szCs w:val="28"/>
                <w:lang w:val="uk-UA"/>
              </w:rPr>
            </w:pPr>
            <w:r w:rsidRPr="00371278">
              <w:rPr>
                <w:rFonts w:ascii="Times New Roman" w:hAnsi="Times New Roman"/>
                <w:sz w:val="28"/>
                <w:szCs w:val="28"/>
                <w:lang w:val="uk-UA"/>
              </w:rPr>
              <w:lastRenderedPageBreak/>
              <w:t xml:space="preserve">Лейкоцити х109 </w:t>
            </w:r>
          </w:p>
        </w:tc>
        <w:tc>
          <w:tcPr>
            <w:tcW w:w="1843" w:type="dxa"/>
            <w:tcBorders>
              <w:top w:val="single" w:sz="4" w:space="0" w:color="auto"/>
              <w:left w:val="single" w:sz="4" w:space="0" w:color="auto"/>
              <w:bottom w:val="single" w:sz="4" w:space="0" w:color="auto"/>
              <w:right w:val="single" w:sz="4" w:space="0" w:color="auto"/>
            </w:tcBorders>
          </w:tcPr>
          <w:p w:rsidR="0022787C" w:rsidRPr="002E61AF" w:rsidRDefault="0022787C" w:rsidP="00AF5B11">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t>Me</w:t>
            </w:r>
          </w:p>
          <w:p w:rsidR="0022787C" w:rsidRPr="002E61AF" w:rsidRDefault="0022787C" w:rsidP="00AF5B11">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t>(Lq; Uq)</w:t>
            </w:r>
          </w:p>
          <w:p w:rsidR="0022787C" w:rsidRPr="002E61AF" w:rsidRDefault="0022787C" w:rsidP="00AF5B11">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t>[min,max]</w:t>
            </w:r>
          </w:p>
        </w:tc>
        <w:tc>
          <w:tcPr>
            <w:tcW w:w="1985"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5,8</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(4,3;7,2)</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(3,7;15,0)</w:t>
            </w:r>
          </w:p>
        </w:tc>
        <w:tc>
          <w:tcPr>
            <w:tcW w:w="1984"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5,7</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(5,3;7,2)</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(3,0;14,0)</w:t>
            </w:r>
          </w:p>
        </w:tc>
        <w:tc>
          <w:tcPr>
            <w:tcW w:w="1985"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5,5</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(5,0;6,0)</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(3,8;7,0)</w:t>
            </w:r>
          </w:p>
        </w:tc>
      </w:tr>
    </w:tbl>
    <w:p w:rsidR="0022787C" w:rsidRDefault="0022787C"/>
    <w:p w:rsidR="0022787C" w:rsidRPr="00820104" w:rsidRDefault="0022787C">
      <w:pPr>
        <w:rPr>
          <w:lang w:val="uk-UA"/>
        </w:rPr>
      </w:pPr>
    </w:p>
    <w:p w:rsidR="0022787C" w:rsidRPr="0022787C" w:rsidRDefault="0022787C" w:rsidP="0022787C">
      <w:pPr>
        <w:spacing w:after="0"/>
        <w:jc w:val="right"/>
        <w:rPr>
          <w:rFonts w:ascii="Times New Roman" w:hAnsi="Times New Roman"/>
          <w:i/>
          <w:sz w:val="28"/>
          <w:szCs w:val="28"/>
          <w:lang w:val="uk-UA"/>
        </w:rPr>
      </w:pPr>
      <w:r w:rsidRPr="0022787C">
        <w:rPr>
          <w:rFonts w:ascii="Times New Roman" w:hAnsi="Times New Roman"/>
          <w:i/>
          <w:sz w:val="28"/>
          <w:szCs w:val="28"/>
          <w:lang w:val="uk-UA"/>
        </w:rPr>
        <w:t>Продовження табл.3.8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843"/>
        <w:gridCol w:w="1985"/>
        <w:gridCol w:w="1984"/>
        <w:gridCol w:w="1985"/>
      </w:tblGrid>
      <w:tr w:rsidR="0022787C" w:rsidRPr="00371278" w:rsidTr="0022787C">
        <w:trPr>
          <w:trHeight w:val="364"/>
        </w:trPr>
        <w:tc>
          <w:tcPr>
            <w:tcW w:w="1809" w:type="dxa"/>
            <w:tcBorders>
              <w:top w:val="single" w:sz="4" w:space="0" w:color="auto"/>
              <w:left w:val="single" w:sz="4" w:space="0" w:color="auto"/>
              <w:bottom w:val="single" w:sz="4" w:space="0" w:color="auto"/>
              <w:right w:val="single" w:sz="4" w:space="0" w:color="auto"/>
            </w:tcBorders>
          </w:tcPr>
          <w:p w:rsidR="0022787C" w:rsidRPr="00371278" w:rsidRDefault="0022787C" w:rsidP="0022787C">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tcPr>
          <w:p w:rsidR="0022787C" w:rsidRPr="0022787C" w:rsidRDefault="0022787C" w:rsidP="0022787C">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985" w:type="dxa"/>
            <w:tcBorders>
              <w:top w:val="single" w:sz="4" w:space="0" w:color="auto"/>
              <w:left w:val="single" w:sz="4" w:space="0" w:color="auto"/>
              <w:bottom w:val="single" w:sz="4" w:space="0" w:color="auto"/>
              <w:right w:val="single" w:sz="4" w:space="0" w:color="auto"/>
            </w:tcBorders>
          </w:tcPr>
          <w:p w:rsidR="0022787C" w:rsidRPr="00371278" w:rsidRDefault="0022787C" w:rsidP="0022787C">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c>
          <w:tcPr>
            <w:tcW w:w="1984" w:type="dxa"/>
            <w:tcBorders>
              <w:top w:val="single" w:sz="4" w:space="0" w:color="auto"/>
              <w:left w:val="single" w:sz="4" w:space="0" w:color="auto"/>
              <w:bottom w:val="single" w:sz="4" w:space="0" w:color="auto"/>
              <w:right w:val="single" w:sz="4" w:space="0" w:color="auto"/>
            </w:tcBorders>
          </w:tcPr>
          <w:p w:rsidR="0022787C" w:rsidRPr="00371278" w:rsidRDefault="0022787C" w:rsidP="0022787C">
            <w:pPr>
              <w:spacing w:after="0" w:line="360" w:lineRule="auto"/>
              <w:jc w:val="center"/>
              <w:rPr>
                <w:rFonts w:ascii="Times New Roman" w:hAnsi="Times New Roman"/>
                <w:sz w:val="28"/>
                <w:szCs w:val="28"/>
                <w:lang w:val="uk-UA"/>
              </w:rPr>
            </w:pPr>
            <w:r>
              <w:rPr>
                <w:rFonts w:ascii="Times New Roman" w:hAnsi="Times New Roman"/>
                <w:sz w:val="28"/>
                <w:szCs w:val="28"/>
                <w:lang w:val="uk-UA"/>
              </w:rPr>
              <w:t>4</w:t>
            </w:r>
          </w:p>
        </w:tc>
        <w:tc>
          <w:tcPr>
            <w:tcW w:w="1985" w:type="dxa"/>
            <w:tcBorders>
              <w:top w:val="single" w:sz="4" w:space="0" w:color="auto"/>
              <w:left w:val="single" w:sz="4" w:space="0" w:color="auto"/>
              <w:bottom w:val="single" w:sz="4" w:space="0" w:color="auto"/>
              <w:right w:val="single" w:sz="4" w:space="0" w:color="auto"/>
            </w:tcBorders>
          </w:tcPr>
          <w:p w:rsidR="0022787C" w:rsidRPr="00371278" w:rsidRDefault="0022787C" w:rsidP="0022787C">
            <w:pPr>
              <w:spacing w:after="0" w:line="360" w:lineRule="auto"/>
              <w:jc w:val="center"/>
              <w:rPr>
                <w:rFonts w:ascii="Times New Roman" w:hAnsi="Times New Roman"/>
                <w:sz w:val="28"/>
                <w:szCs w:val="28"/>
                <w:lang w:val="uk-UA"/>
              </w:rPr>
            </w:pPr>
            <w:r>
              <w:rPr>
                <w:rFonts w:ascii="Times New Roman" w:hAnsi="Times New Roman"/>
                <w:sz w:val="28"/>
                <w:szCs w:val="28"/>
                <w:lang w:val="uk-UA"/>
              </w:rPr>
              <w:t>5</w:t>
            </w:r>
          </w:p>
        </w:tc>
      </w:tr>
      <w:tr w:rsidR="0022787C" w:rsidRPr="00371278" w:rsidTr="0022787C">
        <w:trPr>
          <w:trHeight w:val="586"/>
        </w:trPr>
        <w:tc>
          <w:tcPr>
            <w:tcW w:w="1809"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rPr>
                <w:rFonts w:ascii="Times New Roman" w:hAnsi="Times New Roman"/>
                <w:sz w:val="28"/>
                <w:szCs w:val="28"/>
                <w:lang w:val="uk-UA"/>
              </w:rPr>
            </w:pPr>
            <w:r w:rsidRPr="00371278">
              <w:rPr>
                <w:rFonts w:ascii="Times New Roman" w:hAnsi="Times New Roman"/>
                <w:sz w:val="28"/>
                <w:szCs w:val="28"/>
                <w:lang w:val="uk-UA"/>
              </w:rPr>
              <w:t>Нейтрофіли,%</w:t>
            </w:r>
          </w:p>
        </w:tc>
        <w:tc>
          <w:tcPr>
            <w:tcW w:w="1843" w:type="dxa"/>
            <w:tcBorders>
              <w:top w:val="single" w:sz="4" w:space="0" w:color="auto"/>
              <w:left w:val="single" w:sz="4" w:space="0" w:color="auto"/>
              <w:bottom w:val="single" w:sz="4" w:space="0" w:color="auto"/>
              <w:right w:val="single" w:sz="4" w:space="0" w:color="auto"/>
            </w:tcBorders>
          </w:tcPr>
          <w:p w:rsidR="0022787C" w:rsidRPr="002E61AF" w:rsidRDefault="0022787C" w:rsidP="00AF5B11">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t>Me</w:t>
            </w:r>
          </w:p>
          <w:p w:rsidR="0022787C" w:rsidRPr="002E61AF" w:rsidRDefault="0022787C" w:rsidP="00AF5B11">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t>(Lq; Uq)</w:t>
            </w:r>
          </w:p>
          <w:p w:rsidR="0022787C" w:rsidRPr="002E61AF" w:rsidRDefault="0022787C" w:rsidP="00AF5B11">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t>[min,max]</w:t>
            </w:r>
          </w:p>
        </w:tc>
        <w:tc>
          <w:tcPr>
            <w:tcW w:w="1985"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60,5</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(54,0;63,5)</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(27,0;85,9)</w:t>
            </w:r>
          </w:p>
        </w:tc>
        <w:tc>
          <w:tcPr>
            <w:tcW w:w="1984"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60,5</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(51,5;63,5)</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(16,0;88,0)</w:t>
            </w:r>
          </w:p>
        </w:tc>
        <w:tc>
          <w:tcPr>
            <w:tcW w:w="1985"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60,0</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(57,0;65,0)</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(21,0;89;0)</w:t>
            </w:r>
          </w:p>
        </w:tc>
      </w:tr>
      <w:tr w:rsidR="0022787C" w:rsidRPr="00371278" w:rsidTr="0022787C">
        <w:trPr>
          <w:trHeight w:val="1246"/>
        </w:trPr>
        <w:tc>
          <w:tcPr>
            <w:tcW w:w="1809"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rPr>
                <w:rFonts w:ascii="Times New Roman" w:hAnsi="Times New Roman"/>
                <w:sz w:val="28"/>
                <w:szCs w:val="28"/>
                <w:lang w:val="uk-UA"/>
              </w:rPr>
            </w:pPr>
            <w:r w:rsidRPr="00371278">
              <w:rPr>
                <w:rFonts w:ascii="Times New Roman" w:hAnsi="Times New Roman"/>
                <w:sz w:val="28"/>
                <w:szCs w:val="28"/>
                <w:lang w:val="uk-UA"/>
              </w:rPr>
              <w:t>Лімфоцити,%</w:t>
            </w:r>
          </w:p>
        </w:tc>
        <w:tc>
          <w:tcPr>
            <w:tcW w:w="1843" w:type="dxa"/>
            <w:tcBorders>
              <w:top w:val="single" w:sz="4" w:space="0" w:color="auto"/>
              <w:left w:val="single" w:sz="4" w:space="0" w:color="auto"/>
              <w:bottom w:val="single" w:sz="4" w:space="0" w:color="auto"/>
              <w:right w:val="single" w:sz="4" w:space="0" w:color="auto"/>
            </w:tcBorders>
          </w:tcPr>
          <w:p w:rsidR="0022787C" w:rsidRPr="002E61AF" w:rsidRDefault="0022787C" w:rsidP="00AF5B11">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t>Me</w:t>
            </w:r>
          </w:p>
          <w:p w:rsidR="0022787C" w:rsidRPr="002E61AF" w:rsidRDefault="0022787C" w:rsidP="00AF5B11">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t>(Lq; Uq)</w:t>
            </w:r>
          </w:p>
          <w:p w:rsidR="0022787C" w:rsidRPr="002E61AF" w:rsidRDefault="0022787C" w:rsidP="00AF5B11">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t>[min,max]</w:t>
            </w:r>
          </w:p>
        </w:tc>
        <w:tc>
          <w:tcPr>
            <w:tcW w:w="1985"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34,0</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(30,5;39,0)</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(7,0;63,0)</w:t>
            </w:r>
          </w:p>
        </w:tc>
        <w:tc>
          <w:tcPr>
            <w:tcW w:w="1984"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33,0</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(30,5;40,0)</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(9,0;71,0)</w:t>
            </w:r>
          </w:p>
        </w:tc>
        <w:tc>
          <w:tcPr>
            <w:tcW w:w="1985"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35,0</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(22,0;37,0)</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(8,0;66,0)</w:t>
            </w:r>
          </w:p>
        </w:tc>
      </w:tr>
      <w:tr w:rsidR="0022787C" w:rsidRPr="00371278" w:rsidTr="0022787C">
        <w:trPr>
          <w:trHeight w:val="1246"/>
        </w:trPr>
        <w:tc>
          <w:tcPr>
            <w:tcW w:w="1809"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rPr>
                <w:rFonts w:ascii="Times New Roman" w:hAnsi="Times New Roman"/>
                <w:sz w:val="28"/>
                <w:szCs w:val="28"/>
                <w:lang w:val="uk-UA"/>
              </w:rPr>
            </w:pPr>
            <w:r w:rsidRPr="00371278">
              <w:rPr>
                <w:rFonts w:ascii="Times New Roman" w:hAnsi="Times New Roman"/>
                <w:sz w:val="28"/>
                <w:szCs w:val="28"/>
                <w:lang w:val="uk-UA"/>
              </w:rPr>
              <w:t>Еозинофіли,%</w:t>
            </w:r>
          </w:p>
        </w:tc>
        <w:tc>
          <w:tcPr>
            <w:tcW w:w="1843" w:type="dxa"/>
            <w:tcBorders>
              <w:top w:val="single" w:sz="4" w:space="0" w:color="auto"/>
              <w:left w:val="single" w:sz="4" w:space="0" w:color="auto"/>
              <w:bottom w:val="single" w:sz="4" w:space="0" w:color="auto"/>
              <w:right w:val="single" w:sz="4" w:space="0" w:color="auto"/>
            </w:tcBorders>
          </w:tcPr>
          <w:p w:rsidR="0022787C" w:rsidRPr="002E61AF" w:rsidRDefault="0022787C" w:rsidP="00AF5B11">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t>Me</w:t>
            </w:r>
          </w:p>
          <w:p w:rsidR="0022787C" w:rsidRPr="002E61AF" w:rsidRDefault="0022787C" w:rsidP="00AF5B11">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t>(Lq; Uq)</w:t>
            </w:r>
          </w:p>
          <w:p w:rsidR="0022787C" w:rsidRPr="002E61AF" w:rsidRDefault="0022787C" w:rsidP="00AF5B11">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t>[min,max]</w:t>
            </w:r>
          </w:p>
        </w:tc>
        <w:tc>
          <w:tcPr>
            <w:tcW w:w="1985"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2,0</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(1,0;3,5)</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(1,0;14,0)</w:t>
            </w:r>
          </w:p>
        </w:tc>
        <w:tc>
          <w:tcPr>
            <w:tcW w:w="1984"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2,0</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(1,0;5,5)</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(1,0;9,0)</w:t>
            </w:r>
          </w:p>
        </w:tc>
        <w:tc>
          <w:tcPr>
            <w:tcW w:w="1985"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3,0</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(1,0;4,0)</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(1,0;25,0)</w:t>
            </w:r>
          </w:p>
        </w:tc>
      </w:tr>
      <w:tr w:rsidR="0022787C" w:rsidRPr="00371278" w:rsidTr="0022787C">
        <w:trPr>
          <w:trHeight w:val="1246"/>
        </w:trPr>
        <w:tc>
          <w:tcPr>
            <w:tcW w:w="1809"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rPr>
                <w:rFonts w:ascii="Times New Roman" w:hAnsi="Times New Roman"/>
                <w:sz w:val="28"/>
                <w:szCs w:val="28"/>
                <w:lang w:val="uk-UA"/>
              </w:rPr>
            </w:pPr>
            <w:r w:rsidRPr="00371278">
              <w:rPr>
                <w:rFonts w:ascii="Times New Roman" w:hAnsi="Times New Roman"/>
                <w:sz w:val="28"/>
                <w:szCs w:val="28"/>
                <w:lang w:val="uk-UA"/>
              </w:rPr>
              <w:t>Моноцити,%</w:t>
            </w:r>
          </w:p>
        </w:tc>
        <w:tc>
          <w:tcPr>
            <w:tcW w:w="1843" w:type="dxa"/>
            <w:tcBorders>
              <w:top w:val="single" w:sz="4" w:space="0" w:color="auto"/>
              <w:left w:val="single" w:sz="4" w:space="0" w:color="auto"/>
              <w:bottom w:val="single" w:sz="4" w:space="0" w:color="auto"/>
              <w:right w:val="single" w:sz="4" w:space="0" w:color="auto"/>
            </w:tcBorders>
          </w:tcPr>
          <w:p w:rsidR="0022787C" w:rsidRPr="002E61AF" w:rsidRDefault="0022787C" w:rsidP="00AF5B11">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t>Me</w:t>
            </w:r>
          </w:p>
          <w:p w:rsidR="0022787C" w:rsidRPr="002E61AF" w:rsidRDefault="0022787C" w:rsidP="00AF5B11">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t>(Lq; Uq)</w:t>
            </w:r>
          </w:p>
          <w:p w:rsidR="0022787C" w:rsidRPr="002E61AF" w:rsidRDefault="0022787C" w:rsidP="00AF5B11">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t>[min,max]</w:t>
            </w:r>
          </w:p>
        </w:tc>
        <w:tc>
          <w:tcPr>
            <w:tcW w:w="1985"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4,0</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(3,0;6,0)</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(2,0;16,0)</w:t>
            </w:r>
          </w:p>
        </w:tc>
        <w:tc>
          <w:tcPr>
            <w:tcW w:w="1984"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3,0</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(2,0;5,0)</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(2,0;13,0)</w:t>
            </w:r>
          </w:p>
        </w:tc>
        <w:tc>
          <w:tcPr>
            <w:tcW w:w="1985"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5,0</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(2,0;7,0)</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(2,0;10,0)</w:t>
            </w:r>
          </w:p>
        </w:tc>
      </w:tr>
      <w:tr w:rsidR="0022787C" w:rsidRPr="00371278" w:rsidTr="0022787C">
        <w:trPr>
          <w:trHeight w:val="1246"/>
        </w:trPr>
        <w:tc>
          <w:tcPr>
            <w:tcW w:w="1809"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rPr>
                <w:rFonts w:ascii="Times New Roman" w:hAnsi="Times New Roman"/>
                <w:sz w:val="28"/>
                <w:szCs w:val="28"/>
                <w:lang w:val="uk-UA"/>
              </w:rPr>
            </w:pPr>
            <w:r w:rsidRPr="00371278">
              <w:rPr>
                <w:rFonts w:ascii="Times New Roman" w:hAnsi="Times New Roman"/>
                <w:sz w:val="28"/>
                <w:szCs w:val="28"/>
                <w:lang w:val="uk-UA"/>
              </w:rPr>
              <w:t>Швидкість осідання еритроцитів, мм/годину</w:t>
            </w:r>
          </w:p>
        </w:tc>
        <w:tc>
          <w:tcPr>
            <w:tcW w:w="1843" w:type="dxa"/>
            <w:tcBorders>
              <w:top w:val="single" w:sz="4" w:space="0" w:color="auto"/>
              <w:left w:val="single" w:sz="4" w:space="0" w:color="auto"/>
              <w:bottom w:val="single" w:sz="4" w:space="0" w:color="auto"/>
              <w:right w:val="single" w:sz="4" w:space="0" w:color="auto"/>
            </w:tcBorders>
          </w:tcPr>
          <w:p w:rsidR="0022787C" w:rsidRPr="002E61AF" w:rsidRDefault="0022787C" w:rsidP="00AF5B11">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t>Me</w:t>
            </w:r>
          </w:p>
          <w:p w:rsidR="0022787C" w:rsidRPr="002E61AF" w:rsidRDefault="0022787C" w:rsidP="00AF5B11">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t>(Lq; Uq)</w:t>
            </w:r>
          </w:p>
          <w:p w:rsidR="0022787C" w:rsidRPr="002E61AF" w:rsidRDefault="0022787C" w:rsidP="00AF5B11">
            <w:pPr>
              <w:spacing w:after="0" w:line="360" w:lineRule="auto"/>
              <w:jc w:val="center"/>
              <w:rPr>
                <w:rFonts w:ascii="Times New Roman" w:hAnsi="Times New Roman"/>
                <w:sz w:val="28"/>
                <w:szCs w:val="28"/>
                <w:lang w:val="fr-FR"/>
              </w:rPr>
            </w:pPr>
            <w:r w:rsidRPr="002E61AF">
              <w:rPr>
                <w:rFonts w:ascii="Times New Roman" w:hAnsi="Times New Roman"/>
                <w:sz w:val="28"/>
                <w:szCs w:val="28"/>
                <w:lang w:val="fr-FR"/>
              </w:rPr>
              <w:t>[min,max]</w:t>
            </w:r>
          </w:p>
        </w:tc>
        <w:tc>
          <w:tcPr>
            <w:tcW w:w="1985"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7,5</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(5,0;15,5)</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(2,0;46,0)</w:t>
            </w:r>
          </w:p>
        </w:tc>
        <w:tc>
          <w:tcPr>
            <w:tcW w:w="1984"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8,0</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(6,0;10,0)</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(3,0;20,0)</w:t>
            </w:r>
          </w:p>
        </w:tc>
        <w:tc>
          <w:tcPr>
            <w:tcW w:w="1985" w:type="dxa"/>
            <w:tcBorders>
              <w:top w:val="single" w:sz="4" w:space="0" w:color="auto"/>
              <w:left w:val="single" w:sz="4" w:space="0" w:color="auto"/>
              <w:bottom w:val="single" w:sz="4" w:space="0" w:color="auto"/>
              <w:right w:val="single" w:sz="4" w:space="0" w:color="auto"/>
            </w:tcBorders>
          </w:tcPr>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7,5</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(5,0;11,0)</w:t>
            </w:r>
          </w:p>
          <w:p w:rsidR="0022787C" w:rsidRPr="00371278" w:rsidRDefault="0022787C" w:rsidP="00AF5B11">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(2,0;24,0)</w:t>
            </w:r>
          </w:p>
        </w:tc>
      </w:tr>
    </w:tbl>
    <w:p w:rsidR="005719E0" w:rsidRPr="00E903D8" w:rsidRDefault="005719E0" w:rsidP="0022787C">
      <w:pPr>
        <w:spacing w:after="0" w:line="360" w:lineRule="auto"/>
        <w:rPr>
          <w:rFonts w:ascii="Times New Roman" w:hAnsi="Times New Roman"/>
          <w:sz w:val="28"/>
          <w:szCs w:val="28"/>
          <w:lang w:val="uk-UA"/>
        </w:rPr>
      </w:pPr>
    </w:p>
    <w:p w:rsidR="005719E0" w:rsidRDefault="005719E0" w:rsidP="00C41E98">
      <w:pPr>
        <w:spacing w:after="0" w:line="360" w:lineRule="auto"/>
        <w:jc w:val="both"/>
        <w:rPr>
          <w:rFonts w:ascii="Times New Roman" w:hAnsi="Times New Roman"/>
          <w:sz w:val="28"/>
          <w:szCs w:val="28"/>
          <w:lang w:val="uk-UA"/>
        </w:rPr>
      </w:pPr>
      <w:r w:rsidRPr="00671447">
        <w:rPr>
          <w:rFonts w:ascii="Times New Roman" w:hAnsi="Times New Roman"/>
          <w:sz w:val="28"/>
          <w:szCs w:val="28"/>
          <w:lang w:val="uk-UA"/>
        </w:rPr>
        <w:t>Примітка.</w:t>
      </w:r>
      <w:r>
        <w:rPr>
          <w:rFonts w:ascii="Times New Roman" w:hAnsi="Times New Roman"/>
          <w:sz w:val="28"/>
          <w:szCs w:val="28"/>
          <w:lang w:val="uk-UA"/>
        </w:rPr>
        <w:t xml:space="preserve"> </w:t>
      </w:r>
      <w:r w:rsidRPr="00671447">
        <w:rPr>
          <w:rFonts w:ascii="Times New Roman" w:hAnsi="Times New Roman"/>
          <w:sz w:val="28"/>
          <w:szCs w:val="28"/>
          <w:lang w:val="uk-UA"/>
        </w:rPr>
        <w:t xml:space="preserve">Ме – медіана, </w:t>
      </w:r>
      <w:r w:rsidRPr="00671447">
        <w:rPr>
          <w:rFonts w:ascii="Times New Roman" w:hAnsi="Times New Roman"/>
          <w:sz w:val="28"/>
          <w:szCs w:val="28"/>
          <w:lang w:val="en-US"/>
        </w:rPr>
        <w:t>Lq</w:t>
      </w:r>
      <w:r w:rsidRPr="00671447">
        <w:rPr>
          <w:rFonts w:ascii="Times New Roman" w:hAnsi="Times New Roman"/>
          <w:sz w:val="28"/>
          <w:szCs w:val="28"/>
          <w:lang w:val="uk-UA"/>
        </w:rPr>
        <w:t xml:space="preserve"> – нижній квартиль,  </w:t>
      </w:r>
      <w:r w:rsidRPr="00671447">
        <w:rPr>
          <w:rFonts w:ascii="Times New Roman" w:hAnsi="Times New Roman"/>
          <w:sz w:val="28"/>
          <w:szCs w:val="28"/>
          <w:lang w:val="en-US"/>
        </w:rPr>
        <w:t>Uq</w:t>
      </w:r>
      <w:r w:rsidRPr="00671447">
        <w:rPr>
          <w:rFonts w:ascii="Times New Roman" w:hAnsi="Times New Roman"/>
          <w:sz w:val="28"/>
          <w:szCs w:val="28"/>
          <w:lang w:val="uk-UA"/>
        </w:rPr>
        <w:t xml:space="preserve"> – верхній квартиль. </w:t>
      </w:r>
      <w:r w:rsidRPr="00671447">
        <w:rPr>
          <w:rFonts w:ascii="Times New Roman" w:hAnsi="Times New Roman"/>
          <w:sz w:val="28"/>
          <w:szCs w:val="28"/>
          <w:lang w:val="en-US"/>
        </w:rPr>
        <w:t>min</w:t>
      </w:r>
      <w:r w:rsidRPr="00671447">
        <w:rPr>
          <w:rFonts w:ascii="Times New Roman" w:hAnsi="Times New Roman"/>
          <w:sz w:val="28"/>
          <w:szCs w:val="28"/>
          <w:lang w:val="uk-UA"/>
        </w:rPr>
        <w:t xml:space="preserve"> – мінімальне значення</w:t>
      </w:r>
      <w:r w:rsidRPr="00E903D8">
        <w:rPr>
          <w:rFonts w:ascii="Times New Roman" w:hAnsi="Times New Roman"/>
          <w:sz w:val="28"/>
          <w:szCs w:val="28"/>
          <w:lang w:val="uk-UA"/>
        </w:rPr>
        <w:t xml:space="preserve">, </w:t>
      </w:r>
      <w:r w:rsidRPr="00671447">
        <w:rPr>
          <w:rFonts w:ascii="Times New Roman" w:hAnsi="Times New Roman"/>
          <w:sz w:val="28"/>
          <w:szCs w:val="28"/>
          <w:lang w:val="en-US"/>
        </w:rPr>
        <w:t>max</w:t>
      </w:r>
      <w:r w:rsidRPr="00671447">
        <w:rPr>
          <w:rFonts w:ascii="Times New Roman" w:hAnsi="Times New Roman"/>
          <w:sz w:val="28"/>
          <w:szCs w:val="28"/>
          <w:lang w:val="uk-UA"/>
        </w:rPr>
        <w:t xml:space="preserve"> – максимальне значення</w:t>
      </w:r>
      <w:r w:rsidR="0022787C">
        <w:rPr>
          <w:rFonts w:ascii="Times New Roman" w:hAnsi="Times New Roman"/>
          <w:sz w:val="28"/>
          <w:szCs w:val="28"/>
          <w:lang w:val="uk-UA"/>
        </w:rPr>
        <w:t>.</w:t>
      </w:r>
    </w:p>
    <w:p w:rsidR="0022787C" w:rsidRDefault="0022787C" w:rsidP="00C41E98">
      <w:pPr>
        <w:spacing w:after="0" w:line="360" w:lineRule="auto"/>
        <w:jc w:val="both"/>
        <w:rPr>
          <w:rFonts w:ascii="Times New Roman" w:hAnsi="Times New Roman"/>
          <w:sz w:val="28"/>
          <w:szCs w:val="28"/>
          <w:lang w:val="uk-UA"/>
        </w:rPr>
      </w:pPr>
    </w:p>
    <w:p w:rsidR="0022787C" w:rsidRDefault="0022787C" w:rsidP="0022787C">
      <w:pPr>
        <w:pStyle w:val="a7"/>
        <w:spacing w:after="0" w:line="360" w:lineRule="auto"/>
        <w:jc w:val="both"/>
        <w:rPr>
          <w:sz w:val="28"/>
          <w:szCs w:val="28"/>
          <w:lang w:val="uk-UA"/>
        </w:rPr>
      </w:pPr>
      <w:r w:rsidRPr="00671447">
        <w:rPr>
          <w:sz w:val="28"/>
          <w:szCs w:val="28"/>
          <w:lang w:val="uk-UA"/>
        </w:rPr>
        <w:lastRenderedPageBreak/>
        <w:tab/>
        <w:t>У клінічному аналізі крові звертало на себе увагу підвищення рівня гемоглобіну крові у 11 пацієнтів ((12,0±3,4)%), що може бути обумовлено компенсаторною реакцією червоної крові на гіпоксію. У 10 хворих ((10,9±3,3)%) зареєстрований лейкоцитоз, що свідчить про активацію бактеріальної інфекції</w:t>
      </w:r>
      <w:r>
        <w:rPr>
          <w:sz w:val="28"/>
          <w:szCs w:val="28"/>
          <w:lang w:val="uk-UA"/>
        </w:rPr>
        <w:t xml:space="preserve">, </w:t>
      </w:r>
      <w:r w:rsidRPr="00671447">
        <w:rPr>
          <w:sz w:val="28"/>
          <w:szCs w:val="28"/>
          <w:lang w:val="uk-UA"/>
        </w:rPr>
        <w:t>((7,7±2,8)%). Підвищення рівня нейтрофілів у 18 обстежуваних ((19,8±4,2)%) свідчить не тільки на користь бактеріальної інфекції, але також може бути проявом хронічного запального процесу. Нейтрофіли вивільняють різні ферменти, реактивний кисень, цитокіни, хемокіни та опосередковано впливають на запалення дихальних шляхів [</w:t>
      </w:r>
      <w:r>
        <w:rPr>
          <w:sz w:val="28"/>
          <w:szCs w:val="28"/>
          <w:lang w:val="uk-UA"/>
        </w:rPr>
        <w:t>92</w:t>
      </w:r>
      <w:r w:rsidRPr="00671447">
        <w:rPr>
          <w:sz w:val="28"/>
          <w:szCs w:val="28"/>
          <w:lang w:val="uk-UA"/>
        </w:rPr>
        <w:t>]. Наявні</w:t>
      </w:r>
      <w:r>
        <w:rPr>
          <w:sz w:val="28"/>
          <w:szCs w:val="28"/>
          <w:lang w:val="uk-UA"/>
        </w:rPr>
        <w:t>сть еози</w:t>
      </w:r>
      <w:r w:rsidRPr="00671447">
        <w:rPr>
          <w:sz w:val="28"/>
          <w:szCs w:val="28"/>
          <w:lang w:val="uk-UA"/>
        </w:rPr>
        <w:t>нофілії у 20 хворих ((22,0±4,3)%) можна вважати непрямим підтвердженням ролі еозинофілів у формування хронічного запалення.</w:t>
      </w:r>
      <w:r w:rsidRPr="00671447">
        <w:rPr>
          <w:i/>
          <w:sz w:val="28"/>
          <w:szCs w:val="28"/>
          <w:lang w:val="uk-UA"/>
        </w:rPr>
        <w:t xml:space="preserve"> </w:t>
      </w:r>
      <w:r w:rsidRPr="00671447">
        <w:rPr>
          <w:sz w:val="28"/>
          <w:szCs w:val="28"/>
          <w:lang w:val="uk-UA"/>
        </w:rPr>
        <w:t>У 20 хворих ((22,0±4,3)%) зареєстровано підвищення рівня швидкості осідання еритроцитів (ШОЕ). Це розцінено як п</w:t>
      </w:r>
      <w:r>
        <w:rPr>
          <w:sz w:val="28"/>
          <w:szCs w:val="28"/>
          <w:lang w:val="uk-UA"/>
        </w:rPr>
        <w:t xml:space="preserve">рояв неспецифічного запалення. </w:t>
      </w:r>
    </w:p>
    <w:p w:rsidR="005719E0" w:rsidRPr="0022787C" w:rsidRDefault="005719E0" w:rsidP="00807BED">
      <w:pPr>
        <w:spacing w:after="0" w:line="360" w:lineRule="auto"/>
        <w:jc w:val="right"/>
        <w:rPr>
          <w:rFonts w:ascii="Times New Roman" w:hAnsi="Times New Roman"/>
          <w:i/>
          <w:sz w:val="28"/>
          <w:szCs w:val="28"/>
          <w:lang w:val="uk-UA"/>
        </w:rPr>
      </w:pPr>
      <w:r w:rsidRPr="0022787C">
        <w:rPr>
          <w:rFonts w:ascii="Times New Roman" w:hAnsi="Times New Roman"/>
          <w:i/>
          <w:sz w:val="28"/>
          <w:szCs w:val="28"/>
          <w:lang w:val="uk-UA"/>
        </w:rPr>
        <w:t>Таблиця 3.9</w:t>
      </w:r>
    </w:p>
    <w:p w:rsidR="005719E0" w:rsidRPr="00671447" w:rsidRDefault="005719E0" w:rsidP="00C41E98">
      <w:pPr>
        <w:spacing w:after="0" w:line="360" w:lineRule="auto"/>
        <w:jc w:val="center"/>
        <w:rPr>
          <w:rFonts w:ascii="Times New Roman" w:hAnsi="Times New Roman"/>
          <w:b/>
          <w:sz w:val="28"/>
          <w:szCs w:val="28"/>
          <w:lang w:val="uk-UA"/>
        </w:rPr>
      </w:pPr>
      <w:r w:rsidRPr="00671447">
        <w:rPr>
          <w:rFonts w:ascii="Times New Roman" w:hAnsi="Times New Roman"/>
          <w:b/>
          <w:sz w:val="28"/>
          <w:szCs w:val="28"/>
          <w:lang w:val="uk-UA"/>
        </w:rPr>
        <w:t xml:space="preserve">Статистичні характеристики </w:t>
      </w:r>
      <w:r w:rsidRPr="00671447">
        <w:rPr>
          <w:rFonts w:ascii="Times New Roman" w:hAnsi="Times New Roman"/>
          <w:b/>
          <w:sz w:val="28"/>
          <w:szCs w:val="28"/>
        </w:rPr>
        <w:t>біохімічних показників</w:t>
      </w:r>
      <w:r w:rsidRPr="00671447">
        <w:rPr>
          <w:rFonts w:ascii="Times New Roman" w:hAnsi="Times New Roman"/>
          <w:b/>
          <w:sz w:val="28"/>
          <w:szCs w:val="28"/>
          <w:lang w:val="uk-UA"/>
        </w:rPr>
        <w:t xml:space="preserve"> крові дітей з БА</w:t>
      </w:r>
      <w:r w:rsidRPr="00671447">
        <w:rPr>
          <w:rFonts w:ascii="Times New Roman" w:hAnsi="Times New Roman"/>
          <w:b/>
          <w:sz w:val="28"/>
          <w:szCs w:val="28"/>
        </w:rPr>
        <w:t xml:space="preserve"> </w:t>
      </w:r>
      <w:r w:rsidRPr="00671447">
        <w:rPr>
          <w:rFonts w:ascii="Times New Roman" w:hAnsi="Times New Roman"/>
          <w:b/>
          <w:sz w:val="28"/>
          <w:szCs w:val="28"/>
          <w:lang w:val="uk-UA"/>
        </w:rPr>
        <w:t>в періоді загострення</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701"/>
        <w:gridCol w:w="1984"/>
        <w:gridCol w:w="2127"/>
        <w:gridCol w:w="2091"/>
      </w:tblGrid>
      <w:tr w:rsidR="005719E0" w:rsidRPr="00371278" w:rsidTr="00825663">
        <w:trPr>
          <w:trHeight w:val="377"/>
        </w:trPr>
        <w:tc>
          <w:tcPr>
            <w:tcW w:w="1526" w:type="dxa"/>
            <w:vMerge w:val="restart"/>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 xml:space="preserve">Показник </w:t>
            </w:r>
          </w:p>
        </w:tc>
        <w:tc>
          <w:tcPr>
            <w:tcW w:w="1701" w:type="dxa"/>
            <w:vMerge w:val="restart"/>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Стат. показник</w:t>
            </w:r>
          </w:p>
        </w:tc>
        <w:tc>
          <w:tcPr>
            <w:tcW w:w="6202" w:type="dxa"/>
            <w:gridSpan w:val="3"/>
          </w:tcPr>
          <w:p w:rsidR="005719E0" w:rsidRPr="00825663" w:rsidRDefault="005719E0" w:rsidP="00825663">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Діти з БА</w:t>
            </w:r>
          </w:p>
        </w:tc>
      </w:tr>
      <w:tr w:rsidR="005719E0" w:rsidRPr="00371278" w:rsidTr="00C41E98">
        <w:trPr>
          <w:trHeight w:val="623"/>
        </w:trPr>
        <w:tc>
          <w:tcPr>
            <w:tcW w:w="1526" w:type="dxa"/>
            <w:vMerge/>
          </w:tcPr>
          <w:p w:rsidR="005719E0" w:rsidRPr="00825663" w:rsidRDefault="005719E0" w:rsidP="00825663">
            <w:pPr>
              <w:spacing w:after="0" w:line="360" w:lineRule="auto"/>
              <w:jc w:val="center"/>
              <w:rPr>
                <w:rFonts w:ascii="Times New Roman" w:hAnsi="Times New Roman"/>
                <w:sz w:val="28"/>
                <w:szCs w:val="28"/>
                <w:lang w:val="uk-UA"/>
              </w:rPr>
            </w:pPr>
          </w:p>
        </w:tc>
        <w:tc>
          <w:tcPr>
            <w:tcW w:w="1701" w:type="dxa"/>
            <w:vMerge/>
          </w:tcPr>
          <w:p w:rsidR="005719E0" w:rsidRPr="00825663" w:rsidRDefault="005719E0" w:rsidP="00825663">
            <w:pPr>
              <w:spacing w:after="0" w:line="360" w:lineRule="auto"/>
              <w:jc w:val="center"/>
              <w:rPr>
                <w:rFonts w:ascii="Times New Roman" w:hAnsi="Times New Roman"/>
                <w:sz w:val="28"/>
                <w:szCs w:val="28"/>
                <w:lang w:val="uk-UA"/>
              </w:rPr>
            </w:pPr>
          </w:p>
        </w:tc>
        <w:tc>
          <w:tcPr>
            <w:tcW w:w="1984"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1 група</w:t>
            </w:r>
          </w:p>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w:t>
            </w:r>
            <w:r w:rsidRPr="00825663">
              <w:rPr>
                <w:rFonts w:ascii="Times New Roman" w:hAnsi="Times New Roman"/>
                <w:sz w:val="28"/>
                <w:szCs w:val="28"/>
                <w:lang w:val="en-US"/>
              </w:rPr>
              <w:t>n</w:t>
            </w:r>
            <w:r w:rsidRPr="00371278">
              <w:rPr>
                <w:rFonts w:ascii="Times New Roman" w:hAnsi="Times New Roman"/>
                <w:sz w:val="28"/>
                <w:szCs w:val="28"/>
                <w:lang w:val="uk-UA"/>
              </w:rPr>
              <w:t>= 40)</w:t>
            </w:r>
            <w:r w:rsidRPr="00825663">
              <w:rPr>
                <w:rFonts w:ascii="Times New Roman" w:hAnsi="Times New Roman"/>
                <w:sz w:val="28"/>
                <w:szCs w:val="28"/>
              </w:rPr>
              <w:t xml:space="preserve"> </w:t>
            </w:r>
          </w:p>
        </w:tc>
        <w:tc>
          <w:tcPr>
            <w:tcW w:w="2127"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2 група</w:t>
            </w:r>
          </w:p>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w:t>
            </w:r>
            <w:r w:rsidRPr="00825663">
              <w:rPr>
                <w:rFonts w:ascii="Times New Roman" w:hAnsi="Times New Roman"/>
                <w:sz w:val="28"/>
                <w:szCs w:val="28"/>
                <w:lang w:val="en-US"/>
              </w:rPr>
              <w:t>n</w:t>
            </w:r>
            <w:r w:rsidRPr="00371278">
              <w:rPr>
                <w:rFonts w:ascii="Times New Roman" w:hAnsi="Times New Roman"/>
                <w:sz w:val="28"/>
                <w:szCs w:val="28"/>
                <w:lang w:val="uk-UA"/>
              </w:rPr>
              <w:t>= 34)</w:t>
            </w:r>
            <w:r w:rsidRPr="00825663">
              <w:rPr>
                <w:rFonts w:ascii="Times New Roman" w:hAnsi="Times New Roman"/>
                <w:sz w:val="28"/>
                <w:szCs w:val="28"/>
              </w:rPr>
              <w:t xml:space="preserve"> </w:t>
            </w:r>
          </w:p>
        </w:tc>
        <w:tc>
          <w:tcPr>
            <w:tcW w:w="2091"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3 група</w:t>
            </w:r>
          </w:p>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w:t>
            </w:r>
            <w:r w:rsidRPr="00825663">
              <w:rPr>
                <w:rFonts w:ascii="Times New Roman" w:hAnsi="Times New Roman"/>
                <w:sz w:val="28"/>
                <w:szCs w:val="28"/>
                <w:lang w:val="en-US"/>
              </w:rPr>
              <w:t>n</w:t>
            </w:r>
            <w:r w:rsidRPr="00825663">
              <w:rPr>
                <w:rFonts w:ascii="Times New Roman" w:hAnsi="Times New Roman"/>
                <w:sz w:val="28"/>
                <w:szCs w:val="28"/>
                <w:lang w:val="uk-UA"/>
              </w:rPr>
              <w:t>= 1</w:t>
            </w:r>
            <w:r w:rsidRPr="00371278">
              <w:rPr>
                <w:rFonts w:ascii="Times New Roman" w:hAnsi="Times New Roman"/>
                <w:sz w:val="28"/>
                <w:szCs w:val="28"/>
                <w:lang w:val="uk-UA"/>
              </w:rPr>
              <w:t>7)</w:t>
            </w:r>
          </w:p>
        </w:tc>
      </w:tr>
      <w:tr w:rsidR="005719E0" w:rsidRPr="00371278" w:rsidTr="00C41E98">
        <w:tc>
          <w:tcPr>
            <w:tcW w:w="1526"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1</w:t>
            </w:r>
          </w:p>
        </w:tc>
        <w:tc>
          <w:tcPr>
            <w:tcW w:w="1701"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2</w:t>
            </w:r>
          </w:p>
        </w:tc>
        <w:tc>
          <w:tcPr>
            <w:tcW w:w="1984"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3</w:t>
            </w:r>
          </w:p>
        </w:tc>
        <w:tc>
          <w:tcPr>
            <w:tcW w:w="2127"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4</w:t>
            </w:r>
          </w:p>
        </w:tc>
        <w:tc>
          <w:tcPr>
            <w:tcW w:w="2091"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5</w:t>
            </w:r>
          </w:p>
        </w:tc>
      </w:tr>
      <w:tr w:rsidR="005719E0" w:rsidRPr="00371278" w:rsidTr="00C41E98">
        <w:trPr>
          <w:trHeight w:val="860"/>
        </w:trPr>
        <w:tc>
          <w:tcPr>
            <w:tcW w:w="1526" w:type="dxa"/>
            <w:vMerge w:val="restart"/>
          </w:tcPr>
          <w:p w:rsidR="005719E0" w:rsidRPr="00825663" w:rsidRDefault="005719E0" w:rsidP="00825663">
            <w:pPr>
              <w:spacing w:after="0" w:line="360" w:lineRule="auto"/>
              <w:rPr>
                <w:rFonts w:ascii="Times New Roman" w:hAnsi="Times New Roman"/>
                <w:sz w:val="28"/>
                <w:szCs w:val="28"/>
                <w:lang w:val="uk-UA"/>
              </w:rPr>
            </w:pPr>
            <w:r w:rsidRPr="00825663">
              <w:rPr>
                <w:rFonts w:ascii="Times New Roman" w:hAnsi="Times New Roman"/>
                <w:sz w:val="28"/>
                <w:szCs w:val="28"/>
                <w:lang w:val="uk-UA"/>
              </w:rPr>
              <w:t>Гліко-протеіди, од.</w:t>
            </w:r>
          </w:p>
        </w:tc>
        <w:tc>
          <w:tcPr>
            <w:tcW w:w="1701" w:type="dxa"/>
          </w:tcPr>
          <w:p w:rsidR="005719E0" w:rsidRPr="00825663" w:rsidRDefault="005719E0" w:rsidP="00825663">
            <w:pPr>
              <w:spacing w:after="0" w:line="360" w:lineRule="auto"/>
              <w:jc w:val="center"/>
              <w:rPr>
                <w:rFonts w:ascii="Times New Roman" w:hAnsi="Times New Roman"/>
                <w:sz w:val="28"/>
                <w:szCs w:val="28"/>
                <w:lang w:val="en-US"/>
              </w:rPr>
            </w:pPr>
            <w:r w:rsidRPr="00825663">
              <w:rPr>
                <w:rFonts w:ascii="Times New Roman" w:hAnsi="Times New Roman"/>
                <w:sz w:val="28"/>
                <w:szCs w:val="28"/>
                <w:lang w:val="en-US"/>
              </w:rPr>
              <w:t>n</w:t>
            </w:r>
          </w:p>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en-US"/>
              </w:rPr>
              <w:t>%</w:t>
            </w:r>
          </w:p>
        </w:tc>
        <w:tc>
          <w:tcPr>
            <w:tcW w:w="1984"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38</w:t>
            </w:r>
          </w:p>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95,0</w:t>
            </w:r>
          </w:p>
        </w:tc>
        <w:tc>
          <w:tcPr>
            <w:tcW w:w="2127"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26</w:t>
            </w:r>
          </w:p>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76,5</w:t>
            </w:r>
          </w:p>
        </w:tc>
        <w:tc>
          <w:tcPr>
            <w:tcW w:w="2091"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11</w:t>
            </w:r>
          </w:p>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64,7</w:t>
            </w:r>
          </w:p>
        </w:tc>
      </w:tr>
      <w:tr w:rsidR="005719E0" w:rsidRPr="00371278" w:rsidTr="00825663">
        <w:trPr>
          <w:trHeight w:val="419"/>
        </w:trPr>
        <w:tc>
          <w:tcPr>
            <w:tcW w:w="1526" w:type="dxa"/>
            <w:vMerge/>
          </w:tcPr>
          <w:p w:rsidR="005719E0" w:rsidRPr="00825663" w:rsidRDefault="005719E0" w:rsidP="00825663">
            <w:pPr>
              <w:spacing w:after="0" w:line="360" w:lineRule="auto"/>
              <w:rPr>
                <w:rFonts w:ascii="Times New Roman" w:hAnsi="Times New Roman"/>
                <w:sz w:val="28"/>
                <w:szCs w:val="28"/>
                <w:lang w:val="uk-UA"/>
              </w:rPr>
            </w:pPr>
          </w:p>
        </w:tc>
        <w:tc>
          <w:tcPr>
            <w:tcW w:w="1701" w:type="dxa"/>
          </w:tcPr>
          <w:p w:rsidR="005719E0" w:rsidRPr="00825663" w:rsidRDefault="005719E0" w:rsidP="00825663">
            <w:pPr>
              <w:spacing w:after="0" w:line="360" w:lineRule="auto"/>
              <w:jc w:val="center"/>
              <w:rPr>
                <w:rFonts w:ascii="Times New Roman" w:hAnsi="Times New Roman"/>
                <w:sz w:val="28"/>
                <w:szCs w:val="28"/>
                <w:lang w:val="en-US"/>
              </w:rPr>
            </w:pPr>
            <w:r w:rsidRPr="00825663">
              <w:rPr>
                <w:rFonts w:ascii="Times New Roman" w:hAnsi="Times New Roman"/>
                <w:sz w:val="28"/>
                <w:szCs w:val="28"/>
                <w:lang w:val="en-US"/>
              </w:rPr>
              <w:t>Me (Lq; Uq)</w:t>
            </w:r>
          </w:p>
        </w:tc>
        <w:tc>
          <w:tcPr>
            <w:tcW w:w="1984"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0,35(0,29;0,44)</w:t>
            </w:r>
          </w:p>
        </w:tc>
        <w:tc>
          <w:tcPr>
            <w:tcW w:w="2127"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0,34(0,29;0,40)</w:t>
            </w:r>
          </w:p>
        </w:tc>
        <w:tc>
          <w:tcPr>
            <w:tcW w:w="2091"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0,38(0,31;0,49)</w:t>
            </w:r>
          </w:p>
        </w:tc>
      </w:tr>
      <w:tr w:rsidR="005719E0" w:rsidRPr="00371278" w:rsidTr="00C41E98">
        <w:trPr>
          <w:trHeight w:val="920"/>
        </w:trPr>
        <w:tc>
          <w:tcPr>
            <w:tcW w:w="1526" w:type="dxa"/>
            <w:vMerge w:val="restart"/>
          </w:tcPr>
          <w:p w:rsidR="005719E0" w:rsidRPr="00825663" w:rsidRDefault="005719E0" w:rsidP="00825663">
            <w:pPr>
              <w:spacing w:after="0" w:line="360" w:lineRule="auto"/>
              <w:rPr>
                <w:rFonts w:ascii="Times New Roman" w:hAnsi="Times New Roman"/>
                <w:sz w:val="28"/>
                <w:szCs w:val="28"/>
                <w:vertAlign w:val="superscript"/>
                <w:lang w:val="uk-UA"/>
              </w:rPr>
            </w:pPr>
            <w:r w:rsidRPr="00371278">
              <w:rPr>
                <w:rFonts w:ascii="Times New Roman" w:hAnsi="Times New Roman"/>
                <w:sz w:val="28"/>
                <w:szCs w:val="28"/>
                <w:lang w:val="uk-UA"/>
              </w:rPr>
              <w:t>Сіро-мукоід, од.</w:t>
            </w:r>
          </w:p>
        </w:tc>
        <w:tc>
          <w:tcPr>
            <w:tcW w:w="1701" w:type="dxa"/>
          </w:tcPr>
          <w:p w:rsidR="005719E0" w:rsidRPr="00825663" w:rsidRDefault="005719E0" w:rsidP="00825663">
            <w:pPr>
              <w:spacing w:after="0" w:line="360" w:lineRule="auto"/>
              <w:jc w:val="center"/>
              <w:rPr>
                <w:rFonts w:ascii="Times New Roman" w:hAnsi="Times New Roman"/>
                <w:sz w:val="28"/>
                <w:szCs w:val="28"/>
                <w:lang w:val="en-US"/>
              </w:rPr>
            </w:pPr>
            <w:r w:rsidRPr="00825663">
              <w:rPr>
                <w:rFonts w:ascii="Times New Roman" w:hAnsi="Times New Roman"/>
                <w:sz w:val="28"/>
                <w:szCs w:val="28"/>
                <w:lang w:val="en-US"/>
              </w:rPr>
              <w:t>n</w:t>
            </w:r>
          </w:p>
          <w:p w:rsidR="005719E0" w:rsidRPr="00825663" w:rsidRDefault="005719E0" w:rsidP="00825663">
            <w:pPr>
              <w:spacing w:after="0" w:line="360" w:lineRule="auto"/>
              <w:jc w:val="center"/>
              <w:rPr>
                <w:rFonts w:ascii="Times New Roman" w:hAnsi="Times New Roman"/>
                <w:sz w:val="28"/>
                <w:szCs w:val="28"/>
                <w:lang w:val="en-US"/>
              </w:rPr>
            </w:pPr>
            <w:r w:rsidRPr="00825663">
              <w:rPr>
                <w:rFonts w:ascii="Times New Roman" w:hAnsi="Times New Roman"/>
                <w:sz w:val="28"/>
                <w:szCs w:val="28"/>
                <w:lang w:val="en-US"/>
              </w:rPr>
              <w:t>%</w:t>
            </w:r>
          </w:p>
        </w:tc>
        <w:tc>
          <w:tcPr>
            <w:tcW w:w="1984"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37</w:t>
            </w:r>
          </w:p>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92,5</w:t>
            </w:r>
          </w:p>
        </w:tc>
        <w:tc>
          <w:tcPr>
            <w:tcW w:w="2127"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25</w:t>
            </w:r>
          </w:p>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73,5</w:t>
            </w:r>
          </w:p>
        </w:tc>
        <w:tc>
          <w:tcPr>
            <w:tcW w:w="2091"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13</w:t>
            </w:r>
          </w:p>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76,5</w:t>
            </w:r>
          </w:p>
        </w:tc>
      </w:tr>
      <w:tr w:rsidR="005719E0" w:rsidRPr="00371278" w:rsidTr="00C41E98">
        <w:trPr>
          <w:trHeight w:val="520"/>
        </w:trPr>
        <w:tc>
          <w:tcPr>
            <w:tcW w:w="1526" w:type="dxa"/>
            <w:vMerge/>
          </w:tcPr>
          <w:p w:rsidR="005719E0" w:rsidRPr="00825663" w:rsidRDefault="005719E0" w:rsidP="00825663">
            <w:pPr>
              <w:spacing w:after="0" w:line="360" w:lineRule="auto"/>
              <w:rPr>
                <w:rFonts w:ascii="Times New Roman" w:hAnsi="Times New Roman"/>
                <w:sz w:val="28"/>
                <w:szCs w:val="28"/>
                <w:lang w:val="uk-UA"/>
              </w:rPr>
            </w:pPr>
          </w:p>
        </w:tc>
        <w:tc>
          <w:tcPr>
            <w:tcW w:w="1701" w:type="dxa"/>
          </w:tcPr>
          <w:p w:rsidR="005719E0" w:rsidRPr="00825663" w:rsidRDefault="005719E0" w:rsidP="00825663">
            <w:pPr>
              <w:spacing w:after="0" w:line="360" w:lineRule="auto"/>
              <w:jc w:val="center"/>
              <w:rPr>
                <w:rFonts w:ascii="Times New Roman" w:hAnsi="Times New Roman"/>
                <w:sz w:val="28"/>
                <w:szCs w:val="28"/>
                <w:lang w:val="en-US"/>
              </w:rPr>
            </w:pPr>
            <w:r w:rsidRPr="00825663">
              <w:rPr>
                <w:rFonts w:ascii="Times New Roman" w:hAnsi="Times New Roman"/>
                <w:sz w:val="28"/>
                <w:szCs w:val="28"/>
                <w:lang w:val="en-US"/>
              </w:rPr>
              <w:t>Me (Lq; Uq)</w:t>
            </w:r>
          </w:p>
        </w:tc>
        <w:tc>
          <w:tcPr>
            <w:tcW w:w="1984"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4,0(3,5;5,1)</w:t>
            </w:r>
          </w:p>
        </w:tc>
        <w:tc>
          <w:tcPr>
            <w:tcW w:w="2127"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3,9(3,4;5,0)</w:t>
            </w:r>
          </w:p>
        </w:tc>
        <w:tc>
          <w:tcPr>
            <w:tcW w:w="2091"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3,7(3,4;4,1)</w:t>
            </w:r>
          </w:p>
        </w:tc>
      </w:tr>
      <w:tr w:rsidR="005719E0" w:rsidRPr="00371278" w:rsidTr="00C41E98">
        <w:trPr>
          <w:trHeight w:val="860"/>
        </w:trPr>
        <w:tc>
          <w:tcPr>
            <w:tcW w:w="1526" w:type="dxa"/>
            <w:vMerge w:val="restart"/>
          </w:tcPr>
          <w:p w:rsidR="005719E0" w:rsidRPr="00825663" w:rsidRDefault="005719E0" w:rsidP="00825663">
            <w:pPr>
              <w:spacing w:after="0" w:line="360" w:lineRule="auto"/>
              <w:rPr>
                <w:rFonts w:ascii="Times New Roman" w:hAnsi="Times New Roman"/>
                <w:sz w:val="28"/>
                <w:szCs w:val="28"/>
                <w:lang w:val="uk-UA"/>
              </w:rPr>
            </w:pPr>
            <w:r w:rsidRPr="00371278">
              <w:rPr>
                <w:rFonts w:ascii="Times New Roman" w:hAnsi="Times New Roman"/>
                <w:sz w:val="28"/>
                <w:szCs w:val="28"/>
                <w:lang w:val="uk-UA"/>
              </w:rPr>
              <w:t>Сечова кислота, ммоль/л</w:t>
            </w:r>
          </w:p>
        </w:tc>
        <w:tc>
          <w:tcPr>
            <w:tcW w:w="1701" w:type="dxa"/>
          </w:tcPr>
          <w:p w:rsidR="005719E0" w:rsidRPr="00825663" w:rsidRDefault="005719E0" w:rsidP="00825663">
            <w:pPr>
              <w:spacing w:after="0" w:line="360" w:lineRule="auto"/>
              <w:jc w:val="center"/>
              <w:rPr>
                <w:rFonts w:ascii="Times New Roman" w:hAnsi="Times New Roman"/>
                <w:sz w:val="28"/>
                <w:szCs w:val="28"/>
              </w:rPr>
            </w:pPr>
            <w:r w:rsidRPr="00825663">
              <w:rPr>
                <w:rFonts w:ascii="Times New Roman" w:hAnsi="Times New Roman"/>
                <w:sz w:val="28"/>
                <w:szCs w:val="28"/>
                <w:lang w:val="en-US"/>
              </w:rPr>
              <w:t>n</w:t>
            </w:r>
          </w:p>
          <w:p w:rsidR="005719E0" w:rsidRPr="00825663" w:rsidRDefault="005719E0" w:rsidP="00825663">
            <w:pPr>
              <w:spacing w:after="0" w:line="360" w:lineRule="auto"/>
              <w:jc w:val="center"/>
              <w:rPr>
                <w:rFonts w:ascii="Times New Roman" w:hAnsi="Times New Roman"/>
                <w:sz w:val="28"/>
                <w:szCs w:val="28"/>
              </w:rPr>
            </w:pPr>
            <w:r w:rsidRPr="00825663">
              <w:rPr>
                <w:rFonts w:ascii="Times New Roman" w:hAnsi="Times New Roman"/>
                <w:sz w:val="28"/>
                <w:szCs w:val="28"/>
              </w:rPr>
              <w:t>%</w:t>
            </w:r>
          </w:p>
        </w:tc>
        <w:tc>
          <w:tcPr>
            <w:tcW w:w="1984"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31</w:t>
            </w:r>
          </w:p>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77,5</w:t>
            </w:r>
          </w:p>
        </w:tc>
        <w:tc>
          <w:tcPr>
            <w:tcW w:w="2127"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23</w:t>
            </w:r>
          </w:p>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67,6</w:t>
            </w:r>
          </w:p>
        </w:tc>
        <w:tc>
          <w:tcPr>
            <w:tcW w:w="2091"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11</w:t>
            </w:r>
          </w:p>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64,7</w:t>
            </w:r>
          </w:p>
        </w:tc>
      </w:tr>
      <w:tr w:rsidR="005719E0" w:rsidRPr="00371278" w:rsidTr="00C41E98">
        <w:trPr>
          <w:trHeight w:val="580"/>
        </w:trPr>
        <w:tc>
          <w:tcPr>
            <w:tcW w:w="1526" w:type="dxa"/>
            <w:vMerge/>
          </w:tcPr>
          <w:p w:rsidR="005719E0" w:rsidRPr="00825663" w:rsidRDefault="005719E0" w:rsidP="00825663">
            <w:pPr>
              <w:spacing w:after="0" w:line="360" w:lineRule="auto"/>
              <w:rPr>
                <w:rFonts w:ascii="Times New Roman" w:hAnsi="Times New Roman"/>
                <w:sz w:val="28"/>
                <w:szCs w:val="28"/>
                <w:lang w:val="uk-UA"/>
              </w:rPr>
            </w:pPr>
          </w:p>
        </w:tc>
        <w:tc>
          <w:tcPr>
            <w:tcW w:w="1701" w:type="dxa"/>
          </w:tcPr>
          <w:p w:rsidR="005719E0" w:rsidRPr="00825663" w:rsidRDefault="005719E0" w:rsidP="00825663">
            <w:pPr>
              <w:spacing w:after="0" w:line="360" w:lineRule="auto"/>
              <w:jc w:val="center"/>
              <w:rPr>
                <w:rFonts w:ascii="Times New Roman" w:hAnsi="Times New Roman"/>
                <w:sz w:val="28"/>
                <w:szCs w:val="28"/>
                <w:lang w:val="en-US"/>
              </w:rPr>
            </w:pPr>
            <w:r w:rsidRPr="00825663">
              <w:rPr>
                <w:rFonts w:ascii="Times New Roman" w:hAnsi="Times New Roman"/>
                <w:sz w:val="28"/>
                <w:szCs w:val="28"/>
                <w:lang w:val="en-US"/>
              </w:rPr>
              <w:t>Me</w:t>
            </w:r>
            <w:r w:rsidRPr="00825663">
              <w:rPr>
                <w:rFonts w:ascii="Times New Roman" w:hAnsi="Times New Roman"/>
                <w:sz w:val="28"/>
                <w:szCs w:val="28"/>
              </w:rPr>
              <w:t xml:space="preserve"> (</w:t>
            </w:r>
            <w:r w:rsidRPr="00825663">
              <w:rPr>
                <w:rFonts w:ascii="Times New Roman" w:hAnsi="Times New Roman"/>
                <w:sz w:val="28"/>
                <w:szCs w:val="28"/>
                <w:lang w:val="en-US"/>
              </w:rPr>
              <w:t>Lq</w:t>
            </w:r>
            <w:r w:rsidRPr="00825663">
              <w:rPr>
                <w:rFonts w:ascii="Times New Roman" w:hAnsi="Times New Roman"/>
                <w:sz w:val="28"/>
                <w:szCs w:val="28"/>
              </w:rPr>
              <w:t xml:space="preserve">; </w:t>
            </w:r>
            <w:r w:rsidRPr="00825663">
              <w:rPr>
                <w:rFonts w:ascii="Times New Roman" w:hAnsi="Times New Roman"/>
                <w:sz w:val="28"/>
                <w:szCs w:val="28"/>
                <w:lang w:val="en-US"/>
              </w:rPr>
              <w:t>Uq</w:t>
            </w:r>
            <w:r w:rsidRPr="00825663">
              <w:rPr>
                <w:rFonts w:ascii="Times New Roman" w:hAnsi="Times New Roman"/>
                <w:sz w:val="28"/>
                <w:szCs w:val="28"/>
              </w:rPr>
              <w:t>)</w:t>
            </w:r>
          </w:p>
        </w:tc>
        <w:tc>
          <w:tcPr>
            <w:tcW w:w="1984"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0,34(0,26;0,40)</w:t>
            </w:r>
          </w:p>
        </w:tc>
        <w:tc>
          <w:tcPr>
            <w:tcW w:w="2127"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0,25(0,21;0,37)</w:t>
            </w:r>
          </w:p>
        </w:tc>
        <w:tc>
          <w:tcPr>
            <w:tcW w:w="2091"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0,30(0,25;0,40)</w:t>
            </w:r>
          </w:p>
        </w:tc>
      </w:tr>
      <w:tr w:rsidR="005719E0" w:rsidRPr="00371278" w:rsidTr="00C41E98">
        <w:trPr>
          <w:trHeight w:val="920"/>
        </w:trPr>
        <w:tc>
          <w:tcPr>
            <w:tcW w:w="1526" w:type="dxa"/>
            <w:vMerge w:val="restart"/>
          </w:tcPr>
          <w:p w:rsidR="005719E0" w:rsidRPr="00825663" w:rsidRDefault="005719E0" w:rsidP="00825663">
            <w:pPr>
              <w:spacing w:after="0" w:line="360" w:lineRule="auto"/>
              <w:rPr>
                <w:rFonts w:ascii="Times New Roman" w:hAnsi="Times New Roman"/>
                <w:sz w:val="28"/>
                <w:szCs w:val="28"/>
                <w:lang w:val="uk-UA"/>
              </w:rPr>
            </w:pPr>
            <w:r w:rsidRPr="00371278">
              <w:rPr>
                <w:rFonts w:ascii="Times New Roman" w:hAnsi="Times New Roman"/>
                <w:sz w:val="28"/>
                <w:szCs w:val="28"/>
                <w:lang w:val="uk-UA"/>
              </w:rPr>
              <w:lastRenderedPageBreak/>
              <w:t>Са, ммоль/л</w:t>
            </w:r>
            <w:r w:rsidRPr="00825663">
              <w:rPr>
                <w:rFonts w:ascii="Times New Roman" w:hAnsi="Times New Roman"/>
                <w:sz w:val="28"/>
                <w:szCs w:val="28"/>
                <w:lang w:val="uk-UA"/>
              </w:rPr>
              <w:t xml:space="preserve"> </w:t>
            </w:r>
          </w:p>
        </w:tc>
        <w:tc>
          <w:tcPr>
            <w:tcW w:w="1701" w:type="dxa"/>
          </w:tcPr>
          <w:p w:rsidR="005719E0" w:rsidRPr="00825663" w:rsidRDefault="005719E0" w:rsidP="00825663">
            <w:pPr>
              <w:spacing w:after="0" w:line="360" w:lineRule="auto"/>
              <w:jc w:val="center"/>
              <w:rPr>
                <w:rFonts w:ascii="Times New Roman" w:hAnsi="Times New Roman"/>
                <w:sz w:val="28"/>
                <w:szCs w:val="28"/>
              </w:rPr>
            </w:pPr>
            <w:r w:rsidRPr="00825663">
              <w:rPr>
                <w:rFonts w:ascii="Times New Roman" w:hAnsi="Times New Roman"/>
                <w:sz w:val="28"/>
                <w:szCs w:val="28"/>
                <w:lang w:val="en-US"/>
              </w:rPr>
              <w:t>n</w:t>
            </w:r>
          </w:p>
          <w:p w:rsidR="005719E0" w:rsidRPr="00825663" w:rsidRDefault="005719E0" w:rsidP="00825663">
            <w:pPr>
              <w:spacing w:after="0" w:line="360" w:lineRule="auto"/>
              <w:jc w:val="center"/>
              <w:rPr>
                <w:rFonts w:ascii="Times New Roman" w:hAnsi="Times New Roman"/>
                <w:sz w:val="28"/>
                <w:szCs w:val="28"/>
              </w:rPr>
            </w:pPr>
            <w:r w:rsidRPr="00825663">
              <w:rPr>
                <w:rFonts w:ascii="Times New Roman" w:hAnsi="Times New Roman"/>
                <w:sz w:val="28"/>
                <w:szCs w:val="28"/>
              </w:rPr>
              <w:t>%</w:t>
            </w:r>
          </w:p>
        </w:tc>
        <w:tc>
          <w:tcPr>
            <w:tcW w:w="1984"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28</w:t>
            </w:r>
          </w:p>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70,0</w:t>
            </w:r>
          </w:p>
        </w:tc>
        <w:tc>
          <w:tcPr>
            <w:tcW w:w="2127"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18</w:t>
            </w:r>
          </w:p>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52,9</w:t>
            </w:r>
          </w:p>
        </w:tc>
        <w:tc>
          <w:tcPr>
            <w:tcW w:w="2091"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14</w:t>
            </w:r>
          </w:p>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82,4</w:t>
            </w:r>
          </w:p>
        </w:tc>
      </w:tr>
      <w:tr w:rsidR="005719E0" w:rsidRPr="00371278" w:rsidTr="00C41E98">
        <w:trPr>
          <w:trHeight w:val="520"/>
        </w:trPr>
        <w:tc>
          <w:tcPr>
            <w:tcW w:w="1526" w:type="dxa"/>
            <w:vMerge/>
          </w:tcPr>
          <w:p w:rsidR="005719E0" w:rsidRPr="00825663" w:rsidRDefault="005719E0" w:rsidP="00825663">
            <w:pPr>
              <w:spacing w:after="0" w:line="360" w:lineRule="auto"/>
              <w:rPr>
                <w:rFonts w:ascii="Times New Roman" w:hAnsi="Times New Roman"/>
                <w:sz w:val="28"/>
                <w:szCs w:val="28"/>
                <w:lang w:val="uk-UA"/>
              </w:rPr>
            </w:pPr>
          </w:p>
        </w:tc>
        <w:tc>
          <w:tcPr>
            <w:tcW w:w="1701" w:type="dxa"/>
          </w:tcPr>
          <w:p w:rsidR="005719E0" w:rsidRPr="00825663" w:rsidRDefault="005719E0" w:rsidP="00825663">
            <w:pPr>
              <w:spacing w:after="0" w:line="360" w:lineRule="auto"/>
              <w:jc w:val="center"/>
              <w:rPr>
                <w:rFonts w:ascii="Times New Roman" w:hAnsi="Times New Roman"/>
                <w:sz w:val="28"/>
                <w:szCs w:val="28"/>
              </w:rPr>
            </w:pPr>
            <w:r w:rsidRPr="00825663">
              <w:rPr>
                <w:rFonts w:ascii="Times New Roman" w:hAnsi="Times New Roman"/>
                <w:sz w:val="28"/>
                <w:szCs w:val="28"/>
                <w:lang w:val="en-US"/>
              </w:rPr>
              <w:t>Me</w:t>
            </w:r>
            <w:r w:rsidRPr="00825663">
              <w:rPr>
                <w:rFonts w:ascii="Times New Roman" w:hAnsi="Times New Roman"/>
                <w:sz w:val="28"/>
                <w:szCs w:val="28"/>
              </w:rPr>
              <w:t xml:space="preserve"> (</w:t>
            </w:r>
            <w:r w:rsidRPr="00825663">
              <w:rPr>
                <w:rFonts w:ascii="Times New Roman" w:hAnsi="Times New Roman"/>
                <w:sz w:val="28"/>
                <w:szCs w:val="28"/>
                <w:lang w:val="en-US"/>
              </w:rPr>
              <w:t>Lq</w:t>
            </w:r>
            <w:r w:rsidRPr="00825663">
              <w:rPr>
                <w:rFonts w:ascii="Times New Roman" w:hAnsi="Times New Roman"/>
                <w:sz w:val="28"/>
                <w:szCs w:val="28"/>
              </w:rPr>
              <w:t xml:space="preserve">; </w:t>
            </w:r>
            <w:r w:rsidRPr="00825663">
              <w:rPr>
                <w:rFonts w:ascii="Times New Roman" w:hAnsi="Times New Roman"/>
                <w:sz w:val="28"/>
                <w:szCs w:val="28"/>
                <w:lang w:val="en-US"/>
              </w:rPr>
              <w:t>Uq</w:t>
            </w:r>
            <w:r w:rsidRPr="00825663">
              <w:rPr>
                <w:rFonts w:ascii="Times New Roman" w:hAnsi="Times New Roman"/>
                <w:sz w:val="28"/>
                <w:szCs w:val="28"/>
              </w:rPr>
              <w:t>)</w:t>
            </w:r>
          </w:p>
        </w:tc>
        <w:tc>
          <w:tcPr>
            <w:tcW w:w="1984"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2,3(2,0;2,42)</w:t>
            </w:r>
          </w:p>
        </w:tc>
        <w:tc>
          <w:tcPr>
            <w:tcW w:w="2127"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2,2(2,0;2,4)</w:t>
            </w:r>
          </w:p>
        </w:tc>
        <w:tc>
          <w:tcPr>
            <w:tcW w:w="2091"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2,0(1,9;2,26)</w:t>
            </w:r>
          </w:p>
        </w:tc>
      </w:tr>
      <w:tr w:rsidR="005719E0" w:rsidRPr="00371278" w:rsidTr="00C41E98">
        <w:trPr>
          <w:trHeight w:val="520"/>
        </w:trPr>
        <w:tc>
          <w:tcPr>
            <w:tcW w:w="1526" w:type="dxa"/>
            <w:vMerge w:val="restart"/>
          </w:tcPr>
          <w:p w:rsidR="005719E0" w:rsidRPr="00371278" w:rsidRDefault="005719E0" w:rsidP="00825663">
            <w:pPr>
              <w:spacing w:after="0" w:line="360" w:lineRule="auto"/>
              <w:rPr>
                <w:rFonts w:ascii="Times New Roman" w:hAnsi="Times New Roman"/>
                <w:sz w:val="28"/>
                <w:szCs w:val="28"/>
                <w:lang w:val="uk-UA"/>
              </w:rPr>
            </w:pPr>
            <w:r w:rsidRPr="00371278">
              <w:rPr>
                <w:rFonts w:ascii="Times New Roman" w:hAnsi="Times New Roman"/>
                <w:sz w:val="28"/>
                <w:szCs w:val="28"/>
                <w:lang w:val="uk-UA"/>
              </w:rPr>
              <w:t>Р, ммоль/л</w:t>
            </w:r>
          </w:p>
        </w:tc>
        <w:tc>
          <w:tcPr>
            <w:tcW w:w="1701" w:type="dxa"/>
          </w:tcPr>
          <w:p w:rsidR="005719E0" w:rsidRPr="00825663" w:rsidRDefault="005719E0" w:rsidP="00825663">
            <w:pPr>
              <w:spacing w:after="0" w:line="360" w:lineRule="auto"/>
              <w:jc w:val="center"/>
              <w:rPr>
                <w:rFonts w:ascii="Times New Roman" w:hAnsi="Times New Roman"/>
                <w:sz w:val="28"/>
                <w:szCs w:val="28"/>
              </w:rPr>
            </w:pPr>
            <w:r w:rsidRPr="00825663">
              <w:rPr>
                <w:rFonts w:ascii="Times New Roman" w:hAnsi="Times New Roman"/>
                <w:sz w:val="28"/>
                <w:szCs w:val="28"/>
                <w:lang w:val="en-US"/>
              </w:rPr>
              <w:t>n</w:t>
            </w:r>
          </w:p>
          <w:p w:rsidR="005719E0" w:rsidRPr="00825663" w:rsidRDefault="005719E0" w:rsidP="00825663">
            <w:pPr>
              <w:spacing w:after="0" w:line="360" w:lineRule="auto"/>
              <w:jc w:val="center"/>
              <w:rPr>
                <w:rFonts w:ascii="Times New Roman" w:hAnsi="Times New Roman"/>
                <w:sz w:val="28"/>
                <w:szCs w:val="28"/>
              </w:rPr>
            </w:pPr>
            <w:r w:rsidRPr="00825663">
              <w:rPr>
                <w:rFonts w:ascii="Times New Roman" w:hAnsi="Times New Roman"/>
                <w:sz w:val="28"/>
                <w:szCs w:val="28"/>
              </w:rPr>
              <w:t>%</w:t>
            </w:r>
          </w:p>
        </w:tc>
        <w:tc>
          <w:tcPr>
            <w:tcW w:w="1984"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24</w:t>
            </w:r>
          </w:p>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60,0</w:t>
            </w:r>
          </w:p>
        </w:tc>
        <w:tc>
          <w:tcPr>
            <w:tcW w:w="2127"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15</w:t>
            </w:r>
          </w:p>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44,1</w:t>
            </w:r>
          </w:p>
        </w:tc>
        <w:tc>
          <w:tcPr>
            <w:tcW w:w="2091" w:type="dxa"/>
          </w:tcPr>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14</w:t>
            </w:r>
          </w:p>
          <w:p w:rsidR="005719E0" w:rsidRPr="00825663" w:rsidRDefault="005719E0" w:rsidP="00825663">
            <w:pPr>
              <w:spacing w:after="0" w:line="360" w:lineRule="auto"/>
              <w:jc w:val="center"/>
              <w:rPr>
                <w:rFonts w:ascii="Times New Roman" w:hAnsi="Times New Roman"/>
                <w:sz w:val="28"/>
                <w:szCs w:val="28"/>
                <w:lang w:val="uk-UA"/>
              </w:rPr>
            </w:pPr>
            <w:r w:rsidRPr="00825663">
              <w:rPr>
                <w:rFonts w:ascii="Times New Roman" w:hAnsi="Times New Roman"/>
                <w:sz w:val="28"/>
                <w:szCs w:val="28"/>
                <w:lang w:val="uk-UA"/>
              </w:rPr>
              <w:t>82,4</w:t>
            </w:r>
          </w:p>
        </w:tc>
      </w:tr>
      <w:tr w:rsidR="005719E0" w:rsidRPr="00371278" w:rsidTr="002215AF">
        <w:trPr>
          <w:trHeight w:val="520"/>
        </w:trPr>
        <w:tc>
          <w:tcPr>
            <w:tcW w:w="1526" w:type="dxa"/>
            <w:vMerge/>
          </w:tcPr>
          <w:p w:rsidR="005719E0" w:rsidRPr="00371278" w:rsidRDefault="005719E0" w:rsidP="002215AF">
            <w:pPr>
              <w:spacing w:after="0" w:line="360" w:lineRule="auto"/>
              <w:rPr>
                <w:rFonts w:ascii="Times New Roman" w:hAnsi="Times New Roman"/>
                <w:sz w:val="28"/>
                <w:szCs w:val="28"/>
                <w:lang w:val="uk-UA"/>
              </w:rPr>
            </w:pPr>
          </w:p>
        </w:tc>
        <w:tc>
          <w:tcPr>
            <w:tcW w:w="1701" w:type="dxa"/>
          </w:tcPr>
          <w:p w:rsidR="005719E0" w:rsidRPr="00A87710" w:rsidRDefault="005719E0" w:rsidP="002215AF">
            <w:pPr>
              <w:spacing w:after="0" w:line="360" w:lineRule="auto"/>
              <w:jc w:val="center"/>
              <w:rPr>
                <w:rFonts w:ascii="Times New Roman" w:hAnsi="Times New Roman"/>
                <w:sz w:val="28"/>
                <w:szCs w:val="28"/>
                <w:lang w:val="en-US"/>
              </w:rPr>
            </w:pPr>
            <w:r w:rsidRPr="00825663">
              <w:rPr>
                <w:rFonts w:ascii="Times New Roman" w:hAnsi="Times New Roman"/>
                <w:sz w:val="28"/>
                <w:szCs w:val="28"/>
                <w:lang w:val="en-US"/>
              </w:rPr>
              <w:t>Me</w:t>
            </w:r>
            <w:r w:rsidRPr="00A87710">
              <w:rPr>
                <w:rFonts w:ascii="Times New Roman" w:hAnsi="Times New Roman"/>
                <w:sz w:val="28"/>
                <w:szCs w:val="28"/>
                <w:lang w:val="en-US"/>
              </w:rPr>
              <w:t xml:space="preserve"> (</w:t>
            </w:r>
            <w:r w:rsidRPr="00825663">
              <w:rPr>
                <w:rFonts w:ascii="Times New Roman" w:hAnsi="Times New Roman"/>
                <w:sz w:val="28"/>
                <w:szCs w:val="28"/>
                <w:lang w:val="en-US"/>
              </w:rPr>
              <w:t>Lq</w:t>
            </w:r>
            <w:r w:rsidRPr="00A87710">
              <w:rPr>
                <w:rFonts w:ascii="Times New Roman" w:hAnsi="Times New Roman"/>
                <w:sz w:val="28"/>
                <w:szCs w:val="28"/>
                <w:lang w:val="en-US"/>
              </w:rPr>
              <w:t xml:space="preserve">; </w:t>
            </w:r>
            <w:r w:rsidRPr="00825663">
              <w:rPr>
                <w:rFonts w:ascii="Times New Roman" w:hAnsi="Times New Roman"/>
                <w:sz w:val="28"/>
                <w:szCs w:val="28"/>
                <w:lang w:val="en-US"/>
              </w:rPr>
              <w:t>Uq</w:t>
            </w:r>
            <w:r w:rsidRPr="00A87710">
              <w:rPr>
                <w:rFonts w:ascii="Times New Roman" w:hAnsi="Times New Roman"/>
                <w:sz w:val="28"/>
                <w:szCs w:val="28"/>
                <w:lang w:val="en-US"/>
              </w:rPr>
              <w:t>)</w:t>
            </w:r>
          </w:p>
        </w:tc>
        <w:tc>
          <w:tcPr>
            <w:tcW w:w="1984"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1,2(1,0;1,5)</w:t>
            </w:r>
          </w:p>
        </w:tc>
        <w:tc>
          <w:tcPr>
            <w:tcW w:w="2127"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1,3(1,2;1,6)</w:t>
            </w:r>
          </w:p>
        </w:tc>
        <w:tc>
          <w:tcPr>
            <w:tcW w:w="2091"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1,44(1,27;1,51)</w:t>
            </w:r>
          </w:p>
        </w:tc>
      </w:tr>
    </w:tbl>
    <w:p w:rsidR="0022787C" w:rsidRDefault="0022787C" w:rsidP="0022787C">
      <w:pPr>
        <w:pStyle w:val="a7"/>
        <w:spacing w:after="0" w:line="360" w:lineRule="auto"/>
        <w:ind w:firstLine="708"/>
        <w:jc w:val="both"/>
        <w:rPr>
          <w:sz w:val="28"/>
          <w:szCs w:val="28"/>
          <w:lang w:val="uk-UA"/>
        </w:rPr>
      </w:pPr>
    </w:p>
    <w:p w:rsidR="005719E0" w:rsidRDefault="005719E0">
      <w:pPr>
        <w:rPr>
          <w:lang w:val="uk-UA"/>
        </w:rPr>
      </w:pPr>
    </w:p>
    <w:p w:rsidR="005719E0" w:rsidRPr="0022787C" w:rsidRDefault="0022787C" w:rsidP="0022787C">
      <w:pPr>
        <w:spacing w:after="0" w:line="360" w:lineRule="auto"/>
        <w:jc w:val="right"/>
        <w:rPr>
          <w:rFonts w:ascii="Times New Roman" w:hAnsi="Times New Roman"/>
          <w:i/>
          <w:sz w:val="28"/>
          <w:szCs w:val="28"/>
          <w:lang w:val="uk-UA"/>
        </w:rPr>
      </w:pPr>
      <w:r>
        <w:rPr>
          <w:rFonts w:ascii="Times New Roman" w:hAnsi="Times New Roman"/>
          <w:i/>
          <w:sz w:val="28"/>
          <w:szCs w:val="28"/>
          <w:lang w:val="uk-UA"/>
        </w:rPr>
        <w:t>Продовження табл.</w:t>
      </w:r>
      <w:r w:rsidRPr="0022787C">
        <w:rPr>
          <w:rFonts w:ascii="Times New Roman" w:hAnsi="Times New Roman"/>
          <w:i/>
          <w:sz w:val="28"/>
          <w:szCs w:val="28"/>
          <w:lang w:val="uk-UA"/>
        </w:rPr>
        <w:t xml:space="preserve"> 3.9</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701"/>
        <w:gridCol w:w="1984"/>
        <w:gridCol w:w="2127"/>
        <w:gridCol w:w="2091"/>
      </w:tblGrid>
      <w:tr w:rsidR="005719E0" w:rsidRPr="00371278" w:rsidTr="00807BED">
        <w:trPr>
          <w:trHeight w:val="395"/>
        </w:trPr>
        <w:tc>
          <w:tcPr>
            <w:tcW w:w="1526" w:type="dxa"/>
          </w:tcPr>
          <w:p w:rsidR="005719E0" w:rsidRPr="00371278" w:rsidRDefault="005719E0" w:rsidP="00FB1EB9">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w:t>
            </w:r>
          </w:p>
        </w:tc>
        <w:tc>
          <w:tcPr>
            <w:tcW w:w="1701" w:type="dxa"/>
          </w:tcPr>
          <w:p w:rsidR="005719E0" w:rsidRPr="00FB1EB9" w:rsidRDefault="005719E0" w:rsidP="00FB1EB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984" w:type="dxa"/>
          </w:tcPr>
          <w:p w:rsidR="005719E0" w:rsidRPr="00671447" w:rsidRDefault="005719E0" w:rsidP="00FB1EB9">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c>
          <w:tcPr>
            <w:tcW w:w="2127" w:type="dxa"/>
          </w:tcPr>
          <w:p w:rsidR="005719E0" w:rsidRPr="00671447" w:rsidRDefault="005719E0" w:rsidP="00FB1EB9">
            <w:pPr>
              <w:spacing w:after="0" w:line="360" w:lineRule="auto"/>
              <w:jc w:val="center"/>
              <w:rPr>
                <w:rFonts w:ascii="Times New Roman" w:hAnsi="Times New Roman"/>
                <w:sz w:val="28"/>
                <w:szCs w:val="28"/>
                <w:lang w:val="uk-UA"/>
              </w:rPr>
            </w:pPr>
            <w:r>
              <w:rPr>
                <w:rFonts w:ascii="Times New Roman" w:hAnsi="Times New Roman"/>
                <w:sz w:val="28"/>
                <w:szCs w:val="28"/>
                <w:lang w:val="uk-UA"/>
              </w:rPr>
              <w:t>4</w:t>
            </w:r>
          </w:p>
        </w:tc>
        <w:tc>
          <w:tcPr>
            <w:tcW w:w="2091" w:type="dxa"/>
          </w:tcPr>
          <w:p w:rsidR="005719E0" w:rsidRPr="00671447" w:rsidRDefault="005719E0" w:rsidP="00FB1EB9">
            <w:pPr>
              <w:spacing w:after="0" w:line="360" w:lineRule="auto"/>
              <w:jc w:val="center"/>
              <w:rPr>
                <w:rFonts w:ascii="Times New Roman" w:hAnsi="Times New Roman"/>
                <w:sz w:val="28"/>
                <w:szCs w:val="28"/>
                <w:lang w:val="uk-UA"/>
              </w:rPr>
            </w:pPr>
            <w:r>
              <w:rPr>
                <w:rFonts w:ascii="Times New Roman" w:hAnsi="Times New Roman"/>
                <w:sz w:val="28"/>
                <w:szCs w:val="28"/>
                <w:lang w:val="uk-UA"/>
              </w:rPr>
              <w:t>5</w:t>
            </w:r>
          </w:p>
        </w:tc>
      </w:tr>
      <w:tr w:rsidR="005719E0" w:rsidRPr="00371278" w:rsidTr="002215AF">
        <w:trPr>
          <w:trHeight w:val="520"/>
        </w:trPr>
        <w:tc>
          <w:tcPr>
            <w:tcW w:w="1526" w:type="dxa"/>
            <w:vMerge w:val="restart"/>
          </w:tcPr>
          <w:p w:rsidR="005719E0" w:rsidRPr="00371278" w:rsidRDefault="005719E0" w:rsidP="00A87710">
            <w:pPr>
              <w:spacing w:after="0" w:line="360" w:lineRule="auto"/>
              <w:rPr>
                <w:rFonts w:ascii="Times New Roman" w:hAnsi="Times New Roman"/>
                <w:sz w:val="28"/>
                <w:szCs w:val="28"/>
                <w:lang w:val="uk-UA"/>
              </w:rPr>
            </w:pPr>
            <w:r w:rsidRPr="00371278">
              <w:rPr>
                <w:rFonts w:ascii="Times New Roman" w:hAnsi="Times New Roman"/>
                <w:sz w:val="28"/>
                <w:szCs w:val="28"/>
                <w:lang w:val="uk-UA"/>
              </w:rPr>
              <w:t>Загальний білок, г/л</w:t>
            </w:r>
          </w:p>
        </w:tc>
        <w:tc>
          <w:tcPr>
            <w:tcW w:w="1701" w:type="dxa"/>
          </w:tcPr>
          <w:p w:rsidR="005719E0" w:rsidRPr="0022787C" w:rsidRDefault="005719E0" w:rsidP="002215AF">
            <w:pPr>
              <w:spacing w:after="0" w:line="360" w:lineRule="auto"/>
              <w:jc w:val="center"/>
              <w:rPr>
                <w:rFonts w:ascii="Times New Roman" w:hAnsi="Times New Roman"/>
                <w:sz w:val="28"/>
                <w:szCs w:val="28"/>
              </w:rPr>
            </w:pPr>
            <w:r w:rsidRPr="00671447">
              <w:rPr>
                <w:rFonts w:ascii="Times New Roman" w:hAnsi="Times New Roman"/>
                <w:sz w:val="28"/>
                <w:szCs w:val="28"/>
                <w:lang w:val="en-US"/>
              </w:rPr>
              <w:t>n</w:t>
            </w:r>
          </w:p>
          <w:p w:rsidR="005719E0" w:rsidRPr="0022787C" w:rsidRDefault="005719E0" w:rsidP="002215AF">
            <w:pPr>
              <w:spacing w:after="0" w:line="360" w:lineRule="auto"/>
              <w:jc w:val="center"/>
              <w:rPr>
                <w:rFonts w:ascii="Times New Roman" w:hAnsi="Times New Roman"/>
                <w:sz w:val="28"/>
                <w:szCs w:val="28"/>
              </w:rPr>
            </w:pPr>
            <w:r w:rsidRPr="0022787C">
              <w:rPr>
                <w:rFonts w:ascii="Times New Roman" w:hAnsi="Times New Roman"/>
                <w:sz w:val="28"/>
                <w:szCs w:val="28"/>
              </w:rPr>
              <w:t>%</w:t>
            </w:r>
          </w:p>
        </w:tc>
        <w:tc>
          <w:tcPr>
            <w:tcW w:w="1984" w:type="dxa"/>
          </w:tcPr>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40</w:t>
            </w:r>
          </w:p>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100,0</w:t>
            </w:r>
          </w:p>
        </w:tc>
        <w:tc>
          <w:tcPr>
            <w:tcW w:w="2127" w:type="dxa"/>
          </w:tcPr>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29</w:t>
            </w:r>
          </w:p>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85,3</w:t>
            </w:r>
          </w:p>
        </w:tc>
        <w:tc>
          <w:tcPr>
            <w:tcW w:w="2091" w:type="dxa"/>
          </w:tcPr>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15</w:t>
            </w:r>
          </w:p>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88,2</w:t>
            </w:r>
          </w:p>
        </w:tc>
      </w:tr>
      <w:tr w:rsidR="005719E0" w:rsidRPr="00371278" w:rsidTr="002215AF">
        <w:trPr>
          <w:trHeight w:val="520"/>
        </w:trPr>
        <w:tc>
          <w:tcPr>
            <w:tcW w:w="1526" w:type="dxa"/>
            <w:vMerge/>
          </w:tcPr>
          <w:p w:rsidR="005719E0" w:rsidRPr="00371278" w:rsidRDefault="005719E0" w:rsidP="00A87710">
            <w:pPr>
              <w:spacing w:after="0" w:line="360" w:lineRule="auto"/>
              <w:rPr>
                <w:rFonts w:ascii="Times New Roman" w:hAnsi="Times New Roman"/>
                <w:sz w:val="28"/>
                <w:szCs w:val="28"/>
                <w:lang w:val="uk-UA"/>
              </w:rPr>
            </w:pPr>
          </w:p>
        </w:tc>
        <w:tc>
          <w:tcPr>
            <w:tcW w:w="1701" w:type="dxa"/>
          </w:tcPr>
          <w:p w:rsidR="005719E0" w:rsidRPr="0022787C" w:rsidRDefault="005719E0" w:rsidP="002215AF">
            <w:pPr>
              <w:spacing w:after="0" w:line="360" w:lineRule="auto"/>
              <w:jc w:val="center"/>
              <w:rPr>
                <w:rFonts w:ascii="Times New Roman" w:hAnsi="Times New Roman"/>
                <w:sz w:val="28"/>
                <w:szCs w:val="28"/>
              </w:rPr>
            </w:pPr>
            <w:r w:rsidRPr="00671447">
              <w:rPr>
                <w:rFonts w:ascii="Times New Roman" w:hAnsi="Times New Roman"/>
                <w:sz w:val="28"/>
                <w:szCs w:val="28"/>
                <w:lang w:val="en-US"/>
              </w:rPr>
              <w:t>Me</w:t>
            </w:r>
            <w:r w:rsidRPr="0022787C">
              <w:rPr>
                <w:rFonts w:ascii="Times New Roman" w:hAnsi="Times New Roman"/>
                <w:sz w:val="28"/>
                <w:szCs w:val="28"/>
              </w:rPr>
              <w:t xml:space="preserve"> (</w:t>
            </w:r>
            <w:r w:rsidRPr="00671447">
              <w:rPr>
                <w:rFonts w:ascii="Times New Roman" w:hAnsi="Times New Roman"/>
                <w:sz w:val="28"/>
                <w:szCs w:val="28"/>
                <w:lang w:val="en-US"/>
              </w:rPr>
              <w:t>Lq</w:t>
            </w:r>
            <w:r w:rsidRPr="0022787C">
              <w:rPr>
                <w:rFonts w:ascii="Times New Roman" w:hAnsi="Times New Roman"/>
                <w:sz w:val="28"/>
                <w:szCs w:val="28"/>
              </w:rPr>
              <w:t xml:space="preserve">; </w:t>
            </w:r>
            <w:r w:rsidRPr="00671447">
              <w:rPr>
                <w:rFonts w:ascii="Times New Roman" w:hAnsi="Times New Roman"/>
                <w:sz w:val="28"/>
                <w:szCs w:val="28"/>
                <w:lang w:val="en-US"/>
              </w:rPr>
              <w:t>Uq</w:t>
            </w:r>
            <w:r w:rsidRPr="0022787C">
              <w:rPr>
                <w:rFonts w:ascii="Times New Roman" w:hAnsi="Times New Roman"/>
                <w:sz w:val="28"/>
                <w:szCs w:val="28"/>
              </w:rPr>
              <w:t>)</w:t>
            </w:r>
          </w:p>
        </w:tc>
        <w:tc>
          <w:tcPr>
            <w:tcW w:w="1984"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71,8(69,5;76,5)</w:t>
            </w:r>
          </w:p>
        </w:tc>
        <w:tc>
          <w:tcPr>
            <w:tcW w:w="2127"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75,8(67,2;78,5)</w:t>
            </w:r>
          </w:p>
        </w:tc>
        <w:tc>
          <w:tcPr>
            <w:tcW w:w="2091"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76,7(66,1;78,9)</w:t>
            </w:r>
          </w:p>
        </w:tc>
      </w:tr>
      <w:tr w:rsidR="005719E0" w:rsidRPr="00371278" w:rsidTr="002215AF">
        <w:trPr>
          <w:trHeight w:val="520"/>
        </w:trPr>
        <w:tc>
          <w:tcPr>
            <w:tcW w:w="1526" w:type="dxa"/>
            <w:vMerge w:val="restart"/>
          </w:tcPr>
          <w:p w:rsidR="005719E0" w:rsidRPr="00371278" w:rsidRDefault="005719E0" w:rsidP="002215AF">
            <w:pPr>
              <w:spacing w:after="0" w:line="360" w:lineRule="auto"/>
              <w:rPr>
                <w:rFonts w:ascii="Times New Roman" w:hAnsi="Times New Roman"/>
                <w:sz w:val="28"/>
                <w:szCs w:val="28"/>
                <w:lang w:val="uk-UA"/>
              </w:rPr>
            </w:pPr>
            <w:r w:rsidRPr="00371278">
              <w:rPr>
                <w:rFonts w:ascii="Times New Roman" w:hAnsi="Times New Roman"/>
                <w:sz w:val="28"/>
                <w:szCs w:val="28"/>
                <w:lang w:val="uk-UA"/>
              </w:rPr>
              <w:t>Альбуміни%</w:t>
            </w:r>
          </w:p>
        </w:tc>
        <w:tc>
          <w:tcPr>
            <w:tcW w:w="1701" w:type="dxa"/>
          </w:tcPr>
          <w:p w:rsidR="005719E0" w:rsidRPr="00A87710" w:rsidRDefault="005719E0" w:rsidP="002215AF">
            <w:pPr>
              <w:spacing w:after="0" w:line="360" w:lineRule="auto"/>
              <w:jc w:val="center"/>
              <w:rPr>
                <w:rFonts w:ascii="Times New Roman" w:hAnsi="Times New Roman"/>
                <w:sz w:val="28"/>
                <w:szCs w:val="28"/>
                <w:lang w:val="en-US"/>
              </w:rPr>
            </w:pPr>
            <w:r w:rsidRPr="00671447">
              <w:rPr>
                <w:rFonts w:ascii="Times New Roman" w:hAnsi="Times New Roman"/>
                <w:sz w:val="28"/>
                <w:szCs w:val="28"/>
                <w:lang w:val="en-US"/>
              </w:rPr>
              <w:t>n</w:t>
            </w:r>
          </w:p>
          <w:p w:rsidR="005719E0" w:rsidRPr="00A87710" w:rsidRDefault="005719E0" w:rsidP="002215AF">
            <w:pPr>
              <w:spacing w:after="0" w:line="360" w:lineRule="auto"/>
              <w:jc w:val="center"/>
              <w:rPr>
                <w:rFonts w:ascii="Times New Roman" w:hAnsi="Times New Roman"/>
                <w:sz w:val="28"/>
                <w:szCs w:val="28"/>
                <w:lang w:val="en-US"/>
              </w:rPr>
            </w:pPr>
            <w:r w:rsidRPr="00A87710">
              <w:rPr>
                <w:rFonts w:ascii="Times New Roman" w:hAnsi="Times New Roman"/>
                <w:sz w:val="28"/>
                <w:szCs w:val="28"/>
                <w:lang w:val="en-US"/>
              </w:rPr>
              <w:t>%</w:t>
            </w:r>
          </w:p>
        </w:tc>
        <w:tc>
          <w:tcPr>
            <w:tcW w:w="1984" w:type="dxa"/>
          </w:tcPr>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39</w:t>
            </w:r>
          </w:p>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97,5</w:t>
            </w:r>
          </w:p>
        </w:tc>
        <w:tc>
          <w:tcPr>
            <w:tcW w:w="2127" w:type="dxa"/>
          </w:tcPr>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28</w:t>
            </w:r>
          </w:p>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82,4</w:t>
            </w:r>
          </w:p>
        </w:tc>
        <w:tc>
          <w:tcPr>
            <w:tcW w:w="2091" w:type="dxa"/>
          </w:tcPr>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15</w:t>
            </w:r>
          </w:p>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88,2</w:t>
            </w:r>
          </w:p>
        </w:tc>
      </w:tr>
      <w:tr w:rsidR="005719E0" w:rsidRPr="00371278" w:rsidTr="002215AF">
        <w:trPr>
          <w:trHeight w:val="520"/>
        </w:trPr>
        <w:tc>
          <w:tcPr>
            <w:tcW w:w="1526" w:type="dxa"/>
            <w:vMerge/>
          </w:tcPr>
          <w:p w:rsidR="005719E0" w:rsidRPr="00371278" w:rsidRDefault="005719E0" w:rsidP="002215AF">
            <w:pPr>
              <w:spacing w:after="0" w:line="360" w:lineRule="auto"/>
              <w:rPr>
                <w:rFonts w:ascii="Times New Roman" w:hAnsi="Times New Roman"/>
                <w:sz w:val="28"/>
                <w:szCs w:val="28"/>
                <w:lang w:val="uk-UA"/>
              </w:rPr>
            </w:pPr>
          </w:p>
        </w:tc>
        <w:tc>
          <w:tcPr>
            <w:tcW w:w="1701" w:type="dxa"/>
          </w:tcPr>
          <w:p w:rsidR="005719E0" w:rsidRPr="00A87710" w:rsidRDefault="005719E0" w:rsidP="002215AF">
            <w:pPr>
              <w:spacing w:after="0" w:line="360" w:lineRule="auto"/>
              <w:jc w:val="center"/>
              <w:rPr>
                <w:rFonts w:ascii="Times New Roman" w:hAnsi="Times New Roman"/>
                <w:sz w:val="28"/>
                <w:szCs w:val="28"/>
                <w:lang w:val="en-US"/>
              </w:rPr>
            </w:pPr>
            <w:r w:rsidRPr="00671447">
              <w:rPr>
                <w:rFonts w:ascii="Times New Roman" w:hAnsi="Times New Roman"/>
                <w:sz w:val="28"/>
                <w:szCs w:val="28"/>
                <w:lang w:val="en-US"/>
              </w:rPr>
              <w:t>Me</w:t>
            </w:r>
            <w:r w:rsidRPr="00A87710">
              <w:rPr>
                <w:rFonts w:ascii="Times New Roman" w:hAnsi="Times New Roman"/>
                <w:sz w:val="28"/>
                <w:szCs w:val="28"/>
                <w:lang w:val="en-US"/>
              </w:rPr>
              <w:t xml:space="preserve"> (</w:t>
            </w:r>
            <w:r w:rsidRPr="00671447">
              <w:rPr>
                <w:rFonts w:ascii="Times New Roman" w:hAnsi="Times New Roman"/>
                <w:sz w:val="28"/>
                <w:szCs w:val="28"/>
                <w:lang w:val="en-US"/>
              </w:rPr>
              <w:t>Lq</w:t>
            </w:r>
            <w:r w:rsidRPr="00A87710">
              <w:rPr>
                <w:rFonts w:ascii="Times New Roman" w:hAnsi="Times New Roman"/>
                <w:sz w:val="28"/>
                <w:szCs w:val="28"/>
                <w:lang w:val="en-US"/>
              </w:rPr>
              <w:t xml:space="preserve">; </w:t>
            </w:r>
            <w:r w:rsidRPr="00671447">
              <w:rPr>
                <w:rFonts w:ascii="Times New Roman" w:hAnsi="Times New Roman"/>
                <w:sz w:val="28"/>
                <w:szCs w:val="28"/>
                <w:lang w:val="en-US"/>
              </w:rPr>
              <w:t>Uq</w:t>
            </w:r>
            <w:r w:rsidRPr="00A87710">
              <w:rPr>
                <w:rFonts w:ascii="Times New Roman" w:hAnsi="Times New Roman"/>
                <w:sz w:val="28"/>
                <w:szCs w:val="28"/>
                <w:lang w:val="en-US"/>
              </w:rPr>
              <w:t>)</w:t>
            </w:r>
          </w:p>
        </w:tc>
        <w:tc>
          <w:tcPr>
            <w:tcW w:w="1984"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55,4(51,6;59,3)</w:t>
            </w:r>
          </w:p>
        </w:tc>
        <w:tc>
          <w:tcPr>
            <w:tcW w:w="2127"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56,4(52,0;60,2)</w:t>
            </w:r>
          </w:p>
        </w:tc>
        <w:tc>
          <w:tcPr>
            <w:tcW w:w="2091"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54,0(50,4;60,0)</w:t>
            </w:r>
          </w:p>
        </w:tc>
      </w:tr>
      <w:tr w:rsidR="005719E0" w:rsidRPr="00371278" w:rsidTr="002215AF">
        <w:trPr>
          <w:trHeight w:val="520"/>
        </w:trPr>
        <w:tc>
          <w:tcPr>
            <w:tcW w:w="1526" w:type="dxa"/>
            <w:vMerge w:val="restart"/>
          </w:tcPr>
          <w:p w:rsidR="005719E0" w:rsidRPr="00371278" w:rsidRDefault="005719E0" w:rsidP="002215AF">
            <w:pPr>
              <w:spacing w:after="0" w:line="360" w:lineRule="auto"/>
              <w:rPr>
                <w:rFonts w:ascii="Times New Roman" w:hAnsi="Times New Roman"/>
                <w:sz w:val="28"/>
                <w:szCs w:val="28"/>
                <w:lang w:val="uk-UA"/>
              </w:rPr>
            </w:pPr>
            <w:r w:rsidRPr="00371278">
              <w:rPr>
                <w:rFonts w:ascii="Times New Roman" w:hAnsi="Times New Roman"/>
                <w:sz w:val="28"/>
                <w:szCs w:val="28"/>
                <w:lang w:val="uk-UA"/>
              </w:rPr>
              <w:t>α1-глобуліни,%</w:t>
            </w:r>
          </w:p>
        </w:tc>
        <w:tc>
          <w:tcPr>
            <w:tcW w:w="1701" w:type="dxa"/>
          </w:tcPr>
          <w:p w:rsidR="005719E0" w:rsidRPr="00A87710" w:rsidRDefault="005719E0" w:rsidP="002215AF">
            <w:pPr>
              <w:spacing w:after="0" w:line="360" w:lineRule="auto"/>
              <w:jc w:val="center"/>
              <w:rPr>
                <w:rFonts w:ascii="Times New Roman" w:hAnsi="Times New Roman"/>
                <w:sz w:val="28"/>
                <w:szCs w:val="28"/>
                <w:lang w:val="en-US"/>
              </w:rPr>
            </w:pPr>
            <w:r w:rsidRPr="00671447">
              <w:rPr>
                <w:rFonts w:ascii="Times New Roman" w:hAnsi="Times New Roman"/>
                <w:sz w:val="28"/>
                <w:szCs w:val="28"/>
                <w:lang w:val="en-US"/>
              </w:rPr>
              <w:t>n</w:t>
            </w:r>
          </w:p>
          <w:p w:rsidR="005719E0" w:rsidRPr="00A87710" w:rsidRDefault="005719E0" w:rsidP="002215AF">
            <w:pPr>
              <w:spacing w:after="0" w:line="360" w:lineRule="auto"/>
              <w:jc w:val="center"/>
              <w:rPr>
                <w:rFonts w:ascii="Times New Roman" w:hAnsi="Times New Roman"/>
                <w:sz w:val="28"/>
                <w:szCs w:val="28"/>
                <w:lang w:val="en-US"/>
              </w:rPr>
            </w:pPr>
            <w:r w:rsidRPr="00A87710">
              <w:rPr>
                <w:rFonts w:ascii="Times New Roman" w:hAnsi="Times New Roman"/>
                <w:sz w:val="28"/>
                <w:szCs w:val="28"/>
                <w:lang w:val="en-US"/>
              </w:rPr>
              <w:t>%</w:t>
            </w:r>
          </w:p>
        </w:tc>
        <w:tc>
          <w:tcPr>
            <w:tcW w:w="1984" w:type="dxa"/>
          </w:tcPr>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38</w:t>
            </w:r>
          </w:p>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95,0</w:t>
            </w:r>
          </w:p>
        </w:tc>
        <w:tc>
          <w:tcPr>
            <w:tcW w:w="2127" w:type="dxa"/>
          </w:tcPr>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28</w:t>
            </w:r>
          </w:p>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82,4</w:t>
            </w:r>
          </w:p>
        </w:tc>
        <w:tc>
          <w:tcPr>
            <w:tcW w:w="2091" w:type="dxa"/>
          </w:tcPr>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15</w:t>
            </w:r>
          </w:p>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88,2</w:t>
            </w:r>
          </w:p>
        </w:tc>
      </w:tr>
      <w:tr w:rsidR="005719E0" w:rsidRPr="00371278" w:rsidTr="002215AF">
        <w:trPr>
          <w:trHeight w:val="520"/>
        </w:trPr>
        <w:tc>
          <w:tcPr>
            <w:tcW w:w="1526" w:type="dxa"/>
            <w:vMerge/>
          </w:tcPr>
          <w:p w:rsidR="005719E0" w:rsidRPr="00371278" w:rsidRDefault="005719E0" w:rsidP="002215AF">
            <w:pPr>
              <w:spacing w:after="0" w:line="360" w:lineRule="auto"/>
              <w:rPr>
                <w:rFonts w:ascii="Times New Roman" w:hAnsi="Times New Roman"/>
                <w:sz w:val="28"/>
                <w:szCs w:val="28"/>
                <w:lang w:val="uk-UA"/>
              </w:rPr>
            </w:pPr>
          </w:p>
        </w:tc>
        <w:tc>
          <w:tcPr>
            <w:tcW w:w="1701" w:type="dxa"/>
          </w:tcPr>
          <w:p w:rsidR="005719E0" w:rsidRPr="00A87710" w:rsidRDefault="005719E0" w:rsidP="002215AF">
            <w:pPr>
              <w:spacing w:after="0" w:line="360" w:lineRule="auto"/>
              <w:jc w:val="center"/>
              <w:rPr>
                <w:rFonts w:ascii="Times New Roman" w:hAnsi="Times New Roman"/>
                <w:sz w:val="28"/>
                <w:szCs w:val="28"/>
                <w:lang w:val="en-US"/>
              </w:rPr>
            </w:pPr>
            <w:r w:rsidRPr="00671447">
              <w:rPr>
                <w:rFonts w:ascii="Times New Roman" w:hAnsi="Times New Roman"/>
                <w:sz w:val="28"/>
                <w:szCs w:val="28"/>
                <w:lang w:val="en-US"/>
              </w:rPr>
              <w:t>Me</w:t>
            </w:r>
            <w:r w:rsidRPr="00A87710">
              <w:rPr>
                <w:rFonts w:ascii="Times New Roman" w:hAnsi="Times New Roman"/>
                <w:sz w:val="28"/>
                <w:szCs w:val="28"/>
                <w:lang w:val="en-US"/>
              </w:rPr>
              <w:t xml:space="preserve"> (</w:t>
            </w:r>
            <w:r w:rsidRPr="00671447">
              <w:rPr>
                <w:rFonts w:ascii="Times New Roman" w:hAnsi="Times New Roman"/>
                <w:sz w:val="28"/>
                <w:szCs w:val="28"/>
                <w:lang w:val="en-US"/>
              </w:rPr>
              <w:t>Lq</w:t>
            </w:r>
            <w:r w:rsidRPr="00A87710">
              <w:rPr>
                <w:rFonts w:ascii="Times New Roman" w:hAnsi="Times New Roman"/>
                <w:sz w:val="28"/>
                <w:szCs w:val="28"/>
                <w:lang w:val="en-US"/>
              </w:rPr>
              <w:t xml:space="preserve">; </w:t>
            </w:r>
            <w:r w:rsidRPr="00671447">
              <w:rPr>
                <w:rFonts w:ascii="Times New Roman" w:hAnsi="Times New Roman"/>
                <w:sz w:val="28"/>
                <w:szCs w:val="28"/>
                <w:lang w:val="en-US"/>
              </w:rPr>
              <w:t>Uq</w:t>
            </w:r>
            <w:r w:rsidRPr="00A87710">
              <w:rPr>
                <w:rFonts w:ascii="Times New Roman" w:hAnsi="Times New Roman"/>
                <w:sz w:val="28"/>
                <w:szCs w:val="28"/>
                <w:lang w:val="en-US"/>
              </w:rPr>
              <w:t>)</w:t>
            </w:r>
          </w:p>
        </w:tc>
        <w:tc>
          <w:tcPr>
            <w:tcW w:w="1984"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4,8(3,0;6,8)</w:t>
            </w:r>
          </w:p>
        </w:tc>
        <w:tc>
          <w:tcPr>
            <w:tcW w:w="2127"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3,6(2,4;5,2)</w:t>
            </w:r>
          </w:p>
        </w:tc>
        <w:tc>
          <w:tcPr>
            <w:tcW w:w="2091"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4,7(2,9;5,8)</w:t>
            </w:r>
          </w:p>
        </w:tc>
      </w:tr>
      <w:tr w:rsidR="005719E0" w:rsidRPr="00371278" w:rsidTr="002215AF">
        <w:trPr>
          <w:trHeight w:val="520"/>
        </w:trPr>
        <w:tc>
          <w:tcPr>
            <w:tcW w:w="1526" w:type="dxa"/>
            <w:vMerge w:val="restart"/>
          </w:tcPr>
          <w:p w:rsidR="005719E0" w:rsidRPr="00371278" w:rsidRDefault="005719E0" w:rsidP="002215AF">
            <w:pPr>
              <w:spacing w:after="0" w:line="360" w:lineRule="auto"/>
              <w:rPr>
                <w:rFonts w:ascii="Times New Roman" w:hAnsi="Times New Roman"/>
                <w:sz w:val="28"/>
                <w:szCs w:val="28"/>
                <w:lang w:val="uk-UA"/>
              </w:rPr>
            </w:pPr>
            <w:r w:rsidRPr="00371278">
              <w:rPr>
                <w:rFonts w:ascii="Times New Roman" w:hAnsi="Times New Roman"/>
                <w:sz w:val="28"/>
                <w:szCs w:val="28"/>
                <w:lang w:val="uk-UA"/>
              </w:rPr>
              <w:t>α2-глобуліни,%</w:t>
            </w:r>
          </w:p>
        </w:tc>
        <w:tc>
          <w:tcPr>
            <w:tcW w:w="1701" w:type="dxa"/>
          </w:tcPr>
          <w:p w:rsidR="005719E0" w:rsidRPr="00A87710" w:rsidRDefault="005719E0" w:rsidP="002215AF">
            <w:pPr>
              <w:spacing w:after="0" w:line="360" w:lineRule="auto"/>
              <w:jc w:val="center"/>
              <w:rPr>
                <w:rFonts w:ascii="Times New Roman" w:hAnsi="Times New Roman"/>
                <w:sz w:val="28"/>
                <w:szCs w:val="28"/>
                <w:lang w:val="en-US"/>
              </w:rPr>
            </w:pPr>
            <w:r w:rsidRPr="00671447">
              <w:rPr>
                <w:rFonts w:ascii="Times New Roman" w:hAnsi="Times New Roman"/>
                <w:sz w:val="28"/>
                <w:szCs w:val="28"/>
                <w:lang w:val="en-US"/>
              </w:rPr>
              <w:t>n</w:t>
            </w:r>
          </w:p>
          <w:p w:rsidR="005719E0" w:rsidRPr="00A87710" w:rsidRDefault="005719E0" w:rsidP="002215AF">
            <w:pPr>
              <w:spacing w:after="0" w:line="360" w:lineRule="auto"/>
              <w:jc w:val="center"/>
              <w:rPr>
                <w:rFonts w:ascii="Times New Roman" w:hAnsi="Times New Roman"/>
                <w:sz w:val="28"/>
                <w:szCs w:val="28"/>
                <w:lang w:val="en-US"/>
              </w:rPr>
            </w:pPr>
            <w:r w:rsidRPr="00A87710">
              <w:rPr>
                <w:rFonts w:ascii="Times New Roman" w:hAnsi="Times New Roman"/>
                <w:sz w:val="28"/>
                <w:szCs w:val="28"/>
                <w:lang w:val="en-US"/>
              </w:rPr>
              <w:t>%</w:t>
            </w:r>
          </w:p>
        </w:tc>
        <w:tc>
          <w:tcPr>
            <w:tcW w:w="1984" w:type="dxa"/>
          </w:tcPr>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38</w:t>
            </w:r>
          </w:p>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95,0</w:t>
            </w:r>
          </w:p>
        </w:tc>
        <w:tc>
          <w:tcPr>
            <w:tcW w:w="2127" w:type="dxa"/>
          </w:tcPr>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28</w:t>
            </w:r>
          </w:p>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82,4</w:t>
            </w:r>
          </w:p>
        </w:tc>
        <w:tc>
          <w:tcPr>
            <w:tcW w:w="2091" w:type="dxa"/>
          </w:tcPr>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15</w:t>
            </w:r>
          </w:p>
          <w:p w:rsidR="005719E0" w:rsidRPr="00671447"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88,2</w:t>
            </w:r>
          </w:p>
        </w:tc>
      </w:tr>
      <w:tr w:rsidR="005719E0" w:rsidRPr="00371278" w:rsidTr="002215AF">
        <w:trPr>
          <w:trHeight w:val="520"/>
        </w:trPr>
        <w:tc>
          <w:tcPr>
            <w:tcW w:w="1526" w:type="dxa"/>
            <w:vMerge/>
          </w:tcPr>
          <w:p w:rsidR="005719E0" w:rsidRPr="00371278" w:rsidRDefault="005719E0" w:rsidP="002215AF">
            <w:pPr>
              <w:spacing w:after="0" w:line="360" w:lineRule="auto"/>
              <w:rPr>
                <w:rFonts w:ascii="Times New Roman" w:hAnsi="Times New Roman"/>
                <w:sz w:val="28"/>
                <w:szCs w:val="28"/>
                <w:lang w:val="uk-UA"/>
              </w:rPr>
            </w:pPr>
          </w:p>
        </w:tc>
        <w:tc>
          <w:tcPr>
            <w:tcW w:w="1701" w:type="dxa"/>
          </w:tcPr>
          <w:p w:rsidR="005719E0" w:rsidRPr="00A87710" w:rsidRDefault="005719E0" w:rsidP="002215AF">
            <w:pPr>
              <w:spacing w:after="0" w:line="360" w:lineRule="auto"/>
              <w:jc w:val="center"/>
              <w:rPr>
                <w:rFonts w:ascii="Times New Roman" w:hAnsi="Times New Roman"/>
                <w:sz w:val="28"/>
                <w:szCs w:val="28"/>
                <w:lang w:val="en-US"/>
              </w:rPr>
            </w:pPr>
            <w:r w:rsidRPr="00671447">
              <w:rPr>
                <w:rFonts w:ascii="Times New Roman" w:hAnsi="Times New Roman"/>
                <w:sz w:val="28"/>
                <w:szCs w:val="28"/>
                <w:lang w:val="en-US"/>
              </w:rPr>
              <w:t>Me</w:t>
            </w:r>
            <w:r w:rsidRPr="00A87710">
              <w:rPr>
                <w:rFonts w:ascii="Times New Roman" w:hAnsi="Times New Roman"/>
                <w:sz w:val="28"/>
                <w:szCs w:val="28"/>
                <w:lang w:val="en-US"/>
              </w:rPr>
              <w:t xml:space="preserve"> (</w:t>
            </w:r>
            <w:r w:rsidRPr="00671447">
              <w:rPr>
                <w:rFonts w:ascii="Times New Roman" w:hAnsi="Times New Roman"/>
                <w:sz w:val="28"/>
                <w:szCs w:val="28"/>
                <w:lang w:val="en-US"/>
              </w:rPr>
              <w:t>Lq</w:t>
            </w:r>
            <w:r w:rsidRPr="00A87710">
              <w:rPr>
                <w:rFonts w:ascii="Times New Roman" w:hAnsi="Times New Roman"/>
                <w:sz w:val="28"/>
                <w:szCs w:val="28"/>
                <w:lang w:val="en-US"/>
              </w:rPr>
              <w:t xml:space="preserve">; </w:t>
            </w:r>
            <w:r w:rsidRPr="00671447">
              <w:rPr>
                <w:rFonts w:ascii="Times New Roman" w:hAnsi="Times New Roman"/>
                <w:sz w:val="28"/>
                <w:szCs w:val="28"/>
                <w:lang w:val="en-US"/>
              </w:rPr>
              <w:t>Uq</w:t>
            </w:r>
            <w:r w:rsidRPr="00A87710">
              <w:rPr>
                <w:rFonts w:ascii="Times New Roman" w:hAnsi="Times New Roman"/>
                <w:sz w:val="28"/>
                <w:szCs w:val="28"/>
                <w:lang w:val="en-US"/>
              </w:rPr>
              <w:t>)</w:t>
            </w:r>
          </w:p>
        </w:tc>
        <w:tc>
          <w:tcPr>
            <w:tcW w:w="1984"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8,5(7,0;10,1)</w:t>
            </w:r>
          </w:p>
        </w:tc>
        <w:tc>
          <w:tcPr>
            <w:tcW w:w="2127"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9,0(6,5;12,0)</w:t>
            </w:r>
          </w:p>
        </w:tc>
        <w:tc>
          <w:tcPr>
            <w:tcW w:w="2091"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9,0(6,9;11,8)</w:t>
            </w:r>
          </w:p>
        </w:tc>
      </w:tr>
      <w:tr w:rsidR="005719E0" w:rsidRPr="00371278" w:rsidTr="002215AF">
        <w:trPr>
          <w:trHeight w:val="520"/>
        </w:trPr>
        <w:tc>
          <w:tcPr>
            <w:tcW w:w="1526" w:type="dxa"/>
            <w:vMerge w:val="restart"/>
          </w:tcPr>
          <w:p w:rsidR="005719E0" w:rsidRPr="00371278" w:rsidRDefault="005719E0" w:rsidP="002215AF">
            <w:pPr>
              <w:spacing w:after="0" w:line="360" w:lineRule="auto"/>
              <w:rPr>
                <w:rFonts w:ascii="Times New Roman" w:hAnsi="Times New Roman"/>
                <w:sz w:val="28"/>
                <w:szCs w:val="28"/>
                <w:lang w:val="uk-UA"/>
              </w:rPr>
            </w:pPr>
            <w:r w:rsidRPr="00371278">
              <w:rPr>
                <w:rFonts w:ascii="Times New Roman" w:hAnsi="Times New Roman"/>
                <w:sz w:val="28"/>
                <w:szCs w:val="28"/>
                <w:lang w:val="uk-UA"/>
              </w:rPr>
              <w:t>ß-глобуліни,%</w:t>
            </w:r>
          </w:p>
        </w:tc>
        <w:tc>
          <w:tcPr>
            <w:tcW w:w="1701" w:type="dxa"/>
          </w:tcPr>
          <w:p w:rsidR="005719E0" w:rsidRPr="00A87710" w:rsidRDefault="005719E0" w:rsidP="002215AF">
            <w:pPr>
              <w:spacing w:after="0" w:line="360" w:lineRule="auto"/>
              <w:jc w:val="center"/>
              <w:rPr>
                <w:rFonts w:ascii="Times New Roman" w:hAnsi="Times New Roman"/>
                <w:sz w:val="28"/>
                <w:szCs w:val="28"/>
                <w:lang w:val="en-US"/>
              </w:rPr>
            </w:pPr>
            <w:r w:rsidRPr="00671447">
              <w:rPr>
                <w:rFonts w:ascii="Times New Roman" w:hAnsi="Times New Roman"/>
                <w:sz w:val="28"/>
                <w:szCs w:val="28"/>
                <w:lang w:val="en-US"/>
              </w:rPr>
              <w:t>n</w:t>
            </w:r>
          </w:p>
          <w:p w:rsidR="005719E0" w:rsidRPr="00A87710" w:rsidRDefault="005719E0" w:rsidP="002215AF">
            <w:pPr>
              <w:spacing w:after="0" w:line="360" w:lineRule="auto"/>
              <w:jc w:val="center"/>
              <w:rPr>
                <w:rFonts w:ascii="Times New Roman" w:hAnsi="Times New Roman"/>
                <w:sz w:val="28"/>
                <w:szCs w:val="28"/>
                <w:lang w:val="en-US"/>
              </w:rPr>
            </w:pPr>
            <w:r w:rsidRPr="00A87710">
              <w:rPr>
                <w:rFonts w:ascii="Times New Roman" w:hAnsi="Times New Roman"/>
                <w:sz w:val="28"/>
                <w:szCs w:val="28"/>
                <w:lang w:val="en-US"/>
              </w:rPr>
              <w:t>%</w:t>
            </w:r>
          </w:p>
        </w:tc>
        <w:tc>
          <w:tcPr>
            <w:tcW w:w="1984"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38</w:t>
            </w:r>
          </w:p>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95,0</w:t>
            </w:r>
          </w:p>
        </w:tc>
        <w:tc>
          <w:tcPr>
            <w:tcW w:w="2127"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28</w:t>
            </w:r>
          </w:p>
          <w:p w:rsidR="005719E0" w:rsidRPr="00A87710"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82,4</w:t>
            </w:r>
          </w:p>
        </w:tc>
        <w:tc>
          <w:tcPr>
            <w:tcW w:w="2091"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15</w:t>
            </w:r>
          </w:p>
          <w:p w:rsidR="005719E0" w:rsidRPr="00A87710"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88,2</w:t>
            </w:r>
          </w:p>
        </w:tc>
      </w:tr>
      <w:tr w:rsidR="005719E0" w:rsidRPr="00371278" w:rsidTr="002215AF">
        <w:trPr>
          <w:trHeight w:val="520"/>
        </w:trPr>
        <w:tc>
          <w:tcPr>
            <w:tcW w:w="1526" w:type="dxa"/>
            <w:vMerge/>
          </w:tcPr>
          <w:p w:rsidR="005719E0" w:rsidRPr="00371278" w:rsidRDefault="005719E0" w:rsidP="002215AF">
            <w:pPr>
              <w:spacing w:after="0" w:line="360" w:lineRule="auto"/>
              <w:rPr>
                <w:rFonts w:ascii="Times New Roman" w:hAnsi="Times New Roman"/>
                <w:sz w:val="28"/>
                <w:szCs w:val="28"/>
                <w:lang w:val="uk-UA"/>
              </w:rPr>
            </w:pPr>
          </w:p>
        </w:tc>
        <w:tc>
          <w:tcPr>
            <w:tcW w:w="1701" w:type="dxa"/>
          </w:tcPr>
          <w:p w:rsidR="005719E0" w:rsidRPr="00A87710" w:rsidRDefault="005719E0" w:rsidP="002215AF">
            <w:pPr>
              <w:spacing w:after="0" w:line="360" w:lineRule="auto"/>
              <w:jc w:val="center"/>
              <w:rPr>
                <w:rFonts w:ascii="Times New Roman" w:hAnsi="Times New Roman"/>
                <w:sz w:val="28"/>
                <w:szCs w:val="28"/>
                <w:lang w:val="en-US"/>
              </w:rPr>
            </w:pPr>
            <w:r w:rsidRPr="00671447">
              <w:rPr>
                <w:rFonts w:ascii="Times New Roman" w:hAnsi="Times New Roman"/>
                <w:sz w:val="28"/>
                <w:szCs w:val="28"/>
                <w:lang w:val="en-US"/>
              </w:rPr>
              <w:t>Me</w:t>
            </w:r>
            <w:r w:rsidRPr="00A87710">
              <w:rPr>
                <w:rFonts w:ascii="Times New Roman" w:hAnsi="Times New Roman"/>
                <w:sz w:val="28"/>
                <w:szCs w:val="28"/>
                <w:lang w:val="en-US"/>
              </w:rPr>
              <w:t xml:space="preserve"> (</w:t>
            </w:r>
            <w:r w:rsidRPr="00671447">
              <w:rPr>
                <w:rFonts w:ascii="Times New Roman" w:hAnsi="Times New Roman"/>
                <w:sz w:val="28"/>
                <w:szCs w:val="28"/>
                <w:lang w:val="en-US"/>
              </w:rPr>
              <w:t>Lq</w:t>
            </w:r>
            <w:r w:rsidRPr="00A87710">
              <w:rPr>
                <w:rFonts w:ascii="Times New Roman" w:hAnsi="Times New Roman"/>
                <w:sz w:val="28"/>
                <w:szCs w:val="28"/>
                <w:lang w:val="en-US"/>
              </w:rPr>
              <w:t xml:space="preserve">; </w:t>
            </w:r>
            <w:r w:rsidRPr="00671447">
              <w:rPr>
                <w:rFonts w:ascii="Times New Roman" w:hAnsi="Times New Roman"/>
                <w:sz w:val="28"/>
                <w:szCs w:val="28"/>
                <w:lang w:val="en-US"/>
              </w:rPr>
              <w:t>Uq</w:t>
            </w:r>
            <w:r w:rsidRPr="00A87710">
              <w:rPr>
                <w:rFonts w:ascii="Times New Roman" w:hAnsi="Times New Roman"/>
                <w:sz w:val="28"/>
                <w:szCs w:val="28"/>
                <w:lang w:val="en-US"/>
              </w:rPr>
              <w:t>)</w:t>
            </w:r>
          </w:p>
        </w:tc>
        <w:tc>
          <w:tcPr>
            <w:tcW w:w="1984"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10,7(9,5;12,2)</w:t>
            </w:r>
          </w:p>
        </w:tc>
        <w:tc>
          <w:tcPr>
            <w:tcW w:w="2127"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11,9(9,35;13,25)</w:t>
            </w:r>
          </w:p>
        </w:tc>
        <w:tc>
          <w:tcPr>
            <w:tcW w:w="2091"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11,0(10,0;12,2)</w:t>
            </w:r>
          </w:p>
        </w:tc>
      </w:tr>
      <w:tr w:rsidR="005719E0" w:rsidRPr="00371278" w:rsidTr="002215AF">
        <w:trPr>
          <w:trHeight w:val="520"/>
        </w:trPr>
        <w:tc>
          <w:tcPr>
            <w:tcW w:w="1526" w:type="dxa"/>
            <w:vMerge w:val="restart"/>
          </w:tcPr>
          <w:p w:rsidR="005719E0" w:rsidRPr="00371278" w:rsidRDefault="005719E0" w:rsidP="002215AF">
            <w:pPr>
              <w:spacing w:after="0" w:line="360" w:lineRule="auto"/>
              <w:rPr>
                <w:rFonts w:ascii="Times New Roman" w:hAnsi="Times New Roman"/>
                <w:sz w:val="28"/>
                <w:szCs w:val="28"/>
                <w:lang w:val="uk-UA"/>
              </w:rPr>
            </w:pPr>
            <w:r w:rsidRPr="00371278">
              <w:rPr>
                <w:rFonts w:ascii="Times New Roman" w:hAnsi="Times New Roman"/>
                <w:sz w:val="28"/>
                <w:szCs w:val="28"/>
                <w:lang w:val="uk-UA"/>
              </w:rPr>
              <w:t>γ-глобуліни,%</w:t>
            </w:r>
          </w:p>
        </w:tc>
        <w:tc>
          <w:tcPr>
            <w:tcW w:w="1701" w:type="dxa"/>
          </w:tcPr>
          <w:p w:rsidR="005719E0" w:rsidRPr="00A87710" w:rsidRDefault="005719E0" w:rsidP="002215AF">
            <w:pPr>
              <w:spacing w:after="0" w:line="360" w:lineRule="auto"/>
              <w:jc w:val="center"/>
              <w:rPr>
                <w:rFonts w:ascii="Times New Roman" w:hAnsi="Times New Roman"/>
                <w:sz w:val="28"/>
                <w:szCs w:val="28"/>
                <w:lang w:val="en-US"/>
              </w:rPr>
            </w:pPr>
            <w:r w:rsidRPr="00671447">
              <w:rPr>
                <w:rFonts w:ascii="Times New Roman" w:hAnsi="Times New Roman"/>
                <w:sz w:val="28"/>
                <w:szCs w:val="28"/>
                <w:lang w:val="en-US"/>
              </w:rPr>
              <w:t>n</w:t>
            </w:r>
          </w:p>
          <w:p w:rsidR="005719E0" w:rsidRPr="00A87710" w:rsidRDefault="005719E0" w:rsidP="002215AF">
            <w:pPr>
              <w:spacing w:after="0" w:line="360" w:lineRule="auto"/>
              <w:jc w:val="center"/>
              <w:rPr>
                <w:rFonts w:ascii="Times New Roman" w:hAnsi="Times New Roman"/>
                <w:sz w:val="28"/>
                <w:szCs w:val="28"/>
                <w:lang w:val="en-US"/>
              </w:rPr>
            </w:pPr>
            <w:r w:rsidRPr="00A87710">
              <w:rPr>
                <w:rFonts w:ascii="Times New Roman" w:hAnsi="Times New Roman"/>
                <w:sz w:val="28"/>
                <w:szCs w:val="28"/>
                <w:lang w:val="en-US"/>
              </w:rPr>
              <w:t>%</w:t>
            </w:r>
          </w:p>
        </w:tc>
        <w:tc>
          <w:tcPr>
            <w:tcW w:w="1984"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39</w:t>
            </w:r>
          </w:p>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97,5</w:t>
            </w:r>
          </w:p>
        </w:tc>
        <w:tc>
          <w:tcPr>
            <w:tcW w:w="2127"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28</w:t>
            </w:r>
          </w:p>
          <w:p w:rsidR="005719E0" w:rsidRPr="00A87710"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82,4</w:t>
            </w:r>
          </w:p>
        </w:tc>
        <w:tc>
          <w:tcPr>
            <w:tcW w:w="2091"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15</w:t>
            </w:r>
          </w:p>
          <w:p w:rsidR="005719E0" w:rsidRPr="00A87710" w:rsidRDefault="005719E0" w:rsidP="002215AF">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88,2</w:t>
            </w:r>
          </w:p>
        </w:tc>
      </w:tr>
      <w:tr w:rsidR="005719E0" w:rsidRPr="00371278" w:rsidTr="002215AF">
        <w:trPr>
          <w:trHeight w:val="520"/>
        </w:trPr>
        <w:tc>
          <w:tcPr>
            <w:tcW w:w="1526" w:type="dxa"/>
            <w:vMerge/>
          </w:tcPr>
          <w:p w:rsidR="005719E0" w:rsidRPr="00371278" w:rsidRDefault="005719E0" w:rsidP="002215AF">
            <w:pPr>
              <w:spacing w:after="0" w:line="360" w:lineRule="auto"/>
              <w:rPr>
                <w:rFonts w:ascii="Times New Roman" w:hAnsi="Times New Roman"/>
                <w:sz w:val="28"/>
                <w:szCs w:val="28"/>
                <w:lang w:val="uk-UA"/>
              </w:rPr>
            </w:pPr>
          </w:p>
        </w:tc>
        <w:tc>
          <w:tcPr>
            <w:tcW w:w="1701" w:type="dxa"/>
          </w:tcPr>
          <w:p w:rsidR="005719E0" w:rsidRPr="00A87710" w:rsidRDefault="005719E0" w:rsidP="002215AF">
            <w:pPr>
              <w:spacing w:after="0" w:line="360" w:lineRule="auto"/>
              <w:jc w:val="center"/>
              <w:rPr>
                <w:rFonts w:ascii="Times New Roman" w:hAnsi="Times New Roman"/>
                <w:sz w:val="28"/>
                <w:szCs w:val="28"/>
                <w:lang w:val="en-US"/>
              </w:rPr>
            </w:pPr>
            <w:r w:rsidRPr="00671447">
              <w:rPr>
                <w:rFonts w:ascii="Times New Roman" w:hAnsi="Times New Roman"/>
                <w:sz w:val="28"/>
                <w:szCs w:val="28"/>
                <w:lang w:val="en-US"/>
              </w:rPr>
              <w:t>Me</w:t>
            </w:r>
            <w:r w:rsidRPr="00A87710">
              <w:rPr>
                <w:rFonts w:ascii="Times New Roman" w:hAnsi="Times New Roman"/>
                <w:sz w:val="28"/>
                <w:szCs w:val="28"/>
                <w:lang w:val="en-US"/>
              </w:rPr>
              <w:t xml:space="preserve"> (</w:t>
            </w:r>
            <w:r w:rsidRPr="00671447">
              <w:rPr>
                <w:rFonts w:ascii="Times New Roman" w:hAnsi="Times New Roman"/>
                <w:sz w:val="28"/>
                <w:szCs w:val="28"/>
                <w:lang w:val="en-US"/>
              </w:rPr>
              <w:t>Lq</w:t>
            </w:r>
            <w:r w:rsidRPr="00A87710">
              <w:rPr>
                <w:rFonts w:ascii="Times New Roman" w:hAnsi="Times New Roman"/>
                <w:sz w:val="28"/>
                <w:szCs w:val="28"/>
                <w:lang w:val="en-US"/>
              </w:rPr>
              <w:t xml:space="preserve">; </w:t>
            </w:r>
            <w:r w:rsidRPr="00671447">
              <w:rPr>
                <w:rFonts w:ascii="Times New Roman" w:hAnsi="Times New Roman"/>
                <w:sz w:val="28"/>
                <w:szCs w:val="28"/>
                <w:lang w:val="en-US"/>
              </w:rPr>
              <w:t>Uq</w:t>
            </w:r>
            <w:r w:rsidRPr="00A87710">
              <w:rPr>
                <w:rFonts w:ascii="Times New Roman" w:hAnsi="Times New Roman"/>
                <w:sz w:val="28"/>
                <w:szCs w:val="28"/>
                <w:lang w:val="en-US"/>
              </w:rPr>
              <w:t>)</w:t>
            </w:r>
          </w:p>
        </w:tc>
        <w:tc>
          <w:tcPr>
            <w:tcW w:w="1984"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19,6(16,8;23,4)</w:t>
            </w:r>
          </w:p>
        </w:tc>
        <w:tc>
          <w:tcPr>
            <w:tcW w:w="2127"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19,5(15,9;22,0)</w:t>
            </w:r>
          </w:p>
        </w:tc>
        <w:tc>
          <w:tcPr>
            <w:tcW w:w="2091" w:type="dxa"/>
          </w:tcPr>
          <w:p w:rsidR="005719E0" w:rsidRPr="00A87710" w:rsidRDefault="005719E0" w:rsidP="002215AF">
            <w:pPr>
              <w:spacing w:after="0" w:line="360" w:lineRule="auto"/>
              <w:jc w:val="center"/>
              <w:rPr>
                <w:rFonts w:ascii="Times New Roman" w:hAnsi="Times New Roman"/>
                <w:sz w:val="28"/>
                <w:szCs w:val="28"/>
                <w:lang w:val="uk-UA"/>
              </w:rPr>
            </w:pPr>
            <w:r w:rsidRPr="00A87710">
              <w:rPr>
                <w:rFonts w:ascii="Times New Roman" w:hAnsi="Times New Roman"/>
                <w:sz w:val="28"/>
                <w:szCs w:val="28"/>
                <w:lang w:val="uk-UA"/>
              </w:rPr>
              <w:t>20,0(18,0;21,9)</w:t>
            </w:r>
          </w:p>
        </w:tc>
      </w:tr>
    </w:tbl>
    <w:p w:rsidR="005719E0" w:rsidRDefault="005719E0" w:rsidP="00C41E98">
      <w:pPr>
        <w:spacing w:after="0" w:line="360" w:lineRule="auto"/>
        <w:jc w:val="both"/>
        <w:rPr>
          <w:rFonts w:ascii="Times New Roman" w:hAnsi="Times New Roman"/>
          <w:sz w:val="28"/>
          <w:szCs w:val="28"/>
          <w:lang w:val="uk-UA"/>
        </w:rPr>
      </w:pPr>
      <w:r w:rsidRPr="00671447">
        <w:rPr>
          <w:rFonts w:ascii="Times New Roman" w:hAnsi="Times New Roman"/>
          <w:sz w:val="28"/>
          <w:szCs w:val="28"/>
          <w:lang w:val="uk-UA"/>
        </w:rPr>
        <w:lastRenderedPageBreak/>
        <w:t xml:space="preserve">Примітка. </w:t>
      </w:r>
      <w:r w:rsidRPr="00671447">
        <w:rPr>
          <w:rFonts w:ascii="Times New Roman" w:hAnsi="Times New Roman"/>
          <w:sz w:val="28"/>
          <w:szCs w:val="28"/>
          <w:lang w:val="en-US"/>
        </w:rPr>
        <w:t>n</w:t>
      </w:r>
      <w:r w:rsidRPr="00671447">
        <w:rPr>
          <w:rFonts w:ascii="Times New Roman" w:hAnsi="Times New Roman"/>
          <w:sz w:val="28"/>
          <w:szCs w:val="28"/>
          <w:lang w:val="uk-UA"/>
        </w:rPr>
        <w:t xml:space="preserve">- кількість пацієнтів відповідної групи, яким було проведено визначення цього показника; % - відносна кількість пацієнтів  відповідної групи, яким було проведено визначення цього показника; Ме – медіана, </w:t>
      </w:r>
      <w:r w:rsidRPr="00671447">
        <w:rPr>
          <w:rFonts w:ascii="Times New Roman" w:hAnsi="Times New Roman"/>
          <w:sz w:val="28"/>
          <w:szCs w:val="28"/>
          <w:lang w:val="en-US"/>
        </w:rPr>
        <w:t>Lq</w:t>
      </w:r>
      <w:r w:rsidRPr="00671447">
        <w:rPr>
          <w:rFonts w:ascii="Times New Roman" w:hAnsi="Times New Roman"/>
          <w:sz w:val="28"/>
          <w:szCs w:val="28"/>
          <w:lang w:val="uk-UA"/>
        </w:rPr>
        <w:t xml:space="preserve"> – нижній квартиль,  </w:t>
      </w:r>
      <w:r w:rsidRPr="00671447">
        <w:rPr>
          <w:rFonts w:ascii="Times New Roman" w:hAnsi="Times New Roman"/>
          <w:sz w:val="28"/>
          <w:szCs w:val="28"/>
          <w:lang w:val="en-US"/>
        </w:rPr>
        <w:t>Uq</w:t>
      </w:r>
      <w:r w:rsidRPr="00671447">
        <w:rPr>
          <w:rFonts w:ascii="Times New Roman" w:hAnsi="Times New Roman"/>
          <w:sz w:val="28"/>
          <w:szCs w:val="28"/>
          <w:lang w:val="uk-UA"/>
        </w:rPr>
        <w:t xml:space="preserve"> – верхній квартиль</w:t>
      </w:r>
    </w:p>
    <w:p w:rsidR="0022787C" w:rsidRPr="00941D6C" w:rsidRDefault="0022787C" w:rsidP="0022787C">
      <w:pPr>
        <w:pStyle w:val="a7"/>
        <w:spacing w:after="0" w:line="360" w:lineRule="auto"/>
        <w:ind w:firstLine="708"/>
        <w:jc w:val="both"/>
        <w:rPr>
          <w:sz w:val="28"/>
          <w:szCs w:val="28"/>
          <w:lang w:val="uk-UA"/>
        </w:rPr>
      </w:pPr>
      <w:r>
        <w:rPr>
          <w:sz w:val="28"/>
          <w:szCs w:val="28"/>
          <w:lang w:val="uk-UA"/>
        </w:rPr>
        <w:t>При оцінці біохімічних показників встановлено наступне:</w:t>
      </w:r>
      <w:r w:rsidRPr="00671447">
        <w:rPr>
          <w:sz w:val="28"/>
          <w:szCs w:val="28"/>
          <w:lang w:val="uk-UA"/>
        </w:rPr>
        <w:t xml:space="preserve"> підвищений рівень сечової кислоти у 17 хворих ((18,7±4,0)%)</w:t>
      </w:r>
      <w:r>
        <w:rPr>
          <w:sz w:val="28"/>
          <w:szCs w:val="28"/>
          <w:lang w:val="uk-UA"/>
        </w:rPr>
        <w:t>, що</w:t>
      </w:r>
      <w:r w:rsidRPr="00671447">
        <w:rPr>
          <w:sz w:val="28"/>
          <w:szCs w:val="28"/>
          <w:lang w:val="uk-UA"/>
        </w:rPr>
        <w:t xml:space="preserve"> свідчить про порушення пуринового обміну, </w:t>
      </w:r>
      <w:r>
        <w:rPr>
          <w:sz w:val="28"/>
          <w:szCs w:val="28"/>
          <w:lang w:val="uk-UA"/>
        </w:rPr>
        <w:t>та також є не</w:t>
      </w:r>
      <w:r w:rsidRPr="00671447">
        <w:rPr>
          <w:sz w:val="28"/>
          <w:szCs w:val="28"/>
          <w:lang w:val="uk-UA"/>
        </w:rPr>
        <w:t xml:space="preserve">сприятливим фоном для підтримки алергічного стану </w:t>
      </w:r>
      <w:r w:rsidRPr="00941D6C">
        <w:rPr>
          <w:sz w:val="28"/>
          <w:szCs w:val="28"/>
          <w:lang w:val="uk-UA"/>
        </w:rPr>
        <w:t>[</w:t>
      </w:r>
      <w:r>
        <w:rPr>
          <w:sz w:val="28"/>
          <w:szCs w:val="28"/>
          <w:lang w:val="uk-UA"/>
        </w:rPr>
        <w:t>80</w:t>
      </w:r>
      <w:r w:rsidRPr="00941D6C">
        <w:rPr>
          <w:sz w:val="28"/>
          <w:szCs w:val="28"/>
          <w:lang w:val="uk-UA"/>
        </w:rPr>
        <w:t>]</w:t>
      </w:r>
      <w:r w:rsidRPr="00671447">
        <w:rPr>
          <w:sz w:val="28"/>
          <w:szCs w:val="28"/>
          <w:lang w:val="uk-UA"/>
        </w:rPr>
        <w:t xml:space="preserve">. </w:t>
      </w:r>
    </w:p>
    <w:p w:rsidR="0022787C" w:rsidRDefault="0022787C" w:rsidP="00C41E98">
      <w:pPr>
        <w:spacing w:after="0" w:line="360" w:lineRule="auto"/>
        <w:jc w:val="both"/>
        <w:rPr>
          <w:rFonts w:ascii="Times New Roman" w:hAnsi="Times New Roman"/>
          <w:sz w:val="28"/>
          <w:szCs w:val="28"/>
          <w:lang w:val="uk-UA"/>
        </w:rPr>
      </w:pPr>
    </w:p>
    <w:p w:rsidR="005719E0" w:rsidRPr="00671447" w:rsidRDefault="005719E0" w:rsidP="0022787C">
      <w:pPr>
        <w:pStyle w:val="a7"/>
        <w:spacing w:after="0" w:line="360" w:lineRule="auto"/>
        <w:ind w:firstLine="708"/>
        <w:jc w:val="both"/>
        <w:rPr>
          <w:sz w:val="28"/>
          <w:szCs w:val="28"/>
          <w:lang w:val="uk-UA"/>
        </w:rPr>
      </w:pPr>
      <w:r w:rsidRPr="00671447">
        <w:rPr>
          <w:sz w:val="28"/>
          <w:szCs w:val="28"/>
          <w:lang w:val="uk-UA"/>
        </w:rPr>
        <w:t>У третини обстежуваних (32 дитини (</w:t>
      </w:r>
      <w:r w:rsidRPr="00671447">
        <w:rPr>
          <w:sz w:val="28"/>
          <w:szCs w:val="28"/>
        </w:rPr>
        <w:t>(</w:t>
      </w:r>
      <w:r w:rsidRPr="00671447">
        <w:rPr>
          <w:sz w:val="28"/>
          <w:szCs w:val="28"/>
          <w:lang w:val="uk-UA"/>
        </w:rPr>
        <w:t>35,2±5,0</w:t>
      </w:r>
      <w:r w:rsidRPr="00671447">
        <w:rPr>
          <w:sz w:val="28"/>
          <w:szCs w:val="28"/>
        </w:rPr>
        <w:t>)</w:t>
      </w:r>
      <w:r w:rsidRPr="00671447">
        <w:rPr>
          <w:sz w:val="28"/>
          <w:szCs w:val="28"/>
          <w:lang w:val="uk-UA"/>
        </w:rPr>
        <w:t>%)) відмічено зниження рівня кальцію крові, що може бути обумовлене підвищеною проникністю судин. Наявність диспротеінемії за рахунок підвищення рівня γ-глобулінів у дітей всіх груп свідчить про активацію імунної системи.</w:t>
      </w:r>
    </w:p>
    <w:p w:rsidR="005719E0" w:rsidRDefault="005719E0" w:rsidP="00C41E98">
      <w:pPr>
        <w:spacing w:after="0" w:line="360" w:lineRule="auto"/>
        <w:jc w:val="both"/>
        <w:rPr>
          <w:rFonts w:ascii="Times New Roman" w:hAnsi="Times New Roman"/>
          <w:sz w:val="28"/>
          <w:szCs w:val="28"/>
          <w:lang w:val="uk-UA"/>
        </w:rPr>
      </w:pPr>
      <w:r w:rsidRPr="00671447">
        <w:rPr>
          <w:rFonts w:ascii="Times New Roman" w:hAnsi="Times New Roman"/>
          <w:sz w:val="28"/>
          <w:szCs w:val="28"/>
          <w:lang w:val="uk-UA"/>
        </w:rPr>
        <w:tab/>
        <w:t>Одним із основних критеріїв визначення наявності загострення БА являється оцінка функції зовнішнього дихання (табл.</w:t>
      </w:r>
      <w:r>
        <w:rPr>
          <w:rFonts w:ascii="Times New Roman" w:hAnsi="Times New Roman"/>
          <w:sz w:val="28"/>
          <w:szCs w:val="28"/>
          <w:lang w:val="uk-UA"/>
        </w:rPr>
        <w:t xml:space="preserve"> </w:t>
      </w:r>
      <w:r w:rsidRPr="00671447">
        <w:rPr>
          <w:rFonts w:ascii="Times New Roman" w:hAnsi="Times New Roman"/>
          <w:sz w:val="28"/>
          <w:szCs w:val="28"/>
          <w:lang w:val="uk-UA"/>
        </w:rPr>
        <w:t>3.10), тому нами проведена оцінка параметрів цього дослідження.</w:t>
      </w:r>
    </w:p>
    <w:p w:rsidR="00807BED" w:rsidRDefault="005719E0" w:rsidP="00807BED">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Зазначено, що критерій Краскла-Уолліса Н за такими показниками як ФЖЕЛ (Н=12,40; р=0,0020</w:t>
      </w:r>
      <w:r>
        <w:rPr>
          <w:rFonts w:ascii="Times New Roman" w:hAnsi="Times New Roman"/>
          <w:sz w:val="28"/>
          <w:szCs w:val="28"/>
          <w:lang w:val="uk-UA"/>
        </w:rPr>
        <w:t xml:space="preserve">), ОФВ-1 (Н=9,63; р=0,0081), МОШ-25 (Н=26,88; р=0,0000), МОШ-50 (Н=8,62; р=0,0013), </w:t>
      </w:r>
      <w:r w:rsidRPr="00671447">
        <w:rPr>
          <w:rFonts w:ascii="Times New Roman" w:hAnsi="Times New Roman"/>
          <w:sz w:val="28"/>
          <w:szCs w:val="28"/>
          <w:lang w:val="uk-UA"/>
        </w:rPr>
        <w:t>у дітей з БА є високо значущим. Отже, рівень цих параметрів залежить від належності пацієнта до тієї чи іншої групи (тяжкості перебігу БА). Зниження рівнів параметрів об’ємних швидкостей видиху, а саме ОФВ</w:t>
      </w:r>
      <w:r w:rsidRPr="00671447">
        <w:rPr>
          <w:rFonts w:ascii="Times New Roman" w:hAnsi="Times New Roman"/>
          <w:sz w:val="28"/>
          <w:szCs w:val="28"/>
          <w:vertAlign w:val="subscript"/>
          <w:lang w:val="uk-UA"/>
        </w:rPr>
        <w:t>1</w:t>
      </w:r>
      <w:r w:rsidRPr="00671447">
        <w:rPr>
          <w:rFonts w:ascii="Times New Roman" w:hAnsi="Times New Roman"/>
          <w:sz w:val="28"/>
          <w:szCs w:val="28"/>
          <w:lang w:val="uk-UA"/>
        </w:rPr>
        <w:t>, МОШ-25, МОШ-50, МОШ-75 свідчить про наявність обструктивних порушень функції зовнішнього дихання з пер</w:t>
      </w:r>
      <w:r>
        <w:rPr>
          <w:rFonts w:ascii="Times New Roman" w:hAnsi="Times New Roman"/>
          <w:sz w:val="28"/>
          <w:szCs w:val="28"/>
          <w:lang w:val="uk-UA"/>
        </w:rPr>
        <w:t>еважанням дистальної обструкції, що притаманне саме для БА.</w:t>
      </w:r>
    </w:p>
    <w:p w:rsidR="005719E0" w:rsidRPr="0022787C" w:rsidRDefault="005719E0" w:rsidP="00807BED">
      <w:pPr>
        <w:spacing w:after="0" w:line="360" w:lineRule="auto"/>
        <w:ind w:firstLine="708"/>
        <w:jc w:val="right"/>
        <w:rPr>
          <w:rFonts w:ascii="Times New Roman" w:hAnsi="Times New Roman"/>
          <w:i/>
          <w:sz w:val="28"/>
          <w:szCs w:val="28"/>
          <w:lang w:val="uk-UA"/>
        </w:rPr>
      </w:pPr>
      <w:r w:rsidRPr="0022787C">
        <w:rPr>
          <w:rFonts w:ascii="Times New Roman" w:hAnsi="Times New Roman"/>
          <w:i/>
          <w:sz w:val="28"/>
          <w:szCs w:val="28"/>
          <w:lang w:val="uk-UA"/>
        </w:rPr>
        <w:t>Таблиця 3.10</w:t>
      </w:r>
    </w:p>
    <w:p w:rsidR="005719E0" w:rsidRPr="00671447" w:rsidRDefault="005719E0" w:rsidP="00C41E98">
      <w:pPr>
        <w:spacing w:after="0" w:line="360" w:lineRule="auto"/>
        <w:ind w:firstLine="708"/>
        <w:jc w:val="center"/>
        <w:rPr>
          <w:rFonts w:ascii="Times New Roman" w:hAnsi="Times New Roman"/>
          <w:b/>
          <w:sz w:val="28"/>
          <w:szCs w:val="28"/>
          <w:lang w:val="uk-UA"/>
        </w:rPr>
      </w:pPr>
      <w:r w:rsidRPr="00671447">
        <w:rPr>
          <w:rFonts w:ascii="Times New Roman" w:hAnsi="Times New Roman"/>
          <w:b/>
          <w:sz w:val="28"/>
          <w:szCs w:val="28"/>
          <w:lang w:val="uk-UA"/>
        </w:rPr>
        <w:t>Статистичні характеристики показників функції зовнішнього дихання у дітей з БА в періоді загострення, (</w:t>
      </w:r>
      <w:r w:rsidRPr="00671447">
        <w:rPr>
          <w:rFonts w:ascii="Times New Roman" w:hAnsi="Times New Roman"/>
          <w:b/>
          <w:sz w:val="28"/>
          <w:szCs w:val="28"/>
        </w:rPr>
        <w:t>Me</w:t>
      </w:r>
      <w:r w:rsidRPr="00671447">
        <w:rPr>
          <w:rFonts w:ascii="Times New Roman" w:hAnsi="Times New Roman"/>
          <w:b/>
          <w:sz w:val="28"/>
          <w:szCs w:val="28"/>
          <w:lang w:val="uk-UA"/>
        </w:rPr>
        <w:t xml:space="preserve"> (</w:t>
      </w:r>
      <w:r w:rsidRPr="00671447">
        <w:rPr>
          <w:rFonts w:ascii="Times New Roman" w:hAnsi="Times New Roman"/>
          <w:b/>
          <w:sz w:val="28"/>
          <w:szCs w:val="28"/>
        </w:rPr>
        <w:t>Lq</w:t>
      </w:r>
      <w:r w:rsidRPr="00671447">
        <w:rPr>
          <w:rFonts w:ascii="Times New Roman" w:hAnsi="Times New Roman"/>
          <w:b/>
          <w:sz w:val="28"/>
          <w:szCs w:val="28"/>
          <w:lang w:val="uk-UA"/>
        </w:rPr>
        <w:t xml:space="preserve">; </w:t>
      </w:r>
      <w:r w:rsidRPr="00671447">
        <w:rPr>
          <w:rFonts w:ascii="Times New Roman" w:hAnsi="Times New Roman"/>
          <w:b/>
          <w:sz w:val="28"/>
          <w:szCs w:val="28"/>
        </w:rPr>
        <w:t>Uq</w:t>
      </w:r>
      <w:r w:rsidR="00613116">
        <w:rPr>
          <w:rFonts w:ascii="Times New Roman" w:hAnsi="Times New Roman"/>
          <w:b/>
          <w:sz w:val="28"/>
          <w:szCs w:val="28"/>
          <w:lang w:val="uk-UA"/>
        </w:rPr>
        <w:t>)</w:t>
      </w:r>
      <w:r w:rsidRPr="00671447">
        <w:rPr>
          <w:rFonts w:ascii="Times New Roman" w:hAnsi="Times New Roman"/>
          <w:b/>
          <w:sz w:val="28"/>
          <w:szCs w:val="28"/>
          <w:lang w:val="uk-UA"/>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551"/>
        <w:gridCol w:w="2694"/>
        <w:gridCol w:w="2126"/>
      </w:tblGrid>
      <w:tr w:rsidR="005719E0" w:rsidRPr="00371278" w:rsidTr="00C41E98">
        <w:trPr>
          <w:trHeight w:val="623"/>
        </w:trPr>
        <w:tc>
          <w:tcPr>
            <w:tcW w:w="2093" w:type="dxa"/>
          </w:tcPr>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 xml:space="preserve">Показник </w:t>
            </w:r>
          </w:p>
        </w:tc>
        <w:tc>
          <w:tcPr>
            <w:tcW w:w="2551" w:type="dxa"/>
          </w:tcPr>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1-а група</w:t>
            </w:r>
          </w:p>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en-US"/>
              </w:rPr>
              <w:t>n</w:t>
            </w:r>
            <w:r w:rsidRPr="00371278">
              <w:rPr>
                <w:rFonts w:ascii="Times New Roman" w:hAnsi="Times New Roman"/>
                <w:sz w:val="28"/>
                <w:szCs w:val="28"/>
                <w:lang w:val="uk-UA"/>
              </w:rPr>
              <w:t>= 40</w:t>
            </w:r>
            <w:r w:rsidRPr="00671447">
              <w:rPr>
                <w:rFonts w:ascii="Times New Roman" w:hAnsi="Times New Roman"/>
                <w:sz w:val="28"/>
                <w:szCs w:val="28"/>
              </w:rPr>
              <w:t xml:space="preserve"> </w:t>
            </w:r>
          </w:p>
        </w:tc>
        <w:tc>
          <w:tcPr>
            <w:tcW w:w="2694" w:type="dxa"/>
          </w:tcPr>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2-а група</w:t>
            </w:r>
          </w:p>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en-US"/>
              </w:rPr>
              <w:t>n</w:t>
            </w:r>
            <w:r w:rsidRPr="00371278">
              <w:rPr>
                <w:rFonts w:ascii="Times New Roman" w:hAnsi="Times New Roman"/>
                <w:sz w:val="28"/>
                <w:szCs w:val="28"/>
                <w:lang w:val="uk-UA"/>
              </w:rPr>
              <w:t>= 34</w:t>
            </w:r>
            <w:r w:rsidRPr="00671447">
              <w:rPr>
                <w:rFonts w:ascii="Times New Roman" w:hAnsi="Times New Roman"/>
                <w:sz w:val="28"/>
                <w:szCs w:val="28"/>
              </w:rPr>
              <w:t xml:space="preserve"> </w:t>
            </w:r>
          </w:p>
        </w:tc>
        <w:tc>
          <w:tcPr>
            <w:tcW w:w="2126" w:type="dxa"/>
          </w:tcPr>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3-я група</w:t>
            </w:r>
          </w:p>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en-US"/>
              </w:rPr>
              <w:t>n</w:t>
            </w:r>
            <w:r w:rsidRPr="00671447">
              <w:rPr>
                <w:rFonts w:ascii="Times New Roman" w:hAnsi="Times New Roman"/>
                <w:sz w:val="28"/>
                <w:szCs w:val="28"/>
                <w:lang w:val="uk-UA"/>
              </w:rPr>
              <w:t>= 1</w:t>
            </w:r>
            <w:r w:rsidRPr="00371278">
              <w:rPr>
                <w:rFonts w:ascii="Times New Roman" w:hAnsi="Times New Roman"/>
                <w:sz w:val="28"/>
                <w:szCs w:val="28"/>
                <w:lang w:val="uk-UA"/>
              </w:rPr>
              <w:t>7</w:t>
            </w:r>
          </w:p>
        </w:tc>
      </w:tr>
      <w:tr w:rsidR="005719E0" w:rsidRPr="00371278" w:rsidTr="00C41E98">
        <w:trPr>
          <w:trHeight w:val="580"/>
        </w:trPr>
        <w:tc>
          <w:tcPr>
            <w:tcW w:w="2093" w:type="dxa"/>
          </w:tcPr>
          <w:p w:rsidR="005719E0" w:rsidRPr="00671447" w:rsidRDefault="005719E0" w:rsidP="00C41E98">
            <w:pPr>
              <w:spacing w:after="0" w:line="360" w:lineRule="auto"/>
              <w:rPr>
                <w:rFonts w:ascii="Times New Roman" w:hAnsi="Times New Roman"/>
                <w:sz w:val="28"/>
                <w:szCs w:val="28"/>
                <w:lang w:val="uk-UA"/>
              </w:rPr>
            </w:pPr>
            <w:r w:rsidRPr="00671447">
              <w:rPr>
                <w:rFonts w:ascii="Times New Roman" w:hAnsi="Times New Roman"/>
                <w:sz w:val="28"/>
                <w:szCs w:val="28"/>
                <w:lang w:val="uk-UA"/>
              </w:rPr>
              <w:lastRenderedPageBreak/>
              <w:t>ФЖЕЛ,%</w:t>
            </w:r>
          </w:p>
        </w:tc>
        <w:tc>
          <w:tcPr>
            <w:tcW w:w="2551" w:type="dxa"/>
          </w:tcPr>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78,5(72,0; 83,0)</w:t>
            </w:r>
          </w:p>
        </w:tc>
        <w:tc>
          <w:tcPr>
            <w:tcW w:w="2694" w:type="dxa"/>
          </w:tcPr>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70,5(64,0; 79,0)</w:t>
            </w:r>
          </w:p>
        </w:tc>
        <w:tc>
          <w:tcPr>
            <w:tcW w:w="2126" w:type="dxa"/>
          </w:tcPr>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70,0(62,0; 85,0)</w:t>
            </w:r>
          </w:p>
        </w:tc>
      </w:tr>
      <w:tr w:rsidR="005719E0" w:rsidRPr="00371278" w:rsidTr="00C41E98">
        <w:trPr>
          <w:trHeight w:val="520"/>
        </w:trPr>
        <w:tc>
          <w:tcPr>
            <w:tcW w:w="2093" w:type="dxa"/>
          </w:tcPr>
          <w:p w:rsidR="005719E0" w:rsidRPr="00671447" w:rsidRDefault="005719E0" w:rsidP="00C41E98">
            <w:pPr>
              <w:spacing w:after="0" w:line="360" w:lineRule="auto"/>
              <w:rPr>
                <w:rFonts w:ascii="Times New Roman" w:hAnsi="Times New Roman"/>
                <w:sz w:val="28"/>
                <w:szCs w:val="28"/>
                <w:lang w:val="uk-UA"/>
              </w:rPr>
            </w:pPr>
            <w:r w:rsidRPr="00671447">
              <w:rPr>
                <w:rFonts w:ascii="Times New Roman" w:hAnsi="Times New Roman"/>
                <w:sz w:val="28"/>
                <w:szCs w:val="28"/>
                <w:lang w:val="uk-UA"/>
              </w:rPr>
              <w:t>ОФВ-1,%</w:t>
            </w:r>
          </w:p>
        </w:tc>
        <w:tc>
          <w:tcPr>
            <w:tcW w:w="2551" w:type="dxa"/>
          </w:tcPr>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74,5(69,0; 79,0)</w:t>
            </w:r>
          </w:p>
        </w:tc>
        <w:tc>
          <w:tcPr>
            <w:tcW w:w="2694" w:type="dxa"/>
          </w:tcPr>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67,5 (60,0; 74,0)</w:t>
            </w:r>
          </w:p>
        </w:tc>
        <w:tc>
          <w:tcPr>
            <w:tcW w:w="2126" w:type="dxa"/>
          </w:tcPr>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70,0 (62,0; 79,0)</w:t>
            </w:r>
          </w:p>
        </w:tc>
      </w:tr>
      <w:tr w:rsidR="005719E0" w:rsidRPr="00371278" w:rsidTr="00C41E98">
        <w:trPr>
          <w:trHeight w:val="580"/>
        </w:trPr>
        <w:tc>
          <w:tcPr>
            <w:tcW w:w="2093" w:type="dxa"/>
          </w:tcPr>
          <w:p w:rsidR="005719E0" w:rsidRPr="00671447" w:rsidRDefault="005719E0" w:rsidP="00C41E98">
            <w:pPr>
              <w:spacing w:after="0" w:line="360" w:lineRule="auto"/>
              <w:rPr>
                <w:rFonts w:ascii="Times New Roman" w:hAnsi="Times New Roman"/>
                <w:sz w:val="28"/>
                <w:szCs w:val="28"/>
                <w:lang w:val="uk-UA"/>
              </w:rPr>
            </w:pPr>
            <w:r>
              <w:rPr>
                <w:rFonts w:ascii="Times New Roman" w:hAnsi="Times New Roman"/>
                <w:sz w:val="28"/>
                <w:szCs w:val="28"/>
                <w:lang w:val="uk-UA"/>
              </w:rPr>
              <w:t>МОШ</w:t>
            </w:r>
            <w:r w:rsidRPr="00671447">
              <w:rPr>
                <w:rFonts w:ascii="Times New Roman" w:hAnsi="Times New Roman"/>
                <w:sz w:val="28"/>
                <w:szCs w:val="28"/>
                <w:lang w:val="uk-UA"/>
              </w:rPr>
              <w:t>-25,%</w:t>
            </w:r>
          </w:p>
        </w:tc>
        <w:tc>
          <w:tcPr>
            <w:tcW w:w="2551" w:type="dxa"/>
          </w:tcPr>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61,5(51,5; 70,5)</w:t>
            </w:r>
          </w:p>
        </w:tc>
        <w:tc>
          <w:tcPr>
            <w:tcW w:w="2694" w:type="dxa"/>
          </w:tcPr>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38,5(35,0;43,0)</w:t>
            </w:r>
          </w:p>
        </w:tc>
        <w:tc>
          <w:tcPr>
            <w:tcW w:w="2126" w:type="dxa"/>
          </w:tcPr>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39,0 (29,0; 78,0)</w:t>
            </w:r>
          </w:p>
        </w:tc>
      </w:tr>
      <w:tr w:rsidR="005719E0" w:rsidRPr="00371278" w:rsidTr="00C41E98">
        <w:trPr>
          <w:trHeight w:val="520"/>
        </w:trPr>
        <w:tc>
          <w:tcPr>
            <w:tcW w:w="2093" w:type="dxa"/>
          </w:tcPr>
          <w:p w:rsidR="005719E0" w:rsidRPr="00671447" w:rsidRDefault="005719E0" w:rsidP="00C41E98">
            <w:pPr>
              <w:spacing w:after="0" w:line="360" w:lineRule="auto"/>
              <w:rPr>
                <w:rFonts w:ascii="Times New Roman" w:hAnsi="Times New Roman"/>
                <w:sz w:val="28"/>
                <w:szCs w:val="28"/>
                <w:lang w:val="uk-UA"/>
              </w:rPr>
            </w:pPr>
            <w:r>
              <w:rPr>
                <w:rFonts w:ascii="Times New Roman" w:hAnsi="Times New Roman"/>
                <w:sz w:val="28"/>
                <w:szCs w:val="28"/>
                <w:lang w:val="uk-UA"/>
              </w:rPr>
              <w:t>МОШ</w:t>
            </w:r>
            <w:r w:rsidRPr="00671447">
              <w:rPr>
                <w:rFonts w:ascii="Times New Roman" w:hAnsi="Times New Roman"/>
                <w:sz w:val="28"/>
                <w:szCs w:val="28"/>
                <w:lang w:val="uk-UA"/>
              </w:rPr>
              <w:t>-50,%</w:t>
            </w:r>
          </w:p>
        </w:tc>
        <w:tc>
          <w:tcPr>
            <w:tcW w:w="2551" w:type="dxa"/>
          </w:tcPr>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68,0(59,0; 72,5)</w:t>
            </w:r>
          </w:p>
        </w:tc>
        <w:tc>
          <w:tcPr>
            <w:tcW w:w="2694" w:type="dxa"/>
          </w:tcPr>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59,5(52,0;64,0)</w:t>
            </w:r>
          </w:p>
        </w:tc>
        <w:tc>
          <w:tcPr>
            <w:tcW w:w="2126" w:type="dxa"/>
          </w:tcPr>
          <w:p w:rsidR="005719E0" w:rsidRPr="00671447" w:rsidRDefault="005719E0" w:rsidP="00C41E98">
            <w:pPr>
              <w:spacing w:after="0" w:line="360" w:lineRule="auto"/>
              <w:jc w:val="center"/>
              <w:rPr>
                <w:rFonts w:ascii="Times New Roman" w:hAnsi="Times New Roman"/>
                <w:sz w:val="28"/>
                <w:szCs w:val="28"/>
                <w:lang w:val="uk-UA"/>
              </w:rPr>
            </w:pPr>
            <w:r w:rsidRPr="00671447">
              <w:rPr>
                <w:rFonts w:ascii="Times New Roman" w:hAnsi="Times New Roman"/>
                <w:sz w:val="28"/>
                <w:szCs w:val="28"/>
                <w:lang w:val="uk-UA"/>
              </w:rPr>
              <w:t>58,0(43,0; 73,0)</w:t>
            </w:r>
          </w:p>
        </w:tc>
      </w:tr>
      <w:tr w:rsidR="005719E0" w:rsidRPr="00371278" w:rsidTr="00C41E98">
        <w:trPr>
          <w:trHeight w:val="520"/>
        </w:trPr>
        <w:tc>
          <w:tcPr>
            <w:tcW w:w="2093" w:type="dxa"/>
          </w:tcPr>
          <w:p w:rsidR="005719E0" w:rsidRPr="00371278" w:rsidRDefault="005719E0" w:rsidP="00C41E98">
            <w:pPr>
              <w:spacing w:after="0" w:line="360" w:lineRule="auto"/>
              <w:rPr>
                <w:rFonts w:ascii="Times New Roman" w:hAnsi="Times New Roman"/>
                <w:sz w:val="28"/>
                <w:szCs w:val="28"/>
                <w:lang w:val="uk-UA"/>
              </w:rPr>
            </w:pPr>
            <w:r w:rsidRPr="00371278">
              <w:rPr>
                <w:rFonts w:ascii="Times New Roman" w:hAnsi="Times New Roman"/>
                <w:sz w:val="28"/>
                <w:szCs w:val="28"/>
                <w:lang w:val="uk-UA"/>
              </w:rPr>
              <w:t>МОШ-75,%</w:t>
            </w:r>
          </w:p>
        </w:tc>
        <w:tc>
          <w:tcPr>
            <w:tcW w:w="2551"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62,5(53,5; 70,5)</w:t>
            </w:r>
          </w:p>
        </w:tc>
        <w:tc>
          <w:tcPr>
            <w:tcW w:w="2694"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57,0(52,0; 62,0)</w:t>
            </w:r>
          </w:p>
        </w:tc>
        <w:tc>
          <w:tcPr>
            <w:tcW w:w="2126" w:type="dxa"/>
          </w:tcPr>
          <w:p w:rsidR="005719E0" w:rsidRPr="00371278" w:rsidRDefault="005719E0" w:rsidP="00C41E9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59,0 (42,0; 72,0)</w:t>
            </w:r>
          </w:p>
        </w:tc>
      </w:tr>
    </w:tbl>
    <w:p w:rsidR="005719E0" w:rsidRDefault="005719E0" w:rsidP="00FB1EB9">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При проведенні бактеріологічного обстеження слизової зіву у 15 хворих 1 групи, 10 дітей 2 групи та у 8 хворих 3 групи виявлена, у достовірному титрі, патогенна мікрофлора (</w:t>
      </w:r>
      <w:r w:rsidRPr="00671447">
        <w:rPr>
          <w:rFonts w:ascii="Times New Roman" w:hAnsi="Times New Roman"/>
          <w:color w:val="000000"/>
          <w:sz w:val="28"/>
          <w:szCs w:val="28"/>
          <w:lang w:val="en-US" w:eastAsia="ru-RU"/>
        </w:rPr>
        <w:t>Str</w:t>
      </w:r>
      <w:r w:rsidRPr="00671447">
        <w:rPr>
          <w:rFonts w:ascii="Times New Roman" w:hAnsi="Times New Roman"/>
          <w:color w:val="000000"/>
          <w:sz w:val="28"/>
          <w:szCs w:val="28"/>
          <w:lang w:val="uk-UA" w:eastAsia="ru-RU"/>
        </w:rPr>
        <w:t>.</w:t>
      </w:r>
      <w:r w:rsidRPr="00671447">
        <w:rPr>
          <w:rFonts w:ascii="Times New Roman" w:hAnsi="Times New Roman"/>
          <w:color w:val="000000"/>
          <w:sz w:val="28"/>
          <w:szCs w:val="28"/>
          <w:lang w:val="en-US" w:eastAsia="ru-RU"/>
        </w:rPr>
        <w:t>mitis</w:t>
      </w:r>
      <w:r w:rsidRPr="00671447">
        <w:rPr>
          <w:rFonts w:ascii="Times New Roman" w:hAnsi="Times New Roman"/>
          <w:color w:val="000000"/>
          <w:sz w:val="28"/>
          <w:szCs w:val="28"/>
          <w:lang w:val="uk-UA" w:eastAsia="ru-RU"/>
        </w:rPr>
        <w:t xml:space="preserve">, </w:t>
      </w:r>
      <w:r w:rsidRPr="00671447">
        <w:rPr>
          <w:rFonts w:ascii="Times New Roman" w:hAnsi="Times New Roman"/>
          <w:color w:val="000000"/>
          <w:sz w:val="28"/>
          <w:szCs w:val="28"/>
          <w:lang w:val="en-US" w:eastAsia="ru-RU"/>
        </w:rPr>
        <w:t>Coryn</w:t>
      </w:r>
      <w:r w:rsidRPr="00671447">
        <w:rPr>
          <w:rFonts w:ascii="Times New Roman" w:hAnsi="Times New Roman"/>
          <w:color w:val="000000"/>
          <w:sz w:val="28"/>
          <w:szCs w:val="28"/>
          <w:lang w:val="uk-UA" w:eastAsia="ru-RU"/>
        </w:rPr>
        <w:t>.</w:t>
      </w:r>
      <w:r w:rsidRPr="00671447">
        <w:rPr>
          <w:rFonts w:ascii="Times New Roman" w:hAnsi="Times New Roman"/>
          <w:color w:val="000000"/>
          <w:sz w:val="28"/>
          <w:szCs w:val="28"/>
          <w:lang w:val="en-US" w:eastAsia="ru-RU"/>
        </w:rPr>
        <w:t>xerosis</w:t>
      </w:r>
      <w:r w:rsidRPr="00671447">
        <w:rPr>
          <w:rFonts w:ascii="Times New Roman" w:hAnsi="Times New Roman"/>
          <w:color w:val="000000"/>
          <w:sz w:val="28"/>
          <w:szCs w:val="28"/>
          <w:lang w:val="uk-UA" w:eastAsia="ru-RU"/>
        </w:rPr>
        <w:t xml:space="preserve">, </w:t>
      </w:r>
      <w:r w:rsidRPr="00671447">
        <w:rPr>
          <w:rFonts w:ascii="Times New Roman" w:hAnsi="Times New Roman"/>
          <w:color w:val="000000"/>
          <w:sz w:val="28"/>
          <w:szCs w:val="28"/>
          <w:lang w:val="en-US" w:eastAsia="ru-RU"/>
        </w:rPr>
        <w:t>Str</w:t>
      </w:r>
      <w:r w:rsidRPr="00671447">
        <w:rPr>
          <w:rFonts w:ascii="Times New Roman" w:hAnsi="Times New Roman"/>
          <w:color w:val="000000"/>
          <w:sz w:val="28"/>
          <w:szCs w:val="28"/>
          <w:lang w:val="uk-UA" w:eastAsia="ru-RU"/>
        </w:rPr>
        <w:t>.</w:t>
      </w:r>
      <w:r w:rsidRPr="00671447">
        <w:rPr>
          <w:rFonts w:ascii="Times New Roman" w:hAnsi="Times New Roman"/>
          <w:color w:val="000000"/>
          <w:sz w:val="28"/>
          <w:szCs w:val="28"/>
          <w:lang w:val="en-US" w:eastAsia="ru-RU"/>
        </w:rPr>
        <w:t>pyogenes</w:t>
      </w:r>
      <w:r w:rsidRPr="00671447">
        <w:rPr>
          <w:rFonts w:ascii="Times New Roman" w:hAnsi="Times New Roman"/>
          <w:color w:val="000000"/>
          <w:sz w:val="28"/>
          <w:szCs w:val="28"/>
          <w:lang w:val="uk-UA" w:eastAsia="ru-RU"/>
        </w:rPr>
        <w:t xml:space="preserve">, </w:t>
      </w:r>
      <w:r w:rsidRPr="00671447">
        <w:rPr>
          <w:rFonts w:ascii="Times New Roman" w:hAnsi="Times New Roman"/>
          <w:color w:val="000000"/>
          <w:sz w:val="28"/>
          <w:szCs w:val="28"/>
          <w:lang w:val="en-US" w:eastAsia="ru-RU"/>
        </w:rPr>
        <w:t>Hem</w:t>
      </w:r>
      <w:r w:rsidRPr="00671447">
        <w:rPr>
          <w:rFonts w:ascii="Times New Roman" w:hAnsi="Times New Roman"/>
          <w:color w:val="000000"/>
          <w:sz w:val="28"/>
          <w:szCs w:val="28"/>
          <w:lang w:val="uk-UA" w:eastAsia="ru-RU"/>
        </w:rPr>
        <w:t>.</w:t>
      </w:r>
      <w:r w:rsidRPr="00671447">
        <w:rPr>
          <w:rFonts w:ascii="Times New Roman" w:hAnsi="Times New Roman"/>
          <w:color w:val="000000"/>
          <w:sz w:val="28"/>
          <w:szCs w:val="28"/>
          <w:lang w:val="en-US" w:eastAsia="ru-RU"/>
        </w:rPr>
        <w:t>influen</w:t>
      </w:r>
      <w:r w:rsidRPr="00671447">
        <w:rPr>
          <w:rFonts w:ascii="Times New Roman" w:hAnsi="Times New Roman"/>
          <w:color w:val="000000"/>
          <w:sz w:val="28"/>
          <w:szCs w:val="28"/>
          <w:lang w:val="uk-UA" w:eastAsia="ru-RU"/>
        </w:rPr>
        <w:t xml:space="preserve">, </w:t>
      </w:r>
      <w:r w:rsidRPr="00671447">
        <w:rPr>
          <w:rFonts w:ascii="Times New Roman" w:hAnsi="Times New Roman"/>
          <w:color w:val="000000"/>
          <w:sz w:val="28"/>
          <w:szCs w:val="28"/>
          <w:lang w:val="en-US" w:eastAsia="ru-RU"/>
        </w:rPr>
        <w:t>St</w:t>
      </w:r>
      <w:r w:rsidRPr="00671447">
        <w:rPr>
          <w:rFonts w:ascii="Times New Roman" w:hAnsi="Times New Roman"/>
          <w:color w:val="000000"/>
          <w:sz w:val="28"/>
          <w:szCs w:val="28"/>
          <w:lang w:val="uk-UA" w:eastAsia="ru-RU"/>
        </w:rPr>
        <w:t>.</w:t>
      </w:r>
      <w:r w:rsidRPr="00671447">
        <w:rPr>
          <w:rFonts w:ascii="Times New Roman" w:hAnsi="Times New Roman"/>
          <w:color w:val="000000"/>
          <w:sz w:val="28"/>
          <w:szCs w:val="28"/>
          <w:lang w:val="en-US" w:eastAsia="ru-RU"/>
        </w:rPr>
        <w:t>aureus</w:t>
      </w:r>
      <w:r w:rsidRPr="00671447">
        <w:rPr>
          <w:rFonts w:ascii="Times New Roman" w:hAnsi="Times New Roman"/>
          <w:color w:val="000000"/>
          <w:sz w:val="28"/>
          <w:szCs w:val="28"/>
          <w:lang w:val="uk-UA" w:eastAsia="ru-RU"/>
        </w:rPr>
        <w:t xml:space="preserve">, </w:t>
      </w:r>
      <w:r w:rsidRPr="00671447">
        <w:rPr>
          <w:rFonts w:ascii="Times New Roman" w:hAnsi="Times New Roman"/>
          <w:color w:val="000000"/>
          <w:sz w:val="28"/>
          <w:szCs w:val="28"/>
          <w:lang w:val="en-US" w:eastAsia="ru-RU"/>
        </w:rPr>
        <w:t>Ent</w:t>
      </w:r>
      <w:r w:rsidRPr="00671447">
        <w:rPr>
          <w:rFonts w:ascii="Times New Roman" w:hAnsi="Times New Roman"/>
          <w:color w:val="000000"/>
          <w:sz w:val="28"/>
          <w:szCs w:val="28"/>
          <w:lang w:val="uk-UA" w:eastAsia="ru-RU"/>
        </w:rPr>
        <w:t>.</w:t>
      </w:r>
      <w:r w:rsidRPr="00671447">
        <w:rPr>
          <w:rFonts w:ascii="Times New Roman" w:hAnsi="Times New Roman"/>
          <w:color w:val="000000"/>
          <w:sz w:val="28"/>
          <w:szCs w:val="28"/>
          <w:lang w:val="en-US" w:eastAsia="ru-RU"/>
        </w:rPr>
        <w:t>faecalis</w:t>
      </w:r>
      <w:r w:rsidRPr="00671447">
        <w:rPr>
          <w:rFonts w:ascii="Times New Roman" w:hAnsi="Times New Roman"/>
          <w:color w:val="000000"/>
          <w:sz w:val="28"/>
          <w:szCs w:val="28"/>
          <w:lang w:val="uk-UA" w:eastAsia="ru-RU"/>
        </w:rPr>
        <w:t xml:space="preserve">, </w:t>
      </w:r>
      <w:r w:rsidRPr="00671447">
        <w:rPr>
          <w:rFonts w:ascii="Times New Roman" w:hAnsi="Times New Roman"/>
          <w:color w:val="000000"/>
          <w:sz w:val="28"/>
          <w:szCs w:val="28"/>
          <w:lang w:val="en-US" w:eastAsia="ru-RU"/>
        </w:rPr>
        <w:t>Str</w:t>
      </w:r>
      <w:r w:rsidRPr="00671447">
        <w:rPr>
          <w:rFonts w:ascii="Times New Roman" w:hAnsi="Times New Roman"/>
          <w:color w:val="000000"/>
          <w:sz w:val="28"/>
          <w:szCs w:val="28"/>
          <w:lang w:val="uk-UA" w:eastAsia="ru-RU"/>
        </w:rPr>
        <w:t>.</w:t>
      </w:r>
      <w:r w:rsidRPr="00671447">
        <w:rPr>
          <w:rFonts w:ascii="Times New Roman" w:hAnsi="Times New Roman"/>
          <w:color w:val="000000"/>
          <w:sz w:val="28"/>
          <w:szCs w:val="28"/>
          <w:lang w:val="en-US" w:eastAsia="ru-RU"/>
        </w:rPr>
        <w:t>pneum</w:t>
      </w:r>
      <w:r w:rsidRPr="00671447">
        <w:rPr>
          <w:rFonts w:ascii="Times New Roman" w:hAnsi="Times New Roman"/>
          <w:color w:val="000000"/>
          <w:sz w:val="28"/>
          <w:szCs w:val="28"/>
          <w:lang w:val="uk-UA" w:eastAsia="ru-RU"/>
        </w:rPr>
        <w:t xml:space="preserve">., </w:t>
      </w:r>
      <w:r w:rsidRPr="00671447">
        <w:rPr>
          <w:rFonts w:ascii="Times New Roman" w:hAnsi="Times New Roman"/>
          <w:color w:val="000000"/>
          <w:sz w:val="28"/>
          <w:szCs w:val="28"/>
          <w:lang w:val="en-US" w:eastAsia="ru-RU"/>
        </w:rPr>
        <w:t>Esch</w:t>
      </w:r>
      <w:r w:rsidRPr="00671447">
        <w:rPr>
          <w:rFonts w:ascii="Times New Roman" w:hAnsi="Times New Roman"/>
          <w:color w:val="000000"/>
          <w:sz w:val="28"/>
          <w:szCs w:val="28"/>
          <w:lang w:val="uk-UA" w:eastAsia="ru-RU"/>
        </w:rPr>
        <w:t>.</w:t>
      </w:r>
      <w:r w:rsidRPr="00671447">
        <w:rPr>
          <w:rFonts w:ascii="Times New Roman" w:hAnsi="Times New Roman"/>
          <w:color w:val="000000"/>
          <w:sz w:val="28"/>
          <w:szCs w:val="28"/>
          <w:lang w:val="en-US" w:eastAsia="ru-RU"/>
        </w:rPr>
        <w:t>coli</w:t>
      </w:r>
      <w:r w:rsidRPr="00671447">
        <w:rPr>
          <w:rFonts w:ascii="Times New Roman" w:hAnsi="Times New Roman"/>
          <w:color w:val="000000"/>
          <w:sz w:val="28"/>
          <w:szCs w:val="28"/>
          <w:lang w:val="uk-UA" w:eastAsia="ru-RU"/>
        </w:rPr>
        <w:t xml:space="preserve">, </w:t>
      </w:r>
      <w:r w:rsidRPr="00671447">
        <w:rPr>
          <w:rFonts w:ascii="Times New Roman" w:hAnsi="Times New Roman"/>
          <w:color w:val="000000"/>
          <w:sz w:val="28"/>
          <w:szCs w:val="28"/>
          <w:lang w:val="en-US" w:eastAsia="ru-RU"/>
        </w:rPr>
        <w:t>Candida</w:t>
      </w:r>
      <w:r w:rsidRPr="00671447">
        <w:rPr>
          <w:rFonts w:ascii="Times New Roman" w:hAnsi="Times New Roman"/>
          <w:sz w:val="28"/>
          <w:szCs w:val="28"/>
          <w:lang w:val="uk-UA"/>
        </w:rPr>
        <w:t>). Окрім цього при проведенні імуноферментного аналізу у 9 дітей 1 групи, 12 хворих 2 групи та 9 дітей 3 групи визначався позитивний результат на наявність хламідійно-мікоплазменної інфекції (</w:t>
      </w:r>
      <w:r w:rsidRPr="00671447">
        <w:rPr>
          <w:rFonts w:ascii="Times New Roman" w:hAnsi="Times New Roman"/>
          <w:sz w:val="28"/>
          <w:szCs w:val="28"/>
          <w:lang w:val="en-US"/>
        </w:rPr>
        <w:t>IgG</w:t>
      </w:r>
      <w:r w:rsidRPr="00671447">
        <w:rPr>
          <w:rFonts w:ascii="Times New Roman" w:hAnsi="Times New Roman"/>
          <w:sz w:val="28"/>
          <w:szCs w:val="28"/>
          <w:lang w:val="uk-UA"/>
        </w:rPr>
        <w:t>), що говорить про зустріч організму дитини з цією інфекцією та може свідчити про можливу причетність її до формування патологічного процесу.</w:t>
      </w:r>
    </w:p>
    <w:p w:rsidR="005719E0" w:rsidRPr="00671447" w:rsidRDefault="005719E0" w:rsidP="00FB1EB9">
      <w:pPr>
        <w:spacing w:after="0" w:line="360" w:lineRule="auto"/>
        <w:ind w:firstLine="708"/>
        <w:jc w:val="both"/>
        <w:rPr>
          <w:rFonts w:ascii="Times New Roman" w:hAnsi="Times New Roman"/>
          <w:sz w:val="28"/>
          <w:szCs w:val="28"/>
          <w:lang w:val="uk-UA"/>
        </w:rPr>
      </w:pPr>
    </w:p>
    <w:p w:rsidR="005719E0" w:rsidRDefault="005719E0" w:rsidP="00661C38">
      <w:pPr>
        <w:pStyle w:val="a7"/>
        <w:numPr>
          <w:ilvl w:val="1"/>
          <w:numId w:val="2"/>
        </w:numPr>
        <w:spacing w:after="0" w:line="360" w:lineRule="auto"/>
        <w:jc w:val="both"/>
        <w:rPr>
          <w:b/>
          <w:sz w:val="28"/>
          <w:szCs w:val="28"/>
          <w:lang w:val="uk-UA"/>
        </w:rPr>
      </w:pPr>
      <w:r>
        <w:rPr>
          <w:b/>
          <w:sz w:val="28"/>
          <w:szCs w:val="28"/>
          <w:lang w:val="uk-UA"/>
        </w:rPr>
        <w:t xml:space="preserve">. </w:t>
      </w:r>
      <w:r w:rsidRPr="00671447">
        <w:rPr>
          <w:b/>
          <w:sz w:val="28"/>
          <w:szCs w:val="28"/>
          <w:lang w:val="uk-UA"/>
        </w:rPr>
        <w:t>Оцінка стану імунної системи обстежених дітей</w:t>
      </w:r>
    </w:p>
    <w:p w:rsidR="0022787C" w:rsidRPr="00671447" w:rsidRDefault="0022787C" w:rsidP="0022787C">
      <w:pPr>
        <w:pStyle w:val="a7"/>
        <w:spacing w:after="0" w:line="360" w:lineRule="auto"/>
        <w:ind w:left="1083"/>
        <w:jc w:val="both"/>
        <w:rPr>
          <w:b/>
          <w:sz w:val="28"/>
          <w:szCs w:val="28"/>
          <w:lang w:val="uk-UA"/>
        </w:rPr>
      </w:pPr>
    </w:p>
    <w:p w:rsidR="005719E0" w:rsidRPr="00671447" w:rsidRDefault="005719E0" w:rsidP="00C41E98">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 xml:space="preserve">За своїм генезом бронхіальна астма (БА) є хронічним запальним захворюванням </w:t>
      </w:r>
      <w:r w:rsidRPr="00671447">
        <w:rPr>
          <w:rFonts w:ascii="Times New Roman" w:hAnsi="Times New Roman"/>
          <w:sz w:val="28"/>
          <w:szCs w:val="28"/>
        </w:rPr>
        <w:t>[</w:t>
      </w:r>
      <w:r>
        <w:rPr>
          <w:rFonts w:ascii="Times New Roman" w:hAnsi="Times New Roman"/>
          <w:sz w:val="28"/>
          <w:szCs w:val="28"/>
          <w:lang w:val="uk-UA"/>
        </w:rPr>
        <w:t>92</w:t>
      </w:r>
      <w:r w:rsidRPr="00671447">
        <w:rPr>
          <w:rFonts w:ascii="Times New Roman" w:hAnsi="Times New Roman"/>
          <w:sz w:val="28"/>
          <w:szCs w:val="28"/>
        </w:rPr>
        <w:t>]</w:t>
      </w:r>
      <w:r w:rsidRPr="00671447">
        <w:rPr>
          <w:rFonts w:ascii="Times New Roman" w:hAnsi="Times New Roman"/>
          <w:sz w:val="28"/>
          <w:szCs w:val="28"/>
          <w:lang w:val="uk-UA"/>
        </w:rPr>
        <w:t>. Зміни в імунній системі, що відбуваються при цьому, призводять до сенсибілізації організму, розвитку запалення.</w:t>
      </w:r>
    </w:p>
    <w:p w:rsidR="005719E0" w:rsidRPr="00671447" w:rsidRDefault="005719E0" w:rsidP="00C41E98">
      <w:pPr>
        <w:spacing w:after="0" w:line="360" w:lineRule="auto"/>
        <w:ind w:firstLine="708"/>
        <w:jc w:val="both"/>
        <w:rPr>
          <w:rFonts w:ascii="Times New Roman" w:hAnsi="Times New Roman"/>
          <w:sz w:val="28"/>
          <w:szCs w:val="28"/>
        </w:rPr>
      </w:pPr>
      <w:r w:rsidRPr="00671447">
        <w:rPr>
          <w:rFonts w:ascii="Times New Roman" w:hAnsi="Times New Roman"/>
          <w:sz w:val="28"/>
          <w:szCs w:val="28"/>
          <w:lang w:val="uk-UA"/>
        </w:rPr>
        <w:t>Формування і становлення імунної системи є результатом реалізації генетичної програми онтогенезу, для повноцінного завершення якої необхідна зовнішня і внутрішня антигенна стимуляція [</w:t>
      </w:r>
      <w:r>
        <w:rPr>
          <w:rFonts w:ascii="Times New Roman" w:hAnsi="Times New Roman"/>
          <w:sz w:val="28"/>
          <w:szCs w:val="28"/>
          <w:lang w:val="uk-UA"/>
        </w:rPr>
        <w:t>44</w:t>
      </w:r>
      <w:r w:rsidRPr="00671447">
        <w:rPr>
          <w:rFonts w:ascii="Times New Roman" w:hAnsi="Times New Roman"/>
          <w:sz w:val="28"/>
          <w:szCs w:val="28"/>
          <w:lang w:val="uk-UA"/>
        </w:rPr>
        <w:t xml:space="preserve">]. При пошкодженні будь-якої ланки імунітету може формуватися патологічний ланцюг, що в подальшому призводить до стійких змін в організмі. У формуванні запального процесу при </w:t>
      </w:r>
      <w:r>
        <w:rPr>
          <w:rFonts w:ascii="Times New Roman" w:hAnsi="Times New Roman"/>
          <w:sz w:val="28"/>
          <w:szCs w:val="28"/>
          <w:lang w:val="uk-UA"/>
        </w:rPr>
        <w:t>БА</w:t>
      </w:r>
      <w:r w:rsidRPr="00671447">
        <w:rPr>
          <w:rFonts w:ascii="Times New Roman" w:hAnsi="Times New Roman"/>
          <w:sz w:val="28"/>
          <w:szCs w:val="28"/>
          <w:lang w:val="uk-UA"/>
        </w:rPr>
        <w:t>, насамперед, беруть участь клітини імунної системи і особливу роль грають міжклітинні взаємозв'язки</w:t>
      </w:r>
      <w:r>
        <w:rPr>
          <w:rFonts w:ascii="Times New Roman" w:hAnsi="Times New Roman"/>
          <w:sz w:val="28"/>
          <w:szCs w:val="28"/>
          <w:lang w:val="uk-UA"/>
        </w:rPr>
        <w:t xml:space="preserve"> </w:t>
      </w:r>
      <w:r w:rsidRPr="00671447">
        <w:rPr>
          <w:rFonts w:ascii="Times New Roman" w:hAnsi="Times New Roman"/>
          <w:sz w:val="28"/>
          <w:szCs w:val="28"/>
          <w:lang w:val="uk-UA"/>
        </w:rPr>
        <w:t>[</w:t>
      </w:r>
      <w:r>
        <w:rPr>
          <w:rFonts w:ascii="Times New Roman" w:hAnsi="Times New Roman"/>
          <w:sz w:val="28"/>
          <w:szCs w:val="28"/>
          <w:lang w:val="uk-UA"/>
        </w:rPr>
        <w:t>90,166</w:t>
      </w:r>
      <w:r w:rsidRPr="00671447">
        <w:rPr>
          <w:rFonts w:ascii="Times New Roman" w:hAnsi="Times New Roman"/>
          <w:sz w:val="28"/>
          <w:szCs w:val="28"/>
          <w:lang w:val="uk-UA"/>
        </w:rPr>
        <w:t>].</w:t>
      </w:r>
      <w:r w:rsidRPr="00671447">
        <w:rPr>
          <w:rFonts w:ascii="Times New Roman" w:hAnsi="Times New Roman"/>
          <w:color w:val="000000"/>
          <w:sz w:val="28"/>
          <w:szCs w:val="28"/>
          <w:shd w:val="clear" w:color="auto" w:fill="E1FFFF"/>
          <w:lang w:val="uk-UA"/>
        </w:rPr>
        <w:t xml:space="preserve"> </w:t>
      </w:r>
      <w:r w:rsidRPr="00671447">
        <w:rPr>
          <w:rFonts w:ascii="Times New Roman" w:hAnsi="Times New Roman"/>
          <w:sz w:val="28"/>
          <w:szCs w:val="28"/>
          <w:lang w:val="uk-UA"/>
        </w:rPr>
        <w:t>Імунна відповідь - це єдиний процес і стабільність стану імунної системи м</w:t>
      </w:r>
      <w:r w:rsidRPr="00671447">
        <w:rPr>
          <w:rFonts w:ascii="Times New Roman" w:hAnsi="Times New Roman"/>
          <w:sz w:val="28"/>
          <w:szCs w:val="28"/>
        </w:rPr>
        <w:t>ає велике значення для організму</w:t>
      </w:r>
      <w:r w:rsidRPr="00671447">
        <w:rPr>
          <w:rFonts w:ascii="Times New Roman" w:hAnsi="Times New Roman"/>
          <w:sz w:val="28"/>
          <w:szCs w:val="28"/>
          <w:lang w:val="uk-UA"/>
        </w:rPr>
        <w:t xml:space="preserve"> в цілому.</w:t>
      </w:r>
      <w:r w:rsidRPr="00671447">
        <w:rPr>
          <w:rFonts w:ascii="Times New Roman" w:hAnsi="Times New Roman"/>
          <w:sz w:val="28"/>
          <w:szCs w:val="28"/>
        </w:rPr>
        <w:t xml:space="preserve"> </w:t>
      </w:r>
    </w:p>
    <w:p w:rsidR="005719E0" w:rsidRPr="00671447" w:rsidRDefault="005719E0" w:rsidP="00C41E98">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lastRenderedPageBreak/>
        <w:t>Запалення при БА є результатом змін в імунній системі: при наявності сенсибілізації тривалий вплив антигену викликає активацію специфічних Т</w:t>
      </w:r>
      <w:r w:rsidRPr="00671447">
        <w:rPr>
          <w:rFonts w:ascii="Times New Roman" w:hAnsi="Times New Roman"/>
          <w:sz w:val="28"/>
          <w:szCs w:val="28"/>
        </w:rPr>
        <w:t>-</w:t>
      </w:r>
      <w:r w:rsidRPr="00671447">
        <w:rPr>
          <w:rFonts w:ascii="Times New Roman" w:hAnsi="Times New Roman"/>
          <w:sz w:val="28"/>
          <w:szCs w:val="28"/>
          <w:lang w:val="uk-UA"/>
        </w:rPr>
        <w:t>лімфоцитів хелперів, які стимулюють синтез імуноглобуліну Е (IgE) В-клітинами. Т-лімфоцити можуть безпосередньо посилювати зростання, диференціацію, активацію і виживання клітин, які беруть участь у запальній реакції, тобто здійснюють прозапальний ефект і діють як клітини-хелпери [</w:t>
      </w:r>
      <w:r>
        <w:rPr>
          <w:rFonts w:ascii="Times New Roman" w:hAnsi="Times New Roman"/>
          <w:sz w:val="28"/>
          <w:szCs w:val="28"/>
          <w:lang w:val="uk-UA"/>
        </w:rPr>
        <w:t>98</w:t>
      </w:r>
      <w:r w:rsidRPr="00671447">
        <w:rPr>
          <w:rFonts w:ascii="Times New Roman" w:hAnsi="Times New Roman"/>
          <w:sz w:val="28"/>
          <w:szCs w:val="28"/>
          <w:lang w:val="uk-UA"/>
        </w:rPr>
        <w:t>]. В оцінці змін параметрів показників імунної системи у хворих з різними формами БА (атопічна, змішана) зберігається суперечливість. Це сприяє пошуку інших маркерів тяжкості запалення при даному захворюванні.</w:t>
      </w:r>
    </w:p>
    <w:p w:rsidR="005719E0" w:rsidRDefault="005719E0" w:rsidP="0022787C">
      <w:pPr>
        <w:spacing w:after="0" w:line="360" w:lineRule="auto"/>
        <w:ind w:firstLine="360"/>
        <w:jc w:val="both"/>
        <w:rPr>
          <w:rFonts w:ascii="Times New Roman" w:hAnsi="Times New Roman"/>
          <w:sz w:val="28"/>
          <w:szCs w:val="28"/>
          <w:lang w:val="uk-UA"/>
        </w:rPr>
      </w:pPr>
      <w:r w:rsidRPr="00671447">
        <w:rPr>
          <w:rFonts w:ascii="Times New Roman" w:hAnsi="Times New Roman"/>
          <w:sz w:val="28"/>
          <w:szCs w:val="28"/>
          <w:lang w:val="uk-UA"/>
        </w:rPr>
        <w:t>Статистичні характеристики деяких показників клітинного імунітету під час загострення БА представлено в табл. 3.11.</w:t>
      </w:r>
    </w:p>
    <w:p w:rsidR="005719E0" w:rsidRPr="0022787C" w:rsidRDefault="005719E0" w:rsidP="00807BED">
      <w:pPr>
        <w:spacing w:after="0" w:line="360" w:lineRule="auto"/>
        <w:ind w:firstLine="360"/>
        <w:jc w:val="right"/>
        <w:rPr>
          <w:rFonts w:ascii="Times New Roman" w:hAnsi="Times New Roman"/>
          <w:i/>
          <w:sz w:val="28"/>
          <w:szCs w:val="28"/>
          <w:lang w:val="uk-UA"/>
        </w:rPr>
      </w:pPr>
      <w:r w:rsidRPr="0022787C">
        <w:rPr>
          <w:rFonts w:ascii="Times New Roman" w:hAnsi="Times New Roman"/>
          <w:i/>
          <w:sz w:val="28"/>
          <w:szCs w:val="28"/>
          <w:lang w:val="uk-UA"/>
        </w:rPr>
        <w:t>Таблиця 3.11</w:t>
      </w:r>
    </w:p>
    <w:p w:rsidR="005719E0" w:rsidRPr="00671447" w:rsidRDefault="005719E0" w:rsidP="0022787C">
      <w:pPr>
        <w:spacing w:after="0" w:line="360" w:lineRule="auto"/>
        <w:ind w:firstLine="708"/>
        <w:jc w:val="center"/>
        <w:rPr>
          <w:rFonts w:ascii="Times New Roman" w:hAnsi="Times New Roman"/>
          <w:b/>
          <w:sz w:val="28"/>
          <w:szCs w:val="28"/>
          <w:lang w:val="uk-UA"/>
        </w:rPr>
      </w:pPr>
      <w:r w:rsidRPr="00671447">
        <w:rPr>
          <w:rFonts w:ascii="Times New Roman" w:hAnsi="Times New Roman"/>
          <w:b/>
          <w:sz w:val="28"/>
          <w:szCs w:val="28"/>
          <w:lang w:val="uk-UA"/>
        </w:rPr>
        <w:t>Статистичні характеристики показників стану клітинного імунітету у дітей в періоді загострення БА</w:t>
      </w:r>
      <w:r>
        <w:rPr>
          <w:rFonts w:ascii="Times New Roman" w:hAnsi="Times New Roman"/>
          <w:b/>
          <w:sz w:val="28"/>
          <w:szCs w:val="28"/>
          <w:lang w:val="uk-UA"/>
        </w:rPr>
        <w:t>,</w:t>
      </w:r>
      <w:r w:rsidRPr="00671447">
        <w:rPr>
          <w:rFonts w:ascii="Times New Roman" w:hAnsi="Times New Roman"/>
          <w:b/>
          <w:sz w:val="28"/>
          <w:szCs w:val="28"/>
          <w:lang w:val="uk-UA"/>
        </w:rPr>
        <w:t xml:space="preserve"> (</w:t>
      </w:r>
      <w:r w:rsidRPr="00671447">
        <w:rPr>
          <w:rFonts w:ascii="Times New Roman" w:hAnsi="Times New Roman"/>
          <w:b/>
          <w:sz w:val="28"/>
          <w:szCs w:val="28"/>
        </w:rPr>
        <w:t>Me</w:t>
      </w:r>
      <w:r w:rsidRPr="00671447">
        <w:rPr>
          <w:rFonts w:ascii="Times New Roman" w:hAnsi="Times New Roman"/>
          <w:b/>
          <w:sz w:val="28"/>
          <w:szCs w:val="28"/>
          <w:lang w:val="uk-UA"/>
        </w:rPr>
        <w:t xml:space="preserve"> (</w:t>
      </w:r>
      <w:r w:rsidRPr="00671447">
        <w:rPr>
          <w:rFonts w:ascii="Times New Roman" w:hAnsi="Times New Roman"/>
          <w:b/>
          <w:sz w:val="28"/>
          <w:szCs w:val="28"/>
        </w:rPr>
        <w:t>Lq</w:t>
      </w:r>
      <w:r w:rsidRPr="00671447">
        <w:rPr>
          <w:rFonts w:ascii="Times New Roman" w:hAnsi="Times New Roman"/>
          <w:b/>
          <w:sz w:val="28"/>
          <w:szCs w:val="28"/>
          <w:lang w:val="uk-UA"/>
        </w:rPr>
        <w:t xml:space="preserve">; </w:t>
      </w:r>
      <w:r w:rsidRPr="00671447">
        <w:rPr>
          <w:rFonts w:ascii="Times New Roman" w:hAnsi="Times New Roman"/>
          <w:b/>
          <w:sz w:val="28"/>
          <w:szCs w:val="28"/>
        </w:rPr>
        <w:t>Uq</w:t>
      </w:r>
      <w:r w:rsidRPr="00671447">
        <w:rPr>
          <w:rFonts w:ascii="Times New Roman" w:hAnsi="Times New Roman"/>
          <w:b/>
          <w:sz w:val="28"/>
          <w:szCs w:val="28"/>
          <w:lang w:val="uk-UA"/>
        </w:rPr>
        <w:t>)</w:t>
      </w:r>
      <w:r w:rsidR="00613116">
        <w:rPr>
          <w:rFonts w:ascii="Times New Roman" w:hAnsi="Times New Roman"/>
          <w:b/>
          <w:sz w:val="28"/>
          <w:szCs w:val="28"/>
          <w:lang w:val="uk-UA"/>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1"/>
        <w:gridCol w:w="1921"/>
        <w:gridCol w:w="1921"/>
        <w:gridCol w:w="1921"/>
        <w:gridCol w:w="1922"/>
      </w:tblGrid>
      <w:tr w:rsidR="005719E0" w:rsidRPr="00371278" w:rsidTr="00371278">
        <w:trPr>
          <w:trHeight w:val="441"/>
        </w:trPr>
        <w:tc>
          <w:tcPr>
            <w:tcW w:w="1921" w:type="dxa"/>
            <w:vMerge w:val="restart"/>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w:t>
            </w:r>
          </w:p>
        </w:tc>
        <w:tc>
          <w:tcPr>
            <w:tcW w:w="5763"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Діти з БА</w:t>
            </w:r>
          </w:p>
        </w:tc>
        <w:tc>
          <w:tcPr>
            <w:tcW w:w="1922" w:type="dxa"/>
            <w:vMerge w:val="restart"/>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контролю</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lang w:val="uk-UA"/>
              </w:rPr>
              <w:t>=15)</w:t>
            </w:r>
          </w:p>
        </w:tc>
      </w:tr>
      <w:tr w:rsidR="005719E0" w:rsidRPr="00371278" w:rsidTr="00371278">
        <w:trPr>
          <w:trHeight w:val="654"/>
        </w:trPr>
        <w:tc>
          <w:tcPr>
            <w:tcW w:w="1921" w:type="dxa"/>
            <w:vMerge/>
          </w:tcPr>
          <w:p w:rsidR="005719E0" w:rsidRPr="00371278" w:rsidRDefault="005719E0" w:rsidP="00371278">
            <w:pPr>
              <w:spacing w:after="0" w:line="360" w:lineRule="auto"/>
              <w:jc w:val="center"/>
              <w:rPr>
                <w:rFonts w:ascii="Times New Roman" w:hAnsi="Times New Roman"/>
                <w:sz w:val="28"/>
                <w:szCs w:val="28"/>
                <w:lang w:val="uk-UA"/>
              </w:rPr>
            </w:pP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1-а 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lang w:val="uk-UA"/>
              </w:rPr>
              <w:t>=</w:t>
            </w:r>
            <w:r w:rsidRPr="00371278">
              <w:rPr>
                <w:rFonts w:ascii="Times New Roman" w:hAnsi="Times New Roman"/>
                <w:sz w:val="28"/>
                <w:szCs w:val="28"/>
                <w:lang w:val="en-US"/>
              </w:rPr>
              <w:t>34</w:t>
            </w:r>
            <w:r w:rsidRPr="00371278">
              <w:rPr>
                <w:rFonts w:ascii="Times New Roman" w:hAnsi="Times New Roman"/>
                <w:sz w:val="28"/>
                <w:szCs w:val="28"/>
                <w:lang w:val="uk-UA"/>
              </w:rPr>
              <w:t>)</w:t>
            </w:r>
          </w:p>
        </w:tc>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lang w:val="uk-UA"/>
              </w:rPr>
              <w:t>=31)</w:t>
            </w:r>
          </w:p>
        </w:tc>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lang w:val="uk-UA"/>
              </w:rPr>
              <w:t>=11)</w:t>
            </w:r>
          </w:p>
        </w:tc>
        <w:tc>
          <w:tcPr>
            <w:tcW w:w="1922" w:type="dxa"/>
            <w:vMerge/>
          </w:tcPr>
          <w:p w:rsidR="005719E0" w:rsidRPr="00371278" w:rsidRDefault="005719E0" w:rsidP="00371278">
            <w:pPr>
              <w:spacing w:after="0" w:line="360" w:lineRule="auto"/>
              <w:jc w:val="center"/>
              <w:rPr>
                <w:rFonts w:ascii="Times New Roman" w:hAnsi="Times New Roman"/>
                <w:sz w:val="28"/>
                <w:szCs w:val="28"/>
                <w:lang w:val="uk-UA"/>
              </w:rPr>
            </w:pPr>
          </w:p>
        </w:tc>
      </w:tr>
      <w:tr w:rsidR="005719E0" w:rsidRPr="00371278" w:rsidTr="00371278">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СD3, абс. х10</w:t>
            </w:r>
            <w:r w:rsidRPr="00371278">
              <w:rPr>
                <w:rFonts w:ascii="Times New Roman" w:hAnsi="Times New Roman"/>
                <w:sz w:val="28"/>
                <w:szCs w:val="28"/>
                <w:vertAlign w:val="superscript"/>
                <w:lang w:val="uk-UA"/>
              </w:rPr>
              <w:t>9</w:t>
            </w:r>
            <w:r w:rsidRPr="00371278">
              <w:rPr>
                <w:rFonts w:ascii="Times New Roman" w:hAnsi="Times New Roman"/>
                <w:sz w:val="28"/>
                <w:szCs w:val="28"/>
                <w:lang w:val="uk-UA"/>
              </w:rPr>
              <w:t>/л</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2,2</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(1,7; 2,7)</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2,3</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(2,0; 2,6)</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2,0</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(1,5; 2,8)</w:t>
            </w:r>
          </w:p>
        </w:tc>
        <w:tc>
          <w:tcPr>
            <w:tcW w:w="192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1,6</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(1,4; 1,9)</w:t>
            </w:r>
          </w:p>
        </w:tc>
      </w:tr>
      <w:tr w:rsidR="005719E0" w:rsidRPr="00371278" w:rsidTr="00371278">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CD3</w:t>
            </w:r>
            <w:r w:rsidRPr="00371278">
              <w:rPr>
                <w:rFonts w:ascii="Times New Roman" w:hAnsi="Times New Roman"/>
                <w:sz w:val="28"/>
                <w:szCs w:val="28"/>
                <w:lang w:val="uk-UA"/>
              </w:rPr>
              <w:t>,%</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68</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(62; 75)</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71</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(65; 75)</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64</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(59; 67)</w:t>
            </w:r>
          </w:p>
        </w:tc>
        <w:tc>
          <w:tcPr>
            <w:tcW w:w="192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69</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(65; 73)</w:t>
            </w:r>
          </w:p>
        </w:tc>
      </w:tr>
      <w:tr w:rsidR="005719E0" w:rsidRPr="00371278" w:rsidTr="00371278">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СD4, абс. х10</w:t>
            </w:r>
            <w:r w:rsidRPr="00371278">
              <w:rPr>
                <w:rFonts w:ascii="Times New Roman" w:hAnsi="Times New Roman"/>
                <w:sz w:val="28"/>
                <w:szCs w:val="28"/>
                <w:vertAlign w:val="superscript"/>
                <w:lang w:val="uk-UA"/>
              </w:rPr>
              <w:t>9</w:t>
            </w:r>
            <w:r w:rsidRPr="00371278">
              <w:rPr>
                <w:rFonts w:ascii="Times New Roman" w:hAnsi="Times New Roman"/>
                <w:sz w:val="28"/>
                <w:szCs w:val="28"/>
                <w:lang w:val="uk-UA"/>
              </w:rPr>
              <w:t>/л</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1,4</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(0,9; 1,8)</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1,4</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(1,1; 1,9)</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1,2</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(0,9; 0,6)</w:t>
            </w:r>
          </w:p>
        </w:tc>
        <w:tc>
          <w:tcPr>
            <w:tcW w:w="192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(0,8; 1,1)</w:t>
            </w:r>
          </w:p>
        </w:tc>
      </w:tr>
      <w:tr w:rsidR="005719E0" w:rsidRPr="00371278" w:rsidTr="00371278">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CD</w:t>
            </w:r>
            <w:r w:rsidRPr="00371278">
              <w:rPr>
                <w:rFonts w:ascii="Times New Roman" w:hAnsi="Times New Roman"/>
                <w:sz w:val="28"/>
                <w:szCs w:val="28"/>
                <w:lang w:val="uk-UA"/>
              </w:rPr>
              <w:t>4,%</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46</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(38; 50)</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41</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(36; 46)</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37</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(34; 41)</w:t>
            </w:r>
          </w:p>
        </w:tc>
        <w:tc>
          <w:tcPr>
            <w:tcW w:w="192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37</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(35; 40)</w:t>
            </w:r>
          </w:p>
        </w:tc>
      </w:tr>
      <w:tr w:rsidR="005719E0" w:rsidRPr="00371278" w:rsidTr="00371278">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СD8, абс. х10</w:t>
            </w:r>
            <w:r w:rsidRPr="00371278">
              <w:rPr>
                <w:rFonts w:ascii="Times New Roman" w:hAnsi="Times New Roman"/>
                <w:sz w:val="28"/>
                <w:szCs w:val="28"/>
                <w:vertAlign w:val="superscript"/>
                <w:lang w:val="uk-UA"/>
              </w:rPr>
              <w:t>9</w:t>
            </w:r>
            <w:r w:rsidRPr="00371278">
              <w:rPr>
                <w:rFonts w:ascii="Times New Roman" w:hAnsi="Times New Roman"/>
                <w:sz w:val="28"/>
                <w:szCs w:val="28"/>
                <w:lang w:val="uk-UA"/>
              </w:rPr>
              <w:t>/л</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1,0</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(0,7; 1,1)</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1,0</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(0,9; 1,2)</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1,0</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(0,74; 1,7)</w:t>
            </w:r>
          </w:p>
        </w:tc>
        <w:tc>
          <w:tcPr>
            <w:tcW w:w="192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0,7</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(0,7; 0,8)</w:t>
            </w:r>
          </w:p>
        </w:tc>
      </w:tr>
      <w:tr w:rsidR="005719E0" w:rsidRPr="00371278" w:rsidTr="00371278">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CD</w:t>
            </w:r>
            <w:r w:rsidRPr="00371278">
              <w:rPr>
                <w:rFonts w:ascii="Times New Roman" w:hAnsi="Times New Roman"/>
                <w:sz w:val="28"/>
                <w:szCs w:val="28"/>
                <w:lang w:val="uk-UA"/>
              </w:rPr>
              <w:t>8,%</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32</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(29; 36)</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29</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(26; 32)</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35</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(29; 38)</w:t>
            </w:r>
          </w:p>
        </w:tc>
        <w:tc>
          <w:tcPr>
            <w:tcW w:w="192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30</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(27; 32)</w:t>
            </w:r>
          </w:p>
        </w:tc>
      </w:tr>
      <w:tr w:rsidR="005719E0" w:rsidRPr="00371278" w:rsidTr="00371278">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lastRenderedPageBreak/>
              <w:t>IRI</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1,42</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(1,16;1,63)</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1,50</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(1,22; 1,69)</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1,0</w:t>
            </w:r>
            <w:r w:rsidRPr="00371278">
              <w:rPr>
                <w:rFonts w:ascii="Times New Roman" w:hAnsi="Times New Roman"/>
                <w:sz w:val="28"/>
                <w:szCs w:val="28"/>
                <w:lang w:val="en-US"/>
              </w:rPr>
              <w:t>0</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(0,9</w:t>
            </w:r>
            <w:r w:rsidRPr="00371278">
              <w:rPr>
                <w:rFonts w:ascii="Times New Roman" w:hAnsi="Times New Roman"/>
                <w:sz w:val="28"/>
                <w:szCs w:val="28"/>
                <w:lang w:val="en-US"/>
              </w:rPr>
              <w:t>0</w:t>
            </w:r>
            <w:r w:rsidRPr="00371278">
              <w:rPr>
                <w:rFonts w:ascii="Times New Roman" w:hAnsi="Times New Roman"/>
                <w:sz w:val="28"/>
                <w:szCs w:val="28"/>
                <w:lang w:val="uk-UA"/>
              </w:rPr>
              <w:t>; 1,2</w:t>
            </w:r>
            <w:r w:rsidRPr="00371278">
              <w:rPr>
                <w:rFonts w:ascii="Times New Roman" w:hAnsi="Times New Roman"/>
                <w:sz w:val="28"/>
                <w:szCs w:val="28"/>
                <w:lang w:val="en-US"/>
              </w:rPr>
              <w:t>0</w:t>
            </w:r>
            <w:r w:rsidRPr="00371278">
              <w:rPr>
                <w:rFonts w:ascii="Times New Roman" w:hAnsi="Times New Roman"/>
                <w:sz w:val="28"/>
                <w:szCs w:val="28"/>
                <w:lang w:val="uk-UA"/>
              </w:rPr>
              <w:t>)</w:t>
            </w:r>
          </w:p>
        </w:tc>
        <w:tc>
          <w:tcPr>
            <w:tcW w:w="192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(0,85;1,57)</w:t>
            </w:r>
          </w:p>
        </w:tc>
      </w:tr>
      <w:tr w:rsidR="005719E0" w:rsidRPr="00371278" w:rsidTr="00371278">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СD</w:t>
            </w:r>
            <w:r w:rsidRPr="00371278">
              <w:rPr>
                <w:rFonts w:ascii="Times New Roman" w:hAnsi="Times New Roman"/>
                <w:sz w:val="28"/>
                <w:szCs w:val="28"/>
                <w:lang w:val="en-US"/>
              </w:rPr>
              <w:t>16</w:t>
            </w:r>
            <w:r w:rsidRPr="00371278">
              <w:rPr>
                <w:rFonts w:ascii="Times New Roman" w:hAnsi="Times New Roman"/>
                <w:sz w:val="28"/>
                <w:szCs w:val="28"/>
                <w:lang w:val="uk-UA"/>
              </w:rPr>
              <w:t>,абс. х10</w:t>
            </w:r>
            <w:r w:rsidRPr="00371278">
              <w:rPr>
                <w:rFonts w:ascii="Times New Roman" w:hAnsi="Times New Roman"/>
                <w:sz w:val="28"/>
                <w:szCs w:val="28"/>
                <w:vertAlign w:val="superscript"/>
                <w:lang w:val="uk-UA"/>
              </w:rPr>
              <w:t>9</w:t>
            </w:r>
            <w:r w:rsidRPr="00371278">
              <w:rPr>
                <w:rFonts w:ascii="Times New Roman" w:hAnsi="Times New Roman"/>
                <w:sz w:val="28"/>
                <w:szCs w:val="28"/>
                <w:lang w:val="uk-UA"/>
              </w:rPr>
              <w:t>/л</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0,5</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(0,4; 0,6)</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0,7</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(0,6; 0,9)</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0,5</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(0,5; 0,9)</w:t>
            </w:r>
          </w:p>
        </w:tc>
        <w:tc>
          <w:tcPr>
            <w:tcW w:w="192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0,3</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(0,2; 0,3)</w:t>
            </w:r>
          </w:p>
        </w:tc>
      </w:tr>
      <w:tr w:rsidR="005719E0" w:rsidRPr="00371278" w:rsidTr="00371278">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CD16</w:t>
            </w:r>
            <w:r w:rsidRPr="00371278">
              <w:rPr>
                <w:rFonts w:ascii="Times New Roman" w:hAnsi="Times New Roman"/>
                <w:sz w:val="28"/>
                <w:szCs w:val="28"/>
                <w:lang w:val="uk-UA"/>
              </w:rPr>
              <w:t>,%</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16</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(12;20)</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19</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(16; 23)</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23</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(19; 24)</w:t>
            </w:r>
          </w:p>
        </w:tc>
        <w:tc>
          <w:tcPr>
            <w:tcW w:w="192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(9; 14)</w:t>
            </w:r>
          </w:p>
        </w:tc>
      </w:tr>
    </w:tbl>
    <w:p w:rsidR="005719E0" w:rsidRDefault="005719E0" w:rsidP="00C41E98">
      <w:pPr>
        <w:spacing w:after="0" w:line="360" w:lineRule="auto"/>
        <w:jc w:val="both"/>
        <w:rPr>
          <w:rFonts w:ascii="Times New Roman" w:hAnsi="Times New Roman"/>
          <w:sz w:val="28"/>
          <w:szCs w:val="28"/>
          <w:lang w:val="uk-UA"/>
        </w:rPr>
      </w:pPr>
      <w:r w:rsidRPr="00671447">
        <w:rPr>
          <w:rFonts w:ascii="Times New Roman" w:hAnsi="Times New Roman"/>
          <w:sz w:val="28"/>
          <w:szCs w:val="28"/>
          <w:lang w:val="uk-UA"/>
        </w:rPr>
        <w:t xml:space="preserve">Примітка. </w:t>
      </w:r>
      <w:r w:rsidRPr="00671447">
        <w:rPr>
          <w:rFonts w:ascii="Times New Roman" w:hAnsi="Times New Roman"/>
          <w:sz w:val="28"/>
          <w:szCs w:val="28"/>
        </w:rPr>
        <w:t xml:space="preserve">* </w:t>
      </w:r>
      <w:r w:rsidRPr="00671447">
        <w:rPr>
          <w:rFonts w:ascii="Times New Roman" w:hAnsi="Times New Roman"/>
          <w:sz w:val="28"/>
          <w:szCs w:val="28"/>
          <w:lang w:val="uk-UA"/>
        </w:rPr>
        <w:t>рівень статистичної значущості при порівнянні з дітьми групи контролю</w:t>
      </w:r>
      <w:r w:rsidRPr="00671447">
        <w:rPr>
          <w:rFonts w:ascii="Times New Roman" w:hAnsi="Times New Roman"/>
          <w:sz w:val="28"/>
          <w:szCs w:val="28"/>
        </w:rPr>
        <w:t xml:space="preserve"> при р</w:t>
      </w:r>
      <w:r w:rsidRPr="00671447">
        <w:rPr>
          <w:rFonts w:ascii="Times New Roman" w:hAnsi="Times New Roman"/>
          <w:sz w:val="28"/>
          <w:szCs w:val="28"/>
          <w:lang w:val="uk-UA"/>
        </w:rPr>
        <w:t>˂0,01</w:t>
      </w:r>
      <w:r w:rsidRPr="00671447">
        <w:rPr>
          <w:rFonts w:ascii="Times New Roman" w:hAnsi="Times New Roman"/>
          <w:sz w:val="28"/>
          <w:szCs w:val="28"/>
        </w:rPr>
        <w:t>;</w:t>
      </w:r>
      <w:r w:rsidRPr="00671447">
        <w:rPr>
          <w:rFonts w:ascii="Times New Roman" w:hAnsi="Times New Roman"/>
          <w:sz w:val="28"/>
          <w:szCs w:val="28"/>
          <w:lang w:val="uk-UA"/>
        </w:rPr>
        <w:t xml:space="preserve"> ** рівень статистичної значущості при порівнянні з дітьми групи контролю при р&lt;0,05.</w:t>
      </w:r>
    </w:p>
    <w:p w:rsidR="005719E0" w:rsidRPr="00FB1EB9" w:rsidRDefault="005719E0" w:rsidP="00FB1EB9">
      <w:pPr>
        <w:spacing w:after="0" w:line="360" w:lineRule="auto"/>
        <w:ind w:firstLine="360"/>
        <w:jc w:val="both"/>
        <w:rPr>
          <w:rFonts w:ascii="Times New Roman" w:hAnsi="Times New Roman"/>
          <w:sz w:val="28"/>
          <w:szCs w:val="28"/>
          <w:lang w:val="uk-UA"/>
        </w:rPr>
      </w:pPr>
      <w:r w:rsidRPr="00671447">
        <w:rPr>
          <w:rFonts w:ascii="Times New Roman" w:hAnsi="Times New Roman"/>
          <w:sz w:val="28"/>
          <w:szCs w:val="28"/>
          <w:lang w:val="uk-UA"/>
        </w:rPr>
        <w:t xml:space="preserve">Підвищення рівня </w:t>
      </w:r>
      <w:r w:rsidRPr="00671447">
        <w:rPr>
          <w:rFonts w:ascii="Times New Roman" w:hAnsi="Times New Roman"/>
          <w:sz w:val="28"/>
          <w:szCs w:val="28"/>
          <w:lang w:val="en-US"/>
        </w:rPr>
        <w:t>CD</w:t>
      </w:r>
      <w:r w:rsidRPr="00671447">
        <w:rPr>
          <w:rFonts w:ascii="Times New Roman" w:hAnsi="Times New Roman"/>
          <w:sz w:val="28"/>
          <w:szCs w:val="28"/>
          <w:lang w:val="uk-UA"/>
        </w:rPr>
        <w:t>3 абс. у дітей 1</w:t>
      </w:r>
      <w:r>
        <w:rPr>
          <w:rFonts w:ascii="Times New Roman" w:hAnsi="Times New Roman"/>
          <w:sz w:val="28"/>
          <w:szCs w:val="28"/>
          <w:lang w:val="uk-UA"/>
        </w:rPr>
        <w:t>-ї</w:t>
      </w:r>
      <w:r w:rsidRPr="00671447">
        <w:rPr>
          <w:rFonts w:ascii="Times New Roman" w:hAnsi="Times New Roman"/>
          <w:sz w:val="28"/>
          <w:szCs w:val="28"/>
          <w:lang w:val="uk-UA"/>
        </w:rPr>
        <w:t xml:space="preserve"> та 2</w:t>
      </w:r>
      <w:r>
        <w:rPr>
          <w:rFonts w:ascii="Times New Roman" w:hAnsi="Times New Roman"/>
          <w:sz w:val="28"/>
          <w:szCs w:val="28"/>
          <w:lang w:val="uk-UA"/>
        </w:rPr>
        <w:t>-ї</w:t>
      </w:r>
      <w:r w:rsidRPr="00671447">
        <w:rPr>
          <w:rFonts w:ascii="Times New Roman" w:hAnsi="Times New Roman"/>
          <w:sz w:val="28"/>
          <w:szCs w:val="28"/>
          <w:lang w:val="uk-UA"/>
        </w:rPr>
        <w:t xml:space="preserve"> груп може свідчити про порушення імунорегуляції. Відмічено збільшення як рівня абсолютної кількості </w:t>
      </w:r>
      <w:r w:rsidRPr="00671447">
        <w:rPr>
          <w:rFonts w:ascii="Times New Roman" w:hAnsi="Times New Roman"/>
          <w:sz w:val="28"/>
          <w:szCs w:val="28"/>
          <w:lang w:val="en-US"/>
        </w:rPr>
        <w:t>CD</w:t>
      </w:r>
      <w:r w:rsidRPr="00671447">
        <w:rPr>
          <w:rFonts w:ascii="Times New Roman" w:hAnsi="Times New Roman"/>
          <w:sz w:val="28"/>
          <w:szCs w:val="28"/>
          <w:lang w:val="uk-UA"/>
        </w:rPr>
        <w:t>4 (</w:t>
      </w:r>
      <w:r w:rsidRPr="00671447">
        <w:rPr>
          <w:rFonts w:ascii="Times New Roman" w:hAnsi="Times New Roman"/>
          <w:sz w:val="28"/>
          <w:szCs w:val="28"/>
          <w:lang w:val="en-US"/>
        </w:rPr>
        <w:t>CD</w:t>
      </w:r>
      <w:r w:rsidRPr="00671447">
        <w:rPr>
          <w:rFonts w:ascii="Times New Roman" w:hAnsi="Times New Roman"/>
          <w:sz w:val="28"/>
          <w:szCs w:val="28"/>
          <w:lang w:val="uk-UA"/>
        </w:rPr>
        <w:t xml:space="preserve">4 абс.), так і рівня </w:t>
      </w:r>
      <w:r w:rsidRPr="00671447">
        <w:rPr>
          <w:rFonts w:ascii="Times New Roman" w:hAnsi="Times New Roman"/>
          <w:sz w:val="28"/>
          <w:szCs w:val="28"/>
          <w:lang w:val="en-US"/>
        </w:rPr>
        <w:t>CD</w:t>
      </w:r>
      <w:r w:rsidRPr="00671447">
        <w:rPr>
          <w:rFonts w:ascii="Times New Roman" w:hAnsi="Times New Roman"/>
          <w:sz w:val="28"/>
          <w:szCs w:val="28"/>
          <w:lang w:val="uk-UA"/>
        </w:rPr>
        <w:t xml:space="preserve">8 абс. у всіх дітей хворих на БА в періоді загострення, а також відсоткового рівня </w:t>
      </w:r>
      <w:r w:rsidRPr="00671447">
        <w:rPr>
          <w:rFonts w:ascii="Times New Roman" w:hAnsi="Times New Roman"/>
          <w:sz w:val="28"/>
          <w:szCs w:val="28"/>
          <w:lang w:val="en-US"/>
        </w:rPr>
        <w:t>CD</w:t>
      </w:r>
      <w:r w:rsidRPr="00671447">
        <w:rPr>
          <w:rFonts w:ascii="Times New Roman" w:hAnsi="Times New Roman"/>
          <w:sz w:val="28"/>
          <w:szCs w:val="28"/>
          <w:lang w:val="uk-UA"/>
        </w:rPr>
        <w:t>4% у дітей 1</w:t>
      </w:r>
      <w:r>
        <w:rPr>
          <w:rFonts w:ascii="Times New Roman" w:hAnsi="Times New Roman"/>
          <w:sz w:val="28"/>
          <w:szCs w:val="28"/>
          <w:lang w:val="uk-UA"/>
        </w:rPr>
        <w:t>-ї</w:t>
      </w:r>
      <w:r w:rsidRPr="00671447">
        <w:rPr>
          <w:rFonts w:ascii="Times New Roman" w:hAnsi="Times New Roman"/>
          <w:sz w:val="28"/>
          <w:szCs w:val="28"/>
          <w:lang w:val="uk-UA"/>
        </w:rPr>
        <w:t xml:space="preserve"> та 2</w:t>
      </w:r>
      <w:r>
        <w:rPr>
          <w:rFonts w:ascii="Times New Roman" w:hAnsi="Times New Roman"/>
          <w:sz w:val="28"/>
          <w:szCs w:val="28"/>
          <w:lang w:val="uk-UA"/>
        </w:rPr>
        <w:t>-ї</w:t>
      </w:r>
      <w:r w:rsidRPr="00671447">
        <w:rPr>
          <w:rFonts w:ascii="Times New Roman" w:hAnsi="Times New Roman"/>
          <w:sz w:val="28"/>
          <w:szCs w:val="28"/>
          <w:lang w:val="uk-UA"/>
        </w:rPr>
        <w:t xml:space="preserve"> груп. Рівень </w:t>
      </w:r>
      <w:r w:rsidRPr="00671447">
        <w:rPr>
          <w:rFonts w:ascii="Times New Roman" w:hAnsi="Times New Roman"/>
          <w:sz w:val="28"/>
          <w:szCs w:val="28"/>
          <w:lang w:val="en-US"/>
        </w:rPr>
        <w:t>CD</w:t>
      </w:r>
      <w:r w:rsidRPr="00671447">
        <w:rPr>
          <w:rFonts w:ascii="Times New Roman" w:hAnsi="Times New Roman"/>
          <w:sz w:val="28"/>
          <w:szCs w:val="28"/>
          <w:lang w:val="uk-UA"/>
        </w:rPr>
        <w:t xml:space="preserve">8% достовірно підвищувався тільки у дітей 3 групи. Одним із показників в оцінці стану імунної системи являється співвідношення </w:t>
      </w:r>
      <w:r w:rsidRPr="00671447">
        <w:rPr>
          <w:rFonts w:ascii="Times New Roman" w:hAnsi="Times New Roman"/>
          <w:sz w:val="28"/>
          <w:szCs w:val="28"/>
          <w:lang w:val="en-US"/>
        </w:rPr>
        <w:t>CD</w:t>
      </w:r>
      <w:r w:rsidRPr="00671447">
        <w:rPr>
          <w:rFonts w:ascii="Times New Roman" w:hAnsi="Times New Roman"/>
          <w:sz w:val="28"/>
          <w:szCs w:val="28"/>
          <w:lang w:val="uk-UA"/>
        </w:rPr>
        <w:t>4:</w:t>
      </w:r>
      <w:r w:rsidRPr="00671447">
        <w:rPr>
          <w:rFonts w:ascii="Times New Roman" w:hAnsi="Times New Roman"/>
          <w:sz w:val="28"/>
          <w:szCs w:val="28"/>
          <w:lang w:val="en-US"/>
        </w:rPr>
        <w:t>CD</w:t>
      </w:r>
      <w:r w:rsidRPr="00671447">
        <w:rPr>
          <w:rFonts w:ascii="Times New Roman" w:hAnsi="Times New Roman"/>
          <w:sz w:val="28"/>
          <w:szCs w:val="28"/>
          <w:lang w:val="uk-UA"/>
        </w:rPr>
        <w:t>8 (імунорегуляторний індекс (І</w:t>
      </w:r>
      <w:r w:rsidRPr="00671447">
        <w:rPr>
          <w:rFonts w:ascii="Times New Roman" w:hAnsi="Times New Roman"/>
          <w:sz w:val="28"/>
          <w:szCs w:val="28"/>
          <w:lang w:val="en-US"/>
        </w:rPr>
        <w:t>R</w:t>
      </w:r>
      <w:r w:rsidRPr="00671447">
        <w:rPr>
          <w:rFonts w:ascii="Times New Roman" w:hAnsi="Times New Roman"/>
          <w:sz w:val="28"/>
          <w:szCs w:val="28"/>
          <w:lang w:val="uk-UA"/>
        </w:rPr>
        <w:t>І)). Встановлено збільшення цього показника у дітей 1 та 2 груп, що може свідчити про активність процесу. Підвищення рівня НК-клітин (</w:t>
      </w:r>
      <w:r w:rsidRPr="00671447">
        <w:rPr>
          <w:rFonts w:ascii="Times New Roman" w:hAnsi="Times New Roman"/>
          <w:sz w:val="28"/>
          <w:szCs w:val="28"/>
          <w:lang w:val="en-US"/>
        </w:rPr>
        <w:t>CD</w:t>
      </w:r>
      <w:r w:rsidRPr="00671447">
        <w:rPr>
          <w:rFonts w:ascii="Times New Roman" w:hAnsi="Times New Roman"/>
          <w:sz w:val="28"/>
          <w:szCs w:val="28"/>
          <w:lang w:val="uk-UA"/>
        </w:rPr>
        <w:t>16) (як абсолютної кількості, так і %) у всіх дітей, хворих на БА, розцінено як наслідок наявності активного запального процесу.</w:t>
      </w:r>
    </w:p>
    <w:p w:rsidR="005719E0" w:rsidRPr="0022787C" w:rsidRDefault="005719E0" w:rsidP="00807BED">
      <w:pPr>
        <w:spacing w:after="0" w:line="360" w:lineRule="auto"/>
        <w:jc w:val="right"/>
        <w:rPr>
          <w:rFonts w:ascii="Times New Roman" w:hAnsi="Times New Roman"/>
          <w:i/>
          <w:sz w:val="28"/>
          <w:szCs w:val="28"/>
          <w:lang w:val="uk-UA"/>
        </w:rPr>
      </w:pPr>
      <w:r w:rsidRPr="0022787C">
        <w:rPr>
          <w:rFonts w:ascii="Times New Roman" w:hAnsi="Times New Roman"/>
          <w:i/>
          <w:sz w:val="28"/>
          <w:szCs w:val="28"/>
          <w:lang w:val="uk-UA"/>
        </w:rPr>
        <w:t>Таблиця 3.12</w:t>
      </w:r>
    </w:p>
    <w:p w:rsidR="005719E0" w:rsidRPr="00671447" w:rsidRDefault="005719E0" w:rsidP="00C41E98">
      <w:pPr>
        <w:spacing w:after="0" w:line="360" w:lineRule="auto"/>
        <w:ind w:firstLine="708"/>
        <w:jc w:val="center"/>
        <w:rPr>
          <w:rFonts w:ascii="Times New Roman" w:hAnsi="Times New Roman"/>
          <w:b/>
          <w:sz w:val="28"/>
          <w:szCs w:val="28"/>
          <w:lang w:val="uk-UA"/>
        </w:rPr>
      </w:pPr>
      <w:r w:rsidRPr="00CA2573">
        <w:rPr>
          <w:rFonts w:ascii="Times New Roman" w:hAnsi="Times New Roman"/>
          <w:b/>
          <w:sz w:val="28"/>
          <w:szCs w:val="28"/>
          <w:lang w:val="uk-UA"/>
        </w:rPr>
        <w:t>Рівні статистичної значущості під час множинного та попарного порівняння  показників стану</w:t>
      </w:r>
      <w:r w:rsidRPr="00671447">
        <w:rPr>
          <w:rFonts w:ascii="Times New Roman" w:hAnsi="Times New Roman"/>
          <w:b/>
          <w:sz w:val="28"/>
          <w:szCs w:val="28"/>
          <w:lang w:val="uk-UA"/>
        </w:rPr>
        <w:t xml:space="preserve"> клітинного імунітету у дітей в періоді загострення 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4"/>
        <w:gridCol w:w="1518"/>
        <w:gridCol w:w="1518"/>
        <w:gridCol w:w="1518"/>
        <w:gridCol w:w="1420"/>
        <w:gridCol w:w="1453"/>
      </w:tblGrid>
      <w:tr w:rsidR="005719E0" w:rsidRPr="00371278" w:rsidTr="00371278">
        <w:tc>
          <w:tcPr>
            <w:tcW w:w="214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w:t>
            </w:r>
          </w:p>
        </w:tc>
        <w:tc>
          <w:tcPr>
            <w:tcW w:w="15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MW</w:t>
            </w:r>
            <w:r w:rsidRPr="00371278">
              <w:rPr>
                <w:rFonts w:ascii="Times New Roman" w:hAnsi="Times New Roman"/>
                <w:sz w:val="28"/>
                <w:szCs w:val="28"/>
                <w:lang w:val="uk-UA"/>
              </w:rPr>
              <w:t xml:space="preserve"> </w:t>
            </w: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1-2</w:t>
            </w:r>
          </w:p>
        </w:tc>
        <w:tc>
          <w:tcPr>
            <w:tcW w:w="15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MW</w:t>
            </w:r>
            <w:r w:rsidRPr="00371278">
              <w:rPr>
                <w:rFonts w:ascii="Times New Roman" w:hAnsi="Times New Roman"/>
                <w:sz w:val="28"/>
                <w:szCs w:val="28"/>
                <w:lang w:val="uk-UA"/>
              </w:rPr>
              <w:t xml:space="preserve"> </w:t>
            </w: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1-3</w:t>
            </w:r>
          </w:p>
        </w:tc>
        <w:tc>
          <w:tcPr>
            <w:tcW w:w="15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MW</w:t>
            </w:r>
            <w:r w:rsidRPr="00371278">
              <w:rPr>
                <w:rFonts w:ascii="Times New Roman" w:hAnsi="Times New Roman"/>
                <w:sz w:val="28"/>
                <w:szCs w:val="28"/>
                <w:lang w:val="uk-UA"/>
              </w:rPr>
              <w:t xml:space="preserve"> </w:t>
            </w: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2-3</w:t>
            </w:r>
          </w:p>
        </w:tc>
        <w:tc>
          <w:tcPr>
            <w:tcW w:w="142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KW</w:t>
            </w:r>
            <w:r w:rsidRPr="00371278">
              <w:rPr>
                <w:rFonts w:ascii="Times New Roman" w:hAnsi="Times New Roman"/>
                <w:sz w:val="28"/>
                <w:szCs w:val="28"/>
                <w:lang w:val="uk-UA"/>
              </w:rPr>
              <w:t xml:space="preserve"> Н</w:t>
            </w:r>
          </w:p>
        </w:tc>
        <w:tc>
          <w:tcPr>
            <w:tcW w:w="145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w:t>
            </w:r>
          </w:p>
        </w:tc>
      </w:tr>
      <w:tr w:rsidR="005719E0" w:rsidRPr="00371278" w:rsidTr="00371278">
        <w:tc>
          <w:tcPr>
            <w:tcW w:w="2144"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СD3,абс.х10</w:t>
            </w:r>
            <w:r w:rsidRPr="00371278">
              <w:rPr>
                <w:rFonts w:ascii="Times New Roman" w:hAnsi="Times New Roman"/>
                <w:sz w:val="28"/>
                <w:szCs w:val="28"/>
                <w:vertAlign w:val="superscript"/>
                <w:lang w:val="uk-UA"/>
              </w:rPr>
              <w:t>9</w:t>
            </w:r>
            <w:r w:rsidRPr="00371278">
              <w:rPr>
                <w:rFonts w:ascii="Times New Roman" w:hAnsi="Times New Roman"/>
                <w:sz w:val="28"/>
                <w:szCs w:val="28"/>
                <w:lang w:val="uk-UA"/>
              </w:rPr>
              <w:t>/л</w:t>
            </w:r>
          </w:p>
        </w:tc>
        <w:tc>
          <w:tcPr>
            <w:tcW w:w="15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0,202664</w:t>
            </w:r>
          </w:p>
        </w:tc>
        <w:tc>
          <w:tcPr>
            <w:tcW w:w="15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0,863699</w:t>
            </w:r>
          </w:p>
        </w:tc>
        <w:tc>
          <w:tcPr>
            <w:tcW w:w="15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0,235146</w:t>
            </w:r>
          </w:p>
        </w:tc>
        <w:tc>
          <w:tcPr>
            <w:tcW w:w="142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2,78</w:t>
            </w:r>
          </w:p>
        </w:tc>
        <w:tc>
          <w:tcPr>
            <w:tcW w:w="145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0,0955</w:t>
            </w:r>
          </w:p>
        </w:tc>
      </w:tr>
      <w:tr w:rsidR="005719E0" w:rsidRPr="00371278" w:rsidTr="00371278">
        <w:tc>
          <w:tcPr>
            <w:tcW w:w="214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CD3</w:t>
            </w:r>
            <w:r w:rsidRPr="00371278">
              <w:rPr>
                <w:rFonts w:ascii="Times New Roman" w:hAnsi="Times New Roman"/>
                <w:sz w:val="28"/>
                <w:szCs w:val="28"/>
                <w:lang w:val="uk-UA"/>
              </w:rPr>
              <w:t>,%</w:t>
            </w:r>
          </w:p>
        </w:tc>
        <w:tc>
          <w:tcPr>
            <w:tcW w:w="15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0,430672</w:t>
            </w:r>
          </w:p>
        </w:tc>
        <w:tc>
          <w:tcPr>
            <w:tcW w:w="15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0,053861</w:t>
            </w:r>
          </w:p>
        </w:tc>
        <w:tc>
          <w:tcPr>
            <w:tcW w:w="1518"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0,006027</w:t>
            </w:r>
          </w:p>
        </w:tc>
        <w:tc>
          <w:tcPr>
            <w:tcW w:w="142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7,30</w:t>
            </w:r>
          </w:p>
        </w:tc>
        <w:tc>
          <w:tcPr>
            <w:tcW w:w="1453"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0,0069</w:t>
            </w:r>
          </w:p>
        </w:tc>
      </w:tr>
      <w:tr w:rsidR="005719E0" w:rsidRPr="00371278" w:rsidTr="00371278">
        <w:tc>
          <w:tcPr>
            <w:tcW w:w="214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СD4,абс.х10</w:t>
            </w:r>
            <w:r w:rsidRPr="00371278">
              <w:rPr>
                <w:rFonts w:ascii="Times New Roman" w:hAnsi="Times New Roman"/>
                <w:sz w:val="28"/>
                <w:szCs w:val="28"/>
                <w:vertAlign w:val="superscript"/>
                <w:lang w:val="uk-UA"/>
              </w:rPr>
              <w:t>9</w:t>
            </w:r>
            <w:r w:rsidRPr="00371278">
              <w:rPr>
                <w:rFonts w:ascii="Times New Roman" w:hAnsi="Times New Roman"/>
                <w:sz w:val="28"/>
                <w:szCs w:val="28"/>
                <w:lang w:val="uk-UA"/>
              </w:rPr>
              <w:t>/л</w:t>
            </w:r>
          </w:p>
        </w:tc>
        <w:tc>
          <w:tcPr>
            <w:tcW w:w="15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0,393265</w:t>
            </w:r>
          </w:p>
        </w:tc>
        <w:tc>
          <w:tcPr>
            <w:tcW w:w="15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0,390705</w:t>
            </w:r>
          </w:p>
        </w:tc>
        <w:tc>
          <w:tcPr>
            <w:tcW w:w="15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0,169704</w:t>
            </w:r>
          </w:p>
        </w:tc>
        <w:tc>
          <w:tcPr>
            <w:tcW w:w="142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3,97</w:t>
            </w:r>
          </w:p>
        </w:tc>
        <w:tc>
          <w:tcPr>
            <w:tcW w:w="145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0,0464</w:t>
            </w:r>
          </w:p>
        </w:tc>
      </w:tr>
      <w:tr w:rsidR="005719E0" w:rsidRPr="00371278" w:rsidTr="00371278">
        <w:tc>
          <w:tcPr>
            <w:tcW w:w="214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CD</w:t>
            </w:r>
            <w:r w:rsidRPr="00371278">
              <w:rPr>
                <w:rFonts w:ascii="Times New Roman" w:hAnsi="Times New Roman"/>
                <w:sz w:val="28"/>
                <w:szCs w:val="28"/>
                <w:lang w:val="uk-UA"/>
              </w:rPr>
              <w:t>4,%</w:t>
            </w:r>
          </w:p>
        </w:tc>
        <w:tc>
          <w:tcPr>
            <w:tcW w:w="15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0,030227</w:t>
            </w:r>
          </w:p>
        </w:tc>
        <w:tc>
          <w:tcPr>
            <w:tcW w:w="1518"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0,010064</w:t>
            </w:r>
          </w:p>
        </w:tc>
        <w:tc>
          <w:tcPr>
            <w:tcW w:w="15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0,083497</w:t>
            </w:r>
          </w:p>
        </w:tc>
        <w:tc>
          <w:tcPr>
            <w:tcW w:w="142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0,01</w:t>
            </w:r>
          </w:p>
        </w:tc>
        <w:tc>
          <w:tcPr>
            <w:tcW w:w="145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0,9169</w:t>
            </w:r>
          </w:p>
        </w:tc>
      </w:tr>
      <w:tr w:rsidR="005719E0" w:rsidRPr="00371278" w:rsidTr="00371278">
        <w:tc>
          <w:tcPr>
            <w:tcW w:w="214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lastRenderedPageBreak/>
              <w:t>СD8,абс.х10</w:t>
            </w:r>
            <w:r w:rsidRPr="00371278">
              <w:rPr>
                <w:rFonts w:ascii="Times New Roman" w:hAnsi="Times New Roman"/>
                <w:sz w:val="28"/>
                <w:szCs w:val="28"/>
                <w:vertAlign w:val="superscript"/>
                <w:lang w:val="uk-UA"/>
              </w:rPr>
              <w:t>9</w:t>
            </w:r>
            <w:r w:rsidRPr="00371278">
              <w:rPr>
                <w:rFonts w:ascii="Times New Roman" w:hAnsi="Times New Roman"/>
                <w:sz w:val="28"/>
                <w:szCs w:val="28"/>
                <w:lang w:val="uk-UA"/>
              </w:rPr>
              <w:t>/л</w:t>
            </w:r>
          </w:p>
        </w:tc>
        <w:tc>
          <w:tcPr>
            <w:tcW w:w="15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0,272777</w:t>
            </w:r>
          </w:p>
        </w:tc>
        <w:tc>
          <w:tcPr>
            <w:tcW w:w="15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0,376292</w:t>
            </w:r>
          </w:p>
        </w:tc>
        <w:tc>
          <w:tcPr>
            <w:tcW w:w="15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0,753003</w:t>
            </w:r>
          </w:p>
        </w:tc>
        <w:tc>
          <w:tcPr>
            <w:tcW w:w="142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5,29</w:t>
            </w:r>
          </w:p>
        </w:tc>
        <w:tc>
          <w:tcPr>
            <w:tcW w:w="145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0,0213</w:t>
            </w:r>
          </w:p>
        </w:tc>
      </w:tr>
      <w:tr w:rsidR="005719E0" w:rsidRPr="00371278" w:rsidTr="00371278">
        <w:tc>
          <w:tcPr>
            <w:tcW w:w="214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CD</w:t>
            </w:r>
            <w:r w:rsidRPr="00371278">
              <w:rPr>
                <w:rFonts w:ascii="Times New Roman" w:hAnsi="Times New Roman"/>
                <w:sz w:val="28"/>
                <w:szCs w:val="28"/>
                <w:lang w:val="uk-UA"/>
              </w:rPr>
              <w:t>8,%</w:t>
            </w:r>
          </w:p>
        </w:tc>
        <w:tc>
          <w:tcPr>
            <w:tcW w:w="1518"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0,008292</w:t>
            </w:r>
          </w:p>
        </w:tc>
        <w:tc>
          <w:tcPr>
            <w:tcW w:w="15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0,390705</w:t>
            </w:r>
          </w:p>
        </w:tc>
        <w:tc>
          <w:tcPr>
            <w:tcW w:w="1518"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0,014448</w:t>
            </w:r>
          </w:p>
        </w:tc>
        <w:tc>
          <w:tcPr>
            <w:tcW w:w="142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3,93</w:t>
            </w:r>
          </w:p>
        </w:tc>
        <w:tc>
          <w:tcPr>
            <w:tcW w:w="145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0,0473</w:t>
            </w:r>
          </w:p>
        </w:tc>
      </w:tr>
      <w:tr w:rsidR="005719E0" w:rsidRPr="00371278" w:rsidTr="00371278">
        <w:tc>
          <w:tcPr>
            <w:tcW w:w="2144"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IRI</w:t>
            </w:r>
          </w:p>
        </w:tc>
        <w:tc>
          <w:tcPr>
            <w:tcW w:w="15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0,636338</w:t>
            </w:r>
          </w:p>
        </w:tc>
        <w:tc>
          <w:tcPr>
            <w:tcW w:w="1518"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0,002388</w:t>
            </w:r>
          </w:p>
        </w:tc>
        <w:tc>
          <w:tcPr>
            <w:tcW w:w="1518"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0,006864</w:t>
            </w:r>
          </w:p>
        </w:tc>
        <w:tc>
          <w:tcPr>
            <w:tcW w:w="142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3,03</w:t>
            </w:r>
          </w:p>
        </w:tc>
        <w:tc>
          <w:tcPr>
            <w:tcW w:w="145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0,0817</w:t>
            </w:r>
          </w:p>
        </w:tc>
      </w:tr>
      <w:tr w:rsidR="005719E0" w:rsidRPr="00371278" w:rsidTr="00371278">
        <w:tc>
          <w:tcPr>
            <w:tcW w:w="214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СD</w:t>
            </w:r>
            <w:r w:rsidRPr="00371278">
              <w:rPr>
                <w:rFonts w:ascii="Times New Roman" w:hAnsi="Times New Roman"/>
                <w:sz w:val="28"/>
                <w:szCs w:val="28"/>
                <w:lang w:val="en-US"/>
              </w:rPr>
              <w:t>16</w:t>
            </w:r>
            <w:r w:rsidRPr="00371278">
              <w:rPr>
                <w:rFonts w:ascii="Times New Roman" w:hAnsi="Times New Roman"/>
                <w:sz w:val="28"/>
                <w:szCs w:val="28"/>
                <w:lang w:val="uk-UA"/>
              </w:rPr>
              <w:t>,абс.х10</w:t>
            </w:r>
            <w:r w:rsidRPr="00371278">
              <w:rPr>
                <w:rFonts w:ascii="Times New Roman" w:hAnsi="Times New Roman"/>
                <w:sz w:val="28"/>
                <w:szCs w:val="28"/>
                <w:vertAlign w:val="superscript"/>
                <w:lang w:val="uk-UA"/>
              </w:rPr>
              <w:t>9</w:t>
            </w:r>
            <w:r w:rsidRPr="00371278">
              <w:rPr>
                <w:rFonts w:ascii="Times New Roman" w:hAnsi="Times New Roman"/>
                <w:sz w:val="28"/>
                <w:szCs w:val="28"/>
                <w:lang w:val="uk-UA"/>
              </w:rPr>
              <w:t>/л</w:t>
            </w:r>
          </w:p>
        </w:tc>
        <w:tc>
          <w:tcPr>
            <w:tcW w:w="1518"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0,000096</w:t>
            </w:r>
          </w:p>
        </w:tc>
        <w:tc>
          <w:tcPr>
            <w:tcW w:w="15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0,278885</w:t>
            </w:r>
          </w:p>
        </w:tc>
        <w:tc>
          <w:tcPr>
            <w:tcW w:w="15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0,115625</w:t>
            </w:r>
          </w:p>
        </w:tc>
        <w:tc>
          <w:tcPr>
            <w:tcW w:w="142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16,26</w:t>
            </w:r>
          </w:p>
        </w:tc>
        <w:tc>
          <w:tcPr>
            <w:tcW w:w="1453"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0,0001</w:t>
            </w:r>
          </w:p>
        </w:tc>
      </w:tr>
      <w:tr w:rsidR="005719E0" w:rsidRPr="00371278" w:rsidTr="00371278">
        <w:tc>
          <w:tcPr>
            <w:tcW w:w="214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CD16</w:t>
            </w:r>
            <w:r w:rsidRPr="00371278">
              <w:rPr>
                <w:rFonts w:ascii="Times New Roman" w:hAnsi="Times New Roman"/>
                <w:sz w:val="28"/>
                <w:szCs w:val="28"/>
                <w:lang w:val="uk-UA"/>
              </w:rPr>
              <w:t>,%</w:t>
            </w:r>
          </w:p>
        </w:tc>
        <w:tc>
          <w:tcPr>
            <w:tcW w:w="1518"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0,015384</w:t>
            </w:r>
          </w:p>
        </w:tc>
        <w:tc>
          <w:tcPr>
            <w:tcW w:w="1518"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0,000596</w:t>
            </w:r>
          </w:p>
        </w:tc>
        <w:tc>
          <w:tcPr>
            <w:tcW w:w="15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0,051739</w:t>
            </w:r>
          </w:p>
        </w:tc>
        <w:tc>
          <w:tcPr>
            <w:tcW w:w="142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18,39</w:t>
            </w:r>
          </w:p>
        </w:tc>
        <w:tc>
          <w:tcPr>
            <w:tcW w:w="1453"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0,0000</w:t>
            </w:r>
          </w:p>
        </w:tc>
      </w:tr>
    </w:tbl>
    <w:p w:rsidR="0022787C" w:rsidRDefault="005719E0" w:rsidP="0082010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Примітка. * р˂0,017 (враховуючи поправку Бонферроні)</w:t>
      </w:r>
    </w:p>
    <w:p w:rsidR="005719E0" w:rsidRDefault="0022787C" w:rsidP="0022787C">
      <w:pPr>
        <w:spacing w:after="0" w:line="360" w:lineRule="auto"/>
        <w:ind w:firstLine="709"/>
        <w:jc w:val="both"/>
        <w:rPr>
          <w:rFonts w:ascii="Times New Roman" w:hAnsi="Times New Roman"/>
          <w:sz w:val="28"/>
          <w:szCs w:val="28"/>
          <w:lang w:val="uk-UA"/>
        </w:rPr>
      </w:pPr>
      <w:r w:rsidRPr="00671447">
        <w:rPr>
          <w:rFonts w:ascii="Times New Roman" w:hAnsi="Times New Roman"/>
          <w:sz w:val="28"/>
          <w:szCs w:val="28"/>
          <w:lang w:val="uk-UA"/>
        </w:rPr>
        <w:t>Слід визнати, що критерій Краскла-Уолліс</w:t>
      </w:r>
      <w:r>
        <w:rPr>
          <w:rFonts w:ascii="Times New Roman" w:hAnsi="Times New Roman"/>
          <w:sz w:val="28"/>
          <w:szCs w:val="28"/>
          <w:lang w:val="uk-UA"/>
        </w:rPr>
        <w:t xml:space="preserve">а Н за такими параметрами, як, </w:t>
      </w:r>
      <w:r w:rsidRPr="00671447">
        <w:rPr>
          <w:rFonts w:ascii="Times New Roman" w:hAnsi="Times New Roman"/>
          <w:sz w:val="28"/>
          <w:szCs w:val="28"/>
          <w:lang w:val="uk-UA"/>
        </w:rPr>
        <w:t xml:space="preserve">СD22 абс., </w:t>
      </w:r>
      <w:r w:rsidRPr="00671447">
        <w:rPr>
          <w:rFonts w:ascii="Times New Roman" w:hAnsi="Times New Roman"/>
          <w:sz w:val="28"/>
          <w:szCs w:val="28"/>
          <w:lang w:val="en-US"/>
        </w:rPr>
        <w:t>CD</w:t>
      </w:r>
      <w:r w:rsidRPr="00671447">
        <w:rPr>
          <w:rFonts w:ascii="Times New Roman" w:hAnsi="Times New Roman"/>
          <w:sz w:val="28"/>
          <w:szCs w:val="28"/>
          <w:lang w:val="uk-UA"/>
        </w:rPr>
        <w:t xml:space="preserve">22%, СD16 абс., </w:t>
      </w:r>
      <w:r w:rsidRPr="00671447">
        <w:rPr>
          <w:rFonts w:ascii="Times New Roman" w:hAnsi="Times New Roman"/>
          <w:sz w:val="28"/>
          <w:szCs w:val="28"/>
          <w:lang w:val="en-US"/>
        </w:rPr>
        <w:t>CD</w:t>
      </w:r>
      <w:r w:rsidRPr="00671447">
        <w:rPr>
          <w:rFonts w:ascii="Times New Roman" w:hAnsi="Times New Roman"/>
          <w:sz w:val="28"/>
          <w:szCs w:val="28"/>
          <w:lang w:val="uk-UA"/>
        </w:rPr>
        <w:t>16% (табл.3.12) у хворих на БА є високо значущим. Отже, статистичні характеристики відповідних показників різних груп вірогідно відрізняються між собою, а рівень параметрів, які досліджувалися, залежить від належності пацієнта до тієї чи іншо</w:t>
      </w:r>
      <w:r>
        <w:rPr>
          <w:rFonts w:ascii="Times New Roman" w:hAnsi="Times New Roman"/>
          <w:sz w:val="28"/>
          <w:szCs w:val="28"/>
          <w:lang w:val="uk-UA"/>
        </w:rPr>
        <w:t>ї групи (тяжкості перебігу БА).</w:t>
      </w:r>
    </w:p>
    <w:p w:rsidR="005719E0" w:rsidRPr="00FB1EB9" w:rsidRDefault="005719E0" w:rsidP="0022787C">
      <w:pPr>
        <w:pStyle w:val="a7"/>
        <w:spacing w:after="0" w:line="360" w:lineRule="auto"/>
        <w:ind w:firstLine="709"/>
        <w:jc w:val="both"/>
        <w:rPr>
          <w:b/>
          <w:sz w:val="28"/>
          <w:szCs w:val="28"/>
        </w:rPr>
      </w:pPr>
      <w:r w:rsidRPr="00671447">
        <w:rPr>
          <w:sz w:val="28"/>
          <w:szCs w:val="28"/>
          <w:lang w:val="uk-UA"/>
        </w:rPr>
        <w:t>Відсутність статистичної значущості критерія Краскла-Уолліса за такими показниками як СD3 абс.,</w:t>
      </w:r>
      <w:r w:rsidRPr="00333F1F">
        <w:rPr>
          <w:sz w:val="28"/>
          <w:szCs w:val="28"/>
          <w:lang w:val="uk-UA"/>
        </w:rPr>
        <w:t xml:space="preserve"> </w:t>
      </w:r>
      <w:r>
        <w:rPr>
          <w:sz w:val="28"/>
          <w:szCs w:val="28"/>
          <w:lang w:val="uk-UA"/>
        </w:rPr>
        <w:t>СD4 абс.,</w:t>
      </w:r>
      <w:r w:rsidRPr="00671447">
        <w:rPr>
          <w:sz w:val="28"/>
          <w:szCs w:val="28"/>
          <w:lang w:val="uk-UA"/>
        </w:rPr>
        <w:t xml:space="preserve"> </w:t>
      </w:r>
      <w:r w:rsidRPr="00671447">
        <w:rPr>
          <w:sz w:val="28"/>
          <w:szCs w:val="28"/>
          <w:lang w:val="en-US"/>
        </w:rPr>
        <w:t>CD</w:t>
      </w:r>
      <w:r w:rsidRPr="00671447">
        <w:rPr>
          <w:sz w:val="28"/>
          <w:szCs w:val="28"/>
          <w:lang w:val="uk-UA"/>
        </w:rPr>
        <w:t>4%, СD8 абс.,</w:t>
      </w:r>
      <w:r w:rsidRPr="00333F1F">
        <w:rPr>
          <w:sz w:val="28"/>
          <w:szCs w:val="28"/>
          <w:lang w:val="uk-UA"/>
        </w:rPr>
        <w:t xml:space="preserve"> </w:t>
      </w:r>
      <w:r w:rsidRPr="00671447">
        <w:rPr>
          <w:sz w:val="28"/>
          <w:szCs w:val="28"/>
          <w:lang w:val="en-US"/>
        </w:rPr>
        <w:t>CD</w:t>
      </w:r>
      <w:r w:rsidRPr="00671447">
        <w:rPr>
          <w:sz w:val="28"/>
          <w:szCs w:val="28"/>
          <w:lang w:val="uk-UA"/>
        </w:rPr>
        <w:t xml:space="preserve">8% </w:t>
      </w:r>
      <w:r w:rsidRPr="00671447">
        <w:rPr>
          <w:sz w:val="28"/>
          <w:szCs w:val="28"/>
          <w:lang w:val="en-US"/>
        </w:rPr>
        <w:t>IRI</w:t>
      </w:r>
      <w:r w:rsidRPr="00671447">
        <w:rPr>
          <w:sz w:val="28"/>
          <w:szCs w:val="28"/>
          <w:lang w:val="uk-UA"/>
        </w:rPr>
        <w:t xml:space="preserve"> дає право стверджувати, що статистичні характеристики відповідних показників істотно не відрізняються в пацієнтів різних груп. Таким чином, одержані результати демонструють загальну тенденцію до підвищення показників клітинного імунітету у дітей всіх груп (табл.3.12).</w:t>
      </w:r>
    </w:p>
    <w:p w:rsidR="005719E0" w:rsidRDefault="005719E0" w:rsidP="00CA2573">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 xml:space="preserve">В наведеній табл.3.13 зазначено, що рівень </w:t>
      </w:r>
      <w:r w:rsidRPr="00671447">
        <w:rPr>
          <w:rFonts w:ascii="Times New Roman" w:hAnsi="Times New Roman"/>
          <w:sz w:val="28"/>
          <w:szCs w:val="28"/>
          <w:lang w:val="en-US"/>
        </w:rPr>
        <w:t>CD</w:t>
      </w:r>
      <w:r w:rsidRPr="00671447">
        <w:rPr>
          <w:rFonts w:ascii="Times New Roman" w:hAnsi="Times New Roman"/>
          <w:sz w:val="28"/>
          <w:szCs w:val="28"/>
          <w:lang w:val="uk-UA"/>
        </w:rPr>
        <w:t>3 абс. зберігається підвищеним навіть поза активності процесу. При цьому, звертає увагу зниження рівня С</w:t>
      </w:r>
      <w:r w:rsidRPr="00671447">
        <w:rPr>
          <w:rFonts w:ascii="Times New Roman" w:hAnsi="Times New Roman"/>
          <w:sz w:val="28"/>
          <w:szCs w:val="28"/>
          <w:lang w:val="en-US"/>
        </w:rPr>
        <w:t>D</w:t>
      </w:r>
      <w:r w:rsidRPr="00671447">
        <w:rPr>
          <w:rFonts w:ascii="Times New Roman" w:hAnsi="Times New Roman"/>
          <w:sz w:val="28"/>
          <w:szCs w:val="28"/>
          <w:lang w:val="uk-UA"/>
        </w:rPr>
        <w:t>4 абс. у дітей 2 і 3 груп та збільшення рівня С</w:t>
      </w:r>
      <w:r w:rsidRPr="00671447">
        <w:rPr>
          <w:rFonts w:ascii="Times New Roman" w:hAnsi="Times New Roman"/>
          <w:sz w:val="28"/>
          <w:szCs w:val="28"/>
          <w:lang w:val="en-US"/>
        </w:rPr>
        <w:t>D</w:t>
      </w:r>
      <w:r w:rsidRPr="00671447">
        <w:rPr>
          <w:rFonts w:ascii="Times New Roman" w:hAnsi="Times New Roman"/>
          <w:sz w:val="28"/>
          <w:szCs w:val="28"/>
          <w:lang w:val="uk-UA"/>
        </w:rPr>
        <w:t xml:space="preserve">8 абс. у дітей 1 групи. Також відмічено достовірне зниження </w:t>
      </w:r>
      <w:r w:rsidRPr="00671447">
        <w:rPr>
          <w:rFonts w:ascii="Times New Roman" w:hAnsi="Times New Roman"/>
          <w:sz w:val="28"/>
          <w:szCs w:val="28"/>
          <w:lang w:val="en-US"/>
        </w:rPr>
        <w:t>IRI</w:t>
      </w:r>
      <w:r w:rsidRPr="00671447">
        <w:rPr>
          <w:rFonts w:ascii="Times New Roman" w:hAnsi="Times New Roman"/>
          <w:sz w:val="28"/>
          <w:szCs w:val="28"/>
          <w:lang w:val="uk-UA"/>
        </w:rPr>
        <w:t xml:space="preserve"> у хворих 1, 2 та 3 груп в порівнянні з показником групи контролю, що опосередковано може вказувати на наявність хронічного запалення та активність імунітету. Це підтверджується і достовірним підвищенням рівня СD16 (абс. та %) у хворих всіх груп, що узгод</w:t>
      </w:r>
      <w:r>
        <w:rPr>
          <w:rFonts w:ascii="Times New Roman" w:hAnsi="Times New Roman"/>
          <w:sz w:val="28"/>
          <w:szCs w:val="28"/>
          <w:lang w:val="uk-UA"/>
        </w:rPr>
        <w:t xml:space="preserve">жується з літературними даними </w:t>
      </w:r>
      <w:r w:rsidRPr="006F7E92">
        <w:rPr>
          <w:rFonts w:ascii="Times New Roman" w:hAnsi="Times New Roman"/>
          <w:sz w:val="28"/>
          <w:szCs w:val="28"/>
          <w:lang w:val="uk-UA"/>
        </w:rPr>
        <w:t>[</w:t>
      </w:r>
      <w:r>
        <w:rPr>
          <w:rFonts w:ascii="Times New Roman" w:hAnsi="Times New Roman"/>
          <w:sz w:val="28"/>
          <w:szCs w:val="28"/>
          <w:lang w:val="uk-UA"/>
        </w:rPr>
        <w:t>5</w:t>
      </w:r>
      <w:r w:rsidRPr="006F7E92">
        <w:rPr>
          <w:rFonts w:ascii="Times New Roman" w:hAnsi="Times New Roman"/>
          <w:sz w:val="28"/>
          <w:szCs w:val="28"/>
          <w:lang w:val="uk-UA"/>
        </w:rPr>
        <w:t>]</w:t>
      </w:r>
      <w:r w:rsidRPr="00671447">
        <w:rPr>
          <w:rFonts w:ascii="Times New Roman" w:hAnsi="Times New Roman"/>
          <w:sz w:val="28"/>
          <w:szCs w:val="28"/>
          <w:lang w:val="uk-UA"/>
        </w:rPr>
        <w:t>. Зниження рівня С</w:t>
      </w:r>
      <w:r w:rsidRPr="00671447">
        <w:rPr>
          <w:rFonts w:ascii="Times New Roman" w:hAnsi="Times New Roman"/>
          <w:sz w:val="28"/>
          <w:szCs w:val="28"/>
          <w:lang w:val="en-US"/>
        </w:rPr>
        <w:t>D</w:t>
      </w:r>
      <w:r w:rsidRPr="00671447">
        <w:rPr>
          <w:rFonts w:ascii="Times New Roman" w:hAnsi="Times New Roman"/>
          <w:sz w:val="28"/>
          <w:szCs w:val="28"/>
          <w:lang w:val="uk-UA"/>
        </w:rPr>
        <w:t xml:space="preserve">4-клітин може бути пояснено збільшеною міграцією їх у вогнище запалення слизової дихальних шляхів. </w:t>
      </w:r>
    </w:p>
    <w:p w:rsidR="005719E0" w:rsidRPr="00C830DB" w:rsidRDefault="005719E0" w:rsidP="0022787C">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 xml:space="preserve">Встановлено достовірне підвищення рівня циркулюючих імунних комплексів (ЦІК) у дітей 1-ї, 2-ї та 3-ї груп в періоді загострення БА </w:t>
      </w:r>
      <w:r w:rsidRPr="00671447">
        <w:rPr>
          <w:rFonts w:ascii="Times New Roman" w:hAnsi="Times New Roman"/>
          <w:sz w:val="28"/>
          <w:szCs w:val="28"/>
          <w:lang w:val="uk-UA"/>
        </w:rPr>
        <w:lastRenderedPageBreak/>
        <w:t xml:space="preserve">(відповідно 93,5(74,0;107,0) у.о., 90,0 (82;120) у.о., 132,0 (102;142) у.о., в порівнянні з показником </w:t>
      </w:r>
      <w:r>
        <w:rPr>
          <w:rFonts w:ascii="Times New Roman" w:hAnsi="Times New Roman"/>
          <w:sz w:val="28"/>
          <w:szCs w:val="28"/>
          <w:lang w:val="uk-UA"/>
        </w:rPr>
        <w:t xml:space="preserve">дітей </w:t>
      </w:r>
      <w:r w:rsidRPr="00671447">
        <w:rPr>
          <w:rFonts w:ascii="Times New Roman" w:hAnsi="Times New Roman"/>
          <w:sz w:val="28"/>
          <w:szCs w:val="28"/>
          <w:lang w:val="uk-UA"/>
        </w:rPr>
        <w:t xml:space="preserve">групи контролю 25,0 (19,0; 35,0) у.о., при р˂0,01). </w:t>
      </w:r>
      <w:r>
        <w:rPr>
          <w:rFonts w:ascii="Times New Roman" w:hAnsi="Times New Roman"/>
          <w:sz w:val="28"/>
          <w:szCs w:val="28"/>
          <w:lang w:val="uk-UA"/>
        </w:rPr>
        <w:t>У</w:t>
      </w:r>
      <w:r w:rsidRPr="00671447">
        <w:rPr>
          <w:rFonts w:ascii="Times New Roman" w:hAnsi="Times New Roman"/>
          <w:sz w:val="28"/>
          <w:szCs w:val="28"/>
          <w:lang w:val="uk-UA"/>
        </w:rPr>
        <w:t xml:space="preserve"> періоді ремісії БА рівень ЦІК у дітей 1-ї та 2-ї груп достовірно знижувався (в 1-й групі – 86,0 (75,0; 92,0) у.о. (Т=68,5</w:t>
      </w:r>
      <w:r>
        <w:rPr>
          <w:rFonts w:ascii="Times New Roman" w:hAnsi="Times New Roman"/>
          <w:sz w:val="28"/>
          <w:szCs w:val="28"/>
          <w:lang w:val="uk-UA"/>
        </w:rPr>
        <w:t xml:space="preserve">; </w:t>
      </w:r>
      <w:r w:rsidRPr="00671447">
        <w:rPr>
          <w:rFonts w:ascii="Times New Roman" w:hAnsi="Times New Roman"/>
          <w:sz w:val="28"/>
          <w:szCs w:val="28"/>
          <w:lang w:val="uk-UA"/>
        </w:rPr>
        <w:t>р</w:t>
      </w:r>
      <w:r w:rsidRPr="00671447">
        <w:rPr>
          <w:rFonts w:ascii="Times New Roman" w:hAnsi="Times New Roman"/>
          <w:sz w:val="28"/>
          <w:szCs w:val="28"/>
          <w:vertAlign w:val="subscript"/>
          <w:lang w:val="uk-UA"/>
        </w:rPr>
        <w:t xml:space="preserve">1загострення-1ремісія </w:t>
      </w:r>
      <w:r>
        <w:rPr>
          <w:rFonts w:ascii="Times New Roman" w:hAnsi="Times New Roman"/>
          <w:sz w:val="28"/>
          <w:szCs w:val="28"/>
          <w:lang w:val="uk-UA"/>
        </w:rPr>
        <w:t>=0,0345</w:t>
      </w:r>
      <w:r w:rsidRPr="00671447">
        <w:rPr>
          <w:rFonts w:ascii="Times New Roman" w:hAnsi="Times New Roman"/>
          <w:sz w:val="28"/>
          <w:szCs w:val="28"/>
          <w:lang w:val="uk-UA"/>
        </w:rPr>
        <w:t>), в 2-й групі – 77,0 (71,0; 96,5) у.о. (Т=12,5</w:t>
      </w:r>
      <w:r>
        <w:rPr>
          <w:rFonts w:ascii="Times New Roman" w:hAnsi="Times New Roman"/>
          <w:sz w:val="28"/>
          <w:szCs w:val="28"/>
          <w:lang w:val="uk-UA"/>
        </w:rPr>
        <w:t xml:space="preserve">; </w:t>
      </w:r>
      <w:r w:rsidRPr="00671447">
        <w:rPr>
          <w:rFonts w:ascii="Times New Roman" w:hAnsi="Times New Roman"/>
          <w:sz w:val="28"/>
          <w:szCs w:val="28"/>
          <w:lang w:val="uk-UA"/>
        </w:rPr>
        <w:t>р</w:t>
      </w:r>
      <w:r w:rsidRPr="00671447">
        <w:rPr>
          <w:rFonts w:ascii="Times New Roman" w:hAnsi="Times New Roman"/>
          <w:sz w:val="28"/>
          <w:szCs w:val="28"/>
          <w:vertAlign w:val="subscript"/>
          <w:lang w:val="uk-UA"/>
        </w:rPr>
        <w:t xml:space="preserve">2загострення-2ремісія </w:t>
      </w:r>
      <w:r>
        <w:rPr>
          <w:rFonts w:ascii="Times New Roman" w:hAnsi="Times New Roman"/>
          <w:sz w:val="28"/>
          <w:szCs w:val="28"/>
          <w:lang w:val="uk-UA"/>
        </w:rPr>
        <w:t>=0,0024</w:t>
      </w:r>
      <w:r w:rsidRPr="00671447">
        <w:rPr>
          <w:rFonts w:ascii="Times New Roman" w:hAnsi="Times New Roman"/>
          <w:sz w:val="28"/>
          <w:szCs w:val="28"/>
          <w:lang w:val="uk-UA"/>
        </w:rPr>
        <w:t>)), але залишався достовірно вище показників групи контролю (р</w:t>
      </w:r>
      <w:r w:rsidRPr="00671447">
        <w:rPr>
          <w:rFonts w:ascii="Times New Roman" w:hAnsi="Times New Roman"/>
          <w:sz w:val="28"/>
          <w:szCs w:val="28"/>
          <w:vertAlign w:val="subscript"/>
          <w:lang w:val="uk-UA"/>
        </w:rPr>
        <w:t xml:space="preserve">с-1ремісія </w:t>
      </w:r>
      <w:r w:rsidRPr="00671447">
        <w:rPr>
          <w:rFonts w:ascii="Times New Roman" w:hAnsi="Times New Roman"/>
          <w:sz w:val="28"/>
          <w:szCs w:val="28"/>
          <w:lang w:val="uk-UA"/>
        </w:rPr>
        <w:t>=0,0000; р</w:t>
      </w:r>
      <w:r w:rsidRPr="00671447">
        <w:rPr>
          <w:rFonts w:ascii="Times New Roman" w:hAnsi="Times New Roman"/>
          <w:sz w:val="28"/>
          <w:szCs w:val="28"/>
          <w:vertAlign w:val="subscript"/>
          <w:lang w:val="uk-UA"/>
        </w:rPr>
        <w:t xml:space="preserve">с-2ремісія </w:t>
      </w:r>
      <w:r w:rsidRPr="00671447">
        <w:rPr>
          <w:rFonts w:ascii="Times New Roman" w:hAnsi="Times New Roman"/>
          <w:sz w:val="28"/>
          <w:szCs w:val="28"/>
          <w:lang w:val="uk-UA"/>
        </w:rPr>
        <w:t xml:space="preserve">=0,0000). У дітей 3-ї групи рівень ЦІК </w:t>
      </w:r>
      <w:r>
        <w:rPr>
          <w:rFonts w:ascii="Times New Roman" w:hAnsi="Times New Roman"/>
          <w:sz w:val="28"/>
          <w:szCs w:val="28"/>
          <w:lang w:val="uk-UA"/>
        </w:rPr>
        <w:t>у</w:t>
      </w:r>
      <w:r w:rsidRPr="00671447">
        <w:rPr>
          <w:rFonts w:ascii="Times New Roman" w:hAnsi="Times New Roman"/>
          <w:sz w:val="28"/>
          <w:szCs w:val="28"/>
          <w:lang w:val="uk-UA"/>
        </w:rPr>
        <w:t xml:space="preserve"> періоді ремісії дорівнював 120,0 (93,5; 133,5) у.о., та достовірно не знижувався (р</w:t>
      </w:r>
      <w:r w:rsidRPr="00671447">
        <w:rPr>
          <w:rFonts w:ascii="Times New Roman" w:hAnsi="Times New Roman"/>
          <w:sz w:val="28"/>
          <w:szCs w:val="28"/>
          <w:vertAlign w:val="subscript"/>
          <w:lang w:val="uk-UA"/>
        </w:rPr>
        <w:t xml:space="preserve">3загострення-3ремісія </w:t>
      </w:r>
      <w:r w:rsidRPr="00671447">
        <w:rPr>
          <w:rFonts w:ascii="Times New Roman" w:hAnsi="Times New Roman"/>
          <w:sz w:val="28"/>
          <w:szCs w:val="28"/>
          <w:lang w:val="uk-UA"/>
        </w:rPr>
        <w:t xml:space="preserve">=0,3454; Т=6,0), залишаючись значно вище показника дітей групи контролю </w:t>
      </w:r>
      <w:r w:rsidR="0022787C">
        <w:rPr>
          <w:rFonts w:ascii="Times New Roman" w:hAnsi="Times New Roman"/>
          <w:sz w:val="28"/>
          <w:szCs w:val="28"/>
          <w:lang w:val="uk-UA"/>
        </w:rPr>
        <w:t xml:space="preserve">             </w:t>
      </w:r>
      <w:r w:rsidRPr="00671447">
        <w:rPr>
          <w:rFonts w:ascii="Times New Roman" w:hAnsi="Times New Roman"/>
          <w:sz w:val="28"/>
          <w:szCs w:val="28"/>
          <w:lang w:val="uk-UA"/>
        </w:rPr>
        <w:t>(р</w:t>
      </w:r>
      <w:r w:rsidRPr="00671447">
        <w:rPr>
          <w:rFonts w:ascii="Times New Roman" w:hAnsi="Times New Roman"/>
          <w:sz w:val="28"/>
          <w:szCs w:val="28"/>
          <w:vertAlign w:val="subscript"/>
          <w:lang w:val="uk-UA"/>
        </w:rPr>
        <w:t xml:space="preserve">с-3ремісія </w:t>
      </w:r>
      <w:r w:rsidRPr="00671447">
        <w:rPr>
          <w:rFonts w:ascii="Times New Roman" w:hAnsi="Times New Roman"/>
          <w:sz w:val="28"/>
          <w:szCs w:val="28"/>
          <w:lang w:val="uk-UA"/>
        </w:rPr>
        <w:t xml:space="preserve">=0,0000). Це може вказувати на збереження запалення </w:t>
      </w:r>
      <w:r w:rsidR="0022787C">
        <w:rPr>
          <w:rFonts w:ascii="Times New Roman" w:hAnsi="Times New Roman"/>
          <w:sz w:val="28"/>
          <w:szCs w:val="28"/>
          <w:lang w:val="uk-UA"/>
        </w:rPr>
        <w:t>навіть поза активністю процесу.</w:t>
      </w:r>
    </w:p>
    <w:p w:rsidR="005719E0" w:rsidRPr="00671447" w:rsidRDefault="005719E0" w:rsidP="00807BED">
      <w:pPr>
        <w:spacing w:after="0" w:line="360" w:lineRule="auto"/>
        <w:ind w:firstLine="708"/>
        <w:jc w:val="right"/>
        <w:rPr>
          <w:rFonts w:ascii="Times New Roman" w:hAnsi="Times New Roman"/>
          <w:sz w:val="28"/>
          <w:szCs w:val="28"/>
          <w:lang w:val="uk-UA"/>
        </w:rPr>
      </w:pPr>
      <w:r w:rsidRPr="00671447">
        <w:rPr>
          <w:rFonts w:ascii="Times New Roman" w:hAnsi="Times New Roman"/>
          <w:sz w:val="28"/>
          <w:szCs w:val="28"/>
          <w:lang w:val="uk-UA"/>
        </w:rPr>
        <w:t>Таблиця 3.13</w:t>
      </w:r>
    </w:p>
    <w:p w:rsidR="005719E0" w:rsidRPr="00671447" w:rsidRDefault="005719E0" w:rsidP="00C41E98">
      <w:pPr>
        <w:spacing w:after="0" w:line="360" w:lineRule="auto"/>
        <w:ind w:firstLine="708"/>
        <w:jc w:val="center"/>
        <w:rPr>
          <w:rFonts w:ascii="Times New Roman" w:hAnsi="Times New Roman"/>
          <w:b/>
          <w:sz w:val="28"/>
          <w:szCs w:val="28"/>
          <w:lang w:val="uk-UA"/>
        </w:rPr>
      </w:pPr>
      <w:r w:rsidRPr="00671447">
        <w:rPr>
          <w:rFonts w:ascii="Times New Roman" w:hAnsi="Times New Roman"/>
          <w:b/>
          <w:sz w:val="28"/>
          <w:szCs w:val="28"/>
          <w:lang w:val="uk-UA"/>
        </w:rPr>
        <w:t>Статистичні характеристики показників стану клітинного імунітету у дітей в періоді ремісії БА, (</w:t>
      </w:r>
      <w:r w:rsidRPr="00671447">
        <w:rPr>
          <w:rFonts w:ascii="Times New Roman" w:hAnsi="Times New Roman"/>
          <w:b/>
          <w:sz w:val="28"/>
          <w:szCs w:val="28"/>
        </w:rPr>
        <w:t>Me</w:t>
      </w:r>
      <w:r w:rsidRPr="00671447">
        <w:rPr>
          <w:rFonts w:ascii="Times New Roman" w:hAnsi="Times New Roman"/>
          <w:b/>
          <w:sz w:val="28"/>
          <w:szCs w:val="28"/>
          <w:lang w:val="uk-UA"/>
        </w:rPr>
        <w:t xml:space="preserve"> (</w:t>
      </w:r>
      <w:r w:rsidRPr="00671447">
        <w:rPr>
          <w:rFonts w:ascii="Times New Roman" w:hAnsi="Times New Roman"/>
          <w:b/>
          <w:sz w:val="28"/>
          <w:szCs w:val="28"/>
        </w:rPr>
        <w:t>Lq</w:t>
      </w:r>
      <w:r w:rsidRPr="00671447">
        <w:rPr>
          <w:rFonts w:ascii="Times New Roman" w:hAnsi="Times New Roman"/>
          <w:b/>
          <w:sz w:val="28"/>
          <w:szCs w:val="28"/>
          <w:lang w:val="uk-UA"/>
        </w:rPr>
        <w:t xml:space="preserve">; </w:t>
      </w:r>
      <w:r w:rsidRPr="00671447">
        <w:rPr>
          <w:rFonts w:ascii="Times New Roman" w:hAnsi="Times New Roman"/>
          <w:b/>
          <w:sz w:val="28"/>
          <w:szCs w:val="28"/>
        </w:rPr>
        <w:t>Uq</w:t>
      </w:r>
      <w:r w:rsidRPr="00671447">
        <w:rPr>
          <w:rFonts w:ascii="Times New Roman" w:hAnsi="Times New Roman"/>
          <w:b/>
          <w:sz w:val="28"/>
          <w:szCs w:val="28"/>
          <w:lang w:val="uk-UA"/>
        </w:rPr>
        <w:t>)</w:t>
      </w:r>
      <w:r w:rsidR="00613116">
        <w:rPr>
          <w:rFonts w:ascii="Times New Roman" w:hAnsi="Times New Roman"/>
          <w:b/>
          <w:sz w:val="28"/>
          <w:szCs w:val="28"/>
          <w:lang w:val="uk-UA"/>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1"/>
        <w:gridCol w:w="1921"/>
        <w:gridCol w:w="1921"/>
        <w:gridCol w:w="1921"/>
        <w:gridCol w:w="1922"/>
      </w:tblGrid>
      <w:tr w:rsidR="005719E0" w:rsidRPr="00371278" w:rsidTr="00371278">
        <w:trPr>
          <w:trHeight w:val="483"/>
        </w:trPr>
        <w:tc>
          <w:tcPr>
            <w:tcW w:w="1921" w:type="dxa"/>
            <w:vMerge w:val="restart"/>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w:t>
            </w:r>
          </w:p>
        </w:tc>
        <w:tc>
          <w:tcPr>
            <w:tcW w:w="5763"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Діти з БА</w:t>
            </w:r>
          </w:p>
        </w:tc>
        <w:tc>
          <w:tcPr>
            <w:tcW w:w="1922" w:type="dxa"/>
            <w:vMerge w:val="restart"/>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контролю</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lang w:val="uk-UA"/>
              </w:rPr>
              <w:t>=15)</w:t>
            </w:r>
          </w:p>
        </w:tc>
      </w:tr>
      <w:tr w:rsidR="005719E0" w:rsidRPr="00371278" w:rsidTr="00371278">
        <w:trPr>
          <w:trHeight w:val="654"/>
        </w:trPr>
        <w:tc>
          <w:tcPr>
            <w:tcW w:w="1921" w:type="dxa"/>
            <w:vMerge/>
          </w:tcPr>
          <w:p w:rsidR="005719E0" w:rsidRPr="00371278" w:rsidRDefault="005719E0" w:rsidP="00371278">
            <w:pPr>
              <w:spacing w:after="0" w:line="360" w:lineRule="auto"/>
              <w:jc w:val="center"/>
              <w:rPr>
                <w:rFonts w:ascii="Times New Roman" w:hAnsi="Times New Roman"/>
                <w:sz w:val="28"/>
                <w:szCs w:val="28"/>
                <w:lang w:val="uk-UA"/>
              </w:rPr>
            </w:pP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1-а 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lang w:val="uk-UA"/>
              </w:rPr>
              <w:t>=28)</w:t>
            </w:r>
          </w:p>
        </w:tc>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lang w:val="uk-UA"/>
              </w:rPr>
              <w:t>=20)</w:t>
            </w:r>
          </w:p>
        </w:tc>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lang w:val="uk-UA"/>
              </w:rPr>
              <w:t>=12)</w:t>
            </w:r>
          </w:p>
        </w:tc>
        <w:tc>
          <w:tcPr>
            <w:tcW w:w="1922" w:type="dxa"/>
            <w:vMerge/>
          </w:tcPr>
          <w:p w:rsidR="005719E0" w:rsidRPr="00371278" w:rsidRDefault="005719E0" w:rsidP="00371278">
            <w:pPr>
              <w:spacing w:after="0" w:line="360" w:lineRule="auto"/>
              <w:jc w:val="center"/>
              <w:rPr>
                <w:rFonts w:ascii="Times New Roman" w:hAnsi="Times New Roman"/>
                <w:sz w:val="28"/>
                <w:szCs w:val="28"/>
                <w:lang w:val="uk-UA"/>
              </w:rPr>
            </w:pPr>
          </w:p>
        </w:tc>
      </w:tr>
      <w:tr w:rsidR="005719E0" w:rsidRPr="00371278" w:rsidTr="00371278">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СD3, абс. х10</w:t>
            </w:r>
            <w:r w:rsidRPr="00371278">
              <w:rPr>
                <w:rFonts w:ascii="Times New Roman" w:hAnsi="Times New Roman"/>
                <w:sz w:val="28"/>
                <w:szCs w:val="28"/>
                <w:vertAlign w:val="superscript"/>
                <w:lang w:val="uk-UA"/>
              </w:rPr>
              <w:t>9</w:t>
            </w:r>
            <w:r w:rsidRPr="00371278">
              <w:rPr>
                <w:rFonts w:ascii="Times New Roman" w:hAnsi="Times New Roman"/>
                <w:sz w:val="28"/>
                <w:szCs w:val="28"/>
                <w:lang w:val="uk-UA"/>
              </w:rPr>
              <w:t>/л</w:t>
            </w:r>
          </w:p>
        </w:tc>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2,05*</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(1,90; 2,25)</w:t>
            </w:r>
          </w:p>
        </w:tc>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1,85</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(1,65; 2,05)</w:t>
            </w:r>
          </w:p>
        </w:tc>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1,95</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(1,65; 2,10)</w:t>
            </w:r>
          </w:p>
        </w:tc>
        <w:tc>
          <w:tcPr>
            <w:tcW w:w="192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1,6</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(1,4; 1,9)</w:t>
            </w:r>
          </w:p>
        </w:tc>
      </w:tr>
      <w:tr w:rsidR="005719E0" w:rsidRPr="00371278" w:rsidTr="00371278">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CD3</w:t>
            </w:r>
            <w:r w:rsidRPr="00371278">
              <w:rPr>
                <w:rFonts w:ascii="Times New Roman" w:hAnsi="Times New Roman"/>
                <w:sz w:val="28"/>
                <w:szCs w:val="28"/>
                <w:lang w:val="uk-UA"/>
              </w:rPr>
              <w:t>,%</w:t>
            </w:r>
          </w:p>
        </w:tc>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69</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(67; 72)</w:t>
            </w:r>
          </w:p>
        </w:tc>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70</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(68; 72)</w:t>
            </w:r>
          </w:p>
        </w:tc>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67</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(65; 71)</w:t>
            </w:r>
          </w:p>
        </w:tc>
        <w:tc>
          <w:tcPr>
            <w:tcW w:w="192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69</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(65; 73)</w:t>
            </w:r>
          </w:p>
        </w:tc>
      </w:tr>
      <w:tr w:rsidR="005719E0" w:rsidRPr="00371278" w:rsidTr="00371278">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СD4, абс. х10</w:t>
            </w:r>
            <w:r w:rsidRPr="00371278">
              <w:rPr>
                <w:rFonts w:ascii="Times New Roman" w:hAnsi="Times New Roman"/>
                <w:sz w:val="28"/>
                <w:szCs w:val="28"/>
                <w:vertAlign w:val="superscript"/>
                <w:lang w:val="uk-UA"/>
              </w:rPr>
              <w:t>9</w:t>
            </w:r>
            <w:r w:rsidRPr="00371278">
              <w:rPr>
                <w:rFonts w:ascii="Times New Roman" w:hAnsi="Times New Roman"/>
                <w:sz w:val="28"/>
                <w:szCs w:val="28"/>
                <w:lang w:val="uk-UA"/>
              </w:rPr>
              <w:t>/л</w:t>
            </w:r>
          </w:p>
        </w:tc>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0,7</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(0,6; 0,9)</w:t>
            </w:r>
          </w:p>
        </w:tc>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0,5*</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(0,4; 0,7)</w:t>
            </w:r>
          </w:p>
        </w:tc>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0,5**</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(0,3; 0,9)</w:t>
            </w:r>
          </w:p>
        </w:tc>
        <w:tc>
          <w:tcPr>
            <w:tcW w:w="192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(0,8; 1,1)</w:t>
            </w:r>
          </w:p>
        </w:tc>
      </w:tr>
      <w:tr w:rsidR="005719E0" w:rsidRPr="00371278" w:rsidTr="00371278">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CD</w:t>
            </w:r>
            <w:r w:rsidRPr="00371278">
              <w:rPr>
                <w:rFonts w:ascii="Times New Roman" w:hAnsi="Times New Roman"/>
                <w:sz w:val="28"/>
                <w:szCs w:val="28"/>
                <w:lang w:val="uk-UA"/>
              </w:rPr>
              <w:t>4,%</w:t>
            </w:r>
          </w:p>
        </w:tc>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36</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(33; 39)</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32</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(30; 36)</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31</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(29; 39)</w:t>
            </w:r>
          </w:p>
        </w:tc>
        <w:tc>
          <w:tcPr>
            <w:tcW w:w="192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37</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(35; 40)</w:t>
            </w:r>
          </w:p>
        </w:tc>
      </w:tr>
      <w:tr w:rsidR="005719E0" w:rsidRPr="00371278" w:rsidTr="00371278">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СD8, абс. х10</w:t>
            </w:r>
            <w:r w:rsidRPr="00371278">
              <w:rPr>
                <w:rFonts w:ascii="Times New Roman" w:hAnsi="Times New Roman"/>
                <w:sz w:val="28"/>
                <w:szCs w:val="28"/>
                <w:vertAlign w:val="superscript"/>
                <w:lang w:val="uk-UA"/>
              </w:rPr>
              <w:t>9</w:t>
            </w:r>
            <w:r w:rsidRPr="00371278">
              <w:rPr>
                <w:rFonts w:ascii="Times New Roman" w:hAnsi="Times New Roman"/>
                <w:sz w:val="28"/>
                <w:szCs w:val="28"/>
                <w:lang w:val="uk-UA"/>
              </w:rPr>
              <w:t>/л</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0,85</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(0,75; 0,95)</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0,90</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(0,70; 0,90)</w:t>
            </w:r>
          </w:p>
        </w:tc>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0,85</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(0,75; 1,05)</w:t>
            </w:r>
          </w:p>
        </w:tc>
        <w:tc>
          <w:tcPr>
            <w:tcW w:w="192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0,7</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(0,7; 0,8)</w:t>
            </w:r>
          </w:p>
        </w:tc>
      </w:tr>
      <w:tr w:rsidR="005719E0" w:rsidRPr="00371278" w:rsidTr="00371278">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CD</w:t>
            </w:r>
            <w:r w:rsidRPr="00371278">
              <w:rPr>
                <w:rFonts w:ascii="Times New Roman" w:hAnsi="Times New Roman"/>
                <w:sz w:val="28"/>
                <w:szCs w:val="28"/>
                <w:lang w:val="uk-UA"/>
              </w:rPr>
              <w:t>8,%</w:t>
            </w:r>
          </w:p>
        </w:tc>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30</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(29; 33)</w:t>
            </w:r>
          </w:p>
        </w:tc>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29</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(27; 33)</w:t>
            </w:r>
          </w:p>
        </w:tc>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30</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(26; 33)</w:t>
            </w:r>
          </w:p>
        </w:tc>
        <w:tc>
          <w:tcPr>
            <w:tcW w:w="192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30</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(27; 32)</w:t>
            </w:r>
          </w:p>
        </w:tc>
      </w:tr>
      <w:tr w:rsidR="005719E0" w:rsidRPr="00371278" w:rsidTr="00371278">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lastRenderedPageBreak/>
              <w:t>IRI</w:t>
            </w:r>
          </w:p>
        </w:tc>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0,86*</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(0,70; 1,14)</w:t>
            </w:r>
          </w:p>
        </w:tc>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0,71*</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(0,56; 0,85)</w:t>
            </w:r>
          </w:p>
        </w:tc>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0,61*</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(0,41; 0,92)</w:t>
            </w:r>
          </w:p>
        </w:tc>
        <w:tc>
          <w:tcPr>
            <w:tcW w:w="192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(0,85;1,57)</w:t>
            </w:r>
          </w:p>
        </w:tc>
      </w:tr>
      <w:tr w:rsidR="005719E0" w:rsidRPr="00371278" w:rsidTr="00371278">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СD</w:t>
            </w:r>
            <w:r w:rsidRPr="00371278">
              <w:rPr>
                <w:rFonts w:ascii="Times New Roman" w:hAnsi="Times New Roman"/>
                <w:sz w:val="28"/>
                <w:szCs w:val="28"/>
                <w:lang w:val="en-US"/>
              </w:rPr>
              <w:t>16</w:t>
            </w:r>
            <w:r w:rsidRPr="00371278">
              <w:rPr>
                <w:rFonts w:ascii="Times New Roman" w:hAnsi="Times New Roman"/>
                <w:sz w:val="28"/>
                <w:szCs w:val="28"/>
                <w:lang w:val="uk-UA"/>
              </w:rPr>
              <w:t>,абс. х10</w:t>
            </w:r>
            <w:r w:rsidRPr="00371278">
              <w:rPr>
                <w:rFonts w:ascii="Times New Roman" w:hAnsi="Times New Roman"/>
                <w:sz w:val="28"/>
                <w:szCs w:val="28"/>
                <w:vertAlign w:val="superscript"/>
                <w:lang w:val="uk-UA"/>
              </w:rPr>
              <w:t>9</w:t>
            </w:r>
            <w:r w:rsidRPr="00371278">
              <w:rPr>
                <w:rFonts w:ascii="Times New Roman" w:hAnsi="Times New Roman"/>
                <w:sz w:val="28"/>
                <w:szCs w:val="28"/>
                <w:lang w:val="uk-UA"/>
              </w:rPr>
              <w:t>/л</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0,4</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(0,3; 0,5)</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0,5</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(0,4; 0,6)</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0,5</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(0,4; 0,6)</w:t>
            </w:r>
          </w:p>
        </w:tc>
        <w:tc>
          <w:tcPr>
            <w:tcW w:w="192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0,3</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(0,2; 0,3)</w:t>
            </w:r>
          </w:p>
        </w:tc>
      </w:tr>
      <w:tr w:rsidR="005719E0" w:rsidRPr="00371278" w:rsidTr="00371278">
        <w:tc>
          <w:tcPr>
            <w:tcW w:w="192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CD16</w:t>
            </w:r>
            <w:r w:rsidRPr="00371278">
              <w:rPr>
                <w:rFonts w:ascii="Times New Roman" w:hAnsi="Times New Roman"/>
                <w:sz w:val="28"/>
                <w:szCs w:val="28"/>
                <w:lang w:val="uk-UA"/>
              </w:rPr>
              <w:t>,%</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16</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(12; 18)</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15</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(13; 18)</w:t>
            </w:r>
          </w:p>
        </w:tc>
        <w:tc>
          <w:tcPr>
            <w:tcW w:w="1921"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17</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(15; 21)</w:t>
            </w:r>
          </w:p>
        </w:tc>
        <w:tc>
          <w:tcPr>
            <w:tcW w:w="192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(9; 14)</w:t>
            </w:r>
          </w:p>
        </w:tc>
      </w:tr>
    </w:tbl>
    <w:p w:rsidR="00807BED" w:rsidRPr="00671447" w:rsidRDefault="005719E0" w:rsidP="00C41E98">
      <w:pPr>
        <w:spacing w:after="0" w:line="360" w:lineRule="auto"/>
        <w:jc w:val="both"/>
        <w:rPr>
          <w:rFonts w:ascii="Times New Roman" w:hAnsi="Times New Roman"/>
          <w:sz w:val="28"/>
          <w:szCs w:val="28"/>
          <w:lang w:val="uk-UA"/>
        </w:rPr>
      </w:pPr>
      <w:r w:rsidRPr="00671447">
        <w:rPr>
          <w:rFonts w:ascii="Times New Roman" w:hAnsi="Times New Roman"/>
          <w:sz w:val="28"/>
          <w:szCs w:val="28"/>
          <w:lang w:val="uk-UA"/>
        </w:rPr>
        <w:t xml:space="preserve">Примітка. </w:t>
      </w:r>
      <w:r w:rsidRPr="00671447">
        <w:rPr>
          <w:rFonts w:ascii="Times New Roman" w:hAnsi="Times New Roman"/>
          <w:sz w:val="28"/>
          <w:szCs w:val="28"/>
        </w:rPr>
        <w:t xml:space="preserve">* </w:t>
      </w:r>
      <w:r w:rsidRPr="00671447">
        <w:rPr>
          <w:rFonts w:ascii="Times New Roman" w:hAnsi="Times New Roman"/>
          <w:sz w:val="28"/>
          <w:szCs w:val="28"/>
          <w:lang w:val="uk-UA"/>
        </w:rPr>
        <w:t>рівень статистичної значущості при порівнянні з дітьми групи контролю</w:t>
      </w:r>
      <w:r w:rsidRPr="00671447">
        <w:rPr>
          <w:rFonts w:ascii="Times New Roman" w:hAnsi="Times New Roman"/>
          <w:sz w:val="28"/>
          <w:szCs w:val="28"/>
        </w:rPr>
        <w:t xml:space="preserve"> при р</w:t>
      </w:r>
      <w:r w:rsidRPr="00671447">
        <w:rPr>
          <w:rFonts w:ascii="Times New Roman" w:hAnsi="Times New Roman"/>
          <w:sz w:val="28"/>
          <w:szCs w:val="28"/>
          <w:lang w:val="uk-UA"/>
        </w:rPr>
        <w:t>˂0,01</w:t>
      </w:r>
      <w:r w:rsidRPr="00671447">
        <w:rPr>
          <w:rFonts w:ascii="Times New Roman" w:hAnsi="Times New Roman"/>
          <w:sz w:val="28"/>
          <w:szCs w:val="28"/>
        </w:rPr>
        <w:t>;</w:t>
      </w:r>
      <w:r w:rsidRPr="00671447">
        <w:rPr>
          <w:rFonts w:ascii="Times New Roman" w:hAnsi="Times New Roman"/>
          <w:sz w:val="28"/>
          <w:szCs w:val="28"/>
          <w:lang w:val="uk-UA"/>
        </w:rPr>
        <w:t xml:space="preserve"> ** рівень статистичної значущості при порівнянні з дітьми групи контролю при р&lt;0,05.</w:t>
      </w:r>
    </w:p>
    <w:p w:rsidR="005719E0" w:rsidRDefault="005719E0" w:rsidP="00C41E98">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Під час проведення аналізу статистичних характеристик показників гуморального імунітету в періоді загострення захворювання (табл.3.14) відмічено, що рівень СD22 (абс. та %) достовірно підвищувався у пацієнтів 1</w:t>
      </w:r>
      <w:r>
        <w:rPr>
          <w:rFonts w:ascii="Times New Roman" w:hAnsi="Times New Roman"/>
          <w:sz w:val="28"/>
          <w:szCs w:val="28"/>
          <w:lang w:val="uk-UA"/>
        </w:rPr>
        <w:t>-ї</w:t>
      </w:r>
      <w:r w:rsidRPr="00671447">
        <w:rPr>
          <w:rFonts w:ascii="Times New Roman" w:hAnsi="Times New Roman"/>
          <w:sz w:val="28"/>
          <w:szCs w:val="28"/>
          <w:lang w:val="uk-UA"/>
        </w:rPr>
        <w:t>, 2</w:t>
      </w:r>
      <w:r>
        <w:rPr>
          <w:rFonts w:ascii="Times New Roman" w:hAnsi="Times New Roman"/>
          <w:sz w:val="28"/>
          <w:szCs w:val="28"/>
          <w:lang w:val="uk-UA"/>
        </w:rPr>
        <w:t>-ї</w:t>
      </w:r>
      <w:r w:rsidRPr="00671447">
        <w:rPr>
          <w:rFonts w:ascii="Times New Roman" w:hAnsi="Times New Roman"/>
          <w:sz w:val="28"/>
          <w:szCs w:val="28"/>
          <w:lang w:val="uk-UA"/>
        </w:rPr>
        <w:t xml:space="preserve"> та 3</w:t>
      </w:r>
      <w:r>
        <w:rPr>
          <w:rFonts w:ascii="Times New Roman" w:hAnsi="Times New Roman"/>
          <w:sz w:val="28"/>
          <w:szCs w:val="28"/>
          <w:lang w:val="uk-UA"/>
        </w:rPr>
        <w:t>-ї</w:t>
      </w:r>
      <w:r w:rsidRPr="00671447">
        <w:rPr>
          <w:rFonts w:ascii="Times New Roman" w:hAnsi="Times New Roman"/>
          <w:sz w:val="28"/>
          <w:szCs w:val="28"/>
          <w:lang w:val="uk-UA"/>
        </w:rPr>
        <w:t xml:space="preserve"> груп, </w:t>
      </w:r>
      <w:r>
        <w:rPr>
          <w:rFonts w:ascii="Times New Roman" w:hAnsi="Times New Roman"/>
          <w:sz w:val="28"/>
          <w:szCs w:val="28"/>
          <w:lang w:val="uk-UA"/>
        </w:rPr>
        <w:t>у</w:t>
      </w:r>
      <w:r w:rsidRPr="00671447">
        <w:rPr>
          <w:rFonts w:ascii="Times New Roman" w:hAnsi="Times New Roman"/>
          <w:sz w:val="28"/>
          <w:szCs w:val="28"/>
          <w:lang w:val="uk-UA"/>
        </w:rPr>
        <w:t xml:space="preserve"> порівнянні з</w:t>
      </w:r>
      <w:r>
        <w:rPr>
          <w:rFonts w:ascii="Times New Roman" w:hAnsi="Times New Roman"/>
          <w:sz w:val="28"/>
          <w:szCs w:val="28"/>
          <w:lang w:val="uk-UA"/>
        </w:rPr>
        <w:t xml:space="preserve"> показниками групи контролю, що </w:t>
      </w:r>
      <w:r w:rsidRPr="00671447">
        <w:rPr>
          <w:rFonts w:ascii="Times New Roman" w:hAnsi="Times New Roman"/>
          <w:sz w:val="28"/>
          <w:szCs w:val="28"/>
          <w:lang w:val="uk-UA"/>
        </w:rPr>
        <w:t>може вказувати на дієвість імунної системи та активний синтез імуноглобулінів під впливом Т- лімфоцитів (СD4) (встановлений прямий кореляційний зв’язок між рівнями СD4 абс. та СD22 абс. у дітей 1-ї групи (</w:t>
      </w:r>
      <w:r w:rsidRPr="00671447">
        <w:rPr>
          <w:rFonts w:ascii="Times New Roman" w:hAnsi="Times New Roman"/>
          <w:sz w:val="28"/>
          <w:szCs w:val="28"/>
          <w:lang w:val="en-US"/>
        </w:rPr>
        <w:t>r</w:t>
      </w:r>
      <w:r w:rsidRPr="00671447">
        <w:rPr>
          <w:rFonts w:ascii="Times New Roman" w:hAnsi="Times New Roman"/>
          <w:sz w:val="28"/>
          <w:szCs w:val="28"/>
          <w:lang w:val="uk-UA"/>
        </w:rPr>
        <w:t xml:space="preserve">=+0,61 </w:t>
      </w:r>
      <w:r w:rsidRPr="00671447">
        <w:rPr>
          <w:rFonts w:ascii="Times New Roman" w:hAnsi="Times New Roman"/>
          <w:sz w:val="28"/>
          <w:szCs w:val="28"/>
          <w:lang w:val="en-US"/>
        </w:rPr>
        <w:t>p</w:t>
      </w:r>
      <w:r w:rsidRPr="00671447">
        <w:rPr>
          <w:rFonts w:ascii="Times New Roman" w:hAnsi="Times New Roman"/>
          <w:sz w:val="28"/>
          <w:szCs w:val="28"/>
          <w:lang w:val="uk-UA"/>
        </w:rPr>
        <w:t>˂0,05) та 2-ї групи (</w:t>
      </w:r>
      <w:r w:rsidRPr="00671447">
        <w:rPr>
          <w:rFonts w:ascii="Times New Roman" w:hAnsi="Times New Roman"/>
          <w:sz w:val="28"/>
          <w:szCs w:val="28"/>
          <w:lang w:val="en-US"/>
        </w:rPr>
        <w:t>r</w:t>
      </w:r>
      <w:r w:rsidRPr="00671447">
        <w:rPr>
          <w:rFonts w:ascii="Times New Roman" w:hAnsi="Times New Roman"/>
          <w:sz w:val="28"/>
          <w:szCs w:val="28"/>
          <w:lang w:val="uk-UA"/>
        </w:rPr>
        <w:t xml:space="preserve">=+0,60 </w:t>
      </w:r>
      <w:r w:rsidRPr="00671447">
        <w:rPr>
          <w:rFonts w:ascii="Times New Roman" w:hAnsi="Times New Roman"/>
          <w:sz w:val="28"/>
          <w:szCs w:val="28"/>
          <w:lang w:val="en-US"/>
        </w:rPr>
        <w:t>p</w:t>
      </w:r>
      <w:r w:rsidRPr="00671447">
        <w:rPr>
          <w:rFonts w:ascii="Times New Roman" w:hAnsi="Times New Roman"/>
          <w:sz w:val="28"/>
          <w:szCs w:val="28"/>
          <w:lang w:val="uk-UA"/>
        </w:rPr>
        <w:t>˂0,05)).</w:t>
      </w:r>
    </w:p>
    <w:p w:rsidR="005719E0" w:rsidRPr="0022787C" w:rsidRDefault="005719E0" w:rsidP="00807BED">
      <w:pPr>
        <w:spacing w:after="0" w:line="360" w:lineRule="auto"/>
        <w:jc w:val="right"/>
        <w:rPr>
          <w:rFonts w:ascii="Times New Roman" w:hAnsi="Times New Roman"/>
          <w:i/>
          <w:sz w:val="28"/>
          <w:szCs w:val="28"/>
          <w:lang w:val="uk-UA"/>
        </w:rPr>
      </w:pPr>
      <w:r w:rsidRPr="0022787C">
        <w:rPr>
          <w:rFonts w:ascii="Times New Roman" w:hAnsi="Times New Roman"/>
          <w:i/>
          <w:sz w:val="28"/>
          <w:szCs w:val="28"/>
          <w:lang w:val="uk-UA"/>
        </w:rPr>
        <w:t>Таблиця 3.14</w:t>
      </w:r>
    </w:p>
    <w:p w:rsidR="005719E0" w:rsidRPr="00671447" w:rsidRDefault="005719E0" w:rsidP="00C41E98">
      <w:pPr>
        <w:spacing w:after="0" w:line="360" w:lineRule="auto"/>
        <w:ind w:firstLine="708"/>
        <w:jc w:val="center"/>
        <w:rPr>
          <w:rFonts w:ascii="Times New Roman" w:hAnsi="Times New Roman"/>
          <w:b/>
          <w:sz w:val="28"/>
          <w:szCs w:val="28"/>
          <w:lang w:val="uk-UA"/>
        </w:rPr>
      </w:pPr>
      <w:r w:rsidRPr="00671447">
        <w:rPr>
          <w:rFonts w:ascii="Times New Roman" w:hAnsi="Times New Roman"/>
          <w:b/>
          <w:sz w:val="28"/>
          <w:szCs w:val="28"/>
          <w:lang w:val="uk-UA"/>
        </w:rPr>
        <w:t>Статистичні характеристики показників стану гуморального імунітету у дітей в періоді загострення БА, (</w:t>
      </w:r>
      <w:r w:rsidRPr="00671447">
        <w:rPr>
          <w:rFonts w:ascii="Times New Roman" w:hAnsi="Times New Roman"/>
          <w:b/>
          <w:sz w:val="28"/>
          <w:szCs w:val="28"/>
        </w:rPr>
        <w:t>Me</w:t>
      </w:r>
      <w:r w:rsidRPr="00671447">
        <w:rPr>
          <w:rFonts w:ascii="Times New Roman" w:hAnsi="Times New Roman"/>
          <w:b/>
          <w:sz w:val="28"/>
          <w:szCs w:val="28"/>
          <w:lang w:val="uk-UA"/>
        </w:rPr>
        <w:t xml:space="preserve"> (</w:t>
      </w:r>
      <w:r w:rsidRPr="00671447">
        <w:rPr>
          <w:rFonts w:ascii="Times New Roman" w:hAnsi="Times New Roman"/>
          <w:b/>
          <w:sz w:val="28"/>
          <w:szCs w:val="28"/>
        </w:rPr>
        <w:t>Lq</w:t>
      </w:r>
      <w:r w:rsidRPr="00671447">
        <w:rPr>
          <w:rFonts w:ascii="Times New Roman" w:hAnsi="Times New Roman"/>
          <w:b/>
          <w:sz w:val="28"/>
          <w:szCs w:val="28"/>
          <w:lang w:val="uk-UA"/>
        </w:rPr>
        <w:t xml:space="preserve">; </w:t>
      </w:r>
      <w:r w:rsidRPr="00671447">
        <w:rPr>
          <w:rFonts w:ascii="Times New Roman" w:hAnsi="Times New Roman"/>
          <w:b/>
          <w:sz w:val="28"/>
          <w:szCs w:val="28"/>
        </w:rPr>
        <w:t>Uq</w:t>
      </w:r>
      <w:r w:rsidRPr="00671447">
        <w:rPr>
          <w:rFonts w:ascii="Times New Roman" w:hAnsi="Times New Roman"/>
          <w:b/>
          <w:sz w:val="28"/>
          <w:szCs w:val="28"/>
          <w:lang w:val="uk-UA"/>
        </w:rPr>
        <w:t>)</w:t>
      </w:r>
      <w:r w:rsidR="00613116">
        <w:rPr>
          <w:rFonts w:ascii="Times New Roman" w:hAnsi="Times New Roman"/>
          <w:b/>
          <w:sz w:val="28"/>
          <w:szCs w:val="28"/>
          <w:lang w:val="uk-UA"/>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9"/>
        <w:gridCol w:w="1949"/>
        <w:gridCol w:w="1950"/>
        <w:gridCol w:w="1949"/>
        <w:gridCol w:w="1950"/>
      </w:tblGrid>
      <w:tr w:rsidR="005719E0" w:rsidRPr="00371278" w:rsidTr="00371278">
        <w:trPr>
          <w:trHeight w:val="654"/>
        </w:trPr>
        <w:tc>
          <w:tcPr>
            <w:tcW w:w="194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w:t>
            </w:r>
          </w:p>
        </w:tc>
        <w:tc>
          <w:tcPr>
            <w:tcW w:w="1949"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1-а 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lang w:val="uk-UA"/>
              </w:rPr>
              <w:t>=</w:t>
            </w:r>
            <w:r w:rsidRPr="00371278">
              <w:rPr>
                <w:rFonts w:ascii="Times New Roman" w:hAnsi="Times New Roman"/>
                <w:sz w:val="28"/>
                <w:szCs w:val="28"/>
                <w:lang w:val="en-US"/>
              </w:rPr>
              <w:t>34</w:t>
            </w:r>
            <w:r w:rsidRPr="00371278">
              <w:rPr>
                <w:rFonts w:ascii="Times New Roman" w:hAnsi="Times New Roman"/>
                <w:sz w:val="28"/>
                <w:szCs w:val="28"/>
                <w:lang w:val="uk-UA"/>
              </w:rPr>
              <w:t>)</w:t>
            </w:r>
          </w:p>
        </w:tc>
        <w:tc>
          <w:tcPr>
            <w:tcW w:w="195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lang w:val="uk-UA"/>
              </w:rPr>
              <w:t>=31)</w:t>
            </w:r>
          </w:p>
        </w:tc>
        <w:tc>
          <w:tcPr>
            <w:tcW w:w="194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lang w:val="uk-UA"/>
              </w:rPr>
              <w:t>=11)</w:t>
            </w:r>
          </w:p>
        </w:tc>
        <w:tc>
          <w:tcPr>
            <w:tcW w:w="195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контролю</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lang w:val="uk-UA"/>
              </w:rPr>
              <w:t>=15)</w:t>
            </w:r>
          </w:p>
        </w:tc>
      </w:tr>
      <w:tr w:rsidR="005719E0" w:rsidRPr="00371278" w:rsidTr="00371278">
        <w:tc>
          <w:tcPr>
            <w:tcW w:w="194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СD</w:t>
            </w:r>
            <w:r w:rsidRPr="00371278">
              <w:rPr>
                <w:rFonts w:ascii="Times New Roman" w:hAnsi="Times New Roman"/>
                <w:sz w:val="28"/>
                <w:szCs w:val="28"/>
                <w:lang w:val="en-US"/>
              </w:rPr>
              <w:t>22</w:t>
            </w:r>
            <w:r w:rsidRPr="00371278">
              <w:rPr>
                <w:rFonts w:ascii="Times New Roman" w:hAnsi="Times New Roman"/>
                <w:sz w:val="28"/>
                <w:szCs w:val="28"/>
                <w:lang w:val="uk-UA"/>
              </w:rPr>
              <w:t>,абс. х10</w:t>
            </w:r>
            <w:r w:rsidRPr="00371278">
              <w:rPr>
                <w:rFonts w:ascii="Times New Roman" w:hAnsi="Times New Roman"/>
                <w:sz w:val="28"/>
                <w:szCs w:val="28"/>
                <w:vertAlign w:val="superscript"/>
                <w:lang w:val="uk-UA"/>
              </w:rPr>
              <w:t>9</w:t>
            </w:r>
            <w:r w:rsidRPr="00371278">
              <w:rPr>
                <w:rFonts w:ascii="Times New Roman" w:hAnsi="Times New Roman"/>
                <w:sz w:val="28"/>
                <w:szCs w:val="28"/>
                <w:lang w:val="uk-UA"/>
              </w:rPr>
              <w:t>/л</w:t>
            </w:r>
          </w:p>
        </w:tc>
        <w:tc>
          <w:tcPr>
            <w:tcW w:w="1949"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0,8</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(0,6; 0,9)</w:t>
            </w:r>
          </w:p>
        </w:tc>
        <w:tc>
          <w:tcPr>
            <w:tcW w:w="1950"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0,8</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(0,7; 1,0)</w:t>
            </w:r>
          </w:p>
        </w:tc>
        <w:tc>
          <w:tcPr>
            <w:tcW w:w="1949"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0,6</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(0,5; 0,9)</w:t>
            </w:r>
          </w:p>
        </w:tc>
        <w:tc>
          <w:tcPr>
            <w:tcW w:w="195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(0,4; 0,6)</w:t>
            </w:r>
          </w:p>
        </w:tc>
      </w:tr>
      <w:tr w:rsidR="005719E0" w:rsidRPr="00371278" w:rsidTr="00371278">
        <w:tc>
          <w:tcPr>
            <w:tcW w:w="194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CD22</w:t>
            </w:r>
            <w:r w:rsidRPr="00371278">
              <w:rPr>
                <w:rFonts w:ascii="Times New Roman" w:hAnsi="Times New Roman"/>
                <w:sz w:val="28"/>
                <w:szCs w:val="28"/>
                <w:lang w:val="uk-UA"/>
              </w:rPr>
              <w:t>,%</w:t>
            </w:r>
          </w:p>
        </w:tc>
        <w:tc>
          <w:tcPr>
            <w:tcW w:w="1949"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24</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(18; 27)</w:t>
            </w:r>
          </w:p>
        </w:tc>
        <w:tc>
          <w:tcPr>
            <w:tcW w:w="1950"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25</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(19; 28)</w:t>
            </w:r>
          </w:p>
        </w:tc>
        <w:tc>
          <w:tcPr>
            <w:tcW w:w="1949"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28</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(25; 31)</w:t>
            </w:r>
          </w:p>
        </w:tc>
        <w:tc>
          <w:tcPr>
            <w:tcW w:w="195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17</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 19)</w:t>
            </w:r>
          </w:p>
        </w:tc>
      </w:tr>
      <w:tr w:rsidR="005719E0" w:rsidRPr="00371278" w:rsidTr="00371278">
        <w:tc>
          <w:tcPr>
            <w:tcW w:w="194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IgG</w:t>
            </w:r>
            <w:r w:rsidRPr="00371278">
              <w:rPr>
                <w:rFonts w:ascii="Times New Roman" w:hAnsi="Times New Roman"/>
                <w:sz w:val="28"/>
                <w:szCs w:val="28"/>
                <w:lang w:val="uk-UA"/>
              </w:rPr>
              <w:t xml:space="preserve"> г/л</w:t>
            </w:r>
          </w:p>
        </w:tc>
        <w:tc>
          <w:tcPr>
            <w:tcW w:w="1949" w:type="dxa"/>
          </w:tcPr>
          <w:p w:rsidR="005719E0" w:rsidRPr="00371278" w:rsidRDefault="005719E0" w:rsidP="00371278">
            <w:pPr>
              <w:spacing w:after="0" w:line="360" w:lineRule="auto"/>
              <w:jc w:val="center"/>
              <w:rPr>
                <w:rFonts w:ascii="Times New Roman" w:hAnsi="Times New Roman"/>
                <w:sz w:val="28"/>
                <w:szCs w:val="28"/>
                <w:lang w:val="en-US" w:eastAsia="ru-RU"/>
              </w:rPr>
            </w:pPr>
            <w:r w:rsidRPr="00371278">
              <w:rPr>
                <w:rFonts w:ascii="Times New Roman" w:hAnsi="Times New Roman"/>
                <w:sz w:val="28"/>
                <w:szCs w:val="28"/>
                <w:lang w:eastAsia="ru-RU"/>
              </w:rPr>
              <w:t>10,3</w:t>
            </w:r>
          </w:p>
          <w:p w:rsidR="005719E0" w:rsidRPr="00371278" w:rsidRDefault="005719E0" w:rsidP="00371278">
            <w:pPr>
              <w:spacing w:after="0" w:line="360" w:lineRule="auto"/>
              <w:jc w:val="center"/>
              <w:rPr>
                <w:rFonts w:ascii="Times New Roman" w:hAnsi="Times New Roman"/>
                <w:sz w:val="28"/>
                <w:szCs w:val="28"/>
                <w:lang w:val="uk-UA" w:eastAsia="ru-RU"/>
              </w:rPr>
            </w:pPr>
            <w:r w:rsidRPr="00371278">
              <w:rPr>
                <w:rFonts w:ascii="Times New Roman" w:hAnsi="Times New Roman"/>
                <w:sz w:val="28"/>
                <w:szCs w:val="28"/>
                <w:lang w:val="en-US" w:eastAsia="ru-RU"/>
              </w:rPr>
              <w:t>(</w:t>
            </w:r>
            <w:r w:rsidRPr="00371278">
              <w:rPr>
                <w:rFonts w:ascii="Times New Roman" w:hAnsi="Times New Roman"/>
                <w:sz w:val="28"/>
                <w:szCs w:val="28"/>
                <w:lang w:eastAsia="ru-RU"/>
              </w:rPr>
              <w:t>8,4</w:t>
            </w:r>
            <w:r w:rsidRPr="00371278">
              <w:rPr>
                <w:rFonts w:ascii="Times New Roman" w:hAnsi="Times New Roman"/>
                <w:sz w:val="28"/>
                <w:szCs w:val="28"/>
                <w:lang w:val="en-US" w:eastAsia="ru-RU"/>
              </w:rPr>
              <w:t>;</w:t>
            </w:r>
            <w:r w:rsidRPr="00371278">
              <w:rPr>
                <w:rFonts w:ascii="Times New Roman" w:hAnsi="Times New Roman"/>
                <w:sz w:val="28"/>
                <w:szCs w:val="28"/>
                <w:lang w:eastAsia="ru-RU"/>
              </w:rPr>
              <w:t>11,5</w:t>
            </w:r>
            <w:r w:rsidRPr="00371278">
              <w:rPr>
                <w:rFonts w:ascii="Times New Roman" w:hAnsi="Times New Roman"/>
                <w:sz w:val="28"/>
                <w:szCs w:val="28"/>
                <w:lang w:val="en-US" w:eastAsia="ru-RU"/>
              </w:rPr>
              <w:t>)</w:t>
            </w:r>
          </w:p>
        </w:tc>
        <w:tc>
          <w:tcPr>
            <w:tcW w:w="1950"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7,4*</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(6,1;11,0)</w:t>
            </w:r>
          </w:p>
        </w:tc>
        <w:tc>
          <w:tcPr>
            <w:tcW w:w="194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(5,6;9,0)</w:t>
            </w:r>
          </w:p>
        </w:tc>
        <w:tc>
          <w:tcPr>
            <w:tcW w:w="1950"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9,9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w:t>
            </w:r>
            <w:r w:rsidRPr="00371278">
              <w:rPr>
                <w:rFonts w:ascii="Times New Roman" w:hAnsi="Times New Roman"/>
                <w:sz w:val="28"/>
                <w:szCs w:val="28"/>
                <w:lang w:val="en-US"/>
              </w:rPr>
              <w:t>09</w:t>
            </w:r>
            <w:r w:rsidRPr="00371278">
              <w:rPr>
                <w:rFonts w:ascii="Times New Roman" w:hAnsi="Times New Roman"/>
                <w:sz w:val="28"/>
                <w:szCs w:val="28"/>
                <w:lang w:val="uk-UA"/>
              </w:rPr>
              <w:t>;12,</w:t>
            </w:r>
            <w:r w:rsidRPr="00371278">
              <w:rPr>
                <w:rFonts w:ascii="Times New Roman" w:hAnsi="Times New Roman"/>
                <w:sz w:val="28"/>
                <w:szCs w:val="28"/>
                <w:lang w:val="en-US"/>
              </w:rPr>
              <w:t>32</w:t>
            </w:r>
            <w:r w:rsidRPr="00371278">
              <w:rPr>
                <w:rFonts w:ascii="Times New Roman" w:hAnsi="Times New Roman"/>
                <w:sz w:val="28"/>
                <w:szCs w:val="28"/>
                <w:lang w:val="uk-UA"/>
              </w:rPr>
              <w:t>)</w:t>
            </w:r>
          </w:p>
        </w:tc>
      </w:tr>
      <w:tr w:rsidR="005719E0" w:rsidRPr="00371278" w:rsidTr="00371278">
        <w:tc>
          <w:tcPr>
            <w:tcW w:w="194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lastRenderedPageBreak/>
              <w:t>IgA</w:t>
            </w:r>
            <w:r w:rsidRPr="00371278">
              <w:rPr>
                <w:rFonts w:ascii="Times New Roman" w:hAnsi="Times New Roman"/>
                <w:sz w:val="28"/>
                <w:szCs w:val="28"/>
                <w:lang w:val="uk-UA"/>
              </w:rPr>
              <w:t xml:space="preserve"> г/л</w:t>
            </w:r>
          </w:p>
        </w:tc>
        <w:tc>
          <w:tcPr>
            <w:tcW w:w="194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2,0</w:t>
            </w:r>
            <w:r w:rsidRPr="00371278">
              <w:rPr>
                <w:rFonts w:ascii="Times New Roman" w:hAnsi="Times New Roman"/>
                <w:sz w:val="28"/>
                <w:szCs w:val="28"/>
                <w:lang w:val="uk-UA"/>
              </w:rPr>
              <w:t>*</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(1,3;2,5)</w:t>
            </w:r>
          </w:p>
        </w:tc>
        <w:tc>
          <w:tcPr>
            <w:tcW w:w="195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(1,5;2,7)</w:t>
            </w:r>
          </w:p>
        </w:tc>
        <w:tc>
          <w:tcPr>
            <w:tcW w:w="194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1,4</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(0,7;2,5)</w:t>
            </w:r>
          </w:p>
        </w:tc>
        <w:tc>
          <w:tcPr>
            <w:tcW w:w="1950"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w:t>
            </w:r>
            <w:r w:rsidRPr="00371278">
              <w:rPr>
                <w:rFonts w:ascii="Times New Roman" w:hAnsi="Times New Roman"/>
                <w:sz w:val="28"/>
                <w:szCs w:val="28"/>
                <w:lang w:val="en-US"/>
              </w:rPr>
              <w:t>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w:t>
            </w:r>
            <w:r w:rsidRPr="00371278">
              <w:rPr>
                <w:rFonts w:ascii="Times New Roman" w:hAnsi="Times New Roman"/>
                <w:sz w:val="28"/>
                <w:szCs w:val="28"/>
                <w:lang w:val="en-US"/>
              </w:rPr>
              <w:t>9</w:t>
            </w:r>
            <w:r w:rsidRPr="00371278">
              <w:rPr>
                <w:rFonts w:ascii="Times New Roman" w:hAnsi="Times New Roman"/>
                <w:sz w:val="28"/>
                <w:szCs w:val="28"/>
                <w:lang w:val="uk-UA"/>
              </w:rPr>
              <w:t>;1,</w:t>
            </w:r>
            <w:r w:rsidRPr="00371278">
              <w:rPr>
                <w:rFonts w:ascii="Times New Roman" w:hAnsi="Times New Roman"/>
                <w:sz w:val="28"/>
                <w:szCs w:val="28"/>
                <w:lang w:val="en-US"/>
              </w:rPr>
              <w:t>6</w:t>
            </w:r>
            <w:r w:rsidRPr="00371278">
              <w:rPr>
                <w:rFonts w:ascii="Times New Roman" w:hAnsi="Times New Roman"/>
                <w:sz w:val="28"/>
                <w:szCs w:val="28"/>
                <w:lang w:val="uk-UA"/>
              </w:rPr>
              <w:t>)</w:t>
            </w:r>
          </w:p>
        </w:tc>
      </w:tr>
      <w:tr w:rsidR="005719E0" w:rsidRPr="00371278" w:rsidTr="00371278">
        <w:tc>
          <w:tcPr>
            <w:tcW w:w="194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IgM</w:t>
            </w:r>
            <w:r w:rsidRPr="00371278">
              <w:rPr>
                <w:rFonts w:ascii="Times New Roman" w:hAnsi="Times New Roman"/>
                <w:sz w:val="28"/>
                <w:szCs w:val="28"/>
                <w:lang w:val="uk-UA"/>
              </w:rPr>
              <w:t xml:space="preserve"> г/л</w:t>
            </w:r>
          </w:p>
        </w:tc>
        <w:tc>
          <w:tcPr>
            <w:tcW w:w="194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2,15</w:t>
            </w:r>
            <w:r w:rsidRPr="00371278">
              <w:rPr>
                <w:rFonts w:ascii="Times New Roman" w:hAnsi="Times New Roman"/>
                <w:sz w:val="28"/>
                <w:szCs w:val="28"/>
                <w:lang w:val="uk-UA"/>
              </w:rPr>
              <w:t>*</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(1,75;2,6)</w:t>
            </w:r>
          </w:p>
        </w:tc>
        <w:tc>
          <w:tcPr>
            <w:tcW w:w="1950"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1,4</w:t>
            </w:r>
            <w:r w:rsidRPr="00371278">
              <w:rPr>
                <w:rFonts w:ascii="Times New Roman" w:hAnsi="Times New Roman"/>
                <w:sz w:val="28"/>
                <w:szCs w:val="28"/>
                <w:lang w:val="en-US"/>
              </w:rPr>
              <w:t>**</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(0,95;2,0)</w:t>
            </w:r>
          </w:p>
        </w:tc>
        <w:tc>
          <w:tcPr>
            <w:tcW w:w="1949"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1,7*</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(1,2;2,0)</w:t>
            </w:r>
          </w:p>
        </w:tc>
        <w:tc>
          <w:tcPr>
            <w:tcW w:w="1950"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1,</w:t>
            </w:r>
            <w:r w:rsidRPr="00371278">
              <w:rPr>
                <w:rFonts w:ascii="Times New Roman" w:hAnsi="Times New Roman"/>
                <w:sz w:val="28"/>
                <w:szCs w:val="28"/>
                <w:lang w:val="en-US"/>
              </w:rPr>
              <w:t>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w:t>
            </w:r>
            <w:r w:rsidRPr="00371278">
              <w:rPr>
                <w:rFonts w:ascii="Times New Roman" w:hAnsi="Times New Roman"/>
                <w:sz w:val="28"/>
                <w:szCs w:val="28"/>
                <w:lang w:val="en-US"/>
              </w:rPr>
              <w:t>2</w:t>
            </w:r>
            <w:r w:rsidRPr="00371278">
              <w:rPr>
                <w:rFonts w:ascii="Times New Roman" w:hAnsi="Times New Roman"/>
                <w:sz w:val="28"/>
                <w:szCs w:val="28"/>
                <w:lang w:val="uk-UA"/>
              </w:rPr>
              <w:t>;1,</w:t>
            </w:r>
            <w:r w:rsidRPr="00371278">
              <w:rPr>
                <w:rFonts w:ascii="Times New Roman" w:hAnsi="Times New Roman"/>
                <w:sz w:val="28"/>
                <w:szCs w:val="28"/>
                <w:lang w:val="en-US"/>
              </w:rPr>
              <w:t>12</w:t>
            </w:r>
            <w:r w:rsidRPr="00371278">
              <w:rPr>
                <w:rFonts w:ascii="Times New Roman" w:hAnsi="Times New Roman"/>
                <w:sz w:val="28"/>
                <w:szCs w:val="28"/>
                <w:lang w:val="uk-UA"/>
              </w:rPr>
              <w:t>)</w:t>
            </w:r>
          </w:p>
        </w:tc>
      </w:tr>
      <w:tr w:rsidR="005719E0" w:rsidRPr="00371278" w:rsidTr="00371278">
        <w:tc>
          <w:tcPr>
            <w:tcW w:w="1949"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Ig</w:t>
            </w:r>
            <w:r w:rsidRPr="00371278">
              <w:rPr>
                <w:rFonts w:ascii="Times New Roman" w:hAnsi="Times New Roman"/>
                <w:sz w:val="28"/>
                <w:szCs w:val="28"/>
                <w:lang w:val="uk-UA"/>
              </w:rPr>
              <w:t>Е МЕ/мл</w:t>
            </w:r>
          </w:p>
        </w:tc>
        <w:tc>
          <w:tcPr>
            <w:tcW w:w="1949"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456,1</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(248;698)</w:t>
            </w:r>
          </w:p>
        </w:tc>
        <w:tc>
          <w:tcPr>
            <w:tcW w:w="195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577,0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(180,1;812,3)</w:t>
            </w:r>
          </w:p>
        </w:tc>
        <w:tc>
          <w:tcPr>
            <w:tcW w:w="194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249,3</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(65,7;440,6)</w:t>
            </w:r>
          </w:p>
        </w:tc>
        <w:tc>
          <w:tcPr>
            <w:tcW w:w="195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p>
        </w:tc>
      </w:tr>
    </w:tbl>
    <w:p w:rsidR="005719E0" w:rsidRDefault="005719E0" w:rsidP="00820104">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 xml:space="preserve">Примітка. </w:t>
      </w:r>
      <w:r w:rsidRPr="00671447">
        <w:rPr>
          <w:rFonts w:ascii="Times New Roman" w:hAnsi="Times New Roman"/>
          <w:sz w:val="28"/>
          <w:szCs w:val="28"/>
        </w:rPr>
        <w:t xml:space="preserve">* </w:t>
      </w:r>
      <w:r w:rsidRPr="00671447">
        <w:rPr>
          <w:rFonts w:ascii="Times New Roman" w:hAnsi="Times New Roman"/>
          <w:sz w:val="28"/>
          <w:szCs w:val="28"/>
          <w:lang w:val="uk-UA"/>
        </w:rPr>
        <w:t>рівень статистичної значущості при порівнянні з дітьми групи контролю</w:t>
      </w:r>
      <w:r w:rsidRPr="00671447">
        <w:rPr>
          <w:rFonts w:ascii="Times New Roman" w:hAnsi="Times New Roman"/>
          <w:sz w:val="28"/>
          <w:szCs w:val="28"/>
        </w:rPr>
        <w:t xml:space="preserve"> при р</w:t>
      </w:r>
      <w:r w:rsidRPr="00671447">
        <w:rPr>
          <w:rFonts w:ascii="Times New Roman" w:hAnsi="Times New Roman"/>
          <w:sz w:val="28"/>
          <w:szCs w:val="28"/>
          <w:lang w:val="uk-UA"/>
        </w:rPr>
        <w:t>˂0,01</w:t>
      </w:r>
      <w:r w:rsidRPr="00671447">
        <w:rPr>
          <w:rFonts w:ascii="Times New Roman" w:hAnsi="Times New Roman"/>
          <w:sz w:val="28"/>
          <w:szCs w:val="28"/>
        </w:rPr>
        <w:t>;</w:t>
      </w:r>
      <w:r w:rsidRPr="00671447">
        <w:rPr>
          <w:rFonts w:ascii="Times New Roman" w:hAnsi="Times New Roman"/>
          <w:sz w:val="28"/>
          <w:szCs w:val="28"/>
          <w:lang w:val="uk-UA"/>
        </w:rPr>
        <w:t xml:space="preserve"> ** рівень статистичної значущості при порівнянні з дітьми групи контролю при р&lt;0,05.</w:t>
      </w:r>
    </w:p>
    <w:p w:rsidR="005719E0" w:rsidRDefault="005719E0" w:rsidP="00FB1EB9">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 xml:space="preserve">Встановлені підвищені рівні </w:t>
      </w:r>
      <w:r w:rsidRPr="00671447">
        <w:rPr>
          <w:rFonts w:ascii="Times New Roman" w:hAnsi="Times New Roman"/>
          <w:sz w:val="28"/>
          <w:szCs w:val="28"/>
          <w:lang w:val="en-US"/>
        </w:rPr>
        <w:t>Ig</w:t>
      </w:r>
      <w:r w:rsidRPr="00671447">
        <w:rPr>
          <w:rFonts w:ascii="Times New Roman" w:hAnsi="Times New Roman"/>
          <w:sz w:val="28"/>
          <w:szCs w:val="28"/>
          <w:lang w:val="uk-UA"/>
        </w:rPr>
        <w:t xml:space="preserve">А, </w:t>
      </w:r>
      <w:r w:rsidRPr="00671447">
        <w:rPr>
          <w:rFonts w:ascii="Times New Roman" w:hAnsi="Times New Roman"/>
          <w:sz w:val="28"/>
          <w:szCs w:val="28"/>
          <w:lang w:val="en-US"/>
        </w:rPr>
        <w:t>Ig</w:t>
      </w:r>
      <w:r w:rsidRPr="00671447">
        <w:rPr>
          <w:rFonts w:ascii="Times New Roman" w:hAnsi="Times New Roman"/>
          <w:sz w:val="28"/>
          <w:szCs w:val="28"/>
          <w:lang w:val="uk-UA"/>
        </w:rPr>
        <w:t xml:space="preserve">М, </w:t>
      </w:r>
      <w:r w:rsidRPr="00671447">
        <w:rPr>
          <w:rFonts w:ascii="Times New Roman" w:hAnsi="Times New Roman"/>
          <w:sz w:val="28"/>
          <w:szCs w:val="28"/>
          <w:lang w:val="en-US"/>
        </w:rPr>
        <w:t>Ig</w:t>
      </w:r>
      <w:r w:rsidRPr="00671447">
        <w:rPr>
          <w:rFonts w:ascii="Times New Roman" w:hAnsi="Times New Roman"/>
          <w:sz w:val="28"/>
          <w:szCs w:val="28"/>
          <w:lang w:val="uk-UA"/>
        </w:rPr>
        <w:t>Е у обстеж</w:t>
      </w:r>
      <w:r>
        <w:rPr>
          <w:rFonts w:ascii="Times New Roman" w:hAnsi="Times New Roman"/>
          <w:sz w:val="28"/>
          <w:szCs w:val="28"/>
          <w:lang w:val="uk-UA"/>
        </w:rPr>
        <w:t>ених</w:t>
      </w:r>
      <w:r w:rsidRPr="00671447">
        <w:rPr>
          <w:rFonts w:ascii="Times New Roman" w:hAnsi="Times New Roman"/>
          <w:sz w:val="28"/>
          <w:szCs w:val="28"/>
          <w:lang w:val="uk-UA"/>
        </w:rPr>
        <w:t xml:space="preserve"> та зниження показників </w:t>
      </w:r>
      <w:r w:rsidRPr="00671447">
        <w:rPr>
          <w:rFonts w:ascii="Times New Roman" w:hAnsi="Times New Roman"/>
          <w:sz w:val="28"/>
          <w:szCs w:val="28"/>
          <w:lang w:val="en-US"/>
        </w:rPr>
        <w:t>IgG</w:t>
      </w:r>
      <w:r w:rsidRPr="00671447">
        <w:rPr>
          <w:rFonts w:ascii="Times New Roman" w:hAnsi="Times New Roman"/>
          <w:sz w:val="28"/>
          <w:szCs w:val="28"/>
          <w:lang w:val="uk-UA"/>
        </w:rPr>
        <w:t xml:space="preserve"> </w:t>
      </w:r>
      <w:r>
        <w:rPr>
          <w:rFonts w:ascii="Times New Roman" w:hAnsi="Times New Roman"/>
          <w:sz w:val="28"/>
          <w:szCs w:val="28"/>
          <w:lang w:val="uk-UA"/>
        </w:rPr>
        <w:t xml:space="preserve">вірогідніше за всього </w:t>
      </w:r>
      <w:r w:rsidRPr="00671447">
        <w:rPr>
          <w:rFonts w:ascii="Times New Roman" w:hAnsi="Times New Roman"/>
          <w:sz w:val="28"/>
          <w:szCs w:val="28"/>
          <w:lang w:val="uk-UA"/>
        </w:rPr>
        <w:t xml:space="preserve">являється наслідком змін </w:t>
      </w:r>
      <w:r>
        <w:rPr>
          <w:rFonts w:ascii="Times New Roman" w:hAnsi="Times New Roman"/>
          <w:sz w:val="28"/>
          <w:szCs w:val="28"/>
          <w:lang w:val="uk-UA"/>
        </w:rPr>
        <w:t>у</w:t>
      </w:r>
      <w:r w:rsidRPr="00671447">
        <w:rPr>
          <w:rFonts w:ascii="Times New Roman" w:hAnsi="Times New Roman"/>
          <w:sz w:val="28"/>
          <w:szCs w:val="28"/>
          <w:lang w:val="uk-UA"/>
        </w:rPr>
        <w:t xml:space="preserve"> системі імунорегуляції.</w:t>
      </w:r>
    </w:p>
    <w:p w:rsidR="005719E0" w:rsidRPr="00FB1EB9" w:rsidRDefault="005719E0" w:rsidP="00FB1EB9">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 xml:space="preserve">Визначений високий рівень </w:t>
      </w:r>
      <w:r w:rsidRPr="00671447">
        <w:rPr>
          <w:rFonts w:ascii="Times New Roman" w:hAnsi="Times New Roman"/>
          <w:sz w:val="28"/>
          <w:szCs w:val="28"/>
        </w:rPr>
        <w:t>IgE</w:t>
      </w:r>
      <w:r w:rsidRPr="00671447">
        <w:rPr>
          <w:rFonts w:ascii="Times New Roman" w:hAnsi="Times New Roman"/>
          <w:sz w:val="28"/>
          <w:szCs w:val="28"/>
          <w:lang w:val="uk-UA"/>
        </w:rPr>
        <w:t xml:space="preserve"> може свідчити про переважаючий вплив </w:t>
      </w:r>
      <w:r w:rsidRPr="00671447">
        <w:rPr>
          <w:rFonts w:ascii="Times New Roman" w:hAnsi="Times New Roman"/>
          <w:sz w:val="28"/>
          <w:szCs w:val="28"/>
        </w:rPr>
        <w:t>Th</w:t>
      </w:r>
      <w:r w:rsidRPr="00671447">
        <w:rPr>
          <w:rFonts w:ascii="Times New Roman" w:hAnsi="Times New Roman"/>
          <w:sz w:val="28"/>
          <w:szCs w:val="28"/>
          <w:lang w:val="uk-UA"/>
        </w:rPr>
        <w:t>2-цитокінового профілю на імунну в</w:t>
      </w:r>
      <w:r>
        <w:rPr>
          <w:rFonts w:ascii="Times New Roman" w:hAnsi="Times New Roman"/>
          <w:sz w:val="28"/>
          <w:szCs w:val="28"/>
          <w:lang w:val="uk-UA"/>
        </w:rPr>
        <w:t xml:space="preserve">ідповідь при цьому захворюванні, що узгоджується з літературними даними </w:t>
      </w:r>
      <w:r w:rsidRPr="00C830DB">
        <w:rPr>
          <w:rFonts w:ascii="Times New Roman" w:hAnsi="Times New Roman"/>
          <w:sz w:val="28"/>
          <w:szCs w:val="28"/>
          <w:lang w:val="uk-UA"/>
        </w:rPr>
        <w:t>[</w:t>
      </w:r>
      <w:r>
        <w:rPr>
          <w:rFonts w:ascii="Times New Roman" w:hAnsi="Times New Roman"/>
          <w:sz w:val="28"/>
          <w:szCs w:val="28"/>
          <w:lang w:val="uk-UA"/>
        </w:rPr>
        <w:t>92</w:t>
      </w:r>
      <w:r w:rsidRPr="00C830DB">
        <w:rPr>
          <w:rFonts w:ascii="Times New Roman" w:hAnsi="Times New Roman"/>
          <w:sz w:val="28"/>
          <w:szCs w:val="28"/>
          <w:lang w:val="uk-UA"/>
        </w:rPr>
        <w:t>,1</w:t>
      </w:r>
      <w:r>
        <w:rPr>
          <w:rFonts w:ascii="Times New Roman" w:hAnsi="Times New Roman"/>
          <w:sz w:val="28"/>
          <w:szCs w:val="28"/>
          <w:lang w:val="uk-UA"/>
        </w:rPr>
        <w:t>74</w:t>
      </w:r>
      <w:r w:rsidRPr="00C830DB">
        <w:rPr>
          <w:rFonts w:ascii="Times New Roman" w:hAnsi="Times New Roman"/>
          <w:sz w:val="28"/>
          <w:szCs w:val="28"/>
          <w:lang w:val="uk-UA"/>
        </w:rPr>
        <w:t>].</w:t>
      </w:r>
    </w:p>
    <w:p w:rsidR="005719E0" w:rsidRPr="0022787C" w:rsidRDefault="005719E0" w:rsidP="00807BED">
      <w:pPr>
        <w:spacing w:after="0" w:line="360" w:lineRule="auto"/>
        <w:ind w:firstLine="708"/>
        <w:jc w:val="right"/>
        <w:rPr>
          <w:rFonts w:ascii="Times New Roman" w:hAnsi="Times New Roman"/>
          <w:i/>
          <w:sz w:val="28"/>
          <w:szCs w:val="28"/>
          <w:lang w:val="uk-UA"/>
        </w:rPr>
      </w:pPr>
      <w:r w:rsidRPr="0022787C">
        <w:rPr>
          <w:rFonts w:ascii="Times New Roman" w:hAnsi="Times New Roman"/>
          <w:i/>
          <w:sz w:val="28"/>
          <w:szCs w:val="28"/>
          <w:lang w:val="uk-UA"/>
        </w:rPr>
        <w:t>Таблиця 3.15</w:t>
      </w:r>
    </w:p>
    <w:p w:rsidR="005719E0" w:rsidRPr="00671447" w:rsidRDefault="005719E0" w:rsidP="00C41E98">
      <w:pPr>
        <w:spacing w:after="0" w:line="360" w:lineRule="auto"/>
        <w:ind w:firstLine="708"/>
        <w:jc w:val="center"/>
        <w:rPr>
          <w:rFonts w:ascii="Times New Roman" w:hAnsi="Times New Roman"/>
          <w:b/>
          <w:sz w:val="28"/>
          <w:szCs w:val="28"/>
          <w:lang w:val="uk-UA"/>
        </w:rPr>
      </w:pPr>
      <w:r w:rsidRPr="00671447">
        <w:rPr>
          <w:rFonts w:ascii="Times New Roman" w:hAnsi="Times New Roman"/>
          <w:b/>
          <w:sz w:val="28"/>
          <w:szCs w:val="28"/>
          <w:lang w:val="uk-UA"/>
        </w:rPr>
        <w:t>Статистичні характеристики показників стану фагоцитарного ланцюгу імунітету у</w:t>
      </w:r>
      <w:r>
        <w:rPr>
          <w:rFonts w:ascii="Times New Roman" w:hAnsi="Times New Roman"/>
          <w:b/>
          <w:sz w:val="28"/>
          <w:szCs w:val="28"/>
          <w:lang w:val="uk-UA"/>
        </w:rPr>
        <w:t xml:space="preserve"> дітей у періоді загострення БА</w:t>
      </w:r>
      <w:r w:rsidRPr="00671447">
        <w:rPr>
          <w:rFonts w:ascii="Times New Roman" w:hAnsi="Times New Roman"/>
          <w:b/>
          <w:sz w:val="28"/>
          <w:szCs w:val="28"/>
          <w:lang w:val="uk-UA"/>
        </w:rPr>
        <w:t xml:space="preserve"> (</w:t>
      </w:r>
      <w:r w:rsidRPr="00671447">
        <w:rPr>
          <w:rFonts w:ascii="Times New Roman" w:hAnsi="Times New Roman"/>
          <w:b/>
          <w:sz w:val="28"/>
          <w:szCs w:val="28"/>
        </w:rPr>
        <w:t>Me</w:t>
      </w:r>
      <w:r w:rsidRPr="00671447">
        <w:rPr>
          <w:rFonts w:ascii="Times New Roman" w:hAnsi="Times New Roman"/>
          <w:b/>
          <w:sz w:val="28"/>
          <w:szCs w:val="28"/>
          <w:lang w:val="uk-UA"/>
        </w:rPr>
        <w:t xml:space="preserve"> (</w:t>
      </w:r>
      <w:r w:rsidRPr="00671447">
        <w:rPr>
          <w:rFonts w:ascii="Times New Roman" w:hAnsi="Times New Roman"/>
          <w:b/>
          <w:sz w:val="28"/>
          <w:szCs w:val="28"/>
        </w:rPr>
        <w:t>Lq</w:t>
      </w:r>
      <w:r w:rsidRPr="00671447">
        <w:rPr>
          <w:rFonts w:ascii="Times New Roman" w:hAnsi="Times New Roman"/>
          <w:b/>
          <w:sz w:val="28"/>
          <w:szCs w:val="28"/>
          <w:lang w:val="uk-UA"/>
        </w:rPr>
        <w:t xml:space="preserve">; </w:t>
      </w:r>
      <w:r w:rsidRPr="00671447">
        <w:rPr>
          <w:rFonts w:ascii="Times New Roman" w:hAnsi="Times New Roman"/>
          <w:b/>
          <w:sz w:val="28"/>
          <w:szCs w:val="28"/>
        </w:rPr>
        <w:t>Uq</w:t>
      </w:r>
      <w:r w:rsidRPr="00671447">
        <w:rPr>
          <w:rFonts w:ascii="Times New Roman" w:hAnsi="Times New Roman"/>
          <w:b/>
          <w:sz w:val="28"/>
          <w:szCs w:val="28"/>
          <w:lang w:val="uk-UA"/>
        </w:rPr>
        <w:t>)</w:t>
      </w:r>
      <w:r w:rsidR="00613116">
        <w:rPr>
          <w:rFonts w:ascii="Times New Roman" w:hAnsi="Times New Roman"/>
          <w:b/>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5719E0" w:rsidRPr="00371278" w:rsidTr="00371278">
        <w:trPr>
          <w:jc w:val="center"/>
        </w:trPr>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lang w:val="uk-UA"/>
              </w:rPr>
              <w:t>=</w:t>
            </w:r>
            <w:r w:rsidRPr="00371278">
              <w:rPr>
                <w:rFonts w:ascii="Times New Roman" w:hAnsi="Times New Roman"/>
                <w:sz w:val="28"/>
                <w:szCs w:val="28"/>
                <w:lang w:val="en-US"/>
              </w:rPr>
              <w:t>34</w:t>
            </w:r>
            <w:r w:rsidRPr="00371278">
              <w:rPr>
                <w:rFonts w:ascii="Times New Roman" w:hAnsi="Times New Roman"/>
                <w:sz w:val="28"/>
                <w:szCs w:val="28"/>
                <w:lang w:val="uk-UA"/>
              </w:rPr>
              <w:t>)</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lang w:val="uk-UA"/>
              </w:rPr>
              <w:t>=</w:t>
            </w:r>
            <w:r w:rsidRPr="00371278">
              <w:rPr>
                <w:rFonts w:ascii="Times New Roman" w:hAnsi="Times New Roman"/>
                <w:sz w:val="28"/>
                <w:szCs w:val="28"/>
                <w:lang w:val="en-US"/>
              </w:rPr>
              <w:t>3</w:t>
            </w:r>
            <w:r w:rsidRPr="00371278">
              <w:rPr>
                <w:rFonts w:ascii="Times New Roman" w:hAnsi="Times New Roman"/>
                <w:sz w:val="28"/>
                <w:szCs w:val="28"/>
                <w:lang w:val="uk-UA"/>
              </w:rPr>
              <w:t>1)</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lang w:val="uk-UA"/>
              </w:rPr>
              <w:t>=11)</w:t>
            </w:r>
          </w:p>
        </w:tc>
        <w:tc>
          <w:tcPr>
            <w:tcW w:w="19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Група контролю</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lang w:val="uk-UA"/>
              </w:rPr>
              <w:t>=15)</w:t>
            </w:r>
          </w:p>
        </w:tc>
      </w:tr>
      <w:tr w:rsidR="005719E0" w:rsidRPr="00371278" w:rsidTr="00371278">
        <w:trPr>
          <w:jc w:val="center"/>
        </w:trPr>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НФ, %</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69,5*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(62,0; 83,0)</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74,0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(70,0; 91,0)</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64,0*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(55,0; 68,0)</w:t>
            </w:r>
          </w:p>
        </w:tc>
        <w:tc>
          <w:tcPr>
            <w:tcW w:w="19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83,0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(78,0; 88,0)</w:t>
            </w:r>
          </w:p>
        </w:tc>
      </w:tr>
      <w:tr w:rsidR="005719E0" w:rsidRPr="00371278" w:rsidTr="00371278">
        <w:trPr>
          <w:jc w:val="center"/>
        </w:trPr>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ФЧ</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3,3*</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(2,8; 3,6)</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3,8**</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(3,3; 4,8)</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(2,7; 3,2)</w:t>
            </w:r>
          </w:p>
        </w:tc>
        <w:tc>
          <w:tcPr>
            <w:tcW w:w="19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(3,8; 4,9)</w:t>
            </w:r>
          </w:p>
        </w:tc>
      </w:tr>
      <w:tr w:rsidR="005719E0" w:rsidRPr="00371278" w:rsidTr="00371278">
        <w:trPr>
          <w:jc w:val="center"/>
        </w:trPr>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ІАН</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0,86*</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(0,79; 0,97)</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(0,82; 1,10)</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(0,67; 0,96)</w:t>
            </w:r>
          </w:p>
        </w:tc>
        <w:tc>
          <w:tcPr>
            <w:tcW w:w="19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(1,00; 1,18)</w:t>
            </w:r>
          </w:p>
        </w:tc>
      </w:tr>
      <w:tr w:rsidR="005719E0" w:rsidRPr="00371278" w:rsidTr="00371278">
        <w:trPr>
          <w:jc w:val="center"/>
        </w:trPr>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МП (СЦК)</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2,44**</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(2,32; 2,60)</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2,39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(2,29; 2,71)</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2,61</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(2,15; 2,78)</w:t>
            </w:r>
          </w:p>
        </w:tc>
        <w:tc>
          <w:tcPr>
            <w:tcW w:w="19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2,56</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(2,54; 2,58)</w:t>
            </w:r>
          </w:p>
        </w:tc>
      </w:tr>
      <w:tr w:rsidR="005719E0" w:rsidRPr="00371278" w:rsidTr="00371278">
        <w:trPr>
          <w:jc w:val="center"/>
        </w:trPr>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lastRenderedPageBreak/>
              <w:t>ЛКБ (СЦК)</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(1,06; 1,24)</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1,21</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(1,17; 1,27)</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(0,88; 1,16)</w:t>
            </w:r>
          </w:p>
        </w:tc>
        <w:tc>
          <w:tcPr>
            <w:tcW w:w="19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1,23</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(1,22; 1,25)</w:t>
            </w:r>
          </w:p>
        </w:tc>
      </w:tr>
      <w:tr w:rsidR="005719E0" w:rsidRPr="00371278" w:rsidTr="00371278">
        <w:trPr>
          <w:jc w:val="center"/>
        </w:trPr>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NST -тест, %</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(5,0; 10,0)</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(3,0; 9,0)</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(3,0; 8,0)</w:t>
            </w:r>
          </w:p>
        </w:tc>
        <w:tc>
          <w:tcPr>
            <w:tcW w:w="19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(7,0; 13,0)</w:t>
            </w:r>
          </w:p>
        </w:tc>
      </w:tr>
    </w:tbl>
    <w:p w:rsidR="005719E0" w:rsidRDefault="005719E0" w:rsidP="00C41E98">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 xml:space="preserve">Примітка. </w:t>
      </w:r>
      <w:r w:rsidRPr="00671447">
        <w:rPr>
          <w:rFonts w:ascii="Times New Roman" w:hAnsi="Times New Roman"/>
          <w:sz w:val="28"/>
          <w:szCs w:val="28"/>
        </w:rPr>
        <w:t xml:space="preserve">* </w:t>
      </w:r>
      <w:r w:rsidRPr="00671447">
        <w:rPr>
          <w:rFonts w:ascii="Times New Roman" w:hAnsi="Times New Roman"/>
          <w:sz w:val="28"/>
          <w:szCs w:val="28"/>
          <w:lang w:val="uk-UA"/>
        </w:rPr>
        <w:t>рівень статистичної значущості при порівнянні з дітьми групи контролю</w:t>
      </w:r>
      <w:r w:rsidRPr="00671447">
        <w:rPr>
          <w:rFonts w:ascii="Times New Roman" w:hAnsi="Times New Roman"/>
          <w:sz w:val="28"/>
          <w:szCs w:val="28"/>
        </w:rPr>
        <w:t xml:space="preserve"> при р</w:t>
      </w:r>
      <w:r w:rsidRPr="00671447">
        <w:rPr>
          <w:rFonts w:ascii="Times New Roman" w:hAnsi="Times New Roman"/>
          <w:sz w:val="28"/>
          <w:szCs w:val="28"/>
          <w:lang w:val="uk-UA"/>
        </w:rPr>
        <w:t>˂0,01</w:t>
      </w:r>
      <w:r w:rsidRPr="00671447">
        <w:rPr>
          <w:rFonts w:ascii="Times New Roman" w:hAnsi="Times New Roman"/>
          <w:sz w:val="28"/>
          <w:szCs w:val="28"/>
        </w:rPr>
        <w:t>;</w:t>
      </w:r>
      <w:r w:rsidRPr="00671447">
        <w:rPr>
          <w:rFonts w:ascii="Times New Roman" w:hAnsi="Times New Roman"/>
          <w:sz w:val="28"/>
          <w:szCs w:val="28"/>
          <w:lang w:val="uk-UA"/>
        </w:rPr>
        <w:t xml:space="preserve"> ** рівень статистичної значущості при порівнянні з дітьми групи контролю при р&lt;0,05.</w:t>
      </w:r>
    </w:p>
    <w:p w:rsidR="005719E0" w:rsidRPr="00FB1EB9" w:rsidRDefault="005719E0" w:rsidP="00FB1EB9">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 xml:space="preserve">В наведеній табл. 3.15 відмічено зниження показників фагоцитарного ланцюгу імунітету </w:t>
      </w:r>
      <w:r>
        <w:rPr>
          <w:rFonts w:ascii="Times New Roman" w:hAnsi="Times New Roman"/>
          <w:sz w:val="28"/>
          <w:szCs w:val="28"/>
          <w:lang w:val="uk-UA"/>
        </w:rPr>
        <w:t xml:space="preserve">в періоді загострення </w:t>
      </w:r>
      <w:r w:rsidRPr="00671447">
        <w:rPr>
          <w:rFonts w:ascii="Times New Roman" w:hAnsi="Times New Roman"/>
          <w:sz w:val="28"/>
          <w:szCs w:val="28"/>
          <w:lang w:val="uk-UA"/>
        </w:rPr>
        <w:t>(нейтрофілів фагоцитуючих</w:t>
      </w:r>
      <w:r>
        <w:rPr>
          <w:rFonts w:ascii="Times New Roman" w:hAnsi="Times New Roman"/>
          <w:sz w:val="28"/>
          <w:szCs w:val="28"/>
          <w:lang w:val="uk-UA"/>
        </w:rPr>
        <w:t xml:space="preserve"> (НФ)</w:t>
      </w:r>
      <w:r w:rsidRPr="00671447">
        <w:rPr>
          <w:rFonts w:ascii="Times New Roman" w:hAnsi="Times New Roman"/>
          <w:sz w:val="28"/>
          <w:szCs w:val="28"/>
          <w:lang w:val="uk-UA"/>
        </w:rPr>
        <w:t xml:space="preserve"> у дітей 1-ї та 3-ї груп; фагоцитарного числа</w:t>
      </w:r>
      <w:r>
        <w:rPr>
          <w:rFonts w:ascii="Times New Roman" w:hAnsi="Times New Roman"/>
          <w:sz w:val="28"/>
          <w:szCs w:val="28"/>
          <w:lang w:val="uk-UA"/>
        </w:rPr>
        <w:t xml:space="preserve"> (ФЧ)</w:t>
      </w:r>
      <w:r w:rsidRPr="00671447">
        <w:rPr>
          <w:rFonts w:ascii="Times New Roman" w:hAnsi="Times New Roman"/>
          <w:sz w:val="28"/>
          <w:szCs w:val="28"/>
          <w:lang w:val="uk-UA"/>
        </w:rPr>
        <w:t xml:space="preserve"> – у всіх хворих БА; </w:t>
      </w:r>
      <w:r w:rsidR="0022787C">
        <w:rPr>
          <w:rFonts w:ascii="Times New Roman" w:hAnsi="Times New Roman"/>
          <w:sz w:val="28"/>
          <w:szCs w:val="28"/>
          <w:lang w:val="uk-UA"/>
        </w:rPr>
        <w:t xml:space="preserve">             </w:t>
      </w:r>
      <w:r w:rsidRPr="00671447">
        <w:rPr>
          <w:rFonts w:ascii="Times New Roman" w:hAnsi="Times New Roman"/>
          <w:sz w:val="28"/>
          <w:szCs w:val="28"/>
          <w:lang w:val="uk-UA"/>
        </w:rPr>
        <w:t>МП (СЦК) – у дітей 1-ї групи; ЛКБ (СЦК) – у обстежених хворих 1-ї та 3-ї груп; NST -тесту – у хворих 2-ї та 3-ї груп), що також мож</w:t>
      </w:r>
      <w:r>
        <w:rPr>
          <w:rFonts w:ascii="Times New Roman" w:hAnsi="Times New Roman"/>
          <w:sz w:val="28"/>
          <w:szCs w:val="28"/>
          <w:lang w:val="uk-UA"/>
        </w:rPr>
        <w:t>е сприяти розвитку захворювання та свідчити про зниження компенсаторних механізмів захисту.</w:t>
      </w:r>
    </w:p>
    <w:p w:rsidR="005719E0" w:rsidRPr="0022787C" w:rsidRDefault="005719E0" w:rsidP="00807BED">
      <w:pPr>
        <w:spacing w:after="0" w:line="360" w:lineRule="auto"/>
        <w:jc w:val="right"/>
        <w:rPr>
          <w:rFonts w:ascii="Times New Roman" w:hAnsi="Times New Roman"/>
          <w:i/>
          <w:sz w:val="28"/>
          <w:szCs w:val="28"/>
          <w:lang w:val="uk-UA"/>
        </w:rPr>
      </w:pPr>
      <w:r w:rsidRPr="0022787C">
        <w:rPr>
          <w:rFonts w:ascii="Times New Roman" w:hAnsi="Times New Roman"/>
          <w:i/>
          <w:sz w:val="28"/>
          <w:szCs w:val="28"/>
          <w:lang w:val="uk-UA"/>
        </w:rPr>
        <w:t>Таблиця 3.16</w:t>
      </w:r>
    </w:p>
    <w:p w:rsidR="005719E0" w:rsidRPr="00671447" w:rsidRDefault="005719E0" w:rsidP="00C41E98">
      <w:pPr>
        <w:spacing w:after="0" w:line="360" w:lineRule="auto"/>
        <w:ind w:firstLine="708"/>
        <w:jc w:val="center"/>
        <w:rPr>
          <w:rFonts w:ascii="Times New Roman" w:hAnsi="Times New Roman"/>
          <w:b/>
          <w:sz w:val="28"/>
          <w:szCs w:val="28"/>
          <w:lang w:val="uk-UA"/>
        </w:rPr>
      </w:pPr>
      <w:r w:rsidRPr="00671447">
        <w:rPr>
          <w:rFonts w:ascii="Times New Roman" w:hAnsi="Times New Roman"/>
          <w:b/>
          <w:sz w:val="28"/>
          <w:szCs w:val="28"/>
          <w:lang w:val="uk-UA"/>
        </w:rPr>
        <w:t xml:space="preserve">Статистичні характеристики показників стану фагоцитарного ланцюгу імунітету у дітей в періоді </w:t>
      </w:r>
      <w:r>
        <w:rPr>
          <w:rFonts w:ascii="Times New Roman" w:hAnsi="Times New Roman"/>
          <w:b/>
          <w:sz w:val="28"/>
          <w:szCs w:val="28"/>
          <w:lang w:val="uk-UA"/>
        </w:rPr>
        <w:t>ремісії БА</w:t>
      </w:r>
      <w:r w:rsidRPr="00671447">
        <w:rPr>
          <w:rFonts w:ascii="Times New Roman" w:hAnsi="Times New Roman"/>
          <w:b/>
          <w:sz w:val="28"/>
          <w:szCs w:val="28"/>
          <w:lang w:val="uk-UA"/>
        </w:rPr>
        <w:t xml:space="preserve"> (</w:t>
      </w:r>
      <w:r w:rsidRPr="00671447">
        <w:rPr>
          <w:rFonts w:ascii="Times New Roman" w:hAnsi="Times New Roman"/>
          <w:b/>
          <w:sz w:val="28"/>
          <w:szCs w:val="28"/>
        </w:rPr>
        <w:t>Me</w:t>
      </w:r>
      <w:r w:rsidRPr="00671447">
        <w:rPr>
          <w:rFonts w:ascii="Times New Roman" w:hAnsi="Times New Roman"/>
          <w:b/>
          <w:sz w:val="28"/>
          <w:szCs w:val="28"/>
          <w:lang w:val="uk-UA"/>
        </w:rPr>
        <w:t xml:space="preserve"> (</w:t>
      </w:r>
      <w:r w:rsidRPr="00671447">
        <w:rPr>
          <w:rFonts w:ascii="Times New Roman" w:hAnsi="Times New Roman"/>
          <w:b/>
          <w:sz w:val="28"/>
          <w:szCs w:val="28"/>
        </w:rPr>
        <w:t>Lq</w:t>
      </w:r>
      <w:r w:rsidRPr="00671447">
        <w:rPr>
          <w:rFonts w:ascii="Times New Roman" w:hAnsi="Times New Roman"/>
          <w:b/>
          <w:sz w:val="28"/>
          <w:szCs w:val="28"/>
          <w:lang w:val="uk-UA"/>
        </w:rPr>
        <w:t xml:space="preserve">; </w:t>
      </w:r>
      <w:r w:rsidRPr="00671447">
        <w:rPr>
          <w:rFonts w:ascii="Times New Roman" w:hAnsi="Times New Roman"/>
          <w:b/>
          <w:sz w:val="28"/>
          <w:szCs w:val="28"/>
        </w:rPr>
        <w:t>Uq</w:t>
      </w:r>
      <w:r w:rsidRPr="00671447">
        <w:rPr>
          <w:rFonts w:ascii="Times New Roman" w:hAnsi="Times New Roman"/>
          <w:b/>
          <w:sz w:val="28"/>
          <w:szCs w:val="28"/>
          <w:lang w:val="uk-UA"/>
        </w:rPr>
        <w:t>)</w:t>
      </w:r>
      <w:r w:rsidR="00613116">
        <w:rPr>
          <w:rFonts w:ascii="Times New Roman" w:hAnsi="Times New Roman"/>
          <w:b/>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5719E0" w:rsidRPr="00371278" w:rsidTr="00371278">
        <w:trPr>
          <w:jc w:val="center"/>
        </w:trPr>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lang w:val="uk-UA"/>
              </w:rPr>
              <w:t>=28)</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lang w:val="uk-UA"/>
              </w:rPr>
              <w:t>=21)</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lang w:val="uk-UA"/>
              </w:rPr>
              <w:t>=12)</w:t>
            </w:r>
          </w:p>
        </w:tc>
        <w:tc>
          <w:tcPr>
            <w:tcW w:w="19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Група контролю</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lang w:val="uk-UA"/>
              </w:rPr>
              <w:t>=15)</w:t>
            </w:r>
          </w:p>
        </w:tc>
      </w:tr>
      <w:tr w:rsidR="005719E0" w:rsidRPr="00371278" w:rsidTr="00371278">
        <w:trPr>
          <w:jc w:val="center"/>
        </w:trPr>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НФ</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79,5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(66,0; 85,0)</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69,0*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(61,0; 74,0)</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72,5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(63,5; 85,0)</w:t>
            </w:r>
          </w:p>
        </w:tc>
        <w:tc>
          <w:tcPr>
            <w:tcW w:w="19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83,0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(78,0; 88,0)</w:t>
            </w:r>
          </w:p>
        </w:tc>
      </w:tr>
      <w:tr w:rsidR="005719E0" w:rsidRPr="00371278" w:rsidTr="00371278">
        <w:trPr>
          <w:jc w:val="center"/>
        </w:trPr>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ФЧ</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3,75*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(2,95; 3,90)</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4,1</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(3,4; 5,0)</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(2,65; 3,80)</w:t>
            </w:r>
          </w:p>
        </w:tc>
        <w:tc>
          <w:tcPr>
            <w:tcW w:w="19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(3,8; 4,9)</w:t>
            </w:r>
          </w:p>
        </w:tc>
      </w:tr>
      <w:tr w:rsidR="005719E0" w:rsidRPr="00371278" w:rsidTr="00371278">
        <w:trPr>
          <w:jc w:val="center"/>
        </w:trPr>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ІАН</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0,91*</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(0,85; 0,99)</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(0,85; 1,20)</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(0,69; 0,98)</w:t>
            </w:r>
          </w:p>
        </w:tc>
        <w:tc>
          <w:tcPr>
            <w:tcW w:w="19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(1,00; 1,18)</w:t>
            </w:r>
          </w:p>
        </w:tc>
      </w:tr>
      <w:tr w:rsidR="005719E0" w:rsidRPr="00371278" w:rsidTr="00371278">
        <w:trPr>
          <w:jc w:val="center"/>
        </w:trPr>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МП (СЦК)</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2,68**</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(2,52; 2,81)</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2,36</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(2,29; 2,60)</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2,39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(2,11; 2,70)</w:t>
            </w:r>
          </w:p>
        </w:tc>
        <w:tc>
          <w:tcPr>
            <w:tcW w:w="19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2,56</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(2,54; 2,58)</w:t>
            </w:r>
          </w:p>
        </w:tc>
      </w:tr>
      <w:tr w:rsidR="005719E0" w:rsidRPr="00371278" w:rsidTr="00371278">
        <w:trPr>
          <w:jc w:val="center"/>
        </w:trPr>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ЛКБ (СЦК)</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1,16**</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(1,00; 1,32)</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(1,12; 1,26)</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0,81*</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(0,74; 0,88)</w:t>
            </w:r>
          </w:p>
        </w:tc>
        <w:tc>
          <w:tcPr>
            <w:tcW w:w="19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1,23</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(1,22; 1,25)</w:t>
            </w:r>
          </w:p>
        </w:tc>
      </w:tr>
      <w:tr w:rsidR="005719E0" w:rsidRPr="00371278" w:rsidTr="00371278">
        <w:trPr>
          <w:jc w:val="center"/>
        </w:trPr>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lastRenderedPageBreak/>
              <w:t>NST -тест, %</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(3,0; 7,5)</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(4,0; 8,0)</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(2,5; 7,5)</w:t>
            </w:r>
          </w:p>
        </w:tc>
        <w:tc>
          <w:tcPr>
            <w:tcW w:w="19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(7,0; 13,0)</w:t>
            </w:r>
          </w:p>
        </w:tc>
      </w:tr>
    </w:tbl>
    <w:p w:rsidR="0044094B" w:rsidRDefault="0044094B" w:rsidP="00C41E98">
      <w:pPr>
        <w:spacing w:after="0" w:line="360" w:lineRule="auto"/>
        <w:jc w:val="both"/>
        <w:rPr>
          <w:rFonts w:ascii="Times New Roman" w:hAnsi="Times New Roman"/>
          <w:sz w:val="28"/>
          <w:szCs w:val="28"/>
          <w:lang w:val="uk-UA"/>
        </w:rPr>
      </w:pPr>
    </w:p>
    <w:p w:rsidR="005719E0" w:rsidRDefault="005719E0" w:rsidP="00C41E98">
      <w:pPr>
        <w:spacing w:after="0" w:line="360" w:lineRule="auto"/>
        <w:jc w:val="both"/>
        <w:rPr>
          <w:rFonts w:ascii="Times New Roman" w:hAnsi="Times New Roman"/>
          <w:sz w:val="28"/>
          <w:szCs w:val="28"/>
          <w:lang w:val="uk-UA"/>
        </w:rPr>
      </w:pPr>
      <w:r w:rsidRPr="00671447">
        <w:rPr>
          <w:rFonts w:ascii="Times New Roman" w:hAnsi="Times New Roman"/>
          <w:sz w:val="28"/>
          <w:szCs w:val="28"/>
          <w:lang w:val="uk-UA"/>
        </w:rPr>
        <w:t xml:space="preserve">Примітка. </w:t>
      </w:r>
      <w:r w:rsidRPr="00671447">
        <w:rPr>
          <w:rFonts w:ascii="Times New Roman" w:hAnsi="Times New Roman"/>
          <w:sz w:val="28"/>
          <w:szCs w:val="28"/>
        </w:rPr>
        <w:t xml:space="preserve">* </w:t>
      </w:r>
      <w:r w:rsidRPr="00671447">
        <w:rPr>
          <w:rFonts w:ascii="Times New Roman" w:hAnsi="Times New Roman"/>
          <w:sz w:val="28"/>
          <w:szCs w:val="28"/>
          <w:lang w:val="uk-UA"/>
        </w:rPr>
        <w:t>рівень статистичної значущості при порівнянні з дітьми групи контролю</w:t>
      </w:r>
      <w:r w:rsidRPr="00671447">
        <w:rPr>
          <w:rFonts w:ascii="Times New Roman" w:hAnsi="Times New Roman"/>
          <w:sz w:val="28"/>
          <w:szCs w:val="28"/>
        </w:rPr>
        <w:t xml:space="preserve"> при р</w:t>
      </w:r>
      <w:r w:rsidRPr="00671447">
        <w:rPr>
          <w:rFonts w:ascii="Times New Roman" w:hAnsi="Times New Roman"/>
          <w:sz w:val="28"/>
          <w:szCs w:val="28"/>
          <w:lang w:val="uk-UA"/>
        </w:rPr>
        <w:t>˂0,01</w:t>
      </w:r>
      <w:r w:rsidRPr="00671447">
        <w:rPr>
          <w:rFonts w:ascii="Times New Roman" w:hAnsi="Times New Roman"/>
          <w:sz w:val="28"/>
          <w:szCs w:val="28"/>
        </w:rPr>
        <w:t>;</w:t>
      </w:r>
      <w:r w:rsidRPr="00671447">
        <w:rPr>
          <w:rFonts w:ascii="Times New Roman" w:hAnsi="Times New Roman"/>
          <w:sz w:val="28"/>
          <w:szCs w:val="28"/>
          <w:lang w:val="uk-UA"/>
        </w:rPr>
        <w:t xml:space="preserve"> ** рівень статистичної значущості при порівнянні з дітьми групи контролю при р&lt;0,05.</w:t>
      </w:r>
    </w:p>
    <w:p w:rsidR="0044094B" w:rsidRDefault="0044094B" w:rsidP="00C41E98">
      <w:pPr>
        <w:spacing w:after="0" w:line="360" w:lineRule="auto"/>
        <w:jc w:val="both"/>
        <w:rPr>
          <w:rFonts w:ascii="Times New Roman" w:hAnsi="Times New Roman"/>
          <w:sz w:val="28"/>
          <w:szCs w:val="28"/>
          <w:lang w:val="uk-UA"/>
        </w:rPr>
      </w:pPr>
    </w:p>
    <w:p w:rsidR="0044094B" w:rsidRDefault="0044094B" w:rsidP="0044094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Зазначено збереження змін в фагоцитарній ланці імунітету і в періоді ремісії (табл.3.16). Окрім цього звертає увагу і поява достовірної різниці між показниками у певних хворих та групи контролю, а саме: </w:t>
      </w:r>
      <w:r w:rsidRPr="00671447">
        <w:rPr>
          <w:rFonts w:ascii="Times New Roman" w:hAnsi="Times New Roman"/>
          <w:sz w:val="28"/>
          <w:szCs w:val="28"/>
          <w:lang w:val="uk-UA"/>
        </w:rPr>
        <w:t>NST</w:t>
      </w:r>
      <w:r>
        <w:rPr>
          <w:rFonts w:ascii="Times New Roman" w:hAnsi="Times New Roman"/>
          <w:sz w:val="28"/>
          <w:szCs w:val="28"/>
          <w:lang w:val="uk-UA"/>
        </w:rPr>
        <w:t xml:space="preserve"> -тесту – у хворих 1-ї групи та НФ – у дітей 2-ї групи, що може говорити на користь зберігання патологічного процесу навіть після констатації ремісії. Ці обставини безумовно потребують подальшого вивчення.</w:t>
      </w:r>
    </w:p>
    <w:p w:rsidR="0044094B" w:rsidRPr="0010039B" w:rsidRDefault="0044094B" w:rsidP="00C41E98">
      <w:pPr>
        <w:spacing w:after="0" w:line="360" w:lineRule="auto"/>
        <w:jc w:val="both"/>
        <w:rPr>
          <w:rFonts w:ascii="Times New Roman" w:hAnsi="Times New Roman"/>
          <w:sz w:val="28"/>
          <w:szCs w:val="28"/>
          <w:lang w:val="uk-UA"/>
        </w:rPr>
      </w:pPr>
    </w:p>
    <w:p w:rsidR="005719E0" w:rsidRDefault="00613116" w:rsidP="00B64FED">
      <w:pPr>
        <w:spacing w:after="0" w:line="360" w:lineRule="auto"/>
        <w:ind w:firstLine="708"/>
        <w:jc w:val="both"/>
        <w:rPr>
          <w:rFonts w:ascii="Times New Roman" w:hAnsi="Times New Roman"/>
          <w:b/>
          <w:sz w:val="28"/>
          <w:szCs w:val="28"/>
          <w:lang w:val="uk-UA"/>
        </w:rPr>
      </w:pPr>
      <w:r>
        <w:rPr>
          <w:rFonts w:ascii="Times New Roman" w:hAnsi="Times New Roman"/>
          <w:b/>
          <w:sz w:val="28"/>
          <w:szCs w:val="28"/>
          <w:lang w:val="uk-UA"/>
        </w:rPr>
        <w:t>Висновки до розділу 3</w:t>
      </w:r>
    </w:p>
    <w:p w:rsidR="0022787C" w:rsidRPr="00671447" w:rsidRDefault="0022787C" w:rsidP="00B64FED">
      <w:pPr>
        <w:spacing w:after="0" w:line="360" w:lineRule="auto"/>
        <w:ind w:firstLine="708"/>
        <w:jc w:val="both"/>
        <w:rPr>
          <w:rFonts w:ascii="Times New Roman" w:hAnsi="Times New Roman"/>
          <w:b/>
          <w:sz w:val="28"/>
          <w:szCs w:val="28"/>
          <w:lang w:val="uk-UA"/>
        </w:rPr>
      </w:pPr>
    </w:p>
    <w:p w:rsidR="005719E0" w:rsidRPr="00671447" w:rsidRDefault="005719E0" w:rsidP="00C41E98">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Доведено, що значущий вплив на формування тяжкого перебігу БА надається як високому рівню сенсибілізаціі організму, так і впливу респіраторних інфекцій, що посилюють преморбідний біологічний дефект.</w:t>
      </w:r>
    </w:p>
    <w:p w:rsidR="005719E0" w:rsidRDefault="005719E0" w:rsidP="0044094B">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t xml:space="preserve">При проведенні аналізу клініко-анамнестичних даних хворих дітей на БА відмічено, що питому вагу у формуванні данної патології займають різноманітні патологічні стани, а саме патологічний перебіг вагітності та пологів у матерів, проведення ШВЛ в періоді новонародженості та недотримання рекомендацій щодо природного вигодовування (не прикладання до грудей, штучне вигодовування та нетривале грудне вигодовування). Наявність обтяженого алергоанамнеза та супутніх алергічних станів у значної частини дітей також є несприятливими чинниками у розвитку та підтримці сенсибілізації організму. Слід зазначити наявність у багатьох дітей несприятливого преморбідного фону (патологія ЛОР-органів, перенесені оперативні втручання, патологія ШКТ, порушення </w:t>
      </w:r>
      <w:r w:rsidRPr="00671447">
        <w:rPr>
          <w:rFonts w:ascii="Times New Roman" w:hAnsi="Times New Roman"/>
          <w:sz w:val="28"/>
          <w:szCs w:val="28"/>
          <w:lang w:val="uk-UA"/>
        </w:rPr>
        <w:lastRenderedPageBreak/>
        <w:t>обміну та ін..), частих гострих респіраторних захворювань, що також може впливати на подальший стан імунної системи та порушення її адекватного функціонування. При проведенні імунологічного обстеження дітей виявлені суттєві зміни в клітинному, гуморальному імунітеті та в фагоцитарному ланцюзі. Відмічено, що з наростанням тяжкості перебігу захворювання збільшується кількість дітей саме зі змішаною формою БА, що може бути обумовлено не тільки атопічними, але і залученими у патологічний процес іншими механізмами. Ці обставини, безсумнівно, потребують подальшого вивчення.</w:t>
      </w:r>
    </w:p>
    <w:p w:rsidR="00195FBA" w:rsidRDefault="00195FBA" w:rsidP="0044094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Матеріали розділу представлено в публікаціях:</w:t>
      </w:r>
    </w:p>
    <w:p w:rsidR="00195FBA" w:rsidRDefault="00195FBA" w:rsidP="0044094B">
      <w:pPr>
        <w:spacing w:after="0" w:line="360" w:lineRule="auto"/>
        <w:ind w:firstLine="708"/>
        <w:jc w:val="both"/>
        <w:rPr>
          <w:rFonts w:ascii="Times New Roman" w:hAnsi="Times New Roman"/>
          <w:sz w:val="28"/>
          <w:szCs w:val="28"/>
          <w:lang w:val="uk-UA"/>
        </w:rPr>
      </w:pPr>
    </w:p>
    <w:p w:rsidR="00195FBA" w:rsidRDefault="00D06B2C" w:rsidP="0044094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Одинец Ю.В.</w:t>
      </w:r>
      <w:r w:rsidR="00195FBA" w:rsidRPr="00BA6AA5">
        <w:rPr>
          <w:rFonts w:ascii="Times New Roman" w:hAnsi="Times New Roman"/>
          <w:sz w:val="28"/>
          <w:szCs w:val="28"/>
          <w:lang w:val="uk-UA"/>
        </w:rPr>
        <w:t xml:space="preserve"> </w:t>
      </w:r>
      <w:r w:rsidR="00195FBA" w:rsidRPr="00943320">
        <w:rPr>
          <w:rFonts w:ascii="Times New Roman" w:hAnsi="Times New Roman"/>
          <w:sz w:val="28"/>
          <w:szCs w:val="28"/>
        </w:rPr>
        <w:t>Физическое развитие и качество жизни детей с бронхиальной астмой</w:t>
      </w:r>
      <w:r w:rsidR="00195FBA" w:rsidRPr="00BA6AA5">
        <w:rPr>
          <w:rFonts w:ascii="Times New Roman" w:hAnsi="Times New Roman"/>
          <w:sz w:val="28"/>
          <w:szCs w:val="28"/>
          <w:lang w:val="uk-UA"/>
        </w:rPr>
        <w:t xml:space="preserve"> / Ю.В. Одинец, Ю.В. Васильченко, Н.П. Алексеева, </w:t>
      </w:r>
      <w:r w:rsidR="00195FBA">
        <w:rPr>
          <w:rFonts w:ascii="Times New Roman" w:hAnsi="Times New Roman"/>
          <w:sz w:val="28"/>
          <w:szCs w:val="28"/>
          <w:lang w:val="uk-UA"/>
        </w:rPr>
        <w:t xml:space="preserve">            </w:t>
      </w:r>
      <w:r w:rsidR="00195FBA" w:rsidRPr="00BA6AA5">
        <w:rPr>
          <w:rFonts w:ascii="Times New Roman" w:hAnsi="Times New Roman"/>
          <w:sz w:val="28"/>
          <w:szCs w:val="28"/>
          <w:lang w:val="uk-UA"/>
        </w:rPr>
        <w:t>М.К. Бирюкова // Актуальные вопросы физиологии, патологи и организации медицинского обеспечения детей школьного возраста и подростков: матеріали  науково-практичної конференції з міжнародною участю, 22-23 жовтня 2</w:t>
      </w:r>
      <w:r w:rsidR="00195FBA">
        <w:rPr>
          <w:rFonts w:ascii="Times New Roman" w:hAnsi="Times New Roman"/>
          <w:sz w:val="28"/>
          <w:szCs w:val="28"/>
          <w:lang w:val="uk-UA"/>
        </w:rPr>
        <w:t>014 р. – Харків, 2014. – С. 57-58</w:t>
      </w:r>
      <w:r w:rsidR="00195FBA" w:rsidRPr="00BA6AA5">
        <w:rPr>
          <w:rFonts w:ascii="Times New Roman" w:hAnsi="Times New Roman"/>
          <w:sz w:val="28"/>
          <w:szCs w:val="28"/>
          <w:lang w:val="uk-UA"/>
        </w:rPr>
        <w:t>.</w:t>
      </w:r>
    </w:p>
    <w:p w:rsidR="00195FBA" w:rsidRDefault="00195FBA" w:rsidP="0044094B">
      <w:pPr>
        <w:spacing w:after="0" w:line="360" w:lineRule="auto"/>
        <w:ind w:firstLine="708"/>
        <w:jc w:val="both"/>
        <w:rPr>
          <w:rFonts w:ascii="Times New Roman" w:hAnsi="Times New Roman"/>
          <w:sz w:val="28"/>
          <w:szCs w:val="28"/>
          <w:lang w:val="uk-UA"/>
        </w:rPr>
      </w:pPr>
    </w:p>
    <w:p w:rsidR="00195FBA" w:rsidRDefault="00195FBA" w:rsidP="0044094B">
      <w:pPr>
        <w:spacing w:after="0" w:line="360" w:lineRule="auto"/>
        <w:ind w:firstLine="708"/>
        <w:jc w:val="both"/>
        <w:rPr>
          <w:rFonts w:ascii="Times New Roman" w:hAnsi="Times New Roman"/>
          <w:sz w:val="28"/>
          <w:szCs w:val="28"/>
          <w:lang w:val="uk-UA"/>
        </w:rPr>
      </w:pPr>
    </w:p>
    <w:p w:rsidR="00195FBA" w:rsidRDefault="00195FBA" w:rsidP="0044094B">
      <w:pPr>
        <w:spacing w:after="0" w:line="360" w:lineRule="auto"/>
        <w:ind w:firstLine="708"/>
        <w:jc w:val="both"/>
        <w:rPr>
          <w:rFonts w:ascii="Times New Roman" w:hAnsi="Times New Roman"/>
          <w:sz w:val="28"/>
          <w:szCs w:val="28"/>
          <w:lang w:val="uk-UA"/>
        </w:rPr>
      </w:pPr>
    </w:p>
    <w:p w:rsidR="00195FBA" w:rsidRDefault="00195FBA" w:rsidP="0044094B">
      <w:pPr>
        <w:spacing w:after="0" w:line="360" w:lineRule="auto"/>
        <w:ind w:firstLine="708"/>
        <w:jc w:val="both"/>
        <w:rPr>
          <w:rFonts w:ascii="Times New Roman" w:hAnsi="Times New Roman"/>
          <w:sz w:val="28"/>
          <w:szCs w:val="28"/>
          <w:lang w:val="uk-UA"/>
        </w:rPr>
      </w:pPr>
    </w:p>
    <w:p w:rsidR="00195FBA" w:rsidRDefault="00195FBA" w:rsidP="0044094B">
      <w:pPr>
        <w:spacing w:after="0" w:line="360" w:lineRule="auto"/>
        <w:ind w:firstLine="708"/>
        <w:jc w:val="both"/>
        <w:rPr>
          <w:rFonts w:ascii="Times New Roman" w:hAnsi="Times New Roman"/>
          <w:sz w:val="28"/>
          <w:szCs w:val="28"/>
          <w:lang w:val="uk-UA"/>
        </w:rPr>
      </w:pPr>
    </w:p>
    <w:p w:rsidR="00195FBA" w:rsidRDefault="00195FBA" w:rsidP="0044094B">
      <w:pPr>
        <w:spacing w:after="0" w:line="360" w:lineRule="auto"/>
        <w:ind w:firstLine="708"/>
        <w:jc w:val="both"/>
        <w:rPr>
          <w:rFonts w:ascii="Times New Roman" w:hAnsi="Times New Roman"/>
          <w:sz w:val="28"/>
          <w:szCs w:val="28"/>
          <w:lang w:val="uk-UA"/>
        </w:rPr>
      </w:pPr>
    </w:p>
    <w:p w:rsidR="00195FBA" w:rsidRDefault="00195FBA" w:rsidP="0044094B">
      <w:pPr>
        <w:spacing w:after="0" w:line="360" w:lineRule="auto"/>
        <w:ind w:firstLine="708"/>
        <w:jc w:val="both"/>
        <w:rPr>
          <w:rFonts w:ascii="Times New Roman" w:hAnsi="Times New Roman"/>
          <w:sz w:val="28"/>
          <w:szCs w:val="28"/>
          <w:lang w:val="uk-UA"/>
        </w:rPr>
      </w:pPr>
    </w:p>
    <w:p w:rsidR="00195FBA" w:rsidRDefault="00195FBA" w:rsidP="0044094B">
      <w:pPr>
        <w:spacing w:after="0" w:line="360" w:lineRule="auto"/>
        <w:ind w:firstLine="708"/>
        <w:jc w:val="both"/>
        <w:rPr>
          <w:rFonts w:ascii="Times New Roman" w:hAnsi="Times New Roman"/>
          <w:sz w:val="28"/>
          <w:szCs w:val="28"/>
          <w:lang w:val="uk-UA"/>
        </w:rPr>
      </w:pPr>
    </w:p>
    <w:p w:rsidR="00195FBA" w:rsidRDefault="00195FBA" w:rsidP="0044094B">
      <w:pPr>
        <w:spacing w:after="0" w:line="360" w:lineRule="auto"/>
        <w:ind w:firstLine="708"/>
        <w:jc w:val="both"/>
        <w:rPr>
          <w:rFonts w:ascii="Times New Roman" w:hAnsi="Times New Roman"/>
          <w:sz w:val="28"/>
          <w:szCs w:val="28"/>
          <w:lang w:val="uk-UA"/>
        </w:rPr>
      </w:pPr>
    </w:p>
    <w:p w:rsidR="00195FBA" w:rsidRDefault="00195FBA" w:rsidP="0044094B">
      <w:pPr>
        <w:spacing w:after="0" w:line="360" w:lineRule="auto"/>
        <w:ind w:firstLine="708"/>
        <w:jc w:val="both"/>
        <w:rPr>
          <w:rFonts w:ascii="Times New Roman" w:hAnsi="Times New Roman"/>
          <w:sz w:val="28"/>
          <w:szCs w:val="28"/>
          <w:lang w:val="uk-UA"/>
        </w:rPr>
      </w:pPr>
    </w:p>
    <w:p w:rsidR="00195FBA" w:rsidRDefault="00195FBA" w:rsidP="0044094B">
      <w:pPr>
        <w:spacing w:after="0" w:line="360" w:lineRule="auto"/>
        <w:ind w:firstLine="708"/>
        <w:jc w:val="both"/>
        <w:rPr>
          <w:rFonts w:ascii="Times New Roman" w:hAnsi="Times New Roman"/>
          <w:sz w:val="28"/>
          <w:szCs w:val="28"/>
          <w:lang w:val="uk-UA"/>
        </w:rPr>
      </w:pPr>
    </w:p>
    <w:p w:rsidR="00195FBA" w:rsidRDefault="00195FBA" w:rsidP="0044094B">
      <w:pPr>
        <w:spacing w:after="0" w:line="360" w:lineRule="auto"/>
        <w:ind w:firstLine="708"/>
        <w:jc w:val="both"/>
        <w:rPr>
          <w:rFonts w:ascii="Times New Roman" w:hAnsi="Times New Roman"/>
          <w:sz w:val="28"/>
          <w:szCs w:val="28"/>
          <w:lang w:val="uk-UA"/>
        </w:rPr>
      </w:pPr>
    </w:p>
    <w:p w:rsidR="00195FBA" w:rsidRDefault="00195FBA" w:rsidP="0044094B">
      <w:pPr>
        <w:spacing w:after="0" w:line="360" w:lineRule="auto"/>
        <w:ind w:firstLine="708"/>
        <w:jc w:val="both"/>
        <w:rPr>
          <w:rFonts w:ascii="Times New Roman" w:hAnsi="Times New Roman"/>
          <w:sz w:val="28"/>
          <w:szCs w:val="28"/>
          <w:lang w:val="uk-UA"/>
        </w:rPr>
      </w:pPr>
    </w:p>
    <w:p w:rsidR="00195FBA" w:rsidRDefault="00195FBA" w:rsidP="0044094B">
      <w:pPr>
        <w:spacing w:after="0" w:line="360" w:lineRule="auto"/>
        <w:ind w:firstLine="708"/>
        <w:jc w:val="both"/>
        <w:rPr>
          <w:rFonts w:ascii="Times New Roman" w:hAnsi="Times New Roman"/>
          <w:sz w:val="28"/>
          <w:szCs w:val="28"/>
          <w:lang w:val="uk-UA"/>
        </w:rPr>
      </w:pPr>
    </w:p>
    <w:p w:rsidR="00195FBA" w:rsidRDefault="00195FBA" w:rsidP="0044094B">
      <w:pPr>
        <w:spacing w:after="0" w:line="360" w:lineRule="auto"/>
        <w:ind w:firstLine="708"/>
        <w:jc w:val="both"/>
        <w:rPr>
          <w:rFonts w:ascii="Times New Roman" w:hAnsi="Times New Roman"/>
          <w:sz w:val="28"/>
          <w:szCs w:val="28"/>
          <w:lang w:val="uk-UA"/>
        </w:rPr>
      </w:pPr>
    </w:p>
    <w:p w:rsidR="00195FBA" w:rsidRDefault="00195FBA" w:rsidP="0044094B">
      <w:pPr>
        <w:spacing w:after="0" w:line="360" w:lineRule="auto"/>
        <w:ind w:firstLine="708"/>
        <w:jc w:val="both"/>
        <w:rPr>
          <w:rFonts w:ascii="Times New Roman" w:hAnsi="Times New Roman"/>
          <w:sz w:val="28"/>
          <w:szCs w:val="28"/>
          <w:lang w:val="uk-UA"/>
        </w:rPr>
      </w:pPr>
    </w:p>
    <w:p w:rsidR="00195FBA" w:rsidRDefault="00195FBA" w:rsidP="0044094B">
      <w:pPr>
        <w:spacing w:after="0" w:line="360" w:lineRule="auto"/>
        <w:ind w:firstLine="708"/>
        <w:jc w:val="both"/>
        <w:rPr>
          <w:rFonts w:ascii="Times New Roman" w:hAnsi="Times New Roman"/>
          <w:sz w:val="28"/>
          <w:szCs w:val="28"/>
          <w:lang w:val="uk-UA"/>
        </w:rPr>
      </w:pPr>
    </w:p>
    <w:p w:rsidR="00195FBA" w:rsidRDefault="00195FBA" w:rsidP="0044094B">
      <w:pPr>
        <w:spacing w:after="0" w:line="360" w:lineRule="auto"/>
        <w:ind w:firstLine="708"/>
        <w:jc w:val="both"/>
        <w:rPr>
          <w:rFonts w:ascii="Times New Roman" w:hAnsi="Times New Roman"/>
          <w:sz w:val="28"/>
          <w:szCs w:val="28"/>
          <w:lang w:val="uk-UA"/>
        </w:rPr>
      </w:pPr>
    </w:p>
    <w:p w:rsidR="00195FBA" w:rsidRDefault="00195FBA" w:rsidP="0044094B">
      <w:pPr>
        <w:spacing w:after="0" w:line="360" w:lineRule="auto"/>
        <w:ind w:firstLine="708"/>
        <w:jc w:val="both"/>
        <w:rPr>
          <w:rFonts w:ascii="Times New Roman" w:hAnsi="Times New Roman"/>
          <w:sz w:val="28"/>
          <w:szCs w:val="28"/>
          <w:lang w:val="uk-UA"/>
        </w:rPr>
      </w:pPr>
    </w:p>
    <w:p w:rsidR="00195FBA" w:rsidRDefault="00195FBA" w:rsidP="0044094B">
      <w:pPr>
        <w:spacing w:after="0" w:line="360" w:lineRule="auto"/>
        <w:ind w:firstLine="708"/>
        <w:jc w:val="both"/>
        <w:rPr>
          <w:rFonts w:ascii="Times New Roman" w:hAnsi="Times New Roman"/>
          <w:sz w:val="28"/>
          <w:szCs w:val="28"/>
          <w:lang w:val="uk-UA"/>
        </w:rPr>
      </w:pPr>
    </w:p>
    <w:p w:rsidR="00195FBA" w:rsidRDefault="00195FBA" w:rsidP="0044094B">
      <w:pPr>
        <w:spacing w:after="0" w:line="360" w:lineRule="auto"/>
        <w:ind w:firstLine="708"/>
        <w:jc w:val="both"/>
        <w:rPr>
          <w:rFonts w:ascii="Times New Roman" w:hAnsi="Times New Roman"/>
          <w:sz w:val="28"/>
          <w:szCs w:val="28"/>
          <w:lang w:val="uk-UA"/>
        </w:rPr>
      </w:pPr>
    </w:p>
    <w:p w:rsidR="00195FBA" w:rsidRDefault="00195FBA" w:rsidP="00195FBA">
      <w:pPr>
        <w:spacing w:after="0" w:line="360" w:lineRule="auto"/>
        <w:jc w:val="both"/>
        <w:rPr>
          <w:rFonts w:ascii="Times New Roman" w:hAnsi="Times New Roman"/>
          <w:sz w:val="28"/>
          <w:szCs w:val="28"/>
          <w:lang w:val="uk-UA"/>
        </w:rPr>
      </w:pPr>
    </w:p>
    <w:p w:rsidR="005719E0" w:rsidRDefault="005719E0" w:rsidP="00C41E98">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РОЗДІЛ 4</w:t>
      </w:r>
    </w:p>
    <w:p w:rsidR="005719E0" w:rsidRDefault="005719E0" w:rsidP="00C41E98">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СТАН ФУНКЦІЇ СУДИННОГО ЕНДОТЕЛІЮ ПРИ БРОНХІАЛЬНІЙ АСТМІ У ДІТЕЙ</w:t>
      </w:r>
    </w:p>
    <w:p w:rsidR="0022787C" w:rsidRDefault="0022787C" w:rsidP="00C44CE6">
      <w:pPr>
        <w:spacing w:after="0" w:line="240" w:lineRule="auto"/>
        <w:jc w:val="center"/>
        <w:rPr>
          <w:rFonts w:ascii="Times New Roman" w:hAnsi="Times New Roman"/>
          <w:b/>
          <w:sz w:val="28"/>
          <w:szCs w:val="28"/>
          <w:lang w:val="uk-UA"/>
        </w:rPr>
      </w:pPr>
    </w:p>
    <w:p w:rsidR="0022787C" w:rsidRDefault="0022787C" w:rsidP="00C44CE6">
      <w:pPr>
        <w:spacing w:after="0" w:line="240" w:lineRule="auto"/>
        <w:jc w:val="center"/>
        <w:rPr>
          <w:rFonts w:ascii="Times New Roman" w:hAnsi="Times New Roman"/>
          <w:b/>
          <w:sz w:val="28"/>
          <w:szCs w:val="28"/>
          <w:lang w:val="uk-UA"/>
        </w:rPr>
      </w:pPr>
    </w:p>
    <w:p w:rsidR="0022787C" w:rsidRDefault="0022787C" w:rsidP="00C44CE6">
      <w:pPr>
        <w:spacing w:after="0" w:line="240" w:lineRule="auto"/>
        <w:jc w:val="center"/>
        <w:rPr>
          <w:rFonts w:ascii="Times New Roman" w:hAnsi="Times New Roman"/>
          <w:b/>
          <w:sz w:val="28"/>
          <w:szCs w:val="28"/>
          <w:lang w:val="uk-UA"/>
        </w:rPr>
      </w:pPr>
    </w:p>
    <w:p w:rsidR="005719E0" w:rsidRDefault="005719E0" w:rsidP="00C41E98">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Вивчення функціонального стану ендотелію судин при патології різних органів та систем є предметом активного дискутування дослідників </w:t>
      </w:r>
      <w:r w:rsidRPr="00946E5E">
        <w:rPr>
          <w:rFonts w:ascii="Times New Roman" w:hAnsi="Times New Roman"/>
          <w:sz w:val="28"/>
          <w:szCs w:val="28"/>
          <w:lang w:val="uk-UA"/>
        </w:rPr>
        <w:t>[</w:t>
      </w:r>
      <w:r>
        <w:rPr>
          <w:rFonts w:ascii="Times New Roman" w:hAnsi="Times New Roman"/>
          <w:sz w:val="28"/>
          <w:szCs w:val="28"/>
          <w:lang w:val="uk-UA"/>
        </w:rPr>
        <w:t>7,23,34,40,49,77</w:t>
      </w:r>
      <w:r w:rsidRPr="00946E5E">
        <w:rPr>
          <w:rFonts w:ascii="Times New Roman" w:hAnsi="Times New Roman"/>
          <w:sz w:val="28"/>
          <w:szCs w:val="28"/>
          <w:lang w:val="uk-UA"/>
        </w:rPr>
        <w:t>]</w:t>
      </w:r>
      <w:r>
        <w:rPr>
          <w:rFonts w:ascii="Times New Roman" w:hAnsi="Times New Roman"/>
          <w:sz w:val="28"/>
          <w:szCs w:val="28"/>
          <w:lang w:val="uk-UA"/>
        </w:rPr>
        <w:t>. Зазначено, що активація і/</w:t>
      </w:r>
      <w:r w:rsidRPr="00946E5E">
        <w:rPr>
          <w:rFonts w:ascii="Times New Roman" w:hAnsi="Times New Roman"/>
          <w:sz w:val="28"/>
          <w:szCs w:val="28"/>
          <w:lang w:val="uk-UA"/>
        </w:rPr>
        <w:t>або пошкодження ендотелію має фундаментальне значення в розвитку широкого спектра патологічних процесів, в тому числі і в системі органів дихання [</w:t>
      </w:r>
      <w:r>
        <w:rPr>
          <w:rFonts w:ascii="Times New Roman" w:hAnsi="Times New Roman"/>
          <w:sz w:val="28"/>
          <w:szCs w:val="28"/>
          <w:lang w:val="uk-UA"/>
        </w:rPr>
        <w:t>71,75</w:t>
      </w:r>
      <w:r w:rsidRPr="00946E5E">
        <w:rPr>
          <w:rFonts w:ascii="Times New Roman" w:hAnsi="Times New Roman"/>
          <w:sz w:val="28"/>
          <w:szCs w:val="28"/>
          <w:lang w:val="uk-UA"/>
        </w:rPr>
        <w:t>]</w:t>
      </w:r>
      <w:r w:rsidRPr="00A445E5">
        <w:rPr>
          <w:rFonts w:ascii="Times New Roman" w:hAnsi="Times New Roman"/>
          <w:sz w:val="28"/>
          <w:szCs w:val="28"/>
          <w:lang w:val="uk-UA"/>
        </w:rPr>
        <w:t>.</w:t>
      </w:r>
      <w:r>
        <w:rPr>
          <w:rFonts w:ascii="Times New Roman" w:hAnsi="Times New Roman"/>
          <w:sz w:val="28"/>
          <w:szCs w:val="28"/>
          <w:lang w:val="uk-UA"/>
        </w:rPr>
        <w:t xml:space="preserve"> Д</w:t>
      </w:r>
      <w:r w:rsidRPr="00946E5E">
        <w:rPr>
          <w:rFonts w:ascii="Times New Roman" w:hAnsi="Times New Roman"/>
          <w:sz w:val="28"/>
          <w:szCs w:val="28"/>
          <w:lang w:val="uk-UA"/>
        </w:rPr>
        <w:t>ослідженнями останніх років встановлено</w:t>
      </w:r>
      <w:r>
        <w:rPr>
          <w:rFonts w:ascii="Times New Roman" w:hAnsi="Times New Roman"/>
          <w:sz w:val="28"/>
          <w:szCs w:val="28"/>
          <w:lang w:val="uk-UA"/>
        </w:rPr>
        <w:t xml:space="preserve">, що ендотеліальна дисфункція виступає як дебют судинних ускладнень і при бронхіальній астмі </w:t>
      </w:r>
      <w:r w:rsidRPr="005B6F80">
        <w:rPr>
          <w:rFonts w:ascii="Times New Roman" w:hAnsi="Times New Roman"/>
          <w:sz w:val="28"/>
          <w:szCs w:val="28"/>
          <w:lang w:val="uk-UA"/>
        </w:rPr>
        <w:t>[</w:t>
      </w:r>
      <w:r>
        <w:rPr>
          <w:rFonts w:ascii="Times New Roman" w:hAnsi="Times New Roman"/>
          <w:sz w:val="28"/>
          <w:szCs w:val="28"/>
          <w:lang w:val="uk-UA"/>
        </w:rPr>
        <w:t>35,50,68,75,83,185</w:t>
      </w:r>
      <w:r w:rsidRPr="005B6F80">
        <w:rPr>
          <w:rFonts w:ascii="Times New Roman" w:hAnsi="Times New Roman"/>
          <w:sz w:val="28"/>
          <w:szCs w:val="28"/>
          <w:lang w:val="uk-UA"/>
        </w:rPr>
        <w:t>]</w:t>
      </w:r>
      <w:r>
        <w:rPr>
          <w:rFonts w:ascii="Times New Roman" w:hAnsi="Times New Roman"/>
          <w:sz w:val="28"/>
          <w:szCs w:val="28"/>
          <w:lang w:val="uk-UA"/>
        </w:rPr>
        <w:t>.</w:t>
      </w:r>
      <w:r w:rsidRPr="005B6F80">
        <w:rPr>
          <w:rFonts w:ascii="Times New Roman" w:hAnsi="Times New Roman"/>
          <w:sz w:val="28"/>
          <w:szCs w:val="28"/>
          <w:lang w:val="uk-UA"/>
        </w:rPr>
        <w:t xml:space="preserve"> </w:t>
      </w:r>
      <w:r>
        <w:rPr>
          <w:rFonts w:ascii="Times New Roman" w:hAnsi="Times New Roman"/>
          <w:sz w:val="28"/>
          <w:szCs w:val="28"/>
          <w:lang w:val="uk-UA"/>
        </w:rPr>
        <w:t>Разом з тим, п</w:t>
      </w:r>
      <w:r w:rsidRPr="002821C0">
        <w:rPr>
          <w:rFonts w:ascii="Times New Roman" w:hAnsi="Times New Roman"/>
          <w:sz w:val="28"/>
          <w:szCs w:val="28"/>
          <w:lang w:val="uk-UA"/>
        </w:rPr>
        <w:t xml:space="preserve">итання щодо </w:t>
      </w:r>
      <w:r>
        <w:rPr>
          <w:rFonts w:ascii="Times New Roman" w:hAnsi="Times New Roman"/>
          <w:sz w:val="28"/>
          <w:szCs w:val="28"/>
          <w:lang w:val="uk-UA"/>
        </w:rPr>
        <w:t>стану функції ендотелію</w:t>
      </w:r>
      <w:r w:rsidRPr="002821C0">
        <w:rPr>
          <w:rFonts w:ascii="Times New Roman" w:hAnsi="Times New Roman"/>
          <w:sz w:val="28"/>
          <w:szCs w:val="28"/>
          <w:lang w:val="uk-UA"/>
        </w:rPr>
        <w:t xml:space="preserve"> при БА </w:t>
      </w:r>
      <w:r>
        <w:rPr>
          <w:rFonts w:ascii="Times New Roman" w:hAnsi="Times New Roman"/>
          <w:sz w:val="28"/>
          <w:szCs w:val="28"/>
          <w:lang w:val="uk-UA"/>
        </w:rPr>
        <w:t xml:space="preserve">у дітей </w:t>
      </w:r>
      <w:r w:rsidRPr="002821C0">
        <w:rPr>
          <w:rFonts w:ascii="Times New Roman" w:hAnsi="Times New Roman"/>
          <w:sz w:val="28"/>
          <w:szCs w:val="28"/>
          <w:lang w:val="uk-UA"/>
        </w:rPr>
        <w:t>залишаються відкритими</w:t>
      </w:r>
      <w:r>
        <w:rPr>
          <w:rFonts w:ascii="Times New Roman" w:hAnsi="Times New Roman"/>
          <w:sz w:val="28"/>
          <w:szCs w:val="28"/>
          <w:lang w:val="uk-UA"/>
        </w:rPr>
        <w:t>.</w:t>
      </w:r>
    </w:p>
    <w:p w:rsidR="005719E0" w:rsidRDefault="005719E0" w:rsidP="00C41E98">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Pr="00F347C7">
        <w:rPr>
          <w:rFonts w:ascii="Times New Roman" w:hAnsi="Times New Roman"/>
          <w:sz w:val="28"/>
          <w:szCs w:val="28"/>
          <w:lang w:val="uk-UA"/>
        </w:rPr>
        <w:t>Участь ендотелію в регуляції системного та легеневого судинного тонусу здійснюється шляхом утворення і вивільнення вазодилатуючих і вазоконстрикторних речовин, зокрема ендотеліну-1 і ендотелій-залежного розслабляючог</w:t>
      </w:r>
      <w:r>
        <w:rPr>
          <w:rFonts w:ascii="Times New Roman" w:hAnsi="Times New Roman"/>
          <w:sz w:val="28"/>
          <w:szCs w:val="28"/>
          <w:lang w:val="uk-UA"/>
        </w:rPr>
        <w:t>о фактора - оксиду азоту (NO) [75</w:t>
      </w:r>
      <w:r w:rsidRPr="00F347C7">
        <w:rPr>
          <w:rFonts w:ascii="Times New Roman" w:hAnsi="Times New Roman"/>
          <w:sz w:val="28"/>
          <w:szCs w:val="28"/>
          <w:lang w:val="uk-UA"/>
        </w:rPr>
        <w:t>]. Порушення метаболізму оксиду азоту відіграє провідну роль у дисфункції ендотелію</w:t>
      </w:r>
      <w:r>
        <w:rPr>
          <w:rFonts w:ascii="Times New Roman" w:hAnsi="Times New Roman"/>
          <w:sz w:val="28"/>
          <w:szCs w:val="28"/>
          <w:lang w:val="uk-UA"/>
        </w:rPr>
        <w:t>.</w:t>
      </w:r>
      <w:r w:rsidRPr="0047523B">
        <w:rPr>
          <w:lang w:val="uk-UA"/>
        </w:rPr>
        <w:t xml:space="preserve"> </w:t>
      </w:r>
      <w:r w:rsidRPr="0047523B">
        <w:rPr>
          <w:rFonts w:ascii="Times New Roman" w:hAnsi="Times New Roman"/>
          <w:sz w:val="28"/>
          <w:szCs w:val="28"/>
          <w:lang w:val="uk-UA"/>
        </w:rPr>
        <w:t>З огляду на короткий період напіврозпаду даної молекули</w:t>
      </w:r>
      <w:r>
        <w:rPr>
          <w:rFonts w:ascii="Times New Roman" w:hAnsi="Times New Roman"/>
          <w:sz w:val="28"/>
          <w:szCs w:val="28"/>
          <w:lang w:val="uk-UA"/>
        </w:rPr>
        <w:t>,</w:t>
      </w:r>
      <w:r w:rsidRPr="0047523B">
        <w:rPr>
          <w:rFonts w:ascii="Times New Roman" w:hAnsi="Times New Roman"/>
          <w:sz w:val="28"/>
          <w:szCs w:val="28"/>
          <w:lang w:val="uk-UA"/>
        </w:rPr>
        <w:t xml:space="preserve"> в експериментальних та клінічних роботах для оцінки загального синтезу NO набуло широкого </w:t>
      </w:r>
      <w:r w:rsidRPr="0047523B">
        <w:rPr>
          <w:rFonts w:ascii="Times New Roman" w:hAnsi="Times New Roman"/>
          <w:sz w:val="28"/>
          <w:szCs w:val="28"/>
          <w:lang w:val="uk-UA"/>
        </w:rPr>
        <w:lastRenderedPageBreak/>
        <w:t>поширення визначення кінцевих метаболітів - нітритів і нітратів, які є стійкими кінцевими продуктами NO</w:t>
      </w:r>
      <w:r>
        <w:rPr>
          <w:rFonts w:ascii="Times New Roman" w:hAnsi="Times New Roman"/>
          <w:sz w:val="28"/>
          <w:szCs w:val="28"/>
          <w:lang w:val="uk-UA"/>
        </w:rPr>
        <w:t xml:space="preserve"> [49</w:t>
      </w:r>
      <w:r w:rsidRPr="00F347C7">
        <w:rPr>
          <w:rFonts w:ascii="Times New Roman" w:hAnsi="Times New Roman"/>
          <w:sz w:val="28"/>
          <w:szCs w:val="28"/>
          <w:lang w:val="uk-UA"/>
        </w:rPr>
        <w:t>]</w:t>
      </w:r>
      <w:r>
        <w:rPr>
          <w:rFonts w:ascii="Times New Roman" w:hAnsi="Times New Roman"/>
          <w:sz w:val="28"/>
          <w:szCs w:val="28"/>
          <w:lang w:val="uk-UA"/>
        </w:rPr>
        <w:t>.</w:t>
      </w:r>
    </w:p>
    <w:p w:rsidR="005719E0" w:rsidRDefault="005719E0" w:rsidP="00AB5AF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Вивч</w:t>
      </w:r>
      <w:r w:rsidRPr="008A4022">
        <w:rPr>
          <w:rFonts w:ascii="Times New Roman" w:hAnsi="Times New Roman"/>
          <w:sz w:val="28"/>
          <w:szCs w:val="28"/>
        </w:rPr>
        <w:t>али</w:t>
      </w:r>
      <w:r>
        <w:rPr>
          <w:rFonts w:ascii="Times New Roman" w:hAnsi="Times New Roman"/>
          <w:sz w:val="28"/>
          <w:szCs w:val="28"/>
          <w:lang w:val="uk-UA"/>
        </w:rPr>
        <w:t xml:space="preserve"> функціональний стан ендотелію судин у дітей з персистуючою БА з різним ступенем тяжкості в період загострення та в динаміці. Д</w:t>
      </w:r>
      <w:r w:rsidRPr="00BF7AA0">
        <w:rPr>
          <w:rFonts w:ascii="Times New Roman" w:hAnsi="Times New Roman"/>
          <w:sz w:val="28"/>
          <w:szCs w:val="28"/>
          <w:lang w:val="uk-UA"/>
        </w:rPr>
        <w:t xml:space="preserve">ослідження </w:t>
      </w:r>
      <w:r>
        <w:rPr>
          <w:rFonts w:ascii="Times New Roman" w:hAnsi="Times New Roman"/>
          <w:sz w:val="28"/>
          <w:szCs w:val="28"/>
          <w:lang w:val="uk-UA"/>
        </w:rPr>
        <w:t>функції ендотелію включало визначення ендотелійзалежної дилатації плечової артерії, вимірюванням товщини комплексу інтима-медіа загальної сонної артерії (КІМ ЗСА) та визначення рівнів метаболітів оксиду азоту.</w:t>
      </w:r>
    </w:p>
    <w:p w:rsidR="005719E0" w:rsidRPr="00220AD0" w:rsidRDefault="005719E0" w:rsidP="00C41E98">
      <w:pPr>
        <w:spacing w:after="0" w:line="360" w:lineRule="auto"/>
        <w:ind w:firstLine="360"/>
        <w:jc w:val="both"/>
        <w:rPr>
          <w:rFonts w:ascii="Times New Roman" w:hAnsi="Times New Roman"/>
          <w:b/>
          <w:sz w:val="28"/>
          <w:szCs w:val="28"/>
          <w:lang w:val="uk-UA"/>
        </w:rPr>
      </w:pPr>
      <w:r w:rsidRPr="00220AD0">
        <w:rPr>
          <w:rFonts w:ascii="Times New Roman" w:hAnsi="Times New Roman"/>
          <w:b/>
          <w:sz w:val="28"/>
          <w:szCs w:val="28"/>
          <w:lang w:val="uk-UA"/>
        </w:rPr>
        <w:t>4.1. Характеристика стану функції ендотелію при бронхіальній астмі у дітей в періоді загострення</w:t>
      </w:r>
    </w:p>
    <w:p w:rsidR="005719E0" w:rsidRPr="00501B3B" w:rsidRDefault="005719E0" w:rsidP="00C41E98">
      <w:pPr>
        <w:spacing w:after="0" w:line="360" w:lineRule="auto"/>
        <w:ind w:firstLine="360"/>
        <w:jc w:val="both"/>
        <w:rPr>
          <w:rFonts w:ascii="Times New Roman" w:hAnsi="Times New Roman"/>
          <w:sz w:val="28"/>
          <w:szCs w:val="28"/>
        </w:rPr>
      </w:pPr>
      <w:r>
        <w:rPr>
          <w:rFonts w:ascii="Times New Roman" w:hAnsi="Times New Roman"/>
          <w:sz w:val="28"/>
          <w:szCs w:val="28"/>
          <w:lang w:val="uk-UA"/>
        </w:rPr>
        <w:t>Відмічено, що значення вихідного діаметра ПА у дітей 1-ї, 2-ї та 3-ї груп перевищувала показники дітей групи контролю (табл.4.1). Діаметр ПА на 30 сек. не відрізнявся від показників дітей групи контролю, а діаметр ПА на 60 сек. збільшувався тільки у дітей 2-ї групи.</w:t>
      </w:r>
    </w:p>
    <w:p w:rsidR="005719E0" w:rsidRPr="00C65E17" w:rsidRDefault="005719E0" w:rsidP="00C41E9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З</w:t>
      </w:r>
      <w:r w:rsidRPr="00AC4B6E">
        <w:rPr>
          <w:rFonts w:ascii="Times New Roman" w:hAnsi="Times New Roman"/>
          <w:sz w:val="28"/>
          <w:szCs w:val="28"/>
          <w:lang w:val="uk-UA"/>
        </w:rPr>
        <w:t xml:space="preserve">більшення радіусу артерій </w:t>
      </w:r>
      <w:r>
        <w:rPr>
          <w:rFonts w:ascii="Times New Roman" w:hAnsi="Times New Roman"/>
          <w:sz w:val="28"/>
          <w:szCs w:val="28"/>
          <w:lang w:val="uk-UA"/>
        </w:rPr>
        <w:t>може призводити</w:t>
      </w:r>
      <w:r w:rsidRPr="00AC4B6E">
        <w:rPr>
          <w:rFonts w:ascii="Times New Roman" w:hAnsi="Times New Roman"/>
          <w:sz w:val="28"/>
          <w:szCs w:val="28"/>
          <w:lang w:val="uk-UA"/>
        </w:rPr>
        <w:t xml:space="preserve"> до суттєвого</w:t>
      </w:r>
      <w:r>
        <w:rPr>
          <w:rFonts w:ascii="Times New Roman" w:hAnsi="Times New Roman"/>
          <w:sz w:val="28"/>
          <w:szCs w:val="28"/>
          <w:lang w:val="uk-UA"/>
        </w:rPr>
        <w:t xml:space="preserve"> </w:t>
      </w:r>
      <w:r w:rsidRPr="00AC4B6E">
        <w:rPr>
          <w:rFonts w:ascii="Times New Roman" w:hAnsi="Times New Roman"/>
          <w:sz w:val="28"/>
          <w:szCs w:val="28"/>
          <w:lang w:val="uk-UA"/>
        </w:rPr>
        <w:t xml:space="preserve">зниження судинного опору. При збільшенні об'ємної швидкості </w:t>
      </w:r>
      <w:r>
        <w:rPr>
          <w:rFonts w:ascii="Times New Roman" w:hAnsi="Times New Roman"/>
          <w:sz w:val="28"/>
          <w:szCs w:val="28"/>
          <w:lang w:val="uk-UA"/>
        </w:rPr>
        <w:t xml:space="preserve">кровотоку </w:t>
      </w:r>
      <w:r w:rsidRPr="00AC4B6E">
        <w:rPr>
          <w:rFonts w:ascii="Times New Roman" w:hAnsi="Times New Roman"/>
          <w:sz w:val="28"/>
          <w:szCs w:val="28"/>
          <w:lang w:val="uk-UA"/>
        </w:rPr>
        <w:t>виникає напруга зсуву мембрани ендотеліальної клітини судини. Ця напруга</w:t>
      </w:r>
      <w:r>
        <w:rPr>
          <w:rFonts w:ascii="Times New Roman" w:hAnsi="Times New Roman"/>
          <w:sz w:val="28"/>
          <w:szCs w:val="28"/>
          <w:lang w:val="uk-UA"/>
        </w:rPr>
        <w:t xml:space="preserve"> </w:t>
      </w:r>
      <w:r w:rsidRPr="00AC4B6E">
        <w:rPr>
          <w:rFonts w:ascii="Times New Roman" w:hAnsi="Times New Roman"/>
          <w:sz w:val="28"/>
          <w:szCs w:val="28"/>
          <w:lang w:val="uk-UA"/>
        </w:rPr>
        <w:t>зсуву ініціює викид речовин, що призводить до дилатації або до звуження судини.</w:t>
      </w:r>
      <w:r>
        <w:rPr>
          <w:rFonts w:ascii="Times New Roman" w:hAnsi="Times New Roman"/>
          <w:sz w:val="28"/>
          <w:szCs w:val="28"/>
          <w:lang w:val="uk-UA"/>
        </w:rPr>
        <w:t xml:space="preserve"> </w:t>
      </w:r>
      <w:r w:rsidRPr="00AC4B6E">
        <w:rPr>
          <w:rFonts w:ascii="Times New Roman" w:hAnsi="Times New Roman"/>
          <w:sz w:val="28"/>
          <w:szCs w:val="28"/>
          <w:lang w:val="uk-UA"/>
        </w:rPr>
        <w:t xml:space="preserve">При нормальній функції ендотелію у відповідь на збільшення об'ємної швидкості </w:t>
      </w:r>
      <w:r>
        <w:rPr>
          <w:rFonts w:ascii="Times New Roman" w:hAnsi="Times New Roman"/>
          <w:sz w:val="28"/>
          <w:szCs w:val="28"/>
          <w:lang w:val="uk-UA"/>
        </w:rPr>
        <w:t>кровотоку судина</w:t>
      </w:r>
      <w:r w:rsidRPr="00AC4B6E">
        <w:rPr>
          <w:rFonts w:ascii="Times New Roman" w:hAnsi="Times New Roman"/>
          <w:sz w:val="28"/>
          <w:szCs w:val="28"/>
          <w:lang w:val="uk-UA"/>
        </w:rPr>
        <w:t xml:space="preserve"> розширюється, зберігаючи нормальне співвідношення об'єму крові і просвіту.</w:t>
      </w:r>
      <w:r>
        <w:rPr>
          <w:rFonts w:ascii="Times New Roman" w:hAnsi="Times New Roman"/>
          <w:sz w:val="28"/>
          <w:szCs w:val="28"/>
          <w:lang w:val="uk-UA"/>
        </w:rPr>
        <w:t xml:space="preserve"> </w:t>
      </w:r>
      <w:r w:rsidRPr="00AC4B6E">
        <w:rPr>
          <w:rFonts w:ascii="Times New Roman" w:hAnsi="Times New Roman"/>
          <w:sz w:val="28"/>
          <w:szCs w:val="28"/>
          <w:lang w:val="uk-UA"/>
        </w:rPr>
        <w:t xml:space="preserve">Відсутність дилатації або спазм можна розглядати як </w:t>
      </w:r>
      <w:r>
        <w:rPr>
          <w:rFonts w:ascii="Times New Roman" w:hAnsi="Times New Roman"/>
          <w:sz w:val="28"/>
          <w:szCs w:val="28"/>
          <w:lang w:val="uk-UA"/>
        </w:rPr>
        <w:t>дисфункцію ендотелію</w:t>
      </w:r>
      <w:r w:rsidRPr="00AC4B6E">
        <w:rPr>
          <w:rFonts w:ascii="Times New Roman" w:hAnsi="Times New Roman"/>
          <w:sz w:val="28"/>
          <w:szCs w:val="28"/>
          <w:lang w:val="uk-UA"/>
        </w:rPr>
        <w:t>. При цьому значно</w:t>
      </w:r>
      <w:r>
        <w:rPr>
          <w:rFonts w:ascii="Times New Roman" w:hAnsi="Times New Roman"/>
          <w:sz w:val="28"/>
          <w:szCs w:val="28"/>
          <w:lang w:val="uk-UA"/>
        </w:rPr>
        <w:t xml:space="preserve"> </w:t>
      </w:r>
      <w:r w:rsidRPr="00AC4B6E">
        <w:rPr>
          <w:rFonts w:ascii="Times New Roman" w:hAnsi="Times New Roman"/>
          <w:sz w:val="28"/>
          <w:szCs w:val="28"/>
          <w:lang w:val="uk-UA"/>
        </w:rPr>
        <w:t>зростає судинний опір</w:t>
      </w:r>
      <w:r w:rsidRPr="00A445E5">
        <w:rPr>
          <w:rFonts w:ascii="Times New Roman" w:hAnsi="Times New Roman"/>
          <w:sz w:val="28"/>
          <w:szCs w:val="28"/>
          <w:lang w:val="uk-UA"/>
        </w:rPr>
        <w:t xml:space="preserve"> </w:t>
      </w:r>
      <w:r>
        <w:rPr>
          <w:rFonts w:ascii="Times New Roman" w:hAnsi="Times New Roman"/>
          <w:sz w:val="28"/>
          <w:szCs w:val="28"/>
          <w:lang w:val="uk-UA"/>
        </w:rPr>
        <w:t>[37].</w:t>
      </w:r>
    </w:p>
    <w:p w:rsidR="005719E0" w:rsidRPr="00AB5AF8" w:rsidRDefault="005719E0" w:rsidP="00807BED">
      <w:pPr>
        <w:spacing w:after="0" w:line="360" w:lineRule="auto"/>
        <w:ind w:firstLine="360"/>
        <w:jc w:val="right"/>
        <w:rPr>
          <w:rFonts w:ascii="Times New Roman" w:hAnsi="Times New Roman"/>
          <w:i/>
          <w:sz w:val="28"/>
          <w:szCs w:val="28"/>
          <w:lang w:val="uk-UA"/>
        </w:rPr>
      </w:pPr>
      <w:r w:rsidRPr="00AB5AF8">
        <w:rPr>
          <w:rFonts w:ascii="Times New Roman" w:hAnsi="Times New Roman"/>
          <w:i/>
          <w:sz w:val="28"/>
          <w:szCs w:val="28"/>
          <w:lang w:val="uk-UA"/>
        </w:rPr>
        <w:t>Таблиця 4.1</w:t>
      </w:r>
    </w:p>
    <w:p w:rsidR="005719E0" w:rsidRDefault="005719E0" w:rsidP="00C41E98">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Статистичні показники</w:t>
      </w:r>
      <w:r w:rsidRPr="00F750BE">
        <w:rPr>
          <w:rFonts w:ascii="Times New Roman" w:hAnsi="Times New Roman"/>
          <w:b/>
          <w:sz w:val="28"/>
          <w:szCs w:val="28"/>
          <w:lang w:val="uk-UA"/>
        </w:rPr>
        <w:t xml:space="preserve"> </w:t>
      </w:r>
      <w:r>
        <w:rPr>
          <w:rFonts w:ascii="Times New Roman" w:hAnsi="Times New Roman"/>
          <w:b/>
          <w:sz w:val="28"/>
          <w:szCs w:val="28"/>
          <w:lang w:val="uk-UA"/>
        </w:rPr>
        <w:t>діаметрів ПА</w:t>
      </w:r>
      <w:r w:rsidRPr="000A4A05">
        <w:rPr>
          <w:rFonts w:ascii="Times New Roman" w:hAnsi="Times New Roman"/>
          <w:b/>
          <w:sz w:val="28"/>
          <w:szCs w:val="28"/>
          <w:lang w:val="uk-UA"/>
        </w:rPr>
        <w:t xml:space="preserve"> у д</w:t>
      </w:r>
      <w:r>
        <w:rPr>
          <w:rFonts w:ascii="Times New Roman" w:hAnsi="Times New Roman"/>
          <w:b/>
          <w:sz w:val="28"/>
          <w:szCs w:val="28"/>
          <w:lang w:val="uk-UA"/>
        </w:rPr>
        <w:t>і</w:t>
      </w:r>
      <w:r w:rsidRPr="000A4A05">
        <w:rPr>
          <w:rFonts w:ascii="Times New Roman" w:hAnsi="Times New Roman"/>
          <w:b/>
          <w:sz w:val="28"/>
          <w:szCs w:val="28"/>
          <w:lang w:val="uk-UA"/>
        </w:rPr>
        <w:t xml:space="preserve">тей </w:t>
      </w:r>
      <w:r>
        <w:rPr>
          <w:rFonts w:ascii="Times New Roman" w:hAnsi="Times New Roman"/>
          <w:b/>
          <w:sz w:val="28"/>
          <w:szCs w:val="28"/>
          <w:lang w:val="uk-UA"/>
        </w:rPr>
        <w:t>з</w:t>
      </w:r>
      <w:r w:rsidRPr="000A4A05">
        <w:rPr>
          <w:rFonts w:ascii="Times New Roman" w:hAnsi="Times New Roman"/>
          <w:b/>
          <w:sz w:val="28"/>
          <w:szCs w:val="28"/>
          <w:lang w:val="uk-UA"/>
        </w:rPr>
        <w:t xml:space="preserve"> р</w:t>
      </w:r>
      <w:r>
        <w:rPr>
          <w:rFonts w:ascii="Times New Roman" w:hAnsi="Times New Roman"/>
          <w:b/>
          <w:sz w:val="28"/>
          <w:szCs w:val="28"/>
          <w:lang w:val="uk-UA"/>
        </w:rPr>
        <w:t>ізним</w:t>
      </w:r>
      <w:r w:rsidRPr="000A4A05">
        <w:rPr>
          <w:rFonts w:ascii="Times New Roman" w:hAnsi="Times New Roman"/>
          <w:b/>
          <w:sz w:val="28"/>
          <w:szCs w:val="28"/>
          <w:lang w:val="uk-UA"/>
        </w:rPr>
        <w:t xml:space="preserve"> ст</w:t>
      </w:r>
      <w:r>
        <w:rPr>
          <w:rFonts w:ascii="Times New Roman" w:hAnsi="Times New Roman"/>
          <w:b/>
          <w:sz w:val="28"/>
          <w:szCs w:val="28"/>
          <w:lang w:val="uk-UA"/>
        </w:rPr>
        <w:t>у</w:t>
      </w:r>
      <w:r w:rsidRPr="000A4A05">
        <w:rPr>
          <w:rFonts w:ascii="Times New Roman" w:hAnsi="Times New Roman"/>
          <w:b/>
          <w:sz w:val="28"/>
          <w:szCs w:val="28"/>
          <w:lang w:val="uk-UA"/>
        </w:rPr>
        <w:t>пен</w:t>
      </w:r>
      <w:r>
        <w:rPr>
          <w:rFonts w:ascii="Times New Roman" w:hAnsi="Times New Roman"/>
          <w:b/>
          <w:sz w:val="28"/>
          <w:szCs w:val="28"/>
          <w:lang w:val="uk-UA"/>
        </w:rPr>
        <w:t>ем</w:t>
      </w:r>
      <w:r w:rsidRPr="000A4A05">
        <w:rPr>
          <w:rFonts w:ascii="Times New Roman" w:hAnsi="Times New Roman"/>
          <w:b/>
          <w:sz w:val="28"/>
          <w:szCs w:val="28"/>
          <w:lang w:val="uk-UA"/>
        </w:rPr>
        <w:t xml:space="preserve"> тяж</w:t>
      </w:r>
      <w:r>
        <w:rPr>
          <w:rFonts w:ascii="Times New Roman" w:hAnsi="Times New Roman"/>
          <w:b/>
          <w:sz w:val="28"/>
          <w:szCs w:val="28"/>
          <w:lang w:val="uk-UA"/>
        </w:rPr>
        <w:t>ко</w:t>
      </w:r>
      <w:r w:rsidRPr="000A4A05">
        <w:rPr>
          <w:rFonts w:ascii="Times New Roman" w:hAnsi="Times New Roman"/>
          <w:b/>
          <w:sz w:val="28"/>
          <w:szCs w:val="28"/>
          <w:lang w:val="uk-UA"/>
        </w:rPr>
        <w:t>ст</w:t>
      </w:r>
      <w:r>
        <w:rPr>
          <w:rFonts w:ascii="Times New Roman" w:hAnsi="Times New Roman"/>
          <w:b/>
          <w:sz w:val="28"/>
          <w:szCs w:val="28"/>
          <w:lang w:val="uk-UA"/>
        </w:rPr>
        <w:t>і</w:t>
      </w:r>
      <w:r w:rsidRPr="000A4A05">
        <w:rPr>
          <w:rFonts w:ascii="Times New Roman" w:hAnsi="Times New Roman"/>
          <w:b/>
          <w:sz w:val="28"/>
          <w:szCs w:val="28"/>
          <w:lang w:val="uk-UA"/>
        </w:rPr>
        <w:t xml:space="preserve"> БА </w:t>
      </w:r>
      <w:r>
        <w:rPr>
          <w:rFonts w:ascii="Times New Roman" w:hAnsi="Times New Roman"/>
          <w:b/>
          <w:sz w:val="28"/>
          <w:szCs w:val="28"/>
          <w:lang w:val="uk-UA"/>
        </w:rPr>
        <w:t>в періоді загострення в стані спокою та після компресії,</w:t>
      </w:r>
    </w:p>
    <w:p w:rsidR="005719E0" w:rsidRPr="000A4A05" w:rsidRDefault="005719E0" w:rsidP="00C41E98">
      <w:pPr>
        <w:spacing w:after="0" w:line="360" w:lineRule="auto"/>
        <w:ind w:firstLine="708"/>
        <w:jc w:val="center"/>
        <w:rPr>
          <w:rStyle w:val="hps"/>
          <w:b/>
          <w:sz w:val="28"/>
          <w:szCs w:val="28"/>
          <w:lang w:val="uk-UA"/>
        </w:rPr>
      </w:pPr>
      <w:r w:rsidRPr="000A4A05">
        <w:rPr>
          <w:rFonts w:ascii="Times New Roman" w:hAnsi="Times New Roman"/>
          <w:b/>
          <w:sz w:val="28"/>
          <w:szCs w:val="28"/>
          <w:lang w:val="uk-UA"/>
        </w:rPr>
        <w:t>(</w:t>
      </w:r>
      <w:r w:rsidRPr="00A62C1D">
        <w:rPr>
          <w:rFonts w:ascii="Times New Roman" w:hAnsi="Times New Roman"/>
          <w:b/>
          <w:sz w:val="28"/>
          <w:szCs w:val="28"/>
        </w:rPr>
        <w:t>Me</w:t>
      </w:r>
      <w:r w:rsidRPr="000A4A05">
        <w:rPr>
          <w:rFonts w:ascii="Times New Roman" w:hAnsi="Times New Roman"/>
          <w:b/>
          <w:sz w:val="28"/>
          <w:szCs w:val="28"/>
          <w:lang w:val="uk-UA"/>
        </w:rPr>
        <w:t xml:space="preserve"> (</w:t>
      </w:r>
      <w:r w:rsidRPr="00A62C1D">
        <w:rPr>
          <w:rFonts w:ascii="Times New Roman" w:hAnsi="Times New Roman"/>
          <w:b/>
          <w:sz w:val="28"/>
          <w:szCs w:val="28"/>
        </w:rPr>
        <w:t>Lq</w:t>
      </w:r>
      <w:r w:rsidRPr="000A4A05">
        <w:rPr>
          <w:rFonts w:ascii="Times New Roman" w:hAnsi="Times New Roman"/>
          <w:b/>
          <w:sz w:val="28"/>
          <w:szCs w:val="28"/>
          <w:lang w:val="uk-UA"/>
        </w:rPr>
        <w:t xml:space="preserve">; </w:t>
      </w:r>
      <w:r w:rsidRPr="00A62C1D">
        <w:rPr>
          <w:rFonts w:ascii="Times New Roman" w:hAnsi="Times New Roman"/>
          <w:b/>
          <w:sz w:val="28"/>
          <w:szCs w:val="28"/>
        </w:rPr>
        <w:t>Uq</w:t>
      </w:r>
      <w:r w:rsidRPr="000A4A05">
        <w:rPr>
          <w:rFonts w:ascii="Times New Roman" w:hAnsi="Times New Roman"/>
          <w:b/>
          <w:sz w:val="28"/>
          <w:szCs w:val="28"/>
          <w:lang w:val="uk-UA"/>
        </w:rPr>
        <w:t>)</w:t>
      </w:r>
      <w:r>
        <w:rPr>
          <w:rFonts w:ascii="Times New Roman" w:hAnsi="Times New Roman"/>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842"/>
        <w:gridCol w:w="1843"/>
        <w:gridCol w:w="1843"/>
        <w:gridCol w:w="1807"/>
      </w:tblGrid>
      <w:tr w:rsidR="005719E0" w:rsidRPr="00371278" w:rsidTr="00371278">
        <w:trPr>
          <w:trHeight w:val="976"/>
        </w:trPr>
        <w:tc>
          <w:tcPr>
            <w:tcW w:w="223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Показники</w:t>
            </w:r>
          </w:p>
        </w:tc>
        <w:tc>
          <w:tcPr>
            <w:tcW w:w="184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група (</w:t>
            </w:r>
            <w:r w:rsidRPr="00371278">
              <w:rPr>
                <w:rFonts w:ascii="Times New Roman" w:hAnsi="Times New Roman"/>
                <w:sz w:val="28"/>
                <w:szCs w:val="28"/>
                <w:lang w:val="en-US"/>
              </w:rPr>
              <w:t>n</w:t>
            </w:r>
            <w:r w:rsidRPr="00371278">
              <w:rPr>
                <w:rFonts w:ascii="Times New Roman" w:hAnsi="Times New Roman"/>
                <w:sz w:val="28"/>
                <w:szCs w:val="28"/>
              </w:rPr>
              <w:t>=</w:t>
            </w:r>
            <w:r w:rsidRPr="00371278">
              <w:rPr>
                <w:rFonts w:ascii="Times New Roman" w:hAnsi="Times New Roman"/>
                <w:sz w:val="28"/>
                <w:szCs w:val="28"/>
                <w:lang w:val="uk-UA"/>
              </w:rPr>
              <w:t>34)</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 (</w:t>
            </w:r>
            <w:r w:rsidRPr="00371278">
              <w:rPr>
                <w:rFonts w:ascii="Times New Roman" w:hAnsi="Times New Roman"/>
                <w:sz w:val="28"/>
                <w:szCs w:val="28"/>
                <w:lang w:val="en-US"/>
              </w:rPr>
              <w:t>n</w:t>
            </w:r>
            <w:r w:rsidRPr="00371278">
              <w:rPr>
                <w:rFonts w:ascii="Times New Roman" w:hAnsi="Times New Roman"/>
                <w:sz w:val="28"/>
                <w:szCs w:val="28"/>
              </w:rPr>
              <w:t>=</w:t>
            </w:r>
            <w:r w:rsidRPr="00371278">
              <w:rPr>
                <w:rFonts w:ascii="Times New Roman" w:hAnsi="Times New Roman"/>
                <w:sz w:val="28"/>
                <w:szCs w:val="28"/>
                <w:lang w:val="uk-UA"/>
              </w:rPr>
              <w:t>31)</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 (</w:t>
            </w:r>
            <w:r w:rsidRPr="00371278">
              <w:rPr>
                <w:rFonts w:ascii="Times New Roman" w:hAnsi="Times New Roman"/>
                <w:sz w:val="28"/>
                <w:szCs w:val="28"/>
                <w:lang w:val="en-US"/>
              </w:rPr>
              <w:t>n</w:t>
            </w:r>
            <w:r w:rsidRPr="00371278">
              <w:rPr>
                <w:rFonts w:ascii="Times New Roman" w:hAnsi="Times New Roman"/>
                <w:sz w:val="28"/>
                <w:szCs w:val="28"/>
              </w:rPr>
              <w:t>=11</w:t>
            </w:r>
            <w:r w:rsidRPr="00371278">
              <w:rPr>
                <w:rFonts w:ascii="Times New Roman" w:hAnsi="Times New Roman"/>
                <w:sz w:val="28"/>
                <w:szCs w:val="28"/>
                <w:lang w:val="uk-UA"/>
              </w:rPr>
              <w:t>)</w:t>
            </w:r>
          </w:p>
        </w:tc>
        <w:tc>
          <w:tcPr>
            <w:tcW w:w="180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Група контролю</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lastRenderedPageBreak/>
              <w:t>(</w:t>
            </w:r>
            <w:r w:rsidRPr="00371278">
              <w:rPr>
                <w:rFonts w:ascii="Times New Roman" w:hAnsi="Times New Roman"/>
                <w:sz w:val="28"/>
                <w:szCs w:val="28"/>
                <w:lang w:val="en-US"/>
              </w:rPr>
              <w:t>n</w:t>
            </w:r>
            <w:r w:rsidRPr="00371278">
              <w:rPr>
                <w:rFonts w:ascii="Times New Roman" w:hAnsi="Times New Roman"/>
                <w:sz w:val="28"/>
                <w:szCs w:val="28"/>
              </w:rPr>
              <w:t>=1</w:t>
            </w:r>
            <w:r w:rsidRPr="00371278">
              <w:rPr>
                <w:rFonts w:ascii="Times New Roman" w:hAnsi="Times New Roman"/>
                <w:sz w:val="28"/>
                <w:szCs w:val="28"/>
                <w:lang w:val="uk-UA"/>
              </w:rPr>
              <w:t>5)</w:t>
            </w:r>
          </w:p>
        </w:tc>
      </w:tr>
      <w:tr w:rsidR="005719E0" w:rsidRPr="00371278" w:rsidTr="00371278">
        <w:trPr>
          <w:trHeight w:val="423"/>
        </w:trPr>
        <w:tc>
          <w:tcPr>
            <w:tcW w:w="223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lastRenderedPageBreak/>
              <w:t>1</w:t>
            </w:r>
          </w:p>
        </w:tc>
        <w:tc>
          <w:tcPr>
            <w:tcW w:w="184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w:t>
            </w:r>
          </w:p>
        </w:tc>
        <w:tc>
          <w:tcPr>
            <w:tcW w:w="180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w:t>
            </w:r>
          </w:p>
        </w:tc>
      </w:tr>
      <w:tr w:rsidR="005719E0" w:rsidRPr="00371278" w:rsidTr="00371278">
        <w:trPr>
          <w:trHeight w:val="976"/>
        </w:trPr>
        <w:tc>
          <w:tcPr>
            <w:tcW w:w="2235"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Діаметр ПА до проведення компресії, мм</w:t>
            </w:r>
          </w:p>
        </w:tc>
        <w:tc>
          <w:tcPr>
            <w:tcW w:w="184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3,45*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(3,10; 4,10)</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3,70*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(3,40; 4,00)</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3,50**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(3,10; 4,20)</w:t>
            </w:r>
          </w:p>
        </w:tc>
        <w:tc>
          <w:tcPr>
            <w:tcW w:w="180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2,90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(2,10; 3,40)</w:t>
            </w:r>
          </w:p>
        </w:tc>
      </w:tr>
      <w:tr w:rsidR="005719E0" w:rsidRPr="00371278" w:rsidTr="00371278">
        <w:trPr>
          <w:trHeight w:val="976"/>
        </w:trPr>
        <w:tc>
          <w:tcPr>
            <w:tcW w:w="2235"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Діаметр ПА після компресії на 30 сек., мм</w:t>
            </w:r>
          </w:p>
        </w:tc>
        <w:tc>
          <w:tcPr>
            <w:tcW w:w="184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3,75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(3,30; 4,40)</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3,90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(3,60; 4,30)</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3,70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(3,30; 4,40)</w:t>
            </w:r>
          </w:p>
        </w:tc>
        <w:tc>
          <w:tcPr>
            <w:tcW w:w="180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3,35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(2,70; 3,90)</w:t>
            </w:r>
          </w:p>
        </w:tc>
      </w:tr>
    </w:tbl>
    <w:p w:rsidR="005719E0" w:rsidRDefault="005719E0">
      <w:pPr>
        <w:rPr>
          <w:lang w:val="uk-UA"/>
        </w:rPr>
      </w:pPr>
    </w:p>
    <w:p w:rsidR="005719E0" w:rsidRPr="00AB5AF8" w:rsidRDefault="005719E0" w:rsidP="00807BED">
      <w:pPr>
        <w:spacing w:after="0" w:line="360" w:lineRule="auto"/>
        <w:ind w:left="5664"/>
        <w:jc w:val="right"/>
        <w:rPr>
          <w:rFonts w:ascii="Times New Roman" w:hAnsi="Times New Roman"/>
          <w:i/>
          <w:sz w:val="28"/>
          <w:szCs w:val="28"/>
          <w:lang w:val="uk-UA"/>
        </w:rPr>
      </w:pPr>
      <w:r w:rsidRPr="00AB5AF8">
        <w:rPr>
          <w:rFonts w:ascii="Times New Roman" w:hAnsi="Times New Roman"/>
          <w:i/>
          <w:sz w:val="28"/>
          <w:szCs w:val="28"/>
          <w:lang w:val="uk-UA"/>
        </w:rPr>
        <w:t xml:space="preserve">Продовження </w:t>
      </w:r>
      <w:r w:rsidR="00AB5AF8">
        <w:rPr>
          <w:rFonts w:ascii="Times New Roman" w:hAnsi="Times New Roman"/>
          <w:i/>
          <w:sz w:val="28"/>
          <w:szCs w:val="28"/>
          <w:lang w:val="uk-UA"/>
        </w:rPr>
        <w:t>табл.</w:t>
      </w:r>
      <w:r w:rsidRPr="00AB5AF8">
        <w:rPr>
          <w:rFonts w:ascii="Times New Roman" w:hAnsi="Times New Roman"/>
          <w:i/>
          <w:sz w:val="28"/>
          <w:szCs w:val="28"/>
          <w:lang w:val="uk-UA"/>
        </w:rPr>
        <w:t xml:space="preserve">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842"/>
        <w:gridCol w:w="1843"/>
        <w:gridCol w:w="1843"/>
        <w:gridCol w:w="1807"/>
      </w:tblGrid>
      <w:tr w:rsidR="005719E0" w:rsidRPr="00371278" w:rsidTr="00371278">
        <w:trPr>
          <w:trHeight w:val="492"/>
        </w:trPr>
        <w:tc>
          <w:tcPr>
            <w:tcW w:w="223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w:t>
            </w:r>
          </w:p>
        </w:tc>
        <w:tc>
          <w:tcPr>
            <w:tcW w:w="184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w:t>
            </w:r>
          </w:p>
        </w:tc>
        <w:tc>
          <w:tcPr>
            <w:tcW w:w="180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w:t>
            </w:r>
          </w:p>
        </w:tc>
      </w:tr>
      <w:tr w:rsidR="005719E0" w:rsidRPr="00371278" w:rsidTr="00371278">
        <w:trPr>
          <w:trHeight w:val="976"/>
        </w:trPr>
        <w:tc>
          <w:tcPr>
            <w:tcW w:w="2235"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Діаметр ПА після компресії на 60 секунді, мм</w:t>
            </w:r>
          </w:p>
        </w:tc>
        <w:tc>
          <w:tcPr>
            <w:tcW w:w="184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3,75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(3,30; 4,40)</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4,00**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(3,60; 4,30)</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3,80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(3,20; 4,40)</w:t>
            </w:r>
          </w:p>
        </w:tc>
        <w:tc>
          <w:tcPr>
            <w:tcW w:w="180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3,60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(2,60; 4,00)</w:t>
            </w:r>
          </w:p>
        </w:tc>
      </w:tr>
    </w:tbl>
    <w:p w:rsidR="0044094B" w:rsidRDefault="0044094B" w:rsidP="00C41E98">
      <w:pPr>
        <w:spacing w:after="0" w:line="360" w:lineRule="auto"/>
        <w:rPr>
          <w:rFonts w:ascii="Times New Roman" w:hAnsi="Times New Roman"/>
          <w:sz w:val="28"/>
          <w:szCs w:val="28"/>
          <w:lang w:val="uk-UA"/>
        </w:rPr>
      </w:pPr>
    </w:p>
    <w:p w:rsidR="005719E0" w:rsidRPr="00BA1701" w:rsidRDefault="005719E0" w:rsidP="00C41E98">
      <w:pPr>
        <w:spacing w:after="0" w:line="360" w:lineRule="auto"/>
        <w:rPr>
          <w:rFonts w:ascii="Times New Roman" w:hAnsi="Times New Roman"/>
          <w:sz w:val="28"/>
          <w:szCs w:val="28"/>
          <w:lang w:val="uk-UA"/>
        </w:rPr>
      </w:pPr>
      <w:r w:rsidRPr="00BA1701">
        <w:rPr>
          <w:rFonts w:ascii="Times New Roman" w:hAnsi="Times New Roman"/>
          <w:sz w:val="28"/>
          <w:szCs w:val="28"/>
          <w:lang w:val="uk-UA"/>
        </w:rPr>
        <w:t>Примітки (тут і далі в таблицях</w:t>
      </w:r>
      <w:r>
        <w:rPr>
          <w:rFonts w:ascii="Times New Roman" w:hAnsi="Times New Roman"/>
          <w:sz w:val="28"/>
          <w:szCs w:val="28"/>
          <w:lang w:val="uk-UA"/>
        </w:rPr>
        <w:t xml:space="preserve"> 4.2, 4.3, 4.5, 4.8, 4.10, 4.11,4.12,4.13,4.15,4.18</w:t>
      </w:r>
      <w:r w:rsidRPr="00BA1701">
        <w:rPr>
          <w:rFonts w:ascii="Times New Roman" w:hAnsi="Times New Roman"/>
          <w:sz w:val="28"/>
          <w:szCs w:val="28"/>
          <w:lang w:val="uk-UA"/>
        </w:rPr>
        <w:t xml:space="preserve">): </w:t>
      </w:r>
    </w:p>
    <w:p w:rsidR="005719E0" w:rsidRPr="008027A8" w:rsidRDefault="005719E0" w:rsidP="00C41E98">
      <w:pPr>
        <w:spacing w:after="0" w:line="360" w:lineRule="auto"/>
        <w:rPr>
          <w:rFonts w:ascii="Times New Roman" w:hAnsi="Times New Roman"/>
          <w:sz w:val="28"/>
          <w:szCs w:val="28"/>
          <w:lang w:val="uk-UA"/>
        </w:rPr>
      </w:pPr>
      <w:r>
        <w:rPr>
          <w:rFonts w:ascii="Times New Roman" w:hAnsi="Times New Roman"/>
          <w:sz w:val="28"/>
          <w:szCs w:val="28"/>
          <w:lang w:val="uk-UA"/>
        </w:rPr>
        <w:t xml:space="preserve">1. </w:t>
      </w:r>
      <w:r w:rsidRPr="008027A8">
        <w:rPr>
          <w:rFonts w:ascii="Times New Roman" w:hAnsi="Times New Roman"/>
          <w:sz w:val="28"/>
          <w:szCs w:val="28"/>
          <w:lang w:val="uk-UA"/>
        </w:rPr>
        <w:t xml:space="preserve">Ме – медіана, </w:t>
      </w:r>
      <w:r w:rsidRPr="008027A8">
        <w:rPr>
          <w:rFonts w:ascii="Times New Roman" w:hAnsi="Times New Roman"/>
          <w:sz w:val="28"/>
          <w:szCs w:val="28"/>
          <w:lang w:val="en-US"/>
        </w:rPr>
        <w:t>Lq</w:t>
      </w:r>
      <w:r w:rsidRPr="008027A8">
        <w:rPr>
          <w:rFonts w:ascii="Times New Roman" w:hAnsi="Times New Roman"/>
          <w:sz w:val="28"/>
          <w:szCs w:val="28"/>
          <w:lang w:val="uk-UA"/>
        </w:rPr>
        <w:t xml:space="preserve"> – нижній квартиль,  </w:t>
      </w:r>
      <w:r w:rsidRPr="008027A8">
        <w:rPr>
          <w:rFonts w:ascii="Times New Roman" w:hAnsi="Times New Roman"/>
          <w:sz w:val="28"/>
          <w:szCs w:val="28"/>
          <w:lang w:val="en-US"/>
        </w:rPr>
        <w:t>Uq</w:t>
      </w:r>
      <w:r w:rsidRPr="008027A8">
        <w:rPr>
          <w:rFonts w:ascii="Times New Roman" w:hAnsi="Times New Roman"/>
          <w:sz w:val="28"/>
          <w:szCs w:val="28"/>
          <w:lang w:val="uk-UA"/>
        </w:rPr>
        <w:t xml:space="preserve"> – верхній квартиль; </w:t>
      </w:r>
    </w:p>
    <w:p w:rsidR="005719E0" w:rsidRDefault="005719E0" w:rsidP="00C41E98">
      <w:pPr>
        <w:spacing w:after="0" w:line="360" w:lineRule="auto"/>
        <w:rPr>
          <w:rFonts w:ascii="Times New Roman" w:hAnsi="Times New Roman"/>
          <w:sz w:val="28"/>
          <w:szCs w:val="28"/>
          <w:lang w:val="uk-UA"/>
        </w:rPr>
      </w:pPr>
      <w:r>
        <w:rPr>
          <w:rFonts w:ascii="Times New Roman" w:hAnsi="Times New Roman"/>
          <w:sz w:val="28"/>
          <w:szCs w:val="28"/>
          <w:lang w:val="uk-UA"/>
        </w:rPr>
        <w:t xml:space="preserve">2. </w:t>
      </w:r>
      <w:r w:rsidRPr="008027A8">
        <w:rPr>
          <w:rFonts w:ascii="Times New Roman" w:hAnsi="Times New Roman"/>
          <w:sz w:val="28"/>
          <w:szCs w:val="28"/>
        </w:rPr>
        <w:t xml:space="preserve">* </w:t>
      </w:r>
      <w:r w:rsidRPr="008027A8">
        <w:rPr>
          <w:rFonts w:ascii="Times New Roman" w:hAnsi="Times New Roman"/>
          <w:sz w:val="28"/>
          <w:szCs w:val="28"/>
          <w:lang w:val="uk-UA"/>
        </w:rPr>
        <w:t>рівень статистичної значущості при порівнянні з дітьми групи контролю</w:t>
      </w:r>
      <w:r w:rsidRPr="008027A8">
        <w:rPr>
          <w:rFonts w:ascii="Times New Roman" w:hAnsi="Times New Roman"/>
          <w:sz w:val="28"/>
          <w:szCs w:val="28"/>
        </w:rPr>
        <w:t xml:space="preserve"> при р</w:t>
      </w:r>
      <w:r w:rsidRPr="008027A8">
        <w:rPr>
          <w:rFonts w:ascii="Times New Roman" w:hAnsi="Times New Roman"/>
          <w:sz w:val="28"/>
          <w:szCs w:val="28"/>
          <w:lang w:val="uk-UA"/>
        </w:rPr>
        <w:t>˂0,01</w:t>
      </w:r>
      <w:r w:rsidRPr="008027A8">
        <w:rPr>
          <w:rFonts w:ascii="Times New Roman" w:hAnsi="Times New Roman"/>
          <w:sz w:val="28"/>
          <w:szCs w:val="28"/>
        </w:rPr>
        <w:t>;</w:t>
      </w:r>
      <w:r w:rsidRPr="008027A8">
        <w:rPr>
          <w:rFonts w:ascii="Times New Roman" w:hAnsi="Times New Roman"/>
          <w:sz w:val="28"/>
          <w:szCs w:val="28"/>
          <w:lang w:val="uk-UA"/>
        </w:rPr>
        <w:t xml:space="preserve"> ** рівень статистичної значущості при порівнянні з дітьми групи контролю при р&lt;0,05.</w:t>
      </w:r>
    </w:p>
    <w:p w:rsidR="0044094B" w:rsidRPr="008027A8" w:rsidRDefault="0044094B" w:rsidP="00C41E98">
      <w:pPr>
        <w:spacing w:after="0" w:line="360" w:lineRule="auto"/>
        <w:rPr>
          <w:rFonts w:ascii="Times New Roman" w:hAnsi="Times New Roman"/>
          <w:sz w:val="28"/>
          <w:szCs w:val="28"/>
          <w:lang w:val="uk-UA"/>
        </w:rPr>
      </w:pPr>
    </w:p>
    <w:p w:rsidR="005719E0" w:rsidRDefault="005719E0" w:rsidP="00C41E98">
      <w:pPr>
        <w:spacing w:after="0" w:line="360" w:lineRule="auto"/>
        <w:ind w:firstLine="360"/>
        <w:jc w:val="both"/>
        <w:rPr>
          <w:rFonts w:ascii="Times New Roman" w:hAnsi="Times New Roman"/>
          <w:sz w:val="28"/>
          <w:szCs w:val="28"/>
          <w:lang w:val="uk-UA"/>
        </w:rPr>
      </w:pPr>
      <w:r w:rsidRPr="00754822">
        <w:rPr>
          <w:rFonts w:ascii="Times New Roman" w:hAnsi="Times New Roman"/>
          <w:sz w:val="28"/>
          <w:szCs w:val="28"/>
          <w:lang w:val="uk-UA"/>
        </w:rPr>
        <w:t>В</w:t>
      </w:r>
      <w:r>
        <w:rPr>
          <w:rFonts w:ascii="Times New Roman" w:hAnsi="Times New Roman"/>
          <w:sz w:val="28"/>
          <w:szCs w:val="28"/>
          <w:lang w:val="uk-UA"/>
        </w:rPr>
        <w:t>становлено статистично значуще зниження % приросту діаметра ПА на 30 сек. (ПД ПА 30),</w:t>
      </w:r>
      <w:r w:rsidRPr="00017C39">
        <w:rPr>
          <w:rFonts w:ascii="Times New Roman" w:hAnsi="Times New Roman"/>
          <w:sz w:val="28"/>
          <w:szCs w:val="28"/>
          <w:lang w:val="uk-UA"/>
        </w:rPr>
        <w:t xml:space="preserve"> </w:t>
      </w:r>
      <w:r>
        <w:rPr>
          <w:rFonts w:ascii="Times New Roman" w:hAnsi="Times New Roman"/>
          <w:sz w:val="28"/>
          <w:szCs w:val="28"/>
          <w:lang w:val="uk-UA"/>
        </w:rPr>
        <w:t xml:space="preserve">% приросту діаметра ПА на 60 сек. (ПД ПА 60) та статистично значуще потовщення КІМ ЗСА у дітей 1-ї, 2-ї та 3-ї груп, в порівнянні з показниками групи контролю (табл. 4.2). </w:t>
      </w:r>
    </w:p>
    <w:p w:rsidR="005719E0" w:rsidRDefault="005719E0" w:rsidP="00C41E98">
      <w:pPr>
        <w:spacing w:after="0" w:line="360" w:lineRule="auto"/>
        <w:ind w:firstLine="360"/>
        <w:jc w:val="both"/>
        <w:rPr>
          <w:rFonts w:ascii="Times New Roman" w:hAnsi="Times New Roman"/>
          <w:sz w:val="28"/>
          <w:szCs w:val="28"/>
          <w:lang w:val="uk-UA"/>
        </w:rPr>
      </w:pPr>
      <w:r w:rsidRPr="00754822">
        <w:rPr>
          <w:rFonts w:ascii="Times New Roman" w:hAnsi="Times New Roman"/>
          <w:sz w:val="28"/>
          <w:szCs w:val="28"/>
          <w:lang w:val="uk-UA"/>
        </w:rPr>
        <w:t xml:space="preserve">Після аналізу статистичних характеристик ультразвукових показників функції ендотелію у дітей з БА в періоді загострення слід визначити, що </w:t>
      </w:r>
      <w:r w:rsidRPr="00754822">
        <w:rPr>
          <w:rFonts w:ascii="Times New Roman" w:hAnsi="Times New Roman"/>
          <w:sz w:val="28"/>
          <w:szCs w:val="28"/>
          <w:lang w:val="uk-UA"/>
        </w:rPr>
        <w:lastRenderedPageBreak/>
        <w:t xml:space="preserve">критерій Краскла-Уолліса Н за </w:t>
      </w:r>
      <w:r>
        <w:rPr>
          <w:rFonts w:ascii="Times New Roman" w:hAnsi="Times New Roman"/>
          <w:sz w:val="28"/>
          <w:szCs w:val="28"/>
          <w:lang w:val="uk-UA"/>
        </w:rPr>
        <w:t xml:space="preserve">такими параметрами як ПД ПА 30, ПД ПА 60, товщина </w:t>
      </w:r>
      <w:r w:rsidRPr="00795E47">
        <w:rPr>
          <w:rFonts w:ascii="Times New Roman" w:hAnsi="Times New Roman"/>
          <w:sz w:val="28"/>
          <w:szCs w:val="28"/>
          <w:lang w:val="uk-UA"/>
        </w:rPr>
        <w:t>К</w:t>
      </w:r>
      <w:r>
        <w:rPr>
          <w:rFonts w:ascii="Times New Roman" w:hAnsi="Times New Roman"/>
          <w:sz w:val="28"/>
          <w:szCs w:val="28"/>
          <w:lang w:val="uk-UA"/>
        </w:rPr>
        <w:t>І</w:t>
      </w:r>
      <w:r w:rsidRPr="00795E47">
        <w:rPr>
          <w:rFonts w:ascii="Times New Roman" w:hAnsi="Times New Roman"/>
          <w:sz w:val="28"/>
          <w:szCs w:val="28"/>
          <w:lang w:val="uk-UA"/>
        </w:rPr>
        <w:t xml:space="preserve">М </w:t>
      </w:r>
      <w:r>
        <w:rPr>
          <w:rFonts w:ascii="Times New Roman" w:hAnsi="Times New Roman"/>
          <w:sz w:val="28"/>
          <w:szCs w:val="28"/>
          <w:lang w:val="uk-UA"/>
        </w:rPr>
        <w:t xml:space="preserve">ЗСА </w:t>
      </w:r>
      <w:r w:rsidRPr="00754822">
        <w:rPr>
          <w:rFonts w:ascii="Times New Roman" w:hAnsi="Times New Roman"/>
          <w:sz w:val="28"/>
          <w:szCs w:val="28"/>
          <w:lang w:val="uk-UA"/>
        </w:rPr>
        <w:t xml:space="preserve">є високо значущим. </w:t>
      </w:r>
      <w:r>
        <w:rPr>
          <w:rFonts w:ascii="Times New Roman" w:hAnsi="Times New Roman"/>
          <w:sz w:val="28"/>
          <w:szCs w:val="28"/>
          <w:lang w:val="uk-UA"/>
        </w:rPr>
        <w:t>Це дає право стверджувати, що</w:t>
      </w:r>
      <w:r w:rsidRPr="00754822">
        <w:rPr>
          <w:rFonts w:ascii="Times New Roman" w:hAnsi="Times New Roman"/>
          <w:sz w:val="28"/>
          <w:szCs w:val="28"/>
          <w:lang w:val="uk-UA"/>
        </w:rPr>
        <w:t xml:space="preserve"> статистичні характеристики відповідних показників різних груп вірогідно відрізняються між собою, а рівень параметрів, які досліджувалися, залежить від належності пацієнта до тієї чи іншої групи (тяжкості перебігу БА).</w:t>
      </w:r>
    </w:p>
    <w:p w:rsidR="005719E0" w:rsidRDefault="005719E0" w:rsidP="0044094B">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При послідовному</w:t>
      </w:r>
      <w:r w:rsidRPr="004E5418">
        <w:rPr>
          <w:rFonts w:ascii="Times New Roman" w:hAnsi="Times New Roman"/>
          <w:sz w:val="28"/>
          <w:szCs w:val="28"/>
          <w:lang w:val="uk-UA"/>
        </w:rPr>
        <w:t xml:space="preserve"> по</w:t>
      </w:r>
      <w:r>
        <w:rPr>
          <w:rFonts w:ascii="Times New Roman" w:hAnsi="Times New Roman"/>
          <w:sz w:val="28"/>
          <w:szCs w:val="28"/>
          <w:lang w:val="uk-UA"/>
        </w:rPr>
        <w:t>рівнянні</w:t>
      </w:r>
      <w:r w:rsidRPr="004E5418">
        <w:rPr>
          <w:rFonts w:ascii="Times New Roman" w:hAnsi="Times New Roman"/>
          <w:sz w:val="28"/>
          <w:szCs w:val="28"/>
          <w:lang w:val="uk-UA"/>
        </w:rPr>
        <w:t xml:space="preserve"> зазначених показників у дітей з БА в періоді загострення відмічені найбільш виражені</w:t>
      </w:r>
      <w:r>
        <w:rPr>
          <w:rFonts w:ascii="Times New Roman" w:hAnsi="Times New Roman"/>
          <w:sz w:val="28"/>
          <w:szCs w:val="28"/>
          <w:lang w:val="uk-UA"/>
        </w:rPr>
        <w:t xml:space="preserve"> зміни у</w:t>
      </w:r>
      <w:r w:rsidRPr="00160B09">
        <w:rPr>
          <w:rFonts w:ascii="Times New Roman" w:hAnsi="Times New Roman"/>
          <w:sz w:val="28"/>
          <w:szCs w:val="28"/>
          <w:lang w:val="uk-UA"/>
        </w:rPr>
        <w:t xml:space="preserve"> </w:t>
      </w:r>
      <w:r>
        <w:rPr>
          <w:rFonts w:ascii="Times New Roman" w:hAnsi="Times New Roman"/>
          <w:sz w:val="28"/>
          <w:szCs w:val="28"/>
          <w:lang w:val="uk-UA"/>
        </w:rPr>
        <w:t xml:space="preserve">пацієнтів </w:t>
      </w:r>
      <w:r w:rsidRPr="00160B09">
        <w:rPr>
          <w:rFonts w:ascii="Times New Roman" w:hAnsi="Times New Roman"/>
          <w:sz w:val="28"/>
          <w:szCs w:val="28"/>
          <w:lang w:val="uk-UA"/>
        </w:rPr>
        <w:t>з важким ступенем захворювання</w:t>
      </w:r>
      <w:r>
        <w:rPr>
          <w:rFonts w:ascii="Times New Roman" w:hAnsi="Times New Roman"/>
          <w:sz w:val="28"/>
          <w:szCs w:val="28"/>
          <w:lang w:val="uk-UA"/>
        </w:rPr>
        <w:t>. Не встановлено достовірних відмінностей при порівнянні ПД ПА 30 між показниками дітей 2-ї та 3</w:t>
      </w:r>
      <w:r w:rsidRPr="00D31993">
        <w:rPr>
          <w:rFonts w:ascii="Times New Roman" w:hAnsi="Times New Roman"/>
          <w:sz w:val="28"/>
          <w:szCs w:val="28"/>
          <w:lang w:val="uk-UA"/>
        </w:rPr>
        <w:t xml:space="preserve">-ї груп та </w:t>
      </w:r>
      <w:r>
        <w:rPr>
          <w:rFonts w:ascii="Times New Roman" w:hAnsi="Times New Roman"/>
          <w:sz w:val="28"/>
          <w:szCs w:val="28"/>
          <w:lang w:val="uk-UA"/>
        </w:rPr>
        <w:t>ПД ПА 60</w:t>
      </w:r>
      <w:r w:rsidRPr="00D31993">
        <w:rPr>
          <w:rFonts w:ascii="Times New Roman" w:hAnsi="Times New Roman"/>
          <w:sz w:val="28"/>
          <w:szCs w:val="28"/>
          <w:lang w:val="uk-UA"/>
        </w:rPr>
        <w:t xml:space="preserve"> між </w:t>
      </w:r>
      <w:r>
        <w:rPr>
          <w:rFonts w:ascii="Times New Roman" w:hAnsi="Times New Roman"/>
          <w:sz w:val="28"/>
          <w:szCs w:val="28"/>
          <w:lang w:val="uk-UA"/>
        </w:rPr>
        <w:t>показниками дітей 1-ї та 2</w:t>
      </w:r>
      <w:r w:rsidRPr="00D31993">
        <w:rPr>
          <w:rFonts w:ascii="Times New Roman" w:hAnsi="Times New Roman"/>
          <w:sz w:val="28"/>
          <w:szCs w:val="28"/>
          <w:lang w:val="uk-UA"/>
        </w:rPr>
        <w:t>-ї груп.</w:t>
      </w:r>
      <w:r>
        <w:rPr>
          <w:rFonts w:ascii="Times New Roman" w:hAnsi="Times New Roman"/>
          <w:sz w:val="28"/>
          <w:szCs w:val="28"/>
          <w:lang w:val="uk-UA"/>
        </w:rPr>
        <w:t xml:space="preserve"> </w:t>
      </w:r>
    </w:p>
    <w:p w:rsidR="0044094B" w:rsidRDefault="0044094B" w:rsidP="0044094B">
      <w:pPr>
        <w:spacing w:after="0" w:line="360" w:lineRule="auto"/>
        <w:ind w:firstLine="360"/>
        <w:jc w:val="both"/>
        <w:rPr>
          <w:rFonts w:ascii="Times New Roman" w:hAnsi="Times New Roman"/>
          <w:sz w:val="28"/>
          <w:szCs w:val="28"/>
          <w:lang w:val="uk-UA"/>
        </w:rPr>
      </w:pPr>
    </w:p>
    <w:p w:rsidR="005719E0" w:rsidRPr="00AB5AF8" w:rsidRDefault="005719E0" w:rsidP="00807BED">
      <w:pPr>
        <w:spacing w:after="0" w:line="360" w:lineRule="auto"/>
        <w:jc w:val="right"/>
        <w:rPr>
          <w:rFonts w:ascii="Times New Roman" w:hAnsi="Times New Roman"/>
          <w:i/>
          <w:sz w:val="28"/>
          <w:szCs w:val="28"/>
          <w:lang w:val="uk-UA"/>
        </w:rPr>
      </w:pPr>
      <w:r w:rsidRPr="00AB5AF8">
        <w:rPr>
          <w:rFonts w:ascii="Times New Roman" w:hAnsi="Times New Roman"/>
          <w:i/>
          <w:sz w:val="28"/>
          <w:szCs w:val="28"/>
          <w:lang w:val="uk-UA"/>
        </w:rPr>
        <w:t>Таблиця 4.2</w:t>
      </w:r>
    </w:p>
    <w:p w:rsidR="005719E0" w:rsidRPr="008478FF" w:rsidRDefault="005719E0" w:rsidP="00F333FE">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 xml:space="preserve">Статистичні характеристики показників </w:t>
      </w:r>
      <w:r w:rsidRPr="00BF7AA0">
        <w:rPr>
          <w:rFonts w:ascii="Times New Roman" w:hAnsi="Times New Roman"/>
          <w:b/>
          <w:sz w:val="28"/>
          <w:szCs w:val="28"/>
          <w:lang w:val="uk-UA"/>
        </w:rPr>
        <w:t>ультразвукової доплерографії</w:t>
      </w:r>
      <w:r>
        <w:rPr>
          <w:rFonts w:ascii="Times New Roman" w:hAnsi="Times New Roman"/>
          <w:b/>
          <w:sz w:val="28"/>
          <w:szCs w:val="28"/>
          <w:lang w:val="uk-UA"/>
        </w:rPr>
        <w:t xml:space="preserve"> сонної та ПА </w:t>
      </w:r>
      <w:r w:rsidRPr="00BF7AA0">
        <w:rPr>
          <w:rFonts w:ascii="Times New Roman" w:hAnsi="Times New Roman"/>
          <w:b/>
          <w:sz w:val="28"/>
          <w:szCs w:val="28"/>
          <w:lang w:val="uk-UA"/>
        </w:rPr>
        <w:t>у д</w:t>
      </w:r>
      <w:r>
        <w:rPr>
          <w:rFonts w:ascii="Times New Roman" w:hAnsi="Times New Roman"/>
          <w:b/>
          <w:sz w:val="28"/>
          <w:szCs w:val="28"/>
          <w:lang w:val="uk-UA"/>
        </w:rPr>
        <w:t>і</w:t>
      </w:r>
      <w:r w:rsidRPr="00BF7AA0">
        <w:rPr>
          <w:rFonts w:ascii="Times New Roman" w:hAnsi="Times New Roman"/>
          <w:b/>
          <w:sz w:val="28"/>
          <w:szCs w:val="28"/>
          <w:lang w:val="uk-UA"/>
        </w:rPr>
        <w:t xml:space="preserve">тей </w:t>
      </w:r>
      <w:r>
        <w:rPr>
          <w:rFonts w:ascii="Times New Roman" w:hAnsi="Times New Roman"/>
          <w:b/>
          <w:sz w:val="28"/>
          <w:szCs w:val="28"/>
          <w:lang w:val="uk-UA"/>
        </w:rPr>
        <w:t>з</w:t>
      </w:r>
      <w:r w:rsidRPr="00BF7AA0">
        <w:rPr>
          <w:rFonts w:ascii="Times New Roman" w:hAnsi="Times New Roman"/>
          <w:b/>
          <w:sz w:val="28"/>
          <w:szCs w:val="28"/>
          <w:lang w:val="uk-UA"/>
        </w:rPr>
        <w:t xml:space="preserve"> р</w:t>
      </w:r>
      <w:r>
        <w:rPr>
          <w:rFonts w:ascii="Times New Roman" w:hAnsi="Times New Roman"/>
          <w:b/>
          <w:sz w:val="28"/>
          <w:szCs w:val="28"/>
          <w:lang w:val="uk-UA"/>
        </w:rPr>
        <w:t>ізним</w:t>
      </w:r>
      <w:r w:rsidRPr="00BF7AA0">
        <w:rPr>
          <w:rFonts w:ascii="Times New Roman" w:hAnsi="Times New Roman"/>
          <w:b/>
          <w:sz w:val="28"/>
          <w:szCs w:val="28"/>
          <w:lang w:val="uk-UA"/>
        </w:rPr>
        <w:t xml:space="preserve"> ст</w:t>
      </w:r>
      <w:r>
        <w:rPr>
          <w:rFonts w:ascii="Times New Roman" w:hAnsi="Times New Roman"/>
          <w:b/>
          <w:sz w:val="28"/>
          <w:szCs w:val="28"/>
          <w:lang w:val="uk-UA"/>
        </w:rPr>
        <w:t>у</w:t>
      </w:r>
      <w:r w:rsidRPr="00BF7AA0">
        <w:rPr>
          <w:rFonts w:ascii="Times New Roman" w:hAnsi="Times New Roman"/>
          <w:b/>
          <w:sz w:val="28"/>
          <w:szCs w:val="28"/>
          <w:lang w:val="uk-UA"/>
        </w:rPr>
        <w:t>пен</w:t>
      </w:r>
      <w:r>
        <w:rPr>
          <w:rFonts w:ascii="Times New Roman" w:hAnsi="Times New Roman"/>
          <w:b/>
          <w:sz w:val="28"/>
          <w:szCs w:val="28"/>
          <w:lang w:val="uk-UA"/>
        </w:rPr>
        <w:t>ем</w:t>
      </w:r>
      <w:r w:rsidRPr="00BF7AA0">
        <w:rPr>
          <w:rFonts w:ascii="Times New Roman" w:hAnsi="Times New Roman"/>
          <w:b/>
          <w:sz w:val="28"/>
          <w:szCs w:val="28"/>
          <w:lang w:val="uk-UA"/>
        </w:rPr>
        <w:t xml:space="preserve"> тяж</w:t>
      </w:r>
      <w:r>
        <w:rPr>
          <w:rFonts w:ascii="Times New Roman" w:hAnsi="Times New Roman"/>
          <w:b/>
          <w:sz w:val="28"/>
          <w:szCs w:val="28"/>
          <w:lang w:val="uk-UA"/>
        </w:rPr>
        <w:t>ко</w:t>
      </w:r>
      <w:r w:rsidRPr="00BF7AA0">
        <w:rPr>
          <w:rFonts w:ascii="Times New Roman" w:hAnsi="Times New Roman"/>
          <w:b/>
          <w:sz w:val="28"/>
          <w:szCs w:val="28"/>
          <w:lang w:val="uk-UA"/>
        </w:rPr>
        <w:t>ст</w:t>
      </w:r>
      <w:r>
        <w:rPr>
          <w:rFonts w:ascii="Times New Roman" w:hAnsi="Times New Roman"/>
          <w:b/>
          <w:sz w:val="28"/>
          <w:szCs w:val="28"/>
          <w:lang w:val="uk-UA"/>
        </w:rPr>
        <w:t>і</w:t>
      </w:r>
      <w:r w:rsidRPr="00BF7AA0">
        <w:rPr>
          <w:rFonts w:ascii="Times New Roman" w:hAnsi="Times New Roman"/>
          <w:b/>
          <w:sz w:val="28"/>
          <w:szCs w:val="28"/>
          <w:lang w:val="uk-UA"/>
        </w:rPr>
        <w:t xml:space="preserve"> БА </w:t>
      </w:r>
      <w:r>
        <w:rPr>
          <w:rFonts w:ascii="Times New Roman" w:hAnsi="Times New Roman"/>
          <w:b/>
          <w:sz w:val="28"/>
          <w:szCs w:val="28"/>
          <w:lang w:val="uk-UA"/>
        </w:rPr>
        <w:t xml:space="preserve">в періоді загострення, </w:t>
      </w:r>
      <w:r w:rsidRPr="00BF7AA0">
        <w:rPr>
          <w:rFonts w:ascii="Times New Roman" w:hAnsi="Times New Roman"/>
          <w:b/>
          <w:sz w:val="28"/>
          <w:szCs w:val="28"/>
          <w:lang w:val="uk-UA"/>
        </w:rPr>
        <w:t>(</w:t>
      </w:r>
      <w:r w:rsidRPr="00A62C1D">
        <w:rPr>
          <w:rFonts w:ascii="Times New Roman" w:hAnsi="Times New Roman"/>
          <w:b/>
          <w:sz w:val="28"/>
          <w:szCs w:val="28"/>
        </w:rPr>
        <w:t>Me</w:t>
      </w:r>
      <w:r w:rsidRPr="00BF7AA0">
        <w:rPr>
          <w:rFonts w:ascii="Times New Roman" w:hAnsi="Times New Roman"/>
          <w:b/>
          <w:sz w:val="28"/>
          <w:szCs w:val="28"/>
          <w:lang w:val="uk-UA"/>
        </w:rPr>
        <w:t xml:space="preserve"> (</w:t>
      </w:r>
      <w:r w:rsidRPr="00A62C1D">
        <w:rPr>
          <w:rFonts w:ascii="Times New Roman" w:hAnsi="Times New Roman"/>
          <w:b/>
          <w:sz w:val="28"/>
          <w:szCs w:val="28"/>
        </w:rPr>
        <w:t>Lq</w:t>
      </w:r>
      <w:r w:rsidRPr="00BF7AA0">
        <w:rPr>
          <w:rFonts w:ascii="Times New Roman" w:hAnsi="Times New Roman"/>
          <w:b/>
          <w:sz w:val="28"/>
          <w:szCs w:val="28"/>
          <w:lang w:val="uk-UA"/>
        </w:rPr>
        <w:t xml:space="preserve">; </w:t>
      </w:r>
      <w:r w:rsidRPr="00A62C1D">
        <w:rPr>
          <w:rFonts w:ascii="Times New Roman" w:hAnsi="Times New Roman"/>
          <w:b/>
          <w:sz w:val="28"/>
          <w:szCs w:val="28"/>
        </w:rPr>
        <w:t>Uq</w:t>
      </w:r>
      <w:r w:rsidRPr="00BF7AA0">
        <w:rPr>
          <w:rFonts w:ascii="Times New Roman" w:hAnsi="Times New Roman"/>
          <w:b/>
          <w:sz w:val="28"/>
          <w:szCs w:val="28"/>
          <w:lang w:val="uk-UA"/>
        </w:rPr>
        <w:t>)</w:t>
      </w:r>
      <w:r>
        <w:rPr>
          <w:rFonts w:ascii="Times New Roman" w:hAnsi="Times New Roman"/>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7"/>
        <w:gridCol w:w="1818"/>
        <w:gridCol w:w="1857"/>
        <w:gridCol w:w="1857"/>
        <w:gridCol w:w="1901"/>
      </w:tblGrid>
      <w:tr w:rsidR="005719E0" w:rsidRPr="00371278" w:rsidTr="00371278">
        <w:trPr>
          <w:trHeight w:val="976"/>
        </w:trPr>
        <w:tc>
          <w:tcPr>
            <w:tcW w:w="213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Показники</w:t>
            </w:r>
          </w:p>
        </w:tc>
        <w:tc>
          <w:tcPr>
            <w:tcW w:w="18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група (</w:t>
            </w:r>
            <w:r w:rsidRPr="00371278">
              <w:rPr>
                <w:rFonts w:ascii="Times New Roman" w:hAnsi="Times New Roman"/>
                <w:sz w:val="28"/>
                <w:szCs w:val="28"/>
                <w:lang w:val="en-US"/>
              </w:rPr>
              <w:t>n</w:t>
            </w:r>
            <w:r w:rsidRPr="00371278">
              <w:rPr>
                <w:rFonts w:ascii="Times New Roman" w:hAnsi="Times New Roman"/>
                <w:sz w:val="28"/>
                <w:szCs w:val="28"/>
              </w:rPr>
              <w:t>=</w:t>
            </w:r>
            <w:r w:rsidRPr="00371278">
              <w:rPr>
                <w:rFonts w:ascii="Times New Roman" w:hAnsi="Times New Roman"/>
                <w:sz w:val="28"/>
                <w:szCs w:val="28"/>
                <w:lang w:val="uk-UA"/>
              </w:rPr>
              <w:t>34)</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 (</w:t>
            </w:r>
            <w:r w:rsidRPr="00371278">
              <w:rPr>
                <w:rFonts w:ascii="Times New Roman" w:hAnsi="Times New Roman"/>
                <w:sz w:val="28"/>
                <w:szCs w:val="28"/>
                <w:lang w:val="en-US"/>
              </w:rPr>
              <w:t>n</w:t>
            </w:r>
            <w:r w:rsidRPr="00371278">
              <w:rPr>
                <w:rFonts w:ascii="Times New Roman" w:hAnsi="Times New Roman"/>
                <w:sz w:val="28"/>
                <w:szCs w:val="28"/>
              </w:rPr>
              <w:t>=</w:t>
            </w:r>
            <w:r w:rsidRPr="00371278">
              <w:rPr>
                <w:rFonts w:ascii="Times New Roman" w:hAnsi="Times New Roman"/>
                <w:sz w:val="28"/>
                <w:szCs w:val="28"/>
                <w:lang w:val="uk-UA"/>
              </w:rPr>
              <w:t>31)</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 (</w:t>
            </w:r>
            <w:r w:rsidRPr="00371278">
              <w:rPr>
                <w:rFonts w:ascii="Times New Roman" w:hAnsi="Times New Roman"/>
                <w:sz w:val="28"/>
                <w:szCs w:val="28"/>
                <w:lang w:val="en-US"/>
              </w:rPr>
              <w:t>n</w:t>
            </w:r>
            <w:r w:rsidRPr="00371278">
              <w:rPr>
                <w:rFonts w:ascii="Times New Roman" w:hAnsi="Times New Roman"/>
                <w:sz w:val="28"/>
                <w:szCs w:val="28"/>
              </w:rPr>
              <w:t>=1</w:t>
            </w:r>
            <w:r w:rsidRPr="00371278">
              <w:rPr>
                <w:rFonts w:ascii="Times New Roman" w:hAnsi="Times New Roman"/>
                <w:sz w:val="28"/>
                <w:szCs w:val="28"/>
                <w:lang w:val="uk-UA"/>
              </w:rPr>
              <w:t>1)</w:t>
            </w:r>
          </w:p>
        </w:tc>
        <w:tc>
          <w:tcPr>
            <w:tcW w:w="190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Група контролю</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rPr>
              <w:t>=1</w:t>
            </w:r>
            <w:r w:rsidRPr="00371278">
              <w:rPr>
                <w:rFonts w:ascii="Times New Roman" w:hAnsi="Times New Roman"/>
                <w:sz w:val="28"/>
                <w:szCs w:val="28"/>
                <w:lang w:val="uk-UA"/>
              </w:rPr>
              <w:t>5)</w:t>
            </w:r>
          </w:p>
        </w:tc>
      </w:tr>
      <w:tr w:rsidR="005719E0" w:rsidRPr="00371278" w:rsidTr="00371278">
        <w:trPr>
          <w:trHeight w:val="861"/>
        </w:trPr>
        <w:tc>
          <w:tcPr>
            <w:tcW w:w="213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30, %</w:t>
            </w:r>
          </w:p>
        </w:tc>
        <w:tc>
          <w:tcPr>
            <w:tcW w:w="18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7,36</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(6,45; 9,30)</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6,38</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(5,26; 7,31)</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6,25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(4,76; 6,66)</w:t>
            </w:r>
          </w:p>
        </w:tc>
        <w:tc>
          <w:tcPr>
            <w:tcW w:w="190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20,68</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(18,75; 25,00)</w:t>
            </w:r>
          </w:p>
        </w:tc>
      </w:tr>
      <w:tr w:rsidR="005719E0" w:rsidRPr="00A46C34" w:rsidTr="00371278">
        <w:trPr>
          <w:trHeight w:val="874"/>
        </w:trPr>
        <w:tc>
          <w:tcPr>
            <w:tcW w:w="9570" w:type="dxa"/>
            <w:gridSpan w:val="5"/>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sz w:val="28"/>
                <w:szCs w:val="28"/>
                <w:lang w:val="en-US"/>
              </w:rPr>
              <w:t>KW ANOVA by Ranks:</w:t>
            </w:r>
            <w:r w:rsidRPr="00371278">
              <w:rPr>
                <w:rFonts w:ascii="Times New Roman" w:hAnsi="Times New Roman"/>
                <w:sz w:val="28"/>
                <w:szCs w:val="28"/>
                <w:lang w:val="uk-UA"/>
              </w:rPr>
              <w:t xml:space="preserve"> </w:t>
            </w:r>
            <w:r w:rsidRPr="00371278">
              <w:rPr>
                <w:rFonts w:ascii="Times New Roman" w:hAnsi="Times New Roman"/>
                <w:sz w:val="28"/>
                <w:szCs w:val="28"/>
                <w:lang w:val="en-US"/>
              </w:rPr>
              <w:t>H=</w:t>
            </w:r>
            <w:r w:rsidRPr="00371278">
              <w:rPr>
                <w:rFonts w:ascii="Times New Roman" w:hAnsi="Times New Roman"/>
                <w:sz w:val="28"/>
                <w:szCs w:val="28"/>
                <w:lang w:val="uk-UA"/>
              </w:rPr>
              <w:t>47,87</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0,0</w:t>
            </w:r>
            <w:r w:rsidRPr="00371278">
              <w:rPr>
                <w:rFonts w:ascii="Times New Roman" w:hAnsi="Times New Roman"/>
                <w:b/>
                <w:sz w:val="28"/>
                <w:szCs w:val="28"/>
                <w:lang w:val="uk-UA"/>
              </w:rPr>
              <w:t>000</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sz w:val="28"/>
                <w:szCs w:val="28"/>
                <w:lang w:val="en-US"/>
              </w:rPr>
              <w:t>MW U Test</w:t>
            </w:r>
            <w:r w:rsidRPr="00371278">
              <w:rPr>
                <w:rFonts w:ascii="Times New Roman" w:hAnsi="Times New Roman"/>
                <w:sz w:val="28"/>
                <w:szCs w:val="28"/>
                <w:lang w:val="uk-UA"/>
              </w:rPr>
              <w:t>:</w:t>
            </w:r>
            <w:r w:rsidRPr="00371278">
              <w:rPr>
                <w:rFonts w:ascii="Times New Roman" w:hAnsi="Times New Roman"/>
                <w:sz w:val="28"/>
                <w:szCs w:val="28"/>
                <w:lang w:val="en-US"/>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en-US"/>
              </w:rPr>
              <w:t>1-2</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w:t>
            </w:r>
            <w:r w:rsidRPr="00371278">
              <w:rPr>
                <w:rFonts w:ascii="Times New Roman" w:hAnsi="Times New Roman"/>
                <w:b/>
                <w:sz w:val="28"/>
                <w:szCs w:val="28"/>
                <w:lang w:val="uk-UA"/>
              </w:rPr>
              <w:t>0009</w:t>
            </w:r>
            <w:r w:rsidRPr="00371278">
              <w:rPr>
                <w:rFonts w:ascii="Times New Roman" w:hAnsi="Times New Roman"/>
                <w:sz w:val="28"/>
                <w:szCs w:val="28"/>
                <w:lang w:val="en-US"/>
              </w:rPr>
              <w:t>;</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en-US"/>
              </w:rPr>
              <w:t>1-3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0,0022</w:t>
            </w:r>
            <w:r w:rsidRPr="00371278">
              <w:rPr>
                <w:rFonts w:ascii="Times New Roman" w:hAnsi="Times New Roman"/>
                <w:sz w:val="28"/>
                <w:szCs w:val="28"/>
                <w:lang w:val="uk-UA"/>
              </w:rPr>
              <w:t xml:space="preserve">; </w:t>
            </w:r>
            <w:r w:rsidRPr="00371278">
              <w:rPr>
                <w:rFonts w:ascii="Times New Roman" w:hAnsi="Times New Roman"/>
                <w:sz w:val="28"/>
                <w:szCs w:val="28"/>
                <w:lang w:val="en-US"/>
              </w:rPr>
              <w:t>p</w:t>
            </w:r>
            <w:r w:rsidRPr="00371278">
              <w:rPr>
                <w:rFonts w:ascii="Times New Roman" w:hAnsi="Times New Roman"/>
                <w:sz w:val="28"/>
                <w:szCs w:val="28"/>
                <w:vertAlign w:val="subscript"/>
                <w:lang w:val="en-US"/>
              </w:rPr>
              <w:t>2-3</w:t>
            </w:r>
            <w:r w:rsidRPr="00371278">
              <w:rPr>
                <w:rFonts w:ascii="Times New Roman" w:hAnsi="Times New Roman"/>
                <w:sz w:val="28"/>
                <w:szCs w:val="28"/>
                <w:lang w:val="en-US"/>
              </w:rPr>
              <w:t>=</w:t>
            </w:r>
            <w:r w:rsidRPr="00371278">
              <w:rPr>
                <w:rFonts w:ascii="Times New Roman" w:hAnsi="Times New Roman"/>
                <w:sz w:val="28"/>
                <w:szCs w:val="28"/>
                <w:lang w:val="uk-UA"/>
              </w:rPr>
              <w:t xml:space="preserve"> 0,4744;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w:t>
            </w:r>
            <w:r w:rsidRPr="00371278">
              <w:rPr>
                <w:rFonts w:ascii="Times New Roman" w:hAnsi="Times New Roman"/>
                <w:b/>
                <w:sz w:val="28"/>
                <w:szCs w:val="28"/>
                <w:vertAlign w:val="subscript"/>
                <w:lang w:val="en-US"/>
              </w:rPr>
              <w:t>-</w:t>
            </w:r>
            <w:r w:rsidRPr="00371278">
              <w:rPr>
                <w:rFonts w:ascii="Times New Roman" w:hAnsi="Times New Roman"/>
                <w:b/>
                <w:sz w:val="28"/>
                <w:szCs w:val="28"/>
                <w:vertAlign w:val="subscript"/>
                <w:lang w:val="uk-UA"/>
              </w:rPr>
              <w:t>1</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с-2</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p>
        </w:tc>
      </w:tr>
      <w:tr w:rsidR="005719E0" w:rsidRPr="00371278" w:rsidTr="00371278">
        <w:trPr>
          <w:trHeight w:val="902"/>
        </w:trPr>
        <w:tc>
          <w:tcPr>
            <w:tcW w:w="213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60, %</w:t>
            </w:r>
          </w:p>
        </w:tc>
        <w:tc>
          <w:tcPr>
            <w:tcW w:w="18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7,14</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(6,25; 9,52)</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7,89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(5,88; 8,88)</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5,55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(3,22; 6,66)</w:t>
            </w:r>
          </w:p>
        </w:tc>
        <w:tc>
          <w:tcPr>
            <w:tcW w:w="190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23,33</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(17,07; 27,77)</w:t>
            </w:r>
          </w:p>
        </w:tc>
      </w:tr>
      <w:tr w:rsidR="005719E0" w:rsidRPr="00A46C34" w:rsidTr="00371278">
        <w:trPr>
          <w:trHeight w:val="673"/>
        </w:trPr>
        <w:tc>
          <w:tcPr>
            <w:tcW w:w="9570" w:type="dxa"/>
            <w:gridSpan w:val="5"/>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sz w:val="28"/>
                <w:szCs w:val="28"/>
                <w:lang w:val="en-US"/>
              </w:rPr>
              <w:t>KW ANOVA by Ranks:</w:t>
            </w:r>
            <w:r w:rsidRPr="00371278">
              <w:rPr>
                <w:rFonts w:ascii="Times New Roman" w:hAnsi="Times New Roman"/>
                <w:sz w:val="28"/>
                <w:szCs w:val="28"/>
                <w:lang w:val="uk-UA"/>
              </w:rPr>
              <w:t xml:space="preserve"> </w:t>
            </w:r>
            <w:r w:rsidRPr="00371278">
              <w:rPr>
                <w:rFonts w:ascii="Times New Roman" w:hAnsi="Times New Roman"/>
                <w:sz w:val="28"/>
                <w:szCs w:val="28"/>
                <w:lang w:val="en-US"/>
              </w:rPr>
              <w:t>H=</w:t>
            </w:r>
            <w:r w:rsidRPr="00371278">
              <w:rPr>
                <w:rFonts w:ascii="Times New Roman" w:hAnsi="Times New Roman"/>
                <w:sz w:val="28"/>
                <w:szCs w:val="28"/>
                <w:lang w:val="uk-UA"/>
              </w:rPr>
              <w:t>43,20</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0,0</w:t>
            </w:r>
            <w:r w:rsidRPr="00371278">
              <w:rPr>
                <w:rFonts w:ascii="Times New Roman" w:hAnsi="Times New Roman"/>
                <w:b/>
                <w:sz w:val="28"/>
                <w:szCs w:val="28"/>
                <w:lang w:val="uk-UA"/>
              </w:rPr>
              <w:t>000</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sz w:val="28"/>
                <w:szCs w:val="28"/>
                <w:lang w:val="en-US"/>
              </w:rPr>
              <w:t>MW U Test</w:t>
            </w:r>
            <w:r w:rsidRPr="00371278">
              <w:rPr>
                <w:rFonts w:ascii="Times New Roman" w:hAnsi="Times New Roman"/>
                <w:sz w:val="28"/>
                <w:szCs w:val="28"/>
                <w:lang w:val="uk-UA"/>
              </w:rPr>
              <w:t>:</w:t>
            </w:r>
            <w:r w:rsidRPr="00371278">
              <w:rPr>
                <w:rFonts w:ascii="Times New Roman" w:hAnsi="Times New Roman"/>
                <w:sz w:val="28"/>
                <w:szCs w:val="28"/>
                <w:lang w:val="en-US"/>
              </w:rPr>
              <w:t xml:space="preserve"> p</w:t>
            </w:r>
            <w:r w:rsidRPr="00371278">
              <w:rPr>
                <w:rFonts w:ascii="Times New Roman" w:hAnsi="Times New Roman"/>
                <w:sz w:val="28"/>
                <w:szCs w:val="28"/>
                <w:vertAlign w:val="subscript"/>
                <w:lang w:val="en-US"/>
              </w:rPr>
              <w:t>1-2</w:t>
            </w:r>
            <w:r w:rsidRPr="00371278">
              <w:rPr>
                <w:rFonts w:ascii="Times New Roman" w:hAnsi="Times New Roman"/>
                <w:sz w:val="28"/>
                <w:szCs w:val="28"/>
                <w:lang w:val="en-US"/>
              </w:rPr>
              <w:t>=0,</w:t>
            </w:r>
            <w:r w:rsidRPr="00371278">
              <w:rPr>
                <w:rFonts w:ascii="Times New Roman" w:hAnsi="Times New Roman"/>
                <w:sz w:val="28"/>
                <w:szCs w:val="28"/>
                <w:lang w:val="uk-UA"/>
              </w:rPr>
              <w:t>5633</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en-US"/>
              </w:rPr>
              <w:t>1-3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0,0135</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en-US"/>
              </w:rPr>
              <w:t>2-3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0,0038</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w:t>
            </w:r>
            <w:r w:rsidRPr="00371278">
              <w:rPr>
                <w:rFonts w:ascii="Times New Roman" w:hAnsi="Times New Roman"/>
                <w:b/>
                <w:sz w:val="28"/>
                <w:szCs w:val="28"/>
                <w:vertAlign w:val="subscript"/>
                <w:lang w:val="en-US"/>
              </w:rPr>
              <w:t>-</w:t>
            </w:r>
            <w:r w:rsidRPr="00371278">
              <w:rPr>
                <w:rFonts w:ascii="Times New Roman" w:hAnsi="Times New Roman"/>
                <w:b/>
                <w:sz w:val="28"/>
                <w:szCs w:val="28"/>
                <w:vertAlign w:val="subscript"/>
                <w:lang w:val="uk-UA"/>
              </w:rPr>
              <w:t>1</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с-2</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p>
        </w:tc>
      </w:tr>
      <w:tr w:rsidR="005719E0" w:rsidRPr="00371278" w:rsidTr="00371278">
        <w:trPr>
          <w:trHeight w:val="705"/>
        </w:trPr>
        <w:tc>
          <w:tcPr>
            <w:tcW w:w="2137" w:type="dxa"/>
          </w:tcPr>
          <w:p w:rsidR="005719E0" w:rsidRPr="00371278" w:rsidRDefault="005719E0" w:rsidP="00371278">
            <w:pPr>
              <w:spacing w:after="0" w:line="360" w:lineRule="auto"/>
              <w:jc w:val="both"/>
              <w:rPr>
                <w:rFonts w:ascii="Times New Roman" w:hAnsi="Times New Roman"/>
                <w:sz w:val="28"/>
                <w:szCs w:val="28"/>
              </w:rPr>
            </w:pPr>
            <w:r w:rsidRPr="00371278">
              <w:rPr>
                <w:rFonts w:ascii="Times New Roman" w:hAnsi="Times New Roman"/>
                <w:sz w:val="28"/>
                <w:szCs w:val="28"/>
                <w:lang w:val="uk-UA"/>
              </w:rPr>
              <w:t xml:space="preserve">Товщина </w:t>
            </w:r>
            <w:r w:rsidRPr="00371278">
              <w:rPr>
                <w:rFonts w:ascii="Times New Roman" w:hAnsi="Times New Roman"/>
                <w:sz w:val="28"/>
                <w:szCs w:val="28"/>
              </w:rPr>
              <w:t>К</w:t>
            </w:r>
            <w:r w:rsidRPr="00371278">
              <w:rPr>
                <w:rFonts w:ascii="Times New Roman" w:hAnsi="Times New Roman"/>
                <w:sz w:val="28"/>
                <w:szCs w:val="28"/>
                <w:lang w:val="uk-UA"/>
              </w:rPr>
              <w:t>І</w:t>
            </w:r>
            <w:r w:rsidRPr="00371278">
              <w:rPr>
                <w:rFonts w:ascii="Times New Roman" w:hAnsi="Times New Roman"/>
                <w:sz w:val="28"/>
                <w:szCs w:val="28"/>
              </w:rPr>
              <w:t xml:space="preserve">М </w:t>
            </w:r>
            <w:r w:rsidRPr="00371278">
              <w:rPr>
                <w:rFonts w:ascii="Times New Roman" w:hAnsi="Times New Roman"/>
                <w:sz w:val="28"/>
                <w:szCs w:val="28"/>
                <w:lang w:val="uk-UA"/>
              </w:rPr>
              <w:t>З</w:t>
            </w:r>
            <w:r w:rsidRPr="00371278">
              <w:rPr>
                <w:rFonts w:ascii="Times New Roman" w:hAnsi="Times New Roman"/>
                <w:sz w:val="28"/>
                <w:szCs w:val="28"/>
              </w:rPr>
              <w:t>СА, мм</w:t>
            </w:r>
          </w:p>
        </w:tc>
        <w:tc>
          <w:tcPr>
            <w:tcW w:w="18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 1,0)</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 1,2)</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 1,3)</w:t>
            </w:r>
          </w:p>
        </w:tc>
        <w:tc>
          <w:tcPr>
            <w:tcW w:w="190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0,6</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(0,5; 0,7)</w:t>
            </w:r>
          </w:p>
        </w:tc>
      </w:tr>
      <w:tr w:rsidR="005719E0" w:rsidRPr="00A46C34" w:rsidTr="00371278">
        <w:trPr>
          <w:trHeight w:val="847"/>
        </w:trPr>
        <w:tc>
          <w:tcPr>
            <w:tcW w:w="9570"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lastRenderedPageBreak/>
              <w:t>KW ANOVA by Ranks:</w:t>
            </w:r>
            <w:r w:rsidRPr="00371278">
              <w:rPr>
                <w:rFonts w:ascii="Times New Roman" w:hAnsi="Times New Roman"/>
                <w:sz w:val="28"/>
                <w:szCs w:val="28"/>
                <w:lang w:val="uk-UA"/>
              </w:rPr>
              <w:t xml:space="preserve"> </w:t>
            </w:r>
            <w:r w:rsidRPr="00371278">
              <w:rPr>
                <w:rFonts w:ascii="Times New Roman" w:hAnsi="Times New Roman"/>
                <w:sz w:val="28"/>
                <w:szCs w:val="28"/>
                <w:lang w:val="en-US"/>
              </w:rPr>
              <w:t>H=</w:t>
            </w:r>
            <w:r w:rsidRPr="00371278">
              <w:rPr>
                <w:rFonts w:ascii="Times New Roman" w:hAnsi="Times New Roman"/>
                <w:sz w:val="28"/>
                <w:szCs w:val="28"/>
                <w:lang w:val="uk-UA"/>
              </w:rPr>
              <w:t>49,37</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0,0</w:t>
            </w:r>
            <w:r w:rsidRPr="00371278">
              <w:rPr>
                <w:rFonts w:ascii="Times New Roman" w:hAnsi="Times New Roman"/>
                <w:b/>
                <w:sz w:val="28"/>
                <w:szCs w:val="28"/>
                <w:lang w:val="uk-UA"/>
              </w:rPr>
              <w:t>000</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sz w:val="28"/>
                <w:szCs w:val="28"/>
                <w:lang w:val="en-US"/>
              </w:rPr>
              <w:t>MW U Test</w:t>
            </w:r>
            <w:r w:rsidRPr="00371278">
              <w:rPr>
                <w:rFonts w:ascii="Times New Roman" w:hAnsi="Times New Roman"/>
                <w:sz w:val="28"/>
                <w:szCs w:val="28"/>
                <w:lang w:val="uk-UA"/>
              </w:rPr>
              <w:t>:</w:t>
            </w:r>
            <w:r w:rsidRPr="00371278">
              <w:rPr>
                <w:rFonts w:ascii="Times New Roman" w:hAnsi="Times New Roman"/>
                <w:sz w:val="28"/>
                <w:szCs w:val="28"/>
                <w:lang w:val="en-US"/>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en-US"/>
              </w:rPr>
              <w:t>1-2</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w:t>
            </w:r>
            <w:r w:rsidRPr="00371278">
              <w:rPr>
                <w:rFonts w:ascii="Times New Roman" w:hAnsi="Times New Roman"/>
                <w:b/>
                <w:sz w:val="28"/>
                <w:szCs w:val="28"/>
                <w:lang w:val="uk-UA"/>
              </w:rPr>
              <w:t>0046</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en-US"/>
              </w:rPr>
              <w:t>1-3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en-US"/>
              </w:rPr>
              <w:t>2-3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0,0055</w:t>
            </w:r>
            <w:r w:rsidRPr="00371278">
              <w:rPr>
                <w:rFonts w:ascii="Times New Roman" w:hAnsi="Times New Roman"/>
                <w:sz w:val="28"/>
                <w:szCs w:val="28"/>
                <w:lang w:val="uk-UA"/>
              </w:rPr>
              <w:t>;</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w:t>
            </w:r>
            <w:r w:rsidRPr="00371278">
              <w:rPr>
                <w:rFonts w:ascii="Times New Roman" w:hAnsi="Times New Roman"/>
                <w:b/>
                <w:sz w:val="28"/>
                <w:szCs w:val="28"/>
                <w:vertAlign w:val="subscript"/>
                <w:lang w:val="en-US"/>
              </w:rPr>
              <w:t>-</w:t>
            </w:r>
            <w:r w:rsidRPr="00371278">
              <w:rPr>
                <w:rFonts w:ascii="Times New Roman" w:hAnsi="Times New Roman"/>
                <w:b/>
                <w:sz w:val="28"/>
                <w:szCs w:val="28"/>
                <w:vertAlign w:val="subscript"/>
                <w:lang w:val="uk-UA"/>
              </w:rPr>
              <w:t>1</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с-2</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p>
        </w:tc>
      </w:tr>
    </w:tbl>
    <w:p w:rsidR="0044094B" w:rsidRDefault="0044094B" w:rsidP="00C41E98">
      <w:pPr>
        <w:spacing w:after="0" w:line="360" w:lineRule="auto"/>
        <w:jc w:val="both"/>
        <w:rPr>
          <w:rFonts w:ascii="Times New Roman" w:hAnsi="Times New Roman"/>
          <w:sz w:val="28"/>
          <w:szCs w:val="28"/>
          <w:lang w:val="uk-UA"/>
        </w:rPr>
      </w:pPr>
    </w:p>
    <w:p w:rsidR="005719E0" w:rsidRDefault="005719E0" w:rsidP="00C41E98">
      <w:pPr>
        <w:spacing w:after="0" w:line="360" w:lineRule="auto"/>
        <w:jc w:val="both"/>
        <w:rPr>
          <w:rFonts w:ascii="Times New Roman" w:hAnsi="Times New Roman"/>
          <w:sz w:val="28"/>
          <w:szCs w:val="28"/>
          <w:lang w:val="uk-UA"/>
        </w:rPr>
      </w:pPr>
      <w:r w:rsidRPr="001F0F37">
        <w:rPr>
          <w:rFonts w:ascii="Times New Roman" w:hAnsi="Times New Roman"/>
          <w:sz w:val="28"/>
          <w:szCs w:val="28"/>
          <w:lang w:val="uk-UA"/>
        </w:rPr>
        <w:t>Примітк</w:t>
      </w:r>
      <w:r>
        <w:rPr>
          <w:rFonts w:ascii="Times New Roman" w:hAnsi="Times New Roman"/>
          <w:sz w:val="28"/>
          <w:szCs w:val="28"/>
          <w:lang w:val="uk-UA"/>
        </w:rPr>
        <w:t>и</w:t>
      </w:r>
      <w:r w:rsidRPr="001F0F37">
        <w:rPr>
          <w:rFonts w:ascii="Times New Roman" w:hAnsi="Times New Roman"/>
          <w:sz w:val="28"/>
          <w:szCs w:val="28"/>
          <w:lang w:val="uk-UA"/>
        </w:rPr>
        <w:t xml:space="preserve"> (тут і далі в таблицях</w:t>
      </w:r>
      <w:r>
        <w:rPr>
          <w:rFonts w:ascii="Times New Roman" w:hAnsi="Times New Roman"/>
          <w:sz w:val="28"/>
          <w:szCs w:val="28"/>
          <w:lang w:val="uk-UA"/>
        </w:rPr>
        <w:t xml:space="preserve"> 4.3, 4.5, 4.9, 4.13, 4.11, 4.12, 4.15 та рисунках 4.1, 4.2, 4.4, 4.5):</w:t>
      </w:r>
    </w:p>
    <w:p w:rsidR="005719E0" w:rsidRDefault="005719E0" w:rsidP="0044094B">
      <w:pPr>
        <w:pStyle w:val="a3"/>
        <w:numPr>
          <w:ilvl w:val="0"/>
          <w:numId w:val="4"/>
        </w:numPr>
        <w:spacing w:after="0" w:line="360" w:lineRule="auto"/>
        <w:ind w:left="340"/>
        <w:jc w:val="both"/>
        <w:rPr>
          <w:rFonts w:ascii="Times New Roman" w:hAnsi="Times New Roman"/>
          <w:sz w:val="28"/>
          <w:szCs w:val="28"/>
          <w:lang w:val="uk-UA"/>
        </w:rPr>
      </w:pPr>
      <w:r>
        <w:rPr>
          <w:rFonts w:ascii="Times New Roman" w:hAnsi="Times New Roman"/>
          <w:color w:val="000000"/>
          <w:sz w:val="28"/>
          <w:szCs w:val="28"/>
          <w:lang w:val="en-US"/>
        </w:rPr>
        <w:t>K</w:t>
      </w:r>
      <w:r w:rsidRPr="00B6349C">
        <w:rPr>
          <w:rFonts w:ascii="Times New Roman" w:hAnsi="Times New Roman"/>
          <w:color w:val="000000"/>
          <w:sz w:val="28"/>
          <w:szCs w:val="28"/>
          <w:lang w:val="en-US"/>
        </w:rPr>
        <w:t>W</w:t>
      </w:r>
      <w:r w:rsidRPr="00B6349C">
        <w:rPr>
          <w:rFonts w:ascii="Times New Roman" w:hAnsi="Times New Roman"/>
          <w:color w:val="000000"/>
          <w:sz w:val="28"/>
          <w:szCs w:val="28"/>
          <w:lang w:val="uk-UA"/>
        </w:rPr>
        <w:t xml:space="preserve"> </w:t>
      </w:r>
      <w:r w:rsidRPr="00B6349C">
        <w:rPr>
          <w:rFonts w:ascii="Times New Roman" w:hAnsi="Times New Roman"/>
          <w:color w:val="000000"/>
          <w:sz w:val="28"/>
          <w:szCs w:val="28"/>
          <w:lang w:val="en-US"/>
        </w:rPr>
        <w:t>ANOVA</w:t>
      </w:r>
      <w:r w:rsidRPr="00B6349C">
        <w:rPr>
          <w:rFonts w:ascii="Times New Roman" w:hAnsi="Times New Roman"/>
          <w:color w:val="000000"/>
          <w:sz w:val="28"/>
          <w:szCs w:val="28"/>
          <w:lang w:val="uk-UA"/>
        </w:rPr>
        <w:t xml:space="preserve"> </w:t>
      </w:r>
      <w:r w:rsidRPr="00B6349C">
        <w:rPr>
          <w:rFonts w:ascii="Times New Roman" w:hAnsi="Times New Roman"/>
          <w:color w:val="000000"/>
          <w:sz w:val="28"/>
          <w:szCs w:val="28"/>
          <w:lang w:val="en-US"/>
        </w:rPr>
        <w:t>by</w:t>
      </w:r>
      <w:r w:rsidRPr="00B6349C">
        <w:rPr>
          <w:rFonts w:ascii="Times New Roman" w:hAnsi="Times New Roman"/>
          <w:color w:val="000000"/>
          <w:sz w:val="28"/>
          <w:szCs w:val="28"/>
          <w:lang w:val="uk-UA"/>
        </w:rPr>
        <w:t xml:space="preserve"> </w:t>
      </w:r>
      <w:r w:rsidRPr="00B6349C">
        <w:rPr>
          <w:rFonts w:ascii="Times New Roman" w:hAnsi="Times New Roman"/>
          <w:color w:val="000000"/>
          <w:sz w:val="28"/>
          <w:szCs w:val="28"/>
          <w:lang w:val="en-US"/>
        </w:rPr>
        <w:t>Ranks</w:t>
      </w:r>
      <w:r w:rsidRPr="00B6349C">
        <w:rPr>
          <w:rFonts w:ascii="Times New Roman" w:hAnsi="Times New Roman"/>
          <w:color w:val="000000"/>
          <w:sz w:val="28"/>
          <w:szCs w:val="28"/>
          <w:lang w:val="uk-UA"/>
        </w:rPr>
        <w:t>- дисперсійний аналіз Краскла-Уолліса для множинного порівняння; М</w:t>
      </w:r>
      <w:r w:rsidRPr="00B6349C">
        <w:rPr>
          <w:rFonts w:ascii="Times New Roman" w:hAnsi="Times New Roman"/>
          <w:color w:val="000000"/>
          <w:sz w:val="28"/>
          <w:szCs w:val="28"/>
          <w:lang w:val="en-US"/>
        </w:rPr>
        <w:t>W</w:t>
      </w:r>
      <w:r w:rsidRPr="00B6349C">
        <w:rPr>
          <w:rFonts w:ascii="Times New Roman" w:hAnsi="Times New Roman"/>
          <w:color w:val="000000"/>
          <w:sz w:val="28"/>
          <w:szCs w:val="28"/>
          <w:lang w:val="uk-UA"/>
        </w:rPr>
        <w:t xml:space="preserve"> </w:t>
      </w:r>
      <w:r w:rsidRPr="00B6349C">
        <w:rPr>
          <w:rFonts w:ascii="Times New Roman" w:hAnsi="Times New Roman"/>
          <w:color w:val="000000"/>
          <w:sz w:val="28"/>
          <w:szCs w:val="28"/>
          <w:lang w:val="en-US"/>
        </w:rPr>
        <w:t>U</w:t>
      </w:r>
      <w:r w:rsidRPr="00B6349C">
        <w:rPr>
          <w:rFonts w:ascii="Times New Roman" w:hAnsi="Times New Roman"/>
          <w:color w:val="000000"/>
          <w:sz w:val="28"/>
          <w:szCs w:val="28"/>
          <w:lang w:val="uk-UA"/>
        </w:rPr>
        <w:t xml:space="preserve"> </w:t>
      </w:r>
      <w:r w:rsidRPr="00B6349C">
        <w:rPr>
          <w:rFonts w:ascii="Times New Roman" w:hAnsi="Times New Roman"/>
          <w:color w:val="000000"/>
          <w:sz w:val="28"/>
          <w:szCs w:val="28"/>
          <w:lang w:val="en-US"/>
        </w:rPr>
        <w:t>Test</w:t>
      </w:r>
      <w:r w:rsidRPr="00B6349C">
        <w:rPr>
          <w:rFonts w:ascii="Times New Roman" w:hAnsi="Times New Roman"/>
          <w:sz w:val="28"/>
          <w:szCs w:val="28"/>
          <w:lang w:val="uk-UA"/>
        </w:rPr>
        <w:t xml:space="preserve"> - непараметричний </w:t>
      </w:r>
      <w:r w:rsidRPr="00B6349C">
        <w:rPr>
          <w:rFonts w:ascii="Times New Roman" w:hAnsi="Times New Roman"/>
          <w:sz w:val="28"/>
          <w:szCs w:val="28"/>
          <w:lang w:val="en-US"/>
        </w:rPr>
        <w:t>U</w:t>
      </w:r>
      <w:r w:rsidRPr="00B6349C">
        <w:rPr>
          <w:rFonts w:ascii="Times New Roman" w:hAnsi="Times New Roman"/>
          <w:sz w:val="28"/>
          <w:szCs w:val="28"/>
          <w:lang w:val="uk-UA"/>
        </w:rPr>
        <w:t>-критерій Манна</w:t>
      </w:r>
      <w:r>
        <w:rPr>
          <w:rFonts w:ascii="Times New Roman" w:hAnsi="Times New Roman"/>
          <w:sz w:val="28"/>
          <w:szCs w:val="28"/>
          <w:lang w:val="uk-UA"/>
        </w:rPr>
        <w:t>-Уітні для попарного порівняння;</w:t>
      </w:r>
    </w:p>
    <w:p w:rsidR="005719E0" w:rsidRPr="00C65E17" w:rsidRDefault="005719E0" w:rsidP="0044094B">
      <w:pPr>
        <w:pStyle w:val="a3"/>
        <w:numPr>
          <w:ilvl w:val="0"/>
          <w:numId w:val="4"/>
        </w:numPr>
        <w:spacing w:after="0" w:line="360" w:lineRule="auto"/>
        <w:ind w:left="340"/>
        <w:jc w:val="both"/>
        <w:rPr>
          <w:rFonts w:ascii="Times New Roman" w:hAnsi="Times New Roman"/>
          <w:sz w:val="28"/>
          <w:szCs w:val="28"/>
          <w:lang w:val="uk-UA"/>
        </w:rPr>
      </w:pPr>
      <w:r>
        <w:rPr>
          <w:rFonts w:ascii="Times New Roman" w:hAnsi="Times New Roman"/>
          <w:color w:val="000000"/>
          <w:sz w:val="28"/>
          <w:szCs w:val="28"/>
          <w:lang w:val="uk-UA"/>
        </w:rPr>
        <w:t>р</w:t>
      </w:r>
      <w:r>
        <w:rPr>
          <w:rFonts w:ascii="Times New Roman" w:hAnsi="Times New Roman"/>
          <w:color w:val="000000"/>
          <w:sz w:val="28"/>
          <w:szCs w:val="28"/>
          <w:vertAlign w:val="subscript"/>
          <w:lang w:val="uk-UA"/>
        </w:rPr>
        <w:t xml:space="preserve">1,2,3 – </w:t>
      </w:r>
      <w:r w:rsidRPr="00B6349C">
        <w:rPr>
          <w:rFonts w:ascii="Times New Roman" w:hAnsi="Times New Roman"/>
          <w:color w:val="000000"/>
          <w:sz w:val="28"/>
          <w:szCs w:val="28"/>
          <w:lang w:val="uk-UA"/>
        </w:rPr>
        <w:t xml:space="preserve">показники </w:t>
      </w:r>
      <w:r>
        <w:rPr>
          <w:rFonts w:ascii="Times New Roman" w:hAnsi="Times New Roman"/>
          <w:color w:val="000000"/>
          <w:sz w:val="28"/>
          <w:szCs w:val="28"/>
          <w:lang w:val="uk-UA"/>
        </w:rPr>
        <w:t>хворих 1-ї, 2-ї та 3-ї груп, р</w:t>
      </w:r>
      <w:r>
        <w:rPr>
          <w:rFonts w:ascii="Times New Roman" w:hAnsi="Times New Roman"/>
          <w:color w:val="000000"/>
          <w:sz w:val="28"/>
          <w:szCs w:val="28"/>
          <w:vertAlign w:val="subscript"/>
          <w:lang w:val="uk-UA"/>
        </w:rPr>
        <w:t xml:space="preserve">с </w:t>
      </w:r>
      <w:r>
        <w:rPr>
          <w:rFonts w:ascii="Times New Roman" w:hAnsi="Times New Roman"/>
          <w:color w:val="000000"/>
          <w:sz w:val="28"/>
          <w:szCs w:val="28"/>
          <w:lang w:val="uk-UA"/>
        </w:rPr>
        <w:t>– показники дітей контрольної групи.</w:t>
      </w:r>
    </w:p>
    <w:p w:rsidR="00AB5AF8" w:rsidRPr="0044094B" w:rsidRDefault="005719E0" w:rsidP="0044094B">
      <w:pPr>
        <w:pStyle w:val="a3"/>
        <w:numPr>
          <w:ilvl w:val="0"/>
          <w:numId w:val="4"/>
        </w:numPr>
        <w:spacing w:after="0" w:line="360" w:lineRule="auto"/>
        <w:ind w:left="340"/>
        <w:jc w:val="both"/>
        <w:rPr>
          <w:rFonts w:ascii="Times New Roman" w:hAnsi="Times New Roman"/>
          <w:sz w:val="28"/>
          <w:szCs w:val="28"/>
          <w:lang w:val="uk-UA"/>
        </w:rPr>
      </w:pPr>
      <w:r w:rsidRPr="00C65E17">
        <w:rPr>
          <w:rFonts w:ascii="Times New Roman" w:hAnsi="Times New Roman"/>
          <w:sz w:val="28"/>
          <w:szCs w:val="28"/>
        </w:rPr>
        <w:t xml:space="preserve">при </w:t>
      </w:r>
      <w:r w:rsidRPr="00C65E17">
        <w:rPr>
          <w:rFonts w:ascii="Times New Roman" w:hAnsi="Times New Roman"/>
          <w:sz w:val="28"/>
          <w:szCs w:val="28"/>
          <w:lang w:val="uk-UA"/>
        </w:rPr>
        <w:t>попарному</w:t>
      </w:r>
      <w:r w:rsidRPr="00C65E17">
        <w:rPr>
          <w:rFonts w:ascii="Times New Roman" w:hAnsi="Times New Roman"/>
          <w:sz w:val="28"/>
          <w:szCs w:val="28"/>
        </w:rPr>
        <w:t xml:space="preserve"> порівнянні за рівень статистичної значущості, згідно з попра</w:t>
      </w:r>
      <w:r>
        <w:rPr>
          <w:rFonts w:ascii="Times New Roman" w:hAnsi="Times New Roman"/>
          <w:sz w:val="28"/>
          <w:szCs w:val="28"/>
        </w:rPr>
        <w:t>вкою Бонферроні, обрано р=0,01</w:t>
      </w:r>
      <w:r w:rsidRPr="00E122C4">
        <w:rPr>
          <w:rFonts w:ascii="Times New Roman" w:hAnsi="Times New Roman"/>
          <w:sz w:val="28"/>
          <w:szCs w:val="28"/>
        </w:rPr>
        <w:t>7</w:t>
      </w:r>
      <w:r>
        <w:rPr>
          <w:rFonts w:ascii="Times New Roman" w:hAnsi="Times New Roman"/>
          <w:sz w:val="28"/>
          <w:szCs w:val="28"/>
          <w:lang w:val="uk-UA"/>
        </w:rPr>
        <w:t>.</w:t>
      </w:r>
    </w:p>
    <w:p w:rsidR="005719E0" w:rsidRPr="0059460A" w:rsidRDefault="005719E0" w:rsidP="00F333FE">
      <w:pPr>
        <w:spacing w:after="0" w:line="360" w:lineRule="auto"/>
        <w:ind w:firstLine="360"/>
        <w:jc w:val="both"/>
        <w:rPr>
          <w:rFonts w:ascii="Times New Roman" w:hAnsi="Times New Roman"/>
          <w:sz w:val="28"/>
          <w:szCs w:val="28"/>
          <w:lang w:val="uk-UA"/>
        </w:rPr>
      </w:pPr>
      <w:r w:rsidRPr="00F333FE">
        <w:rPr>
          <w:rFonts w:ascii="Times New Roman" w:hAnsi="Times New Roman"/>
          <w:sz w:val="28"/>
          <w:szCs w:val="28"/>
          <w:lang w:val="uk-UA"/>
        </w:rPr>
        <w:t>Виявлені зміни можуть свідчити про наявність суттєвих порушень функціонального стану ендотелію судин вже при легкому перебігу захворювання, а також говорити на користь можливого формування стійких порушень при середньоважкому перебігу захворювання. Ці обставини вимагають подальшого спостереження та вивчення.</w:t>
      </w:r>
    </w:p>
    <w:p w:rsidR="005719E0" w:rsidRPr="00716710" w:rsidRDefault="005719E0" w:rsidP="00C41E9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При проведенні проби</w:t>
      </w:r>
      <w:r w:rsidRPr="00AC4B6E">
        <w:rPr>
          <w:rFonts w:ascii="Times New Roman" w:hAnsi="Times New Roman"/>
          <w:sz w:val="28"/>
          <w:szCs w:val="28"/>
          <w:lang w:val="uk-UA"/>
        </w:rPr>
        <w:t xml:space="preserve"> </w:t>
      </w:r>
      <w:r>
        <w:rPr>
          <w:rFonts w:ascii="Times New Roman" w:hAnsi="Times New Roman"/>
          <w:sz w:val="28"/>
          <w:szCs w:val="28"/>
          <w:lang w:val="uk-UA"/>
        </w:rPr>
        <w:t>ендотелійзалежної вазодилатації</w:t>
      </w:r>
      <w:r w:rsidRPr="00AC4B6E">
        <w:rPr>
          <w:rFonts w:ascii="Times New Roman" w:hAnsi="Times New Roman"/>
          <w:sz w:val="28"/>
          <w:szCs w:val="28"/>
          <w:lang w:val="uk-UA"/>
        </w:rPr>
        <w:t xml:space="preserve"> до активації</w:t>
      </w:r>
      <w:r>
        <w:rPr>
          <w:rFonts w:ascii="Times New Roman" w:hAnsi="Times New Roman"/>
          <w:sz w:val="28"/>
          <w:szCs w:val="28"/>
          <w:lang w:val="uk-UA"/>
        </w:rPr>
        <w:t xml:space="preserve"> </w:t>
      </w:r>
      <w:r w:rsidRPr="00AC4B6E">
        <w:rPr>
          <w:rFonts w:ascii="Times New Roman" w:hAnsi="Times New Roman"/>
          <w:sz w:val="28"/>
          <w:szCs w:val="28"/>
          <w:lang w:val="uk-UA"/>
        </w:rPr>
        <w:t xml:space="preserve">ендотеліального механізму призводить </w:t>
      </w:r>
      <w:r>
        <w:rPr>
          <w:rFonts w:ascii="Times New Roman" w:hAnsi="Times New Roman"/>
          <w:sz w:val="28"/>
          <w:szCs w:val="28"/>
          <w:lang w:val="uk-UA"/>
        </w:rPr>
        <w:t>стимуляція</w:t>
      </w:r>
      <w:r w:rsidRPr="00AC4B6E">
        <w:rPr>
          <w:rFonts w:ascii="Times New Roman" w:hAnsi="Times New Roman"/>
          <w:sz w:val="28"/>
          <w:szCs w:val="28"/>
          <w:lang w:val="uk-UA"/>
        </w:rPr>
        <w:t xml:space="preserve"> ендотелію внаслідок деформації</w:t>
      </w:r>
      <w:r>
        <w:rPr>
          <w:rFonts w:ascii="Times New Roman" w:hAnsi="Times New Roman"/>
          <w:sz w:val="28"/>
          <w:szCs w:val="28"/>
          <w:lang w:val="uk-UA"/>
        </w:rPr>
        <w:t xml:space="preserve"> </w:t>
      </w:r>
      <w:r w:rsidRPr="00AC4B6E">
        <w:rPr>
          <w:rFonts w:ascii="Times New Roman" w:hAnsi="Times New Roman"/>
          <w:sz w:val="28"/>
          <w:szCs w:val="28"/>
          <w:lang w:val="uk-UA"/>
        </w:rPr>
        <w:t>суди</w:t>
      </w:r>
      <w:r>
        <w:rPr>
          <w:rFonts w:ascii="Times New Roman" w:hAnsi="Times New Roman"/>
          <w:sz w:val="28"/>
          <w:szCs w:val="28"/>
          <w:lang w:val="uk-UA"/>
        </w:rPr>
        <w:t>нної стінки в момент «гемодинамічно</w:t>
      </w:r>
      <w:r w:rsidRPr="00AC4B6E">
        <w:rPr>
          <w:rFonts w:ascii="Times New Roman" w:hAnsi="Times New Roman"/>
          <w:sz w:val="28"/>
          <w:szCs w:val="28"/>
          <w:lang w:val="uk-UA"/>
        </w:rPr>
        <w:t>го удару», що виникає при швидкій</w:t>
      </w:r>
      <w:r>
        <w:rPr>
          <w:rFonts w:ascii="Times New Roman" w:hAnsi="Times New Roman"/>
          <w:sz w:val="28"/>
          <w:szCs w:val="28"/>
          <w:lang w:val="uk-UA"/>
        </w:rPr>
        <w:t xml:space="preserve"> </w:t>
      </w:r>
      <w:r w:rsidRPr="00AC4B6E">
        <w:rPr>
          <w:rFonts w:ascii="Times New Roman" w:hAnsi="Times New Roman"/>
          <w:sz w:val="28"/>
          <w:szCs w:val="28"/>
          <w:lang w:val="uk-UA"/>
        </w:rPr>
        <w:t>декомпресії просвіту артерії. У відповідь на це виділяється ряд ендотелійза</w:t>
      </w:r>
      <w:r>
        <w:rPr>
          <w:rFonts w:ascii="Times New Roman" w:hAnsi="Times New Roman"/>
          <w:sz w:val="28"/>
          <w:szCs w:val="28"/>
          <w:lang w:val="uk-UA"/>
        </w:rPr>
        <w:t>лежних вазоактивних медіаторів [37]</w:t>
      </w:r>
      <w:r w:rsidRPr="00A445E5">
        <w:rPr>
          <w:rFonts w:ascii="Times New Roman" w:hAnsi="Times New Roman"/>
          <w:sz w:val="28"/>
          <w:szCs w:val="28"/>
          <w:lang w:val="uk-UA"/>
        </w:rPr>
        <w:t>.</w:t>
      </w:r>
    </w:p>
    <w:p w:rsidR="005719E0" w:rsidRPr="00AB5AF8" w:rsidRDefault="005719E0" w:rsidP="00807BED">
      <w:pPr>
        <w:spacing w:after="0" w:line="360" w:lineRule="auto"/>
        <w:jc w:val="right"/>
        <w:rPr>
          <w:rFonts w:ascii="Times New Roman" w:hAnsi="Times New Roman"/>
          <w:i/>
          <w:sz w:val="28"/>
          <w:szCs w:val="28"/>
          <w:lang w:val="uk-UA"/>
        </w:rPr>
      </w:pPr>
      <w:r w:rsidRPr="00AB5AF8">
        <w:rPr>
          <w:rFonts w:ascii="Times New Roman" w:hAnsi="Times New Roman"/>
          <w:i/>
          <w:sz w:val="28"/>
          <w:szCs w:val="28"/>
          <w:lang w:val="uk-UA"/>
        </w:rPr>
        <w:t>Таблиця 4.3</w:t>
      </w:r>
    </w:p>
    <w:p w:rsidR="005719E0" w:rsidRPr="00613116" w:rsidRDefault="005719E0" w:rsidP="00C41E98">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Статистичні характеристики метаболітів оксиду азоту при БА</w:t>
      </w:r>
      <w:r>
        <w:rPr>
          <w:rFonts w:ascii="Times New Roman" w:hAnsi="Times New Roman"/>
          <w:b/>
          <w:sz w:val="28"/>
          <w:szCs w:val="28"/>
        </w:rPr>
        <w:t xml:space="preserve"> у д</w:t>
      </w:r>
      <w:r>
        <w:rPr>
          <w:rFonts w:ascii="Times New Roman" w:hAnsi="Times New Roman"/>
          <w:b/>
          <w:sz w:val="28"/>
          <w:szCs w:val="28"/>
          <w:lang w:val="uk-UA"/>
        </w:rPr>
        <w:t>і</w:t>
      </w:r>
      <w:r>
        <w:rPr>
          <w:rFonts w:ascii="Times New Roman" w:hAnsi="Times New Roman"/>
          <w:b/>
          <w:sz w:val="28"/>
          <w:szCs w:val="28"/>
        </w:rPr>
        <w:t xml:space="preserve">тей </w:t>
      </w:r>
      <w:r>
        <w:rPr>
          <w:rFonts w:ascii="Times New Roman" w:hAnsi="Times New Roman"/>
          <w:b/>
          <w:sz w:val="28"/>
          <w:szCs w:val="28"/>
          <w:lang w:val="uk-UA"/>
        </w:rPr>
        <w:t>з</w:t>
      </w:r>
      <w:r w:rsidRPr="007F755F">
        <w:rPr>
          <w:rFonts w:ascii="Times New Roman" w:hAnsi="Times New Roman"/>
          <w:b/>
          <w:sz w:val="28"/>
          <w:szCs w:val="28"/>
        </w:rPr>
        <w:t xml:space="preserve"> р</w:t>
      </w:r>
      <w:r>
        <w:rPr>
          <w:rFonts w:ascii="Times New Roman" w:hAnsi="Times New Roman"/>
          <w:b/>
          <w:sz w:val="28"/>
          <w:szCs w:val="28"/>
          <w:lang w:val="uk-UA"/>
        </w:rPr>
        <w:t>ізним</w:t>
      </w:r>
      <w:r w:rsidRPr="007F755F">
        <w:rPr>
          <w:rFonts w:ascii="Times New Roman" w:hAnsi="Times New Roman"/>
          <w:b/>
          <w:sz w:val="28"/>
          <w:szCs w:val="28"/>
        </w:rPr>
        <w:t xml:space="preserve"> ст</w:t>
      </w:r>
      <w:r>
        <w:rPr>
          <w:rFonts w:ascii="Times New Roman" w:hAnsi="Times New Roman"/>
          <w:b/>
          <w:sz w:val="28"/>
          <w:szCs w:val="28"/>
          <w:lang w:val="uk-UA"/>
        </w:rPr>
        <w:t>у</w:t>
      </w:r>
      <w:r w:rsidRPr="007F755F">
        <w:rPr>
          <w:rFonts w:ascii="Times New Roman" w:hAnsi="Times New Roman"/>
          <w:b/>
          <w:sz w:val="28"/>
          <w:szCs w:val="28"/>
        </w:rPr>
        <w:t>пен</w:t>
      </w:r>
      <w:r>
        <w:rPr>
          <w:rFonts w:ascii="Times New Roman" w:hAnsi="Times New Roman"/>
          <w:b/>
          <w:sz w:val="28"/>
          <w:szCs w:val="28"/>
          <w:lang w:val="uk-UA"/>
        </w:rPr>
        <w:t>ем</w:t>
      </w:r>
      <w:r w:rsidRPr="007F755F">
        <w:rPr>
          <w:rFonts w:ascii="Times New Roman" w:hAnsi="Times New Roman"/>
          <w:b/>
          <w:sz w:val="28"/>
          <w:szCs w:val="28"/>
        </w:rPr>
        <w:t xml:space="preserve"> тяж</w:t>
      </w:r>
      <w:r>
        <w:rPr>
          <w:rFonts w:ascii="Times New Roman" w:hAnsi="Times New Roman"/>
          <w:b/>
          <w:sz w:val="28"/>
          <w:szCs w:val="28"/>
          <w:lang w:val="uk-UA"/>
        </w:rPr>
        <w:t>ко</w:t>
      </w:r>
      <w:r w:rsidRPr="007F755F">
        <w:rPr>
          <w:rFonts w:ascii="Times New Roman" w:hAnsi="Times New Roman"/>
          <w:b/>
          <w:sz w:val="28"/>
          <w:szCs w:val="28"/>
        </w:rPr>
        <w:t>ст</w:t>
      </w:r>
      <w:r>
        <w:rPr>
          <w:rFonts w:ascii="Times New Roman" w:hAnsi="Times New Roman"/>
          <w:b/>
          <w:sz w:val="28"/>
          <w:szCs w:val="28"/>
          <w:lang w:val="uk-UA"/>
        </w:rPr>
        <w:t>і</w:t>
      </w:r>
      <w:r w:rsidRPr="007F755F">
        <w:rPr>
          <w:rFonts w:ascii="Times New Roman" w:hAnsi="Times New Roman"/>
          <w:b/>
          <w:sz w:val="28"/>
          <w:szCs w:val="28"/>
        </w:rPr>
        <w:t xml:space="preserve"> </w:t>
      </w:r>
      <w:r>
        <w:rPr>
          <w:rFonts w:ascii="Times New Roman" w:hAnsi="Times New Roman"/>
          <w:b/>
          <w:sz w:val="28"/>
          <w:szCs w:val="28"/>
          <w:lang w:val="uk-UA"/>
        </w:rPr>
        <w:t>в періоді загострення,</w:t>
      </w:r>
      <w:r w:rsidRPr="007F755F">
        <w:rPr>
          <w:rFonts w:ascii="Times New Roman" w:hAnsi="Times New Roman"/>
          <w:b/>
          <w:sz w:val="28"/>
          <w:szCs w:val="28"/>
        </w:rPr>
        <w:t xml:space="preserve"> </w:t>
      </w:r>
      <w:r>
        <w:rPr>
          <w:rFonts w:ascii="Times New Roman" w:hAnsi="Times New Roman"/>
          <w:b/>
          <w:sz w:val="28"/>
          <w:szCs w:val="28"/>
        </w:rPr>
        <w:t>(</w:t>
      </w:r>
      <w:r w:rsidRPr="00A62C1D">
        <w:rPr>
          <w:rFonts w:ascii="Times New Roman" w:hAnsi="Times New Roman"/>
          <w:b/>
          <w:sz w:val="28"/>
          <w:szCs w:val="28"/>
        </w:rPr>
        <w:t xml:space="preserve">Me </w:t>
      </w:r>
      <w:r>
        <w:rPr>
          <w:rFonts w:ascii="Times New Roman" w:hAnsi="Times New Roman"/>
          <w:b/>
          <w:sz w:val="28"/>
          <w:szCs w:val="28"/>
        </w:rPr>
        <w:t>(</w:t>
      </w:r>
      <w:r w:rsidRPr="00A62C1D">
        <w:rPr>
          <w:rFonts w:ascii="Times New Roman" w:hAnsi="Times New Roman"/>
          <w:b/>
          <w:sz w:val="28"/>
          <w:szCs w:val="28"/>
        </w:rPr>
        <w:t>Lq</w:t>
      </w:r>
      <w:r>
        <w:rPr>
          <w:rFonts w:ascii="Times New Roman" w:hAnsi="Times New Roman"/>
          <w:b/>
          <w:sz w:val="28"/>
          <w:szCs w:val="28"/>
        </w:rPr>
        <w:t>;</w:t>
      </w:r>
      <w:r w:rsidRPr="00A62C1D">
        <w:rPr>
          <w:rFonts w:ascii="Times New Roman" w:hAnsi="Times New Roman"/>
          <w:b/>
          <w:sz w:val="28"/>
          <w:szCs w:val="28"/>
        </w:rPr>
        <w:t xml:space="preserve"> Uq</w:t>
      </w:r>
      <w:r>
        <w:rPr>
          <w:rFonts w:ascii="Times New Roman" w:hAnsi="Times New Roman"/>
          <w:b/>
          <w:sz w:val="28"/>
          <w:szCs w:val="28"/>
        </w:rPr>
        <w:t>)</w:t>
      </w:r>
      <w:r w:rsidR="00613116">
        <w:rPr>
          <w:rFonts w:ascii="Times New Roman" w:hAnsi="Times New Roman"/>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8"/>
        <w:gridCol w:w="1818"/>
        <w:gridCol w:w="1857"/>
        <w:gridCol w:w="1857"/>
        <w:gridCol w:w="1901"/>
      </w:tblGrid>
      <w:tr w:rsidR="005719E0" w:rsidRPr="00371278" w:rsidTr="00371278">
        <w:trPr>
          <w:trHeight w:val="976"/>
        </w:trPr>
        <w:tc>
          <w:tcPr>
            <w:tcW w:w="213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Показники</w:t>
            </w:r>
          </w:p>
        </w:tc>
        <w:tc>
          <w:tcPr>
            <w:tcW w:w="18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група (</w:t>
            </w:r>
            <w:r w:rsidRPr="00371278">
              <w:rPr>
                <w:rFonts w:ascii="Times New Roman" w:hAnsi="Times New Roman"/>
                <w:sz w:val="28"/>
                <w:szCs w:val="28"/>
                <w:lang w:val="en-US"/>
              </w:rPr>
              <w:t>n</w:t>
            </w:r>
            <w:r w:rsidRPr="00371278">
              <w:rPr>
                <w:rFonts w:ascii="Times New Roman" w:hAnsi="Times New Roman"/>
                <w:sz w:val="28"/>
                <w:szCs w:val="28"/>
              </w:rPr>
              <w:t>=</w:t>
            </w:r>
            <w:r w:rsidRPr="00371278">
              <w:rPr>
                <w:rFonts w:ascii="Times New Roman" w:hAnsi="Times New Roman"/>
                <w:sz w:val="28"/>
                <w:szCs w:val="28"/>
                <w:lang w:val="uk-UA"/>
              </w:rPr>
              <w:t>34)</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 (</w:t>
            </w:r>
            <w:r w:rsidRPr="00371278">
              <w:rPr>
                <w:rFonts w:ascii="Times New Roman" w:hAnsi="Times New Roman"/>
                <w:sz w:val="28"/>
                <w:szCs w:val="28"/>
                <w:lang w:val="en-US"/>
              </w:rPr>
              <w:t>n</w:t>
            </w:r>
            <w:r w:rsidRPr="00371278">
              <w:rPr>
                <w:rFonts w:ascii="Times New Roman" w:hAnsi="Times New Roman"/>
                <w:sz w:val="28"/>
                <w:szCs w:val="28"/>
              </w:rPr>
              <w:t>=</w:t>
            </w:r>
            <w:r w:rsidRPr="00371278">
              <w:rPr>
                <w:rFonts w:ascii="Times New Roman" w:hAnsi="Times New Roman"/>
                <w:sz w:val="28"/>
                <w:szCs w:val="28"/>
                <w:lang w:val="uk-UA"/>
              </w:rPr>
              <w:t>31)</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 (</w:t>
            </w:r>
            <w:r w:rsidRPr="00371278">
              <w:rPr>
                <w:rFonts w:ascii="Times New Roman" w:hAnsi="Times New Roman"/>
                <w:sz w:val="28"/>
                <w:szCs w:val="28"/>
                <w:lang w:val="en-US"/>
              </w:rPr>
              <w:t>n</w:t>
            </w:r>
            <w:r w:rsidRPr="00371278">
              <w:rPr>
                <w:rFonts w:ascii="Times New Roman" w:hAnsi="Times New Roman"/>
                <w:sz w:val="28"/>
                <w:szCs w:val="28"/>
              </w:rPr>
              <w:t>=1</w:t>
            </w:r>
            <w:r w:rsidRPr="00371278">
              <w:rPr>
                <w:rFonts w:ascii="Times New Roman" w:hAnsi="Times New Roman"/>
                <w:sz w:val="28"/>
                <w:szCs w:val="28"/>
                <w:lang w:val="uk-UA"/>
              </w:rPr>
              <w:t>1)</w:t>
            </w:r>
          </w:p>
        </w:tc>
        <w:tc>
          <w:tcPr>
            <w:tcW w:w="190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Група контролю</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rPr>
              <w:t>=1</w:t>
            </w:r>
            <w:r w:rsidRPr="00371278">
              <w:rPr>
                <w:rFonts w:ascii="Times New Roman" w:hAnsi="Times New Roman"/>
                <w:sz w:val="28"/>
                <w:szCs w:val="28"/>
                <w:lang w:val="uk-UA"/>
              </w:rPr>
              <w:t>5)</w:t>
            </w:r>
          </w:p>
        </w:tc>
      </w:tr>
      <w:tr w:rsidR="005719E0" w:rsidRPr="00371278" w:rsidTr="00371278">
        <w:trPr>
          <w:trHeight w:val="749"/>
        </w:trPr>
        <w:tc>
          <w:tcPr>
            <w:tcW w:w="213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S-нітрозотіол,</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lastRenderedPageBreak/>
              <w:t>ммоль/л</w:t>
            </w:r>
          </w:p>
        </w:tc>
        <w:tc>
          <w:tcPr>
            <w:tcW w:w="18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lastRenderedPageBreak/>
              <w:t>0,18</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lastRenderedPageBreak/>
              <w:t>(0,16; 0,22)</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lastRenderedPageBreak/>
              <w:t>0,14</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lastRenderedPageBreak/>
              <w:t>(0,12; 0,16)</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lastRenderedPageBreak/>
              <w:t>0,11</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lastRenderedPageBreak/>
              <w:t>(0,07; 0,12)</w:t>
            </w:r>
          </w:p>
        </w:tc>
        <w:tc>
          <w:tcPr>
            <w:tcW w:w="190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lastRenderedPageBreak/>
              <w:t>0,33</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lastRenderedPageBreak/>
              <w:t>(0,27; 0,38)</w:t>
            </w:r>
          </w:p>
        </w:tc>
      </w:tr>
      <w:tr w:rsidR="005719E0" w:rsidRPr="00A46C34" w:rsidTr="00371278">
        <w:trPr>
          <w:trHeight w:val="703"/>
        </w:trPr>
        <w:tc>
          <w:tcPr>
            <w:tcW w:w="9571"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lastRenderedPageBreak/>
              <w:t>KW ANOVA by Ranks:</w:t>
            </w:r>
            <w:r w:rsidRPr="00371278">
              <w:rPr>
                <w:rFonts w:ascii="Times New Roman" w:hAnsi="Times New Roman"/>
                <w:sz w:val="28"/>
                <w:szCs w:val="28"/>
                <w:lang w:val="uk-UA"/>
              </w:rPr>
              <w:t xml:space="preserve"> </w:t>
            </w:r>
            <w:r w:rsidRPr="00371278">
              <w:rPr>
                <w:rFonts w:ascii="Times New Roman" w:hAnsi="Times New Roman"/>
                <w:sz w:val="28"/>
                <w:szCs w:val="28"/>
                <w:lang w:val="en-US"/>
              </w:rPr>
              <w:t>H=</w:t>
            </w:r>
            <w:r w:rsidRPr="00371278">
              <w:rPr>
                <w:rFonts w:ascii="Times New Roman" w:hAnsi="Times New Roman"/>
                <w:sz w:val="28"/>
                <w:szCs w:val="28"/>
                <w:lang w:val="uk-UA"/>
              </w:rPr>
              <w:t>55,99</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0,0</w:t>
            </w:r>
            <w:r w:rsidRPr="00371278">
              <w:rPr>
                <w:rFonts w:ascii="Times New Roman" w:hAnsi="Times New Roman"/>
                <w:b/>
                <w:sz w:val="28"/>
                <w:szCs w:val="28"/>
                <w:lang w:val="uk-UA"/>
              </w:rPr>
              <w:t>000</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sz w:val="28"/>
                <w:szCs w:val="28"/>
                <w:lang w:val="en-US"/>
              </w:rPr>
              <w:t>MW U Test</w:t>
            </w:r>
            <w:r w:rsidRPr="00371278">
              <w:rPr>
                <w:rFonts w:ascii="Times New Roman" w:hAnsi="Times New Roman"/>
                <w:sz w:val="28"/>
                <w:szCs w:val="28"/>
                <w:lang w:val="uk-UA"/>
              </w:rPr>
              <w:t>:</w:t>
            </w:r>
            <w:r w:rsidRPr="00371278">
              <w:rPr>
                <w:rFonts w:ascii="Times New Roman" w:hAnsi="Times New Roman"/>
                <w:sz w:val="28"/>
                <w:szCs w:val="28"/>
                <w:lang w:val="en-US"/>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en-US"/>
              </w:rPr>
              <w:t>1-2</w:t>
            </w:r>
            <w:r w:rsidRPr="00371278">
              <w:rPr>
                <w:rFonts w:ascii="Times New Roman" w:hAnsi="Times New Roman"/>
                <w:b/>
                <w:sz w:val="28"/>
                <w:szCs w:val="28"/>
                <w:lang w:val="en-US"/>
              </w:rPr>
              <w:t>=0,</w:t>
            </w:r>
            <w:r w:rsidRPr="00371278">
              <w:rPr>
                <w:rFonts w:ascii="Times New Roman" w:hAnsi="Times New Roman"/>
                <w:b/>
                <w:sz w:val="28"/>
                <w:szCs w:val="28"/>
                <w:lang w:val="uk-UA"/>
              </w:rPr>
              <w:t>0001</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en-US"/>
              </w:rPr>
              <w:t>1-3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en-US"/>
              </w:rPr>
              <w:t>2-3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0,0002</w:t>
            </w:r>
          </w:p>
        </w:tc>
      </w:tr>
      <w:tr w:rsidR="005719E0" w:rsidRPr="00371278" w:rsidTr="00371278">
        <w:trPr>
          <w:trHeight w:val="698"/>
        </w:trPr>
        <w:tc>
          <w:tcPr>
            <w:tcW w:w="213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NO2+NO3, мкмоль/л</w:t>
            </w:r>
          </w:p>
        </w:tc>
        <w:tc>
          <w:tcPr>
            <w:tcW w:w="18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26,02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(21,14; 30,10)</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21,31</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(18,36; 27,14)</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18,82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(14,53; 23,28)</w:t>
            </w:r>
          </w:p>
        </w:tc>
        <w:tc>
          <w:tcPr>
            <w:tcW w:w="190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41,19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(38,22; 43,23)</w:t>
            </w:r>
          </w:p>
        </w:tc>
      </w:tr>
      <w:tr w:rsidR="005719E0" w:rsidRPr="00A46C34" w:rsidTr="00371278">
        <w:trPr>
          <w:trHeight w:val="708"/>
        </w:trPr>
        <w:tc>
          <w:tcPr>
            <w:tcW w:w="9571"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KW ANOVA by Ranks:</w:t>
            </w:r>
            <w:r w:rsidRPr="00371278">
              <w:rPr>
                <w:rFonts w:ascii="Times New Roman" w:hAnsi="Times New Roman"/>
                <w:sz w:val="28"/>
                <w:szCs w:val="28"/>
                <w:lang w:val="uk-UA"/>
              </w:rPr>
              <w:t xml:space="preserve"> </w:t>
            </w:r>
            <w:r w:rsidRPr="00371278">
              <w:rPr>
                <w:rFonts w:ascii="Times New Roman" w:hAnsi="Times New Roman"/>
                <w:sz w:val="28"/>
                <w:szCs w:val="28"/>
                <w:lang w:val="en-US"/>
              </w:rPr>
              <w:t>H=</w:t>
            </w:r>
            <w:r w:rsidRPr="00371278">
              <w:rPr>
                <w:rFonts w:ascii="Times New Roman" w:hAnsi="Times New Roman"/>
                <w:sz w:val="28"/>
                <w:szCs w:val="28"/>
                <w:lang w:val="uk-UA"/>
              </w:rPr>
              <w:t>44,01</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0,0</w:t>
            </w:r>
            <w:r w:rsidRPr="00371278">
              <w:rPr>
                <w:rFonts w:ascii="Times New Roman" w:hAnsi="Times New Roman"/>
                <w:b/>
                <w:sz w:val="28"/>
                <w:szCs w:val="28"/>
                <w:lang w:val="uk-UA"/>
              </w:rPr>
              <w:t>000</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sz w:val="28"/>
                <w:szCs w:val="28"/>
                <w:lang w:val="en-US"/>
              </w:rPr>
              <w:t>MW U Test</w:t>
            </w:r>
            <w:r w:rsidRPr="00371278">
              <w:rPr>
                <w:rFonts w:ascii="Times New Roman" w:hAnsi="Times New Roman"/>
                <w:sz w:val="28"/>
                <w:szCs w:val="28"/>
                <w:lang w:val="uk-UA"/>
              </w:rPr>
              <w:t>:</w:t>
            </w:r>
            <w:r w:rsidRPr="00371278">
              <w:rPr>
                <w:rFonts w:ascii="Times New Roman" w:hAnsi="Times New Roman"/>
                <w:sz w:val="28"/>
                <w:szCs w:val="28"/>
                <w:lang w:val="en-US"/>
              </w:rPr>
              <w:t xml:space="preserve"> p</w:t>
            </w:r>
            <w:r w:rsidRPr="00371278">
              <w:rPr>
                <w:rFonts w:ascii="Times New Roman" w:hAnsi="Times New Roman"/>
                <w:sz w:val="28"/>
                <w:szCs w:val="28"/>
                <w:vertAlign w:val="subscript"/>
                <w:lang w:val="en-US"/>
              </w:rPr>
              <w:t>1-2</w:t>
            </w:r>
            <w:r w:rsidRPr="00371278">
              <w:rPr>
                <w:rFonts w:ascii="Times New Roman" w:hAnsi="Times New Roman"/>
                <w:sz w:val="28"/>
                <w:szCs w:val="28"/>
                <w:lang w:val="en-US"/>
              </w:rPr>
              <w:t>=0,</w:t>
            </w:r>
            <w:r w:rsidRPr="00371278">
              <w:rPr>
                <w:rFonts w:ascii="Times New Roman" w:hAnsi="Times New Roman"/>
                <w:sz w:val="28"/>
                <w:szCs w:val="28"/>
                <w:lang w:val="uk-UA"/>
              </w:rPr>
              <w:t>0230</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en-US"/>
              </w:rPr>
              <w:t>1-3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0,0028</w:t>
            </w:r>
            <w:r w:rsidRPr="00371278">
              <w:rPr>
                <w:rFonts w:ascii="Times New Roman" w:hAnsi="Times New Roman"/>
                <w:sz w:val="28"/>
                <w:szCs w:val="28"/>
                <w:lang w:val="uk-UA"/>
              </w:rPr>
              <w:t xml:space="preserve">; </w:t>
            </w:r>
            <w:r w:rsidRPr="00371278">
              <w:rPr>
                <w:rFonts w:ascii="Times New Roman" w:hAnsi="Times New Roman"/>
                <w:sz w:val="28"/>
                <w:szCs w:val="28"/>
                <w:lang w:val="en-US"/>
              </w:rPr>
              <w:t>p</w:t>
            </w:r>
            <w:r w:rsidRPr="00371278">
              <w:rPr>
                <w:rFonts w:ascii="Times New Roman" w:hAnsi="Times New Roman"/>
                <w:sz w:val="28"/>
                <w:szCs w:val="28"/>
                <w:vertAlign w:val="subscript"/>
                <w:lang w:val="en-US"/>
              </w:rPr>
              <w:t>2-3</w:t>
            </w:r>
            <w:r w:rsidRPr="00371278">
              <w:rPr>
                <w:rFonts w:ascii="Times New Roman" w:hAnsi="Times New Roman"/>
                <w:sz w:val="28"/>
                <w:szCs w:val="28"/>
                <w:lang w:val="en-US"/>
              </w:rPr>
              <w:t>=</w:t>
            </w:r>
            <w:r w:rsidRPr="00371278">
              <w:rPr>
                <w:rFonts w:ascii="Times New Roman" w:hAnsi="Times New Roman"/>
                <w:sz w:val="28"/>
                <w:szCs w:val="28"/>
                <w:lang w:val="uk-UA"/>
              </w:rPr>
              <w:t xml:space="preserve"> 0,0942</w:t>
            </w:r>
          </w:p>
        </w:tc>
      </w:tr>
    </w:tbl>
    <w:p w:rsidR="00AB5AF8" w:rsidRDefault="00AB5AF8" w:rsidP="00F333FE">
      <w:pPr>
        <w:spacing w:after="0" w:line="360" w:lineRule="auto"/>
        <w:ind w:firstLine="360"/>
        <w:jc w:val="both"/>
        <w:rPr>
          <w:rFonts w:ascii="Times New Roman" w:hAnsi="Times New Roman"/>
          <w:sz w:val="28"/>
          <w:szCs w:val="28"/>
          <w:lang w:val="uk-UA"/>
        </w:rPr>
      </w:pPr>
    </w:p>
    <w:p w:rsidR="005719E0" w:rsidRDefault="005719E0" w:rsidP="00F333FE">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Під час подальшої статистичної обробки проведений дисперсійний аналіз</w:t>
      </w:r>
      <w:r w:rsidRPr="001F6328">
        <w:rPr>
          <w:rFonts w:ascii="Times New Roman" w:hAnsi="Times New Roman"/>
          <w:sz w:val="28"/>
          <w:szCs w:val="28"/>
          <w:lang w:val="uk-UA"/>
        </w:rPr>
        <w:t xml:space="preserve"> KW статистичних характеристик показників стану ендотеліальної функції </w:t>
      </w:r>
      <w:r>
        <w:rPr>
          <w:rFonts w:ascii="Times New Roman" w:hAnsi="Times New Roman"/>
          <w:sz w:val="28"/>
          <w:szCs w:val="28"/>
          <w:lang w:val="uk-UA"/>
        </w:rPr>
        <w:t>(а саме метаболітів оксиду азоту) (табл.4.3). В</w:t>
      </w:r>
      <w:r w:rsidRPr="001F6328">
        <w:rPr>
          <w:rFonts w:ascii="Times New Roman" w:hAnsi="Times New Roman"/>
          <w:sz w:val="28"/>
          <w:szCs w:val="28"/>
          <w:lang w:val="uk-UA"/>
        </w:rPr>
        <w:t xml:space="preserve">становлено, що критерій Н за такими параметрами </w:t>
      </w:r>
      <w:r>
        <w:rPr>
          <w:rFonts w:ascii="Times New Roman" w:hAnsi="Times New Roman"/>
          <w:sz w:val="28"/>
          <w:szCs w:val="28"/>
          <w:lang w:val="uk-UA"/>
        </w:rPr>
        <w:t xml:space="preserve">як S-нітрозотіол сироватки крові, </w:t>
      </w:r>
      <w:r>
        <w:rPr>
          <w:rFonts w:ascii="Times New Roman" w:hAnsi="Times New Roman"/>
          <w:sz w:val="28"/>
          <w:szCs w:val="28"/>
          <w:lang w:val="en-US"/>
        </w:rPr>
        <w:t>NO</w:t>
      </w:r>
      <w:r w:rsidRPr="00AC1F90">
        <w:rPr>
          <w:rFonts w:ascii="Times New Roman" w:hAnsi="Times New Roman"/>
          <w:sz w:val="28"/>
          <w:szCs w:val="28"/>
          <w:lang w:val="uk-UA"/>
        </w:rPr>
        <w:t>2+</w:t>
      </w:r>
      <w:r>
        <w:rPr>
          <w:rFonts w:ascii="Times New Roman" w:hAnsi="Times New Roman"/>
          <w:sz w:val="28"/>
          <w:szCs w:val="28"/>
          <w:lang w:val="en-US"/>
        </w:rPr>
        <w:t>NO</w:t>
      </w:r>
      <w:r w:rsidRPr="00AC1F90">
        <w:rPr>
          <w:rFonts w:ascii="Times New Roman" w:hAnsi="Times New Roman"/>
          <w:sz w:val="28"/>
          <w:szCs w:val="28"/>
          <w:lang w:val="uk-UA"/>
        </w:rPr>
        <w:t>3</w:t>
      </w:r>
      <w:r>
        <w:rPr>
          <w:rFonts w:ascii="Times New Roman" w:hAnsi="Times New Roman"/>
          <w:sz w:val="28"/>
          <w:szCs w:val="28"/>
          <w:lang w:val="uk-UA"/>
        </w:rPr>
        <w:t xml:space="preserve"> сироватки крові </w:t>
      </w:r>
      <w:r w:rsidRPr="001F6328">
        <w:rPr>
          <w:rFonts w:ascii="Times New Roman" w:hAnsi="Times New Roman"/>
          <w:sz w:val="28"/>
          <w:szCs w:val="28"/>
          <w:lang w:val="uk-UA"/>
        </w:rPr>
        <w:t>високо значимий. Це дає право стверджувати, що статистичні характеристики відповідних показників різних груп достовірно відрізняються між собою, а рів</w:t>
      </w:r>
      <w:r>
        <w:rPr>
          <w:rFonts w:ascii="Times New Roman" w:hAnsi="Times New Roman"/>
          <w:sz w:val="28"/>
          <w:szCs w:val="28"/>
          <w:lang w:val="uk-UA"/>
        </w:rPr>
        <w:t>ні цих показників</w:t>
      </w:r>
      <w:r w:rsidRPr="001F6328">
        <w:rPr>
          <w:rFonts w:ascii="Times New Roman" w:hAnsi="Times New Roman"/>
          <w:sz w:val="28"/>
          <w:szCs w:val="28"/>
          <w:lang w:val="uk-UA"/>
        </w:rPr>
        <w:t xml:space="preserve"> залежить від приналежності пацієнта до тієї чи іншої групи.</w:t>
      </w:r>
      <w:r>
        <w:rPr>
          <w:rFonts w:ascii="Times New Roman" w:hAnsi="Times New Roman"/>
          <w:sz w:val="28"/>
          <w:szCs w:val="28"/>
          <w:lang w:val="uk-UA"/>
        </w:rPr>
        <w:t xml:space="preserve"> Найбільш суттєве зниженні рівнів цих показників відмічено у пацієнтів 3-ї групи, що опосередковано може свідчити про активність запального процесу в стінці судини та значне порушення функції ендотелію.</w:t>
      </w:r>
    </w:p>
    <w:p w:rsidR="005719E0" w:rsidRDefault="005719E0" w:rsidP="00C41E9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w:t>
      </w:r>
      <w:r w:rsidRPr="00160B09">
        <w:rPr>
          <w:rFonts w:ascii="Times New Roman" w:hAnsi="Times New Roman"/>
          <w:sz w:val="28"/>
          <w:szCs w:val="28"/>
          <w:lang w:val="uk-UA"/>
        </w:rPr>
        <w:t xml:space="preserve">хворих всіх груп </w:t>
      </w:r>
      <w:r>
        <w:rPr>
          <w:rFonts w:ascii="Times New Roman" w:hAnsi="Times New Roman"/>
          <w:sz w:val="28"/>
          <w:szCs w:val="28"/>
          <w:lang w:val="uk-UA"/>
        </w:rPr>
        <w:t xml:space="preserve">встановлене статистично значуще зниження рівнів S-нітрозотіола сироватки крові та </w:t>
      </w:r>
      <w:r>
        <w:rPr>
          <w:rFonts w:ascii="Times New Roman" w:hAnsi="Times New Roman"/>
          <w:sz w:val="28"/>
          <w:szCs w:val="28"/>
          <w:lang w:val="en-US"/>
        </w:rPr>
        <w:t>NO</w:t>
      </w:r>
      <w:r w:rsidRPr="00BC7EC4">
        <w:rPr>
          <w:rFonts w:ascii="Times New Roman" w:hAnsi="Times New Roman"/>
          <w:sz w:val="28"/>
          <w:szCs w:val="28"/>
        </w:rPr>
        <w:t>2+</w:t>
      </w:r>
      <w:r>
        <w:rPr>
          <w:rFonts w:ascii="Times New Roman" w:hAnsi="Times New Roman"/>
          <w:sz w:val="28"/>
          <w:szCs w:val="28"/>
          <w:lang w:val="en-US"/>
        </w:rPr>
        <w:t>NO</w:t>
      </w:r>
      <w:r w:rsidRPr="00BC7EC4">
        <w:rPr>
          <w:rFonts w:ascii="Times New Roman" w:hAnsi="Times New Roman"/>
          <w:sz w:val="28"/>
          <w:szCs w:val="28"/>
        </w:rPr>
        <w:t>3</w:t>
      </w:r>
      <w:r>
        <w:rPr>
          <w:rFonts w:ascii="Times New Roman" w:hAnsi="Times New Roman"/>
          <w:sz w:val="28"/>
          <w:szCs w:val="28"/>
          <w:lang w:val="uk-UA"/>
        </w:rPr>
        <w:t xml:space="preserve"> сироватки крові,</w:t>
      </w:r>
      <w:r w:rsidRPr="00160B09">
        <w:rPr>
          <w:rFonts w:ascii="Times New Roman" w:hAnsi="Times New Roman"/>
          <w:sz w:val="28"/>
          <w:szCs w:val="28"/>
          <w:lang w:val="uk-UA"/>
        </w:rPr>
        <w:t xml:space="preserve"> </w:t>
      </w:r>
      <w:r>
        <w:rPr>
          <w:rFonts w:ascii="Times New Roman" w:hAnsi="Times New Roman"/>
          <w:sz w:val="28"/>
          <w:szCs w:val="28"/>
          <w:lang w:val="uk-UA"/>
        </w:rPr>
        <w:t>в</w:t>
      </w:r>
      <w:r w:rsidRPr="00160B09">
        <w:rPr>
          <w:rFonts w:ascii="Times New Roman" w:hAnsi="Times New Roman"/>
          <w:sz w:val="28"/>
          <w:szCs w:val="28"/>
          <w:lang w:val="uk-UA"/>
        </w:rPr>
        <w:t xml:space="preserve"> порівнянні з </w:t>
      </w:r>
      <w:r>
        <w:rPr>
          <w:rFonts w:ascii="Times New Roman" w:hAnsi="Times New Roman"/>
          <w:sz w:val="28"/>
          <w:szCs w:val="28"/>
          <w:lang w:val="uk-UA"/>
        </w:rPr>
        <w:t>дітьми групи контролю (рис. 4.1, 4.2).</w:t>
      </w:r>
    </w:p>
    <w:p w:rsidR="005719E0" w:rsidRDefault="005719E0" w:rsidP="00C41E98">
      <w:pPr>
        <w:spacing w:after="0" w:line="360" w:lineRule="auto"/>
        <w:ind w:firstLine="708"/>
        <w:jc w:val="both"/>
        <w:rPr>
          <w:rFonts w:ascii="Times New Roman" w:hAnsi="Times New Roman"/>
          <w:sz w:val="28"/>
          <w:szCs w:val="28"/>
          <w:lang w:val="uk-UA"/>
        </w:rPr>
      </w:pPr>
    </w:p>
    <w:p w:rsidR="005719E0" w:rsidRDefault="00B97244" w:rsidP="00AC432B">
      <w:pPr>
        <w:spacing w:after="0" w:line="360" w:lineRule="auto"/>
        <w:jc w:val="both"/>
        <w:rPr>
          <w:rStyle w:val="hps"/>
          <w:sz w:val="28"/>
          <w:szCs w:val="28"/>
          <w:lang w:val="uk-UA"/>
        </w:rPr>
      </w:pPr>
      <w:r w:rsidRPr="00B97244">
        <w:rPr>
          <w:noProof/>
          <w:lang w:val="uk-UA" w:eastAsia="uk-UA"/>
        </w:rPr>
        <w:lastRenderedPageBreak/>
        <w:pict>
          <v:shape id="_x0000_s1032" type="#_x0000_t202" style="position:absolute;left:0;text-align:left;margin-left:388.2pt;margin-top:72.75pt;width:99.75pt;height:95.25pt;z-index:6" stroked="f">
            <v:textbox style="mso-next-textbox:#_x0000_s1032">
              <w:txbxContent>
                <w:p w:rsidR="00F40A0B" w:rsidRDefault="00F40A0B" w:rsidP="00C41E98">
                  <w:pPr>
                    <w:spacing w:line="360" w:lineRule="auto"/>
                    <w:jc w:val="both"/>
                    <w:rPr>
                      <w:rFonts w:ascii="Times New Roman" w:hAnsi="Times New Roman"/>
                      <w:sz w:val="28"/>
                      <w:szCs w:val="28"/>
                      <w:lang w:val="uk-UA"/>
                    </w:rPr>
                  </w:pPr>
                  <w:r w:rsidRPr="005A12E8">
                    <w:rPr>
                      <w:rFonts w:ascii="Times New Roman" w:hAnsi="Times New Roman"/>
                      <w:sz w:val="28"/>
                      <w:szCs w:val="28"/>
                      <w:lang w:val="uk-UA"/>
                    </w:rPr>
                    <w:t>р</w:t>
                  </w:r>
                  <w:r>
                    <w:rPr>
                      <w:rFonts w:ascii="Times New Roman" w:hAnsi="Times New Roman"/>
                      <w:sz w:val="28"/>
                      <w:szCs w:val="28"/>
                      <w:vertAlign w:val="subscript"/>
                      <w:lang w:val="uk-UA"/>
                    </w:rPr>
                    <w:t>с-1</w:t>
                  </w:r>
                  <w:r w:rsidRPr="005A12E8">
                    <w:rPr>
                      <w:rFonts w:ascii="Times New Roman" w:hAnsi="Times New Roman"/>
                      <w:sz w:val="28"/>
                      <w:szCs w:val="28"/>
                      <w:lang w:val="uk-UA"/>
                    </w:rPr>
                    <w:t>=0,0000</w:t>
                  </w:r>
                </w:p>
                <w:p w:rsidR="00F40A0B" w:rsidRDefault="00F40A0B" w:rsidP="00C41E98">
                  <w:pPr>
                    <w:spacing w:line="360" w:lineRule="auto"/>
                    <w:jc w:val="both"/>
                    <w:rPr>
                      <w:rFonts w:ascii="Times New Roman" w:hAnsi="Times New Roman"/>
                      <w:sz w:val="28"/>
                      <w:szCs w:val="28"/>
                      <w:lang w:val="uk-UA"/>
                    </w:rPr>
                  </w:pPr>
                  <w:r w:rsidRPr="005A12E8">
                    <w:rPr>
                      <w:rFonts w:ascii="Times New Roman" w:hAnsi="Times New Roman"/>
                      <w:sz w:val="28"/>
                      <w:szCs w:val="28"/>
                      <w:lang w:val="uk-UA"/>
                    </w:rPr>
                    <w:t>р</w:t>
                  </w:r>
                  <w:r w:rsidRPr="005A12E8">
                    <w:rPr>
                      <w:rFonts w:ascii="Times New Roman" w:hAnsi="Times New Roman"/>
                      <w:sz w:val="28"/>
                      <w:szCs w:val="28"/>
                      <w:vertAlign w:val="subscript"/>
                      <w:lang w:val="uk-UA"/>
                    </w:rPr>
                    <w:t>с-</w:t>
                  </w:r>
                  <w:r>
                    <w:rPr>
                      <w:rFonts w:ascii="Times New Roman" w:hAnsi="Times New Roman"/>
                      <w:sz w:val="28"/>
                      <w:szCs w:val="28"/>
                      <w:vertAlign w:val="subscript"/>
                      <w:lang w:val="uk-UA"/>
                    </w:rPr>
                    <w:t>2</w:t>
                  </w:r>
                  <w:r w:rsidRPr="005A12E8">
                    <w:rPr>
                      <w:rFonts w:ascii="Times New Roman" w:hAnsi="Times New Roman"/>
                      <w:sz w:val="28"/>
                      <w:szCs w:val="28"/>
                      <w:lang w:val="uk-UA"/>
                    </w:rPr>
                    <w:t>=0,0000</w:t>
                  </w:r>
                </w:p>
                <w:p w:rsidR="00F40A0B" w:rsidRPr="005A12E8" w:rsidRDefault="00F40A0B" w:rsidP="00C41E98">
                  <w:pPr>
                    <w:spacing w:line="360" w:lineRule="auto"/>
                    <w:jc w:val="both"/>
                    <w:rPr>
                      <w:rFonts w:ascii="Times New Roman" w:hAnsi="Times New Roman"/>
                      <w:sz w:val="28"/>
                      <w:szCs w:val="28"/>
                      <w:lang w:val="uk-UA"/>
                    </w:rPr>
                  </w:pPr>
                  <w:r w:rsidRPr="005A12E8">
                    <w:rPr>
                      <w:rFonts w:ascii="Times New Roman" w:hAnsi="Times New Roman"/>
                      <w:sz w:val="28"/>
                      <w:szCs w:val="28"/>
                      <w:lang w:val="uk-UA"/>
                    </w:rPr>
                    <w:t>р</w:t>
                  </w:r>
                  <w:r w:rsidRPr="005A12E8">
                    <w:rPr>
                      <w:rFonts w:ascii="Times New Roman" w:hAnsi="Times New Roman"/>
                      <w:sz w:val="28"/>
                      <w:szCs w:val="28"/>
                      <w:vertAlign w:val="subscript"/>
                      <w:lang w:val="uk-UA"/>
                    </w:rPr>
                    <w:t xml:space="preserve">с-3 </w:t>
                  </w:r>
                  <w:r w:rsidRPr="005A12E8">
                    <w:rPr>
                      <w:rFonts w:ascii="Times New Roman" w:hAnsi="Times New Roman"/>
                      <w:sz w:val="28"/>
                      <w:szCs w:val="28"/>
                      <w:lang w:val="uk-UA"/>
                    </w:rPr>
                    <w:t>=0,0000</w:t>
                  </w:r>
                </w:p>
                <w:p w:rsidR="00F40A0B" w:rsidRDefault="00F40A0B" w:rsidP="00C41E98"/>
              </w:txbxContent>
            </v:textbox>
          </v:shape>
        </w:pict>
      </w:r>
      <w:r w:rsidR="00A46C34" w:rsidRPr="00B97244">
        <w:rPr>
          <w:noProof/>
          <w:sz w:val="28"/>
          <w:szCs w:val="28"/>
          <w:lang w:val="uk-UA" w:eastAsia="uk-UA"/>
        </w:rPr>
        <w:pict>
          <v:shape id="Рисунок 9" o:spid="_x0000_i1029" type="#_x0000_t75" style="width:465pt;height:312.75pt;visibility:visible">
            <v:imagedata r:id="rId17" o:title=""/>
          </v:shape>
        </w:pict>
      </w:r>
    </w:p>
    <w:p w:rsidR="005719E0" w:rsidRDefault="005719E0" w:rsidP="00C41E98">
      <w:pPr>
        <w:spacing w:after="0" w:line="360" w:lineRule="auto"/>
        <w:ind w:firstLine="708"/>
        <w:jc w:val="both"/>
        <w:rPr>
          <w:rStyle w:val="hps"/>
          <w:rFonts w:ascii="Times New Roman" w:hAnsi="Times New Roman"/>
          <w:sz w:val="28"/>
          <w:szCs w:val="28"/>
          <w:lang w:val="uk-UA"/>
        </w:rPr>
      </w:pPr>
    </w:p>
    <w:p w:rsidR="005B6CA1" w:rsidRDefault="005B6CA1" w:rsidP="00A23D4A">
      <w:pPr>
        <w:spacing w:after="0" w:line="360" w:lineRule="auto"/>
        <w:jc w:val="both"/>
        <w:rPr>
          <w:rStyle w:val="hps"/>
          <w:rFonts w:ascii="Times New Roman" w:hAnsi="Times New Roman"/>
          <w:sz w:val="28"/>
          <w:szCs w:val="28"/>
          <w:lang w:val="uk-UA"/>
        </w:rPr>
      </w:pPr>
    </w:p>
    <w:p w:rsidR="005719E0" w:rsidRDefault="005719E0" w:rsidP="00C44CE6">
      <w:pPr>
        <w:spacing w:after="0" w:line="360" w:lineRule="auto"/>
        <w:ind w:firstLine="708"/>
        <w:jc w:val="both"/>
        <w:rPr>
          <w:rFonts w:ascii="Times New Roman" w:hAnsi="Times New Roman"/>
          <w:sz w:val="28"/>
          <w:szCs w:val="28"/>
          <w:lang w:val="uk-UA"/>
        </w:rPr>
      </w:pPr>
      <w:r w:rsidRPr="00C41E98">
        <w:rPr>
          <w:rStyle w:val="hps"/>
          <w:rFonts w:ascii="Times New Roman" w:hAnsi="Times New Roman"/>
          <w:sz w:val="28"/>
          <w:szCs w:val="28"/>
          <w:lang w:val="uk-UA"/>
        </w:rPr>
        <w:t>Рис. 4.1. Рівень</w:t>
      </w:r>
      <w:r>
        <w:rPr>
          <w:rStyle w:val="hps"/>
          <w:sz w:val="28"/>
          <w:szCs w:val="28"/>
          <w:lang w:val="uk-UA"/>
        </w:rPr>
        <w:t xml:space="preserve"> </w:t>
      </w:r>
      <w:r>
        <w:rPr>
          <w:rFonts w:ascii="Times New Roman" w:hAnsi="Times New Roman"/>
          <w:sz w:val="28"/>
          <w:szCs w:val="28"/>
          <w:lang w:val="uk-UA"/>
        </w:rPr>
        <w:t>S-нітрозотіола сироватки крові дітей з БА в періоді загострення в порівнянні з рівнем його у дітей групи контролю.</w:t>
      </w:r>
    </w:p>
    <w:p w:rsidR="005719E0" w:rsidRDefault="005719E0" w:rsidP="00A23D4A">
      <w:pPr>
        <w:spacing w:after="0" w:line="360" w:lineRule="auto"/>
        <w:jc w:val="both"/>
        <w:rPr>
          <w:rFonts w:ascii="Times New Roman" w:hAnsi="Times New Roman"/>
          <w:sz w:val="28"/>
          <w:szCs w:val="28"/>
          <w:lang w:val="uk-UA"/>
        </w:rPr>
      </w:pPr>
    </w:p>
    <w:p w:rsidR="005719E0" w:rsidRPr="00AC432B" w:rsidRDefault="005719E0" w:rsidP="00A23D4A">
      <w:pPr>
        <w:spacing w:after="0" w:line="360" w:lineRule="auto"/>
        <w:jc w:val="both"/>
        <w:rPr>
          <w:rFonts w:ascii="Times New Roman" w:hAnsi="Times New Roman"/>
          <w:sz w:val="28"/>
          <w:szCs w:val="28"/>
        </w:rPr>
      </w:pPr>
    </w:p>
    <w:p w:rsidR="005719E0" w:rsidRPr="00DF1D27" w:rsidRDefault="00B97244" w:rsidP="00C41E98">
      <w:pPr>
        <w:spacing w:after="0" w:line="360" w:lineRule="auto"/>
        <w:jc w:val="both"/>
        <w:rPr>
          <w:rStyle w:val="hps"/>
          <w:sz w:val="28"/>
          <w:szCs w:val="28"/>
          <w:lang w:val="uk-UA"/>
        </w:rPr>
      </w:pPr>
      <w:r w:rsidRPr="00B97244">
        <w:rPr>
          <w:noProof/>
          <w:lang w:val="uk-UA" w:eastAsia="uk-UA"/>
        </w:rPr>
        <w:lastRenderedPageBreak/>
        <w:pict>
          <v:shape id="_x0000_s1033" type="#_x0000_t202" style="position:absolute;left:0;text-align:left;margin-left:397.95pt;margin-top:109.65pt;width:95.25pt;height:94.5pt;z-index:7" stroked="f">
            <v:textbox style="mso-next-textbox:#_x0000_s1033">
              <w:txbxContent>
                <w:p w:rsidR="00F40A0B" w:rsidRDefault="00F40A0B" w:rsidP="00C41E98">
                  <w:pPr>
                    <w:spacing w:line="360" w:lineRule="auto"/>
                    <w:jc w:val="both"/>
                    <w:rPr>
                      <w:rFonts w:ascii="Times New Roman" w:hAnsi="Times New Roman"/>
                      <w:sz w:val="28"/>
                      <w:szCs w:val="28"/>
                      <w:lang w:val="uk-UA"/>
                    </w:rPr>
                  </w:pPr>
                  <w:r w:rsidRPr="005A12E8">
                    <w:rPr>
                      <w:rFonts w:ascii="Times New Roman" w:hAnsi="Times New Roman"/>
                      <w:sz w:val="28"/>
                      <w:szCs w:val="28"/>
                      <w:lang w:val="uk-UA"/>
                    </w:rPr>
                    <w:t>р</w:t>
                  </w:r>
                  <w:r>
                    <w:rPr>
                      <w:rFonts w:ascii="Times New Roman" w:hAnsi="Times New Roman"/>
                      <w:sz w:val="28"/>
                      <w:szCs w:val="28"/>
                      <w:vertAlign w:val="subscript"/>
                      <w:lang w:val="uk-UA"/>
                    </w:rPr>
                    <w:t>с-1</w:t>
                  </w:r>
                  <w:r w:rsidRPr="005A12E8">
                    <w:rPr>
                      <w:rFonts w:ascii="Times New Roman" w:hAnsi="Times New Roman"/>
                      <w:sz w:val="28"/>
                      <w:szCs w:val="28"/>
                      <w:lang w:val="uk-UA"/>
                    </w:rPr>
                    <w:t>=0,0000</w:t>
                  </w:r>
                </w:p>
                <w:p w:rsidR="00F40A0B" w:rsidRDefault="00F40A0B" w:rsidP="00C41E98">
                  <w:pPr>
                    <w:spacing w:line="360" w:lineRule="auto"/>
                    <w:jc w:val="both"/>
                    <w:rPr>
                      <w:rFonts w:ascii="Times New Roman" w:hAnsi="Times New Roman"/>
                      <w:sz w:val="28"/>
                      <w:szCs w:val="28"/>
                      <w:lang w:val="uk-UA"/>
                    </w:rPr>
                  </w:pPr>
                  <w:r w:rsidRPr="005A12E8">
                    <w:rPr>
                      <w:rFonts w:ascii="Times New Roman" w:hAnsi="Times New Roman"/>
                      <w:sz w:val="28"/>
                      <w:szCs w:val="28"/>
                      <w:lang w:val="uk-UA"/>
                    </w:rPr>
                    <w:t>р</w:t>
                  </w:r>
                  <w:r w:rsidRPr="005A12E8">
                    <w:rPr>
                      <w:rFonts w:ascii="Times New Roman" w:hAnsi="Times New Roman"/>
                      <w:sz w:val="28"/>
                      <w:szCs w:val="28"/>
                      <w:vertAlign w:val="subscript"/>
                      <w:lang w:val="uk-UA"/>
                    </w:rPr>
                    <w:t>с-</w:t>
                  </w:r>
                  <w:r>
                    <w:rPr>
                      <w:rFonts w:ascii="Times New Roman" w:hAnsi="Times New Roman"/>
                      <w:sz w:val="28"/>
                      <w:szCs w:val="28"/>
                      <w:vertAlign w:val="subscript"/>
                      <w:lang w:val="uk-UA"/>
                    </w:rPr>
                    <w:t>2</w:t>
                  </w:r>
                  <w:r w:rsidRPr="005A12E8">
                    <w:rPr>
                      <w:rFonts w:ascii="Times New Roman" w:hAnsi="Times New Roman"/>
                      <w:sz w:val="28"/>
                      <w:szCs w:val="28"/>
                      <w:lang w:val="uk-UA"/>
                    </w:rPr>
                    <w:t>=0,0000</w:t>
                  </w:r>
                </w:p>
                <w:p w:rsidR="00F40A0B" w:rsidRPr="005A12E8" w:rsidRDefault="00F40A0B" w:rsidP="00C41E98">
                  <w:pPr>
                    <w:spacing w:line="360" w:lineRule="auto"/>
                    <w:jc w:val="both"/>
                    <w:rPr>
                      <w:rFonts w:ascii="Times New Roman" w:hAnsi="Times New Roman"/>
                      <w:sz w:val="28"/>
                      <w:szCs w:val="28"/>
                      <w:lang w:val="uk-UA"/>
                    </w:rPr>
                  </w:pPr>
                  <w:r w:rsidRPr="005A12E8">
                    <w:rPr>
                      <w:rFonts w:ascii="Times New Roman" w:hAnsi="Times New Roman"/>
                      <w:sz w:val="28"/>
                      <w:szCs w:val="28"/>
                      <w:lang w:val="uk-UA"/>
                    </w:rPr>
                    <w:t>р</w:t>
                  </w:r>
                  <w:r w:rsidRPr="005A12E8">
                    <w:rPr>
                      <w:rFonts w:ascii="Times New Roman" w:hAnsi="Times New Roman"/>
                      <w:sz w:val="28"/>
                      <w:szCs w:val="28"/>
                      <w:vertAlign w:val="subscript"/>
                      <w:lang w:val="uk-UA"/>
                    </w:rPr>
                    <w:t xml:space="preserve">с-3 </w:t>
                  </w:r>
                  <w:r w:rsidRPr="005A12E8">
                    <w:rPr>
                      <w:rFonts w:ascii="Times New Roman" w:hAnsi="Times New Roman"/>
                      <w:sz w:val="28"/>
                      <w:szCs w:val="28"/>
                      <w:lang w:val="uk-UA"/>
                    </w:rPr>
                    <w:t>=0,0000</w:t>
                  </w:r>
                </w:p>
                <w:p w:rsidR="00F40A0B" w:rsidRDefault="00F40A0B" w:rsidP="00C41E98"/>
              </w:txbxContent>
            </v:textbox>
          </v:shape>
        </w:pict>
      </w:r>
      <w:r w:rsidR="00A46C34" w:rsidRPr="00B97244">
        <w:rPr>
          <w:noProof/>
          <w:sz w:val="28"/>
          <w:szCs w:val="28"/>
          <w:lang w:val="uk-UA" w:eastAsia="uk-UA"/>
        </w:rPr>
        <w:pict>
          <v:shape id="_x0000_i1030" type="#_x0000_t75" style="width:447pt;height:264pt;visibility:visible">
            <v:imagedata r:id="rId18" o:title=""/>
          </v:shape>
        </w:pict>
      </w:r>
    </w:p>
    <w:p w:rsidR="005719E0" w:rsidRDefault="005719E0" w:rsidP="00C41E98">
      <w:pPr>
        <w:spacing w:after="0" w:line="360" w:lineRule="auto"/>
        <w:jc w:val="both"/>
        <w:rPr>
          <w:rStyle w:val="hps"/>
          <w:rFonts w:ascii="Times New Roman" w:hAnsi="Times New Roman"/>
          <w:sz w:val="28"/>
          <w:szCs w:val="28"/>
          <w:lang w:val="uk-UA"/>
        </w:rPr>
      </w:pPr>
    </w:p>
    <w:p w:rsidR="005719E0" w:rsidRPr="00E03067" w:rsidRDefault="005719E0" w:rsidP="00C44CE6">
      <w:pPr>
        <w:spacing w:after="0" w:line="360" w:lineRule="auto"/>
        <w:ind w:firstLine="708"/>
        <w:jc w:val="both"/>
        <w:rPr>
          <w:rStyle w:val="hps"/>
          <w:sz w:val="28"/>
          <w:szCs w:val="28"/>
          <w:lang w:val="uk-UA"/>
        </w:rPr>
      </w:pPr>
      <w:r w:rsidRPr="00C41E98">
        <w:rPr>
          <w:rStyle w:val="hps"/>
          <w:rFonts w:ascii="Times New Roman" w:hAnsi="Times New Roman"/>
          <w:sz w:val="28"/>
          <w:szCs w:val="28"/>
          <w:lang w:val="uk-UA"/>
        </w:rPr>
        <w:t xml:space="preserve">Рис. 4.2. Рівень </w:t>
      </w:r>
      <w:r w:rsidRPr="00C41E98">
        <w:rPr>
          <w:rFonts w:ascii="Times New Roman" w:hAnsi="Times New Roman"/>
          <w:sz w:val="28"/>
          <w:szCs w:val="28"/>
          <w:lang w:val="en-US"/>
        </w:rPr>
        <w:t>NO</w:t>
      </w:r>
      <w:r w:rsidRPr="00C41E98">
        <w:rPr>
          <w:rFonts w:ascii="Times New Roman" w:hAnsi="Times New Roman"/>
          <w:sz w:val="28"/>
          <w:szCs w:val="28"/>
          <w:lang w:val="uk-UA"/>
        </w:rPr>
        <w:t>2+</w:t>
      </w:r>
      <w:r w:rsidRPr="00C41E98">
        <w:rPr>
          <w:rFonts w:ascii="Times New Roman" w:hAnsi="Times New Roman"/>
          <w:sz w:val="28"/>
          <w:szCs w:val="28"/>
          <w:lang w:val="en-US"/>
        </w:rPr>
        <w:t>NO</w:t>
      </w:r>
      <w:r w:rsidRPr="00C41E98">
        <w:rPr>
          <w:rFonts w:ascii="Times New Roman" w:hAnsi="Times New Roman"/>
          <w:sz w:val="28"/>
          <w:szCs w:val="28"/>
          <w:lang w:val="uk-UA"/>
        </w:rPr>
        <w:t>3</w:t>
      </w:r>
      <w:r>
        <w:rPr>
          <w:rFonts w:ascii="Times New Roman" w:hAnsi="Times New Roman"/>
          <w:sz w:val="28"/>
          <w:szCs w:val="28"/>
          <w:lang w:val="uk-UA"/>
        </w:rPr>
        <w:t xml:space="preserve"> сироватки крові дітей з БА в періоді загострення в порівнянні з рівнем цих метаболітів у дітей групи контролю.</w:t>
      </w:r>
    </w:p>
    <w:p w:rsidR="005719E0" w:rsidRPr="00AB5AF8" w:rsidRDefault="005719E0" w:rsidP="00807BED">
      <w:pPr>
        <w:spacing w:after="0" w:line="360" w:lineRule="auto"/>
        <w:jc w:val="right"/>
        <w:rPr>
          <w:rFonts w:ascii="Times New Roman" w:hAnsi="Times New Roman"/>
          <w:i/>
          <w:sz w:val="28"/>
          <w:szCs w:val="28"/>
          <w:lang w:val="uk-UA"/>
        </w:rPr>
      </w:pPr>
      <w:r w:rsidRPr="00AB5AF8">
        <w:rPr>
          <w:rFonts w:ascii="Times New Roman" w:hAnsi="Times New Roman"/>
          <w:i/>
          <w:sz w:val="28"/>
          <w:szCs w:val="28"/>
          <w:lang w:val="uk-UA"/>
        </w:rPr>
        <w:t>Таблиця 4.4</w:t>
      </w:r>
    </w:p>
    <w:p w:rsidR="005719E0" w:rsidRPr="00AC014F" w:rsidRDefault="005719E0" w:rsidP="00611306">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Взаємозв</w:t>
      </w:r>
      <w:r w:rsidRPr="00611306">
        <w:rPr>
          <w:rFonts w:ascii="Times New Roman" w:hAnsi="Times New Roman"/>
          <w:b/>
          <w:sz w:val="28"/>
          <w:szCs w:val="28"/>
          <w:lang w:val="uk-UA"/>
        </w:rPr>
        <w:t>’</w:t>
      </w:r>
      <w:r>
        <w:rPr>
          <w:rFonts w:ascii="Times New Roman" w:hAnsi="Times New Roman"/>
          <w:b/>
          <w:sz w:val="28"/>
          <w:szCs w:val="28"/>
          <w:lang w:val="uk-UA"/>
        </w:rPr>
        <w:t>язки</w:t>
      </w:r>
      <w:r w:rsidRPr="00AC014F">
        <w:rPr>
          <w:rFonts w:ascii="Times New Roman" w:hAnsi="Times New Roman"/>
          <w:b/>
          <w:sz w:val="28"/>
          <w:szCs w:val="28"/>
          <w:lang w:val="uk-UA"/>
        </w:rPr>
        <w:t xml:space="preserve"> </w:t>
      </w:r>
      <w:r>
        <w:rPr>
          <w:rFonts w:ascii="Times New Roman" w:hAnsi="Times New Roman"/>
          <w:b/>
          <w:sz w:val="28"/>
          <w:szCs w:val="28"/>
          <w:lang w:val="uk-UA"/>
        </w:rPr>
        <w:t>показників ендотелій залежної вазодилатації</w:t>
      </w:r>
      <w:r w:rsidRPr="00AC014F">
        <w:rPr>
          <w:rFonts w:ascii="Times New Roman" w:hAnsi="Times New Roman"/>
          <w:b/>
          <w:sz w:val="28"/>
          <w:szCs w:val="28"/>
          <w:lang w:val="uk-UA"/>
        </w:rPr>
        <w:t xml:space="preserve"> та метаболітів оксиду азоту у дітей в періоді загострення</w:t>
      </w:r>
      <w:r w:rsidRPr="006836FC">
        <w:rPr>
          <w:rFonts w:ascii="Times New Roman" w:hAnsi="Times New Roman"/>
          <w:b/>
          <w:sz w:val="28"/>
          <w:szCs w:val="28"/>
          <w:lang w:val="uk-UA"/>
        </w:rPr>
        <w:t xml:space="preserve"> </w:t>
      </w:r>
      <w:r w:rsidRPr="00AC014F">
        <w:rPr>
          <w:rFonts w:ascii="Times New Roman" w:hAnsi="Times New Roman"/>
          <w:b/>
          <w:sz w:val="28"/>
          <w:szCs w:val="28"/>
          <w:lang w:val="uk-UA"/>
        </w:rPr>
        <w:t>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582"/>
        <w:gridCol w:w="2799"/>
      </w:tblGrid>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Рівень S-нітрозотіола сироватки крові</w:t>
            </w:r>
          </w:p>
        </w:tc>
        <w:tc>
          <w:tcPr>
            <w:tcW w:w="358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Ультразвукові показники функції ендотелію</w:t>
            </w:r>
          </w:p>
        </w:tc>
        <w:tc>
          <w:tcPr>
            <w:tcW w:w="279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xml:space="preserve">Рівень </w:t>
            </w:r>
            <w:r w:rsidRPr="00371278">
              <w:rPr>
                <w:rFonts w:ascii="Times New Roman" w:hAnsi="Times New Roman"/>
                <w:sz w:val="28"/>
                <w:szCs w:val="28"/>
                <w:lang w:val="en-US"/>
              </w:rPr>
              <w:t>NO</w:t>
            </w:r>
            <w:r w:rsidRPr="00371278">
              <w:rPr>
                <w:rFonts w:ascii="Times New Roman" w:hAnsi="Times New Roman"/>
                <w:sz w:val="28"/>
                <w:szCs w:val="28"/>
                <w:lang w:val="uk-UA"/>
              </w:rPr>
              <w:t>2+</w:t>
            </w:r>
            <w:r w:rsidRPr="00371278">
              <w:rPr>
                <w:rFonts w:ascii="Times New Roman" w:hAnsi="Times New Roman"/>
                <w:sz w:val="28"/>
                <w:szCs w:val="28"/>
                <w:lang w:val="en-US"/>
              </w:rPr>
              <w:t>NO</w:t>
            </w:r>
            <w:r w:rsidRPr="00371278">
              <w:rPr>
                <w:rFonts w:ascii="Times New Roman" w:hAnsi="Times New Roman"/>
                <w:sz w:val="28"/>
                <w:szCs w:val="28"/>
                <w:lang w:val="uk-UA"/>
              </w:rPr>
              <w:t>3 сироватки крові</w:t>
            </w:r>
          </w:p>
        </w:tc>
      </w:tr>
      <w:tr w:rsidR="005719E0" w:rsidRPr="00371278" w:rsidTr="00371278">
        <w:tc>
          <w:tcPr>
            <w:tcW w:w="9570"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група</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+0,6659*</w:t>
            </w:r>
          </w:p>
        </w:tc>
        <w:tc>
          <w:tcPr>
            <w:tcW w:w="358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ПД ПА 30</w:t>
            </w:r>
          </w:p>
        </w:tc>
        <w:tc>
          <w:tcPr>
            <w:tcW w:w="279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+0,4150*</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+0,6614*</w:t>
            </w:r>
          </w:p>
        </w:tc>
        <w:tc>
          <w:tcPr>
            <w:tcW w:w="358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ПД ПА 60</w:t>
            </w:r>
          </w:p>
        </w:tc>
        <w:tc>
          <w:tcPr>
            <w:tcW w:w="279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+0,4172*</w:t>
            </w:r>
          </w:p>
        </w:tc>
      </w:tr>
      <w:tr w:rsidR="005719E0" w:rsidRPr="00371278" w:rsidTr="00371278">
        <w:tc>
          <w:tcPr>
            <w:tcW w:w="9570"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+0,5780*</w:t>
            </w:r>
          </w:p>
        </w:tc>
        <w:tc>
          <w:tcPr>
            <w:tcW w:w="358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ПД ПА 30</w:t>
            </w:r>
          </w:p>
        </w:tc>
        <w:tc>
          <w:tcPr>
            <w:tcW w:w="279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+0,4198*</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+0,5731*</w:t>
            </w:r>
          </w:p>
        </w:tc>
        <w:tc>
          <w:tcPr>
            <w:tcW w:w="358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ПД ПА 60</w:t>
            </w:r>
          </w:p>
        </w:tc>
        <w:tc>
          <w:tcPr>
            <w:tcW w:w="279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+0,4145*</w:t>
            </w:r>
          </w:p>
        </w:tc>
      </w:tr>
      <w:tr w:rsidR="005719E0" w:rsidRPr="00371278" w:rsidTr="00371278">
        <w:tc>
          <w:tcPr>
            <w:tcW w:w="9570"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+0,5115*</w:t>
            </w:r>
          </w:p>
        </w:tc>
        <w:tc>
          <w:tcPr>
            <w:tcW w:w="358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ПД ПА 30</w:t>
            </w:r>
          </w:p>
        </w:tc>
        <w:tc>
          <w:tcPr>
            <w:tcW w:w="279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+0,5570*</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+0,7893*</w:t>
            </w:r>
          </w:p>
        </w:tc>
        <w:tc>
          <w:tcPr>
            <w:tcW w:w="358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ПД ПА 60</w:t>
            </w:r>
          </w:p>
        </w:tc>
        <w:tc>
          <w:tcPr>
            <w:tcW w:w="279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+0,7488*</w:t>
            </w:r>
          </w:p>
        </w:tc>
      </w:tr>
    </w:tbl>
    <w:p w:rsidR="005719E0" w:rsidRDefault="005719E0" w:rsidP="00C41E98">
      <w:pPr>
        <w:spacing w:after="0" w:line="360" w:lineRule="auto"/>
        <w:jc w:val="both"/>
        <w:rPr>
          <w:rFonts w:ascii="Times New Roman" w:hAnsi="Times New Roman"/>
          <w:sz w:val="28"/>
          <w:szCs w:val="28"/>
          <w:lang w:val="uk-UA"/>
        </w:rPr>
      </w:pPr>
      <w:r>
        <w:rPr>
          <w:rFonts w:ascii="Times New Roman" w:hAnsi="Times New Roman"/>
          <w:sz w:val="28"/>
          <w:szCs w:val="28"/>
          <w:lang w:val="uk-UA"/>
        </w:rPr>
        <w:t>Примітка. *р˂0,05</w:t>
      </w:r>
    </w:p>
    <w:p w:rsidR="005719E0" w:rsidRDefault="005719E0" w:rsidP="00FB1EB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Статистичне опрацювання встановило кореляційні зв</w:t>
      </w:r>
      <w:r w:rsidRPr="009D7EC3">
        <w:rPr>
          <w:rFonts w:ascii="Times New Roman" w:hAnsi="Times New Roman"/>
          <w:sz w:val="28"/>
          <w:szCs w:val="28"/>
          <w:lang w:val="uk-UA"/>
        </w:rPr>
        <w:t>’</w:t>
      </w:r>
      <w:r>
        <w:rPr>
          <w:rFonts w:ascii="Times New Roman" w:hAnsi="Times New Roman"/>
          <w:sz w:val="28"/>
          <w:szCs w:val="28"/>
          <w:lang w:val="uk-UA"/>
        </w:rPr>
        <w:t xml:space="preserve">язки ультразвукових показників функції ендотелію та метаболітів оксиду азоту (табл.4.4). Ці обставини узгоджуються з даними літератури щодо формування ендотеліальної дисфункції </w:t>
      </w:r>
      <w:r w:rsidRPr="00492662">
        <w:rPr>
          <w:rFonts w:ascii="Times New Roman" w:hAnsi="Times New Roman"/>
          <w:sz w:val="28"/>
          <w:szCs w:val="28"/>
          <w:lang w:val="uk-UA"/>
        </w:rPr>
        <w:t>[</w:t>
      </w:r>
      <w:r>
        <w:rPr>
          <w:rFonts w:ascii="Times New Roman" w:hAnsi="Times New Roman"/>
          <w:sz w:val="28"/>
          <w:szCs w:val="28"/>
          <w:lang w:val="uk-UA"/>
        </w:rPr>
        <w:t>4,37,49,63</w:t>
      </w:r>
      <w:r w:rsidRPr="00492662">
        <w:rPr>
          <w:rFonts w:ascii="Times New Roman" w:hAnsi="Times New Roman"/>
          <w:sz w:val="28"/>
          <w:szCs w:val="28"/>
          <w:lang w:val="uk-UA"/>
        </w:rPr>
        <w:t>]</w:t>
      </w:r>
      <w:r>
        <w:rPr>
          <w:rFonts w:ascii="Times New Roman" w:hAnsi="Times New Roman"/>
          <w:sz w:val="28"/>
          <w:szCs w:val="28"/>
          <w:lang w:val="uk-UA"/>
        </w:rPr>
        <w:t>, адже зниження рівнів метаболітів оксиду азоту призводить до погіршення тонусу судин.</w:t>
      </w:r>
    </w:p>
    <w:p w:rsidR="005719E0" w:rsidRPr="001A27A9" w:rsidRDefault="005719E0" w:rsidP="00C41E9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Окрім ендотелійзалежної вазодилатації визначені </w:t>
      </w:r>
      <w:r w:rsidRPr="006C079A">
        <w:rPr>
          <w:rFonts w:ascii="Times New Roman" w:hAnsi="Times New Roman"/>
          <w:sz w:val="28"/>
          <w:szCs w:val="28"/>
          <w:lang w:val="uk-UA"/>
        </w:rPr>
        <w:t>параметри периферичного опору</w:t>
      </w:r>
      <w:r>
        <w:rPr>
          <w:rFonts w:ascii="Times New Roman" w:hAnsi="Times New Roman"/>
          <w:sz w:val="28"/>
          <w:szCs w:val="28"/>
          <w:lang w:val="uk-UA"/>
        </w:rPr>
        <w:t xml:space="preserve"> та еластичності ПА.</w:t>
      </w:r>
      <w:r w:rsidRPr="00483E2D">
        <w:rPr>
          <w:rFonts w:ascii="Times New Roman" w:hAnsi="Times New Roman"/>
          <w:b/>
          <w:sz w:val="28"/>
          <w:szCs w:val="28"/>
          <w:lang w:val="uk-UA"/>
        </w:rPr>
        <w:t xml:space="preserve"> </w:t>
      </w:r>
      <w:r w:rsidRPr="00483E2D">
        <w:rPr>
          <w:rFonts w:ascii="Times New Roman" w:hAnsi="Times New Roman"/>
          <w:sz w:val="28"/>
          <w:szCs w:val="28"/>
          <w:lang w:val="uk-UA"/>
        </w:rPr>
        <w:t>Статистичні характеристики показників периферичного опору та еластичності ПА у дітей з різним ступенем тяжкості БА в періоді загострення</w:t>
      </w:r>
      <w:r>
        <w:rPr>
          <w:rFonts w:ascii="Times New Roman" w:hAnsi="Times New Roman"/>
          <w:sz w:val="28"/>
          <w:szCs w:val="28"/>
          <w:lang w:val="uk-UA"/>
        </w:rPr>
        <w:t xml:space="preserve"> представлені в</w:t>
      </w:r>
      <w:r w:rsidRPr="00483E2D">
        <w:rPr>
          <w:rFonts w:ascii="Times New Roman" w:hAnsi="Times New Roman"/>
          <w:sz w:val="28"/>
          <w:szCs w:val="28"/>
          <w:lang w:val="uk-UA"/>
        </w:rPr>
        <w:t xml:space="preserve"> та</w:t>
      </w:r>
      <w:r>
        <w:rPr>
          <w:rFonts w:ascii="Times New Roman" w:hAnsi="Times New Roman"/>
          <w:sz w:val="28"/>
          <w:szCs w:val="28"/>
          <w:lang w:val="uk-UA"/>
        </w:rPr>
        <w:t xml:space="preserve">бл.4.5. Встановлені зміни показників периферичного опору та еластичності ПА у дітей хворих на БА як до проведення компресії, так і після неї. Це може свідчити про погіршення пружно-еластичних властивостей стінки судини та підвищення її ригідності, що може призводити до порушення регуляції місцевого, </w:t>
      </w:r>
      <w:r w:rsidRPr="00C95E8B">
        <w:rPr>
          <w:rFonts w:ascii="Times New Roman" w:hAnsi="Times New Roman"/>
          <w:sz w:val="28"/>
          <w:szCs w:val="28"/>
          <w:lang w:val="uk-UA"/>
        </w:rPr>
        <w:t xml:space="preserve">системного кровотоку </w:t>
      </w:r>
      <w:r>
        <w:rPr>
          <w:rFonts w:ascii="Times New Roman" w:hAnsi="Times New Roman"/>
          <w:sz w:val="28"/>
          <w:szCs w:val="28"/>
          <w:lang w:val="uk-UA"/>
        </w:rPr>
        <w:t>та перешкоджати повноцінному</w:t>
      </w:r>
      <w:r w:rsidRPr="00C95E8B">
        <w:rPr>
          <w:rFonts w:ascii="Times New Roman" w:hAnsi="Times New Roman"/>
          <w:sz w:val="28"/>
          <w:szCs w:val="28"/>
          <w:lang w:val="uk-UA"/>
        </w:rPr>
        <w:t xml:space="preserve"> газообмін</w:t>
      </w:r>
      <w:r>
        <w:rPr>
          <w:rFonts w:ascii="Times New Roman" w:hAnsi="Times New Roman"/>
          <w:sz w:val="28"/>
          <w:szCs w:val="28"/>
          <w:lang w:val="uk-UA"/>
        </w:rPr>
        <w:t>у.</w:t>
      </w:r>
    </w:p>
    <w:p w:rsidR="005719E0" w:rsidRPr="00AB5AF8" w:rsidRDefault="005719E0" w:rsidP="00807BED">
      <w:pPr>
        <w:spacing w:after="0" w:line="360" w:lineRule="auto"/>
        <w:jc w:val="right"/>
        <w:rPr>
          <w:rFonts w:ascii="Times New Roman" w:hAnsi="Times New Roman"/>
          <w:i/>
          <w:sz w:val="28"/>
          <w:szCs w:val="28"/>
          <w:lang w:val="uk-UA"/>
        </w:rPr>
      </w:pPr>
      <w:r w:rsidRPr="00AB5AF8">
        <w:rPr>
          <w:rFonts w:ascii="Times New Roman" w:hAnsi="Times New Roman"/>
          <w:i/>
          <w:sz w:val="28"/>
          <w:szCs w:val="28"/>
          <w:lang w:val="uk-UA"/>
        </w:rPr>
        <w:t>Таблиця 4.5</w:t>
      </w:r>
    </w:p>
    <w:p w:rsidR="005719E0" w:rsidRPr="00F71917" w:rsidRDefault="005719E0" w:rsidP="00C41E98">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 xml:space="preserve">Статистичні характеристики показників периферичного опору та еластичності ПА </w:t>
      </w:r>
      <w:r w:rsidRPr="00BF7AA0">
        <w:rPr>
          <w:rFonts w:ascii="Times New Roman" w:hAnsi="Times New Roman"/>
          <w:b/>
          <w:sz w:val="28"/>
          <w:szCs w:val="28"/>
          <w:lang w:val="uk-UA"/>
        </w:rPr>
        <w:t>у д</w:t>
      </w:r>
      <w:r>
        <w:rPr>
          <w:rFonts w:ascii="Times New Roman" w:hAnsi="Times New Roman"/>
          <w:b/>
          <w:sz w:val="28"/>
          <w:szCs w:val="28"/>
          <w:lang w:val="uk-UA"/>
        </w:rPr>
        <w:t>і</w:t>
      </w:r>
      <w:r w:rsidRPr="00BF7AA0">
        <w:rPr>
          <w:rFonts w:ascii="Times New Roman" w:hAnsi="Times New Roman"/>
          <w:b/>
          <w:sz w:val="28"/>
          <w:szCs w:val="28"/>
          <w:lang w:val="uk-UA"/>
        </w:rPr>
        <w:t xml:space="preserve">тей </w:t>
      </w:r>
      <w:r>
        <w:rPr>
          <w:rFonts w:ascii="Times New Roman" w:hAnsi="Times New Roman"/>
          <w:b/>
          <w:sz w:val="28"/>
          <w:szCs w:val="28"/>
          <w:lang w:val="uk-UA"/>
        </w:rPr>
        <w:t>з</w:t>
      </w:r>
      <w:r w:rsidRPr="00BF7AA0">
        <w:rPr>
          <w:rFonts w:ascii="Times New Roman" w:hAnsi="Times New Roman"/>
          <w:b/>
          <w:sz w:val="28"/>
          <w:szCs w:val="28"/>
          <w:lang w:val="uk-UA"/>
        </w:rPr>
        <w:t xml:space="preserve"> р</w:t>
      </w:r>
      <w:r>
        <w:rPr>
          <w:rFonts w:ascii="Times New Roman" w:hAnsi="Times New Roman"/>
          <w:b/>
          <w:sz w:val="28"/>
          <w:szCs w:val="28"/>
          <w:lang w:val="uk-UA"/>
        </w:rPr>
        <w:t>ізним</w:t>
      </w:r>
      <w:r w:rsidRPr="00BF7AA0">
        <w:rPr>
          <w:rFonts w:ascii="Times New Roman" w:hAnsi="Times New Roman"/>
          <w:b/>
          <w:sz w:val="28"/>
          <w:szCs w:val="28"/>
          <w:lang w:val="uk-UA"/>
        </w:rPr>
        <w:t xml:space="preserve"> ст</w:t>
      </w:r>
      <w:r>
        <w:rPr>
          <w:rFonts w:ascii="Times New Roman" w:hAnsi="Times New Roman"/>
          <w:b/>
          <w:sz w:val="28"/>
          <w:szCs w:val="28"/>
          <w:lang w:val="uk-UA"/>
        </w:rPr>
        <w:t>у</w:t>
      </w:r>
      <w:r w:rsidRPr="00BF7AA0">
        <w:rPr>
          <w:rFonts w:ascii="Times New Roman" w:hAnsi="Times New Roman"/>
          <w:b/>
          <w:sz w:val="28"/>
          <w:szCs w:val="28"/>
          <w:lang w:val="uk-UA"/>
        </w:rPr>
        <w:t>пен</w:t>
      </w:r>
      <w:r>
        <w:rPr>
          <w:rFonts w:ascii="Times New Roman" w:hAnsi="Times New Roman"/>
          <w:b/>
          <w:sz w:val="28"/>
          <w:szCs w:val="28"/>
          <w:lang w:val="uk-UA"/>
        </w:rPr>
        <w:t>ем</w:t>
      </w:r>
      <w:r w:rsidRPr="00BF7AA0">
        <w:rPr>
          <w:rFonts w:ascii="Times New Roman" w:hAnsi="Times New Roman"/>
          <w:b/>
          <w:sz w:val="28"/>
          <w:szCs w:val="28"/>
          <w:lang w:val="uk-UA"/>
        </w:rPr>
        <w:t xml:space="preserve"> тяж</w:t>
      </w:r>
      <w:r>
        <w:rPr>
          <w:rFonts w:ascii="Times New Roman" w:hAnsi="Times New Roman"/>
          <w:b/>
          <w:sz w:val="28"/>
          <w:szCs w:val="28"/>
          <w:lang w:val="uk-UA"/>
        </w:rPr>
        <w:t>ко</w:t>
      </w:r>
      <w:r w:rsidRPr="00BF7AA0">
        <w:rPr>
          <w:rFonts w:ascii="Times New Roman" w:hAnsi="Times New Roman"/>
          <w:b/>
          <w:sz w:val="28"/>
          <w:szCs w:val="28"/>
          <w:lang w:val="uk-UA"/>
        </w:rPr>
        <w:t>ст</w:t>
      </w:r>
      <w:r>
        <w:rPr>
          <w:rFonts w:ascii="Times New Roman" w:hAnsi="Times New Roman"/>
          <w:b/>
          <w:sz w:val="28"/>
          <w:szCs w:val="28"/>
          <w:lang w:val="uk-UA"/>
        </w:rPr>
        <w:t>і</w:t>
      </w:r>
      <w:r w:rsidRPr="00BF7AA0">
        <w:rPr>
          <w:rFonts w:ascii="Times New Roman" w:hAnsi="Times New Roman"/>
          <w:b/>
          <w:sz w:val="28"/>
          <w:szCs w:val="28"/>
          <w:lang w:val="uk-UA"/>
        </w:rPr>
        <w:t xml:space="preserve"> БА </w:t>
      </w:r>
      <w:r>
        <w:rPr>
          <w:rFonts w:ascii="Times New Roman" w:hAnsi="Times New Roman"/>
          <w:b/>
          <w:sz w:val="28"/>
          <w:szCs w:val="28"/>
          <w:lang w:val="uk-UA"/>
        </w:rPr>
        <w:t xml:space="preserve">в періоді загострення </w:t>
      </w:r>
      <w:r w:rsidRPr="00BF7AA0">
        <w:rPr>
          <w:rFonts w:ascii="Times New Roman" w:hAnsi="Times New Roman"/>
          <w:b/>
          <w:sz w:val="28"/>
          <w:szCs w:val="28"/>
          <w:lang w:val="uk-UA"/>
        </w:rPr>
        <w:t>(</w:t>
      </w:r>
      <w:r w:rsidRPr="00A62C1D">
        <w:rPr>
          <w:rFonts w:ascii="Times New Roman" w:hAnsi="Times New Roman"/>
          <w:b/>
          <w:sz w:val="28"/>
          <w:szCs w:val="28"/>
        </w:rPr>
        <w:t>Me</w:t>
      </w:r>
      <w:r w:rsidRPr="00BF7AA0">
        <w:rPr>
          <w:rFonts w:ascii="Times New Roman" w:hAnsi="Times New Roman"/>
          <w:b/>
          <w:sz w:val="28"/>
          <w:szCs w:val="28"/>
          <w:lang w:val="uk-UA"/>
        </w:rPr>
        <w:t xml:space="preserve"> (</w:t>
      </w:r>
      <w:r w:rsidRPr="00A62C1D">
        <w:rPr>
          <w:rFonts w:ascii="Times New Roman" w:hAnsi="Times New Roman"/>
          <w:b/>
          <w:sz w:val="28"/>
          <w:szCs w:val="28"/>
        </w:rPr>
        <w:t>Lq</w:t>
      </w:r>
      <w:r w:rsidRPr="00BF7AA0">
        <w:rPr>
          <w:rFonts w:ascii="Times New Roman" w:hAnsi="Times New Roman"/>
          <w:b/>
          <w:sz w:val="28"/>
          <w:szCs w:val="28"/>
          <w:lang w:val="uk-UA"/>
        </w:rPr>
        <w:t xml:space="preserve">; </w:t>
      </w:r>
      <w:r w:rsidRPr="00A62C1D">
        <w:rPr>
          <w:rFonts w:ascii="Times New Roman" w:hAnsi="Times New Roman"/>
          <w:b/>
          <w:sz w:val="28"/>
          <w:szCs w:val="28"/>
        </w:rPr>
        <w:t>Uq</w:t>
      </w:r>
      <w:r w:rsidRPr="00BF7AA0">
        <w:rPr>
          <w:rFonts w:ascii="Times New Roman" w:hAnsi="Times New Roman"/>
          <w:b/>
          <w:sz w:val="28"/>
          <w:szCs w:val="28"/>
          <w:lang w:val="uk-UA"/>
        </w:rPr>
        <w:t>)</w:t>
      </w:r>
      <w:r>
        <w:rPr>
          <w:rFonts w:ascii="Times New Roman" w:hAnsi="Times New Roman"/>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5719E0" w:rsidRPr="00371278" w:rsidTr="00371278">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Показники</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(у.о.)</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rPr>
              <w:t>=</w:t>
            </w:r>
            <w:r w:rsidRPr="00371278">
              <w:rPr>
                <w:rFonts w:ascii="Times New Roman" w:hAnsi="Times New Roman"/>
                <w:sz w:val="28"/>
                <w:szCs w:val="28"/>
                <w:lang w:val="uk-UA"/>
              </w:rPr>
              <w:t>34)</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rPr>
              <w:t>=</w:t>
            </w:r>
            <w:r w:rsidRPr="00371278">
              <w:rPr>
                <w:rFonts w:ascii="Times New Roman" w:hAnsi="Times New Roman"/>
                <w:sz w:val="28"/>
                <w:szCs w:val="28"/>
                <w:lang w:val="uk-UA"/>
              </w:rPr>
              <w:t>31)</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rPr>
              <w:t>=</w:t>
            </w:r>
            <w:r w:rsidRPr="00371278">
              <w:rPr>
                <w:rFonts w:ascii="Times New Roman" w:hAnsi="Times New Roman"/>
                <w:sz w:val="28"/>
                <w:szCs w:val="28"/>
                <w:lang w:val="uk-UA"/>
              </w:rPr>
              <w:t>11)</w:t>
            </w:r>
          </w:p>
        </w:tc>
        <w:tc>
          <w:tcPr>
            <w:tcW w:w="19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Група контролю</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rPr>
              <w:t>=</w:t>
            </w:r>
            <w:r w:rsidRPr="00371278">
              <w:rPr>
                <w:rFonts w:ascii="Times New Roman" w:hAnsi="Times New Roman"/>
                <w:sz w:val="28"/>
                <w:szCs w:val="28"/>
                <w:lang w:val="uk-UA"/>
              </w:rPr>
              <w:t>15)</w:t>
            </w:r>
          </w:p>
        </w:tc>
      </w:tr>
      <w:tr w:rsidR="005719E0" w:rsidRPr="00371278" w:rsidTr="00371278">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w:t>
            </w:r>
          </w:p>
        </w:tc>
        <w:tc>
          <w:tcPr>
            <w:tcW w:w="19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w:t>
            </w:r>
          </w:p>
        </w:tc>
      </w:tr>
      <w:tr w:rsidR="005719E0" w:rsidRPr="00371278" w:rsidTr="00371278">
        <w:tc>
          <w:tcPr>
            <w:tcW w:w="9571"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До проведення компресії</w:t>
            </w:r>
          </w:p>
        </w:tc>
      </w:tr>
      <w:tr w:rsidR="005719E0" w:rsidRPr="00371278" w:rsidTr="00371278">
        <w:tc>
          <w:tcPr>
            <w:tcW w:w="1914"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Ri</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(0,85; 0,95)</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(0,85; 0,92)</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(0,90; 1,00)</w:t>
            </w:r>
          </w:p>
        </w:tc>
        <w:tc>
          <w:tcPr>
            <w:tcW w:w="19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(0,80; 0,90)</w:t>
            </w:r>
          </w:p>
        </w:tc>
      </w:tr>
      <w:tr w:rsidR="005719E0" w:rsidRPr="00371278" w:rsidTr="00371278">
        <w:tc>
          <w:tcPr>
            <w:tcW w:w="9571"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w:t>
            </w:r>
            <w:r w:rsidRPr="00371278">
              <w:rPr>
                <w:rFonts w:ascii="Times New Roman" w:hAnsi="Times New Roman"/>
                <w:b/>
                <w:sz w:val="28"/>
                <w:szCs w:val="28"/>
                <w:vertAlign w:val="subscript"/>
                <w:lang w:val="en-US"/>
              </w:rPr>
              <w:t>-</w:t>
            </w:r>
            <w:r w:rsidRPr="00371278">
              <w:rPr>
                <w:rFonts w:ascii="Times New Roman" w:hAnsi="Times New Roman"/>
                <w:b/>
                <w:sz w:val="28"/>
                <w:szCs w:val="28"/>
                <w:vertAlign w:val="subscript"/>
                <w:lang w:val="uk-UA"/>
              </w:rPr>
              <w:t>1</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0,0372</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с-2</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0,0223</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0,0109</w:t>
            </w:r>
          </w:p>
        </w:tc>
      </w:tr>
      <w:tr w:rsidR="005719E0" w:rsidRPr="00371278" w:rsidTr="00371278">
        <w:tc>
          <w:tcPr>
            <w:tcW w:w="1914"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Pi</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1,79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(1,60; 1,91)</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1,82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(1,62; 1,91)</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1,79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(1,76; 1,80)</w:t>
            </w:r>
          </w:p>
        </w:tc>
        <w:tc>
          <w:tcPr>
            <w:tcW w:w="19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1,40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(1,30; 1,60)</w:t>
            </w:r>
          </w:p>
        </w:tc>
      </w:tr>
    </w:tbl>
    <w:p w:rsidR="005719E0" w:rsidRDefault="005719E0">
      <w:pPr>
        <w:rPr>
          <w:lang w:val="uk-UA"/>
        </w:rPr>
      </w:pPr>
    </w:p>
    <w:p w:rsidR="005719E0" w:rsidRPr="00AB5AF8" w:rsidRDefault="00AB5AF8" w:rsidP="006B31CC">
      <w:pPr>
        <w:spacing w:after="0" w:line="360" w:lineRule="auto"/>
        <w:jc w:val="right"/>
        <w:rPr>
          <w:rFonts w:ascii="Times New Roman" w:hAnsi="Times New Roman"/>
          <w:i/>
          <w:sz w:val="28"/>
          <w:szCs w:val="28"/>
          <w:lang w:val="uk-UA"/>
        </w:rPr>
      </w:pPr>
      <w:r>
        <w:rPr>
          <w:rFonts w:ascii="Times New Roman" w:hAnsi="Times New Roman"/>
          <w:i/>
          <w:sz w:val="28"/>
          <w:szCs w:val="28"/>
          <w:lang w:val="uk-UA"/>
        </w:rPr>
        <w:lastRenderedPageBreak/>
        <w:t>Продовження табл.</w:t>
      </w:r>
      <w:r w:rsidR="005719E0" w:rsidRPr="00AB5AF8">
        <w:rPr>
          <w:rFonts w:ascii="Times New Roman" w:hAnsi="Times New Roman"/>
          <w:i/>
          <w:sz w:val="28"/>
          <w:szCs w:val="28"/>
          <w:lang w:val="uk-UA"/>
        </w:rPr>
        <w:t xml:space="preserve">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5719E0" w:rsidRPr="00AB5AF8" w:rsidTr="00371278">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w:t>
            </w:r>
          </w:p>
        </w:tc>
        <w:tc>
          <w:tcPr>
            <w:tcW w:w="19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w:t>
            </w:r>
          </w:p>
        </w:tc>
      </w:tr>
      <w:tr w:rsidR="005719E0" w:rsidRPr="00AB5AF8" w:rsidTr="00371278">
        <w:tc>
          <w:tcPr>
            <w:tcW w:w="9571"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w:t>
            </w:r>
            <w:r w:rsidRPr="00AB5AF8">
              <w:rPr>
                <w:rFonts w:ascii="Times New Roman" w:hAnsi="Times New Roman"/>
                <w:b/>
                <w:sz w:val="28"/>
                <w:szCs w:val="28"/>
                <w:vertAlign w:val="subscript"/>
                <w:lang w:val="uk-UA"/>
              </w:rPr>
              <w:t>-</w:t>
            </w:r>
            <w:r w:rsidRPr="00371278">
              <w:rPr>
                <w:rFonts w:ascii="Times New Roman" w:hAnsi="Times New Roman"/>
                <w:b/>
                <w:sz w:val="28"/>
                <w:szCs w:val="28"/>
                <w:vertAlign w:val="subscript"/>
                <w:lang w:val="uk-UA"/>
              </w:rPr>
              <w:t>1</w:t>
            </w:r>
            <w:r w:rsidRPr="00AB5AF8">
              <w:rPr>
                <w:rFonts w:ascii="Times New Roman" w:hAnsi="Times New Roman"/>
                <w:b/>
                <w:sz w:val="28"/>
                <w:szCs w:val="28"/>
                <w:lang w:val="uk-UA"/>
              </w:rPr>
              <w:t>=</w:t>
            </w:r>
            <w:r w:rsidRPr="00371278">
              <w:rPr>
                <w:rFonts w:ascii="Times New Roman" w:hAnsi="Times New Roman"/>
                <w:b/>
                <w:sz w:val="28"/>
                <w:szCs w:val="28"/>
                <w:lang w:val="uk-UA"/>
              </w:rPr>
              <w:t xml:space="preserve"> 0,0007</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с-2</w:t>
            </w:r>
            <w:r w:rsidRPr="00AB5AF8">
              <w:rPr>
                <w:rFonts w:ascii="Times New Roman" w:hAnsi="Times New Roman"/>
                <w:b/>
                <w:sz w:val="28"/>
                <w:szCs w:val="28"/>
                <w:lang w:val="uk-UA"/>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с-3</w:t>
            </w:r>
            <w:r w:rsidRPr="00AB5AF8">
              <w:rPr>
                <w:rFonts w:ascii="Times New Roman" w:hAnsi="Times New Roman"/>
                <w:b/>
                <w:sz w:val="28"/>
                <w:szCs w:val="28"/>
                <w:lang w:val="uk-UA"/>
              </w:rPr>
              <w:t>=</w:t>
            </w:r>
            <w:r w:rsidRPr="00371278">
              <w:rPr>
                <w:rFonts w:ascii="Times New Roman" w:hAnsi="Times New Roman"/>
                <w:b/>
                <w:sz w:val="28"/>
                <w:szCs w:val="28"/>
                <w:lang w:val="uk-UA"/>
              </w:rPr>
              <w:t xml:space="preserve"> 0,0000</w:t>
            </w:r>
          </w:p>
        </w:tc>
      </w:tr>
      <w:tr w:rsidR="005719E0" w:rsidRPr="00371278" w:rsidTr="00371278">
        <w:tc>
          <w:tcPr>
            <w:tcW w:w="1914"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SD</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7,6</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(6,6; 8,8)</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(7,46; 10,3)</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9,1</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(7,5; 10,0)</w:t>
            </w:r>
          </w:p>
        </w:tc>
        <w:tc>
          <w:tcPr>
            <w:tcW w:w="19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6,3</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(5,0; 7,3)</w:t>
            </w:r>
          </w:p>
        </w:tc>
      </w:tr>
      <w:tr w:rsidR="005719E0" w:rsidRPr="00371278" w:rsidTr="00371278">
        <w:tc>
          <w:tcPr>
            <w:tcW w:w="9571"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w:t>
            </w:r>
            <w:r w:rsidRPr="00371278">
              <w:rPr>
                <w:rFonts w:ascii="Times New Roman" w:hAnsi="Times New Roman"/>
                <w:b/>
                <w:sz w:val="28"/>
                <w:szCs w:val="28"/>
                <w:vertAlign w:val="subscript"/>
                <w:lang w:val="en-US"/>
              </w:rPr>
              <w:t>-</w:t>
            </w:r>
            <w:r w:rsidRPr="00371278">
              <w:rPr>
                <w:rFonts w:ascii="Times New Roman" w:hAnsi="Times New Roman"/>
                <w:b/>
                <w:sz w:val="28"/>
                <w:szCs w:val="28"/>
                <w:vertAlign w:val="subscript"/>
                <w:lang w:val="uk-UA"/>
              </w:rPr>
              <w:t>1</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0,0447</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с-2</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0,0002</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0,0018</w:t>
            </w:r>
          </w:p>
        </w:tc>
      </w:tr>
      <w:tr w:rsidR="005719E0" w:rsidRPr="00371278" w:rsidTr="00371278">
        <w:tc>
          <w:tcPr>
            <w:tcW w:w="9571"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Після проведеня компресії</w:t>
            </w:r>
          </w:p>
        </w:tc>
      </w:tr>
      <w:tr w:rsidR="005719E0" w:rsidRPr="00371278" w:rsidTr="00371278">
        <w:tc>
          <w:tcPr>
            <w:tcW w:w="1914"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Ri</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0,86</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(0,81; 0,91)</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0,91</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(0,88; 0,95)</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0,98</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(0,90; 1,00)</w:t>
            </w:r>
          </w:p>
        </w:tc>
        <w:tc>
          <w:tcPr>
            <w:tcW w:w="19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(0,76; 0,85)</w:t>
            </w:r>
          </w:p>
        </w:tc>
      </w:tr>
      <w:tr w:rsidR="005719E0" w:rsidRPr="00371278" w:rsidTr="00371278">
        <w:tc>
          <w:tcPr>
            <w:tcW w:w="9571"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w:t>
            </w:r>
            <w:r w:rsidRPr="00371278">
              <w:rPr>
                <w:rFonts w:ascii="Times New Roman" w:hAnsi="Times New Roman"/>
                <w:b/>
                <w:sz w:val="28"/>
                <w:szCs w:val="28"/>
                <w:vertAlign w:val="subscript"/>
                <w:lang w:val="en-US"/>
              </w:rPr>
              <w:t>-</w:t>
            </w:r>
            <w:r w:rsidRPr="00371278">
              <w:rPr>
                <w:rFonts w:ascii="Times New Roman" w:hAnsi="Times New Roman"/>
                <w:b/>
                <w:sz w:val="28"/>
                <w:szCs w:val="28"/>
                <w:vertAlign w:val="subscript"/>
                <w:lang w:val="uk-UA"/>
              </w:rPr>
              <w:t>1</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0,0004</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с-2</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p>
        </w:tc>
      </w:tr>
      <w:tr w:rsidR="005719E0" w:rsidRPr="00371278" w:rsidTr="00371278">
        <w:tc>
          <w:tcPr>
            <w:tcW w:w="1914"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Pi</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(1,31; 1,60)</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1,52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(1,40; 1,70)</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(1,83; 2,00)</w:t>
            </w:r>
          </w:p>
        </w:tc>
        <w:tc>
          <w:tcPr>
            <w:tcW w:w="19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1,30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(1,10; 1,50)</w:t>
            </w:r>
          </w:p>
        </w:tc>
      </w:tr>
      <w:tr w:rsidR="005719E0" w:rsidRPr="00371278" w:rsidTr="00371278">
        <w:tc>
          <w:tcPr>
            <w:tcW w:w="9571"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w:t>
            </w:r>
            <w:r w:rsidRPr="00371278">
              <w:rPr>
                <w:rFonts w:ascii="Times New Roman" w:hAnsi="Times New Roman"/>
                <w:b/>
                <w:sz w:val="28"/>
                <w:szCs w:val="28"/>
                <w:vertAlign w:val="subscript"/>
                <w:lang w:val="en-US"/>
              </w:rPr>
              <w:t>-</w:t>
            </w:r>
            <w:r w:rsidRPr="00371278">
              <w:rPr>
                <w:rFonts w:ascii="Times New Roman" w:hAnsi="Times New Roman"/>
                <w:b/>
                <w:sz w:val="28"/>
                <w:szCs w:val="28"/>
                <w:vertAlign w:val="subscript"/>
                <w:lang w:val="uk-UA"/>
              </w:rPr>
              <w:t>1</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0,0146</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с-2</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0,0019</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0,0002</w:t>
            </w:r>
          </w:p>
        </w:tc>
      </w:tr>
      <w:tr w:rsidR="005719E0" w:rsidRPr="00371278" w:rsidTr="00371278">
        <w:tc>
          <w:tcPr>
            <w:tcW w:w="1914"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SD</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6,7</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(6,0; 7,4)</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(6,85; 9,0)</w:t>
            </w:r>
          </w:p>
        </w:tc>
        <w:tc>
          <w:tcPr>
            <w:tcW w:w="191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(6,1; 8,8)</w:t>
            </w:r>
          </w:p>
        </w:tc>
        <w:tc>
          <w:tcPr>
            <w:tcW w:w="19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5,8</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(4,7; 6,8)</w:t>
            </w:r>
          </w:p>
        </w:tc>
      </w:tr>
      <w:tr w:rsidR="005719E0" w:rsidRPr="00371278" w:rsidTr="00371278">
        <w:tc>
          <w:tcPr>
            <w:tcW w:w="9571"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w:t>
            </w:r>
            <w:r w:rsidRPr="00371278">
              <w:rPr>
                <w:rFonts w:ascii="Times New Roman" w:hAnsi="Times New Roman"/>
                <w:b/>
                <w:sz w:val="28"/>
                <w:szCs w:val="28"/>
                <w:vertAlign w:val="subscript"/>
                <w:lang w:val="en-US"/>
              </w:rPr>
              <w:t>-</w:t>
            </w:r>
            <w:r w:rsidRPr="00371278">
              <w:rPr>
                <w:rFonts w:ascii="Times New Roman" w:hAnsi="Times New Roman"/>
                <w:b/>
                <w:sz w:val="28"/>
                <w:szCs w:val="28"/>
                <w:vertAlign w:val="subscript"/>
                <w:lang w:val="uk-UA"/>
              </w:rPr>
              <w:t>1</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0,0335</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с-2</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0,0001</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0,0127</w:t>
            </w:r>
          </w:p>
        </w:tc>
      </w:tr>
    </w:tbl>
    <w:p w:rsidR="005719E0" w:rsidRPr="00F71917" w:rsidRDefault="005719E0" w:rsidP="00C41E98">
      <w:pPr>
        <w:spacing w:after="0" w:line="360" w:lineRule="auto"/>
        <w:jc w:val="both"/>
        <w:rPr>
          <w:rFonts w:ascii="Times New Roman" w:hAnsi="Times New Roman"/>
          <w:sz w:val="28"/>
          <w:szCs w:val="28"/>
          <w:lang w:val="uk-UA"/>
        </w:rPr>
      </w:pPr>
      <w:r>
        <w:rPr>
          <w:rFonts w:ascii="Times New Roman" w:hAnsi="Times New Roman"/>
          <w:sz w:val="28"/>
          <w:szCs w:val="28"/>
          <w:lang w:val="uk-UA"/>
        </w:rPr>
        <w:t>Примітка</w:t>
      </w:r>
      <w:r w:rsidRPr="006836FC">
        <w:rPr>
          <w:rFonts w:ascii="Times New Roman" w:hAnsi="Times New Roman"/>
          <w:sz w:val="28"/>
          <w:szCs w:val="28"/>
          <w:lang w:val="uk-UA"/>
        </w:rPr>
        <w:t xml:space="preserve"> </w:t>
      </w:r>
      <w:r>
        <w:rPr>
          <w:rFonts w:ascii="Times New Roman" w:hAnsi="Times New Roman"/>
          <w:sz w:val="28"/>
          <w:szCs w:val="28"/>
          <w:lang w:val="uk-UA"/>
        </w:rPr>
        <w:t xml:space="preserve">(тут і в табл. 4.12). </w:t>
      </w:r>
      <w:r>
        <w:rPr>
          <w:rFonts w:ascii="Times New Roman" w:hAnsi="Times New Roman"/>
          <w:sz w:val="28"/>
          <w:szCs w:val="28"/>
          <w:lang w:val="en-US"/>
        </w:rPr>
        <w:t>Ri</w:t>
      </w:r>
      <w:r>
        <w:rPr>
          <w:rFonts w:ascii="Times New Roman" w:hAnsi="Times New Roman"/>
          <w:sz w:val="28"/>
          <w:szCs w:val="28"/>
          <w:lang w:val="uk-UA"/>
        </w:rPr>
        <w:t xml:space="preserve"> – індекс резистентності; </w:t>
      </w:r>
      <w:r>
        <w:rPr>
          <w:rFonts w:ascii="Times New Roman" w:hAnsi="Times New Roman"/>
          <w:sz w:val="28"/>
          <w:szCs w:val="28"/>
          <w:lang w:val="en-US"/>
        </w:rPr>
        <w:t>Pi</w:t>
      </w:r>
      <w:r>
        <w:rPr>
          <w:rFonts w:ascii="Times New Roman" w:hAnsi="Times New Roman"/>
          <w:sz w:val="28"/>
          <w:szCs w:val="28"/>
          <w:lang w:val="uk-UA"/>
        </w:rPr>
        <w:t xml:space="preserve"> – пульсаційний індекс; </w:t>
      </w:r>
      <w:r>
        <w:rPr>
          <w:rFonts w:ascii="Times New Roman" w:hAnsi="Times New Roman"/>
          <w:sz w:val="28"/>
          <w:szCs w:val="28"/>
          <w:lang w:val="en-US"/>
        </w:rPr>
        <w:t>SD</w:t>
      </w:r>
      <w:r>
        <w:rPr>
          <w:rFonts w:ascii="Times New Roman" w:hAnsi="Times New Roman"/>
          <w:sz w:val="28"/>
          <w:szCs w:val="28"/>
          <w:lang w:val="uk-UA"/>
        </w:rPr>
        <w:t xml:space="preserve"> – систолодіастоличне співвідношення.</w:t>
      </w:r>
    </w:p>
    <w:p w:rsidR="005719E0" w:rsidRDefault="005719E0" w:rsidP="00C41E98">
      <w:pPr>
        <w:spacing w:after="0" w:line="360" w:lineRule="auto"/>
        <w:jc w:val="both"/>
        <w:rPr>
          <w:rFonts w:ascii="Times New Roman" w:hAnsi="Times New Roman"/>
          <w:sz w:val="28"/>
          <w:szCs w:val="28"/>
          <w:lang w:val="uk-UA"/>
        </w:rPr>
      </w:pPr>
      <w:r>
        <w:rPr>
          <w:rFonts w:ascii="Times New Roman" w:hAnsi="Times New Roman"/>
          <w:sz w:val="28"/>
          <w:szCs w:val="28"/>
          <w:lang w:val="uk-UA"/>
        </w:rPr>
        <w:tab/>
        <w:t>З наведеної табл.4.6 слідує, що зазначені кореляційні зв</w:t>
      </w:r>
      <w:r w:rsidRPr="00666C51">
        <w:rPr>
          <w:rFonts w:ascii="Times New Roman" w:hAnsi="Times New Roman"/>
          <w:sz w:val="28"/>
          <w:szCs w:val="28"/>
          <w:lang w:val="uk-UA"/>
        </w:rPr>
        <w:t xml:space="preserve">’язки між показниками ФЗД та </w:t>
      </w:r>
      <w:r>
        <w:rPr>
          <w:rFonts w:ascii="Times New Roman" w:hAnsi="Times New Roman"/>
          <w:sz w:val="28"/>
          <w:szCs w:val="28"/>
          <w:lang w:val="uk-UA"/>
        </w:rPr>
        <w:t>ендотелій-залежної дилатації ПА, а також показниками ФЗД та метаболітів оксиду азоту можуть свідчити не тільки про присутність ендотеліальної дисфункції у дітей з БА, але і про наявність взаємозв’язку</w:t>
      </w:r>
      <w:r w:rsidRPr="00655761">
        <w:rPr>
          <w:rFonts w:ascii="Times New Roman" w:hAnsi="Times New Roman"/>
          <w:sz w:val="28"/>
          <w:szCs w:val="28"/>
          <w:lang w:val="uk-UA"/>
        </w:rPr>
        <w:t xml:space="preserve"> пор</w:t>
      </w:r>
      <w:r>
        <w:rPr>
          <w:rFonts w:ascii="Times New Roman" w:hAnsi="Times New Roman"/>
          <w:sz w:val="28"/>
          <w:szCs w:val="28"/>
          <w:lang w:val="uk-UA"/>
        </w:rPr>
        <w:t>ушення функції ендотелію судин та</w:t>
      </w:r>
      <w:r w:rsidRPr="00655761">
        <w:rPr>
          <w:rFonts w:ascii="Times New Roman" w:hAnsi="Times New Roman"/>
          <w:sz w:val="28"/>
          <w:szCs w:val="28"/>
          <w:lang w:val="uk-UA"/>
        </w:rPr>
        <w:t xml:space="preserve"> </w:t>
      </w:r>
      <w:r>
        <w:rPr>
          <w:rFonts w:ascii="Times New Roman" w:hAnsi="Times New Roman"/>
          <w:sz w:val="28"/>
          <w:szCs w:val="28"/>
          <w:lang w:val="uk-UA"/>
        </w:rPr>
        <w:t>важкості</w:t>
      </w:r>
      <w:r w:rsidRPr="00655761">
        <w:rPr>
          <w:rFonts w:ascii="Times New Roman" w:hAnsi="Times New Roman"/>
          <w:sz w:val="28"/>
          <w:szCs w:val="28"/>
          <w:lang w:val="uk-UA"/>
        </w:rPr>
        <w:t xml:space="preserve"> бронхообструктивного синдрому.</w:t>
      </w:r>
      <w:r>
        <w:rPr>
          <w:rFonts w:ascii="Times New Roman" w:hAnsi="Times New Roman"/>
          <w:sz w:val="28"/>
          <w:szCs w:val="28"/>
          <w:lang w:val="uk-UA"/>
        </w:rPr>
        <w:t xml:space="preserve"> </w:t>
      </w:r>
      <w:r w:rsidRPr="0040562C">
        <w:rPr>
          <w:rFonts w:ascii="Times New Roman" w:hAnsi="Times New Roman"/>
          <w:sz w:val="28"/>
          <w:szCs w:val="28"/>
          <w:lang w:val="uk-UA"/>
        </w:rPr>
        <w:t>Звертає на себе увагу наявність позитивної кор</w:t>
      </w:r>
      <w:r>
        <w:rPr>
          <w:rFonts w:ascii="Times New Roman" w:hAnsi="Times New Roman"/>
          <w:sz w:val="28"/>
          <w:szCs w:val="28"/>
          <w:lang w:val="uk-UA"/>
        </w:rPr>
        <w:t>еляції показників ФЗД (ОФВ1, МОШ50, МОШ</w:t>
      </w:r>
      <w:r w:rsidRPr="0040562C">
        <w:rPr>
          <w:rFonts w:ascii="Times New Roman" w:hAnsi="Times New Roman"/>
          <w:sz w:val="28"/>
          <w:szCs w:val="28"/>
          <w:lang w:val="uk-UA"/>
        </w:rPr>
        <w:t xml:space="preserve">75), особливо з рівнем </w:t>
      </w:r>
      <w:r>
        <w:rPr>
          <w:rFonts w:ascii="Times New Roman" w:hAnsi="Times New Roman"/>
          <w:sz w:val="28"/>
          <w:szCs w:val="28"/>
          <w:lang w:val="uk-UA"/>
        </w:rPr>
        <w:t xml:space="preserve">метаболітів </w:t>
      </w:r>
      <w:r w:rsidRPr="0040562C">
        <w:rPr>
          <w:rFonts w:ascii="Times New Roman" w:hAnsi="Times New Roman"/>
          <w:sz w:val="28"/>
          <w:szCs w:val="28"/>
          <w:lang w:val="uk-UA"/>
        </w:rPr>
        <w:t>оксиду азоту.</w:t>
      </w:r>
    </w:p>
    <w:p w:rsidR="005719E0" w:rsidRPr="001123F8" w:rsidRDefault="005719E0" w:rsidP="00C41E9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Ці обставини потребують більш детального пояснення, оскільки чим більший рівень зниження оксиду азоту, його метаболітів, тим більше слідувало чекати вираженішого БОС, оскільки між цими показниками існує певний паралелізм: при адекватному зниженні рівнів оксиду азоту мається </w:t>
      </w:r>
      <w:r>
        <w:rPr>
          <w:rFonts w:ascii="Times New Roman" w:hAnsi="Times New Roman"/>
          <w:sz w:val="28"/>
          <w:szCs w:val="28"/>
          <w:lang w:val="uk-UA"/>
        </w:rPr>
        <w:lastRenderedPageBreak/>
        <w:t xml:space="preserve">адекватне зниження і показників ФЗД, при цьому не втрачаючи між собою тісний взаємозв’язок. На вказану можливість свідчать показники кореляції рівнів S-нітрозотіола та NO2+NO3 сироватки крові, які вище для МОШ25 і закономірно знижуються з показниками МОШ50 та МОШ75, участь котрих притаманна саме для БА. </w:t>
      </w:r>
      <w:r w:rsidRPr="00684414">
        <w:rPr>
          <w:rFonts w:ascii="Times New Roman" w:hAnsi="Times New Roman"/>
          <w:sz w:val="28"/>
          <w:szCs w:val="28"/>
          <w:lang w:val="uk-UA"/>
        </w:rPr>
        <w:t xml:space="preserve">Таким чином можна </w:t>
      </w:r>
      <w:r>
        <w:rPr>
          <w:rFonts w:ascii="Times New Roman" w:hAnsi="Times New Roman"/>
          <w:sz w:val="28"/>
          <w:szCs w:val="28"/>
          <w:lang w:val="uk-UA"/>
        </w:rPr>
        <w:t>опосередковано</w:t>
      </w:r>
      <w:r w:rsidRPr="00684414">
        <w:rPr>
          <w:rFonts w:ascii="Times New Roman" w:hAnsi="Times New Roman"/>
          <w:sz w:val="28"/>
          <w:szCs w:val="28"/>
          <w:lang w:val="uk-UA"/>
        </w:rPr>
        <w:t xml:space="preserve"> судити про роль цих показників </w:t>
      </w:r>
      <w:r>
        <w:rPr>
          <w:rFonts w:ascii="Times New Roman" w:hAnsi="Times New Roman"/>
          <w:sz w:val="28"/>
          <w:szCs w:val="28"/>
          <w:lang w:val="uk-UA"/>
        </w:rPr>
        <w:t xml:space="preserve">функції ендотелію </w:t>
      </w:r>
      <w:r w:rsidRPr="00684414">
        <w:rPr>
          <w:rFonts w:ascii="Times New Roman" w:hAnsi="Times New Roman"/>
          <w:sz w:val="28"/>
          <w:szCs w:val="28"/>
          <w:lang w:val="uk-UA"/>
        </w:rPr>
        <w:t>у розвитку патологічного процесу при БА</w:t>
      </w:r>
      <w:r>
        <w:rPr>
          <w:rFonts w:ascii="Times New Roman" w:hAnsi="Times New Roman"/>
          <w:sz w:val="28"/>
          <w:szCs w:val="28"/>
          <w:lang w:val="uk-UA"/>
        </w:rPr>
        <w:t>. Однак це припущення потребує більшого накопичення фактів та подальших пояснень.</w:t>
      </w:r>
    </w:p>
    <w:p w:rsidR="005719E0" w:rsidRPr="00AB5AF8" w:rsidRDefault="005719E0" w:rsidP="00807BED">
      <w:pPr>
        <w:spacing w:after="0" w:line="360" w:lineRule="auto"/>
        <w:jc w:val="right"/>
        <w:rPr>
          <w:rFonts w:ascii="Times New Roman" w:hAnsi="Times New Roman"/>
          <w:i/>
          <w:sz w:val="28"/>
          <w:szCs w:val="28"/>
          <w:lang w:val="uk-UA"/>
        </w:rPr>
      </w:pPr>
      <w:r w:rsidRPr="00AB5AF8">
        <w:rPr>
          <w:rFonts w:ascii="Times New Roman" w:hAnsi="Times New Roman"/>
          <w:i/>
          <w:sz w:val="28"/>
          <w:szCs w:val="28"/>
          <w:lang w:val="uk-UA"/>
        </w:rPr>
        <w:t>Таблиця 4.6</w:t>
      </w:r>
    </w:p>
    <w:p w:rsidR="005719E0" w:rsidRPr="00666C51" w:rsidRDefault="005719E0" w:rsidP="00C41E98">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Взаємозв</w:t>
      </w:r>
      <w:r w:rsidRPr="00611306">
        <w:rPr>
          <w:rFonts w:ascii="Times New Roman" w:hAnsi="Times New Roman"/>
          <w:b/>
          <w:sz w:val="28"/>
          <w:szCs w:val="28"/>
          <w:lang w:val="uk-UA"/>
        </w:rPr>
        <w:t>’</w:t>
      </w:r>
      <w:r>
        <w:rPr>
          <w:rFonts w:ascii="Times New Roman" w:hAnsi="Times New Roman"/>
          <w:b/>
          <w:sz w:val="28"/>
          <w:szCs w:val="28"/>
          <w:lang w:val="uk-UA"/>
        </w:rPr>
        <w:t>язки</w:t>
      </w:r>
      <w:r w:rsidRPr="00AC014F">
        <w:rPr>
          <w:rFonts w:ascii="Times New Roman" w:hAnsi="Times New Roman"/>
          <w:b/>
          <w:sz w:val="28"/>
          <w:szCs w:val="28"/>
          <w:lang w:val="uk-UA"/>
        </w:rPr>
        <w:t xml:space="preserve"> ультразвукових </w:t>
      </w:r>
      <w:r>
        <w:rPr>
          <w:rFonts w:ascii="Times New Roman" w:hAnsi="Times New Roman"/>
          <w:b/>
          <w:sz w:val="28"/>
          <w:szCs w:val="28"/>
          <w:lang w:val="uk-UA"/>
        </w:rPr>
        <w:t xml:space="preserve">та біохімічних </w:t>
      </w:r>
      <w:r w:rsidRPr="00AC014F">
        <w:rPr>
          <w:rFonts w:ascii="Times New Roman" w:hAnsi="Times New Roman"/>
          <w:b/>
          <w:sz w:val="28"/>
          <w:szCs w:val="28"/>
          <w:lang w:val="uk-UA"/>
        </w:rPr>
        <w:t xml:space="preserve">показників функції ендотелію та </w:t>
      </w:r>
      <w:r>
        <w:rPr>
          <w:rFonts w:ascii="Times New Roman" w:hAnsi="Times New Roman"/>
          <w:b/>
          <w:sz w:val="28"/>
          <w:szCs w:val="28"/>
          <w:lang w:val="uk-UA"/>
        </w:rPr>
        <w:t>ФЗД</w:t>
      </w:r>
      <w:r w:rsidRPr="00AC014F">
        <w:rPr>
          <w:rFonts w:ascii="Times New Roman" w:hAnsi="Times New Roman"/>
          <w:b/>
          <w:sz w:val="28"/>
          <w:szCs w:val="28"/>
          <w:lang w:val="uk-UA"/>
        </w:rPr>
        <w:t xml:space="preserve"> у дітей в періоді загострення</w:t>
      </w:r>
      <w:r>
        <w:rPr>
          <w:rFonts w:ascii="Times New Roman" w:hAnsi="Times New Roman"/>
          <w:b/>
          <w:sz w:val="28"/>
          <w:szCs w:val="28"/>
          <w:lang w:val="uk-UA"/>
        </w:rPr>
        <w:t xml:space="preserve"> </w:t>
      </w:r>
      <w:r w:rsidRPr="00AC014F">
        <w:rPr>
          <w:rFonts w:ascii="Times New Roman" w:hAnsi="Times New Roman"/>
          <w:b/>
          <w:sz w:val="28"/>
          <w:szCs w:val="28"/>
          <w:lang w:val="uk-UA"/>
        </w:rPr>
        <w:t>БА</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7"/>
        <w:gridCol w:w="1675"/>
        <w:gridCol w:w="1843"/>
        <w:gridCol w:w="2268"/>
        <w:gridCol w:w="2125"/>
      </w:tblGrid>
      <w:tr w:rsidR="005719E0" w:rsidRPr="00371278" w:rsidTr="00371278">
        <w:tc>
          <w:tcPr>
            <w:tcW w:w="197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 ФЗД</w:t>
            </w:r>
          </w:p>
        </w:tc>
        <w:tc>
          <w:tcPr>
            <w:tcW w:w="167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ПД 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xml:space="preserve"> 30, %</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xml:space="preserve">ПД ПА </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60, %</w:t>
            </w:r>
          </w:p>
        </w:tc>
        <w:tc>
          <w:tcPr>
            <w:tcW w:w="226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xml:space="preserve">Рівень </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S-нітрозотіола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сироватки крові, ммоль/л</w:t>
            </w:r>
          </w:p>
        </w:tc>
        <w:tc>
          <w:tcPr>
            <w:tcW w:w="212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xml:space="preserve">Рівень </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NO</w:t>
            </w:r>
            <w:r w:rsidRPr="00371278">
              <w:rPr>
                <w:rFonts w:ascii="Times New Roman" w:hAnsi="Times New Roman"/>
                <w:sz w:val="28"/>
                <w:szCs w:val="28"/>
                <w:lang w:val="uk-UA"/>
              </w:rPr>
              <w:t>2+</w:t>
            </w:r>
            <w:r w:rsidRPr="00371278">
              <w:rPr>
                <w:rFonts w:ascii="Times New Roman" w:hAnsi="Times New Roman"/>
                <w:sz w:val="28"/>
                <w:szCs w:val="28"/>
                <w:lang w:val="en-US"/>
              </w:rPr>
              <w:t>NO</w:t>
            </w:r>
            <w:r w:rsidRPr="00371278">
              <w:rPr>
                <w:rFonts w:ascii="Times New Roman" w:hAnsi="Times New Roman"/>
                <w:sz w:val="28"/>
                <w:szCs w:val="28"/>
                <w:lang w:val="uk-UA"/>
              </w:rPr>
              <w:t>3 в сироватки крові, мкмоль/л</w:t>
            </w:r>
          </w:p>
        </w:tc>
      </w:tr>
      <w:tr w:rsidR="005719E0" w:rsidRPr="00371278" w:rsidTr="00371278">
        <w:tc>
          <w:tcPr>
            <w:tcW w:w="197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ФЖЕЛ,%</w:t>
            </w:r>
          </w:p>
        </w:tc>
        <w:tc>
          <w:tcPr>
            <w:tcW w:w="1675" w:type="dxa"/>
            <w:vAlign w:val="center"/>
          </w:tcPr>
          <w:p w:rsidR="005719E0" w:rsidRPr="00371278" w:rsidRDefault="005719E0" w:rsidP="00371278">
            <w:pPr>
              <w:spacing w:after="0" w:line="360" w:lineRule="auto"/>
              <w:rPr>
                <w:rFonts w:ascii="Times New Roman" w:hAnsi="Times New Roman"/>
                <w:b/>
                <w:sz w:val="28"/>
                <w:szCs w:val="28"/>
                <w:lang w:val="uk-UA" w:eastAsia="ru-RU"/>
              </w:rPr>
            </w:pPr>
            <w:r w:rsidRPr="00371278">
              <w:rPr>
                <w:rFonts w:ascii="Times New Roman" w:hAnsi="Times New Roman"/>
                <w:b/>
                <w:color w:val="000000"/>
                <w:sz w:val="28"/>
                <w:szCs w:val="28"/>
                <w:lang w:val="uk-UA" w:eastAsia="ru-RU"/>
              </w:rPr>
              <w:t>+</w:t>
            </w:r>
            <w:r w:rsidRPr="00371278">
              <w:rPr>
                <w:rFonts w:ascii="Times New Roman" w:hAnsi="Times New Roman"/>
                <w:b/>
                <w:color w:val="000000"/>
                <w:sz w:val="28"/>
                <w:szCs w:val="28"/>
                <w:lang w:eastAsia="ru-RU"/>
              </w:rPr>
              <w:t>0,419837</w:t>
            </w:r>
            <w:r w:rsidRPr="00371278">
              <w:rPr>
                <w:rFonts w:ascii="Times New Roman" w:hAnsi="Times New Roman"/>
                <w:b/>
                <w:color w:val="000000"/>
                <w:sz w:val="28"/>
                <w:szCs w:val="28"/>
                <w:lang w:val="uk-UA" w:eastAsia="ru-RU"/>
              </w:rPr>
              <w:t>*</w:t>
            </w:r>
          </w:p>
        </w:tc>
        <w:tc>
          <w:tcPr>
            <w:tcW w:w="1843" w:type="dxa"/>
            <w:vAlign w:val="center"/>
          </w:tcPr>
          <w:p w:rsidR="005719E0" w:rsidRPr="00371278" w:rsidRDefault="005719E0" w:rsidP="00371278">
            <w:pPr>
              <w:spacing w:after="0" w:line="360" w:lineRule="auto"/>
              <w:rPr>
                <w:rFonts w:ascii="Times New Roman" w:hAnsi="Times New Roman"/>
                <w:b/>
                <w:sz w:val="28"/>
                <w:szCs w:val="28"/>
                <w:lang w:val="uk-UA" w:eastAsia="ru-RU"/>
              </w:rPr>
            </w:pPr>
            <w:r w:rsidRPr="00371278">
              <w:rPr>
                <w:rFonts w:ascii="Times New Roman" w:hAnsi="Times New Roman"/>
                <w:b/>
                <w:color w:val="000000"/>
                <w:sz w:val="28"/>
                <w:szCs w:val="28"/>
                <w:lang w:val="uk-UA" w:eastAsia="ru-RU"/>
              </w:rPr>
              <w:t>+</w:t>
            </w:r>
            <w:r w:rsidRPr="00371278">
              <w:rPr>
                <w:rFonts w:ascii="Times New Roman" w:hAnsi="Times New Roman"/>
                <w:b/>
                <w:color w:val="000000"/>
                <w:sz w:val="28"/>
                <w:szCs w:val="28"/>
                <w:lang w:eastAsia="ru-RU"/>
              </w:rPr>
              <w:t>0,309423</w:t>
            </w:r>
            <w:r w:rsidRPr="00371278">
              <w:rPr>
                <w:rFonts w:ascii="Times New Roman" w:hAnsi="Times New Roman"/>
                <w:b/>
                <w:color w:val="000000"/>
                <w:sz w:val="28"/>
                <w:szCs w:val="28"/>
                <w:lang w:val="uk-UA" w:eastAsia="ru-RU"/>
              </w:rPr>
              <w:t>*</w:t>
            </w:r>
          </w:p>
        </w:tc>
        <w:tc>
          <w:tcPr>
            <w:tcW w:w="2268" w:type="dxa"/>
          </w:tcPr>
          <w:p w:rsidR="005719E0" w:rsidRPr="00371278" w:rsidRDefault="005719E0" w:rsidP="00371278">
            <w:pPr>
              <w:spacing w:after="0" w:line="360" w:lineRule="auto"/>
              <w:rPr>
                <w:rFonts w:ascii="Times New Roman" w:hAnsi="Times New Roman"/>
                <w:b/>
                <w:color w:val="000000"/>
                <w:sz w:val="28"/>
                <w:szCs w:val="28"/>
                <w:lang w:val="uk-UA" w:eastAsia="ru-RU"/>
              </w:rPr>
            </w:pPr>
            <w:r w:rsidRPr="00371278">
              <w:rPr>
                <w:rFonts w:ascii="Times New Roman" w:hAnsi="Times New Roman"/>
                <w:b/>
                <w:color w:val="000000"/>
                <w:sz w:val="28"/>
                <w:szCs w:val="28"/>
                <w:lang w:val="uk-UA" w:eastAsia="ru-RU"/>
              </w:rPr>
              <w:t>+0,563051*</w:t>
            </w:r>
          </w:p>
        </w:tc>
        <w:tc>
          <w:tcPr>
            <w:tcW w:w="2125" w:type="dxa"/>
          </w:tcPr>
          <w:p w:rsidR="005719E0" w:rsidRPr="00371278" w:rsidRDefault="005719E0" w:rsidP="00371278">
            <w:pPr>
              <w:spacing w:after="0" w:line="360" w:lineRule="auto"/>
              <w:rPr>
                <w:rFonts w:ascii="Times New Roman" w:hAnsi="Times New Roman"/>
                <w:b/>
                <w:color w:val="000000"/>
                <w:sz w:val="28"/>
                <w:szCs w:val="28"/>
                <w:lang w:val="uk-UA" w:eastAsia="ru-RU"/>
              </w:rPr>
            </w:pPr>
            <w:r w:rsidRPr="00371278">
              <w:rPr>
                <w:rFonts w:ascii="Times New Roman" w:hAnsi="Times New Roman"/>
                <w:b/>
                <w:color w:val="000000"/>
                <w:sz w:val="28"/>
                <w:szCs w:val="28"/>
                <w:lang w:val="uk-UA" w:eastAsia="ru-RU"/>
              </w:rPr>
              <w:t>+0,343797*</w:t>
            </w:r>
          </w:p>
        </w:tc>
      </w:tr>
      <w:tr w:rsidR="005719E0" w:rsidRPr="00371278" w:rsidTr="00371278">
        <w:tc>
          <w:tcPr>
            <w:tcW w:w="197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ОФВ1,%</w:t>
            </w:r>
          </w:p>
        </w:tc>
        <w:tc>
          <w:tcPr>
            <w:tcW w:w="1675" w:type="dxa"/>
          </w:tcPr>
          <w:p w:rsidR="005719E0" w:rsidRPr="00371278" w:rsidRDefault="005719E0" w:rsidP="00371278">
            <w:pPr>
              <w:spacing w:after="0" w:line="360" w:lineRule="auto"/>
              <w:rPr>
                <w:rFonts w:ascii="Times New Roman" w:hAnsi="Times New Roman"/>
                <w:b/>
                <w:sz w:val="28"/>
                <w:szCs w:val="28"/>
                <w:lang w:val="uk-UA" w:eastAsia="ru-RU"/>
              </w:rPr>
            </w:pPr>
            <w:r w:rsidRPr="00371278">
              <w:rPr>
                <w:rFonts w:ascii="Times New Roman" w:hAnsi="Times New Roman"/>
                <w:b/>
                <w:color w:val="000000"/>
                <w:sz w:val="28"/>
                <w:szCs w:val="28"/>
                <w:lang w:val="uk-UA" w:eastAsia="ru-RU"/>
              </w:rPr>
              <w:t>+</w:t>
            </w:r>
            <w:r w:rsidRPr="00371278">
              <w:rPr>
                <w:rFonts w:ascii="Times New Roman" w:hAnsi="Times New Roman"/>
                <w:b/>
                <w:color w:val="000000"/>
                <w:sz w:val="28"/>
                <w:szCs w:val="28"/>
                <w:lang w:eastAsia="ru-RU"/>
              </w:rPr>
              <w:t>0,434395</w:t>
            </w:r>
            <w:r w:rsidRPr="00371278">
              <w:rPr>
                <w:rFonts w:ascii="Times New Roman" w:hAnsi="Times New Roman"/>
                <w:b/>
                <w:color w:val="000000"/>
                <w:sz w:val="28"/>
                <w:szCs w:val="28"/>
                <w:lang w:val="uk-UA" w:eastAsia="ru-RU"/>
              </w:rPr>
              <w:t>*</w:t>
            </w:r>
          </w:p>
        </w:tc>
        <w:tc>
          <w:tcPr>
            <w:tcW w:w="1843" w:type="dxa"/>
          </w:tcPr>
          <w:p w:rsidR="005719E0" w:rsidRPr="00371278" w:rsidRDefault="005719E0" w:rsidP="00371278">
            <w:pPr>
              <w:spacing w:after="0" w:line="360" w:lineRule="auto"/>
              <w:rPr>
                <w:rFonts w:ascii="Times New Roman" w:hAnsi="Times New Roman"/>
                <w:b/>
                <w:sz w:val="28"/>
                <w:szCs w:val="28"/>
                <w:lang w:val="uk-UA" w:eastAsia="ru-RU"/>
              </w:rPr>
            </w:pPr>
            <w:r w:rsidRPr="00371278">
              <w:rPr>
                <w:rFonts w:ascii="Times New Roman" w:hAnsi="Times New Roman"/>
                <w:b/>
                <w:color w:val="000000"/>
                <w:sz w:val="28"/>
                <w:szCs w:val="28"/>
                <w:lang w:val="uk-UA" w:eastAsia="ru-RU"/>
              </w:rPr>
              <w:t>+</w:t>
            </w:r>
            <w:r w:rsidRPr="00371278">
              <w:rPr>
                <w:rFonts w:ascii="Times New Roman" w:hAnsi="Times New Roman"/>
                <w:b/>
                <w:color w:val="000000"/>
                <w:sz w:val="28"/>
                <w:szCs w:val="28"/>
                <w:lang w:eastAsia="ru-RU"/>
              </w:rPr>
              <w:t>0,223333</w:t>
            </w:r>
            <w:r w:rsidRPr="00371278">
              <w:rPr>
                <w:rFonts w:ascii="Times New Roman" w:hAnsi="Times New Roman"/>
                <w:b/>
                <w:color w:val="000000"/>
                <w:sz w:val="28"/>
                <w:szCs w:val="28"/>
                <w:lang w:val="uk-UA" w:eastAsia="ru-RU"/>
              </w:rPr>
              <w:t>*</w:t>
            </w:r>
          </w:p>
        </w:tc>
        <w:tc>
          <w:tcPr>
            <w:tcW w:w="2268" w:type="dxa"/>
          </w:tcPr>
          <w:p w:rsidR="005719E0" w:rsidRPr="00371278" w:rsidRDefault="005719E0" w:rsidP="00371278">
            <w:pPr>
              <w:spacing w:after="0" w:line="360" w:lineRule="auto"/>
              <w:rPr>
                <w:rFonts w:ascii="Times New Roman" w:hAnsi="Times New Roman"/>
                <w:b/>
                <w:color w:val="000000"/>
                <w:sz w:val="28"/>
                <w:szCs w:val="28"/>
                <w:lang w:val="uk-UA" w:eastAsia="ru-RU"/>
              </w:rPr>
            </w:pPr>
            <w:r w:rsidRPr="00371278">
              <w:rPr>
                <w:rFonts w:ascii="Times New Roman" w:hAnsi="Times New Roman"/>
                <w:b/>
                <w:color w:val="000000"/>
                <w:sz w:val="28"/>
                <w:szCs w:val="28"/>
                <w:lang w:val="uk-UA" w:eastAsia="ru-RU"/>
              </w:rPr>
              <w:t>+0,452522*</w:t>
            </w:r>
          </w:p>
        </w:tc>
        <w:tc>
          <w:tcPr>
            <w:tcW w:w="2125" w:type="dxa"/>
          </w:tcPr>
          <w:p w:rsidR="005719E0" w:rsidRPr="00371278" w:rsidRDefault="005719E0" w:rsidP="00371278">
            <w:pPr>
              <w:spacing w:after="0" w:line="360" w:lineRule="auto"/>
              <w:rPr>
                <w:rFonts w:ascii="Times New Roman" w:hAnsi="Times New Roman"/>
                <w:b/>
                <w:color w:val="000000"/>
                <w:sz w:val="28"/>
                <w:szCs w:val="28"/>
                <w:lang w:val="uk-UA" w:eastAsia="ru-RU"/>
              </w:rPr>
            </w:pPr>
            <w:r w:rsidRPr="00371278">
              <w:rPr>
                <w:rFonts w:ascii="Times New Roman" w:hAnsi="Times New Roman"/>
                <w:b/>
                <w:color w:val="000000"/>
                <w:sz w:val="28"/>
                <w:szCs w:val="28"/>
                <w:lang w:val="uk-UA" w:eastAsia="ru-RU"/>
              </w:rPr>
              <w:t>+0,243036*</w:t>
            </w:r>
          </w:p>
        </w:tc>
      </w:tr>
      <w:tr w:rsidR="005719E0" w:rsidRPr="00371278" w:rsidTr="00371278">
        <w:tc>
          <w:tcPr>
            <w:tcW w:w="197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МОШ25,%</w:t>
            </w:r>
          </w:p>
        </w:tc>
        <w:tc>
          <w:tcPr>
            <w:tcW w:w="1675" w:type="dxa"/>
          </w:tcPr>
          <w:p w:rsidR="005719E0" w:rsidRPr="00371278" w:rsidRDefault="005719E0" w:rsidP="00371278">
            <w:pPr>
              <w:spacing w:after="0" w:line="360" w:lineRule="auto"/>
              <w:rPr>
                <w:rFonts w:ascii="Times New Roman" w:hAnsi="Times New Roman"/>
                <w:b/>
                <w:sz w:val="28"/>
                <w:szCs w:val="28"/>
                <w:lang w:val="uk-UA" w:eastAsia="ru-RU"/>
              </w:rPr>
            </w:pPr>
            <w:r w:rsidRPr="00371278">
              <w:rPr>
                <w:rFonts w:ascii="Times New Roman" w:hAnsi="Times New Roman"/>
                <w:b/>
                <w:color w:val="000000"/>
                <w:sz w:val="28"/>
                <w:szCs w:val="28"/>
                <w:lang w:val="uk-UA" w:eastAsia="ru-RU"/>
              </w:rPr>
              <w:t>+</w:t>
            </w:r>
            <w:r w:rsidRPr="00371278">
              <w:rPr>
                <w:rFonts w:ascii="Times New Roman" w:hAnsi="Times New Roman"/>
                <w:b/>
                <w:color w:val="000000"/>
                <w:sz w:val="28"/>
                <w:szCs w:val="28"/>
                <w:lang w:eastAsia="ru-RU"/>
              </w:rPr>
              <w:t>0,512306</w:t>
            </w:r>
            <w:r w:rsidRPr="00371278">
              <w:rPr>
                <w:rFonts w:ascii="Times New Roman" w:hAnsi="Times New Roman"/>
                <w:b/>
                <w:color w:val="000000"/>
                <w:sz w:val="28"/>
                <w:szCs w:val="28"/>
                <w:lang w:val="uk-UA" w:eastAsia="ru-RU"/>
              </w:rPr>
              <w:t>*</w:t>
            </w:r>
          </w:p>
        </w:tc>
        <w:tc>
          <w:tcPr>
            <w:tcW w:w="1843" w:type="dxa"/>
          </w:tcPr>
          <w:p w:rsidR="005719E0" w:rsidRPr="00371278" w:rsidRDefault="005719E0" w:rsidP="00371278">
            <w:pPr>
              <w:spacing w:after="0" w:line="360" w:lineRule="auto"/>
              <w:rPr>
                <w:rFonts w:ascii="Times New Roman" w:hAnsi="Times New Roman"/>
                <w:sz w:val="28"/>
                <w:szCs w:val="28"/>
                <w:lang w:eastAsia="ru-RU"/>
              </w:rPr>
            </w:pPr>
            <w:r w:rsidRPr="00371278">
              <w:rPr>
                <w:rFonts w:ascii="Times New Roman" w:hAnsi="Times New Roman"/>
                <w:color w:val="000000"/>
                <w:sz w:val="28"/>
                <w:szCs w:val="28"/>
                <w:lang w:val="uk-UA" w:eastAsia="ru-RU"/>
              </w:rPr>
              <w:t>+</w:t>
            </w:r>
            <w:r w:rsidRPr="00371278">
              <w:rPr>
                <w:rFonts w:ascii="Times New Roman" w:hAnsi="Times New Roman"/>
                <w:color w:val="000000"/>
                <w:sz w:val="28"/>
                <w:szCs w:val="28"/>
                <w:lang w:eastAsia="ru-RU"/>
              </w:rPr>
              <w:t>0,173807</w:t>
            </w:r>
          </w:p>
        </w:tc>
        <w:tc>
          <w:tcPr>
            <w:tcW w:w="2268" w:type="dxa"/>
          </w:tcPr>
          <w:p w:rsidR="005719E0" w:rsidRPr="00371278" w:rsidRDefault="005719E0" w:rsidP="00371278">
            <w:pPr>
              <w:spacing w:after="0" w:line="360" w:lineRule="auto"/>
              <w:rPr>
                <w:rFonts w:ascii="Times New Roman" w:hAnsi="Times New Roman"/>
                <w:b/>
                <w:color w:val="000000"/>
                <w:sz w:val="28"/>
                <w:szCs w:val="28"/>
                <w:lang w:val="uk-UA" w:eastAsia="ru-RU"/>
              </w:rPr>
            </w:pPr>
            <w:r w:rsidRPr="00371278">
              <w:rPr>
                <w:rFonts w:ascii="Times New Roman" w:hAnsi="Times New Roman"/>
                <w:b/>
                <w:color w:val="000000"/>
                <w:sz w:val="28"/>
                <w:szCs w:val="28"/>
                <w:lang w:val="uk-UA" w:eastAsia="ru-RU"/>
              </w:rPr>
              <w:t>+0,544907*</w:t>
            </w:r>
          </w:p>
        </w:tc>
        <w:tc>
          <w:tcPr>
            <w:tcW w:w="2125" w:type="dxa"/>
          </w:tcPr>
          <w:p w:rsidR="005719E0" w:rsidRPr="00371278" w:rsidRDefault="005719E0" w:rsidP="00371278">
            <w:pPr>
              <w:spacing w:after="0" w:line="360" w:lineRule="auto"/>
              <w:rPr>
                <w:rFonts w:ascii="Times New Roman" w:hAnsi="Times New Roman"/>
                <w:b/>
                <w:color w:val="000000"/>
                <w:sz w:val="28"/>
                <w:szCs w:val="28"/>
                <w:lang w:val="uk-UA" w:eastAsia="ru-RU"/>
              </w:rPr>
            </w:pPr>
            <w:r w:rsidRPr="00371278">
              <w:rPr>
                <w:rFonts w:ascii="Times New Roman" w:hAnsi="Times New Roman"/>
                <w:b/>
                <w:color w:val="000000"/>
                <w:sz w:val="28"/>
                <w:szCs w:val="28"/>
                <w:lang w:val="uk-UA" w:eastAsia="ru-RU"/>
              </w:rPr>
              <w:t>+0,335779*</w:t>
            </w:r>
          </w:p>
        </w:tc>
      </w:tr>
      <w:tr w:rsidR="005719E0" w:rsidRPr="00371278" w:rsidTr="00371278">
        <w:tc>
          <w:tcPr>
            <w:tcW w:w="197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МОШ50,%</w:t>
            </w:r>
          </w:p>
        </w:tc>
        <w:tc>
          <w:tcPr>
            <w:tcW w:w="1675" w:type="dxa"/>
          </w:tcPr>
          <w:p w:rsidR="005719E0" w:rsidRPr="00371278" w:rsidRDefault="005719E0" w:rsidP="00371278">
            <w:pPr>
              <w:spacing w:after="0" w:line="360" w:lineRule="auto"/>
              <w:rPr>
                <w:rFonts w:ascii="Times New Roman" w:hAnsi="Times New Roman"/>
                <w:b/>
                <w:sz w:val="28"/>
                <w:szCs w:val="28"/>
                <w:lang w:val="uk-UA" w:eastAsia="ru-RU"/>
              </w:rPr>
            </w:pPr>
            <w:r w:rsidRPr="00371278">
              <w:rPr>
                <w:rFonts w:ascii="Times New Roman" w:hAnsi="Times New Roman"/>
                <w:b/>
                <w:color w:val="000000"/>
                <w:sz w:val="28"/>
                <w:szCs w:val="28"/>
                <w:lang w:val="uk-UA" w:eastAsia="ru-RU"/>
              </w:rPr>
              <w:t>+</w:t>
            </w:r>
            <w:r w:rsidRPr="00371278">
              <w:rPr>
                <w:rFonts w:ascii="Times New Roman" w:hAnsi="Times New Roman"/>
                <w:b/>
                <w:color w:val="000000"/>
                <w:sz w:val="28"/>
                <w:szCs w:val="28"/>
                <w:lang w:eastAsia="ru-RU"/>
              </w:rPr>
              <w:t>0,263911</w:t>
            </w:r>
            <w:r w:rsidRPr="00371278">
              <w:rPr>
                <w:rFonts w:ascii="Times New Roman" w:hAnsi="Times New Roman"/>
                <w:b/>
                <w:color w:val="000000"/>
                <w:sz w:val="28"/>
                <w:szCs w:val="28"/>
                <w:lang w:val="uk-UA" w:eastAsia="ru-RU"/>
              </w:rPr>
              <w:t>*</w:t>
            </w:r>
          </w:p>
        </w:tc>
        <w:tc>
          <w:tcPr>
            <w:tcW w:w="1843" w:type="dxa"/>
          </w:tcPr>
          <w:p w:rsidR="005719E0" w:rsidRPr="00371278" w:rsidRDefault="005719E0" w:rsidP="00371278">
            <w:pPr>
              <w:spacing w:after="0" w:line="360" w:lineRule="auto"/>
              <w:rPr>
                <w:rFonts w:ascii="Times New Roman" w:hAnsi="Times New Roman"/>
                <w:sz w:val="28"/>
                <w:szCs w:val="28"/>
                <w:lang w:eastAsia="ru-RU"/>
              </w:rPr>
            </w:pPr>
            <w:r w:rsidRPr="00371278">
              <w:rPr>
                <w:rFonts w:ascii="Times New Roman" w:hAnsi="Times New Roman"/>
                <w:color w:val="000000"/>
                <w:sz w:val="28"/>
                <w:szCs w:val="28"/>
                <w:lang w:val="uk-UA" w:eastAsia="ru-RU"/>
              </w:rPr>
              <w:t>+</w:t>
            </w:r>
            <w:r w:rsidRPr="00371278">
              <w:rPr>
                <w:rFonts w:ascii="Times New Roman" w:hAnsi="Times New Roman"/>
                <w:color w:val="000000"/>
                <w:sz w:val="28"/>
                <w:szCs w:val="28"/>
                <w:lang w:eastAsia="ru-RU"/>
              </w:rPr>
              <w:t>0,088706</w:t>
            </w:r>
          </w:p>
        </w:tc>
        <w:tc>
          <w:tcPr>
            <w:tcW w:w="2268" w:type="dxa"/>
          </w:tcPr>
          <w:p w:rsidR="005719E0" w:rsidRPr="00371278" w:rsidRDefault="005719E0" w:rsidP="00371278">
            <w:pPr>
              <w:spacing w:after="0" w:line="360" w:lineRule="auto"/>
              <w:rPr>
                <w:rFonts w:ascii="Times New Roman" w:hAnsi="Times New Roman"/>
                <w:b/>
                <w:color w:val="000000"/>
                <w:sz w:val="28"/>
                <w:szCs w:val="28"/>
                <w:lang w:val="uk-UA" w:eastAsia="ru-RU"/>
              </w:rPr>
            </w:pPr>
            <w:r w:rsidRPr="00371278">
              <w:rPr>
                <w:rFonts w:ascii="Times New Roman" w:hAnsi="Times New Roman"/>
                <w:b/>
                <w:color w:val="000000"/>
                <w:sz w:val="28"/>
                <w:szCs w:val="28"/>
                <w:lang w:val="uk-UA" w:eastAsia="ru-RU"/>
              </w:rPr>
              <w:t>+0,330355*</w:t>
            </w:r>
          </w:p>
        </w:tc>
        <w:tc>
          <w:tcPr>
            <w:tcW w:w="2125" w:type="dxa"/>
          </w:tcPr>
          <w:p w:rsidR="005719E0" w:rsidRPr="00371278" w:rsidRDefault="005719E0" w:rsidP="00371278">
            <w:pPr>
              <w:spacing w:after="0" w:line="360" w:lineRule="auto"/>
              <w:rPr>
                <w:rFonts w:ascii="Times New Roman" w:hAnsi="Times New Roman"/>
                <w:color w:val="000000"/>
                <w:sz w:val="28"/>
                <w:szCs w:val="28"/>
                <w:lang w:val="uk-UA" w:eastAsia="ru-RU"/>
              </w:rPr>
            </w:pPr>
            <w:r w:rsidRPr="00371278">
              <w:rPr>
                <w:rFonts w:ascii="Times New Roman" w:hAnsi="Times New Roman"/>
                <w:color w:val="000000"/>
                <w:sz w:val="28"/>
                <w:szCs w:val="28"/>
                <w:lang w:val="uk-UA" w:eastAsia="ru-RU"/>
              </w:rPr>
              <w:t>+0,052345</w:t>
            </w:r>
          </w:p>
        </w:tc>
      </w:tr>
      <w:tr w:rsidR="005719E0" w:rsidRPr="00371278" w:rsidTr="00371278">
        <w:tc>
          <w:tcPr>
            <w:tcW w:w="197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МОШ75,%</w:t>
            </w:r>
          </w:p>
        </w:tc>
        <w:tc>
          <w:tcPr>
            <w:tcW w:w="1675" w:type="dxa"/>
          </w:tcPr>
          <w:p w:rsidR="005719E0" w:rsidRPr="00371278" w:rsidRDefault="005719E0" w:rsidP="00371278">
            <w:pPr>
              <w:spacing w:after="0" w:line="360" w:lineRule="auto"/>
              <w:rPr>
                <w:rFonts w:ascii="Times New Roman" w:hAnsi="Times New Roman"/>
                <w:color w:val="000000"/>
                <w:sz w:val="28"/>
                <w:szCs w:val="28"/>
                <w:lang w:val="uk-UA" w:eastAsia="ru-RU"/>
              </w:rPr>
            </w:pPr>
            <w:r w:rsidRPr="00371278">
              <w:rPr>
                <w:rFonts w:ascii="Times New Roman" w:hAnsi="Times New Roman"/>
                <w:color w:val="000000"/>
                <w:sz w:val="28"/>
                <w:szCs w:val="28"/>
                <w:lang w:val="uk-UA" w:eastAsia="ru-RU"/>
              </w:rPr>
              <w:t>+0,199060</w:t>
            </w:r>
          </w:p>
        </w:tc>
        <w:tc>
          <w:tcPr>
            <w:tcW w:w="1843" w:type="dxa"/>
          </w:tcPr>
          <w:p w:rsidR="005719E0" w:rsidRPr="00371278" w:rsidRDefault="005719E0" w:rsidP="00371278">
            <w:pPr>
              <w:spacing w:after="0" w:line="360" w:lineRule="auto"/>
              <w:rPr>
                <w:rFonts w:ascii="Times New Roman" w:hAnsi="Times New Roman"/>
                <w:color w:val="000000"/>
                <w:sz w:val="28"/>
                <w:szCs w:val="28"/>
                <w:lang w:val="uk-UA" w:eastAsia="ru-RU"/>
              </w:rPr>
            </w:pPr>
            <w:r w:rsidRPr="00371278">
              <w:rPr>
                <w:rFonts w:ascii="Times New Roman" w:hAnsi="Times New Roman"/>
                <w:color w:val="000000"/>
                <w:sz w:val="28"/>
                <w:szCs w:val="28"/>
                <w:lang w:val="uk-UA" w:eastAsia="ru-RU"/>
              </w:rPr>
              <w:t>+0,087177</w:t>
            </w:r>
          </w:p>
        </w:tc>
        <w:tc>
          <w:tcPr>
            <w:tcW w:w="2268" w:type="dxa"/>
          </w:tcPr>
          <w:p w:rsidR="005719E0" w:rsidRPr="00371278" w:rsidRDefault="005719E0" w:rsidP="00371278">
            <w:pPr>
              <w:spacing w:after="0" w:line="360" w:lineRule="auto"/>
              <w:rPr>
                <w:rFonts w:ascii="Times New Roman" w:hAnsi="Times New Roman"/>
                <w:b/>
                <w:color w:val="000000"/>
                <w:sz w:val="28"/>
                <w:szCs w:val="28"/>
                <w:lang w:val="uk-UA" w:eastAsia="ru-RU"/>
              </w:rPr>
            </w:pPr>
            <w:r w:rsidRPr="00371278">
              <w:rPr>
                <w:rFonts w:ascii="Times New Roman" w:hAnsi="Times New Roman"/>
                <w:b/>
                <w:color w:val="000000"/>
                <w:sz w:val="28"/>
                <w:szCs w:val="28"/>
                <w:lang w:val="uk-UA" w:eastAsia="ru-RU"/>
              </w:rPr>
              <w:t>+0,232315*</w:t>
            </w:r>
          </w:p>
        </w:tc>
        <w:tc>
          <w:tcPr>
            <w:tcW w:w="2125" w:type="dxa"/>
          </w:tcPr>
          <w:p w:rsidR="005719E0" w:rsidRPr="00371278" w:rsidRDefault="005719E0" w:rsidP="00371278">
            <w:pPr>
              <w:spacing w:after="0" w:line="360" w:lineRule="auto"/>
              <w:rPr>
                <w:rFonts w:ascii="Times New Roman" w:hAnsi="Times New Roman"/>
                <w:color w:val="000000"/>
                <w:sz w:val="28"/>
                <w:szCs w:val="28"/>
                <w:lang w:val="uk-UA" w:eastAsia="ru-RU"/>
              </w:rPr>
            </w:pPr>
            <w:r w:rsidRPr="00371278">
              <w:rPr>
                <w:rFonts w:ascii="Times New Roman" w:hAnsi="Times New Roman"/>
                <w:color w:val="000000"/>
                <w:sz w:val="28"/>
                <w:szCs w:val="28"/>
                <w:lang w:val="uk-UA" w:eastAsia="ru-RU"/>
              </w:rPr>
              <w:t>+0,032543</w:t>
            </w:r>
          </w:p>
        </w:tc>
      </w:tr>
    </w:tbl>
    <w:p w:rsidR="005719E0" w:rsidRDefault="005719E0" w:rsidP="00C41E98">
      <w:pPr>
        <w:spacing w:after="0" w:line="360" w:lineRule="auto"/>
        <w:jc w:val="both"/>
        <w:rPr>
          <w:rFonts w:ascii="Times New Roman" w:hAnsi="Times New Roman"/>
          <w:sz w:val="28"/>
          <w:szCs w:val="28"/>
          <w:lang w:val="uk-UA"/>
        </w:rPr>
      </w:pPr>
      <w:r>
        <w:rPr>
          <w:rFonts w:ascii="Times New Roman" w:hAnsi="Times New Roman"/>
          <w:sz w:val="28"/>
          <w:szCs w:val="28"/>
          <w:lang w:val="uk-UA"/>
        </w:rPr>
        <w:t>Примітка.* р˂0,05</w:t>
      </w:r>
    </w:p>
    <w:p w:rsidR="00AB5AF8" w:rsidRDefault="00AB5AF8" w:rsidP="00C41E98">
      <w:pPr>
        <w:spacing w:after="0" w:line="360" w:lineRule="auto"/>
        <w:jc w:val="both"/>
        <w:rPr>
          <w:rFonts w:ascii="Times New Roman" w:hAnsi="Times New Roman"/>
          <w:sz w:val="28"/>
          <w:szCs w:val="28"/>
          <w:lang w:val="uk-UA"/>
        </w:rPr>
      </w:pPr>
    </w:p>
    <w:p w:rsidR="005719E0" w:rsidRDefault="005719E0" w:rsidP="00C41E98">
      <w:pPr>
        <w:spacing w:after="0" w:line="360" w:lineRule="auto"/>
        <w:jc w:val="both"/>
        <w:rPr>
          <w:rFonts w:ascii="Times New Roman" w:hAnsi="Times New Roman"/>
          <w:sz w:val="28"/>
          <w:szCs w:val="28"/>
          <w:lang w:val="uk-UA"/>
        </w:rPr>
      </w:pPr>
      <w:r>
        <w:rPr>
          <w:rFonts w:ascii="Times New Roman" w:hAnsi="Times New Roman"/>
          <w:sz w:val="28"/>
          <w:szCs w:val="28"/>
          <w:lang w:val="uk-UA"/>
        </w:rPr>
        <w:tab/>
        <w:t>Разом з тим, встановлені зворотні кореляційні зв’язки між ендотелійзалежною дилатацією ПА, рівнями метаболітів оксиду азоту та ЧД і ЧСС (табл.4.7). При наростанні БОС відмічено зниження рівнів метаболітів оксиду азоту та погіршення вазодилатуючої властивості судин. Збільшення ЧСС може бути розцінено як компенсаторна реакція на гіпоксію.</w:t>
      </w:r>
    </w:p>
    <w:p w:rsidR="005719E0" w:rsidRDefault="005719E0" w:rsidP="0044094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Окрім цього встановлений прямий кореляційний зв’язок товщини КІМ ЗСА та рівня ЦІК крові (</w:t>
      </w:r>
      <w:r>
        <w:rPr>
          <w:rFonts w:ascii="Times New Roman" w:hAnsi="Times New Roman"/>
          <w:sz w:val="28"/>
          <w:szCs w:val="28"/>
          <w:lang w:val="en-US"/>
        </w:rPr>
        <w:t>r</w:t>
      </w:r>
      <w:r w:rsidRPr="00B71025">
        <w:rPr>
          <w:rFonts w:ascii="Times New Roman" w:hAnsi="Times New Roman"/>
          <w:sz w:val="28"/>
          <w:szCs w:val="28"/>
        </w:rPr>
        <w:t xml:space="preserve">=+0,72; </w:t>
      </w:r>
      <w:r>
        <w:rPr>
          <w:rFonts w:ascii="Times New Roman" w:hAnsi="Times New Roman"/>
          <w:sz w:val="28"/>
          <w:szCs w:val="28"/>
          <w:lang w:val="uk-UA"/>
        </w:rPr>
        <w:t>р˂0,05), що також може вказувати на участь ендотелію в реалізації запалення при БА.</w:t>
      </w:r>
    </w:p>
    <w:p w:rsidR="005719E0" w:rsidRPr="00AB5AF8" w:rsidRDefault="005719E0" w:rsidP="00807BED">
      <w:pPr>
        <w:spacing w:after="0" w:line="360" w:lineRule="auto"/>
        <w:jc w:val="right"/>
        <w:rPr>
          <w:rFonts w:ascii="Times New Roman" w:hAnsi="Times New Roman"/>
          <w:i/>
          <w:sz w:val="28"/>
          <w:szCs w:val="28"/>
          <w:lang w:val="uk-UA"/>
        </w:rPr>
      </w:pPr>
      <w:r w:rsidRPr="00AB5AF8">
        <w:rPr>
          <w:rFonts w:ascii="Times New Roman" w:hAnsi="Times New Roman"/>
          <w:i/>
          <w:sz w:val="28"/>
          <w:szCs w:val="28"/>
          <w:lang w:val="uk-UA"/>
        </w:rPr>
        <w:lastRenderedPageBreak/>
        <w:t>Таблиця 4.7</w:t>
      </w:r>
    </w:p>
    <w:p w:rsidR="005719E0" w:rsidRPr="00666C51" w:rsidRDefault="005719E0" w:rsidP="00C41E98">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Взаємозв</w:t>
      </w:r>
      <w:r w:rsidRPr="00611306">
        <w:rPr>
          <w:rFonts w:ascii="Times New Roman" w:hAnsi="Times New Roman"/>
          <w:b/>
          <w:sz w:val="28"/>
          <w:szCs w:val="28"/>
          <w:lang w:val="uk-UA"/>
        </w:rPr>
        <w:t>’</w:t>
      </w:r>
      <w:r>
        <w:rPr>
          <w:rFonts w:ascii="Times New Roman" w:hAnsi="Times New Roman"/>
          <w:b/>
          <w:sz w:val="28"/>
          <w:szCs w:val="28"/>
          <w:lang w:val="uk-UA"/>
        </w:rPr>
        <w:t>язки ендотелійзалежної дилатації ПА, метаболітів оксиду азоту та ЧД і ЧСС</w:t>
      </w:r>
      <w:r w:rsidRPr="00AC014F">
        <w:rPr>
          <w:rFonts w:ascii="Times New Roman" w:hAnsi="Times New Roman"/>
          <w:b/>
          <w:sz w:val="28"/>
          <w:szCs w:val="28"/>
          <w:lang w:val="uk-UA"/>
        </w:rPr>
        <w:t xml:space="preserve"> у дітей в періоді загострення</w:t>
      </w:r>
      <w:r>
        <w:rPr>
          <w:rFonts w:ascii="Times New Roman" w:hAnsi="Times New Roman"/>
          <w:b/>
          <w:sz w:val="28"/>
          <w:szCs w:val="28"/>
          <w:lang w:val="uk-UA"/>
        </w:rPr>
        <w:t xml:space="preserve"> </w:t>
      </w:r>
      <w:r w:rsidRPr="00AC014F">
        <w:rPr>
          <w:rFonts w:ascii="Times New Roman" w:hAnsi="Times New Roman"/>
          <w:b/>
          <w:sz w:val="28"/>
          <w:szCs w:val="28"/>
          <w:lang w:val="uk-UA"/>
        </w:rPr>
        <w:t>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1701"/>
        <w:gridCol w:w="1418"/>
        <w:gridCol w:w="2268"/>
        <w:gridCol w:w="2233"/>
      </w:tblGrid>
      <w:tr w:rsidR="005719E0" w:rsidRPr="00371278" w:rsidTr="00371278">
        <w:tc>
          <w:tcPr>
            <w:tcW w:w="195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Параметр</w:t>
            </w:r>
          </w:p>
        </w:tc>
        <w:tc>
          <w:tcPr>
            <w:tcW w:w="170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ПД ПА 30,%</w:t>
            </w:r>
          </w:p>
        </w:tc>
        <w:tc>
          <w:tcPr>
            <w:tcW w:w="14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xml:space="preserve">ПД ПА </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60, %</w:t>
            </w:r>
          </w:p>
        </w:tc>
        <w:tc>
          <w:tcPr>
            <w:tcW w:w="226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xml:space="preserve">Рівень </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S-нітрозотіола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сироватки крові, ммоль/л</w:t>
            </w:r>
          </w:p>
        </w:tc>
        <w:tc>
          <w:tcPr>
            <w:tcW w:w="223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xml:space="preserve">Рівень </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NO</w:t>
            </w:r>
            <w:r w:rsidRPr="00371278">
              <w:rPr>
                <w:rFonts w:ascii="Times New Roman" w:hAnsi="Times New Roman"/>
                <w:sz w:val="28"/>
                <w:szCs w:val="28"/>
                <w:lang w:val="uk-UA"/>
              </w:rPr>
              <w:t>2+</w:t>
            </w:r>
            <w:r w:rsidRPr="00371278">
              <w:rPr>
                <w:rFonts w:ascii="Times New Roman" w:hAnsi="Times New Roman"/>
                <w:sz w:val="28"/>
                <w:szCs w:val="28"/>
                <w:lang w:val="en-US"/>
              </w:rPr>
              <w:t>NO</w:t>
            </w:r>
            <w:r w:rsidRPr="00371278">
              <w:rPr>
                <w:rFonts w:ascii="Times New Roman" w:hAnsi="Times New Roman"/>
                <w:sz w:val="28"/>
                <w:szCs w:val="28"/>
                <w:lang w:val="uk-UA"/>
              </w:rPr>
              <w:t>3 сироватки крові, мкмоль/л</w:t>
            </w:r>
          </w:p>
        </w:tc>
      </w:tr>
      <w:tr w:rsidR="005719E0" w:rsidRPr="00371278" w:rsidTr="00371278">
        <w:tc>
          <w:tcPr>
            <w:tcW w:w="195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ЧД, в хвилину</w:t>
            </w:r>
          </w:p>
        </w:tc>
        <w:tc>
          <w:tcPr>
            <w:tcW w:w="1701"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-0,51*</w:t>
            </w:r>
          </w:p>
        </w:tc>
        <w:tc>
          <w:tcPr>
            <w:tcW w:w="14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-0,21</w:t>
            </w:r>
          </w:p>
        </w:tc>
        <w:tc>
          <w:tcPr>
            <w:tcW w:w="2268"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-0,51*</w:t>
            </w:r>
          </w:p>
        </w:tc>
        <w:tc>
          <w:tcPr>
            <w:tcW w:w="2233"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-0,34*</w:t>
            </w:r>
          </w:p>
        </w:tc>
      </w:tr>
      <w:tr w:rsidR="005719E0" w:rsidRPr="00371278" w:rsidTr="00371278">
        <w:tc>
          <w:tcPr>
            <w:tcW w:w="195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ЧСС, в хвилину</w:t>
            </w:r>
          </w:p>
        </w:tc>
        <w:tc>
          <w:tcPr>
            <w:tcW w:w="1701"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- 0,32*</w:t>
            </w:r>
          </w:p>
        </w:tc>
        <w:tc>
          <w:tcPr>
            <w:tcW w:w="1418"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-0,33*</w:t>
            </w:r>
          </w:p>
        </w:tc>
        <w:tc>
          <w:tcPr>
            <w:tcW w:w="2268"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-0,27*</w:t>
            </w:r>
          </w:p>
        </w:tc>
        <w:tc>
          <w:tcPr>
            <w:tcW w:w="2233"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-0,24*</w:t>
            </w:r>
          </w:p>
        </w:tc>
      </w:tr>
    </w:tbl>
    <w:p w:rsidR="005719E0" w:rsidRDefault="005719E0" w:rsidP="00C41E98">
      <w:pPr>
        <w:spacing w:after="0" w:line="360" w:lineRule="auto"/>
        <w:jc w:val="both"/>
        <w:rPr>
          <w:rFonts w:ascii="Times New Roman" w:hAnsi="Times New Roman"/>
          <w:sz w:val="28"/>
          <w:szCs w:val="28"/>
          <w:lang w:val="uk-UA"/>
        </w:rPr>
      </w:pPr>
      <w:r>
        <w:rPr>
          <w:rFonts w:ascii="Times New Roman" w:hAnsi="Times New Roman"/>
          <w:sz w:val="28"/>
          <w:szCs w:val="28"/>
          <w:lang w:val="uk-UA"/>
        </w:rPr>
        <w:t>Примітка.* р˂0,05</w:t>
      </w:r>
    </w:p>
    <w:p w:rsidR="005719E0" w:rsidRDefault="00AB5AF8" w:rsidP="00C41E9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Статистичні характеристики показників функціонального</w:t>
      </w:r>
      <w:r w:rsidR="005719E0" w:rsidRPr="005D4573">
        <w:rPr>
          <w:rFonts w:ascii="Times New Roman" w:hAnsi="Times New Roman"/>
          <w:sz w:val="28"/>
          <w:szCs w:val="28"/>
          <w:lang w:val="uk-UA"/>
        </w:rPr>
        <w:t xml:space="preserve"> стан</w:t>
      </w:r>
      <w:r>
        <w:rPr>
          <w:rFonts w:ascii="Times New Roman" w:hAnsi="Times New Roman"/>
          <w:sz w:val="28"/>
          <w:szCs w:val="28"/>
          <w:lang w:val="uk-UA"/>
        </w:rPr>
        <w:t>у</w:t>
      </w:r>
      <w:r w:rsidR="005719E0" w:rsidRPr="005D4573">
        <w:rPr>
          <w:rFonts w:ascii="Times New Roman" w:hAnsi="Times New Roman"/>
          <w:sz w:val="28"/>
          <w:szCs w:val="28"/>
          <w:lang w:val="uk-UA"/>
        </w:rPr>
        <w:t xml:space="preserve"> ендотелію в залежності від тривалості захворювання</w:t>
      </w:r>
      <w:r w:rsidR="005719E0">
        <w:rPr>
          <w:rFonts w:ascii="Times New Roman" w:hAnsi="Times New Roman"/>
          <w:sz w:val="28"/>
          <w:szCs w:val="28"/>
          <w:lang w:val="uk-UA"/>
        </w:rPr>
        <w:t xml:space="preserve"> </w:t>
      </w:r>
      <w:r>
        <w:rPr>
          <w:rFonts w:ascii="Times New Roman" w:hAnsi="Times New Roman"/>
          <w:sz w:val="28"/>
          <w:szCs w:val="28"/>
          <w:lang w:val="uk-UA"/>
        </w:rPr>
        <w:t xml:space="preserve">представлені в </w:t>
      </w:r>
      <w:r w:rsidR="005719E0">
        <w:rPr>
          <w:rFonts w:ascii="Times New Roman" w:hAnsi="Times New Roman"/>
          <w:sz w:val="28"/>
          <w:szCs w:val="28"/>
          <w:lang w:val="uk-UA"/>
        </w:rPr>
        <w:t>табл.4.8</w:t>
      </w:r>
      <w:r w:rsidR="005719E0" w:rsidRPr="005D4573">
        <w:rPr>
          <w:rFonts w:ascii="Times New Roman" w:hAnsi="Times New Roman"/>
          <w:sz w:val="28"/>
          <w:szCs w:val="28"/>
          <w:lang w:val="uk-UA"/>
        </w:rPr>
        <w:t>.</w:t>
      </w:r>
    </w:p>
    <w:p w:rsidR="005719E0" w:rsidRPr="00AB5AF8" w:rsidRDefault="005719E0" w:rsidP="00807BED">
      <w:pPr>
        <w:spacing w:after="0" w:line="360" w:lineRule="auto"/>
        <w:jc w:val="right"/>
        <w:rPr>
          <w:rFonts w:ascii="Times New Roman" w:hAnsi="Times New Roman"/>
          <w:i/>
          <w:sz w:val="28"/>
          <w:szCs w:val="28"/>
          <w:lang w:val="uk-UA"/>
        </w:rPr>
      </w:pPr>
      <w:r w:rsidRPr="00AB5AF8">
        <w:rPr>
          <w:rFonts w:ascii="Times New Roman" w:hAnsi="Times New Roman"/>
          <w:i/>
          <w:sz w:val="28"/>
          <w:szCs w:val="28"/>
          <w:lang w:val="uk-UA"/>
        </w:rPr>
        <w:t>Таблиця 4.8</w:t>
      </w:r>
    </w:p>
    <w:p w:rsidR="005719E0" w:rsidRDefault="005719E0" w:rsidP="00C41E98">
      <w:pPr>
        <w:spacing w:after="0" w:line="360" w:lineRule="auto"/>
        <w:jc w:val="center"/>
        <w:rPr>
          <w:rFonts w:ascii="Times New Roman" w:hAnsi="Times New Roman"/>
          <w:b/>
          <w:sz w:val="28"/>
          <w:szCs w:val="28"/>
          <w:lang w:val="uk-UA"/>
        </w:rPr>
      </w:pPr>
      <w:r w:rsidRPr="00AA7570">
        <w:rPr>
          <w:rFonts w:ascii="Times New Roman" w:hAnsi="Times New Roman"/>
          <w:b/>
          <w:sz w:val="28"/>
          <w:szCs w:val="28"/>
          <w:lang w:val="uk-UA"/>
        </w:rPr>
        <w:t>Статистичні характеристики показників функції ендотелію в залежності від тривалості захворювання у дітей в періоді загострення</w:t>
      </w:r>
      <w:r w:rsidRPr="00684414">
        <w:rPr>
          <w:rFonts w:ascii="Times New Roman" w:hAnsi="Times New Roman"/>
          <w:b/>
          <w:sz w:val="28"/>
          <w:szCs w:val="28"/>
          <w:lang w:val="uk-UA"/>
        </w:rPr>
        <w:t xml:space="preserve"> </w:t>
      </w:r>
      <w:r w:rsidRPr="00AA7570">
        <w:rPr>
          <w:rFonts w:ascii="Times New Roman" w:hAnsi="Times New Roman"/>
          <w:b/>
          <w:sz w:val="28"/>
          <w:szCs w:val="28"/>
          <w:lang w:val="uk-UA"/>
        </w:rPr>
        <w:t>БА</w:t>
      </w:r>
    </w:p>
    <w:p w:rsidR="005719E0" w:rsidRPr="00AA7570" w:rsidRDefault="005719E0" w:rsidP="00C41E98">
      <w:pPr>
        <w:spacing w:after="0" w:line="360" w:lineRule="auto"/>
        <w:jc w:val="center"/>
        <w:rPr>
          <w:rFonts w:ascii="Times New Roman" w:hAnsi="Times New Roman"/>
          <w:b/>
          <w:sz w:val="28"/>
          <w:szCs w:val="28"/>
          <w:lang w:val="uk-UA"/>
        </w:rPr>
      </w:pPr>
      <w:r w:rsidRPr="00BF7AA0">
        <w:rPr>
          <w:rFonts w:ascii="Times New Roman" w:hAnsi="Times New Roman"/>
          <w:b/>
          <w:sz w:val="28"/>
          <w:szCs w:val="28"/>
          <w:lang w:val="uk-UA"/>
        </w:rPr>
        <w:t>(</w:t>
      </w:r>
      <w:r w:rsidRPr="00A62C1D">
        <w:rPr>
          <w:rFonts w:ascii="Times New Roman" w:hAnsi="Times New Roman"/>
          <w:b/>
          <w:sz w:val="28"/>
          <w:szCs w:val="28"/>
        </w:rPr>
        <w:t>Me</w:t>
      </w:r>
      <w:r w:rsidRPr="00BF7AA0">
        <w:rPr>
          <w:rFonts w:ascii="Times New Roman" w:hAnsi="Times New Roman"/>
          <w:b/>
          <w:sz w:val="28"/>
          <w:szCs w:val="28"/>
          <w:lang w:val="uk-UA"/>
        </w:rPr>
        <w:t xml:space="preserve"> (</w:t>
      </w:r>
      <w:r w:rsidRPr="00A62C1D">
        <w:rPr>
          <w:rFonts w:ascii="Times New Roman" w:hAnsi="Times New Roman"/>
          <w:b/>
          <w:sz w:val="28"/>
          <w:szCs w:val="28"/>
        </w:rPr>
        <w:t>Lq</w:t>
      </w:r>
      <w:r w:rsidRPr="00BF7AA0">
        <w:rPr>
          <w:rFonts w:ascii="Times New Roman" w:hAnsi="Times New Roman"/>
          <w:b/>
          <w:sz w:val="28"/>
          <w:szCs w:val="28"/>
          <w:lang w:val="uk-UA"/>
        </w:rPr>
        <w:t xml:space="preserve">; </w:t>
      </w:r>
      <w:r w:rsidRPr="00A62C1D">
        <w:rPr>
          <w:rFonts w:ascii="Times New Roman" w:hAnsi="Times New Roman"/>
          <w:b/>
          <w:sz w:val="28"/>
          <w:szCs w:val="28"/>
        </w:rPr>
        <w:t>Uq</w:t>
      </w:r>
      <w:r w:rsidRPr="00BF7AA0">
        <w:rPr>
          <w:rFonts w:ascii="Times New Roman" w:hAnsi="Times New Roman"/>
          <w:b/>
          <w:sz w:val="28"/>
          <w:szCs w:val="28"/>
          <w:lang w:val="uk-UA"/>
        </w:rPr>
        <w:t>)</w:t>
      </w:r>
      <w:r>
        <w:rPr>
          <w:rFonts w:ascii="Times New Roman" w:hAnsi="Times New Roman"/>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842"/>
        <w:gridCol w:w="1843"/>
        <w:gridCol w:w="1843"/>
      </w:tblGrid>
      <w:tr w:rsidR="005719E0" w:rsidRPr="00371278" w:rsidTr="00371278">
        <w:tc>
          <w:tcPr>
            <w:tcW w:w="3936" w:type="dxa"/>
            <w:vMerge w:val="restart"/>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w:t>
            </w:r>
          </w:p>
        </w:tc>
        <w:tc>
          <w:tcPr>
            <w:tcW w:w="5528"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група</w:t>
            </w:r>
          </w:p>
        </w:tc>
      </w:tr>
      <w:tr w:rsidR="005719E0" w:rsidRPr="00371278" w:rsidTr="00371278">
        <w:tc>
          <w:tcPr>
            <w:tcW w:w="3936"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184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А (</w:t>
            </w:r>
            <w:r w:rsidRPr="00371278">
              <w:rPr>
                <w:rFonts w:ascii="Times New Roman" w:hAnsi="Times New Roman"/>
                <w:sz w:val="28"/>
                <w:szCs w:val="28"/>
                <w:lang w:val="en-US"/>
              </w:rPr>
              <w:t>n=15</w:t>
            </w:r>
            <w:r w:rsidRPr="00371278">
              <w:rPr>
                <w:rFonts w:ascii="Times New Roman" w:hAnsi="Times New Roman"/>
                <w:sz w:val="28"/>
                <w:szCs w:val="28"/>
                <w:lang w:val="uk-UA"/>
              </w:rPr>
              <w:t>)</w:t>
            </w:r>
          </w:p>
        </w:tc>
        <w:tc>
          <w:tcPr>
            <w:tcW w:w="1843"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 xml:space="preserve">Б </w:t>
            </w:r>
            <w:r w:rsidRPr="00371278">
              <w:rPr>
                <w:rFonts w:ascii="Times New Roman" w:hAnsi="Times New Roman"/>
                <w:sz w:val="28"/>
                <w:szCs w:val="28"/>
                <w:lang w:val="en-US"/>
              </w:rPr>
              <w:t>(n=</w:t>
            </w:r>
            <w:r w:rsidRPr="00371278">
              <w:rPr>
                <w:rFonts w:ascii="Times New Roman" w:hAnsi="Times New Roman"/>
                <w:sz w:val="28"/>
                <w:szCs w:val="28"/>
                <w:lang w:val="uk-UA"/>
              </w:rPr>
              <w:t>4</w:t>
            </w:r>
            <w:r w:rsidRPr="00371278">
              <w:rPr>
                <w:rFonts w:ascii="Times New Roman" w:hAnsi="Times New Roman"/>
                <w:sz w:val="28"/>
                <w:szCs w:val="28"/>
                <w:lang w:val="en-US"/>
              </w:rPr>
              <w:t>)</w:t>
            </w:r>
          </w:p>
        </w:tc>
        <w:tc>
          <w:tcPr>
            <w:tcW w:w="1843"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В</w:t>
            </w:r>
            <w:r w:rsidRPr="00371278">
              <w:rPr>
                <w:rFonts w:ascii="Times New Roman" w:hAnsi="Times New Roman"/>
                <w:sz w:val="28"/>
                <w:szCs w:val="28"/>
                <w:lang w:val="en-US"/>
              </w:rPr>
              <w:t xml:space="preserve"> (n=15)</w:t>
            </w:r>
          </w:p>
        </w:tc>
      </w:tr>
      <w:tr w:rsidR="005719E0" w:rsidRPr="00371278" w:rsidTr="00371278">
        <w:tc>
          <w:tcPr>
            <w:tcW w:w="393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w:t>
            </w:r>
          </w:p>
        </w:tc>
        <w:tc>
          <w:tcPr>
            <w:tcW w:w="184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w:t>
            </w:r>
          </w:p>
        </w:tc>
      </w:tr>
      <w:tr w:rsidR="005719E0" w:rsidRPr="00371278" w:rsidTr="00371278">
        <w:tc>
          <w:tcPr>
            <w:tcW w:w="393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Товщина КІМ ЗСА, мм</w:t>
            </w:r>
          </w:p>
        </w:tc>
        <w:tc>
          <w:tcPr>
            <w:tcW w:w="184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 1,0)</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 1,0)</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 1,0)</w:t>
            </w:r>
          </w:p>
        </w:tc>
      </w:tr>
      <w:tr w:rsidR="005719E0" w:rsidRPr="00371278" w:rsidTr="00371278">
        <w:tc>
          <w:tcPr>
            <w:tcW w:w="393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30, %</w:t>
            </w:r>
          </w:p>
        </w:tc>
        <w:tc>
          <w:tcPr>
            <w:tcW w:w="184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7,50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(6,45; 9,52)</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7,74</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(6,36; 9,41)</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7,14</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(6,25; 7,89)</w:t>
            </w:r>
          </w:p>
        </w:tc>
      </w:tr>
      <w:tr w:rsidR="005719E0" w:rsidRPr="00371278" w:rsidTr="00371278">
        <w:tc>
          <w:tcPr>
            <w:tcW w:w="393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60, %</w:t>
            </w:r>
          </w:p>
        </w:tc>
        <w:tc>
          <w:tcPr>
            <w:tcW w:w="184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7,31</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(6,45; 11,11)</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5,97</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(4,60; 6,78)</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7,31</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(6,25; 8,51)</w:t>
            </w:r>
          </w:p>
        </w:tc>
      </w:tr>
      <w:tr w:rsidR="005719E0" w:rsidRPr="00371278" w:rsidTr="00371278">
        <w:tc>
          <w:tcPr>
            <w:tcW w:w="393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S-нітрозотіол сироватки крові, ммоль/л</w:t>
            </w:r>
          </w:p>
        </w:tc>
        <w:tc>
          <w:tcPr>
            <w:tcW w:w="184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0,21</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(0,17; 0,23)</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0,17</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(0,12; 0,21)</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0,17</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(0,11; 0,21)</w:t>
            </w:r>
          </w:p>
        </w:tc>
      </w:tr>
    </w:tbl>
    <w:p w:rsidR="005719E0" w:rsidRDefault="005719E0">
      <w:pPr>
        <w:rPr>
          <w:lang w:val="uk-UA"/>
        </w:rPr>
      </w:pPr>
    </w:p>
    <w:p w:rsidR="005719E0" w:rsidRPr="00AB5AF8" w:rsidRDefault="00AB5AF8" w:rsidP="006B31CC">
      <w:pPr>
        <w:spacing w:after="0" w:line="360" w:lineRule="auto"/>
        <w:jc w:val="right"/>
        <w:rPr>
          <w:rFonts w:ascii="Times New Roman" w:hAnsi="Times New Roman"/>
          <w:i/>
          <w:sz w:val="28"/>
          <w:szCs w:val="28"/>
          <w:lang w:val="uk-UA"/>
        </w:rPr>
      </w:pPr>
      <w:r>
        <w:rPr>
          <w:rFonts w:ascii="Times New Roman" w:hAnsi="Times New Roman"/>
          <w:i/>
          <w:sz w:val="28"/>
          <w:szCs w:val="28"/>
          <w:lang w:val="uk-UA"/>
        </w:rPr>
        <w:lastRenderedPageBreak/>
        <w:t>Продовження табл.</w:t>
      </w:r>
      <w:r w:rsidR="00807BED" w:rsidRPr="00AB5AF8">
        <w:rPr>
          <w:rFonts w:ascii="Times New Roman" w:hAnsi="Times New Roman"/>
          <w:i/>
          <w:sz w:val="28"/>
          <w:szCs w:val="28"/>
          <w:lang w:val="uk-UA"/>
        </w:rPr>
        <w:t xml:space="preserve"> </w:t>
      </w:r>
      <w:r w:rsidR="005719E0" w:rsidRPr="00AB5AF8">
        <w:rPr>
          <w:rFonts w:ascii="Times New Roman" w:hAnsi="Times New Roman"/>
          <w:i/>
          <w:sz w:val="28"/>
          <w:szCs w:val="28"/>
          <w:lang w:val="uk-UA"/>
        </w:rPr>
        <w:t>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842"/>
        <w:gridCol w:w="993"/>
        <w:gridCol w:w="850"/>
        <w:gridCol w:w="1843"/>
      </w:tblGrid>
      <w:tr w:rsidR="005719E0" w:rsidRPr="00371278" w:rsidTr="00371278">
        <w:tc>
          <w:tcPr>
            <w:tcW w:w="393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w:t>
            </w:r>
          </w:p>
        </w:tc>
        <w:tc>
          <w:tcPr>
            <w:tcW w:w="184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w:t>
            </w:r>
          </w:p>
        </w:tc>
        <w:tc>
          <w:tcPr>
            <w:tcW w:w="1843"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w:t>
            </w:r>
          </w:p>
        </w:tc>
      </w:tr>
      <w:tr w:rsidR="005719E0" w:rsidRPr="00371278" w:rsidTr="00371278">
        <w:tc>
          <w:tcPr>
            <w:tcW w:w="3936"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NO</w:t>
            </w:r>
            <w:r w:rsidRPr="00371278">
              <w:rPr>
                <w:rFonts w:ascii="Times New Roman" w:hAnsi="Times New Roman"/>
                <w:sz w:val="28"/>
                <w:szCs w:val="28"/>
                <w:lang w:val="uk-UA"/>
              </w:rPr>
              <w:t>2+</w:t>
            </w:r>
            <w:r w:rsidRPr="00371278">
              <w:rPr>
                <w:rFonts w:ascii="Times New Roman" w:hAnsi="Times New Roman"/>
                <w:sz w:val="28"/>
                <w:szCs w:val="28"/>
                <w:lang w:val="en-US"/>
              </w:rPr>
              <w:t>NO</w:t>
            </w:r>
            <w:r w:rsidRPr="00371278">
              <w:rPr>
                <w:rFonts w:ascii="Times New Roman" w:hAnsi="Times New Roman"/>
                <w:sz w:val="28"/>
                <w:szCs w:val="28"/>
                <w:lang w:val="uk-UA"/>
              </w:rPr>
              <w:t>3 сироватки крові, мкмоль/л</w:t>
            </w:r>
          </w:p>
          <w:p w:rsidR="005719E0" w:rsidRPr="00371278" w:rsidRDefault="005719E0" w:rsidP="00371278">
            <w:pPr>
              <w:spacing w:after="0" w:line="360" w:lineRule="auto"/>
              <w:jc w:val="center"/>
              <w:rPr>
                <w:rFonts w:ascii="Times New Roman" w:hAnsi="Times New Roman"/>
                <w:sz w:val="28"/>
                <w:szCs w:val="28"/>
                <w:lang w:val="uk-UA"/>
              </w:rPr>
            </w:pPr>
          </w:p>
        </w:tc>
        <w:tc>
          <w:tcPr>
            <w:tcW w:w="184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28,57</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(23,94; 30,35)</w:t>
            </w:r>
          </w:p>
        </w:tc>
        <w:tc>
          <w:tcPr>
            <w:tcW w:w="1843"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26,75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(21,06; 32,20)</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22,67</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(18,61; 28,05)</w:t>
            </w:r>
          </w:p>
        </w:tc>
      </w:tr>
      <w:tr w:rsidR="005719E0" w:rsidRPr="00371278" w:rsidTr="00371278">
        <w:tc>
          <w:tcPr>
            <w:tcW w:w="3936"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5528" w:type="dxa"/>
            <w:gridSpan w:val="4"/>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w:t>
            </w:r>
          </w:p>
        </w:tc>
      </w:tr>
      <w:tr w:rsidR="005719E0" w:rsidRPr="00371278" w:rsidTr="00371278">
        <w:tc>
          <w:tcPr>
            <w:tcW w:w="3936" w:type="dxa"/>
            <w:vMerge w:val="restart"/>
          </w:tcPr>
          <w:p w:rsidR="005719E0" w:rsidRPr="00371278" w:rsidRDefault="005719E0" w:rsidP="00371278">
            <w:pPr>
              <w:spacing w:after="0" w:line="360" w:lineRule="auto"/>
              <w:jc w:val="both"/>
              <w:rPr>
                <w:rFonts w:ascii="Times New Roman" w:hAnsi="Times New Roman"/>
                <w:sz w:val="28"/>
                <w:szCs w:val="28"/>
                <w:lang w:val="uk-UA"/>
              </w:rPr>
            </w:pP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Товщина КІМ ЗСА, мм</w:t>
            </w:r>
          </w:p>
        </w:tc>
        <w:tc>
          <w:tcPr>
            <w:tcW w:w="184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А (</w:t>
            </w:r>
            <w:r w:rsidRPr="00371278">
              <w:rPr>
                <w:rFonts w:ascii="Times New Roman" w:hAnsi="Times New Roman"/>
                <w:sz w:val="28"/>
                <w:szCs w:val="28"/>
                <w:lang w:val="en-US"/>
              </w:rPr>
              <w:t>n=</w:t>
            </w:r>
            <w:r w:rsidRPr="00371278">
              <w:rPr>
                <w:rFonts w:ascii="Times New Roman" w:hAnsi="Times New Roman"/>
                <w:sz w:val="28"/>
                <w:szCs w:val="28"/>
                <w:lang w:val="uk-UA"/>
              </w:rPr>
              <w:t>9)</w:t>
            </w:r>
          </w:p>
        </w:tc>
        <w:tc>
          <w:tcPr>
            <w:tcW w:w="1843" w:type="dxa"/>
            <w:gridSpan w:val="2"/>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 xml:space="preserve">Б </w:t>
            </w:r>
            <w:r w:rsidRPr="00371278">
              <w:rPr>
                <w:rFonts w:ascii="Times New Roman" w:hAnsi="Times New Roman"/>
                <w:sz w:val="28"/>
                <w:szCs w:val="28"/>
                <w:lang w:val="en-US"/>
              </w:rPr>
              <w:t>(n=</w:t>
            </w:r>
            <w:r w:rsidRPr="00371278">
              <w:rPr>
                <w:rFonts w:ascii="Times New Roman" w:hAnsi="Times New Roman"/>
                <w:sz w:val="28"/>
                <w:szCs w:val="28"/>
                <w:lang w:val="uk-UA"/>
              </w:rPr>
              <w:t>8</w:t>
            </w:r>
            <w:r w:rsidRPr="00371278">
              <w:rPr>
                <w:rFonts w:ascii="Times New Roman" w:hAnsi="Times New Roman"/>
                <w:sz w:val="28"/>
                <w:szCs w:val="28"/>
                <w:lang w:val="en-US"/>
              </w:rPr>
              <w:t>)</w:t>
            </w:r>
          </w:p>
        </w:tc>
        <w:tc>
          <w:tcPr>
            <w:tcW w:w="1843"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В</w:t>
            </w:r>
            <w:r w:rsidRPr="00371278">
              <w:rPr>
                <w:rFonts w:ascii="Times New Roman" w:hAnsi="Times New Roman"/>
                <w:sz w:val="28"/>
                <w:szCs w:val="28"/>
                <w:lang w:val="en-US"/>
              </w:rPr>
              <w:t xml:space="preserve"> (n=1</w:t>
            </w:r>
            <w:r w:rsidRPr="00371278">
              <w:rPr>
                <w:rFonts w:ascii="Times New Roman" w:hAnsi="Times New Roman"/>
                <w:sz w:val="28"/>
                <w:szCs w:val="28"/>
                <w:lang w:val="uk-UA"/>
              </w:rPr>
              <w:t>4</w:t>
            </w:r>
            <w:r w:rsidRPr="00371278">
              <w:rPr>
                <w:rFonts w:ascii="Times New Roman" w:hAnsi="Times New Roman"/>
                <w:sz w:val="28"/>
                <w:szCs w:val="28"/>
                <w:lang w:val="en-US"/>
              </w:rPr>
              <w:t>)</w:t>
            </w:r>
          </w:p>
        </w:tc>
      </w:tr>
      <w:tr w:rsidR="005719E0" w:rsidRPr="00371278" w:rsidTr="00371278">
        <w:tc>
          <w:tcPr>
            <w:tcW w:w="3936"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184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 1,1)</w:t>
            </w:r>
          </w:p>
        </w:tc>
        <w:tc>
          <w:tcPr>
            <w:tcW w:w="1843"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 1,1)</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 1,2)</w:t>
            </w:r>
          </w:p>
        </w:tc>
      </w:tr>
      <w:tr w:rsidR="005719E0" w:rsidRPr="00371278" w:rsidTr="00371278">
        <w:tc>
          <w:tcPr>
            <w:tcW w:w="393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30, %</w:t>
            </w:r>
          </w:p>
        </w:tc>
        <w:tc>
          <w:tcPr>
            <w:tcW w:w="184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6,45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(5,88; 7,14)</w:t>
            </w:r>
          </w:p>
        </w:tc>
        <w:tc>
          <w:tcPr>
            <w:tcW w:w="1843"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7,40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(6,45; 7,79)</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5,33</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(4,87; 6,45)</w:t>
            </w:r>
          </w:p>
        </w:tc>
      </w:tr>
      <w:tr w:rsidR="005719E0" w:rsidRPr="00371278" w:rsidTr="00371278">
        <w:tc>
          <w:tcPr>
            <w:tcW w:w="393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60, %</w:t>
            </w:r>
          </w:p>
        </w:tc>
        <w:tc>
          <w:tcPr>
            <w:tcW w:w="184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8,33</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(7,14; 8,88)</w:t>
            </w:r>
          </w:p>
        </w:tc>
        <w:tc>
          <w:tcPr>
            <w:tcW w:w="1843"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9,09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(8,03; 10,12)</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7,14</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(5,40; 7,89)</w:t>
            </w:r>
          </w:p>
        </w:tc>
      </w:tr>
      <w:tr w:rsidR="005719E0" w:rsidRPr="00371278" w:rsidTr="00371278">
        <w:tc>
          <w:tcPr>
            <w:tcW w:w="393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S-нітрозотіол сироватки крові, ммоль/л</w:t>
            </w:r>
          </w:p>
        </w:tc>
        <w:tc>
          <w:tcPr>
            <w:tcW w:w="184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(0,14; 0,16)</w:t>
            </w:r>
          </w:p>
        </w:tc>
        <w:tc>
          <w:tcPr>
            <w:tcW w:w="1843"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0,16</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(0,14; 0,18)</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(0,11; 0,14)</w:t>
            </w:r>
          </w:p>
        </w:tc>
      </w:tr>
      <w:tr w:rsidR="005719E0" w:rsidRPr="00371278" w:rsidTr="00371278">
        <w:tc>
          <w:tcPr>
            <w:tcW w:w="393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NO</w:t>
            </w:r>
            <w:r w:rsidRPr="00371278">
              <w:rPr>
                <w:rFonts w:ascii="Times New Roman" w:hAnsi="Times New Roman"/>
                <w:sz w:val="28"/>
                <w:szCs w:val="28"/>
                <w:lang w:val="uk-UA"/>
              </w:rPr>
              <w:t>2+</w:t>
            </w:r>
            <w:r w:rsidRPr="00371278">
              <w:rPr>
                <w:rFonts w:ascii="Times New Roman" w:hAnsi="Times New Roman"/>
                <w:sz w:val="28"/>
                <w:szCs w:val="28"/>
                <w:lang w:val="en-US"/>
              </w:rPr>
              <w:t>NO</w:t>
            </w:r>
            <w:r w:rsidRPr="00371278">
              <w:rPr>
                <w:rFonts w:ascii="Times New Roman" w:hAnsi="Times New Roman"/>
                <w:sz w:val="28"/>
                <w:szCs w:val="28"/>
                <w:lang w:val="uk-UA"/>
              </w:rPr>
              <w:t>3 сироватки крові, мкмоль/л</w:t>
            </w:r>
          </w:p>
        </w:tc>
        <w:tc>
          <w:tcPr>
            <w:tcW w:w="184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21,84</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(19,89; 23,39)</w:t>
            </w:r>
          </w:p>
        </w:tc>
        <w:tc>
          <w:tcPr>
            <w:tcW w:w="1843"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27,18</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(23,13; 28,64)</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19,27</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(17,66; 21,72)</w:t>
            </w:r>
          </w:p>
        </w:tc>
      </w:tr>
      <w:tr w:rsidR="005719E0" w:rsidRPr="00371278" w:rsidTr="00371278">
        <w:tc>
          <w:tcPr>
            <w:tcW w:w="9464"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w:t>
            </w:r>
          </w:p>
        </w:tc>
      </w:tr>
      <w:tr w:rsidR="005719E0" w:rsidRPr="00371278" w:rsidTr="00371278">
        <w:tc>
          <w:tcPr>
            <w:tcW w:w="3936" w:type="dxa"/>
            <w:vMerge w:val="restart"/>
          </w:tcPr>
          <w:p w:rsidR="005719E0" w:rsidRPr="00371278" w:rsidRDefault="005719E0" w:rsidP="00371278">
            <w:pPr>
              <w:spacing w:after="0" w:line="360" w:lineRule="auto"/>
              <w:jc w:val="both"/>
              <w:rPr>
                <w:rFonts w:ascii="Times New Roman" w:hAnsi="Times New Roman"/>
                <w:sz w:val="28"/>
                <w:szCs w:val="28"/>
                <w:lang w:val="uk-UA"/>
              </w:rPr>
            </w:pPr>
          </w:p>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uk-UA"/>
              </w:rPr>
              <w:t>Товщина КІМ ЗСА, мм</w:t>
            </w:r>
          </w:p>
        </w:tc>
        <w:tc>
          <w:tcPr>
            <w:tcW w:w="2835" w:type="dxa"/>
            <w:gridSpan w:val="2"/>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 xml:space="preserve">Б </w:t>
            </w:r>
            <w:r w:rsidRPr="00371278">
              <w:rPr>
                <w:rFonts w:ascii="Times New Roman" w:hAnsi="Times New Roman"/>
                <w:sz w:val="28"/>
                <w:szCs w:val="28"/>
                <w:lang w:val="en-US"/>
              </w:rPr>
              <w:t>(n=2)</w:t>
            </w:r>
          </w:p>
        </w:tc>
        <w:tc>
          <w:tcPr>
            <w:tcW w:w="2693" w:type="dxa"/>
            <w:gridSpan w:val="2"/>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В</w:t>
            </w:r>
            <w:r w:rsidRPr="00371278">
              <w:rPr>
                <w:rFonts w:ascii="Times New Roman" w:hAnsi="Times New Roman"/>
                <w:sz w:val="28"/>
                <w:szCs w:val="28"/>
                <w:lang w:val="en-US"/>
              </w:rPr>
              <w:t xml:space="preserve"> (n=9)</w:t>
            </w:r>
          </w:p>
        </w:tc>
      </w:tr>
      <w:tr w:rsidR="005719E0" w:rsidRPr="00371278" w:rsidTr="00371278">
        <w:tc>
          <w:tcPr>
            <w:tcW w:w="3936"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2835"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rPr>
              <w:t>1</w:t>
            </w:r>
            <w:r w:rsidRPr="00371278">
              <w:rPr>
                <w:rFonts w:ascii="Times New Roman" w:hAnsi="Times New Roman"/>
                <w:sz w:val="28"/>
                <w:szCs w:val="28"/>
                <w:lang w:val="uk-UA"/>
              </w:rPr>
              <w:t>,2 (1,1; 1,2)</w:t>
            </w:r>
          </w:p>
        </w:tc>
        <w:tc>
          <w:tcPr>
            <w:tcW w:w="2693"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 (1,1; 1,3)</w:t>
            </w:r>
          </w:p>
        </w:tc>
      </w:tr>
      <w:tr w:rsidR="005719E0" w:rsidRPr="00371278" w:rsidTr="00371278">
        <w:tc>
          <w:tcPr>
            <w:tcW w:w="393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30, %</w:t>
            </w:r>
          </w:p>
        </w:tc>
        <w:tc>
          <w:tcPr>
            <w:tcW w:w="2835"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6,45 (6,25; 6,66)</w:t>
            </w:r>
          </w:p>
        </w:tc>
        <w:tc>
          <w:tcPr>
            <w:tcW w:w="2693"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5,88 (4,76; 6,45)</w:t>
            </w:r>
          </w:p>
        </w:tc>
      </w:tr>
      <w:tr w:rsidR="005719E0" w:rsidRPr="00371278" w:rsidTr="00371278">
        <w:tc>
          <w:tcPr>
            <w:tcW w:w="393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60, %</w:t>
            </w:r>
          </w:p>
        </w:tc>
        <w:tc>
          <w:tcPr>
            <w:tcW w:w="2835"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6,45 (6,25; 6,66)</w:t>
            </w:r>
          </w:p>
        </w:tc>
        <w:tc>
          <w:tcPr>
            <w:tcW w:w="2693"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5,26 (3,22; 6,66)</w:t>
            </w:r>
          </w:p>
        </w:tc>
      </w:tr>
      <w:tr w:rsidR="005719E0" w:rsidRPr="00371278" w:rsidTr="00371278">
        <w:tc>
          <w:tcPr>
            <w:tcW w:w="393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S-нітрозотіол сироватки крові, ммоль/л</w:t>
            </w:r>
          </w:p>
        </w:tc>
        <w:tc>
          <w:tcPr>
            <w:tcW w:w="2835"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0,11 (0,11; 0,12)</w:t>
            </w:r>
          </w:p>
        </w:tc>
        <w:tc>
          <w:tcPr>
            <w:tcW w:w="2693"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0,09 (0,07; 0,11)</w:t>
            </w:r>
          </w:p>
        </w:tc>
      </w:tr>
      <w:tr w:rsidR="005719E0" w:rsidRPr="00371278" w:rsidTr="00371278">
        <w:tc>
          <w:tcPr>
            <w:tcW w:w="393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NO</w:t>
            </w:r>
            <w:r w:rsidRPr="00371278">
              <w:rPr>
                <w:rFonts w:ascii="Times New Roman" w:hAnsi="Times New Roman"/>
                <w:sz w:val="28"/>
                <w:szCs w:val="28"/>
                <w:lang w:val="uk-UA"/>
              </w:rPr>
              <w:t>2+</w:t>
            </w:r>
            <w:r w:rsidRPr="00371278">
              <w:rPr>
                <w:rFonts w:ascii="Times New Roman" w:hAnsi="Times New Roman"/>
                <w:sz w:val="28"/>
                <w:szCs w:val="28"/>
                <w:lang w:val="en-US"/>
              </w:rPr>
              <w:t>NO</w:t>
            </w:r>
            <w:r w:rsidRPr="00371278">
              <w:rPr>
                <w:rFonts w:ascii="Times New Roman" w:hAnsi="Times New Roman"/>
                <w:sz w:val="28"/>
                <w:szCs w:val="28"/>
                <w:lang w:val="uk-UA"/>
              </w:rPr>
              <w:t>3 сироватки крові, мкмоль/л</w:t>
            </w:r>
          </w:p>
        </w:tc>
        <w:tc>
          <w:tcPr>
            <w:tcW w:w="2835"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23,41 (20,24; 26,58)</w:t>
            </w:r>
          </w:p>
        </w:tc>
        <w:tc>
          <w:tcPr>
            <w:tcW w:w="2693"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18,60 (14,53; 20,78)</w:t>
            </w:r>
          </w:p>
        </w:tc>
      </w:tr>
    </w:tbl>
    <w:p w:rsidR="005719E0" w:rsidRDefault="0044094B" w:rsidP="00C41E98">
      <w:pPr>
        <w:spacing w:after="0" w:line="360" w:lineRule="auto"/>
        <w:jc w:val="both"/>
        <w:rPr>
          <w:rFonts w:ascii="Times New Roman" w:hAnsi="Times New Roman"/>
          <w:sz w:val="28"/>
          <w:szCs w:val="28"/>
          <w:lang w:val="uk-UA"/>
        </w:rPr>
      </w:pPr>
      <w:r>
        <w:rPr>
          <w:rFonts w:ascii="Times New Roman" w:hAnsi="Times New Roman"/>
          <w:sz w:val="28"/>
          <w:szCs w:val="28"/>
          <w:lang w:val="uk-UA"/>
        </w:rPr>
        <w:t>Примітка.</w:t>
      </w:r>
      <w:r w:rsidR="005719E0">
        <w:rPr>
          <w:rFonts w:ascii="Times New Roman" w:hAnsi="Times New Roman"/>
          <w:sz w:val="28"/>
          <w:szCs w:val="28"/>
          <w:lang w:val="uk-UA"/>
        </w:rPr>
        <w:t xml:space="preserve"> А – підгрупа дітей з тривалістю захворювання до 2-х років; Б – підгрупа дітей з тривалістю захворювання 2-5 років; В – підгрупа дітей з тривалістю захворювання більше 5 років; </w:t>
      </w:r>
      <w:r w:rsidR="005719E0">
        <w:rPr>
          <w:rFonts w:ascii="Times New Roman" w:hAnsi="Times New Roman"/>
          <w:sz w:val="28"/>
          <w:szCs w:val="28"/>
          <w:lang w:val="en-US"/>
        </w:rPr>
        <w:t>n</w:t>
      </w:r>
      <w:r w:rsidR="005719E0" w:rsidRPr="007B40C3">
        <w:rPr>
          <w:rFonts w:ascii="Times New Roman" w:hAnsi="Times New Roman"/>
          <w:sz w:val="28"/>
          <w:szCs w:val="28"/>
        </w:rPr>
        <w:t xml:space="preserve"> – кількість </w:t>
      </w:r>
      <w:r w:rsidR="005719E0">
        <w:rPr>
          <w:rFonts w:ascii="Times New Roman" w:hAnsi="Times New Roman"/>
          <w:sz w:val="28"/>
          <w:szCs w:val="28"/>
          <w:lang w:val="uk-UA"/>
        </w:rPr>
        <w:t>обстежених в групі.</w:t>
      </w:r>
    </w:p>
    <w:p w:rsidR="005719E0" w:rsidRPr="007B40C3" w:rsidRDefault="005719E0" w:rsidP="00C2516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Аналіз</w:t>
      </w:r>
      <w:r w:rsidRPr="00A77A51">
        <w:rPr>
          <w:rFonts w:ascii="Times New Roman" w:hAnsi="Times New Roman"/>
          <w:sz w:val="28"/>
          <w:szCs w:val="28"/>
          <w:lang w:val="uk-UA"/>
        </w:rPr>
        <w:t xml:space="preserve"> статистичних характеристик показників функціонального стану ендотелію судин у хворих на БА</w:t>
      </w:r>
      <w:r>
        <w:rPr>
          <w:rFonts w:ascii="Times New Roman" w:hAnsi="Times New Roman"/>
          <w:sz w:val="28"/>
          <w:szCs w:val="28"/>
          <w:lang w:val="uk-UA"/>
        </w:rPr>
        <w:t xml:space="preserve"> в періоді загострення</w:t>
      </w:r>
      <w:r w:rsidRPr="00A77A51">
        <w:rPr>
          <w:rFonts w:ascii="Times New Roman" w:hAnsi="Times New Roman"/>
          <w:sz w:val="28"/>
          <w:szCs w:val="28"/>
          <w:lang w:val="uk-UA"/>
        </w:rPr>
        <w:t xml:space="preserve"> в залежності від тривалості захворювання </w:t>
      </w:r>
      <w:r>
        <w:rPr>
          <w:rFonts w:ascii="Times New Roman" w:hAnsi="Times New Roman"/>
          <w:sz w:val="28"/>
          <w:szCs w:val="28"/>
          <w:lang w:val="uk-UA"/>
        </w:rPr>
        <w:t>показав</w:t>
      </w:r>
      <w:r w:rsidRPr="00A77A51">
        <w:rPr>
          <w:rFonts w:ascii="Times New Roman" w:hAnsi="Times New Roman"/>
          <w:sz w:val="28"/>
          <w:szCs w:val="28"/>
          <w:lang w:val="uk-UA"/>
        </w:rPr>
        <w:t xml:space="preserve">, що критерій Краскла-Уолліса Н за </w:t>
      </w:r>
      <w:r>
        <w:rPr>
          <w:rFonts w:ascii="Times New Roman" w:hAnsi="Times New Roman"/>
          <w:sz w:val="28"/>
          <w:szCs w:val="28"/>
          <w:lang w:val="uk-UA"/>
        </w:rPr>
        <w:t xml:space="preserve">такими </w:t>
      </w:r>
      <w:r w:rsidRPr="00A77A51">
        <w:rPr>
          <w:rFonts w:ascii="Times New Roman" w:hAnsi="Times New Roman"/>
          <w:sz w:val="28"/>
          <w:szCs w:val="28"/>
          <w:lang w:val="uk-UA"/>
        </w:rPr>
        <w:t xml:space="preserve">параметрами </w:t>
      </w:r>
      <w:r>
        <w:rPr>
          <w:rFonts w:ascii="Times New Roman" w:hAnsi="Times New Roman"/>
          <w:sz w:val="28"/>
          <w:szCs w:val="28"/>
          <w:lang w:val="uk-UA"/>
        </w:rPr>
        <w:t xml:space="preserve">як </w:t>
      </w:r>
      <w:r w:rsidRPr="00A77A51">
        <w:rPr>
          <w:rFonts w:ascii="Times New Roman" w:hAnsi="Times New Roman"/>
          <w:sz w:val="28"/>
          <w:szCs w:val="28"/>
          <w:lang w:val="uk-UA"/>
        </w:rPr>
        <w:t xml:space="preserve">товщина КІМ ЗСА, </w:t>
      </w:r>
      <w:r>
        <w:rPr>
          <w:rFonts w:ascii="Times New Roman" w:hAnsi="Times New Roman"/>
          <w:sz w:val="28"/>
          <w:szCs w:val="28"/>
          <w:lang w:val="uk-UA"/>
        </w:rPr>
        <w:t>ПД ПА 30</w:t>
      </w:r>
      <w:r w:rsidRPr="00A77A51">
        <w:rPr>
          <w:rFonts w:ascii="Times New Roman" w:hAnsi="Times New Roman"/>
          <w:sz w:val="28"/>
          <w:szCs w:val="28"/>
          <w:lang w:val="uk-UA"/>
        </w:rPr>
        <w:t xml:space="preserve">, </w:t>
      </w:r>
      <w:r>
        <w:rPr>
          <w:rFonts w:ascii="Times New Roman" w:hAnsi="Times New Roman"/>
          <w:sz w:val="28"/>
          <w:szCs w:val="28"/>
          <w:lang w:val="uk-UA"/>
        </w:rPr>
        <w:t>ПД ПА 60, S-ні</w:t>
      </w:r>
      <w:r w:rsidRPr="00A77A51">
        <w:rPr>
          <w:rFonts w:ascii="Times New Roman" w:hAnsi="Times New Roman"/>
          <w:sz w:val="28"/>
          <w:szCs w:val="28"/>
          <w:lang w:val="uk-UA"/>
        </w:rPr>
        <w:t xml:space="preserve">трозотіол сироватки крові та </w:t>
      </w:r>
      <w:r w:rsidRPr="00A77A51">
        <w:rPr>
          <w:rFonts w:ascii="Times New Roman" w:hAnsi="Times New Roman"/>
          <w:sz w:val="28"/>
          <w:szCs w:val="28"/>
          <w:lang w:val="en-US"/>
        </w:rPr>
        <w:t>NO</w:t>
      </w:r>
      <w:r w:rsidRPr="00A77A51">
        <w:rPr>
          <w:rFonts w:ascii="Times New Roman" w:hAnsi="Times New Roman"/>
          <w:sz w:val="28"/>
          <w:szCs w:val="28"/>
          <w:lang w:val="uk-UA"/>
        </w:rPr>
        <w:t>2+</w:t>
      </w:r>
      <w:r w:rsidRPr="00A77A51">
        <w:rPr>
          <w:rFonts w:ascii="Times New Roman" w:hAnsi="Times New Roman"/>
          <w:sz w:val="28"/>
          <w:szCs w:val="28"/>
          <w:lang w:val="en-US"/>
        </w:rPr>
        <w:t>NO</w:t>
      </w:r>
      <w:r w:rsidRPr="00A77A51">
        <w:rPr>
          <w:rFonts w:ascii="Times New Roman" w:hAnsi="Times New Roman"/>
          <w:sz w:val="28"/>
          <w:szCs w:val="28"/>
          <w:lang w:val="uk-UA"/>
        </w:rPr>
        <w:t>3 сироватки крові є високо значущим</w:t>
      </w:r>
      <w:r>
        <w:rPr>
          <w:rFonts w:ascii="Times New Roman" w:hAnsi="Times New Roman"/>
          <w:sz w:val="28"/>
          <w:szCs w:val="28"/>
          <w:lang w:val="uk-UA"/>
        </w:rPr>
        <w:t xml:space="preserve"> (табл.4.9</w:t>
      </w:r>
      <w:r w:rsidRPr="00A77A51">
        <w:rPr>
          <w:rFonts w:ascii="Times New Roman" w:hAnsi="Times New Roman"/>
          <w:sz w:val="28"/>
          <w:szCs w:val="28"/>
          <w:lang w:val="uk-UA"/>
        </w:rPr>
        <w:t xml:space="preserve">). </w:t>
      </w:r>
    </w:p>
    <w:p w:rsidR="005719E0" w:rsidRPr="00AB5AF8" w:rsidRDefault="005719E0" w:rsidP="00807BED">
      <w:pPr>
        <w:spacing w:after="0" w:line="360" w:lineRule="auto"/>
        <w:jc w:val="right"/>
        <w:rPr>
          <w:rFonts w:ascii="Times New Roman" w:hAnsi="Times New Roman"/>
          <w:i/>
          <w:sz w:val="28"/>
          <w:szCs w:val="28"/>
          <w:lang w:val="uk-UA"/>
        </w:rPr>
      </w:pPr>
      <w:r w:rsidRPr="00AB5AF8">
        <w:rPr>
          <w:rFonts w:ascii="Times New Roman" w:hAnsi="Times New Roman"/>
          <w:i/>
          <w:sz w:val="28"/>
          <w:szCs w:val="28"/>
          <w:lang w:val="uk-UA"/>
        </w:rPr>
        <w:t>Таблиця 4.9</w:t>
      </w:r>
    </w:p>
    <w:p w:rsidR="005719E0" w:rsidRPr="008E041C" w:rsidRDefault="005719E0" w:rsidP="00C41E98">
      <w:pPr>
        <w:spacing w:after="0" w:line="360" w:lineRule="auto"/>
        <w:jc w:val="center"/>
        <w:rPr>
          <w:rFonts w:ascii="Times New Roman" w:hAnsi="Times New Roman"/>
          <w:b/>
          <w:sz w:val="28"/>
          <w:szCs w:val="28"/>
          <w:lang w:val="uk-UA"/>
        </w:rPr>
      </w:pPr>
      <w:r w:rsidRPr="008E041C">
        <w:rPr>
          <w:rStyle w:val="hps"/>
          <w:rFonts w:ascii="Times New Roman" w:hAnsi="Times New Roman"/>
          <w:b/>
          <w:sz w:val="28"/>
          <w:szCs w:val="28"/>
          <w:lang w:val="uk-UA"/>
        </w:rPr>
        <w:t>Статистичні характеристики множинного та парного порівняння показників стану функції ендотелію у дітей при БА в періоді загострення в залежності від тривалості захворювання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7"/>
        <w:gridCol w:w="1843"/>
        <w:gridCol w:w="1950"/>
      </w:tblGrid>
      <w:tr w:rsidR="005719E0" w:rsidRPr="00371278" w:rsidTr="00371278">
        <w:tc>
          <w:tcPr>
            <w:tcW w:w="577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KW ANOVA by Ranks</w:t>
            </w:r>
          </w:p>
        </w:tc>
        <w:tc>
          <w:tcPr>
            <w:tcW w:w="195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MW U Test</w:t>
            </w:r>
          </w:p>
        </w:tc>
      </w:tr>
      <w:tr w:rsidR="005719E0" w:rsidRPr="00371278" w:rsidTr="00371278">
        <w:tc>
          <w:tcPr>
            <w:tcW w:w="577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w:t>
            </w:r>
          </w:p>
        </w:tc>
        <w:tc>
          <w:tcPr>
            <w:tcW w:w="195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w:t>
            </w:r>
          </w:p>
        </w:tc>
      </w:tr>
      <w:tr w:rsidR="005719E0" w:rsidRPr="00371278" w:rsidTr="00371278">
        <w:tc>
          <w:tcPr>
            <w:tcW w:w="9570"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група</w:t>
            </w:r>
          </w:p>
        </w:tc>
      </w:tr>
      <w:tr w:rsidR="005719E0" w:rsidRPr="00371278" w:rsidTr="00371278">
        <w:tc>
          <w:tcPr>
            <w:tcW w:w="577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Товщина КІМ ЗСА, мм</w:t>
            </w:r>
          </w:p>
        </w:tc>
        <w:tc>
          <w:tcPr>
            <w:tcW w:w="184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H=</w:t>
            </w:r>
            <w:r w:rsidRPr="00371278">
              <w:rPr>
                <w:rFonts w:ascii="Times New Roman" w:hAnsi="Times New Roman"/>
                <w:sz w:val="28"/>
                <w:szCs w:val="28"/>
                <w:lang w:val="uk-UA"/>
              </w:rPr>
              <w:t>49,36</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0,0</w:t>
            </w:r>
            <w:r w:rsidRPr="00371278">
              <w:rPr>
                <w:rFonts w:ascii="Times New Roman" w:hAnsi="Times New Roman"/>
                <w:b/>
                <w:sz w:val="28"/>
                <w:szCs w:val="28"/>
                <w:lang w:val="uk-UA"/>
              </w:rPr>
              <w:t>000</w:t>
            </w:r>
          </w:p>
        </w:tc>
        <w:tc>
          <w:tcPr>
            <w:tcW w:w="1950"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А-Б</w:t>
            </w:r>
            <w:r w:rsidRPr="00371278">
              <w:rPr>
                <w:rFonts w:ascii="Times New Roman" w:hAnsi="Times New Roman"/>
                <w:b/>
                <w:sz w:val="28"/>
                <w:szCs w:val="28"/>
                <w:lang w:val="en-US"/>
              </w:rPr>
              <w:t>=0,</w:t>
            </w:r>
            <w:r w:rsidRPr="00371278">
              <w:rPr>
                <w:rFonts w:ascii="Times New Roman" w:hAnsi="Times New Roman"/>
                <w:b/>
                <w:sz w:val="28"/>
                <w:szCs w:val="28"/>
                <w:lang w:val="uk-UA"/>
              </w:rPr>
              <w:t>0046</w:t>
            </w:r>
            <w:r w:rsidRPr="00371278">
              <w:rPr>
                <w:rFonts w:ascii="Times New Roman" w:hAnsi="Times New Roman"/>
                <w:sz w:val="28"/>
                <w:szCs w:val="28"/>
                <w:lang w:val="en-US"/>
              </w:rPr>
              <w:t>;</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А-В</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w:t>
            </w:r>
          </w:p>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Б-В</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0,0055</w:t>
            </w:r>
          </w:p>
          <w:p w:rsidR="005719E0" w:rsidRPr="00371278" w:rsidRDefault="005719E0" w:rsidP="00371278">
            <w:pPr>
              <w:spacing w:after="0" w:line="360" w:lineRule="auto"/>
              <w:jc w:val="both"/>
              <w:rPr>
                <w:rFonts w:ascii="Times New Roman" w:hAnsi="Times New Roman"/>
                <w:sz w:val="28"/>
                <w:szCs w:val="28"/>
                <w:lang w:val="uk-UA"/>
              </w:rPr>
            </w:pPr>
          </w:p>
        </w:tc>
      </w:tr>
      <w:tr w:rsidR="005719E0" w:rsidRPr="00371278" w:rsidTr="00371278">
        <w:tc>
          <w:tcPr>
            <w:tcW w:w="577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30, %</w:t>
            </w:r>
          </w:p>
        </w:tc>
        <w:tc>
          <w:tcPr>
            <w:tcW w:w="184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H=</w:t>
            </w:r>
            <w:r w:rsidRPr="00371278">
              <w:rPr>
                <w:rFonts w:ascii="Times New Roman" w:hAnsi="Times New Roman"/>
                <w:sz w:val="28"/>
                <w:szCs w:val="28"/>
                <w:lang w:val="uk-UA"/>
              </w:rPr>
              <w:t>47,87</w:t>
            </w:r>
            <w:r w:rsidRPr="00371278">
              <w:rPr>
                <w:rFonts w:ascii="Times New Roman" w:hAnsi="Times New Roman"/>
                <w:sz w:val="28"/>
                <w:szCs w:val="28"/>
                <w:lang w:val="en-US"/>
              </w:rPr>
              <w:t>,</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0,0</w:t>
            </w:r>
            <w:r w:rsidRPr="00371278">
              <w:rPr>
                <w:rFonts w:ascii="Times New Roman" w:hAnsi="Times New Roman"/>
                <w:b/>
                <w:sz w:val="28"/>
                <w:szCs w:val="28"/>
                <w:lang w:val="uk-UA"/>
              </w:rPr>
              <w:t>000</w:t>
            </w:r>
          </w:p>
        </w:tc>
        <w:tc>
          <w:tcPr>
            <w:tcW w:w="1950"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А-Б</w:t>
            </w:r>
            <w:r w:rsidRPr="00371278">
              <w:rPr>
                <w:rFonts w:ascii="Times New Roman" w:hAnsi="Times New Roman"/>
                <w:b/>
                <w:sz w:val="28"/>
                <w:szCs w:val="28"/>
                <w:lang w:val="en-US"/>
              </w:rPr>
              <w:t>=0,</w:t>
            </w:r>
            <w:r w:rsidRPr="00371278">
              <w:rPr>
                <w:rFonts w:ascii="Times New Roman" w:hAnsi="Times New Roman"/>
                <w:b/>
                <w:sz w:val="28"/>
                <w:szCs w:val="28"/>
                <w:lang w:val="uk-UA"/>
              </w:rPr>
              <w:t>0009</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А-В</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0,0022</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Б-В</w:t>
            </w:r>
            <w:r w:rsidRPr="00371278">
              <w:rPr>
                <w:rFonts w:ascii="Times New Roman" w:hAnsi="Times New Roman"/>
                <w:sz w:val="28"/>
                <w:szCs w:val="28"/>
                <w:lang w:val="en-US"/>
              </w:rPr>
              <w:t>=</w:t>
            </w:r>
            <w:r w:rsidRPr="00371278">
              <w:rPr>
                <w:rFonts w:ascii="Times New Roman" w:hAnsi="Times New Roman"/>
                <w:sz w:val="28"/>
                <w:szCs w:val="28"/>
                <w:lang w:val="uk-UA"/>
              </w:rPr>
              <w:t xml:space="preserve"> 0,4744</w:t>
            </w:r>
          </w:p>
        </w:tc>
      </w:tr>
      <w:tr w:rsidR="005719E0" w:rsidRPr="00371278" w:rsidTr="00371278">
        <w:tc>
          <w:tcPr>
            <w:tcW w:w="577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60, %</w:t>
            </w:r>
          </w:p>
        </w:tc>
        <w:tc>
          <w:tcPr>
            <w:tcW w:w="184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H=</w:t>
            </w:r>
            <w:r w:rsidRPr="00371278">
              <w:rPr>
                <w:rFonts w:ascii="Times New Roman" w:hAnsi="Times New Roman"/>
                <w:sz w:val="28"/>
                <w:szCs w:val="28"/>
                <w:lang w:val="uk-UA"/>
              </w:rPr>
              <w:t>43,20</w:t>
            </w:r>
            <w:r w:rsidRPr="00371278">
              <w:rPr>
                <w:rFonts w:ascii="Times New Roman" w:hAnsi="Times New Roman"/>
                <w:sz w:val="28"/>
                <w:szCs w:val="28"/>
                <w:lang w:val="en-US"/>
              </w:rPr>
              <w:t>,</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0,0</w:t>
            </w:r>
            <w:r w:rsidRPr="00371278">
              <w:rPr>
                <w:rFonts w:ascii="Times New Roman" w:hAnsi="Times New Roman"/>
                <w:b/>
                <w:sz w:val="28"/>
                <w:szCs w:val="28"/>
                <w:lang w:val="uk-UA"/>
              </w:rPr>
              <w:t>000</w:t>
            </w:r>
          </w:p>
        </w:tc>
        <w:tc>
          <w:tcPr>
            <w:tcW w:w="1950"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А-Б</w:t>
            </w:r>
            <w:r w:rsidRPr="00371278">
              <w:rPr>
                <w:rFonts w:ascii="Times New Roman" w:hAnsi="Times New Roman"/>
                <w:sz w:val="28"/>
                <w:szCs w:val="28"/>
                <w:lang w:val="en-US"/>
              </w:rPr>
              <w:t>=0,</w:t>
            </w:r>
            <w:r w:rsidRPr="00371278">
              <w:rPr>
                <w:rFonts w:ascii="Times New Roman" w:hAnsi="Times New Roman"/>
                <w:sz w:val="28"/>
                <w:szCs w:val="28"/>
                <w:lang w:val="uk-UA"/>
              </w:rPr>
              <w:t>5633</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А-В</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0,0135</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Б-В</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0,0038</w:t>
            </w:r>
          </w:p>
        </w:tc>
      </w:tr>
      <w:tr w:rsidR="005719E0" w:rsidRPr="00371278" w:rsidTr="00371278">
        <w:tc>
          <w:tcPr>
            <w:tcW w:w="577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S-нітрозотіол сироватки крові, ммоль/л</w:t>
            </w:r>
          </w:p>
        </w:tc>
        <w:tc>
          <w:tcPr>
            <w:tcW w:w="184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H=</w:t>
            </w:r>
            <w:r w:rsidRPr="00371278">
              <w:rPr>
                <w:rFonts w:ascii="Times New Roman" w:hAnsi="Times New Roman"/>
                <w:sz w:val="28"/>
                <w:szCs w:val="28"/>
                <w:lang w:val="uk-UA"/>
              </w:rPr>
              <w:t>55,99</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0,0</w:t>
            </w:r>
            <w:r w:rsidRPr="00371278">
              <w:rPr>
                <w:rFonts w:ascii="Times New Roman" w:hAnsi="Times New Roman"/>
                <w:b/>
                <w:sz w:val="28"/>
                <w:szCs w:val="28"/>
                <w:lang w:val="uk-UA"/>
              </w:rPr>
              <w:t>000</w:t>
            </w:r>
          </w:p>
        </w:tc>
        <w:tc>
          <w:tcPr>
            <w:tcW w:w="1950"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А-Б</w:t>
            </w:r>
            <w:r w:rsidRPr="00371278">
              <w:rPr>
                <w:rFonts w:ascii="Times New Roman" w:hAnsi="Times New Roman"/>
                <w:b/>
                <w:sz w:val="28"/>
                <w:szCs w:val="28"/>
                <w:lang w:val="en-US"/>
              </w:rPr>
              <w:t>=0,</w:t>
            </w:r>
            <w:r w:rsidRPr="00371278">
              <w:rPr>
                <w:rFonts w:ascii="Times New Roman" w:hAnsi="Times New Roman"/>
                <w:b/>
                <w:sz w:val="28"/>
                <w:szCs w:val="28"/>
                <w:lang w:val="uk-UA"/>
              </w:rPr>
              <w:t>0001</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А-В</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Б-В</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0,0002</w:t>
            </w:r>
          </w:p>
        </w:tc>
      </w:tr>
    </w:tbl>
    <w:p w:rsidR="005719E0" w:rsidRDefault="005719E0">
      <w:pPr>
        <w:rPr>
          <w:lang w:val="uk-UA"/>
        </w:rPr>
      </w:pPr>
    </w:p>
    <w:p w:rsidR="005719E0" w:rsidRDefault="005719E0">
      <w:pPr>
        <w:rPr>
          <w:lang w:val="uk-UA"/>
        </w:rPr>
      </w:pPr>
    </w:p>
    <w:p w:rsidR="005719E0" w:rsidRDefault="005719E0">
      <w:pPr>
        <w:rPr>
          <w:lang w:val="uk-UA"/>
        </w:rPr>
      </w:pPr>
    </w:p>
    <w:p w:rsidR="005719E0" w:rsidRPr="00AB5AF8" w:rsidRDefault="00AB5AF8" w:rsidP="006B31CC">
      <w:pPr>
        <w:spacing w:after="0" w:line="360" w:lineRule="auto"/>
        <w:jc w:val="right"/>
        <w:rPr>
          <w:rFonts w:ascii="Times New Roman" w:hAnsi="Times New Roman"/>
          <w:i/>
          <w:sz w:val="28"/>
          <w:szCs w:val="28"/>
          <w:lang w:val="uk-UA"/>
        </w:rPr>
      </w:pPr>
      <w:r>
        <w:rPr>
          <w:rFonts w:ascii="Times New Roman" w:hAnsi="Times New Roman"/>
          <w:i/>
          <w:sz w:val="28"/>
          <w:szCs w:val="28"/>
          <w:lang w:val="uk-UA"/>
        </w:rPr>
        <w:lastRenderedPageBreak/>
        <w:t>Продовження табл.</w:t>
      </w:r>
      <w:r w:rsidR="00807BED" w:rsidRPr="00AB5AF8">
        <w:rPr>
          <w:rFonts w:ascii="Times New Roman" w:hAnsi="Times New Roman"/>
          <w:i/>
          <w:sz w:val="28"/>
          <w:szCs w:val="28"/>
          <w:lang w:val="uk-UA"/>
        </w:rPr>
        <w:t xml:space="preserve"> </w:t>
      </w:r>
      <w:r w:rsidR="005719E0" w:rsidRPr="00AB5AF8">
        <w:rPr>
          <w:rFonts w:ascii="Times New Roman" w:hAnsi="Times New Roman"/>
          <w:i/>
          <w:sz w:val="28"/>
          <w:szCs w:val="28"/>
          <w:lang w:val="uk-UA"/>
        </w:rPr>
        <w:t>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7"/>
        <w:gridCol w:w="1843"/>
        <w:gridCol w:w="1950"/>
      </w:tblGrid>
      <w:tr w:rsidR="005719E0" w:rsidRPr="00371278" w:rsidTr="00371278">
        <w:tc>
          <w:tcPr>
            <w:tcW w:w="577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w:t>
            </w:r>
          </w:p>
        </w:tc>
        <w:tc>
          <w:tcPr>
            <w:tcW w:w="195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w:t>
            </w:r>
          </w:p>
        </w:tc>
      </w:tr>
      <w:tr w:rsidR="005719E0" w:rsidRPr="00371278" w:rsidTr="00371278">
        <w:tc>
          <w:tcPr>
            <w:tcW w:w="577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NO</w:t>
            </w:r>
            <w:r w:rsidRPr="00371278">
              <w:rPr>
                <w:rFonts w:ascii="Times New Roman" w:hAnsi="Times New Roman"/>
                <w:sz w:val="28"/>
                <w:szCs w:val="28"/>
                <w:lang w:val="uk-UA"/>
              </w:rPr>
              <w:t>2+</w:t>
            </w:r>
            <w:r w:rsidRPr="00371278">
              <w:rPr>
                <w:rFonts w:ascii="Times New Roman" w:hAnsi="Times New Roman"/>
                <w:sz w:val="28"/>
                <w:szCs w:val="28"/>
                <w:lang w:val="en-US"/>
              </w:rPr>
              <w:t>NO</w:t>
            </w:r>
            <w:r w:rsidRPr="00371278">
              <w:rPr>
                <w:rFonts w:ascii="Times New Roman" w:hAnsi="Times New Roman"/>
                <w:sz w:val="28"/>
                <w:szCs w:val="28"/>
                <w:lang w:val="uk-UA"/>
              </w:rPr>
              <w:t>3 сироватки крові, мкмоль/л</w:t>
            </w:r>
          </w:p>
        </w:tc>
        <w:tc>
          <w:tcPr>
            <w:tcW w:w="184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H</w:t>
            </w:r>
            <w:r w:rsidRPr="00AB5AF8">
              <w:rPr>
                <w:rFonts w:ascii="Times New Roman" w:hAnsi="Times New Roman"/>
                <w:sz w:val="28"/>
                <w:szCs w:val="28"/>
              </w:rPr>
              <w:t>=</w:t>
            </w:r>
            <w:r w:rsidRPr="00371278">
              <w:rPr>
                <w:rFonts w:ascii="Times New Roman" w:hAnsi="Times New Roman"/>
                <w:sz w:val="28"/>
                <w:szCs w:val="28"/>
                <w:lang w:val="uk-UA"/>
              </w:rPr>
              <w:t>44,01</w:t>
            </w:r>
            <w:r w:rsidRPr="00AB5AF8">
              <w:rPr>
                <w:rFonts w:ascii="Times New Roman" w:hAnsi="Times New Roman"/>
                <w:sz w:val="28"/>
                <w:szCs w:val="28"/>
              </w:rPr>
              <w:t>,</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en-US"/>
              </w:rPr>
              <w:t>p</w:t>
            </w:r>
            <w:r w:rsidRPr="00AB5AF8">
              <w:rPr>
                <w:rFonts w:ascii="Times New Roman" w:hAnsi="Times New Roman"/>
                <w:b/>
                <w:sz w:val="28"/>
                <w:szCs w:val="28"/>
              </w:rPr>
              <w:t>=</w:t>
            </w:r>
            <w:r w:rsidRPr="00371278">
              <w:rPr>
                <w:rFonts w:ascii="Times New Roman" w:hAnsi="Times New Roman"/>
                <w:b/>
                <w:sz w:val="28"/>
                <w:szCs w:val="28"/>
                <w:lang w:val="uk-UA"/>
              </w:rPr>
              <w:t xml:space="preserve"> </w:t>
            </w:r>
            <w:r w:rsidRPr="00AB5AF8">
              <w:rPr>
                <w:rFonts w:ascii="Times New Roman" w:hAnsi="Times New Roman"/>
                <w:b/>
                <w:sz w:val="28"/>
                <w:szCs w:val="28"/>
              </w:rPr>
              <w:t>0,0</w:t>
            </w:r>
            <w:r w:rsidRPr="00371278">
              <w:rPr>
                <w:rFonts w:ascii="Times New Roman" w:hAnsi="Times New Roman"/>
                <w:b/>
                <w:sz w:val="28"/>
                <w:szCs w:val="28"/>
                <w:lang w:val="uk-UA"/>
              </w:rPr>
              <w:t>000</w:t>
            </w:r>
          </w:p>
        </w:tc>
        <w:tc>
          <w:tcPr>
            <w:tcW w:w="1950"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А-Б</w:t>
            </w:r>
            <w:r w:rsidRPr="00AB5AF8">
              <w:rPr>
                <w:rFonts w:ascii="Times New Roman" w:hAnsi="Times New Roman"/>
                <w:sz w:val="28"/>
                <w:szCs w:val="28"/>
              </w:rPr>
              <w:t>=0,</w:t>
            </w:r>
            <w:r w:rsidRPr="00371278">
              <w:rPr>
                <w:rFonts w:ascii="Times New Roman" w:hAnsi="Times New Roman"/>
                <w:sz w:val="28"/>
                <w:szCs w:val="28"/>
                <w:lang w:val="uk-UA"/>
              </w:rPr>
              <w:t>0230</w:t>
            </w:r>
            <w:r w:rsidRPr="00AB5AF8">
              <w:rPr>
                <w:rFonts w:ascii="Times New Roman" w:hAnsi="Times New Roman"/>
                <w:sz w:val="28"/>
                <w:szCs w:val="28"/>
              </w:rPr>
              <w:t>;</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А-В</w:t>
            </w:r>
            <w:r w:rsidRPr="00AB5AF8">
              <w:rPr>
                <w:rFonts w:ascii="Times New Roman" w:hAnsi="Times New Roman"/>
                <w:b/>
                <w:sz w:val="28"/>
                <w:szCs w:val="28"/>
              </w:rPr>
              <w:t>=</w:t>
            </w:r>
            <w:r w:rsidRPr="00371278">
              <w:rPr>
                <w:rFonts w:ascii="Times New Roman" w:hAnsi="Times New Roman"/>
                <w:b/>
                <w:sz w:val="28"/>
                <w:szCs w:val="28"/>
                <w:lang w:val="uk-UA"/>
              </w:rPr>
              <w:t xml:space="preserve"> 0,0028</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Б-В</w:t>
            </w:r>
            <w:r w:rsidRPr="00AB5AF8">
              <w:rPr>
                <w:rFonts w:ascii="Times New Roman" w:hAnsi="Times New Roman"/>
                <w:sz w:val="28"/>
                <w:szCs w:val="28"/>
              </w:rPr>
              <w:t>=</w:t>
            </w:r>
            <w:r w:rsidRPr="00371278">
              <w:rPr>
                <w:rFonts w:ascii="Times New Roman" w:hAnsi="Times New Roman"/>
                <w:sz w:val="28"/>
                <w:szCs w:val="28"/>
                <w:lang w:val="uk-UA"/>
              </w:rPr>
              <w:t xml:space="preserve"> 0,0942</w:t>
            </w:r>
          </w:p>
        </w:tc>
      </w:tr>
      <w:tr w:rsidR="005719E0" w:rsidRPr="00371278" w:rsidTr="00371278">
        <w:tc>
          <w:tcPr>
            <w:tcW w:w="9570"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w:t>
            </w:r>
          </w:p>
        </w:tc>
      </w:tr>
      <w:tr w:rsidR="005719E0" w:rsidRPr="00371278" w:rsidTr="00371278">
        <w:tc>
          <w:tcPr>
            <w:tcW w:w="577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Товщина КІМ ЗСА, мм</w:t>
            </w:r>
          </w:p>
        </w:tc>
        <w:tc>
          <w:tcPr>
            <w:tcW w:w="184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Н= 30,56,</w:t>
            </w:r>
          </w:p>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р=0,0000</w:t>
            </w:r>
          </w:p>
        </w:tc>
        <w:tc>
          <w:tcPr>
            <w:tcW w:w="1950"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А-Б</w:t>
            </w:r>
            <w:r w:rsidRPr="00371278">
              <w:rPr>
                <w:rFonts w:ascii="Times New Roman" w:hAnsi="Times New Roman"/>
                <w:sz w:val="28"/>
                <w:szCs w:val="28"/>
                <w:lang w:val="en-US"/>
              </w:rPr>
              <w:t>=</w:t>
            </w:r>
            <w:r w:rsidRPr="00371278">
              <w:rPr>
                <w:rFonts w:ascii="Times New Roman" w:hAnsi="Times New Roman"/>
                <w:sz w:val="28"/>
                <w:szCs w:val="28"/>
                <w:lang w:val="uk-UA"/>
              </w:rPr>
              <w:t>0,0982</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А-В</w:t>
            </w:r>
            <w:r w:rsidRPr="00371278">
              <w:rPr>
                <w:rFonts w:ascii="Times New Roman" w:hAnsi="Times New Roman"/>
                <w:sz w:val="28"/>
                <w:szCs w:val="28"/>
                <w:lang w:val="en-US"/>
              </w:rPr>
              <w:t>=</w:t>
            </w:r>
            <w:r w:rsidRPr="00371278">
              <w:rPr>
                <w:rFonts w:ascii="Times New Roman" w:hAnsi="Times New Roman"/>
                <w:sz w:val="28"/>
                <w:szCs w:val="28"/>
                <w:lang w:val="uk-UA"/>
              </w:rPr>
              <w:t xml:space="preserve"> 0,0297; </w:t>
            </w:r>
          </w:p>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Б-В</w:t>
            </w:r>
            <w:r w:rsidRPr="00371278">
              <w:rPr>
                <w:rFonts w:ascii="Times New Roman" w:hAnsi="Times New Roman"/>
                <w:sz w:val="28"/>
                <w:szCs w:val="28"/>
                <w:lang w:val="en-US"/>
              </w:rPr>
              <w:t>=</w:t>
            </w:r>
            <w:r w:rsidRPr="00371278">
              <w:rPr>
                <w:rFonts w:ascii="Times New Roman" w:hAnsi="Times New Roman"/>
                <w:sz w:val="28"/>
                <w:szCs w:val="28"/>
                <w:lang w:val="uk-UA"/>
              </w:rPr>
              <w:t xml:space="preserve"> 0,0759</w:t>
            </w:r>
          </w:p>
        </w:tc>
      </w:tr>
      <w:tr w:rsidR="005719E0" w:rsidRPr="00371278" w:rsidTr="00371278">
        <w:tc>
          <w:tcPr>
            <w:tcW w:w="577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30, %</w:t>
            </w:r>
          </w:p>
        </w:tc>
        <w:tc>
          <w:tcPr>
            <w:tcW w:w="184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Н= 34,10,</w:t>
            </w:r>
          </w:p>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р=0,0000</w:t>
            </w:r>
          </w:p>
        </w:tc>
        <w:tc>
          <w:tcPr>
            <w:tcW w:w="1950"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А-Б</w:t>
            </w:r>
            <w:r w:rsidRPr="00371278">
              <w:rPr>
                <w:rFonts w:ascii="Times New Roman" w:hAnsi="Times New Roman"/>
                <w:sz w:val="28"/>
                <w:szCs w:val="28"/>
                <w:lang w:val="en-US"/>
              </w:rPr>
              <w:t>=0,</w:t>
            </w:r>
            <w:r w:rsidRPr="00371278">
              <w:rPr>
                <w:rFonts w:ascii="Times New Roman" w:hAnsi="Times New Roman"/>
                <w:sz w:val="28"/>
                <w:szCs w:val="28"/>
                <w:lang w:val="uk-UA"/>
              </w:rPr>
              <w:t>1358</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А-В</w:t>
            </w:r>
            <w:r w:rsidRPr="00371278">
              <w:rPr>
                <w:rFonts w:ascii="Times New Roman" w:hAnsi="Times New Roman"/>
                <w:sz w:val="28"/>
                <w:szCs w:val="28"/>
                <w:lang w:val="en-US"/>
              </w:rPr>
              <w:t>=</w:t>
            </w:r>
            <w:r w:rsidRPr="00371278">
              <w:rPr>
                <w:rFonts w:ascii="Times New Roman" w:hAnsi="Times New Roman"/>
                <w:sz w:val="28"/>
                <w:szCs w:val="28"/>
                <w:lang w:val="uk-UA"/>
              </w:rPr>
              <w:t xml:space="preserve"> 0,0406; </w:t>
            </w:r>
          </w:p>
          <w:p w:rsidR="005719E0" w:rsidRPr="00371278" w:rsidRDefault="005719E0" w:rsidP="00371278">
            <w:pPr>
              <w:spacing w:after="0" w:line="360" w:lineRule="auto"/>
              <w:jc w:val="both"/>
              <w:rPr>
                <w:rFonts w:ascii="Times New Roman" w:hAnsi="Times New Roman"/>
                <w:b/>
                <w:sz w:val="28"/>
                <w:szCs w:val="28"/>
              </w:rPr>
            </w:pP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Б-В</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0,0063</w:t>
            </w:r>
          </w:p>
        </w:tc>
      </w:tr>
      <w:tr w:rsidR="005719E0" w:rsidRPr="00371278" w:rsidTr="00371278">
        <w:tc>
          <w:tcPr>
            <w:tcW w:w="577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60, %</w:t>
            </w:r>
          </w:p>
        </w:tc>
        <w:tc>
          <w:tcPr>
            <w:tcW w:w="184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Н= 33,89,</w:t>
            </w:r>
          </w:p>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р=0,0000</w:t>
            </w:r>
          </w:p>
        </w:tc>
        <w:tc>
          <w:tcPr>
            <w:tcW w:w="1950"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А-Б</w:t>
            </w:r>
            <w:r w:rsidRPr="00371278">
              <w:rPr>
                <w:rFonts w:ascii="Times New Roman" w:hAnsi="Times New Roman"/>
                <w:sz w:val="28"/>
                <w:szCs w:val="28"/>
                <w:lang w:val="en-US"/>
              </w:rPr>
              <w:t>=0,</w:t>
            </w:r>
            <w:r w:rsidRPr="00371278">
              <w:rPr>
                <w:rFonts w:ascii="Times New Roman" w:hAnsi="Times New Roman"/>
                <w:sz w:val="28"/>
                <w:szCs w:val="28"/>
                <w:lang w:val="uk-UA"/>
              </w:rPr>
              <w:t>2109</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А-В</w:t>
            </w:r>
            <w:r w:rsidRPr="00371278">
              <w:rPr>
                <w:rFonts w:ascii="Times New Roman" w:hAnsi="Times New Roman"/>
                <w:sz w:val="28"/>
                <w:szCs w:val="28"/>
                <w:lang w:val="en-US"/>
              </w:rPr>
              <w:t>=</w:t>
            </w:r>
            <w:r w:rsidRPr="00371278">
              <w:rPr>
                <w:rFonts w:ascii="Times New Roman" w:hAnsi="Times New Roman"/>
                <w:sz w:val="28"/>
                <w:szCs w:val="28"/>
                <w:lang w:val="uk-UA"/>
              </w:rPr>
              <w:t xml:space="preserve"> 0,0587; </w:t>
            </w:r>
          </w:p>
          <w:p w:rsidR="005719E0" w:rsidRPr="00371278" w:rsidRDefault="005719E0" w:rsidP="00371278">
            <w:pPr>
              <w:spacing w:after="0" w:line="360" w:lineRule="auto"/>
              <w:jc w:val="both"/>
              <w:rPr>
                <w:rFonts w:ascii="Times New Roman" w:hAnsi="Times New Roman"/>
                <w:b/>
                <w:sz w:val="28"/>
                <w:szCs w:val="28"/>
              </w:rPr>
            </w:pP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Б-В</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0,0051</w:t>
            </w:r>
          </w:p>
        </w:tc>
      </w:tr>
      <w:tr w:rsidR="005719E0" w:rsidRPr="00371278" w:rsidTr="00371278">
        <w:tc>
          <w:tcPr>
            <w:tcW w:w="577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S-нітрозотіол сироватки крові, ммоль/л</w:t>
            </w:r>
          </w:p>
        </w:tc>
        <w:tc>
          <w:tcPr>
            <w:tcW w:w="184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Н= 37,71,</w:t>
            </w:r>
          </w:p>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р=0,0000</w:t>
            </w:r>
          </w:p>
        </w:tc>
        <w:tc>
          <w:tcPr>
            <w:tcW w:w="1950"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А-Б</w:t>
            </w:r>
            <w:r w:rsidRPr="00371278">
              <w:rPr>
                <w:rFonts w:ascii="Times New Roman" w:hAnsi="Times New Roman"/>
                <w:sz w:val="28"/>
                <w:szCs w:val="28"/>
                <w:lang w:val="en-US"/>
              </w:rPr>
              <w:t>=0,</w:t>
            </w:r>
            <w:r w:rsidRPr="00371278">
              <w:rPr>
                <w:rFonts w:ascii="Times New Roman" w:hAnsi="Times New Roman"/>
                <w:sz w:val="28"/>
                <w:szCs w:val="28"/>
                <w:lang w:val="uk-UA"/>
              </w:rPr>
              <w:t>3123</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А-В</w:t>
            </w:r>
            <w:r w:rsidRPr="00371278">
              <w:rPr>
                <w:rFonts w:ascii="Times New Roman" w:hAnsi="Times New Roman"/>
                <w:sz w:val="28"/>
                <w:szCs w:val="28"/>
                <w:lang w:val="en-US"/>
              </w:rPr>
              <w:t>=</w:t>
            </w:r>
            <w:r w:rsidRPr="00371278">
              <w:rPr>
                <w:rFonts w:ascii="Times New Roman" w:hAnsi="Times New Roman"/>
                <w:sz w:val="28"/>
                <w:szCs w:val="28"/>
                <w:lang w:val="uk-UA"/>
              </w:rPr>
              <w:t xml:space="preserve"> 0,0376; </w:t>
            </w:r>
          </w:p>
          <w:p w:rsidR="005719E0" w:rsidRPr="00371278" w:rsidRDefault="005719E0" w:rsidP="00371278">
            <w:pPr>
              <w:spacing w:after="0" w:line="360" w:lineRule="auto"/>
              <w:jc w:val="both"/>
              <w:rPr>
                <w:rFonts w:ascii="Times New Roman" w:hAnsi="Times New Roman"/>
                <w:b/>
                <w:sz w:val="28"/>
                <w:szCs w:val="28"/>
                <w:lang w:val="en-US"/>
              </w:rPr>
            </w:pP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Б-В</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0,0104</w:t>
            </w:r>
          </w:p>
        </w:tc>
      </w:tr>
      <w:tr w:rsidR="005719E0" w:rsidRPr="00371278" w:rsidTr="00371278">
        <w:tc>
          <w:tcPr>
            <w:tcW w:w="577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NO</w:t>
            </w:r>
            <w:r w:rsidRPr="00371278">
              <w:rPr>
                <w:rFonts w:ascii="Times New Roman" w:hAnsi="Times New Roman"/>
                <w:sz w:val="28"/>
                <w:szCs w:val="28"/>
                <w:lang w:val="uk-UA"/>
              </w:rPr>
              <w:t>2+</w:t>
            </w:r>
            <w:r w:rsidRPr="00371278">
              <w:rPr>
                <w:rFonts w:ascii="Times New Roman" w:hAnsi="Times New Roman"/>
                <w:sz w:val="28"/>
                <w:szCs w:val="28"/>
                <w:lang w:val="en-US"/>
              </w:rPr>
              <w:t>NO</w:t>
            </w:r>
            <w:r w:rsidRPr="00371278">
              <w:rPr>
                <w:rFonts w:ascii="Times New Roman" w:hAnsi="Times New Roman"/>
                <w:sz w:val="28"/>
                <w:szCs w:val="28"/>
                <w:lang w:val="uk-UA"/>
              </w:rPr>
              <w:t>3 сиро</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ватки крові, мкмоль/л</w:t>
            </w:r>
          </w:p>
        </w:tc>
        <w:tc>
          <w:tcPr>
            <w:tcW w:w="184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Н= 32,36,</w:t>
            </w:r>
          </w:p>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р=0,0000</w:t>
            </w:r>
          </w:p>
        </w:tc>
        <w:tc>
          <w:tcPr>
            <w:tcW w:w="1950"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А-Б</w:t>
            </w:r>
            <w:r w:rsidRPr="00371278">
              <w:rPr>
                <w:rFonts w:ascii="Times New Roman" w:hAnsi="Times New Roman"/>
                <w:sz w:val="28"/>
                <w:szCs w:val="28"/>
                <w:lang w:val="en-US"/>
              </w:rPr>
              <w:t>=0,</w:t>
            </w:r>
            <w:r w:rsidRPr="00371278">
              <w:rPr>
                <w:rFonts w:ascii="Times New Roman" w:hAnsi="Times New Roman"/>
                <w:sz w:val="28"/>
                <w:szCs w:val="28"/>
                <w:lang w:val="uk-UA"/>
              </w:rPr>
              <w:t>1489</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А-В</w:t>
            </w:r>
            <w:r w:rsidRPr="00371278">
              <w:rPr>
                <w:rFonts w:ascii="Times New Roman" w:hAnsi="Times New Roman"/>
                <w:sz w:val="28"/>
                <w:szCs w:val="28"/>
                <w:lang w:val="en-US"/>
              </w:rPr>
              <w:t>=</w:t>
            </w:r>
            <w:r w:rsidRPr="00371278">
              <w:rPr>
                <w:rFonts w:ascii="Times New Roman" w:hAnsi="Times New Roman"/>
                <w:sz w:val="28"/>
                <w:szCs w:val="28"/>
                <w:lang w:val="uk-UA"/>
              </w:rPr>
              <w:t xml:space="preserve"> 0,2313; </w:t>
            </w:r>
          </w:p>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Б-В</w:t>
            </w:r>
            <w:r w:rsidRPr="00371278">
              <w:rPr>
                <w:rFonts w:ascii="Times New Roman" w:hAnsi="Times New Roman"/>
                <w:sz w:val="28"/>
                <w:szCs w:val="28"/>
                <w:lang w:val="en-US"/>
              </w:rPr>
              <w:t>=</w:t>
            </w:r>
            <w:r w:rsidRPr="00371278">
              <w:rPr>
                <w:rFonts w:ascii="Times New Roman" w:hAnsi="Times New Roman"/>
                <w:sz w:val="28"/>
                <w:szCs w:val="28"/>
                <w:lang w:val="uk-UA"/>
              </w:rPr>
              <w:t xml:space="preserve"> 0,0243</w:t>
            </w:r>
          </w:p>
        </w:tc>
      </w:tr>
      <w:tr w:rsidR="005719E0" w:rsidRPr="00371278" w:rsidTr="00371278">
        <w:tc>
          <w:tcPr>
            <w:tcW w:w="9570"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w:t>
            </w:r>
          </w:p>
        </w:tc>
      </w:tr>
      <w:tr w:rsidR="005719E0" w:rsidRPr="00371278" w:rsidTr="00371278">
        <w:tc>
          <w:tcPr>
            <w:tcW w:w="577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Товщина КІМ ЗСА, мм</w:t>
            </w:r>
          </w:p>
        </w:tc>
        <w:tc>
          <w:tcPr>
            <w:tcW w:w="184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Н= 18,64,</w:t>
            </w:r>
          </w:p>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р=0,0001</w:t>
            </w:r>
          </w:p>
        </w:tc>
        <w:tc>
          <w:tcPr>
            <w:tcW w:w="1950"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Б-В</w:t>
            </w:r>
            <w:r w:rsidRPr="00371278">
              <w:rPr>
                <w:rFonts w:ascii="Times New Roman" w:hAnsi="Times New Roman"/>
                <w:sz w:val="28"/>
                <w:szCs w:val="28"/>
                <w:lang w:val="en-US"/>
              </w:rPr>
              <w:t>=</w:t>
            </w:r>
            <w:r w:rsidRPr="00371278">
              <w:rPr>
                <w:rFonts w:ascii="Times New Roman" w:hAnsi="Times New Roman"/>
                <w:sz w:val="28"/>
                <w:szCs w:val="28"/>
                <w:lang w:val="uk-UA"/>
              </w:rPr>
              <w:t xml:space="preserve"> 0,5556</w:t>
            </w:r>
          </w:p>
        </w:tc>
      </w:tr>
      <w:tr w:rsidR="005719E0" w:rsidRPr="00371278" w:rsidTr="00371278">
        <w:tc>
          <w:tcPr>
            <w:tcW w:w="577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30, %</w:t>
            </w:r>
          </w:p>
        </w:tc>
        <w:tc>
          <w:tcPr>
            <w:tcW w:w="184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Н= 18,48,</w:t>
            </w:r>
          </w:p>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р=0,0001</w:t>
            </w:r>
          </w:p>
        </w:tc>
        <w:tc>
          <w:tcPr>
            <w:tcW w:w="1950" w:type="dxa"/>
          </w:tcPr>
          <w:p w:rsidR="005719E0" w:rsidRPr="00371278" w:rsidRDefault="005719E0" w:rsidP="00371278">
            <w:pPr>
              <w:spacing w:after="0" w:line="360" w:lineRule="auto"/>
              <w:jc w:val="both"/>
              <w:rPr>
                <w:rFonts w:ascii="Times New Roman" w:hAnsi="Times New Roman"/>
                <w:sz w:val="28"/>
                <w:szCs w:val="28"/>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Б-В</w:t>
            </w:r>
            <w:r w:rsidRPr="00371278">
              <w:rPr>
                <w:rFonts w:ascii="Times New Roman" w:hAnsi="Times New Roman"/>
                <w:sz w:val="28"/>
                <w:szCs w:val="28"/>
                <w:lang w:val="en-US"/>
              </w:rPr>
              <w:t>=</w:t>
            </w:r>
            <w:r w:rsidRPr="00371278">
              <w:rPr>
                <w:rFonts w:ascii="Times New Roman" w:hAnsi="Times New Roman"/>
                <w:sz w:val="28"/>
                <w:szCs w:val="28"/>
                <w:lang w:val="uk-UA"/>
              </w:rPr>
              <w:t xml:space="preserve"> 0,4093</w:t>
            </w:r>
          </w:p>
        </w:tc>
      </w:tr>
      <w:tr w:rsidR="00AB5AF8" w:rsidRPr="00371278" w:rsidTr="00371278">
        <w:tc>
          <w:tcPr>
            <w:tcW w:w="5777" w:type="dxa"/>
          </w:tcPr>
          <w:p w:rsidR="00AB5AF8" w:rsidRPr="00371278" w:rsidRDefault="00AB5AF8" w:rsidP="00AB5AF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60, %</w:t>
            </w:r>
          </w:p>
        </w:tc>
        <w:tc>
          <w:tcPr>
            <w:tcW w:w="1843" w:type="dxa"/>
          </w:tcPr>
          <w:p w:rsidR="00AB5AF8" w:rsidRPr="00371278" w:rsidRDefault="00AB5AF8" w:rsidP="00AB5AF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Н= 18,47,</w:t>
            </w:r>
          </w:p>
          <w:p w:rsidR="00AB5AF8" w:rsidRPr="00371278" w:rsidRDefault="00AB5AF8" w:rsidP="00AB5AF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р=0,0001</w:t>
            </w:r>
          </w:p>
        </w:tc>
        <w:tc>
          <w:tcPr>
            <w:tcW w:w="1950" w:type="dxa"/>
          </w:tcPr>
          <w:p w:rsidR="00AB5AF8" w:rsidRPr="00371278" w:rsidRDefault="00AB5AF8" w:rsidP="00AB5AF8">
            <w:pPr>
              <w:spacing w:after="0" w:line="360" w:lineRule="auto"/>
              <w:jc w:val="both"/>
              <w:rPr>
                <w:rFonts w:ascii="Times New Roman" w:hAnsi="Times New Roman"/>
                <w:sz w:val="28"/>
                <w:szCs w:val="28"/>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Б-В</w:t>
            </w:r>
            <w:r w:rsidRPr="00371278">
              <w:rPr>
                <w:rFonts w:ascii="Times New Roman" w:hAnsi="Times New Roman"/>
                <w:sz w:val="28"/>
                <w:szCs w:val="28"/>
                <w:lang w:val="en-US"/>
              </w:rPr>
              <w:t>=</w:t>
            </w:r>
            <w:r w:rsidRPr="00371278">
              <w:rPr>
                <w:rFonts w:ascii="Times New Roman" w:hAnsi="Times New Roman"/>
                <w:sz w:val="28"/>
                <w:szCs w:val="28"/>
                <w:lang w:val="uk-UA"/>
              </w:rPr>
              <w:t xml:space="preserve"> 0,4093</w:t>
            </w:r>
          </w:p>
        </w:tc>
      </w:tr>
    </w:tbl>
    <w:p w:rsidR="005719E0" w:rsidRDefault="005719E0">
      <w:pPr>
        <w:rPr>
          <w:lang w:val="uk-UA"/>
        </w:rPr>
      </w:pPr>
    </w:p>
    <w:p w:rsidR="005719E0" w:rsidRPr="00AB5AF8" w:rsidRDefault="00AB5AF8" w:rsidP="00807BED">
      <w:pPr>
        <w:spacing w:after="0"/>
        <w:ind w:left="5664"/>
        <w:jc w:val="right"/>
        <w:rPr>
          <w:rFonts w:ascii="Times New Roman" w:hAnsi="Times New Roman"/>
          <w:i/>
          <w:sz w:val="28"/>
          <w:szCs w:val="28"/>
          <w:lang w:val="uk-UA"/>
        </w:rPr>
      </w:pPr>
      <w:r>
        <w:rPr>
          <w:rFonts w:ascii="Times New Roman" w:hAnsi="Times New Roman"/>
          <w:i/>
          <w:sz w:val="28"/>
          <w:szCs w:val="28"/>
          <w:lang w:val="uk-UA"/>
        </w:rPr>
        <w:lastRenderedPageBreak/>
        <w:t>Продовження табл.</w:t>
      </w:r>
      <w:bookmarkStart w:id="0" w:name="_GoBack"/>
      <w:bookmarkEnd w:id="0"/>
      <w:r w:rsidR="005719E0" w:rsidRPr="00AB5AF8">
        <w:rPr>
          <w:rFonts w:ascii="Times New Roman" w:hAnsi="Times New Roman"/>
          <w:i/>
          <w:sz w:val="28"/>
          <w:szCs w:val="28"/>
          <w:lang w:val="uk-UA"/>
        </w:rPr>
        <w:t xml:space="preserve"> 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7"/>
        <w:gridCol w:w="1843"/>
        <w:gridCol w:w="1950"/>
      </w:tblGrid>
      <w:tr w:rsidR="005719E0" w:rsidRPr="00AB5AF8" w:rsidTr="00371278">
        <w:tc>
          <w:tcPr>
            <w:tcW w:w="5777" w:type="dxa"/>
          </w:tcPr>
          <w:p w:rsidR="005719E0" w:rsidRPr="00AB5AF8" w:rsidRDefault="00AB5AF8" w:rsidP="00AB5AF8">
            <w:pPr>
              <w:spacing w:after="0" w:line="360" w:lineRule="auto"/>
              <w:jc w:val="center"/>
              <w:rPr>
                <w:rFonts w:ascii="Times New Roman" w:hAnsi="Times New Roman"/>
                <w:sz w:val="28"/>
                <w:szCs w:val="28"/>
                <w:lang w:val="uk-UA"/>
              </w:rPr>
            </w:pPr>
            <w:r w:rsidRPr="00AB5AF8">
              <w:rPr>
                <w:rFonts w:ascii="Times New Roman" w:hAnsi="Times New Roman"/>
                <w:sz w:val="28"/>
                <w:szCs w:val="28"/>
                <w:lang w:val="uk-UA"/>
              </w:rPr>
              <w:t>1</w:t>
            </w:r>
          </w:p>
        </w:tc>
        <w:tc>
          <w:tcPr>
            <w:tcW w:w="1843" w:type="dxa"/>
          </w:tcPr>
          <w:p w:rsidR="005719E0" w:rsidRPr="00AB5AF8" w:rsidRDefault="00AB5AF8" w:rsidP="00AB5AF8">
            <w:pPr>
              <w:spacing w:after="0" w:line="360" w:lineRule="auto"/>
              <w:jc w:val="center"/>
              <w:rPr>
                <w:rFonts w:ascii="Times New Roman" w:hAnsi="Times New Roman"/>
                <w:sz w:val="28"/>
                <w:szCs w:val="28"/>
                <w:lang w:val="uk-UA"/>
              </w:rPr>
            </w:pPr>
            <w:r w:rsidRPr="00AB5AF8">
              <w:rPr>
                <w:rFonts w:ascii="Times New Roman" w:hAnsi="Times New Roman"/>
                <w:sz w:val="28"/>
                <w:szCs w:val="28"/>
                <w:lang w:val="uk-UA"/>
              </w:rPr>
              <w:t>2</w:t>
            </w:r>
          </w:p>
        </w:tc>
        <w:tc>
          <w:tcPr>
            <w:tcW w:w="1950" w:type="dxa"/>
          </w:tcPr>
          <w:p w:rsidR="005719E0" w:rsidRPr="00AB5AF8" w:rsidRDefault="00AB5AF8" w:rsidP="00AB5AF8">
            <w:pPr>
              <w:spacing w:after="0" w:line="360" w:lineRule="auto"/>
              <w:jc w:val="center"/>
              <w:rPr>
                <w:rFonts w:ascii="Times New Roman" w:hAnsi="Times New Roman"/>
                <w:sz w:val="28"/>
                <w:szCs w:val="28"/>
                <w:lang w:val="uk-UA"/>
              </w:rPr>
            </w:pPr>
            <w:r w:rsidRPr="00AB5AF8">
              <w:rPr>
                <w:rFonts w:ascii="Times New Roman" w:hAnsi="Times New Roman"/>
                <w:sz w:val="28"/>
                <w:szCs w:val="28"/>
                <w:lang w:val="uk-UA"/>
              </w:rPr>
              <w:t>3</w:t>
            </w:r>
          </w:p>
        </w:tc>
      </w:tr>
      <w:tr w:rsidR="005719E0" w:rsidRPr="00371278" w:rsidTr="00371278">
        <w:tc>
          <w:tcPr>
            <w:tcW w:w="577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S-нітрозотіол сироватки крові, ммоль/л</w:t>
            </w:r>
          </w:p>
        </w:tc>
        <w:tc>
          <w:tcPr>
            <w:tcW w:w="184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Н= 18,59,</w:t>
            </w:r>
          </w:p>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р=0,0001</w:t>
            </w:r>
          </w:p>
        </w:tc>
        <w:tc>
          <w:tcPr>
            <w:tcW w:w="1950" w:type="dxa"/>
          </w:tcPr>
          <w:p w:rsidR="005719E0" w:rsidRPr="00AB5AF8" w:rsidRDefault="005719E0" w:rsidP="00371278">
            <w:pPr>
              <w:spacing w:after="0" w:line="360" w:lineRule="auto"/>
              <w:jc w:val="both"/>
              <w:rPr>
                <w:rFonts w:ascii="Times New Roman" w:hAnsi="Times New Roman"/>
                <w:sz w:val="28"/>
                <w:szCs w:val="28"/>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Б-В</w:t>
            </w:r>
            <w:r w:rsidRPr="00AB5AF8">
              <w:rPr>
                <w:rFonts w:ascii="Times New Roman" w:hAnsi="Times New Roman"/>
                <w:sz w:val="28"/>
                <w:szCs w:val="28"/>
              </w:rPr>
              <w:t>=</w:t>
            </w:r>
            <w:r w:rsidRPr="00371278">
              <w:rPr>
                <w:rFonts w:ascii="Times New Roman" w:hAnsi="Times New Roman"/>
                <w:sz w:val="28"/>
                <w:szCs w:val="28"/>
                <w:lang w:val="uk-UA"/>
              </w:rPr>
              <w:t xml:space="preserve"> 0,2888</w:t>
            </w:r>
          </w:p>
        </w:tc>
      </w:tr>
      <w:tr w:rsidR="005719E0" w:rsidRPr="00371278" w:rsidTr="00371278">
        <w:tc>
          <w:tcPr>
            <w:tcW w:w="577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NO</w:t>
            </w:r>
            <w:r w:rsidRPr="00371278">
              <w:rPr>
                <w:rFonts w:ascii="Times New Roman" w:hAnsi="Times New Roman"/>
                <w:sz w:val="28"/>
                <w:szCs w:val="28"/>
                <w:lang w:val="uk-UA"/>
              </w:rPr>
              <w:t>2+</w:t>
            </w:r>
            <w:r w:rsidRPr="00371278">
              <w:rPr>
                <w:rFonts w:ascii="Times New Roman" w:hAnsi="Times New Roman"/>
                <w:sz w:val="28"/>
                <w:szCs w:val="28"/>
                <w:lang w:val="en-US"/>
              </w:rPr>
              <w:t>NO</w:t>
            </w:r>
            <w:r w:rsidRPr="00371278">
              <w:rPr>
                <w:rFonts w:ascii="Times New Roman" w:hAnsi="Times New Roman"/>
                <w:sz w:val="28"/>
                <w:szCs w:val="28"/>
                <w:lang w:val="uk-UA"/>
              </w:rPr>
              <w:t>3 сироватки крові, мкмоль/л</w:t>
            </w:r>
          </w:p>
        </w:tc>
        <w:tc>
          <w:tcPr>
            <w:tcW w:w="184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Н= 18,70,</w:t>
            </w:r>
          </w:p>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р=0,0001</w:t>
            </w:r>
          </w:p>
        </w:tc>
        <w:tc>
          <w:tcPr>
            <w:tcW w:w="1950"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Б-В</w:t>
            </w:r>
            <w:r w:rsidRPr="00371278">
              <w:rPr>
                <w:rFonts w:ascii="Times New Roman" w:hAnsi="Times New Roman"/>
                <w:sz w:val="28"/>
                <w:szCs w:val="28"/>
                <w:lang w:val="en-US"/>
              </w:rPr>
              <w:t>=</w:t>
            </w:r>
            <w:r w:rsidRPr="00371278">
              <w:rPr>
                <w:rFonts w:ascii="Times New Roman" w:hAnsi="Times New Roman"/>
                <w:sz w:val="28"/>
                <w:szCs w:val="28"/>
                <w:lang w:val="uk-UA"/>
              </w:rPr>
              <w:t xml:space="preserve"> 0,1573</w:t>
            </w:r>
          </w:p>
        </w:tc>
      </w:tr>
    </w:tbl>
    <w:p w:rsidR="005719E0" w:rsidRPr="00663BFA" w:rsidRDefault="00FB7896" w:rsidP="00663BFA">
      <w:pPr>
        <w:spacing w:after="0" w:line="360" w:lineRule="auto"/>
        <w:jc w:val="both"/>
        <w:rPr>
          <w:rFonts w:ascii="Times New Roman" w:hAnsi="Times New Roman"/>
          <w:sz w:val="28"/>
          <w:szCs w:val="28"/>
          <w:lang w:val="uk-UA"/>
        </w:rPr>
      </w:pPr>
      <w:r>
        <w:rPr>
          <w:rFonts w:ascii="Times New Roman" w:hAnsi="Times New Roman"/>
          <w:sz w:val="28"/>
          <w:szCs w:val="28"/>
          <w:lang w:val="uk-UA"/>
        </w:rPr>
        <w:t>Примітка.</w:t>
      </w:r>
      <w:r w:rsidR="005719E0">
        <w:rPr>
          <w:rFonts w:ascii="Times New Roman" w:hAnsi="Times New Roman"/>
          <w:sz w:val="28"/>
          <w:szCs w:val="28"/>
          <w:lang w:val="uk-UA"/>
        </w:rPr>
        <w:t xml:space="preserve"> А – підгрупа дітей з тривалістю захворювання до 2-х років; Б – підгрупа дітей з тривалістю захворювання 2-5 років; В – підгрупа дітей з тривалістю захворювання більше 5 років; </w:t>
      </w:r>
      <w:r w:rsidR="005719E0">
        <w:rPr>
          <w:rFonts w:ascii="Times New Roman" w:hAnsi="Times New Roman"/>
          <w:sz w:val="28"/>
          <w:szCs w:val="28"/>
          <w:lang w:val="en-US"/>
        </w:rPr>
        <w:t>n</w:t>
      </w:r>
      <w:r w:rsidR="005719E0" w:rsidRPr="007B40C3">
        <w:rPr>
          <w:rFonts w:ascii="Times New Roman" w:hAnsi="Times New Roman"/>
          <w:sz w:val="28"/>
          <w:szCs w:val="28"/>
        </w:rPr>
        <w:t xml:space="preserve"> – кількість </w:t>
      </w:r>
      <w:r w:rsidR="005719E0">
        <w:rPr>
          <w:rFonts w:ascii="Times New Roman" w:hAnsi="Times New Roman"/>
          <w:sz w:val="28"/>
          <w:szCs w:val="28"/>
          <w:lang w:val="uk-UA"/>
        </w:rPr>
        <w:t>обстежених в групі.</w:t>
      </w:r>
    </w:p>
    <w:p w:rsidR="005719E0" w:rsidRDefault="005719E0" w:rsidP="00C2516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w:t>
      </w:r>
      <w:r w:rsidRPr="00A77A51">
        <w:rPr>
          <w:rFonts w:ascii="Times New Roman" w:hAnsi="Times New Roman"/>
          <w:sz w:val="28"/>
          <w:szCs w:val="28"/>
          <w:lang w:val="uk-UA"/>
        </w:rPr>
        <w:t xml:space="preserve">татистичні характеристики  відповідних показників різних підгруп вірогідно відрізняються між собою, а рівень досліджених параметрів залежить від належності пацієнта до тієї чи іншої підгрупи (тривалості БА). </w:t>
      </w:r>
      <w:r>
        <w:rPr>
          <w:rFonts w:ascii="Times New Roman" w:hAnsi="Times New Roman"/>
          <w:sz w:val="28"/>
          <w:szCs w:val="28"/>
          <w:lang w:val="uk-UA"/>
        </w:rPr>
        <w:t>Найбільш виражені зміни зафіксовані у пацієнтів 1-ї групи з тривалістю захворювання більше 5 років.</w:t>
      </w:r>
      <w:r w:rsidRPr="00D3785D">
        <w:rPr>
          <w:rFonts w:ascii="Times New Roman" w:hAnsi="Times New Roman"/>
          <w:sz w:val="28"/>
          <w:szCs w:val="28"/>
          <w:lang w:val="uk-UA"/>
        </w:rPr>
        <w:t xml:space="preserve"> </w:t>
      </w:r>
      <w:r>
        <w:rPr>
          <w:rFonts w:ascii="Times New Roman" w:hAnsi="Times New Roman"/>
          <w:sz w:val="28"/>
          <w:szCs w:val="28"/>
          <w:lang w:val="uk-UA"/>
        </w:rPr>
        <w:t xml:space="preserve">У дітей 2-ї групи є тенденція до наростання ступені тяжкості ендотеліальної дисфункції в залежності від тривалості захворювання. А ось у дітей 3-ї групи не встановлено достовірних відмінностей під час порівняння вказаних показників у підгрупах. </w:t>
      </w:r>
    </w:p>
    <w:p w:rsidR="005719E0" w:rsidRDefault="00B97244" w:rsidP="00C2516D">
      <w:pPr>
        <w:spacing w:after="0" w:line="360" w:lineRule="auto"/>
        <w:ind w:firstLine="708"/>
        <w:jc w:val="both"/>
        <w:rPr>
          <w:rFonts w:ascii="Times New Roman" w:hAnsi="Times New Roman"/>
          <w:sz w:val="28"/>
          <w:szCs w:val="28"/>
          <w:lang w:val="uk-UA"/>
        </w:rPr>
      </w:pPr>
      <w:r w:rsidRPr="00B97244">
        <w:rPr>
          <w:noProof/>
          <w:lang w:val="uk-UA" w:eastAsia="uk-UA"/>
        </w:rPr>
        <w:pict>
          <v:oval id="_x0000_s1034" style="position:absolute;left:0;text-align:left;margin-left:153.05pt;margin-top:7.75pt;width:146.5pt;height:79.5pt;z-index:35" fillcolor="#d8d8d8">
            <v:textbox style="mso-next-textbox:#_x0000_s1034">
              <w:txbxContent>
                <w:p w:rsidR="00F40A0B" w:rsidRPr="000C352C" w:rsidRDefault="00F40A0B" w:rsidP="00C41E98">
                  <w:pPr>
                    <w:jc w:val="center"/>
                    <w:rPr>
                      <w:rFonts w:ascii="Times New Roman" w:hAnsi="Times New Roman"/>
                      <w:b/>
                      <w:sz w:val="28"/>
                      <w:szCs w:val="28"/>
                      <w:lang w:val="uk-UA"/>
                    </w:rPr>
                  </w:pPr>
                  <w:r w:rsidRPr="000C352C">
                    <w:rPr>
                      <w:rFonts w:ascii="Times New Roman" w:hAnsi="Times New Roman"/>
                      <w:b/>
                      <w:sz w:val="28"/>
                      <w:szCs w:val="28"/>
                      <w:lang w:val="uk-UA"/>
                    </w:rPr>
                    <w:t>Тривалість захворювання</w:t>
                  </w:r>
                </w:p>
              </w:txbxContent>
            </v:textbox>
          </v:oval>
        </w:pict>
      </w:r>
    </w:p>
    <w:p w:rsidR="005719E0" w:rsidRDefault="00B97244" w:rsidP="00C41E98">
      <w:pPr>
        <w:spacing w:after="0" w:line="360" w:lineRule="auto"/>
        <w:ind w:firstLine="708"/>
        <w:jc w:val="both"/>
        <w:rPr>
          <w:rFonts w:ascii="Times New Roman" w:hAnsi="Times New Roman"/>
          <w:sz w:val="28"/>
          <w:szCs w:val="28"/>
          <w:lang w:val="uk-UA"/>
        </w:rPr>
      </w:pPr>
      <w:r w:rsidRPr="00B97244">
        <w:rPr>
          <w:noProof/>
          <w:lang w:val="uk-UA" w:eastAsia="uk-UA"/>
        </w:rPr>
        <w:pict>
          <v:shape id="_x0000_s1035" type="#_x0000_t202" style="position:absolute;left:0;text-align:left;margin-left:340.2pt;margin-top:4.6pt;width:69.75pt;height:23.25pt;z-index:25" stroked="f">
            <v:textbox style="mso-next-textbox:#_x0000_s1035">
              <w:txbxContent>
                <w:p w:rsidR="00F40A0B" w:rsidRPr="0088242B" w:rsidRDefault="00F40A0B" w:rsidP="00C41E98">
                  <w:pPr>
                    <w:rPr>
                      <w:rFonts w:ascii="Times New Roman" w:hAnsi="Times New Roman"/>
                      <w:sz w:val="28"/>
                      <w:szCs w:val="28"/>
                      <w:lang w:val="en-US"/>
                    </w:rPr>
                  </w:pPr>
                  <w:r w:rsidRPr="00AD12D3">
                    <w:rPr>
                      <w:rFonts w:ascii="Times New Roman" w:hAnsi="Times New Roman"/>
                      <w:sz w:val="28"/>
                      <w:szCs w:val="28"/>
                      <w:lang w:val="en-US"/>
                    </w:rPr>
                    <w:t>r=</w:t>
                  </w:r>
                  <w:r>
                    <w:rPr>
                      <w:rFonts w:ascii="Times New Roman" w:hAnsi="Times New Roman"/>
                      <w:sz w:val="28"/>
                      <w:szCs w:val="28"/>
                      <w:lang w:val="uk-UA"/>
                    </w:rPr>
                    <w:t xml:space="preserve"> -0,35*</w:t>
                  </w:r>
                </w:p>
              </w:txbxContent>
            </v:textbox>
          </v:shape>
        </w:pict>
      </w:r>
      <w:r w:rsidRPr="00B97244">
        <w:rPr>
          <w:noProof/>
          <w:lang w:val="uk-UA" w:eastAsia="uk-UA"/>
        </w:rPr>
        <w:pict>
          <v:shape id="_x0000_s1036" type="#_x0000_t202" style="position:absolute;left:0;text-align:left;margin-left:46.2pt;margin-top:20.3pt;width:70.5pt;height:23.25pt;z-index:21" stroked="f">
            <v:textbox style="mso-next-textbox:#_x0000_s1036">
              <w:txbxContent>
                <w:p w:rsidR="00F40A0B" w:rsidRPr="0088242B" w:rsidRDefault="00F40A0B" w:rsidP="00C41E98">
                  <w:pPr>
                    <w:rPr>
                      <w:rFonts w:ascii="Times New Roman" w:hAnsi="Times New Roman"/>
                      <w:sz w:val="28"/>
                      <w:szCs w:val="28"/>
                      <w:lang w:val="en-US"/>
                    </w:rPr>
                  </w:pPr>
                  <w:r w:rsidRPr="00AD12D3">
                    <w:rPr>
                      <w:rFonts w:ascii="Times New Roman" w:hAnsi="Times New Roman"/>
                      <w:sz w:val="28"/>
                      <w:szCs w:val="28"/>
                      <w:lang w:val="en-US"/>
                    </w:rPr>
                    <w:t>r=</w:t>
                  </w:r>
                  <w:r w:rsidRPr="00AD12D3">
                    <w:rPr>
                      <w:rFonts w:ascii="Times New Roman" w:hAnsi="Times New Roman"/>
                      <w:sz w:val="28"/>
                      <w:szCs w:val="28"/>
                      <w:lang w:val="uk-UA"/>
                    </w:rPr>
                    <w:t>+0,43</w:t>
                  </w:r>
                  <w:r>
                    <w:rPr>
                      <w:rFonts w:ascii="Times New Roman" w:hAnsi="Times New Roman"/>
                      <w:sz w:val="28"/>
                      <w:szCs w:val="28"/>
                      <w:lang w:val="uk-UA"/>
                    </w:rPr>
                    <w:t>*</w:t>
                  </w:r>
                </w:p>
              </w:txbxContent>
            </v:textbox>
          </v:shape>
        </w:pict>
      </w:r>
    </w:p>
    <w:p w:rsidR="005719E0" w:rsidRDefault="00B97244" w:rsidP="00C41E98">
      <w:pPr>
        <w:spacing w:after="0" w:line="360" w:lineRule="auto"/>
        <w:ind w:firstLine="360"/>
        <w:jc w:val="both"/>
        <w:rPr>
          <w:rFonts w:ascii="Times New Roman" w:hAnsi="Times New Roman"/>
          <w:sz w:val="28"/>
          <w:szCs w:val="28"/>
          <w:lang w:val="uk-UA"/>
        </w:rPr>
      </w:pPr>
      <w:r w:rsidRPr="00B97244">
        <w:rPr>
          <w:noProof/>
          <w:lang w:val="uk-UA" w:eastAsia="uk-UA"/>
        </w:rPr>
        <w:pict>
          <v:line id="_x0000_s1037" style="position:absolute;left:0;text-align:left;z-index:-27" from="295.75pt,14.9pt" to="324.15pt,26.95pt">
            <v:stroke dashstyle="dash"/>
          </v:line>
        </w:pict>
      </w:r>
      <w:r w:rsidRPr="00B97244">
        <w:rPr>
          <w:noProof/>
          <w:lang w:val="uk-UA" w:eastAsia="uk-UA"/>
        </w:rPr>
        <w:pict>
          <v:oval id="_x0000_s1038" style="position:absolute;left:0;text-align:left;margin-left:324.15pt;margin-top:3.7pt;width:140.75pt;height:60.75pt;z-index:20" fillcolor="#d8d8d8">
            <v:textbox>
              <w:txbxContent>
                <w:p w:rsidR="00F40A0B" w:rsidRPr="00AD12D3" w:rsidRDefault="00F40A0B" w:rsidP="00C41E98">
                  <w:pPr>
                    <w:jc w:val="center"/>
                    <w:rPr>
                      <w:b/>
                    </w:rPr>
                  </w:pPr>
                  <w:r w:rsidRPr="00AD12D3">
                    <w:rPr>
                      <w:rFonts w:ascii="Times New Roman" w:hAnsi="Times New Roman"/>
                      <w:b/>
                      <w:sz w:val="28"/>
                      <w:szCs w:val="28"/>
                      <w:lang w:val="en-US"/>
                    </w:rPr>
                    <w:t>NO</w:t>
                  </w:r>
                  <w:r w:rsidRPr="00AD12D3">
                    <w:rPr>
                      <w:rFonts w:ascii="Times New Roman" w:hAnsi="Times New Roman"/>
                      <w:b/>
                      <w:sz w:val="28"/>
                      <w:szCs w:val="28"/>
                      <w:lang w:val="uk-UA"/>
                    </w:rPr>
                    <w:t>2+</w:t>
                  </w:r>
                  <w:r w:rsidRPr="00AD12D3">
                    <w:rPr>
                      <w:rFonts w:ascii="Times New Roman" w:hAnsi="Times New Roman"/>
                      <w:b/>
                      <w:sz w:val="28"/>
                      <w:szCs w:val="28"/>
                      <w:lang w:val="en-US"/>
                    </w:rPr>
                    <w:t>NO</w:t>
                  </w:r>
                  <w:r w:rsidRPr="00AD12D3">
                    <w:rPr>
                      <w:rFonts w:ascii="Times New Roman" w:hAnsi="Times New Roman"/>
                      <w:b/>
                      <w:sz w:val="28"/>
                      <w:szCs w:val="28"/>
                      <w:lang w:val="uk-UA"/>
                    </w:rPr>
                    <w:t>3, мкмоль/л</w:t>
                  </w:r>
                </w:p>
              </w:txbxContent>
            </v:textbox>
          </v:oval>
        </w:pict>
      </w:r>
      <w:r w:rsidRPr="00B97244">
        <w:rPr>
          <w:noProof/>
          <w:lang w:val="uk-UA" w:eastAsia="uk-UA"/>
        </w:rPr>
        <w:pict>
          <v:line id="_x0000_s1039" style="position:absolute;left:0;text-align:left;flip:x;z-index:-30" from="116.7pt,19.4pt" to="154.2pt,38.95pt"/>
        </w:pict>
      </w:r>
    </w:p>
    <w:p w:rsidR="005719E0" w:rsidRDefault="00B97244" w:rsidP="00C41E98">
      <w:pPr>
        <w:spacing w:after="0" w:line="360" w:lineRule="auto"/>
        <w:jc w:val="both"/>
        <w:rPr>
          <w:rFonts w:ascii="Times New Roman" w:hAnsi="Times New Roman"/>
          <w:sz w:val="28"/>
          <w:szCs w:val="28"/>
          <w:lang w:val="uk-UA"/>
        </w:rPr>
      </w:pPr>
      <w:r w:rsidRPr="00B97244">
        <w:rPr>
          <w:noProof/>
          <w:lang w:val="uk-UA" w:eastAsia="uk-UA"/>
        </w:rPr>
        <w:pict>
          <v:line id="_x0000_s1040" style="position:absolute;left:0;text-align:left;z-index:-26" from="262.95pt,14.8pt" to="328.2pt,75.5pt">
            <v:stroke dashstyle="dash"/>
          </v:line>
        </w:pict>
      </w:r>
      <w:r w:rsidRPr="00B97244">
        <w:rPr>
          <w:noProof/>
          <w:lang w:val="uk-UA" w:eastAsia="uk-UA"/>
        </w:rPr>
        <w:pict>
          <v:line id="_x0000_s1041" style="position:absolute;left:0;text-align:left;z-index:-28" from="220.2pt,20.7pt" to="230.55pt,97.45pt">
            <v:stroke dashstyle="dash"/>
          </v:line>
        </w:pict>
      </w:r>
      <w:r w:rsidRPr="00B97244">
        <w:rPr>
          <w:noProof/>
          <w:lang w:val="uk-UA" w:eastAsia="uk-UA"/>
        </w:rPr>
        <w:pict>
          <v:line id="_x0000_s1042" style="position:absolute;left:0;text-align:left;flip:x;z-index:-29" from="125.7pt,14.8pt" to="184.15pt,87.55pt">
            <v:stroke dashstyle="dash"/>
          </v:line>
        </w:pict>
      </w:r>
      <w:r w:rsidRPr="00B97244">
        <w:rPr>
          <w:noProof/>
          <w:lang w:val="uk-UA" w:eastAsia="uk-UA"/>
        </w:rPr>
        <w:pict>
          <v:oval id="_x0000_s1043" style="position:absolute;left:0;text-align:left;margin-left:18.45pt;margin-top:2.8pt;width:115.8pt;height:84.75pt;z-index:16" fillcolor="#d8d8d8">
            <v:textbox style="mso-next-textbox:#_x0000_s1043">
              <w:txbxContent>
                <w:p w:rsidR="00F40A0B" w:rsidRPr="000C352C" w:rsidRDefault="00F40A0B" w:rsidP="00C41E98">
                  <w:pPr>
                    <w:jc w:val="center"/>
                    <w:rPr>
                      <w:rFonts w:ascii="Times New Roman" w:hAnsi="Times New Roman"/>
                      <w:b/>
                      <w:sz w:val="28"/>
                      <w:szCs w:val="28"/>
                      <w:lang w:val="uk-UA"/>
                    </w:rPr>
                  </w:pPr>
                  <w:r w:rsidRPr="000C352C">
                    <w:rPr>
                      <w:rFonts w:ascii="Times New Roman" w:hAnsi="Times New Roman"/>
                      <w:b/>
                      <w:sz w:val="28"/>
                      <w:szCs w:val="28"/>
                      <w:lang w:val="uk-UA"/>
                    </w:rPr>
                    <w:t>Товщина КІМ ЗСА</w:t>
                  </w:r>
                  <w:r>
                    <w:rPr>
                      <w:rFonts w:ascii="Times New Roman" w:hAnsi="Times New Roman"/>
                      <w:b/>
                      <w:sz w:val="28"/>
                      <w:szCs w:val="28"/>
                      <w:lang w:val="uk-UA"/>
                    </w:rPr>
                    <w:t>, мм</w:t>
                  </w:r>
                </w:p>
              </w:txbxContent>
            </v:textbox>
          </v:oval>
        </w:pict>
      </w:r>
    </w:p>
    <w:p w:rsidR="005719E0" w:rsidRDefault="00B97244" w:rsidP="00C41E98">
      <w:pPr>
        <w:spacing w:after="0" w:line="360" w:lineRule="auto"/>
        <w:jc w:val="both"/>
        <w:rPr>
          <w:rFonts w:ascii="Times New Roman" w:hAnsi="Times New Roman"/>
          <w:sz w:val="28"/>
          <w:szCs w:val="28"/>
          <w:lang w:val="uk-UA"/>
        </w:rPr>
      </w:pPr>
      <w:r w:rsidRPr="00B97244">
        <w:rPr>
          <w:noProof/>
          <w:lang w:val="uk-UA" w:eastAsia="uk-UA"/>
        </w:rPr>
        <w:pict>
          <v:shape id="_x0000_s1044" type="#_x0000_t202" style="position:absolute;left:0;text-align:left;margin-left:324.15pt;margin-top:17.35pt;width:71pt;height:23.25pt;z-index:24" stroked="f">
            <v:textbox style="mso-next-textbox:#_x0000_s1044">
              <w:txbxContent>
                <w:p w:rsidR="00F40A0B" w:rsidRPr="0088242B" w:rsidRDefault="00F40A0B" w:rsidP="00C41E98">
                  <w:pPr>
                    <w:rPr>
                      <w:rFonts w:ascii="Times New Roman" w:hAnsi="Times New Roman"/>
                      <w:sz w:val="28"/>
                      <w:szCs w:val="28"/>
                      <w:lang w:val="en-US"/>
                    </w:rPr>
                  </w:pPr>
                  <w:r w:rsidRPr="00AD12D3">
                    <w:rPr>
                      <w:rFonts w:ascii="Times New Roman" w:hAnsi="Times New Roman"/>
                      <w:sz w:val="28"/>
                      <w:szCs w:val="28"/>
                      <w:lang w:val="en-US"/>
                    </w:rPr>
                    <w:t>r=</w:t>
                  </w:r>
                  <w:r>
                    <w:rPr>
                      <w:rFonts w:ascii="Times New Roman" w:hAnsi="Times New Roman"/>
                      <w:sz w:val="28"/>
                      <w:szCs w:val="28"/>
                      <w:lang w:val="uk-UA"/>
                    </w:rPr>
                    <w:t xml:space="preserve"> -0,45*</w:t>
                  </w:r>
                </w:p>
              </w:txbxContent>
            </v:textbox>
          </v:shape>
        </w:pict>
      </w:r>
    </w:p>
    <w:p w:rsidR="005719E0" w:rsidRDefault="00B97244" w:rsidP="00C41E98">
      <w:pPr>
        <w:spacing w:after="0" w:line="360" w:lineRule="auto"/>
        <w:jc w:val="both"/>
        <w:rPr>
          <w:rFonts w:ascii="Times New Roman" w:hAnsi="Times New Roman"/>
          <w:sz w:val="28"/>
          <w:szCs w:val="28"/>
          <w:lang w:val="uk-UA"/>
        </w:rPr>
      </w:pPr>
      <w:r w:rsidRPr="00B97244">
        <w:rPr>
          <w:noProof/>
          <w:lang w:val="uk-UA" w:eastAsia="uk-UA"/>
        </w:rPr>
        <w:pict>
          <v:oval id="_x0000_s1045" style="position:absolute;left:0;text-align:left;margin-left:316.45pt;margin-top:16.5pt;width:140.75pt;height:60.75pt;z-index:19" fillcolor="#d8d8d8">
            <v:textbox>
              <w:txbxContent>
                <w:p w:rsidR="00F40A0B" w:rsidRPr="00AD12D3" w:rsidRDefault="00F40A0B" w:rsidP="00C41E98">
                  <w:pPr>
                    <w:jc w:val="center"/>
                    <w:rPr>
                      <w:b/>
                    </w:rPr>
                  </w:pPr>
                  <w:r w:rsidRPr="00AD12D3">
                    <w:rPr>
                      <w:rFonts w:ascii="Times New Roman" w:hAnsi="Times New Roman"/>
                      <w:b/>
                      <w:sz w:val="28"/>
                      <w:szCs w:val="28"/>
                      <w:lang w:val="uk-UA"/>
                    </w:rPr>
                    <w:t>S-нітрозотіол</w:t>
                  </w:r>
                  <w:r>
                    <w:rPr>
                      <w:rFonts w:ascii="Times New Roman" w:hAnsi="Times New Roman"/>
                      <w:b/>
                      <w:sz w:val="28"/>
                      <w:szCs w:val="28"/>
                      <w:lang w:val="uk-UA"/>
                    </w:rPr>
                    <w:t>, ммоль/л</w:t>
                  </w:r>
                </w:p>
              </w:txbxContent>
            </v:textbox>
          </v:oval>
        </w:pict>
      </w:r>
      <w:r w:rsidRPr="00B97244">
        <w:rPr>
          <w:noProof/>
          <w:lang w:val="uk-UA" w:eastAsia="uk-UA"/>
        </w:rPr>
        <w:pict>
          <v:shape id="_x0000_s1046" type="#_x0000_t202" style="position:absolute;left:0;text-align:left;margin-left:230.55pt;margin-top:16.5pt;width:69pt;height:23.25pt;z-index:23" stroked="f">
            <v:textbox style="mso-next-textbox:#_x0000_s1046">
              <w:txbxContent>
                <w:p w:rsidR="00F40A0B" w:rsidRPr="0088242B" w:rsidRDefault="00F40A0B" w:rsidP="00C41E98">
                  <w:pPr>
                    <w:rPr>
                      <w:rFonts w:ascii="Times New Roman" w:hAnsi="Times New Roman"/>
                      <w:sz w:val="28"/>
                      <w:szCs w:val="28"/>
                      <w:lang w:val="en-US"/>
                    </w:rPr>
                  </w:pPr>
                  <w:r w:rsidRPr="00AD12D3">
                    <w:rPr>
                      <w:rFonts w:ascii="Times New Roman" w:hAnsi="Times New Roman"/>
                      <w:sz w:val="28"/>
                      <w:szCs w:val="28"/>
                      <w:lang w:val="en-US"/>
                    </w:rPr>
                    <w:t>r=</w:t>
                  </w:r>
                  <w:r>
                    <w:rPr>
                      <w:rFonts w:ascii="Times New Roman" w:hAnsi="Times New Roman"/>
                      <w:sz w:val="28"/>
                      <w:szCs w:val="28"/>
                      <w:lang w:val="uk-UA"/>
                    </w:rPr>
                    <w:t xml:space="preserve"> -0,32*</w:t>
                  </w:r>
                </w:p>
              </w:txbxContent>
            </v:textbox>
          </v:shape>
        </w:pict>
      </w:r>
      <w:r w:rsidRPr="00B97244">
        <w:rPr>
          <w:noProof/>
          <w:lang w:val="uk-UA" w:eastAsia="uk-UA"/>
        </w:rPr>
        <w:pict>
          <v:shape id="_x0000_s1047" type="#_x0000_t202" style="position:absolute;left:0;text-align:left;margin-left:144.85pt;margin-top:16.05pt;width:67.5pt;height:23.25pt;z-index:22" stroked="f">
            <v:textbox style="mso-next-textbox:#_x0000_s1047">
              <w:txbxContent>
                <w:p w:rsidR="00F40A0B" w:rsidRPr="0088242B" w:rsidRDefault="00F40A0B" w:rsidP="00C41E98">
                  <w:pPr>
                    <w:rPr>
                      <w:rFonts w:ascii="Times New Roman" w:hAnsi="Times New Roman"/>
                      <w:sz w:val="28"/>
                      <w:szCs w:val="28"/>
                      <w:lang w:val="en-US"/>
                    </w:rPr>
                  </w:pPr>
                  <w:r w:rsidRPr="00AD12D3">
                    <w:rPr>
                      <w:rFonts w:ascii="Times New Roman" w:hAnsi="Times New Roman"/>
                      <w:sz w:val="28"/>
                      <w:szCs w:val="28"/>
                      <w:lang w:val="en-US"/>
                    </w:rPr>
                    <w:t>r=</w:t>
                  </w:r>
                  <w:r>
                    <w:rPr>
                      <w:rFonts w:ascii="Times New Roman" w:hAnsi="Times New Roman"/>
                      <w:sz w:val="28"/>
                      <w:szCs w:val="28"/>
                      <w:lang w:val="uk-UA"/>
                    </w:rPr>
                    <w:t xml:space="preserve"> -0,34*</w:t>
                  </w:r>
                </w:p>
              </w:txbxContent>
            </v:textbox>
          </v:shape>
        </w:pict>
      </w:r>
    </w:p>
    <w:p w:rsidR="005719E0" w:rsidRDefault="00B97244" w:rsidP="00C41E98">
      <w:pPr>
        <w:spacing w:after="0" w:line="360" w:lineRule="auto"/>
        <w:jc w:val="both"/>
        <w:rPr>
          <w:rFonts w:ascii="Times New Roman" w:hAnsi="Times New Roman"/>
          <w:sz w:val="28"/>
          <w:szCs w:val="28"/>
          <w:lang w:val="uk-UA"/>
        </w:rPr>
      </w:pPr>
      <w:r w:rsidRPr="00B97244">
        <w:rPr>
          <w:noProof/>
          <w:lang w:val="uk-UA" w:eastAsia="uk-UA"/>
        </w:rPr>
        <w:pict>
          <v:oval id="_x0000_s1048" style="position:absolute;left:0;text-align:left;margin-left:178.7pt;margin-top:15.6pt;width:125.3pt;height:50.95pt;z-index:18" fillcolor="#d8d8d8">
            <v:textbox style="mso-next-textbox:#_x0000_s1048">
              <w:txbxContent>
                <w:p w:rsidR="00F40A0B" w:rsidRDefault="00F40A0B" w:rsidP="0070034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ПД ПА 60,</w:t>
                  </w:r>
                </w:p>
                <w:p w:rsidR="00F40A0B" w:rsidRPr="0070034B" w:rsidRDefault="00F40A0B" w:rsidP="00C41E98">
                  <w:pPr>
                    <w:jc w:val="center"/>
                    <w:rPr>
                      <w:b/>
                      <w:lang w:val="uk-UA"/>
                    </w:rPr>
                  </w:pPr>
                  <w:r>
                    <w:rPr>
                      <w:rFonts w:ascii="Times New Roman" w:hAnsi="Times New Roman"/>
                      <w:b/>
                      <w:sz w:val="28"/>
                      <w:szCs w:val="28"/>
                      <w:lang w:val="uk-UA"/>
                    </w:rPr>
                    <w:t>%</w:t>
                  </w:r>
                </w:p>
              </w:txbxContent>
            </v:textbox>
          </v:oval>
        </w:pict>
      </w:r>
      <w:r w:rsidRPr="00B97244">
        <w:rPr>
          <w:noProof/>
          <w:lang w:val="uk-UA" w:eastAsia="uk-UA"/>
        </w:rPr>
        <w:pict>
          <v:oval id="_x0000_s1049" style="position:absolute;left:0;text-align:left;margin-left:46.2pt;margin-top:15.6pt;width:125.95pt;height:56.5pt;z-index:17" fillcolor="#d8d8d8">
            <v:textbox>
              <w:txbxContent>
                <w:p w:rsidR="00F40A0B" w:rsidRPr="0070034B" w:rsidRDefault="00F40A0B" w:rsidP="00C41E98">
                  <w:pPr>
                    <w:jc w:val="center"/>
                    <w:rPr>
                      <w:b/>
                      <w:lang w:val="uk-UA"/>
                    </w:rPr>
                  </w:pPr>
                  <w:r>
                    <w:rPr>
                      <w:rFonts w:ascii="Times New Roman" w:hAnsi="Times New Roman"/>
                      <w:b/>
                      <w:sz w:val="28"/>
                      <w:szCs w:val="28"/>
                      <w:lang w:val="uk-UA"/>
                    </w:rPr>
                    <w:t>ПД ПА 30, %</w:t>
                  </w:r>
                </w:p>
              </w:txbxContent>
            </v:textbox>
          </v:oval>
        </w:pict>
      </w:r>
    </w:p>
    <w:p w:rsidR="005719E0" w:rsidRDefault="005719E0" w:rsidP="00C41E98">
      <w:pPr>
        <w:spacing w:after="0" w:line="360" w:lineRule="auto"/>
        <w:jc w:val="both"/>
        <w:rPr>
          <w:rFonts w:ascii="Times New Roman" w:hAnsi="Times New Roman"/>
          <w:sz w:val="28"/>
          <w:szCs w:val="28"/>
          <w:lang w:val="uk-UA"/>
        </w:rPr>
      </w:pPr>
    </w:p>
    <w:p w:rsidR="005719E0" w:rsidRDefault="005719E0" w:rsidP="00C41E98">
      <w:pPr>
        <w:spacing w:after="0" w:line="360" w:lineRule="auto"/>
        <w:jc w:val="both"/>
        <w:rPr>
          <w:rFonts w:ascii="Times New Roman" w:hAnsi="Times New Roman"/>
          <w:sz w:val="28"/>
          <w:szCs w:val="28"/>
          <w:lang w:val="uk-UA"/>
        </w:rPr>
      </w:pPr>
    </w:p>
    <w:p w:rsidR="005719E0" w:rsidRPr="0080390F" w:rsidRDefault="005719E0" w:rsidP="00C2516D">
      <w:pPr>
        <w:spacing w:after="0" w:line="360" w:lineRule="auto"/>
        <w:rPr>
          <w:rFonts w:ascii="Times New Roman" w:hAnsi="Times New Roman"/>
          <w:sz w:val="28"/>
          <w:szCs w:val="28"/>
          <w:lang w:val="uk-UA"/>
        </w:rPr>
      </w:pPr>
      <w:r w:rsidRPr="0080390F">
        <w:rPr>
          <w:rFonts w:ascii="Times New Roman" w:hAnsi="Times New Roman"/>
          <w:sz w:val="28"/>
          <w:szCs w:val="28"/>
          <w:lang w:val="uk-UA"/>
        </w:rPr>
        <w:t>Рис. 4.3 Інтеркореляційні зв’язки показників функції ендотелію та тривалості захворювання у дітей в періоді загострення БА</w:t>
      </w:r>
    </w:p>
    <w:p w:rsidR="005719E0" w:rsidRDefault="005719E0" w:rsidP="00C41E98">
      <w:pPr>
        <w:spacing w:after="0" w:line="360" w:lineRule="auto"/>
        <w:jc w:val="both"/>
        <w:rPr>
          <w:rFonts w:ascii="Times New Roman" w:hAnsi="Times New Roman"/>
          <w:sz w:val="28"/>
          <w:szCs w:val="28"/>
          <w:lang w:val="uk-UA"/>
        </w:rPr>
      </w:pPr>
      <w:r>
        <w:rPr>
          <w:rFonts w:ascii="Times New Roman" w:hAnsi="Times New Roman"/>
          <w:sz w:val="28"/>
          <w:szCs w:val="28"/>
          <w:lang w:val="uk-UA"/>
        </w:rPr>
        <w:t>Примітка.*-</w:t>
      </w:r>
      <w:r w:rsidRPr="0080390F">
        <w:rPr>
          <w:rFonts w:ascii="Times New Roman" w:hAnsi="Times New Roman"/>
          <w:sz w:val="28"/>
          <w:szCs w:val="28"/>
          <w:lang w:val="uk-UA"/>
        </w:rPr>
        <w:t xml:space="preserve"> р˂0,05</w:t>
      </w:r>
    </w:p>
    <w:p w:rsidR="005719E0" w:rsidRDefault="005719E0" w:rsidP="00C2516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Ц</w:t>
      </w:r>
      <w:r w:rsidRPr="0023164C">
        <w:rPr>
          <w:rFonts w:ascii="Times New Roman" w:hAnsi="Times New Roman"/>
          <w:sz w:val="28"/>
          <w:szCs w:val="28"/>
          <w:lang w:val="uk-UA"/>
        </w:rPr>
        <w:t>е може свідчити про те, що при тяжкому перебігу БА наростання виражен</w:t>
      </w:r>
      <w:r>
        <w:rPr>
          <w:rFonts w:ascii="Times New Roman" w:hAnsi="Times New Roman"/>
          <w:sz w:val="28"/>
          <w:szCs w:val="28"/>
          <w:lang w:val="uk-UA"/>
        </w:rPr>
        <w:t>н</w:t>
      </w:r>
      <w:r w:rsidRPr="0023164C">
        <w:rPr>
          <w:rFonts w:ascii="Times New Roman" w:hAnsi="Times New Roman"/>
          <w:sz w:val="28"/>
          <w:szCs w:val="28"/>
          <w:lang w:val="uk-UA"/>
        </w:rPr>
        <w:t xml:space="preserve">ості </w:t>
      </w:r>
      <w:r>
        <w:rPr>
          <w:rFonts w:ascii="Times New Roman" w:hAnsi="Times New Roman"/>
          <w:sz w:val="28"/>
          <w:szCs w:val="28"/>
          <w:lang w:val="uk-UA"/>
        </w:rPr>
        <w:t>порушення функції ендотелію</w:t>
      </w:r>
      <w:r w:rsidRPr="0023164C">
        <w:rPr>
          <w:rFonts w:ascii="Times New Roman" w:hAnsi="Times New Roman"/>
          <w:sz w:val="28"/>
          <w:szCs w:val="28"/>
          <w:lang w:val="uk-UA"/>
        </w:rPr>
        <w:t xml:space="preserve"> залежить не тільки від тривалості захворювання, але присутні і інші механізми</w:t>
      </w:r>
      <w:r>
        <w:rPr>
          <w:rFonts w:ascii="Times New Roman" w:hAnsi="Times New Roman"/>
          <w:sz w:val="28"/>
          <w:szCs w:val="28"/>
          <w:lang w:val="uk-UA"/>
        </w:rPr>
        <w:t>,</w:t>
      </w:r>
      <w:r w:rsidRPr="0023164C">
        <w:rPr>
          <w:rFonts w:ascii="Times New Roman" w:hAnsi="Times New Roman"/>
          <w:sz w:val="28"/>
          <w:szCs w:val="28"/>
          <w:lang w:val="uk-UA"/>
        </w:rPr>
        <w:t xml:space="preserve"> </w:t>
      </w:r>
      <w:r>
        <w:rPr>
          <w:rFonts w:ascii="Times New Roman" w:hAnsi="Times New Roman"/>
          <w:sz w:val="28"/>
          <w:szCs w:val="28"/>
          <w:lang w:val="uk-UA"/>
        </w:rPr>
        <w:t xml:space="preserve">які </w:t>
      </w:r>
      <w:r w:rsidRPr="0023164C">
        <w:rPr>
          <w:rFonts w:ascii="Times New Roman" w:hAnsi="Times New Roman"/>
          <w:sz w:val="28"/>
          <w:szCs w:val="28"/>
          <w:lang w:val="uk-UA"/>
        </w:rPr>
        <w:t>підтримують патологічний процес.</w:t>
      </w:r>
    </w:p>
    <w:p w:rsidR="005719E0" w:rsidRDefault="005719E0" w:rsidP="00C2516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Проведено кореляційний аналіз показників функції ендотелію та тривалості захворювання у хворих з БА в періоді загострення (рис. 4.3).</w:t>
      </w:r>
    </w:p>
    <w:p w:rsidR="005719E0" w:rsidRDefault="005719E0" w:rsidP="00C2516D">
      <w:pPr>
        <w:spacing w:after="0" w:line="360" w:lineRule="auto"/>
        <w:ind w:firstLine="708"/>
        <w:jc w:val="both"/>
        <w:rPr>
          <w:rFonts w:ascii="Times New Roman" w:hAnsi="Times New Roman"/>
          <w:sz w:val="28"/>
          <w:szCs w:val="28"/>
          <w:lang w:val="uk-UA"/>
        </w:rPr>
      </w:pPr>
      <w:r w:rsidRPr="00636DBF">
        <w:rPr>
          <w:rFonts w:ascii="Times New Roman" w:hAnsi="Times New Roman"/>
          <w:sz w:val="28"/>
          <w:szCs w:val="28"/>
          <w:lang w:val="uk-UA"/>
        </w:rPr>
        <w:t>Від</w:t>
      </w:r>
      <w:r>
        <w:rPr>
          <w:rFonts w:ascii="Times New Roman" w:hAnsi="Times New Roman"/>
          <w:sz w:val="28"/>
          <w:szCs w:val="28"/>
          <w:lang w:val="uk-UA"/>
        </w:rPr>
        <w:t>мічено, що ступінь прояву ендотеліальної дисфункції залежить від тривалості захворювання.</w:t>
      </w:r>
    </w:p>
    <w:p w:rsidR="005719E0" w:rsidRDefault="005719E0" w:rsidP="00C41E98">
      <w:pPr>
        <w:spacing w:after="0" w:line="360" w:lineRule="auto"/>
        <w:jc w:val="both"/>
        <w:rPr>
          <w:rFonts w:ascii="Times New Roman" w:hAnsi="Times New Roman"/>
          <w:sz w:val="28"/>
          <w:szCs w:val="28"/>
          <w:lang w:val="uk-UA"/>
        </w:rPr>
      </w:pPr>
    </w:p>
    <w:p w:rsidR="005719E0" w:rsidRPr="00972686" w:rsidRDefault="005719E0" w:rsidP="00C41E98">
      <w:pPr>
        <w:spacing w:after="0" w:line="360" w:lineRule="auto"/>
        <w:ind w:firstLine="360"/>
        <w:jc w:val="both"/>
        <w:rPr>
          <w:rFonts w:ascii="Times New Roman" w:hAnsi="Times New Roman"/>
          <w:b/>
          <w:sz w:val="28"/>
          <w:szCs w:val="28"/>
        </w:rPr>
      </w:pPr>
      <w:r>
        <w:rPr>
          <w:rFonts w:ascii="Times New Roman" w:hAnsi="Times New Roman"/>
          <w:b/>
          <w:sz w:val="28"/>
          <w:szCs w:val="28"/>
          <w:lang w:val="uk-UA"/>
        </w:rPr>
        <w:t>4.2</w:t>
      </w:r>
      <w:r w:rsidRPr="00220AD0">
        <w:rPr>
          <w:rFonts w:ascii="Times New Roman" w:hAnsi="Times New Roman"/>
          <w:b/>
          <w:sz w:val="28"/>
          <w:szCs w:val="28"/>
          <w:lang w:val="uk-UA"/>
        </w:rPr>
        <w:t xml:space="preserve">. Характеристика стану функції ендотелію при бронхіальній астмі у дітей в періоді </w:t>
      </w:r>
      <w:r w:rsidR="00613116">
        <w:rPr>
          <w:rFonts w:ascii="Times New Roman" w:hAnsi="Times New Roman"/>
          <w:b/>
          <w:sz w:val="28"/>
          <w:szCs w:val="28"/>
          <w:lang w:val="uk-UA"/>
        </w:rPr>
        <w:t>ремісії</w:t>
      </w:r>
    </w:p>
    <w:p w:rsidR="00AF5B11" w:rsidRPr="00972686" w:rsidRDefault="00AF5B11" w:rsidP="00C41E98">
      <w:pPr>
        <w:spacing w:after="0" w:line="360" w:lineRule="auto"/>
        <w:ind w:firstLine="360"/>
        <w:jc w:val="both"/>
        <w:rPr>
          <w:rFonts w:ascii="Times New Roman" w:hAnsi="Times New Roman"/>
          <w:b/>
          <w:sz w:val="28"/>
          <w:szCs w:val="28"/>
        </w:rPr>
      </w:pPr>
    </w:p>
    <w:p w:rsidR="005719E0" w:rsidRPr="005A25FD" w:rsidRDefault="005719E0" w:rsidP="00C41E9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w:t>
      </w:r>
      <w:r w:rsidRPr="005A25FD">
        <w:rPr>
          <w:rFonts w:ascii="Times New Roman" w:hAnsi="Times New Roman"/>
          <w:sz w:val="28"/>
          <w:szCs w:val="28"/>
          <w:lang w:val="uk-UA"/>
        </w:rPr>
        <w:t>татистичні показники діаметрів ПА у дітей з різним ступенем тяжкості БА в періоді ремісії в стані спокою та після компресії</w:t>
      </w:r>
      <w:r>
        <w:rPr>
          <w:rFonts w:ascii="Times New Roman" w:hAnsi="Times New Roman"/>
          <w:sz w:val="28"/>
          <w:szCs w:val="28"/>
          <w:lang w:val="uk-UA"/>
        </w:rPr>
        <w:t xml:space="preserve"> представлені в табл.4.10.</w:t>
      </w:r>
    </w:p>
    <w:p w:rsidR="005719E0" w:rsidRPr="00AF5B11" w:rsidRDefault="005719E0" w:rsidP="00807BED">
      <w:pPr>
        <w:spacing w:after="0" w:line="360" w:lineRule="auto"/>
        <w:jc w:val="right"/>
        <w:rPr>
          <w:rFonts w:ascii="Times New Roman" w:hAnsi="Times New Roman"/>
          <w:i/>
          <w:sz w:val="28"/>
          <w:szCs w:val="28"/>
          <w:lang w:val="uk-UA"/>
        </w:rPr>
      </w:pPr>
      <w:r w:rsidRPr="00AF5B11">
        <w:rPr>
          <w:rFonts w:ascii="Times New Roman" w:hAnsi="Times New Roman"/>
          <w:i/>
          <w:sz w:val="28"/>
          <w:szCs w:val="28"/>
          <w:lang w:val="uk-UA"/>
        </w:rPr>
        <w:t>Таблиця 4.10</w:t>
      </w:r>
    </w:p>
    <w:p w:rsidR="005719E0" w:rsidRDefault="005719E0" w:rsidP="00C41E98">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Статистичні показники</w:t>
      </w:r>
      <w:r w:rsidRPr="00F750BE">
        <w:rPr>
          <w:rFonts w:ascii="Times New Roman" w:hAnsi="Times New Roman"/>
          <w:b/>
          <w:sz w:val="28"/>
          <w:szCs w:val="28"/>
          <w:lang w:val="uk-UA"/>
        </w:rPr>
        <w:t xml:space="preserve"> </w:t>
      </w:r>
      <w:r>
        <w:rPr>
          <w:rFonts w:ascii="Times New Roman" w:hAnsi="Times New Roman"/>
          <w:b/>
          <w:sz w:val="28"/>
          <w:szCs w:val="28"/>
          <w:lang w:val="uk-UA"/>
        </w:rPr>
        <w:t>діаметрів ПА</w:t>
      </w:r>
      <w:r w:rsidRPr="000A4A05">
        <w:rPr>
          <w:rFonts w:ascii="Times New Roman" w:hAnsi="Times New Roman"/>
          <w:b/>
          <w:sz w:val="28"/>
          <w:szCs w:val="28"/>
          <w:lang w:val="uk-UA"/>
        </w:rPr>
        <w:t xml:space="preserve"> у д</w:t>
      </w:r>
      <w:r>
        <w:rPr>
          <w:rFonts w:ascii="Times New Roman" w:hAnsi="Times New Roman"/>
          <w:b/>
          <w:sz w:val="28"/>
          <w:szCs w:val="28"/>
          <w:lang w:val="uk-UA"/>
        </w:rPr>
        <w:t>і</w:t>
      </w:r>
      <w:r w:rsidRPr="000A4A05">
        <w:rPr>
          <w:rFonts w:ascii="Times New Roman" w:hAnsi="Times New Roman"/>
          <w:b/>
          <w:sz w:val="28"/>
          <w:szCs w:val="28"/>
          <w:lang w:val="uk-UA"/>
        </w:rPr>
        <w:t xml:space="preserve">тей </w:t>
      </w:r>
      <w:r>
        <w:rPr>
          <w:rFonts w:ascii="Times New Roman" w:hAnsi="Times New Roman"/>
          <w:b/>
          <w:sz w:val="28"/>
          <w:szCs w:val="28"/>
          <w:lang w:val="uk-UA"/>
        </w:rPr>
        <w:t>з</w:t>
      </w:r>
      <w:r w:rsidRPr="000A4A05">
        <w:rPr>
          <w:rFonts w:ascii="Times New Roman" w:hAnsi="Times New Roman"/>
          <w:b/>
          <w:sz w:val="28"/>
          <w:szCs w:val="28"/>
          <w:lang w:val="uk-UA"/>
        </w:rPr>
        <w:t xml:space="preserve"> р</w:t>
      </w:r>
      <w:r>
        <w:rPr>
          <w:rFonts w:ascii="Times New Roman" w:hAnsi="Times New Roman"/>
          <w:b/>
          <w:sz w:val="28"/>
          <w:szCs w:val="28"/>
          <w:lang w:val="uk-UA"/>
        </w:rPr>
        <w:t>ізним</w:t>
      </w:r>
      <w:r w:rsidRPr="000A4A05">
        <w:rPr>
          <w:rFonts w:ascii="Times New Roman" w:hAnsi="Times New Roman"/>
          <w:b/>
          <w:sz w:val="28"/>
          <w:szCs w:val="28"/>
          <w:lang w:val="uk-UA"/>
        </w:rPr>
        <w:t xml:space="preserve"> ст</w:t>
      </w:r>
      <w:r>
        <w:rPr>
          <w:rFonts w:ascii="Times New Roman" w:hAnsi="Times New Roman"/>
          <w:b/>
          <w:sz w:val="28"/>
          <w:szCs w:val="28"/>
          <w:lang w:val="uk-UA"/>
        </w:rPr>
        <w:t>у</w:t>
      </w:r>
      <w:r w:rsidRPr="000A4A05">
        <w:rPr>
          <w:rFonts w:ascii="Times New Roman" w:hAnsi="Times New Roman"/>
          <w:b/>
          <w:sz w:val="28"/>
          <w:szCs w:val="28"/>
          <w:lang w:val="uk-UA"/>
        </w:rPr>
        <w:t>пен</w:t>
      </w:r>
      <w:r>
        <w:rPr>
          <w:rFonts w:ascii="Times New Roman" w:hAnsi="Times New Roman"/>
          <w:b/>
          <w:sz w:val="28"/>
          <w:szCs w:val="28"/>
          <w:lang w:val="uk-UA"/>
        </w:rPr>
        <w:t>ем</w:t>
      </w:r>
      <w:r w:rsidRPr="000A4A05">
        <w:rPr>
          <w:rFonts w:ascii="Times New Roman" w:hAnsi="Times New Roman"/>
          <w:b/>
          <w:sz w:val="28"/>
          <w:szCs w:val="28"/>
          <w:lang w:val="uk-UA"/>
        </w:rPr>
        <w:t xml:space="preserve"> тяж</w:t>
      </w:r>
      <w:r>
        <w:rPr>
          <w:rFonts w:ascii="Times New Roman" w:hAnsi="Times New Roman"/>
          <w:b/>
          <w:sz w:val="28"/>
          <w:szCs w:val="28"/>
          <w:lang w:val="uk-UA"/>
        </w:rPr>
        <w:t>ко</w:t>
      </w:r>
      <w:r w:rsidRPr="000A4A05">
        <w:rPr>
          <w:rFonts w:ascii="Times New Roman" w:hAnsi="Times New Roman"/>
          <w:b/>
          <w:sz w:val="28"/>
          <w:szCs w:val="28"/>
          <w:lang w:val="uk-UA"/>
        </w:rPr>
        <w:t>ст</w:t>
      </w:r>
      <w:r>
        <w:rPr>
          <w:rFonts w:ascii="Times New Roman" w:hAnsi="Times New Roman"/>
          <w:b/>
          <w:sz w:val="28"/>
          <w:szCs w:val="28"/>
          <w:lang w:val="uk-UA"/>
        </w:rPr>
        <w:t>і</w:t>
      </w:r>
      <w:r w:rsidRPr="000A4A05">
        <w:rPr>
          <w:rFonts w:ascii="Times New Roman" w:hAnsi="Times New Roman"/>
          <w:b/>
          <w:sz w:val="28"/>
          <w:szCs w:val="28"/>
          <w:lang w:val="uk-UA"/>
        </w:rPr>
        <w:t xml:space="preserve"> БА </w:t>
      </w:r>
      <w:r>
        <w:rPr>
          <w:rFonts w:ascii="Times New Roman" w:hAnsi="Times New Roman"/>
          <w:b/>
          <w:sz w:val="28"/>
          <w:szCs w:val="28"/>
          <w:lang w:val="uk-UA"/>
        </w:rPr>
        <w:t>в періоді ремісії в стані спокою та після компресії,</w:t>
      </w:r>
    </w:p>
    <w:p w:rsidR="005719E0" w:rsidRPr="000A4A05" w:rsidRDefault="005719E0" w:rsidP="00C41E98">
      <w:pPr>
        <w:spacing w:after="0" w:line="360" w:lineRule="auto"/>
        <w:ind w:firstLine="708"/>
        <w:jc w:val="center"/>
        <w:rPr>
          <w:rStyle w:val="hps"/>
          <w:b/>
          <w:sz w:val="28"/>
          <w:szCs w:val="28"/>
          <w:lang w:val="uk-UA"/>
        </w:rPr>
      </w:pPr>
      <w:r w:rsidRPr="000A4A05">
        <w:rPr>
          <w:rFonts w:ascii="Times New Roman" w:hAnsi="Times New Roman"/>
          <w:b/>
          <w:sz w:val="28"/>
          <w:szCs w:val="28"/>
          <w:lang w:val="uk-UA"/>
        </w:rPr>
        <w:t>(</w:t>
      </w:r>
      <w:r w:rsidRPr="00A62C1D">
        <w:rPr>
          <w:rFonts w:ascii="Times New Roman" w:hAnsi="Times New Roman"/>
          <w:b/>
          <w:sz w:val="28"/>
          <w:szCs w:val="28"/>
        </w:rPr>
        <w:t>Me</w:t>
      </w:r>
      <w:r w:rsidRPr="000A4A05">
        <w:rPr>
          <w:rFonts w:ascii="Times New Roman" w:hAnsi="Times New Roman"/>
          <w:b/>
          <w:sz w:val="28"/>
          <w:szCs w:val="28"/>
          <w:lang w:val="uk-UA"/>
        </w:rPr>
        <w:t xml:space="preserve"> (</w:t>
      </w:r>
      <w:r w:rsidRPr="00A62C1D">
        <w:rPr>
          <w:rFonts w:ascii="Times New Roman" w:hAnsi="Times New Roman"/>
          <w:b/>
          <w:sz w:val="28"/>
          <w:szCs w:val="28"/>
        </w:rPr>
        <w:t>Lq</w:t>
      </w:r>
      <w:r w:rsidRPr="000A4A05">
        <w:rPr>
          <w:rFonts w:ascii="Times New Roman" w:hAnsi="Times New Roman"/>
          <w:b/>
          <w:sz w:val="28"/>
          <w:szCs w:val="28"/>
          <w:lang w:val="uk-UA"/>
        </w:rPr>
        <w:t xml:space="preserve">; </w:t>
      </w:r>
      <w:r w:rsidRPr="00A62C1D">
        <w:rPr>
          <w:rFonts w:ascii="Times New Roman" w:hAnsi="Times New Roman"/>
          <w:b/>
          <w:sz w:val="28"/>
          <w:szCs w:val="28"/>
        </w:rPr>
        <w:t>Uq</w:t>
      </w:r>
      <w:r w:rsidRPr="000A4A05">
        <w:rPr>
          <w:rFonts w:ascii="Times New Roman" w:hAnsi="Times New Roman"/>
          <w:b/>
          <w:sz w:val="28"/>
          <w:szCs w:val="28"/>
          <w:lang w:val="uk-UA"/>
        </w:rPr>
        <w:t>)</w:t>
      </w:r>
      <w:r>
        <w:rPr>
          <w:rFonts w:ascii="Times New Roman" w:hAnsi="Times New Roman"/>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8"/>
        <w:gridCol w:w="1818"/>
        <w:gridCol w:w="1857"/>
        <w:gridCol w:w="1857"/>
        <w:gridCol w:w="1901"/>
      </w:tblGrid>
      <w:tr w:rsidR="005719E0" w:rsidRPr="00371278" w:rsidTr="00371278">
        <w:trPr>
          <w:trHeight w:val="433"/>
        </w:trPr>
        <w:tc>
          <w:tcPr>
            <w:tcW w:w="2138" w:type="dxa"/>
            <w:vMerge w:val="restart"/>
          </w:tcPr>
          <w:p w:rsidR="005719E0" w:rsidRPr="00F2627D"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Показники</w:t>
            </w:r>
            <w:r w:rsidR="00F2627D">
              <w:rPr>
                <w:rFonts w:ascii="Times New Roman" w:hAnsi="Times New Roman"/>
                <w:sz w:val="28"/>
                <w:szCs w:val="28"/>
                <w:lang w:val="en-US"/>
              </w:rPr>
              <w:t>, мм</w:t>
            </w:r>
          </w:p>
        </w:tc>
        <w:tc>
          <w:tcPr>
            <w:tcW w:w="5532"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Діти з БА</w:t>
            </w:r>
          </w:p>
        </w:tc>
        <w:tc>
          <w:tcPr>
            <w:tcW w:w="1901" w:type="dxa"/>
            <w:vMerge w:val="restart"/>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Група контролю</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rPr>
              <w:t>=1</w:t>
            </w:r>
            <w:r w:rsidRPr="00371278">
              <w:rPr>
                <w:rFonts w:ascii="Times New Roman" w:hAnsi="Times New Roman"/>
                <w:sz w:val="28"/>
                <w:szCs w:val="28"/>
                <w:lang w:val="uk-UA"/>
              </w:rPr>
              <w:t>5)</w:t>
            </w:r>
          </w:p>
        </w:tc>
      </w:tr>
      <w:tr w:rsidR="005719E0" w:rsidRPr="00371278" w:rsidTr="00371278">
        <w:trPr>
          <w:trHeight w:val="976"/>
        </w:trPr>
        <w:tc>
          <w:tcPr>
            <w:tcW w:w="2138" w:type="dxa"/>
            <w:vMerge/>
          </w:tcPr>
          <w:p w:rsidR="005719E0" w:rsidRPr="00371278" w:rsidRDefault="005719E0" w:rsidP="00371278">
            <w:pPr>
              <w:spacing w:after="0" w:line="360" w:lineRule="auto"/>
              <w:jc w:val="center"/>
              <w:rPr>
                <w:rFonts w:ascii="Times New Roman" w:hAnsi="Times New Roman"/>
                <w:sz w:val="28"/>
                <w:szCs w:val="28"/>
                <w:lang w:val="uk-UA"/>
              </w:rPr>
            </w:pPr>
          </w:p>
        </w:tc>
        <w:tc>
          <w:tcPr>
            <w:tcW w:w="18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група (</w:t>
            </w:r>
            <w:r w:rsidRPr="00371278">
              <w:rPr>
                <w:rFonts w:ascii="Times New Roman" w:hAnsi="Times New Roman"/>
                <w:sz w:val="28"/>
                <w:szCs w:val="28"/>
                <w:lang w:val="en-US"/>
              </w:rPr>
              <w:t>n</w:t>
            </w:r>
            <w:r w:rsidRPr="00371278">
              <w:rPr>
                <w:rFonts w:ascii="Times New Roman" w:hAnsi="Times New Roman"/>
                <w:sz w:val="28"/>
                <w:szCs w:val="28"/>
              </w:rPr>
              <w:t>=</w:t>
            </w:r>
            <w:r w:rsidRPr="00371278">
              <w:rPr>
                <w:rFonts w:ascii="Times New Roman" w:hAnsi="Times New Roman"/>
                <w:sz w:val="28"/>
                <w:szCs w:val="28"/>
                <w:lang w:val="uk-UA"/>
              </w:rPr>
              <w:t>40)</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 (</w:t>
            </w:r>
            <w:r w:rsidRPr="00371278">
              <w:rPr>
                <w:rFonts w:ascii="Times New Roman" w:hAnsi="Times New Roman"/>
                <w:sz w:val="28"/>
                <w:szCs w:val="28"/>
                <w:lang w:val="en-US"/>
              </w:rPr>
              <w:t>n</w:t>
            </w:r>
            <w:r w:rsidRPr="00371278">
              <w:rPr>
                <w:rFonts w:ascii="Times New Roman" w:hAnsi="Times New Roman"/>
                <w:sz w:val="28"/>
                <w:szCs w:val="28"/>
              </w:rPr>
              <w:t>=</w:t>
            </w:r>
            <w:r w:rsidRPr="00371278">
              <w:rPr>
                <w:rFonts w:ascii="Times New Roman" w:hAnsi="Times New Roman"/>
                <w:sz w:val="28"/>
                <w:szCs w:val="28"/>
                <w:lang w:val="uk-UA"/>
              </w:rPr>
              <w:t>34)</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 (</w:t>
            </w:r>
            <w:r w:rsidRPr="00371278">
              <w:rPr>
                <w:rFonts w:ascii="Times New Roman" w:hAnsi="Times New Roman"/>
                <w:sz w:val="28"/>
                <w:szCs w:val="28"/>
                <w:lang w:val="en-US"/>
              </w:rPr>
              <w:t>n</w:t>
            </w:r>
            <w:r w:rsidRPr="00371278">
              <w:rPr>
                <w:rFonts w:ascii="Times New Roman" w:hAnsi="Times New Roman"/>
                <w:sz w:val="28"/>
                <w:szCs w:val="28"/>
              </w:rPr>
              <w:t>=1</w:t>
            </w:r>
            <w:r w:rsidRPr="00371278">
              <w:rPr>
                <w:rFonts w:ascii="Times New Roman" w:hAnsi="Times New Roman"/>
                <w:sz w:val="28"/>
                <w:szCs w:val="28"/>
                <w:lang w:val="uk-UA"/>
              </w:rPr>
              <w:t>7)</w:t>
            </w:r>
          </w:p>
        </w:tc>
        <w:tc>
          <w:tcPr>
            <w:tcW w:w="1901" w:type="dxa"/>
            <w:vMerge/>
          </w:tcPr>
          <w:p w:rsidR="005719E0" w:rsidRPr="00371278" w:rsidRDefault="005719E0" w:rsidP="00371278">
            <w:pPr>
              <w:spacing w:after="0" w:line="360" w:lineRule="auto"/>
              <w:jc w:val="center"/>
              <w:rPr>
                <w:rFonts w:ascii="Times New Roman" w:hAnsi="Times New Roman"/>
                <w:sz w:val="28"/>
                <w:szCs w:val="28"/>
                <w:lang w:val="uk-UA"/>
              </w:rPr>
            </w:pPr>
          </w:p>
        </w:tc>
      </w:tr>
      <w:tr w:rsidR="005719E0" w:rsidRPr="00371278" w:rsidTr="00AF5B11">
        <w:trPr>
          <w:trHeight w:val="425"/>
        </w:trPr>
        <w:tc>
          <w:tcPr>
            <w:tcW w:w="213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w:t>
            </w:r>
          </w:p>
        </w:tc>
        <w:tc>
          <w:tcPr>
            <w:tcW w:w="18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w:t>
            </w:r>
          </w:p>
        </w:tc>
        <w:tc>
          <w:tcPr>
            <w:tcW w:w="190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w:t>
            </w:r>
          </w:p>
        </w:tc>
      </w:tr>
      <w:tr w:rsidR="005719E0" w:rsidRPr="00371278" w:rsidTr="00371278">
        <w:trPr>
          <w:trHeight w:val="976"/>
        </w:trPr>
        <w:tc>
          <w:tcPr>
            <w:tcW w:w="2138" w:type="dxa"/>
          </w:tcPr>
          <w:p w:rsidR="005719E0" w:rsidRPr="00371278" w:rsidRDefault="005719E0" w:rsidP="00AF5B11">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Діаметр ПА до компресії</w:t>
            </w:r>
          </w:p>
        </w:tc>
        <w:tc>
          <w:tcPr>
            <w:tcW w:w="18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3,35*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(3,00; 3,95)</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3,60*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(3,20; 4,00)</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3,50*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(3,30; 4,10)</w:t>
            </w:r>
          </w:p>
        </w:tc>
        <w:tc>
          <w:tcPr>
            <w:tcW w:w="190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2,90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(2,10; 3,40)</w:t>
            </w:r>
          </w:p>
        </w:tc>
      </w:tr>
      <w:tr w:rsidR="005719E0" w:rsidRPr="00371278" w:rsidTr="00AF5B11">
        <w:trPr>
          <w:trHeight w:val="303"/>
        </w:trPr>
        <w:tc>
          <w:tcPr>
            <w:tcW w:w="213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Діаметр ПА після компресії на 30 секунді</w:t>
            </w:r>
          </w:p>
        </w:tc>
        <w:tc>
          <w:tcPr>
            <w:tcW w:w="18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3,75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(3,35; 4,35)</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3,90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(3,50; 4,40)</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3,70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(3,40; 4,30)</w:t>
            </w:r>
          </w:p>
        </w:tc>
        <w:tc>
          <w:tcPr>
            <w:tcW w:w="190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3,35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(2,70; 3,90)</w:t>
            </w:r>
          </w:p>
        </w:tc>
      </w:tr>
    </w:tbl>
    <w:p w:rsidR="00F2627D" w:rsidRDefault="00F2627D" w:rsidP="00807BED">
      <w:pPr>
        <w:spacing w:after="0"/>
        <w:ind w:left="4956" w:firstLine="708"/>
        <w:jc w:val="right"/>
        <w:rPr>
          <w:rFonts w:ascii="Times New Roman" w:hAnsi="Times New Roman"/>
          <w:i/>
          <w:sz w:val="28"/>
          <w:szCs w:val="28"/>
          <w:lang w:val="uk-UA"/>
        </w:rPr>
      </w:pPr>
    </w:p>
    <w:p w:rsidR="00F2627D" w:rsidRDefault="00F2627D" w:rsidP="00807BED">
      <w:pPr>
        <w:spacing w:after="0"/>
        <w:ind w:left="4956" w:firstLine="708"/>
        <w:jc w:val="right"/>
        <w:rPr>
          <w:rFonts w:ascii="Times New Roman" w:hAnsi="Times New Roman"/>
          <w:i/>
          <w:sz w:val="28"/>
          <w:szCs w:val="28"/>
          <w:lang w:val="uk-UA"/>
        </w:rPr>
      </w:pPr>
    </w:p>
    <w:p w:rsidR="005719E0" w:rsidRPr="00AF5B11" w:rsidRDefault="00AF5B11" w:rsidP="00807BED">
      <w:pPr>
        <w:spacing w:after="0"/>
        <w:ind w:left="4956" w:firstLine="708"/>
        <w:jc w:val="right"/>
        <w:rPr>
          <w:rFonts w:ascii="Times New Roman" w:hAnsi="Times New Roman"/>
          <w:i/>
          <w:sz w:val="28"/>
          <w:szCs w:val="28"/>
          <w:lang w:val="uk-UA"/>
        </w:rPr>
      </w:pPr>
      <w:r>
        <w:rPr>
          <w:rFonts w:ascii="Times New Roman" w:hAnsi="Times New Roman"/>
          <w:i/>
          <w:sz w:val="28"/>
          <w:szCs w:val="28"/>
          <w:lang w:val="uk-UA"/>
        </w:rPr>
        <w:lastRenderedPageBreak/>
        <w:t>Продовження табл.</w:t>
      </w:r>
      <w:r w:rsidR="00807BED" w:rsidRPr="00AF5B11">
        <w:rPr>
          <w:rFonts w:ascii="Times New Roman" w:hAnsi="Times New Roman"/>
          <w:i/>
          <w:sz w:val="28"/>
          <w:szCs w:val="28"/>
          <w:lang w:val="uk-UA"/>
        </w:rPr>
        <w:t xml:space="preserve"> </w:t>
      </w:r>
      <w:r w:rsidR="005719E0" w:rsidRPr="00AF5B11">
        <w:rPr>
          <w:rFonts w:ascii="Times New Roman" w:hAnsi="Times New Roman"/>
          <w:i/>
          <w:sz w:val="28"/>
          <w:szCs w:val="28"/>
          <w:lang w:val="uk-UA"/>
        </w:rPr>
        <w:t>4.10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8"/>
        <w:gridCol w:w="1818"/>
        <w:gridCol w:w="1857"/>
        <w:gridCol w:w="1857"/>
        <w:gridCol w:w="1901"/>
      </w:tblGrid>
      <w:tr w:rsidR="00F2627D" w:rsidRPr="00371278" w:rsidTr="00F2627D">
        <w:trPr>
          <w:trHeight w:val="450"/>
        </w:trPr>
        <w:tc>
          <w:tcPr>
            <w:tcW w:w="2138" w:type="dxa"/>
          </w:tcPr>
          <w:p w:rsidR="00F2627D" w:rsidRPr="00F2627D" w:rsidRDefault="00F2627D" w:rsidP="00F2627D">
            <w:pPr>
              <w:spacing w:after="0" w:line="360" w:lineRule="auto"/>
              <w:jc w:val="center"/>
              <w:rPr>
                <w:rFonts w:ascii="Times New Roman" w:hAnsi="Times New Roman"/>
                <w:sz w:val="28"/>
                <w:szCs w:val="28"/>
                <w:lang w:val="en-US"/>
              </w:rPr>
            </w:pPr>
            <w:r>
              <w:rPr>
                <w:rFonts w:ascii="Times New Roman" w:hAnsi="Times New Roman"/>
                <w:sz w:val="28"/>
                <w:szCs w:val="28"/>
                <w:lang w:val="en-US"/>
              </w:rPr>
              <w:t>1</w:t>
            </w:r>
          </w:p>
        </w:tc>
        <w:tc>
          <w:tcPr>
            <w:tcW w:w="1818" w:type="dxa"/>
          </w:tcPr>
          <w:p w:rsidR="00F2627D" w:rsidRPr="00F2627D" w:rsidRDefault="00F2627D" w:rsidP="00F2627D">
            <w:pPr>
              <w:spacing w:after="0" w:line="360" w:lineRule="auto"/>
              <w:jc w:val="center"/>
              <w:rPr>
                <w:rFonts w:ascii="Times New Roman" w:hAnsi="Times New Roman"/>
                <w:sz w:val="28"/>
                <w:szCs w:val="28"/>
                <w:lang w:val="en-US"/>
              </w:rPr>
            </w:pPr>
            <w:r>
              <w:rPr>
                <w:rFonts w:ascii="Times New Roman" w:hAnsi="Times New Roman"/>
                <w:sz w:val="28"/>
                <w:szCs w:val="28"/>
                <w:lang w:val="en-US"/>
              </w:rPr>
              <w:t>2</w:t>
            </w:r>
          </w:p>
        </w:tc>
        <w:tc>
          <w:tcPr>
            <w:tcW w:w="1857" w:type="dxa"/>
          </w:tcPr>
          <w:p w:rsidR="00F2627D" w:rsidRPr="00F2627D" w:rsidRDefault="00F2627D" w:rsidP="00F2627D">
            <w:pPr>
              <w:spacing w:after="0" w:line="360" w:lineRule="auto"/>
              <w:jc w:val="center"/>
              <w:rPr>
                <w:rFonts w:ascii="Times New Roman" w:hAnsi="Times New Roman"/>
                <w:sz w:val="28"/>
                <w:szCs w:val="28"/>
                <w:lang w:val="en-US"/>
              </w:rPr>
            </w:pPr>
            <w:r>
              <w:rPr>
                <w:rFonts w:ascii="Times New Roman" w:hAnsi="Times New Roman"/>
                <w:sz w:val="28"/>
                <w:szCs w:val="28"/>
                <w:lang w:val="en-US"/>
              </w:rPr>
              <w:t>3</w:t>
            </w:r>
          </w:p>
        </w:tc>
        <w:tc>
          <w:tcPr>
            <w:tcW w:w="1857" w:type="dxa"/>
          </w:tcPr>
          <w:p w:rsidR="00F2627D" w:rsidRPr="00F2627D" w:rsidRDefault="00F2627D" w:rsidP="00F2627D">
            <w:pPr>
              <w:spacing w:after="0" w:line="360" w:lineRule="auto"/>
              <w:jc w:val="center"/>
              <w:rPr>
                <w:rFonts w:ascii="Times New Roman" w:hAnsi="Times New Roman"/>
                <w:sz w:val="28"/>
                <w:szCs w:val="28"/>
                <w:lang w:val="en-US"/>
              </w:rPr>
            </w:pPr>
            <w:r>
              <w:rPr>
                <w:rFonts w:ascii="Times New Roman" w:hAnsi="Times New Roman"/>
                <w:sz w:val="28"/>
                <w:szCs w:val="28"/>
                <w:lang w:val="en-US"/>
              </w:rPr>
              <w:t>4</w:t>
            </w:r>
          </w:p>
        </w:tc>
        <w:tc>
          <w:tcPr>
            <w:tcW w:w="1901" w:type="dxa"/>
          </w:tcPr>
          <w:p w:rsidR="00F2627D" w:rsidRPr="00F2627D" w:rsidRDefault="00F2627D" w:rsidP="00F2627D">
            <w:pPr>
              <w:spacing w:after="0" w:line="360" w:lineRule="auto"/>
              <w:jc w:val="center"/>
              <w:rPr>
                <w:rFonts w:ascii="Times New Roman" w:hAnsi="Times New Roman"/>
                <w:sz w:val="28"/>
                <w:szCs w:val="28"/>
                <w:lang w:val="en-US"/>
              </w:rPr>
            </w:pPr>
            <w:r>
              <w:rPr>
                <w:rFonts w:ascii="Times New Roman" w:hAnsi="Times New Roman"/>
                <w:sz w:val="28"/>
                <w:szCs w:val="28"/>
                <w:lang w:val="en-US"/>
              </w:rPr>
              <w:t>5</w:t>
            </w:r>
          </w:p>
        </w:tc>
      </w:tr>
      <w:tr w:rsidR="005719E0" w:rsidRPr="00371278" w:rsidTr="00371278">
        <w:trPr>
          <w:trHeight w:val="976"/>
        </w:trPr>
        <w:tc>
          <w:tcPr>
            <w:tcW w:w="213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Діаметр ПА після компресії на 60 секунді</w:t>
            </w:r>
          </w:p>
        </w:tc>
        <w:tc>
          <w:tcPr>
            <w:tcW w:w="18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3,80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(3,40; 4,35)</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4,00**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(3,50; 4,30)</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3,80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(3,50; 4,30)</w:t>
            </w:r>
          </w:p>
        </w:tc>
        <w:tc>
          <w:tcPr>
            <w:tcW w:w="190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3,60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(2,60; 4,00)</w:t>
            </w:r>
          </w:p>
        </w:tc>
      </w:tr>
    </w:tbl>
    <w:p w:rsidR="005719E0" w:rsidRDefault="005719E0" w:rsidP="00663BF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Вихідний діаметр ПА у всіх дітей, хворих на БА в періоді ремісії,</w:t>
      </w:r>
      <w:r w:rsidRPr="003F1DAC">
        <w:rPr>
          <w:rFonts w:ascii="Times New Roman" w:hAnsi="Times New Roman"/>
          <w:sz w:val="28"/>
          <w:szCs w:val="28"/>
          <w:lang w:val="uk-UA"/>
        </w:rPr>
        <w:t xml:space="preserve"> </w:t>
      </w:r>
      <w:r>
        <w:rPr>
          <w:rFonts w:ascii="Times New Roman" w:hAnsi="Times New Roman"/>
          <w:sz w:val="28"/>
          <w:szCs w:val="28"/>
          <w:lang w:val="uk-UA"/>
        </w:rPr>
        <w:t>а також діаметр ПА після компресії на 60 сек. у пацієнтів 2-ї групи, в порівнянні з показником дітей групи контролю, достовірно збільшується. Це може вказувати на збереження порушення функції ендотелію судин у хворих на БА і в періоді ремісії.</w:t>
      </w:r>
    </w:p>
    <w:p w:rsidR="005719E0" w:rsidRPr="00AF5B11" w:rsidRDefault="005719E0" w:rsidP="00807BED">
      <w:pPr>
        <w:spacing w:after="0" w:line="360" w:lineRule="auto"/>
        <w:jc w:val="right"/>
        <w:rPr>
          <w:rFonts w:ascii="Times New Roman" w:hAnsi="Times New Roman"/>
          <w:i/>
          <w:sz w:val="28"/>
          <w:szCs w:val="28"/>
          <w:lang w:val="uk-UA"/>
        </w:rPr>
      </w:pPr>
      <w:r w:rsidRPr="00AF5B11">
        <w:rPr>
          <w:rFonts w:ascii="Times New Roman" w:hAnsi="Times New Roman"/>
          <w:i/>
          <w:sz w:val="28"/>
          <w:szCs w:val="28"/>
          <w:lang w:val="uk-UA"/>
        </w:rPr>
        <w:t>Таблиця 4.11</w:t>
      </w:r>
    </w:p>
    <w:p w:rsidR="005719E0" w:rsidRPr="008478FF" w:rsidRDefault="005719E0" w:rsidP="00C41E98">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 xml:space="preserve">Статистичні характеристики показників </w:t>
      </w:r>
      <w:r w:rsidRPr="00BF7AA0">
        <w:rPr>
          <w:rFonts w:ascii="Times New Roman" w:hAnsi="Times New Roman"/>
          <w:b/>
          <w:sz w:val="28"/>
          <w:szCs w:val="28"/>
          <w:lang w:val="uk-UA"/>
        </w:rPr>
        <w:t>ультразвукової доплерографії</w:t>
      </w:r>
      <w:r>
        <w:rPr>
          <w:rFonts w:ascii="Times New Roman" w:hAnsi="Times New Roman"/>
          <w:b/>
          <w:sz w:val="28"/>
          <w:szCs w:val="28"/>
          <w:lang w:val="uk-UA"/>
        </w:rPr>
        <w:t xml:space="preserve"> сонної та ПА </w:t>
      </w:r>
      <w:r w:rsidRPr="00BF7AA0">
        <w:rPr>
          <w:rFonts w:ascii="Times New Roman" w:hAnsi="Times New Roman"/>
          <w:b/>
          <w:sz w:val="28"/>
          <w:szCs w:val="28"/>
          <w:lang w:val="uk-UA"/>
        </w:rPr>
        <w:t>у д</w:t>
      </w:r>
      <w:r>
        <w:rPr>
          <w:rFonts w:ascii="Times New Roman" w:hAnsi="Times New Roman"/>
          <w:b/>
          <w:sz w:val="28"/>
          <w:szCs w:val="28"/>
          <w:lang w:val="uk-UA"/>
        </w:rPr>
        <w:t>і</w:t>
      </w:r>
      <w:r w:rsidRPr="00BF7AA0">
        <w:rPr>
          <w:rFonts w:ascii="Times New Roman" w:hAnsi="Times New Roman"/>
          <w:b/>
          <w:sz w:val="28"/>
          <w:szCs w:val="28"/>
          <w:lang w:val="uk-UA"/>
        </w:rPr>
        <w:t xml:space="preserve">тей </w:t>
      </w:r>
      <w:r>
        <w:rPr>
          <w:rFonts w:ascii="Times New Roman" w:hAnsi="Times New Roman"/>
          <w:b/>
          <w:sz w:val="28"/>
          <w:szCs w:val="28"/>
          <w:lang w:val="uk-UA"/>
        </w:rPr>
        <w:t>з</w:t>
      </w:r>
      <w:r w:rsidRPr="00BF7AA0">
        <w:rPr>
          <w:rFonts w:ascii="Times New Roman" w:hAnsi="Times New Roman"/>
          <w:b/>
          <w:sz w:val="28"/>
          <w:szCs w:val="28"/>
          <w:lang w:val="uk-UA"/>
        </w:rPr>
        <w:t xml:space="preserve"> р</w:t>
      </w:r>
      <w:r>
        <w:rPr>
          <w:rFonts w:ascii="Times New Roman" w:hAnsi="Times New Roman"/>
          <w:b/>
          <w:sz w:val="28"/>
          <w:szCs w:val="28"/>
          <w:lang w:val="uk-UA"/>
        </w:rPr>
        <w:t>ізним</w:t>
      </w:r>
      <w:r w:rsidRPr="00BF7AA0">
        <w:rPr>
          <w:rFonts w:ascii="Times New Roman" w:hAnsi="Times New Roman"/>
          <w:b/>
          <w:sz w:val="28"/>
          <w:szCs w:val="28"/>
          <w:lang w:val="uk-UA"/>
        </w:rPr>
        <w:t xml:space="preserve"> ст</w:t>
      </w:r>
      <w:r>
        <w:rPr>
          <w:rFonts w:ascii="Times New Roman" w:hAnsi="Times New Roman"/>
          <w:b/>
          <w:sz w:val="28"/>
          <w:szCs w:val="28"/>
          <w:lang w:val="uk-UA"/>
        </w:rPr>
        <w:t>у</w:t>
      </w:r>
      <w:r w:rsidRPr="00BF7AA0">
        <w:rPr>
          <w:rFonts w:ascii="Times New Roman" w:hAnsi="Times New Roman"/>
          <w:b/>
          <w:sz w:val="28"/>
          <w:szCs w:val="28"/>
          <w:lang w:val="uk-UA"/>
        </w:rPr>
        <w:t>пен</w:t>
      </w:r>
      <w:r>
        <w:rPr>
          <w:rFonts w:ascii="Times New Roman" w:hAnsi="Times New Roman"/>
          <w:b/>
          <w:sz w:val="28"/>
          <w:szCs w:val="28"/>
          <w:lang w:val="uk-UA"/>
        </w:rPr>
        <w:t>ем</w:t>
      </w:r>
      <w:r w:rsidRPr="00BF7AA0">
        <w:rPr>
          <w:rFonts w:ascii="Times New Roman" w:hAnsi="Times New Roman"/>
          <w:b/>
          <w:sz w:val="28"/>
          <w:szCs w:val="28"/>
          <w:lang w:val="uk-UA"/>
        </w:rPr>
        <w:t xml:space="preserve"> тяж</w:t>
      </w:r>
      <w:r>
        <w:rPr>
          <w:rFonts w:ascii="Times New Roman" w:hAnsi="Times New Roman"/>
          <w:b/>
          <w:sz w:val="28"/>
          <w:szCs w:val="28"/>
          <w:lang w:val="uk-UA"/>
        </w:rPr>
        <w:t>ко</w:t>
      </w:r>
      <w:r w:rsidRPr="00BF7AA0">
        <w:rPr>
          <w:rFonts w:ascii="Times New Roman" w:hAnsi="Times New Roman"/>
          <w:b/>
          <w:sz w:val="28"/>
          <w:szCs w:val="28"/>
          <w:lang w:val="uk-UA"/>
        </w:rPr>
        <w:t>ст</w:t>
      </w:r>
      <w:r>
        <w:rPr>
          <w:rFonts w:ascii="Times New Roman" w:hAnsi="Times New Roman"/>
          <w:b/>
          <w:sz w:val="28"/>
          <w:szCs w:val="28"/>
          <w:lang w:val="uk-UA"/>
        </w:rPr>
        <w:t>і</w:t>
      </w:r>
      <w:r w:rsidRPr="00BF7AA0">
        <w:rPr>
          <w:rFonts w:ascii="Times New Roman" w:hAnsi="Times New Roman"/>
          <w:b/>
          <w:sz w:val="28"/>
          <w:szCs w:val="28"/>
          <w:lang w:val="uk-UA"/>
        </w:rPr>
        <w:t xml:space="preserve"> БА </w:t>
      </w:r>
      <w:r>
        <w:rPr>
          <w:rFonts w:ascii="Times New Roman" w:hAnsi="Times New Roman"/>
          <w:b/>
          <w:sz w:val="28"/>
          <w:szCs w:val="28"/>
          <w:lang w:val="uk-UA"/>
        </w:rPr>
        <w:t xml:space="preserve">в періоді ремісії, </w:t>
      </w:r>
      <w:r w:rsidRPr="00BF7AA0">
        <w:rPr>
          <w:rFonts w:ascii="Times New Roman" w:hAnsi="Times New Roman"/>
          <w:b/>
          <w:sz w:val="28"/>
          <w:szCs w:val="28"/>
          <w:lang w:val="uk-UA"/>
        </w:rPr>
        <w:t>(</w:t>
      </w:r>
      <w:r w:rsidRPr="00A62C1D">
        <w:rPr>
          <w:rFonts w:ascii="Times New Roman" w:hAnsi="Times New Roman"/>
          <w:b/>
          <w:sz w:val="28"/>
          <w:szCs w:val="28"/>
        </w:rPr>
        <w:t>Me</w:t>
      </w:r>
      <w:r w:rsidRPr="00BF7AA0">
        <w:rPr>
          <w:rFonts w:ascii="Times New Roman" w:hAnsi="Times New Roman"/>
          <w:b/>
          <w:sz w:val="28"/>
          <w:szCs w:val="28"/>
          <w:lang w:val="uk-UA"/>
        </w:rPr>
        <w:t xml:space="preserve"> (</w:t>
      </w:r>
      <w:r w:rsidRPr="00A62C1D">
        <w:rPr>
          <w:rFonts w:ascii="Times New Roman" w:hAnsi="Times New Roman"/>
          <w:b/>
          <w:sz w:val="28"/>
          <w:szCs w:val="28"/>
        </w:rPr>
        <w:t>Lq</w:t>
      </w:r>
      <w:r w:rsidRPr="00BF7AA0">
        <w:rPr>
          <w:rFonts w:ascii="Times New Roman" w:hAnsi="Times New Roman"/>
          <w:b/>
          <w:sz w:val="28"/>
          <w:szCs w:val="28"/>
          <w:lang w:val="uk-UA"/>
        </w:rPr>
        <w:t xml:space="preserve">; </w:t>
      </w:r>
      <w:r w:rsidRPr="00A62C1D">
        <w:rPr>
          <w:rFonts w:ascii="Times New Roman" w:hAnsi="Times New Roman"/>
          <w:b/>
          <w:sz w:val="28"/>
          <w:szCs w:val="28"/>
        </w:rPr>
        <w:t>Uq</w:t>
      </w:r>
      <w:r w:rsidRPr="00BF7AA0">
        <w:rPr>
          <w:rFonts w:ascii="Times New Roman" w:hAnsi="Times New Roman"/>
          <w:b/>
          <w:sz w:val="28"/>
          <w:szCs w:val="28"/>
          <w:lang w:val="uk-UA"/>
        </w:rPr>
        <w:t>)</w:t>
      </w:r>
      <w:r>
        <w:rPr>
          <w:rFonts w:ascii="Times New Roman" w:hAnsi="Times New Roman"/>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8"/>
        <w:gridCol w:w="1818"/>
        <w:gridCol w:w="1857"/>
        <w:gridCol w:w="1857"/>
        <w:gridCol w:w="1901"/>
      </w:tblGrid>
      <w:tr w:rsidR="005719E0" w:rsidRPr="00371278" w:rsidTr="00371278">
        <w:trPr>
          <w:trHeight w:val="433"/>
        </w:trPr>
        <w:tc>
          <w:tcPr>
            <w:tcW w:w="2138" w:type="dxa"/>
            <w:vMerge w:val="restart"/>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Показники</w:t>
            </w:r>
          </w:p>
        </w:tc>
        <w:tc>
          <w:tcPr>
            <w:tcW w:w="5532"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Діти з БА</w:t>
            </w:r>
          </w:p>
        </w:tc>
        <w:tc>
          <w:tcPr>
            <w:tcW w:w="1901" w:type="dxa"/>
            <w:vMerge w:val="restart"/>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Група контролю</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rPr>
              <w:t>=1</w:t>
            </w:r>
            <w:r w:rsidRPr="00371278">
              <w:rPr>
                <w:rFonts w:ascii="Times New Roman" w:hAnsi="Times New Roman"/>
                <w:sz w:val="28"/>
                <w:szCs w:val="28"/>
                <w:lang w:val="uk-UA"/>
              </w:rPr>
              <w:t>5)</w:t>
            </w:r>
          </w:p>
        </w:tc>
      </w:tr>
      <w:tr w:rsidR="005719E0" w:rsidRPr="00371278" w:rsidTr="00371278">
        <w:trPr>
          <w:trHeight w:val="976"/>
        </w:trPr>
        <w:tc>
          <w:tcPr>
            <w:tcW w:w="2138" w:type="dxa"/>
            <w:vMerge/>
          </w:tcPr>
          <w:p w:rsidR="005719E0" w:rsidRPr="00371278" w:rsidRDefault="005719E0" w:rsidP="00371278">
            <w:pPr>
              <w:spacing w:after="0" w:line="360" w:lineRule="auto"/>
              <w:jc w:val="center"/>
              <w:rPr>
                <w:rFonts w:ascii="Times New Roman" w:hAnsi="Times New Roman"/>
                <w:sz w:val="28"/>
                <w:szCs w:val="28"/>
                <w:lang w:val="uk-UA"/>
              </w:rPr>
            </w:pPr>
          </w:p>
        </w:tc>
        <w:tc>
          <w:tcPr>
            <w:tcW w:w="18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група (</w:t>
            </w:r>
            <w:r w:rsidRPr="00371278">
              <w:rPr>
                <w:rFonts w:ascii="Times New Roman" w:hAnsi="Times New Roman"/>
                <w:sz w:val="28"/>
                <w:szCs w:val="28"/>
                <w:lang w:val="en-US"/>
              </w:rPr>
              <w:t>n</w:t>
            </w:r>
            <w:r w:rsidRPr="00371278">
              <w:rPr>
                <w:rFonts w:ascii="Times New Roman" w:hAnsi="Times New Roman"/>
                <w:sz w:val="28"/>
                <w:szCs w:val="28"/>
              </w:rPr>
              <w:t>=</w:t>
            </w:r>
            <w:r w:rsidRPr="00371278">
              <w:rPr>
                <w:rFonts w:ascii="Times New Roman" w:hAnsi="Times New Roman"/>
                <w:sz w:val="28"/>
                <w:szCs w:val="28"/>
                <w:lang w:val="uk-UA"/>
              </w:rPr>
              <w:t>40)</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 (</w:t>
            </w:r>
            <w:r w:rsidRPr="00371278">
              <w:rPr>
                <w:rFonts w:ascii="Times New Roman" w:hAnsi="Times New Roman"/>
                <w:sz w:val="28"/>
                <w:szCs w:val="28"/>
                <w:lang w:val="en-US"/>
              </w:rPr>
              <w:t>n</w:t>
            </w:r>
            <w:r w:rsidRPr="00371278">
              <w:rPr>
                <w:rFonts w:ascii="Times New Roman" w:hAnsi="Times New Roman"/>
                <w:sz w:val="28"/>
                <w:szCs w:val="28"/>
              </w:rPr>
              <w:t>=</w:t>
            </w:r>
            <w:r w:rsidRPr="00371278">
              <w:rPr>
                <w:rFonts w:ascii="Times New Roman" w:hAnsi="Times New Roman"/>
                <w:sz w:val="28"/>
                <w:szCs w:val="28"/>
                <w:lang w:val="uk-UA"/>
              </w:rPr>
              <w:t>34)</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 (</w:t>
            </w:r>
            <w:r w:rsidRPr="00371278">
              <w:rPr>
                <w:rFonts w:ascii="Times New Roman" w:hAnsi="Times New Roman"/>
                <w:sz w:val="28"/>
                <w:szCs w:val="28"/>
                <w:lang w:val="en-US"/>
              </w:rPr>
              <w:t>n</w:t>
            </w:r>
            <w:r w:rsidRPr="00371278">
              <w:rPr>
                <w:rFonts w:ascii="Times New Roman" w:hAnsi="Times New Roman"/>
                <w:sz w:val="28"/>
                <w:szCs w:val="28"/>
              </w:rPr>
              <w:t>=1</w:t>
            </w:r>
            <w:r w:rsidRPr="00371278">
              <w:rPr>
                <w:rFonts w:ascii="Times New Roman" w:hAnsi="Times New Roman"/>
                <w:sz w:val="28"/>
                <w:szCs w:val="28"/>
                <w:lang w:val="uk-UA"/>
              </w:rPr>
              <w:t>7)</w:t>
            </w:r>
          </w:p>
        </w:tc>
        <w:tc>
          <w:tcPr>
            <w:tcW w:w="1901" w:type="dxa"/>
            <w:vMerge/>
          </w:tcPr>
          <w:p w:rsidR="005719E0" w:rsidRPr="00371278" w:rsidRDefault="005719E0" w:rsidP="00371278">
            <w:pPr>
              <w:spacing w:after="0" w:line="360" w:lineRule="auto"/>
              <w:jc w:val="center"/>
              <w:rPr>
                <w:rFonts w:ascii="Times New Roman" w:hAnsi="Times New Roman"/>
                <w:sz w:val="28"/>
                <w:szCs w:val="28"/>
                <w:lang w:val="uk-UA"/>
              </w:rPr>
            </w:pPr>
          </w:p>
        </w:tc>
      </w:tr>
      <w:tr w:rsidR="005719E0" w:rsidRPr="00371278" w:rsidTr="00371278">
        <w:trPr>
          <w:trHeight w:val="974"/>
        </w:trPr>
        <w:tc>
          <w:tcPr>
            <w:tcW w:w="213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30, %</w:t>
            </w:r>
          </w:p>
        </w:tc>
        <w:tc>
          <w:tcPr>
            <w:tcW w:w="18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9,71</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(8,57; 10,30)</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8,00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(6,66; 10,00)</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5,88</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(5,40; 6,45)</w:t>
            </w:r>
          </w:p>
        </w:tc>
        <w:tc>
          <w:tcPr>
            <w:tcW w:w="190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20,68</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(18,75; 25,00)</w:t>
            </w:r>
          </w:p>
        </w:tc>
      </w:tr>
      <w:tr w:rsidR="005719E0" w:rsidRPr="00A46C34" w:rsidTr="00371278">
        <w:trPr>
          <w:trHeight w:val="743"/>
        </w:trPr>
        <w:tc>
          <w:tcPr>
            <w:tcW w:w="9571"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KW ANOVA by Ranks:</w:t>
            </w:r>
            <w:r w:rsidRPr="00371278">
              <w:rPr>
                <w:rFonts w:ascii="Times New Roman" w:hAnsi="Times New Roman"/>
                <w:sz w:val="28"/>
                <w:szCs w:val="28"/>
                <w:lang w:val="uk-UA"/>
              </w:rPr>
              <w:t xml:space="preserve"> </w:t>
            </w:r>
            <w:r w:rsidRPr="00371278">
              <w:rPr>
                <w:rFonts w:ascii="Times New Roman" w:hAnsi="Times New Roman"/>
                <w:sz w:val="28"/>
                <w:szCs w:val="28"/>
                <w:lang w:val="en-US"/>
              </w:rPr>
              <w:t>H=</w:t>
            </w:r>
            <w:r w:rsidRPr="00371278">
              <w:rPr>
                <w:rFonts w:ascii="Times New Roman" w:hAnsi="Times New Roman"/>
                <w:sz w:val="28"/>
                <w:szCs w:val="28"/>
                <w:lang w:val="uk-UA"/>
              </w:rPr>
              <w:t>58,75</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0,0</w:t>
            </w:r>
            <w:r w:rsidRPr="00371278">
              <w:rPr>
                <w:rFonts w:ascii="Times New Roman" w:hAnsi="Times New Roman"/>
                <w:b/>
                <w:sz w:val="28"/>
                <w:szCs w:val="28"/>
                <w:lang w:val="uk-UA"/>
              </w:rPr>
              <w:t>000</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sz w:val="28"/>
                <w:szCs w:val="28"/>
                <w:lang w:val="en-US"/>
              </w:rPr>
              <w:t>MW U Test</w:t>
            </w:r>
            <w:r w:rsidRPr="00371278">
              <w:rPr>
                <w:rFonts w:ascii="Times New Roman" w:hAnsi="Times New Roman"/>
                <w:sz w:val="28"/>
                <w:szCs w:val="28"/>
                <w:lang w:val="uk-UA"/>
              </w:rPr>
              <w:t>:</w:t>
            </w:r>
            <w:r w:rsidRPr="00371278">
              <w:rPr>
                <w:rFonts w:ascii="Times New Roman" w:hAnsi="Times New Roman"/>
                <w:sz w:val="28"/>
                <w:szCs w:val="28"/>
                <w:lang w:val="en-US"/>
              </w:rPr>
              <w:t xml:space="preserve"> p</w:t>
            </w:r>
            <w:r w:rsidRPr="00371278">
              <w:rPr>
                <w:rFonts w:ascii="Times New Roman" w:hAnsi="Times New Roman"/>
                <w:sz w:val="28"/>
                <w:szCs w:val="28"/>
                <w:vertAlign w:val="subscript"/>
                <w:lang w:val="en-US"/>
              </w:rPr>
              <w:t>1-2</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sz w:val="28"/>
                <w:szCs w:val="28"/>
                <w:lang w:val="en-US"/>
              </w:rPr>
              <w:t>0,</w:t>
            </w:r>
            <w:r w:rsidRPr="00371278">
              <w:rPr>
                <w:rFonts w:ascii="Times New Roman" w:hAnsi="Times New Roman"/>
                <w:sz w:val="28"/>
                <w:szCs w:val="28"/>
                <w:lang w:val="uk-UA"/>
              </w:rPr>
              <w:t>0240</w:t>
            </w:r>
            <w:r w:rsidRPr="00371278">
              <w:rPr>
                <w:rFonts w:ascii="Times New Roman" w:hAnsi="Times New Roman"/>
                <w:sz w:val="28"/>
                <w:szCs w:val="28"/>
                <w:lang w:val="en-US"/>
              </w:rPr>
              <w:t>;</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en-US"/>
              </w:rPr>
              <w:t>1-3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en-US"/>
              </w:rPr>
              <w:t>2-3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0,0002</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w:t>
            </w:r>
            <w:r w:rsidRPr="00371278">
              <w:rPr>
                <w:rFonts w:ascii="Times New Roman" w:hAnsi="Times New Roman"/>
                <w:b/>
                <w:sz w:val="28"/>
                <w:szCs w:val="28"/>
                <w:vertAlign w:val="subscript"/>
                <w:lang w:val="en-US"/>
              </w:rPr>
              <w:t>-</w:t>
            </w:r>
            <w:r w:rsidRPr="00371278">
              <w:rPr>
                <w:rFonts w:ascii="Times New Roman" w:hAnsi="Times New Roman"/>
                <w:b/>
                <w:sz w:val="28"/>
                <w:szCs w:val="28"/>
                <w:vertAlign w:val="subscript"/>
                <w:lang w:val="uk-UA"/>
              </w:rPr>
              <w:t>1</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с-2</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p>
        </w:tc>
      </w:tr>
      <w:tr w:rsidR="005719E0" w:rsidRPr="00371278" w:rsidTr="00371278">
        <w:trPr>
          <w:trHeight w:val="847"/>
        </w:trPr>
        <w:tc>
          <w:tcPr>
            <w:tcW w:w="213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60, %</w:t>
            </w:r>
          </w:p>
        </w:tc>
        <w:tc>
          <w:tcPr>
            <w:tcW w:w="18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11,27</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(8,28; 13,33)</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10,12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(8,88 11,76)</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8,33</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(6,45; 8,82)</w:t>
            </w:r>
          </w:p>
        </w:tc>
        <w:tc>
          <w:tcPr>
            <w:tcW w:w="190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23,33</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(17,07; 27,77)</w:t>
            </w:r>
          </w:p>
        </w:tc>
      </w:tr>
      <w:tr w:rsidR="005719E0" w:rsidRPr="00A46C34" w:rsidTr="00371278">
        <w:trPr>
          <w:trHeight w:val="673"/>
        </w:trPr>
        <w:tc>
          <w:tcPr>
            <w:tcW w:w="9571"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KW ANOVA by Ranks:</w:t>
            </w:r>
            <w:r w:rsidRPr="00371278">
              <w:rPr>
                <w:rFonts w:ascii="Times New Roman" w:hAnsi="Times New Roman"/>
                <w:sz w:val="28"/>
                <w:szCs w:val="28"/>
                <w:lang w:val="uk-UA"/>
              </w:rPr>
              <w:t xml:space="preserve"> </w:t>
            </w:r>
            <w:r w:rsidRPr="00371278">
              <w:rPr>
                <w:rFonts w:ascii="Times New Roman" w:hAnsi="Times New Roman"/>
                <w:sz w:val="28"/>
                <w:szCs w:val="28"/>
                <w:lang w:val="en-US"/>
              </w:rPr>
              <w:t>H=</w:t>
            </w:r>
            <w:r w:rsidRPr="00371278">
              <w:rPr>
                <w:rFonts w:ascii="Times New Roman" w:hAnsi="Times New Roman"/>
                <w:sz w:val="28"/>
                <w:szCs w:val="28"/>
                <w:lang w:val="uk-UA"/>
              </w:rPr>
              <w:t>46,02</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0,0</w:t>
            </w:r>
            <w:r w:rsidRPr="00371278">
              <w:rPr>
                <w:rFonts w:ascii="Times New Roman" w:hAnsi="Times New Roman"/>
                <w:b/>
                <w:sz w:val="28"/>
                <w:szCs w:val="28"/>
                <w:lang w:val="uk-UA"/>
              </w:rPr>
              <w:t>000</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sz w:val="28"/>
                <w:szCs w:val="28"/>
                <w:lang w:val="en-US"/>
              </w:rPr>
              <w:t>MW U Test</w:t>
            </w:r>
            <w:r w:rsidRPr="00371278">
              <w:rPr>
                <w:rFonts w:ascii="Times New Roman" w:hAnsi="Times New Roman"/>
                <w:sz w:val="28"/>
                <w:szCs w:val="28"/>
                <w:lang w:val="uk-UA"/>
              </w:rPr>
              <w:t>:</w:t>
            </w:r>
            <w:r w:rsidRPr="00371278">
              <w:rPr>
                <w:rFonts w:ascii="Times New Roman" w:hAnsi="Times New Roman"/>
                <w:sz w:val="28"/>
                <w:szCs w:val="28"/>
                <w:lang w:val="en-US"/>
              </w:rPr>
              <w:t xml:space="preserve"> p</w:t>
            </w:r>
            <w:r w:rsidRPr="00371278">
              <w:rPr>
                <w:rFonts w:ascii="Times New Roman" w:hAnsi="Times New Roman"/>
                <w:sz w:val="28"/>
                <w:szCs w:val="28"/>
                <w:vertAlign w:val="subscript"/>
                <w:lang w:val="en-US"/>
              </w:rPr>
              <w:t>1-2</w:t>
            </w:r>
            <w:r w:rsidRPr="00371278">
              <w:rPr>
                <w:rFonts w:ascii="Times New Roman" w:hAnsi="Times New Roman"/>
                <w:sz w:val="28"/>
                <w:szCs w:val="28"/>
                <w:lang w:val="en-US"/>
              </w:rPr>
              <w:t>=0,</w:t>
            </w:r>
            <w:r w:rsidRPr="00371278">
              <w:rPr>
                <w:rFonts w:ascii="Times New Roman" w:hAnsi="Times New Roman"/>
                <w:sz w:val="28"/>
                <w:szCs w:val="28"/>
                <w:lang w:val="uk-UA"/>
              </w:rPr>
              <w:t>2952</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en-US"/>
              </w:rPr>
              <w:t>1-3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0,0010</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en-US"/>
              </w:rPr>
              <w:t>2-3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0,0005</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w:t>
            </w:r>
            <w:r w:rsidRPr="00371278">
              <w:rPr>
                <w:rFonts w:ascii="Times New Roman" w:hAnsi="Times New Roman"/>
                <w:b/>
                <w:sz w:val="28"/>
                <w:szCs w:val="28"/>
                <w:vertAlign w:val="subscript"/>
                <w:lang w:val="en-US"/>
              </w:rPr>
              <w:t>-</w:t>
            </w:r>
            <w:r w:rsidRPr="00371278">
              <w:rPr>
                <w:rFonts w:ascii="Times New Roman" w:hAnsi="Times New Roman"/>
                <w:b/>
                <w:sz w:val="28"/>
                <w:szCs w:val="28"/>
                <w:vertAlign w:val="subscript"/>
                <w:lang w:val="uk-UA"/>
              </w:rPr>
              <w:t>1</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с-2</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p>
        </w:tc>
      </w:tr>
      <w:tr w:rsidR="005719E0" w:rsidRPr="00371278" w:rsidTr="00371278">
        <w:trPr>
          <w:trHeight w:val="705"/>
        </w:trPr>
        <w:tc>
          <w:tcPr>
            <w:tcW w:w="2138" w:type="dxa"/>
          </w:tcPr>
          <w:p w:rsidR="005719E0" w:rsidRPr="00371278" w:rsidRDefault="005719E0" w:rsidP="00371278">
            <w:pPr>
              <w:spacing w:after="0" w:line="360" w:lineRule="auto"/>
              <w:jc w:val="both"/>
              <w:rPr>
                <w:rFonts w:ascii="Times New Roman" w:hAnsi="Times New Roman"/>
                <w:sz w:val="28"/>
                <w:szCs w:val="28"/>
              </w:rPr>
            </w:pPr>
            <w:r w:rsidRPr="00371278">
              <w:rPr>
                <w:rFonts w:ascii="Times New Roman" w:hAnsi="Times New Roman"/>
                <w:sz w:val="28"/>
                <w:szCs w:val="28"/>
                <w:lang w:val="uk-UA"/>
              </w:rPr>
              <w:t xml:space="preserve">Товщина </w:t>
            </w:r>
            <w:r w:rsidRPr="00371278">
              <w:rPr>
                <w:rFonts w:ascii="Times New Roman" w:hAnsi="Times New Roman"/>
                <w:sz w:val="28"/>
                <w:szCs w:val="28"/>
              </w:rPr>
              <w:t>К</w:t>
            </w:r>
            <w:r w:rsidRPr="00371278">
              <w:rPr>
                <w:rFonts w:ascii="Times New Roman" w:hAnsi="Times New Roman"/>
                <w:sz w:val="28"/>
                <w:szCs w:val="28"/>
                <w:lang w:val="uk-UA"/>
              </w:rPr>
              <w:t>І</w:t>
            </w:r>
            <w:r w:rsidRPr="00371278">
              <w:rPr>
                <w:rFonts w:ascii="Times New Roman" w:hAnsi="Times New Roman"/>
                <w:sz w:val="28"/>
                <w:szCs w:val="28"/>
              </w:rPr>
              <w:t xml:space="preserve">М </w:t>
            </w:r>
            <w:r w:rsidRPr="00371278">
              <w:rPr>
                <w:rFonts w:ascii="Times New Roman" w:hAnsi="Times New Roman"/>
                <w:sz w:val="28"/>
                <w:szCs w:val="28"/>
                <w:lang w:val="uk-UA"/>
              </w:rPr>
              <w:t>З</w:t>
            </w:r>
            <w:r w:rsidRPr="00371278">
              <w:rPr>
                <w:rFonts w:ascii="Times New Roman" w:hAnsi="Times New Roman"/>
                <w:sz w:val="28"/>
                <w:szCs w:val="28"/>
              </w:rPr>
              <w:t>СА, мм</w:t>
            </w:r>
          </w:p>
        </w:tc>
        <w:tc>
          <w:tcPr>
            <w:tcW w:w="18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 0,9)</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 1,1)</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 1,2)</w:t>
            </w:r>
          </w:p>
        </w:tc>
        <w:tc>
          <w:tcPr>
            <w:tcW w:w="190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0,6</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(0,5; 0,7)</w:t>
            </w:r>
          </w:p>
        </w:tc>
      </w:tr>
      <w:tr w:rsidR="005719E0" w:rsidRPr="00A46C34" w:rsidTr="00371278">
        <w:trPr>
          <w:trHeight w:val="444"/>
        </w:trPr>
        <w:tc>
          <w:tcPr>
            <w:tcW w:w="9571"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KW ANOVA by Ranks:</w:t>
            </w:r>
            <w:r w:rsidRPr="00371278">
              <w:rPr>
                <w:rFonts w:ascii="Times New Roman" w:hAnsi="Times New Roman"/>
                <w:sz w:val="28"/>
                <w:szCs w:val="28"/>
                <w:lang w:val="uk-UA"/>
              </w:rPr>
              <w:t xml:space="preserve"> </w:t>
            </w:r>
            <w:r w:rsidRPr="00371278">
              <w:rPr>
                <w:rFonts w:ascii="Times New Roman" w:hAnsi="Times New Roman"/>
                <w:sz w:val="28"/>
                <w:szCs w:val="28"/>
                <w:lang w:val="en-US"/>
              </w:rPr>
              <w:t>H=</w:t>
            </w:r>
            <w:r w:rsidRPr="00371278">
              <w:rPr>
                <w:rFonts w:ascii="Times New Roman" w:hAnsi="Times New Roman"/>
                <w:sz w:val="28"/>
                <w:szCs w:val="28"/>
                <w:lang w:val="uk-UA"/>
              </w:rPr>
              <w:t>60,75</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0,0</w:t>
            </w:r>
            <w:r w:rsidRPr="00371278">
              <w:rPr>
                <w:rFonts w:ascii="Times New Roman" w:hAnsi="Times New Roman"/>
                <w:b/>
                <w:sz w:val="28"/>
                <w:szCs w:val="28"/>
                <w:lang w:val="uk-UA"/>
              </w:rPr>
              <w:t>000</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sz w:val="28"/>
                <w:szCs w:val="28"/>
                <w:lang w:val="en-US"/>
              </w:rPr>
              <w:t>MW U Test</w:t>
            </w:r>
            <w:r w:rsidRPr="00371278">
              <w:rPr>
                <w:rFonts w:ascii="Times New Roman" w:hAnsi="Times New Roman"/>
                <w:sz w:val="28"/>
                <w:szCs w:val="28"/>
                <w:lang w:val="uk-UA"/>
              </w:rPr>
              <w:t>:</w:t>
            </w:r>
            <w:r w:rsidRPr="00371278">
              <w:rPr>
                <w:rFonts w:ascii="Times New Roman" w:hAnsi="Times New Roman"/>
                <w:sz w:val="28"/>
                <w:szCs w:val="28"/>
                <w:lang w:val="en-US"/>
              </w:rPr>
              <w:t xml:space="preserve"> p</w:t>
            </w:r>
            <w:r w:rsidRPr="00371278">
              <w:rPr>
                <w:rFonts w:ascii="Times New Roman" w:hAnsi="Times New Roman"/>
                <w:sz w:val="28"/>
                <w:szCs w:val="28"/>
                <w:vertAlign w:val="subscript"/>
                <w:lang w:val="en-US"/>
              </w:rPr>
              <w:t>1-2</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sz w:val="28"/>
                <w:szCs w:val="28"/>
                <w:lang w:val="en-US"/>
              </w:rPr>
              <w:t>0,</w:t>
            </w:r>
            <w:r w:rsidRPr="00371278">
              <w:rPr>
                <w:rFonts w:ascii="Times New Roman" w:hAnsi="Times New Roman"/>
                <w:sz w:val="28"/>
                <w:szCs w:val="28"/>
                <w:lang w:val="uk-UA"/>
              </w:rPr>
              <w:t>0019</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en-US"/>
              </w:rPr>
              <w:t>1-3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en-US"/>
              </w:rPr>
              <w:t>2-3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w:t>
            </w:r>
            <w:r w:rsidRPr="00371278">
              <w:rPr>
                <w:rFonts w:ascii="Times New Roman" w:hAnsi="Times New Roman"/>
                <w:b/>
                <w:sz w:val="28"/>
                <w:szCs w:val="28"/>
                <w:vertAlign w:val="subscript"/>
                <w:lang w:val="en-US"/>
              </w:rPr>
              <w:t>-</w:t>
            </w:r>
            <w:r w:rsidRPr="00371278">
              <w:rPr>
                <w:rFonts w:ascii="Times New Roman" w:hAnsi="Times New Roman"/>
                <w:b/>
                <w:sz w:val="28"/>
                <w:szCs w:val="28"/>
                <w:vertAlign w:val="subscript"/>
                <w:lang w:val="uk-UA"/>
              </w:rPr>
              <w:t>1</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с-2</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p>
        </w:tc>
      </w:tr>
    </w:tbl>
    <w:p w:rsidR="005719E0" w:rsidRDefault="005719E0" w:rsidP="00663BFA">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lastRenderedPageBreak/>
        <w:t>Під час визначення ендотелійзалежної дилатації ПА у дітей, хворих на БА, відмічене зниження ПД ПА 30 та ПД ПА 60 у дітей 1-ї, 2-ї та 3-ї груп в періоді ремісії, в порівнянні з показниками групи контролю. Також у цих хворих відмічено потовщення КІМ ЗСА (табл. 4.11).</w:t>
      </w:r>
    </w:p>
    <w:p w:rsidR="005719E0" w:rsidRDefault="005719E0" w:rsidP="00F22E05">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Статистичне опрацювання даних </w:t>
      </w:r>
      <w:r w:rsidRPr="00A07571">
        <w:rPr>
          <w:rFonts w:ascii="Times New Roman" w:hAnsi="Times New Roman"/>
          <w:sz w:val="28"/>
          <w:szCs w:val="28"/>
          <w:lang w:val="uk-UA"/>
        </w:rPr>
        <w:t>показників ультразвукової доплерографії сонної та ПА у дітей з різним ступенем тяжкості БА в періоді ремісії</w:t>
      </w:r>
      <w:r w:rsidRPr="00754822">
        <w:rPr>
          <w:rFonts w:ascii="Times New Roman" w:hAnsi="Times New Roman"/>
          <w:sz w:val="28"/>
          <w:szCs w:val="28"/>
          <w:lang w:val="uk-UA"/>
        </w:rPr>
        <w:t xml:space="preserve"> </w:t>
      </w:r>
      <w:r>
        <w:rPr>
          <w:rFonts w:ascii="Times New Roman" w:hAnsi="Times New Roman"/>
          <w:sz w:val="28"/>
          <w:szCs w:val="28"/>
          <w:lang w:val="uk-UA"/>
        </w:rPr>
        <w:t>визначив</w:t>
      </w:r>
      <w:r w:rsidRPr="00754822">
        <w:rPr>
          <w:rFonts w:ascii="Times New Roman" w:hAnsi="Times New Roman"/>
          <w:sz w:val="28"/>
          <w:szCs w:val="28"/>
          <w:lang w:val="uk-UA"/>
        </w:rPr>
        <w:t xml:space="preserve">, що критерій Краскла-Уолліса Н за всіма параметрами є високо значущим. </w:t>
      </w:r>
      <w:r>
        <w:rPr>
          <w:rFonts w:ascii="Times New Roman" w:hAnsi="Times New Roman"/>
          <w:sz w:val="28"/>
          <w:szCs w:val="28"/>
          <w:lang w:val="uk-UA"/>
        </w:rPr>
        <w:t>С</w:t>
      </w:r>
      <w:r w:rsidRPr="00754822">
        <w:rPr>
          <w:rFonts w:ascii="Times New Roman" w:hAnsi="Times New Roman"/>
          <w:sz w:val="28"/>
          <w:szCs w:val="28"/>
          <w:lang w:val="uk-UA"/>
        </w:rPr>
        <w:t xml:space="preserve">татистичні характеристики відповідних показників різних груп вірогідно відрізняються між собою, а рівень </w:t>
      </w:r>
      <w:r>
        <w:rPr>
          <w:rFonts w:ascii="Times New Roman" w:hAnsi="Times New Roman"/>
          <w:sz w:val="28"/>
          <w:szCs w:val="28"/>
          <w:lang w:val="uk-UA"/>
        </w:rPr>
        <w:t xml:space="preserve">досліджуваних параметрів </w:t>
      </w:r>
      <w:r w:rsidRPr="00754822">
        <w:rPr>
          <w:rFonts w:ascii="Times New Roman" w:hAnsi="Times New Roman"/>
          <w:sz w:val="28"/>
          <w:szCs w:val="28"/>
          <w:lang w:val="uk-UA"/>
        </w:rPr>
        <w:t>залежить від</w:t>
      </w:r>
      <w:r>
        <w:rPr>
          <w:rFonts w:ascii="Times New Roman" w:hAnsi="Times New Roman"/>
          <w:sz w:val="28"/>
          <w:szCs w:val="28"/>
          <w:lang w:val="uk-UA"/>
        </w:rPr>
        <w:t xml:space="preserve"> тяжкості перебігу БА</w:t>
      </w:r>
      <w:r w:rsidRPr="00754822">
        <w:rPr>
          <w:rFonts w:ascii="Times New Roman" w:hAnsi="Times New Roman"/>
          <w:sz w:val="28"/>
          <w:szCs w:val="28"/>
          <w:lang w:val="uk-UA"/>
        </w:rPr>
        <w:t xml:space="preserve"> </w:t>
      </w:r>
      <w:r>
        <w:rPr>
          <w:rFonts w:ascii="Times New Roman" w:hAnsi="Times New Roman"/>
          <w:sz w:val="28"/>
          <w:szCs w:val="28"/>
          <w:lang w:val="uk-UA"/>
        </w:rPr>
        <w:t>(</w:t>
      </w:r>
      <w:r w:rsidRPr="00754822">
        <w:rPr>
          <w:rFonts w:ascii="Times New Roman" w:hAnsi="Times New Roman"/>
          <w:sz w:val="28"/>
          <w:szCs w:val="28"/>
          <w:lang w:val="uk-UA"/>
        </w:rPr>
        <w:t>належності пацієнта до тієї чи іншої групи</w:t>
      </w:r>
      <w:r>
        <w:rPr>
          <w:rFonts w:ascii="Times New Roman" w:hAnsi="Times New Roman"/>
          <w:sz w:val="28"/>
          <w:szCs w:val="28"/>
          <w:lang w:val="uk-UA"/>
        </w:rPr>
        <w:t>)</w:t>
      </w:r>
      <w:r w:rsidRPr="00754822">
        <w:rPr>
          <w:rFonts w:ascii="Times New Roman" w:hAnsi="Times New Roman"/>
          <w:sz w:val="28"/>
          <w:szCs w:val="28"/>
          <w:lang w:val="uk-UA"/>
        </w:rPr>
        <w:t>.</w:t>
      </w:r>
    </w:p>
    <w:p w:rsidR="005719E0" w:rsidRDefault="005719E0" w:rsidP="00C41E9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Найбільш істотні зміни відмічено у дітей з тяжким перебігом захворювання, однак п</w:t>
      </w:r>
      <w:r w:rsidRPr="004E5418">
        <w:rPr>
          <w:rFonts w:ascii="Times New Roman" w:hAnsi="Times New Roman"/>
          <w:sz w:val="28"/>
          <w:szCs w:val="28"/>
          <w:lang w:val="uk-UA"/>
        </w:rPr>
        <w:t>ід час послідовного порівняння зазначених показників у дітей з БА в періоді</w:t>
      </w:r>
      <w:r>
        <w:rPr>
          <w:rFonts w:ascii="Times New Roman" w:hAnsi="Times New Roman"/>
          <w:sz w:val="28"/>
          <w:szCs w:val="28"/>
          <w:lang w:val="uk-UA"/>
        </w:rPr>
        <w:t xml:space="preserve"> ремісії не встановлено статистично значущих відмінностей при порівнянні ПД ПА 30, ПД ПА 60 та товщини КІМ ЗСА</w:t>
      </w:r>
      <w:r w:rsidRPr="001E03D7">
        <w:rPr>
          <w:rFonts w:ascii="Times New Roman" w:hAnsi="Times New Roman"/>
          <w:sz w:val="28"/>
          <w:szCs w:val="28"/>
          <w:lang w:val="uk-UA"/>
        </w:rPr>
        <w:t xml:space="preserve"> </w:t>
      </w:r>
      <w:r>
        <w:rPr>
          <w:rFonts w:ascii="Times New Roman" w:hAnsi="Times New Roman"/>
          <w:sz w:val="28"/>
          <w:szCs w:val="28"/>
          <w:lang w:val="uk-UA"/>
        </w:rPr>
        <w:t>між дітьми 1-ї та 2-ї груп.</w:t>
      </w:r>
      <w:r w:rsidRPr="004D6CF9">
        <w:rPr>
          <w:lang w:val="uk-UA"/>
        </w:rPr>
        <w:t xml:space="preserve"> </w:t>
      </w:r>
      <w:r w:rsidRPr="004D6CF9">
        <w:rPr>
          <w:rFonts w:ascii="Times New Roman" w:hAnsi="Times New Roman"/>
          <w:sz w:val="28"/>
          <w:szCs w:val="28"/>
          <w:lang w:val="uk-UA"/>
        </w:rPr>
        <w:t>Ці обставини можуть вказувати на те, що і в періоді ремісії у дітей навіть з легким перебігом захворювання зберігаються стійкі зміни в ендотелії судин</w:t>
      </w:r>
      <w:r>
        <w:rPr>
          <w:rFonts w:ascii="Times New Roman" w:hAnsi="Times New Roman"/>
          <w:sz w:val="28"/>
          <w:szCs w:val="28"/>
          <w:lang w:val="uk-UA"/>
        </w:rPr>
        <w:t xml:space="preserve">, тим самим </w:t>
      </w:r>
      <w:r w:rsidRPr="004D6CF9">
        <w:rPr>
          <w:rFonts w:ascii="Times New Roman" w:hAnsi="Times New Roman"/>
          <w:sz w:val="28"/>
          <w:szCs w:val="28"/>
          <w:lang w:val="uk-UA"/>
        </w:rPr>
        <w:t>визначаючи в значній мірі клінічний перебіг і прогресування патологічного процесу</w:t>
      </w:r>
      <w:r>
        <w:rPr>
          <w:rFonts w:ascii="Times New Roman" w:hAnsi="Times New Roman"/>
          <w:sz w:val="28"/>
          <w:szCs w:val="28"/>
          <w:lang w:val="uk-UA"/>
        </w:rPr>
        <w:t>.</w:t>
      </w:r>
      <w:r w:rsidRPr="004D6CF9">
        <w:rPr>
          <w:lang w:val="uk-UA"/>
        </w:rPr>
        <w:t xml:space="preserve"> </w:t>
      </w:r>
      <w:r w:rsidRPr="004D6CF9">
        <w:rPr>
          <w:rFonts w:ascii="Times New Roman" w:hAnsi="Times New Roman"/>
          <w:sz w:val="28"/>
          <w:szCs w:val="28"/>
          <w:lang w:val="uk-UA"/>
        </w:rPr>
        <w:t>Судинні зміни</w:t>
      </w:r>
      <w:r>
        <w:rPr>
          <w:rFonts w:ascii="Times New Roman" w:hAnsi="Times New Roman"/>
          <w:sz w:val="28"/>
          <w:szCs w:val="28"/>
          <w:lang w:val="uk-UA"/>
        </w:rPr>
        <w:t>, які</w:t>
      </w:r>
      <w:r w:rsidRPr="004D6CF9">
        <w:rPr>
          <w:rFonts w:ascii="Times New Roman" w:hAnsi="Times New Roman"/>
          <w:sz w:val="28"/>
          <w:szCs w:val="28"/>
          <w:lang w:val="uk-UA"/>
        </w:rPr>
        <w:t xml:space="preserve"> характеризуют</w:t>
      </w:r>
      <w:r>
        <w:rPr>
          <w:rFonts w:ascii="Times New Roman" w:hAnsi="Times New Roman"/>
          <w:sz w:val="28"/>
          <w:szCs w:val="28"/>
          <w:lang w:val="uk-UA"/>
        </w:rPr>
        <w:t>ься потовщенням судинної стінки</w:t>
      </w:r>
      <w:r w:rsidRPr="004D6CF9">
        <w:rPr>
          <w:rFonts w:ascii="Times New Roman" w:hAnsi="Times New Roman"/>
          <w:sz w:val="28"/>
          <w:szCs w:val="28"/>
          <w:lang w:val="uk-UA"/>
        </w:rPr>
        <w:t xml:space="preserve"> вже на ранніх етапах захворювання</w:t>
      </w:r>
      <w:r>
        <w:rPr>
          <w:rFonts w:ascii="Times New Roman" w:hAnsi="Times New Roman"/>
          <w:sz w:val="28"/>
          <w:szCs w:val="28"/>
          <w:lang w:val="uk-UA"/>
        </w:rPr>
        <w:t xml:space="preserve"> та зберігаючись в періоді ремісії, можуть вказувати на інфільтраці</w:t>
      </w:r>
      <w:r w:rsidRPr="004D6CF9">
        <w:rPr>
          <w:rFonts w:ascii="Times New Roman" w:hAnsi="Times New Roman"/>
          <w:sz w:val="28"/>
          <w:szCs w:val="28"/>
          <w:lang w:val="uk-UA"/>
        </w:rPr>
        <w:t>ю судинної стінки запальними клітинам</w:t>
      </w:r>
      <w:r>
        <w:rPr>
          <w:rFonts w:ascii="Times New Roman" w:hAnsi="Times New Roman"/>
          <w:sz w:val="28"/>
          <w:szCs w:val="28"/>
          <w:lang w:val="uk-UA"/>
        </w:rPr>
        <w:t xml:space="preserve">и, </w:t>
      </w:r>
      <w:r w:rsidRPr="00785F7A">
        <w:rPr>
          <w:rFonts w:ascii="Times New Roman" w:hAnsi="Times New Roman"/>
          <w:sz w:val="28"/>
          <w:szCs w:val="28"/>
          <w:lang w:val="uk-UA"/>
        </w:rPr>
        <w:t xml:space="preserve">що </w:t>
      </w:r>
      <w:r>
        <w:rPr>
          <w:rFonts w:ascii="Times New Roman" w:hAnsi="Times New Roman"/>
          <w:sz w:val="28"/>
          <w:szCs w:val="28"/>
          <w:lang w:val="uk-UA"/>
        </w:rPr>
        <w:t>може мати</w:t>
      </w:r>
      <w:r w:rsidRPr="00785F7A">
        <w:rPr>
          <w:rFonts w:ascii="Times New Roman" w:hAnsi="Times New Roman"/>
          <w:sz w:val="28"/>
          <w:szCs w:val="28"/>
          <w:lang w:val="uk-UA"/>
        </w:rPr>
        <w:t xml:space="preserve"> істотне значення для</w:t>
      </w:r>
      <w:r>
        <w:rPr>
          <w:rFonts w:ascii="Times New Roman" w:hAnsi="Times New Roman"/>
          <w:sz w:val="28"/>
          <w:szCs w:val="28"/>
          <w:lang w:val="uk-UA"/>
        </w:rPr>
        <w:t xml:space="preserve"> </w:t>
      </w:r>
      <w:r w:rsidRPr="00785F7A">
        <w:rPr>
          <w:rFonts w:ascii="Times New Roman" w:hAnsi="Times New Roman"/>
          <w:sz w:val="28"/>
          <w:szCs w:val="28"/>
          <w:lang w:val="uk-UA"/>
        </w:rPr>
        <w:t xml:space="preserve">змін судинного тонусу </w:t>
      </w:r>
      <w:r>
        <w:rPr>
          <w:rFonts w:ascii="Times New Roman" w:hAnsi="Times New Roman"/>
          <w:sz w:val="28"/>
          <w:szCs w:val="28"/>
          <w:lang w:val="uk-UA"/>
        </w:rPr>
        <w:t>і формування бронхоспастичного</w:t>
      </w:r>
      <w:r w:rsidRPr="00785F7A">
        <w:rPr>
          <w:rFonts w:ascii="Times New Roman" w:hAnsi="Times New Roman"/>
          <w:sz w:val="28"/>
          <w:szCs w:val="28"/>
          <w:lang w:val="uk-UA"/>
        </w:rPr>
        <w:t xml:space="preserve"> синдрому</w:t>
      </w:r>
      <w:r>
        <w:rPr>
          <w:rFonts w:ascii="Times New Roman" w:hAnsi="Times New Roman"/>
          <w:sz w:val="28"/>
          <w:szCs w:val="28"/>
          <w:lang w:val="uk-UA"/>
        </w:rPr>
        <w:t>.</w:t>
      </w:r>
    </w:p>
    <w:p w:rsidR="005719E0" w:rsidRDefault="005719E0" w:rsidP="00C41E98">
      <w:pPr>
        <w:spacing w:after="0" w:line="360" w:lineRule="auto"/>
        <w:ind w:firstLine="360"/>
        <w:jc w:val="both"/>
        <w:rPr>
          <w:rFonts w:ascii="Times New Roman" w:hAnsi="Times New Roman"/>
          <w:sz w:val="28"/>
          <w:szCs w:val="28"/>
          <w:lang w:val="uk-UA"/>
        </w:rPr>
      </w:pPr>
      <w:r w:rsidRPr="00E06A2D">
        <w:rPr>
          <w:rFonts w:ascii="Times New Roman" w:hAnsi="Times New Roman"/>
          <w:sz w:val="28"/>
          <w:szCs w:val="28"/>
          <w:lang w:val="uk-UA"/>
        </w:rPr>
        <w:t xml:space="preserve">Запальні пошкодження легеневої тканини при </w:t>
      </w:r>
      <w:r>
        <w:rPr>
          <w:rFonts w:ascii="Times New Roman" w:hAnsi="Times New Roman"/>
          <w:sz w:val="28"/>
          <w:szCs w:val="28"/>
          <w:lang w:val="uk-UA"/>
        </w:rPr>
        <w:t>БА</w:t>
      </w:r>
      <w:r w:rsidRPr="00E06A2D">
        <w:rPr>
          <w:rFonts w:ascii="Times New Roman" w:hAnsi="Times New Roman"/>
          <w:sz w:val="28"/>
          <w:szCs w:val="28"/>
          <w:lang w:val="uk-UA"/>
        </w:rPr>
        <w:t xml:space="preserve"> обумовлюють</w:t>
      </w:r>
      <w:r>
        <w:rPr>
          <w:rFonts w:ascii="Times New Roman" w:hAnsi="Times New Roman"/>
          <w:sz w:val="28"/>
          <w:szCs w:val="28"/>
          <w:lang w:val="uk-UA"/>
        </w:rPr>
        <w:t xml:space="preserve"> </w:t>
      </w:r>
      <w:r w:rsidRPr="00E06A2D">
        <w:rPr>
          <w:rFonts w:ascii="Times New Roman" w:hAnsi="Times New Roman"/>
          <w:sz w:val="28"/>
          <w:szCs w:val="28"/>
          <w:lang w:val="uk-UA"/>
        </w:rPr>
        <w:t>порушення її метаболічних функцій</w:t>
      </w:r>
      <w:r>
        <w:rPr>
          <w:rFonts w:ascii="Times New Roman" w:hAnsi="Times New Roman"/>
          <w:sz w:val="28"/>
          <w:szCs w:val="28"/>
          <w:lang w:val="uk-UA"/>
        </w:rPr>
        <w:t xml:space="preserve"> [90]</w:t>
      </w:r>
      <w:r w:rsidRPr="00E06A2D">
        <w:rPr>
          <w:rFonts w:ascii="Times New Roman" w:hAnsi="Times New Roman"/>
          <w:sz w:val="28"/>
          <w:szCs w:val="28"/>
          <w:lang w:val="uk-UA"/>
        </w:rPr>
        <w:t xml:space="preserve">, </w:t>
      </w:r>
      <w:r>
        <w:rPr>
          <w:rFonts w:ascii="Times New Roman" w:hAnsi="Times New Roman"/>
          <w:sz w:val="28"/>
          <w:szCs w:val="28"/>
          <w:lang w:val="uk-UA"/>
        </w:rPr>
        <w:t xml:space="preserve">а хронічна гіпоксія підтримує патологічний процес. </w:t>
      </w:r>
      <w:r w:rsidRPr="00DC4477">
        <w:rPr>
          <w:rFonts w:ascii="Times New Roman" w:hAnsi="Times New Roman"/>
          <w:sz w:val="28"/>
          <w:szCs w:val="28"/>
          <w:lang w:val="uk-UA"/>
        </w:rPr>
        <w:t>Оксид азоту</w:t>
      </w:r>
      <w:r>
        <w:rPr>
          <w:rFonts w:ascii="Times New Roman" w:hAnsi="Times New Roman"/>
          <w:sz w:val="28"/>
          <w:szCs w:val="28"/>
          <w:lang w:val="uk-UA"/>
        </w:rPr>
        <w:t>,</w:t>
      </w:r>
      <w:r w:rsidRPr="00DC4477">
        <w:rPr>
          <w:rFonts w:ascii="Times New Roman" w:hAnsi="Times New Roman"/>
          <w:sz w:val="28"/>
          <w:szCs w:val="28"/>
          <w:lang w:val="uk-UA"/>
        </w:rPr>
        <w:t xml:space="preserve"> беручи участь в регуляції судинного опору</w:t>
      </w:r>
      <w:r>
        <w:rPr>
          <w:rFonts w:ascii="Times New Roman" w:hAnsi="Times New Roman"/>
          <w:sz w:val="28"/>
          <w:szCs w:val="28"/>
          <w:lang w:val="uk-UA"/>
        </w:rPr>
        <w:t>,</w:t>
      </w:r>
      <w:r w:rsidRPr="00DC4477">
        <w:rPr>
          <w:rFonts w:ascii="Times New Roman" w:hAnsi="Times New Roman"/>
          <w:sz w:val="28"/>
          <w:szCs w:val="28"/>
          <w:lang w:val="uk-UA"/>
        </w:rPr>
        <w:t xml:space="preserve"> опосередковує судинорозширювальні ефекти ендотелійза</w:t>
      </w:r>
      <w:r>
        <w:rPr>
          <w:rFonts w:ascii="Times New Roman" w:hAnsi="Times New Roman"/>
          <w:sz w:val="28"/>
          <w:szCs w:val="28"/>
          <w:lang w:val="uk-UA"/>
        </w:rPr>
        <w:t>лежних</w:t>
      </w:r>
      <w:r w:rsidRPr="00DC4477">
        <w:rPr>
          <w:rFonts w:ascii="Times New Roman" w:hAnsi="Times New Roman"/>
          <w:sz w:val="28"/>
          <w:szCs w:val="28"/>
          <w:lang w:val="uk-UA"/>
        </w:rPr>
        <w:t xml:space="preserve"> вазодилататорів (ацетилхоліну, гістаміну), також перешкоджає здійсненню надмірни</w:t>
      </w:r>
      <w:r>
        <w:rPr>
          <w:rFonts w:ascii="Times New Roman" w:hAnsi="Times New Roman"/>
          <w:sz w:val="28"/>
          <w:szCs w:val="28"/>
          <w:lang w:val="uk-UA"/>
        </w:rPr>
        <w:t>х ефектів інших вазоконстрикторі</w:t>
      </w:r>
      <w:r w:rsidRPr="00DC4477">
        <w:rPr>
          <w:rFonts w:ascii="Times New Roman" w:hAnsi="Times New Roman"/>
          <w:sz w:val="28"/>
          <w:szCs w:val="28"/>
          <w:lang w:val="uk-UA"/>
        </w:rPr>
        <w:t>в</w:t>
      </w:r>
      <w:r>
        <w:rPr>
          <w:rFonts w:ascii="Times New Roman" w:hAnsi="Times New Roman"/>
          <w:sz w:val="28"/>
          <w:szCs w:val="28"/>
          <w:lang w:val="uk-UA"/>
        </w:rPr>
        <w:t xml:space="preserve"> [3].</w:t>
      </w:r>
      <w:r w:rsidRPr="00DC4477">
        <w:rPr>
          <w:rFonts w:ascii="Times New Roman" w:hAnsi="Times New Roman"/>
          <w:sz w:val="28"/>
          <w:szCs w:val="28"/>
          <w:lang w:val="uk-UA"/>
        </w:rPr>
        <w:t xml:space="preserve"> </w:t>
      </w:r>
      <w:r w:rsidRPr="00CC107C">
        <w:rPr>
          <w:rFonts w:ascii="Times New Roman" w:hAnsi="Times New Roman"/>
          <w:sz w:val="28"/>
          <w:szCs w:val="28"/>
          <w:lang w:val="uk-UA"/>
        </w:rPr>
        <w:t xml:space="preserve">При тривалому впливі </w:t>
      </w:r>
      <w:r w:rsidRPr="00CC107C">
        <w:rPr>
          <w:rFonts w:ascii="Times New Roman" w:hAnsi="Times New Roman"/>
          <w:sz w:val="28"/>
          <w:szCs w:val="28"/>
          <w:lang w:val="uk-UA"/>
        </w:rPr>
        <w:lastRenderedPageBreak/>
        <w:t>пошк</w:t>
      </w:r>
      <w:r>
        <w:rPr>
          <w:rFonts w:ascii="Times New Roman" w:hAnsi="Times New Roman"/>
          <w:sz w:val="28"/>
          <w:szCs w:val="28"/>
          <w:lang w:val="uk-UA"/>
        </w:rPr>
        <w:t>оджуючих факторів (</w:t>
      </w:r>
      <w:r w:rsidRPr="00CC107C">
        <w:rPr>
          <w:rFonts w:ascii="Times New Roman" w:hAnsi="Times New Roman"/>
          <w:sz w:val="28"/>
          <w:szCs w:val="28"/>
          <w:lang w:val="uk-UA"/>
        </w:rPr>
        <w:t>гіпоксія, інтоксикаці</w:t>
      </w:r>
      <w:r>
        <w:rPr>
          <w:rFonts w:ascii="Times New Roman" w:hAnsi="Times New Roman"/>
          <w:sz w:val="28"/>
          <w:szCs w:val="28"/>
          <w:lang w:val="uk-UA"/>
        </w:rPr>
        <w:t>я</w:t>
      </w:r>
      <w:r w:rsidRPr="00CC107C">
        <w:rPr>
          <w:rFonts w:ascii="Times New Roman" w:hAnsi="Times New Roman"/>
          <w:sz w:val="28"/>
          <w:szCs w:val="28"/>
          <w:lang w:val="uk-UA"/>
        </w:rPr>
        <w:t xml:space="preserve">, запалення) </w:t>
      </w:r>
      <w:r w:rsidRPr="00D40575">
        <w:rPr>
          <w:rFonts w:ascii="Times New Roman" w:hAnsi="Times New Roman"/>
          <w:sz w:val="28"/>
          <w:szCs w:val="28"/>
          <w:lang w:val="uk-UA"/>
        </w:rPr>
        <w:t xml:space="preserve">виникає </w:t>
      </w:r>
      <w:r>
        <w:rPr>
          <w:rFonts w:ascii="Times New Roman" w:hAnsi="Times New Roman"/>
          <w:sz w:val="28"/>
          <w:szCs w:val="28"/>
          <w:lang w:val="uk-UA"/>
        </w:rPr>
        <w:t>порушення</w:t>
      </w:r>
      <w:r w:rsidRPr="00CC107C">
        <w:rPr>
          <w:rFonts w:ascii="Times New Roman" w:hAnsi="Times New Roman"/>
          <w:sz w:val="28"/>
          <w:szCs w:val="28"/>
          <w:lang w:val="uk-UA"/>
        </w:rPr>
        <w:t xml:space="preserve"> функції ендотелію, і відповіддю на звичайні стимули стають вазоконстрикція, проліфера</w:t>
      </w:r>
      <w:r>
        <w:rPr>
          <w:rFonts w:ascii="Times New Roman" w:hAnsi="Times New Roman"/>
          <w:sz w:val="28"/>
          <w:szCs w:val="28"/>
          <w:lang w:val="uk-UA"/>
        </w:rPr>
        <w:t>ція елементів судинної стінки [23]</w:t>
      </w:r>
      <w:r w:rsidRPr="00DC4477">
        <w:rPr>
          <w:rFonts w:ascii="Times New Roman" w:hAnsi="Times New Roman"/>
          <w:sz w:val="28"/>
          <w:szCs w:val="28"/>
          <w:lang w:val="uk-UA"/>
        </w:rPr>
        <w:t>.</w:t>
      </w:r>
    </w:p>
    <w:p w:rsidR="005719E0" w:rsidRPr="00DC4477" w:rsidRDefault="005719E0" w:rsidP="00663BFA">
      <w:pPr>
        <w:spacing w:after="0" w:line="360" w:lineRule="auto"/>
        <w:ind w:firstLine="360"/>
        <w:jc w:val="both"/>
        <w:rPr>
          <w:rFonts w:ascii="Times New Roman" w:hAnsi="Times New Roman"/>
          <w:sz w:val="28"/>
          <w:szCs w:val="28"/>
          <w:lang w:val="uk-UA"/>
        </w:rPr>
      </w:pPr>
      <w:r w:rsidRPr="0020382C">
        <w:rPr>
          <w:rFonts w:ascii="Times New Roman" w:hAnsi="Times New Roman"/>
          <w:sz w:val="28"/>
          <w:szCs w:val="28"/>
          <w:lang w:val="uk-UA"/>
        </w:rPr>
        <w:t xml:space="preserve">Аналіз статистичних характеристик показників метаболітів оксиду азоту в дітей із БА в періоді ремісії з’ясував наявність статистичної значущості критерія Краскла-Уолліса за </w:t>
      </w:r>
      <w:r>
        <w:rPr>
          <w:rFonts w:ascii="Times New Roman" w:hAnsi="Times New Roman"/>
          <w:sz w:val="28"/>
          <w:szCs w:val="28"/>
          <w:lang w:val="uk-UA"/>
        </w:rPr>
        <w:t>такими параметрами як S-ні</w:t>
      </w:r>
      <w:r w:rsidRPr="0020382C">
        <w:rPr>
          <w:rFonts w:ascii="Times New Roman" w:hAnsi="Times New Roman"/>
          <w:sz w:val="28"/>
          <w:szCs w:val="28"/>
          <w:lang w:val="uk-UA"/>
        </w:rPr>
        <w:t xml:space="preserve">трозотіол сироватки крові, </w:t>
      </w:r>
      <w:r w:rsidRPr="0020382C">
        <w:rPr>
          <w:rFonts w:ascii="Times New Roman" w:hAnsi="Times New Roman"/>
          <w:sz w:val="28"/>
          <w:szCs w:val="28"/>
          <w:lang w:val="en-US"/>
        </w:rPr>
        <w:t>NO</w:t>
      </w:r>
      <w:r w:rsidRPr="0020382C">
        <w:rPr>
          <w:rFonts w:ascii="Times New Roman" w:hAnsi="Times New Roman"/>
          <w:sz w:val="28"/>
          <w:szCs w:val="28"/>
          <w:lang w:val="uk-UA"/>
        </w:rPr>
        <w:t>2+</w:t>
      </w:r>
      <w:r w:rsidRPr="0020382C">
        <w:rPr>
          <w:rFonts w:ascii="Times New Roman" w:hAnsi="Times New Roman"/>
          <w:sz w:val="28"/>
          <w:szCs w:val="28"/>
          <w:lang w:val="en-US"/>
        </w:rPr>
        <w:t>NO</w:t>
      </w:r>
      <w:r w:rsidRPr="0020382C">
        <w:rPr>
          <w:rFonts w:ascii="Times New Roman" w:hAnsi="Times New Roman"/>
          <w:sz w:val="28"/>
          <w:szCs w:val="28"/>
          <w:lang w:val="uk-UA"/>
        </w:rPr>
        <w:t>3 сироватки крові високо</w:t>
      </w:r>
      <w:r w:rsidRPr="001F6328">
        <w:rPr>
          <w:rFonts w:ascii="Times New Roman" w:hAnsi="Times New Roman"/>
          <w:sz w:val="28"/>
          <w:szCs w:val="28"/>
          <w:lang w:val="uk-UA"/>
        </w:rPr>
        <w:t xml:space="preserve"> </w:t>
      </w:r>
      <w:r>
        <w:rPr>
          <w:rFonts w:ascii="Times New Roman" w:hAnsi="Times New Roman"/>
          <w:sz w:val="28"/>
          <w:szCs w:val="28"/>
          <w:lang w:val="uk-UA"/>
        </w:rPr>
        <w:t>значущий (табл.4.12)</w:t>
      </w:r>
      <w:r w:rsidRPr="001F6328">
        <w:rPr>
          <w:rFonts w:ascii="Times New Roman" w:hAnsi="Times New Roman"/>
          <w:sz w:val="28"/>
          <w:szCs w:val="28"/>
          <w:lang w:val="uk-UA"/>
        </w:rPr>
        <w:t>.</w:t>
      </w:r>
    </w:p>
    <w:p w:rsidR="005719E0" w:rsidRPr="00AF5B11" w:rsidRDefault="005719E0" w:rsidP="00807BED">
      <w:pPr>
        <w:spacing w:after="0" w:line="360" w:lineRule="auto"/>
        <w:jc w:val="right"/>
        <w:rPr>
          <w:rFonts w:ascii="Times New Roman" w:hAnsi="Times New Roman"/>
          <w:i/>
          <w:sz w:val="28"/>
          <w:szCs w:val="28"/>
          <w:lang w:val="uk-UA"/>
        </w:rPr>
      </w:pPr>
      <w:r w:rsidRPr="00AF5B11">
        <w:rPr>
          <w:rFonts w:ascii="Times New Roman" w:hAnsi="Times New Roman"/>
          <w:i/>
          <w:sz w:val="28"/>
          <w:szCs w:val="28"/>
          <w:lang w:val="uk-UA"/>
        </w:rPr>
        <w:t>Таблиця 4.12</w:t>
      </w:r>
    </w:p>
    <w:p w:rsidR="005719E0" w:rsidRPr="00613116" w:rsidRDefault="005719E0" w:rsidP="00611306">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Статистичні характеристики метаболітів оксиду азоту при БА</w:t>
      </w:r>
      <w:r>
        <w:rPr>
          <w:rFonts w:ascii="Times New Roman" w:hAnsi="Times New Roman"/>
          <w:b/>
          <w:sz w:val="28"/>
          <w:szCs w:val="28"/>
        </w:rPr>
        <w:t xml:space="preserve"> у д</w:t>
      </w:r>
      <w:r>
        <w:rPr>
          <w:rFonts w:ascii="Times New Roman" w:hAnsi="Times New Roman"/>
          <w:b/>
          <w:sz w:val="28"/>
          <w:szCs w:val="28"/>
          <w:lang w:val="uk-UA"/>
        </w:rPr>
        <w:t>і</w:t>
      </w:r>
      <w:r>
        <w:rPr>
          <w:rFonts w:ascii="Times New Roman" w:hAnsi="Times New Roman"/>
          <w:b/>
          <w:sz w:val="28"/>
          <w:szCs w:val="28"/>
        </w:rPr>
        <w:t xml:space="preserve">тей </w:t>
      </w:r>
      <w:r>
        <w:rPr>
          <w:rFonts w:ascii="Times New Roman" w:hAnsi="Times New Roman"/>
          <w:b/>
          <w:sz w:val="28"/>
          <w:szCs w:val="28"/>
          <w:lang w:val="uk-UA"/>
        </w:rPr>
        <w:t>з</w:t>
      </w:r>
      <w:r w:rsidRPr="007F755F">
        <w:rPr>
          <w:rFonts w:ascii="Times New Roman" w:hAnsi="Times New Roman"/>
          <w:b/>
          <w:sz w:val="28"/>
          <w:szCs w:val="28"/>
        </w:rPr>
        <w:t xml:space="preserve"> р</w:t>
      </w:r>
      <w:r>
        <w:rPr>
          <w:rFonts w:ascii="Times New Roman" w:hAnsi="Times New Roman"/>
          <w:b/>
          <w:sz w:val="28"/>
          <w:szCs w:val="28"/>
          <w:lang w:val="uk-UA"/>
        </w:rPr>
        <w:t>ізним</w:t>
      </w:r>
      <w:r w:rsidRPr="007F755F">
        <w:rPr>
          <w:rFonts w:ascii="Times New Roman" w:hAnsi="Times New Roman"/>
          <w:b/>
          <w:sz w:val="28"/>
          <w:szCs w:val="28"/>
        </w:rPr>
        <w:t xml:space="preserve"> ст</w:t>
      </w:r>
      <w:r>
        <w:rPr>
          <w:rFonts w:ascii="Times New Roman" w:hAnsi="Times New Roman"/>
          <w:b/>
          <w:sz w:val="28"/>
          <w:szCs w:val="28"/>
          <w:lang w:val="uk-UA"/>
        </w:rPr>
        <w:t>у</w:t>
      </w:r>
      <w:r w:rsidRPr="007F755F">
        <w:rPr>
          <w:rFonts w:ascii="Times New Roman" w:hAnsi="Times New Roman"/>
          <w:b/>
          <w:sz w:val="28"/>
          <w:szCs w:val="28"/>
        </w:rPr>
        <w:t>пен</w:t>
      </w:r>
      <w:r>
        <w:rPr>
          <w:rFonts w:ascii="Times New Roman" w:hAnsi="Times New Roman"/>
          <w:b/>
          <w:sz w:val="28"/>
          <w:szCs w:val="28"/>
          <w:lang w:val="uk-UA"/>
        </w:rPr>
        <w:t>ем</w:t>
      </w:r>
      <w:r w:rsidRPr="007F755F">
        <w:rPr>
          <w:rFonts w:ascii="Times New Roman" w:hAnsi="Times New Roman"/>
          <w:b/>
          <w:sz w:val="28"/>
          <w:szCs w:val="28"/>
        </w:rPr>
        <w:t xml:space="preserve"> тяж</w:t>
      </w:r>
      <w:r>
        <w:rPr>
          <w:rFonts w:ascii="Times New Roman" w:hAnsi="Times New Roman"/>
          <w:b/>
          <w:sz w:val="28"/>
          <w:szCs w:val="28"/>
          <w:lang w:val="uk-UA"/>
        </w:rPr>
        <w:t>ко</w:t>
      </w:r>
      <w:r w:rsidRPr="007F755F">
        <w:rPr>
          <w:rFonts w:ascii="Times New Roman" w:hAnsi="Times New Roman"/>
          <w:b/>
          <w:sz w:val="28"/>
          <w:szCs w:val="28"/>
        </w:rPr>
        <w:t>ст</w:t>
      </w:r>
      <w:r>
        <w:rPr>
          <w:rFonts w:ascii="Times New Roman" w:hAnsi="Times New Roman"/>
          <w:b/>
          <w:sz w:val="28"/>
          <w:szCs w:val="28"/>
          <w:lang w:val="uk-UA"/>
        </w:rPr>
        <w:t>і</w:t>
      </w:r>
      <w:r w:rsidRPr="007F755F">
        <w:rPr>
          <w:rFonts w:ascii="Times New Roman" w:hAnsi="Times New Roman"/>
          <w:b/>
          <w:sz w:val="28"/>
          <w:szCs w:val="28"/>
        </w:rPr>
        <w:t xml:space="preserve"> </w:t>
      </w:r>
      <w:r>
        <w:rPr>
          <w:rFonts w:ascii="Times New Roman" w:hAnsi="Times New Roman"/>
          <w:b/>
          <w:sz w:val="28"/>
          <w:szCs w:val="28"/>
          <w:lang w:val="uk-UA"/>
        </w:rPr>
        <w:t>в періоді ремісії,</w:t>
      </w:r>
      <w:r w:rsidRPr="007F755F">
        <w:rPr>
          <w:rFonts w:ascii="Times New Roman" w:hAnsi="Times New Roman"/>
          <w:b/>
          <w:sz w:val="28"/>
          <w:szCs w:val="28"/>
        </w:rPr>
        <w:t xml:space="preserve"> </w:t>
      </w:r>
      <w:r>
        <w:rPr>
          <w:rFonts w:ascii="Times New Roman" w:hAnsi="Times New Roman"/>
          <w:b/>
          <w:sz w:val="28"/>
          <w:szCs w:val="28"/>
        </w:rPr>
        <w:t>(</w:t>
      </w:r>
      <w:r w:rsidRPr="00A62C1D">
        <w:rPr>
          <w:rFonts w:ascii="Times New Roman" w:hAnsi="Times New Roman"/>
          <w:b/>
          <w:sz w:val="28"/>
          <w:szCs w:val="28"/>
        </w:rPr>
        <w:t xml:space="preserve">Me </w:t>
      </w:r>
      <w:r>
        <w:rPr>
          <w:rFonts w:ascii="Times New Roman" w:hAnsi="Times New Roman"/>
          <w:b/>
          <w:sz w:val="28"/>
          <w:szCs w:val="28"/>
        </w:rPr>
        <w:t>(</w:t>
      </w:r>
      <w:r w:rsidRPr="00A62C1D">
        <w:rPr>
          <w:rFonts w:ascii="Times New Roman" w:hAnsi="Times New Roman"/>
          <w:b/>
          <w:sz w:val="28"/>
          <w:szCs w:val="28"/>
        </w:rPr>
        <w:t>Lq</w:t>
      </w:r>
      <w:r>
        <w:rPr>
          <w:rFonts w:ascii="Times New Roman" w:hAnsi="Times New Roman"/>
          <w:b/>
          <w:sz w:val="28"/>
          <w:szCs w:val="28"/>
        </w:rPr>
        <w:t>;</w:t>
      </w:r>
      <w:r w:rsidRPr="00A62C1D">
        <w:rPr>
          <w:rFonts w:ascii="Times New Roman" w:hAnsi="Times New Roman"/>
          <w:b/>
          <w:sz w:val="28"/>
          <w:szCs w:val="28"/>
        </w:rPr>
        <w:t xml:space="preserve"> Uq</w:t>
      </w:r>
      <w:r>
        <w:rPr>
          <w:rFonts w:ascii="Times New Roman" w:hAnsi="Times New Roman"/>
          <w:b/>
          <w:sz w:val="28"/>
          <w:szCs w:val="28"/>
        </w:rPr>
        <w:t>)</w:t>
      </w:r>
      <w:r w:rsidR="00613116">
        <w:rPr>
          <w:rFonts w:ascii="Times New Roman" w:hAnsi="Times New Roman"/>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8"/>
        <w:gridCol w:w="1818"/>
        <w:gridCol w:w="1857"/>
        <w:gridCol w:w="1857"/>
        <w:gridCol w:w="1901"/>
      </w:tblGrid>
      <w:tr w:rsidR="005719E0" w:rsidRPr="00371278" w:rsidTr="00371278">
        <w:trPr>
          <w:trHeight w:val="444"/>
        </w:trPr>
        <w:tc>
          <w:tcPr>
            <w:tcW w:w="2138" w:type="dxa"/>
            <w:vMerge w:val="restart"/>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Показники</w:t>
            </w:r>
          </w:p>
        </w:tc>
        <w:tc>
          <w:tcPr>
            <w:tcW w:w="5532"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Діти з БА</w:t>
            </w:r>
          </w:p>
        </w:tc>
        <w:tc>
          <w:tcPr>
            <w:tcW w:w="1901" w:type="dxa"/>
            <w:vMerge w:val="restart"/>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Група контролю</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rPr>
              <w:t>=1</w:t>
            </w:r>
            <w:r w:rsidRPr="00371278">
              <w:rPr>
                <w:rFonts w:ascii="Times New Roman" w:hAnsi="Times New Roman"/>
                <w:sz w:val="28"/>
                <w:szCs w:val="28"/>
                <w:lang w:val="uk-UA"/>
              </w:rPr>
              <w:t>5)</w:t>
            </w:r>
          </w:p>
        </w:tc>
      </w:tr>
      <w:tr w:rsidR="005719E0" w:rsidRPr="00371278" w:rsidTr="00371278">
        <w:trPr>
          <w:trHeight w:val="976"/>
        </w:trPr>
        <w:tc>
          <w:tcPr>
            <w:tcW w:w="2138" w:type="dxa"/>
            <w:vMerge/>
          </w:tcPr>
          <w:p w:rsidR="005719E0" w:rsidRPr="00371278" w:rsidRDefault="005719E0" w:rsidP="00371278">
            <w:pPr>
              <w:spacing w:after="0" w:line="360" w:lineRule="auto"/>
              <w:jc w:val="center"/>
              <w:rPr>
                <w:rFonts w:ascii="Times New Roman" w:hAnsi="Times New Roman"/>
                <w:sz w:val="28"/>
                <w:szCs w:val="28"/>
                <w:lang w:val="uk-UA"/>
              </w:rPr>
            </w:pPr>
          </w:p>
        </w:tc>
        <w:tc>
          <w:tcPr>
            <w:tcW w:w="18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група (</w:t>
            </w:r>
            <w:r w:rsidRPr="00371278">
              <w:rPr>
                <w:rFonts w:ascii="Times New Roman" w:hAnsi="Times New Roman"/>
                <w:sz w:val="28"/>
                <w:szCs w:val="28"/>
                <w:lang w:val="en-US"/>
              </w:rPr>
              <w:t>n</w:t>
            </w:r>
            <w:r w:rsidRPr="00371278">
              <w:rPr>
                <w:rFonts w:ascii="Times New Roman" w:hAnsi="Times New Roman"/>
                <w:sz w:val="28"/>
                <w:szCs w:val="28"/>
              </w:rPr>
              <w:t>=</w:t>
            </w:r>
            <w:r w:rsidRPr="00371278">
              <w:rPr>
                <w:rFonts w:ascii="Times New Roman" w:hAnsi="Times New Roman"/>
                <w:sz w:val="28"/>
                <w:szCs w:val="28"/>
                <w:lang w:val="uk-UA"/>
              </w:rPr>
              <w:t>40)</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 (</w:t>
            </w:r>
            <w:r w:rsidRPr="00371278">
              <w:rPr>
                <w:rFonts w:ascii="Times New Roman" w:hAnsi="Times New Roman"/>
                <w:sz w:val="28"/>
                <w:szCs w:val="28"/>
                <w:lang w:val="en-US"/>
              </w:rPr>
              <w:t>n</w:t>
            </w:r>
            <w:r w:rsidRPr="00371278">
              <w:rPr>
                <w:rFonts w:ascii="Times New Roman" w:hAnsi="Times New Roman"/>
                <w:sz w:val="28"/>
                <w:szCs w:val="28"/>
              </w:rPr>
              <w:t>=</w:t>
            </w:r>
            <w:r w:rsidRPr="00371278">
              <w:rPr>
                <w:rFonts w:ascii="Times New Roman" w:hAnsi="Times New Roman"/>
                <w:sz w:val="28"/>
                <w:szCs w:val="28"/>
                <w:lang w:val="uk-UA"/>
              </w:rPr>
              <w:t>34)</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 (</w:t>
            </w:r>
            <w:r w:rsidRPr="00371278">
              <w:rPr>
                <w:rFonts w:ascii="Times New Roman" w:hAnsi="Times New Roman"/>
                <w:sz w:val="28"/>
                <w:szCs w:val="28"/>
                <w:lang w:val="en-US"/>
              </w:rPr>
              <w:t>n</w:t>
            </w:r>
            <w:r w:rsidRPr="00371278">
              <w:rPr>
                <w:rFonts w:ascii="Times New Roman" w:hAnsi="Times New Roman"/>
                <w:sz w:val="28"/>
                <w:szCs w:val="28"/>
              </w:rPr>
              <w:t>=1</w:t>
            </w:r>
            <w:r w:rsidRPr="00371278">
              <w:rPr>
                <w:rFonts w:ascii="Times New Roman" w:hAnsi="Times New Roman"/>
                <w:sz w:val="28"/>
                <w:szCs w:val="28"/>
                <w:lang w:val="uk-UA"/>
              </w:rPr>
              <w:t>7)</w:t>
            </w:r>
          </w:p>
        </w:tc>
        <w:tc>
          <w:tcPr>
            <w:tcW w:w="1901" w:type="dxa"/>
            <w:vMerge/>
          </w:tcPr>
          <w:p w:rsidR="005719E0" w:rsidRPr="00371278" w:rsidRDefault="005719E0" w:rsidP="00371278">
            <w:pPr>
              <w:spacing w:after="0" w:line="360" w:lineRule="auto"/>
              <w:jc w:val="center"/>
              <w:rPr>
                <w:rFonts w:ascii="Times New Roman" w:hAnsi="Times New Roman"/>
                <w:sz w:val="28"/>
                <w:szCs w:val="28"/>
                <w:lang w:val="uk-UA"/>
              </w:rPr>
            </w:pPr>
          </w:p>
        </w:tc>
      </w:tr>
      <w:tr w:rsidR="005719E0" w:rsidRPr="00371278" w:rsidTr="00371278">
        <w:trPr>
          <w:trHeight w:val="749"/>
        </w:trPr>
        <w:tc>
          <w:tcPr>
            <w:tcW w:w="213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S-нітрозотіол,</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ммоль/л</w:t>
            </w:r>
          </w:p>
        </w:tc>
        <w:tc>
          <w:tcPr>
            <w:tcW w:w="18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0,26</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(0,22; 0,31)</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(0,18; 0,24)</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0,18</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(0,14; 0,19)</w:t>
            </w:r>
          </w:p>
        </w:tc>
        <w:tc>
          <w:tcPr>
            <w:tcW w:w="190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0,33</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(0,27; 0,38)</w:t>
            </w:r>
          </w:p>
        </w:tc>
      </w:tr>
      <w:tr w:rsidR="005719E0" w:rsidRPr="00A46C34" w:rsidTr="00371278">
        <w:trPr>
          <w:trHeight w:val="703"/>
        </w:trPr>
        <w:tc>
          <w:tcPr>
            <w:tcW w:w="9571"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KW ANOVA by Ranks:</w:t>
            </w:r>
            <w:r w:rsidRPr="00371278">
              <w:rPr>
                <w:rFonts w:ascii="Times New Roman" w:hAnsi="Times New Roman"/>
                <w:sz w:val="28"/>
                <w:szCs w:val="28"/>
                <w:lang w:val="uk-UA"/>
              </w:rPr>
              <w:t xml:space="preserve"> </w:t>
            </w:r>
            <w:r w:rsidRPr="00371278">
              <w:rPr>
                <w:rFonts w:ascii="Times New Roman" w:hAnsi="Times New Roman"/>
                <w:sz w:val="28"/>
                <w:szCs w:val="28"/>
                <w:lang w:val="en-US"/>
              </w:rPr>
              <w:t>H=</w:t>
            </w:r>
            <w:r w:rsidRPr="00371278">
              <w:rPr>
                <w:rFonts w:ascii="Times New Roman" w:hAnsi="Times New Roman"/>
                <w:sz w:val="28"/>
                <w:szCs w:val="28"/>
                <w:lang w:val="uk-UA"/>
              </w:rPr>
              <w:t>43,83</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0,0</w:t>
            </w:r>
            <w:r w:rsidRPr="00371278">
              <w:rPr>
                <w:rFonts w:ascii="Times New Roman" w:hAnsi="Times New Roman"/>
                <w:b/>
                <w:sz w:val="28"/>
                <w:szCs w:val="28"/>
                <w:lang w:val="uk-UA"/>
              </w:rPr>
              <w:t>000</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sz w:val="28"/>
                <w:szCs w:val="28"/>
                <w:lang w:val="en-US"/>
              </w:rPr>
              <w:t>MW U Test</w:t>
            </w:r>
            <w:r w:rsidRPr="00371278">
              <w:rPr>
                <w:rFonts w:ascii="Times New Roman" w:hAnsi="Times New Roman"/>
                <w:sz w:val="28"/>
                <w:szCs w:val="28"/>
                <w:lang w:val="uk-UA"/>
              </w:rPr>
              <w:t>:</w:t>
            </w:r>
            <w:r w:rsidRPr="00371278">
              <w:rPr>
                <w:rFonts w:ascii="Times New Roman" w:hAnsi="Times New Roman"/>
                <w:sz w:val="28"/>
                <w:szCs w:val="28"/>
                <w:lang w:val="en-US"/>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en-US"/>
              </w:rPr>
              <w:t>1-2</w:t>
            </w:r>
            <w:r w:rsidRPr="00371278">
              <w:rPr>
                <w:rFonts w:ascii="Times New Roman" w:hAnsi="Times New Roman"/>
                <w:b/>
                <w:sz w:val="28"/>
                <w:szCs w:val="28"/>
                <w:lang w:val="en-US"/>
              </w:rPr>
              <w:t>=0,</w:t>
            </w:r>
            <w:r w:rsidRPr="00371278">
              <w:rPr>
                <w:rFonts w:ascii="Times New Roman" w:hAnsi="Times New Roman"/>
                <w:b/>
                <w:sz w:val="28"/>
                <w:szCs w:val="28"/>
                <w:lang w:val="uk-UA"/>
              </w:rPr>
              <w:t>0002</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en-US"/>
              </w:rPr>
              <w:t>1-3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en-US"/>
              </w:rPr>
              <w:t>2-3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0,0132</w:t>
            </w:r>
          </w:p>
        </w:tc>
      </w:tr>
      <w:tr w:rsidR="005719E0" w:rsidRPr="00371278" w:rsidTr="00371278">
        <w:trPr>
          <w:trHeight w:val="698"/>
        </w:trPr>
        <w:tc>
          <w:tcPr>
            <w:tcW w:w="213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NO2+NO3, мкмоль/л</w:t>
            </w:r>
          </w:p>
        </w:tc>
        <w:tc>
          <w:tcPr>
            <w:tcW w:w="181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35,47</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(32,00; 42,01)</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28,73</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(25,23; 34,48)</w:t>
            </w:r>
          </w:p>
        </w:tc>
        <w:tc>
          <w:tcPr>
            <w:tcW w:w="185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26,18</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(22,57; 32,42)</w:t>
            </w:r>
          </w:p>
        </w:tc>
        <w:tc>
          <w:tcPr>
            <w:tcW w:w="190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41,19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(38,22; 43,23)</w:t>
            </w:r>
          </w:p>
        </w:tc>
      </w:tr>
      <w:tr w:rsidR="005719E0" w:rsidRPr="00A46C34" w:rsidTr="00371278">
        <w:trPr>
          <w:trHeight w:val="708"/>
        </w:trPr>
        <w:tc>
          <w:tcPr>
            <w:tcW w:w="9571"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KW ANOVA by Ranks:</w:t>
            </w:r>
            <w:r w:rsidRPr="00371278">
              <w:rPr>
                <w:rFonts w:ascii="Times New Roman" w:hAnsi="Times New Roman"/>
                <w:sz w:val="28"/>
                <w:szCs w:val="28"/>
                <w:lang w:val="uk-UA"/>
              </w:rPr>
              <w:t xml:space="preserve"> </w:t>
            </w:r>
            <w:r w:rsidRPr="00371278">
              <w:rPr>
                <w:rFonts w:ascii="Times New Roman" w:hAnsi="Times New Roman"/>
                <w:sz w:val="28"/>
                <w:szCs w:val="28"/>
                <w:lang w:val="en-US"/>
              </w:rPr>
              <w:t>H=</w:t>
            </w:r>
            <w:r w:rsidRPr="00371278">
              <w:rPr>
                <w:rFonts w:ascii="Times New Roman" w:hAnsi="Times New Roman"/>
                <w:sz w:val="28"/>
                <w:szCs w:val="28"/>
                <w:lang w:val="uk-UA"/>
              </w:rPr>
              <w:t>40,82</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0,0</w:t>
            </w:r>
            <w:r w:rsidRPr="00371278">
              <w:rPr>
                <w:rFonts w:ascii="Times New Roman" w:hAnsi="Times New Roman"/>
                <w:b/>
                <w:sz w:val="28"/>
                <w:szCs w:val="28"/>
                <w:lang w:val="uk-UA"/>
              </w:rPr>
              <w:t>000</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sz w:val="28"/>
                <w:szCs w:val="28"/>
                <w:lang w:val="en-US"/>
              </w:rPr>
              <w:t>MW U Test</w:t>
            </w:r>
            <w:r w:rsidRPr="00371278">
              <w:rPr>
                <w:rFonts w:ascii="Times New Roman" w:hAnsi="Times New Roman"/>
                <w:sz w:val="28"/>
                <w:szCs w:val="28"/>
                <w:lang w:val="uk-UA"/>
              </w:rPr>
              <w:t>:</w:t>
            </w:r>
            <w:r w:rsidRPr="00371278">
              <w:rPr>
                <w:rFonts w:ascii="Times New Roman" w:hAnsi="Times New Roman"/>
                <w:sz w:val="28"/>
                <w:szCs w:val="28"/>
                <w:lang w:val="en-US"/>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en-US"/>
              </w:rPr>
              <w:t>1-2</w:t>
            </w:r>
            <w:r w:rsidRPr="00371278">
              <w:rPr>
                <w:rFonts w:ascii="Times New Roman" w:hAnsi="Times New Roman"/>
                <w:sz w:val="28"/>
                <w:szCs w:val="28"/>
                <w:lang w:val="en-US"/>
              </w:rPr>
              <w:t>=</w:t>
            </w:r>
            <w:r w:rsidRPr="00371278">
              <w:rPr>
                <w:rFonts w:ascii="Times New Roman" w:hAnsi="Times New Roman"/>
                <w:b/>
                <w:sz w:val="28"/>
                <w:szCs w:val="28"/>
                <w:lang w:val="en-US"/>
              </w:rPr>
              <w:t>0,</w:t>
            </w:r>
            <w:r w:rsidRPr="00371278">
              <w:rPr>
                <w:rFonts w:ascii="Times New Roman" w:hAnsi="Times New Roman"/>
                <w:b/>
                <w:sz w:val="28"/>
                <w:szCs w:val="28"/>
                <w:lang w:val="uk-UA"/>
              </w:rPr>
              <w:t>0001</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en-US"/>
              </w:rPr>
              <w:t>1-3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 xml:space="preserve">; </w:t>
            </w:r>
            <w:r w:rsidRPr="00371278">
              <w:rPr>
                <w:rFonts w:ascii="Times New Roman" w:hAnsi="Times New Roman"/>
                <w:sz w:val="28"/>
                <w:szCs w:val="28"/>
                <w:lang w:val="en-US"/>
              </w:rPr>
              <w:t>p</w:t>
            </w:r>
            <w:r w:rsidRPr="00371278">
              <w:rPr>
                <w:rFonts w:ascii="Times New Roman" w:hAnsi="Times New Roman"/>
                <w:sz w:val="28"/>
                <w:szCs w:val="28"/>
                <w:vertAlign w:val="subscript"/>
                <w:lang w:val="en-US"/>
              </w:rPr>
              <w:t>2-3</w:t>
            </w:r>
            <w:r w:rsidRPr="00371278">
              <w:rPr>
                <w:rFonts w:ascii="Times New Roman" w:hAnsi="Times New Roman"/>
                <w:sz w:val="28"/>
                <w:szCs w:val="28"/>
                <w:lang w:val="en-US"/>
              </w:rPr>
              <w:t>=</w:t>
            </w:r>
            <w:r w:rsidRPr="00371278">
              <w:rPr>
                <w:rFonts w:ascii="Times New Roman" w:hAnsi="Times New Roman"/>
                <w:sz w:val="28"/>
                <w:szCs w:val="28"/>
                <w:lang w:val="uk-UA"/>
              </w:rPr>
              <w:t xml:space="preserve"> 0,0645</w:t>
            </w:r>
          </w:p>
        </w:tc>
      </w:tr>
    </w:tbl>
    <w:p w:rsidR="005719E0" w:rsidRDefault="005719E0" w:rsidP="00C41E98">
      <w:pPr>
        <w:spacing w:after="0" w:line="360" w:lineRule="auto"/>
        <w:ind w:firstLine="708"/>
        <w:jc w:val="both"/>
        <w:rPr>
          <w:rFonts w:ascii="Times New Roman" w:hAnsi="Times New Roman"/>
          <w:sz w:val="28"/>
          <w:szCs w:val="28"/>
          <w:lang w:val="uk-UA"/>
        </w:rPr>
      </w:pPr>
      <w:r w:rsidRPr="001F6328">
        <w:rPr>
          <w:rFonts w:ascii="Times New Roman" w:hAnsi="Times New Roman"/>
          <w:sz w:val="28"/>
          <w:szCs w:val="28"/>
          <w:lang w:val="uk-UA"/>
        </w:rPr>
        <w:t xml:space="preserve">Це дає право стверджувати, що статистичні характеристики </w:t>
      </w:r>
      <w:r>
        <w:rPr>
          <w:rFonts w:ascii="Times New Roman" w:hAnsi="Times New Roman"/>
          <w:sz w:val="28"/>
          <w:szCs w:val="28"/>
          <w:lang w:val="uk-UA"/>
        </w:rPr>
        <w:t>даних</w:t>
      </w:r>
      <w:r w:rsidRPr="001F6328">
        <w:rPr>
          <w:rFonts w:ascii="Times New Roman" w:hAnsi="Times New Roman"/>
          <w:sz w:val="28"/>
          <w:szCs w:val="28"/>
          <w:lang w:val="uk-UA"/>
        </w:rPr>
        <w:t xml:space="preserve"> показників різних груп достовірно відрізняються між собою, а рів</w:t>
      </w:r>
      <w:r>
        <w:rPr>
          <w:rFonts w:ascii="Times New Roman" w:hAnsi="Times New Roman"/>
          <w:sz w:val="28"/>
          <w:szCs w:val="28"/>
          <w:lang w:val="uk-UA"/>
        </w:rPr>
        <w:t>ні цих показників</w:t>
      </w:r>
      <w:r w:rsidRPr="001F6328">
        <w:rPr>
          <w:rFonts w:ascii="Times New Roman" w:hAnsi="Times New Roman"/>
          <w:sz w:val="28"/>
          <w:szCs w:val="28"/>
          <w:lang w:val="uk-UA"/>
        </w:rPr>
        <w:t xml:space="preserve"> залежить від приналежності </w:t>
      </w:r>
      <w:r>
        <w:rPr>
          <w:rFonts w:ascii="Times New Roman" w:hAnsi="Times New Roman"/>
          <w:sz w:val="28"/>
          <w:szCs w:val="28"/>
          <w:lang w:val="uk-UA"/>
        </w:rPr>
        <w:t>пацієнта до тієї чи іншої групи, з різною тяжкістю перебігу БА. Дане</w:t>
      </w:r>
      <w:r w:rsidRPr="00A80C38">
        <w:rPr>
          <w:rFonts w:ascii="Times New Roman" w:hAnsi="Times New Roman"/>
          <w:sz w:val="28"/>
          <w:szCs w:val="28"/>
          <w:lang w:val="uk-UA"/>
        </w:rPr>
        <w:t xml:space="preserve"> </w:t>
      </w:r>
      <w:r>
        <w:rPr>
          <w:rFonts w:ascii="Times New Roman" w:hAnsi="Times New Roman"/>
          <w:sz w:val="28"/>
          <w:szCs w:val="28"/>
          <w:lang w:val="uk-UA"/>
        </w:rPr>
        <w:t>ствердження</w:t>
      </w:r>
      <w:r w:rsidRPr="00A80C38">
        <w:rPr>
          <w:rFonts w:ascii="Times New Roman" w:hAnsi="Times New Roman"/>
          <w:sz w:val="28"/>
          <w:szCs w:val="28"/>
          <w:lang w:val="uk-UA"/>
        </w:rPr>
        <w:t xml:space="preserve"> підтверджують результати попарного послідовного порівняння рівнів цих показників</w:t>
      </w:r>
      <w:r>
        <w:rPr>
          <w:rFonts w:ascii="Times New Roman" w:hAnsi="Times New Roman"/>
          <w:sz w:val="28"/>
          <w:szCs w:val="28"/>
          <w:lang w:val="uk-UA"/>
        </w:rPr>
        <w:t>.</w:t>
      </w:r>
    </w:p>
    <w:p w:rsidR="005719E0" w:rsidRDefault="005719E0" w:rsidP="00C41E9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Встановлено </w:t>
      </w:r>
      <w:r w:rsidRPr="00160B09">
        <w:rPr>
          <w:rFonts w:ascii="Times New Roman" w:hAnsi="Times New Roman"/>
          <w:sz w:val="28"/>
          <w:szCs w:val="28"/>
          <w:lang w:val="uk-UA"/>
        </w:rPr>
        <w:t xml:space="preserve">статистично значуще зниження </w:t>
      </w:r>
      <w:r>
        <w:rPr>
          <w:rFonts w:ascii="Times New Roman" w:hAnsi="Times New Roman"/>
          <w:sz w:val="28"/>
          <w:szCs w:val="28"/>
          <w:lang w:val="uk-UA"/>
        </w:rPr>
        <w:t>рівня S-нітрозотіола</w:t>
      </w:r>
      <w:r w:rsidRPr="00160B09">
        <w:rPr>
          <w:rFonts w:ascii="Times New Roman" w:hAnsi="Times New Roman"/>
          <w:sz w:val="28"/>
          <w:szCs w:val="28"/>
          <w:lang w:val="uk-UA"/>
        </w:rPr>
        <w:t xml:space="preserve"> </w:t>
      </w:r>
      <w:r>
        <w:rPr>
          <w:rFonts w:ascii="Times New Roman" w:hAnsi="Times New Roman"/>
          <w:sz w:val="28"/>
          <w:szCs w:val="28"/>
          <w:lang w:val="uk-UA"/>
        </w:rPr>
        <w:t xml:space="preserve">та рівня </w:t>
      </w:r>
      <w:r>
        <w:rPr>
          <w:rFonts w:ascii="Times New Roman" w:hAnsi="Times New Roman"/>
          <w:sz w:val="28"/>
          <w:szCs w:val="28"/>
          <w:lang w:val="en-US"/>
        </w:rPr>
        <w:t>NO</w:t>
      </w:r>
      <w:r w:rsidRPr="001806E1">
        <w:rPr>
          <w:rFonts w:ascii="Times New Roman" w:hAnsi="Times New Roman"/>
          <w:sz w:val="28"/>
          <w:szCs w:val="28"/>
          <w:lang w:val="uk-UA"/>
        </w:rPr>
        <w:t>2+</w:t>
      </w:r>
      <w:r>
        <w:rPr>
          <w:rFonts w:ascii="Times New Roman" w:hAnsi="Times New Roman"/>
          <w:sz w:val="28"/>
          <w:szCs w:val="28"/>
          <w:lang w:val="en-US"/>
        </w:rPr>
        <w:t>NO</w:t>
      </w:r>
      <w:r w:rsidRPr="001806E1">
        <w:rPr>
          <w:rFonts w:ascii="Times New Roman" w:hAnsi="Times New Roman"/>
          <w:sz w:val="28"/>
          <w:szCs w:val="28"/>
          <w:lang w:val="uk-UA"/>
        </w:rPr>
        <w:t>3</w:t>
      </w:r>
      <w:r>
        <w:rPr>
          <w:rFonts w:ascii="Times New Roman" w:hAnsi="Times New Roman"/>
          <w:sz w:val="28"/>
          <w:szCs w:val="28"/>
          <w:lang w:val="uk-UA"/>
        </w:rPr>
        <w:t xml:space="preserve"> в сироватці крові у дітей, хворих на БА в періоді ремісії, </w:t>
      </w:r>
      <w:r w:rsidRPr="00160B09">
        <w:rPr>
          <w:rFonts w:ascii="Times New Roman" w:hAnsi="Times New Roman"/>
          <w:sz w:val="28"/>
          <w:szCs w:val="28"/>
          <w:lang w:val="uk-UA"/>
        </w:rPr>
        <w:t xml:space="preserve">порівняно з </w:t>
      </w:r>
      <w:r>
        <w:rPr>
          <w:rFonts w:ascii="Times New Roman" w:hAnsi="Times New Roman"/>
          <w:sz w:val="28"/>
          <w:szCs w:val="28"/>
          <w:lang w:val="uk-UA"/>
        </w:rPr>
        <w:t>показниками групи контролю (рис.4.4, 4.5).</w:t>
      </w:r>
      <w:r w:rsidRPr="004D1ABF">
        <w:rPr>
          <w:rFonts w:ascii="Times New Roman" w:hAnsi="Times New Roman"/>
          <w:sz w:val="28"/>
          <w:szCs w:val="28"/>
          <w:lang w:val="uk-UA"/>
        </w:rPr>
        <w:t xml:space="preserve"> </w:t>
      </w:r>
    </w:p>
    <w:p w:rsidR="005719E0" w:rsidRDefault="005719E0" w:rsidP="00C41E98">
      <w:pPr>
        <w:spacing w:after="0" w:line="360" w:lineRule="auto"/>
        <w:ind w:firstLine="708"/>
        <w:jc w:val="both"/>
        <w:rPr>
          <w:rFonts w:ascii="Times New Roman" w:hAnsi="Times New Roman"/>
          <w:sz w:val="28"/>
          <w:szCs w:val="28"/>
          <w:lang w:val="uk-UA"/>
        </w:rPr>
      </w:pPr>
    </w:p>
    <w:p w:rsidR="005719E0" w:rsidRDefault="00A46C34" w:rsidP="00C41E98">
      <w:pPr>
        <w:spacing w:after="0" w:line="360" w:lineRule="auto"/>
        <w:jc w:val="both"/>
        <w:rPr>
          <w:rStyle w:val="hps"/>
          <w:sz w:val="28"/>
          <w:szCs w:val="28"/>
          <w:lang w:val="uk-UA"/>
        </w:rPr>
      </w:pPr>
      <w:r w:rsidRPr="00B97244">
        <w:rPr>
          <w:noProof/>
          <w:sz w:val="28"/>
          <w:szCs w:val="28"/>
          <w:lang w:val="uk-UA" w:eastAsia="uk-UA"/>
        </w:rPr>
        <w:pict>
          <v:shape id="Рисунок 11" o:spid="_x0000_i1031" type="#_x0000_t75" style="width:468pt;height:264pt;visibility:visible">
            <v:imagedata r:id="rId19" o:title=""/>
          </v:shape>
        </w:pict>
      </w:r>
      <w:r w:rsidR="00B97244" w:rsidRPr="00B97244">
        <w:rPr>
          <w:noProof/>
          <w:lang w:val="uk-UA" w:eastAsia="uk-UA"/>
        </w:rPr>
        <w:pict>
          <v:shape id="_x0000_s1050" type="#_x0000_t202" style="position:absolute;left:0;text-align:left;margin-left:391.2pt;margin-top:118.1pt;width:99.75pt;height:87pt;z-index:8;mso-position-horizontal-relative:text;mso-position-vertical-relative:text" stroked="f">
            <v:textbox style="mso-next-textbox:#_x0000_s1050">
              <w:txbxContent>
                <w:p w:rsidR="00F40A0B" w:rsidRDefault="00F40A0B" w:rsidP="00C41E98">
                  <w:pPr>
                    <w:jc w:val="both"/>
                    <w:rPr>
                      <w:rFonts w:ascii="Times New Roman" w:hAnsi="Times New Roman"/>
                      <w:sz w:val="28"/>
                      <w:szCs w:val="28"/>
                      <w:lang w:val="uk-UA"/>
                    </w:rPr>
                  </w:pPr>
                  <w:r w:rsidRPr="005A12E8">
                    <w:rPr>
                      <w:rFonts w:ascii="Times New Roman" w:hAnsi="Times New Roman"/>
                      <w:sz w:val="28"/>
                      <w:szCs w:val="28"/>
                      <w:lang w:val="uk-UA"/>
                    </w:rPr>
                    <w:t>р</w:t>
                  </w:r>
                  <w:r>
                    <w:rPr>
                      <w:rFonts w:ascii="Times New Roman" w:hAnsi="Times New Roman"/>
                      <w:sz w:val="28"/>
                      <w:szCs w:val="28"/>
                      <w:vertAlign w:val="subscript"/>
                      <w:lang w:val="uk-UA"/>
                    </w:rPr>
                    <w:t>с-1</w:t>
                  </w:r>
                  <w:r>
                    <w:rPr>
                      <w:rFonts w:ascii="Times New Roman" w:hAnsi="Times New Roman"/>
                      <w:sz w:val="28"/>
                      <w:szCs w:val="28"/>
                      <w:lang w:val="uk-UA"/>
                    </w:rPr>
                    <w:t>=0,0066</w:t>
                  </w:r>
                </w:p>
                <w:p w:rsidR="00F40A0B" w:rsidRDefault="00F40A0B" w:rsidP="00C41E98">
                  <w:pPr>
                    <w:jc w:val="both"/>
                    <w:rPr>
                      <w:rFonts w:ascii="Times New Roman" w:hAnsi="Times New Roman"/>
                      <w:sz w:val="28"/>
                      <w:szCs w:val="28"/>
                      <w:lang w:val="uk-UA"/>
                    </w:rPr>
                  </w:pPr>
                  <w:r w:rsidRPr="005A12E8">
                    <w:rPr>
                      <w:rFonts w:ascii="Times New Roman" w:hAnsi="Times New Roman"/>
                      <w:sz w:val="28"/>
                      <w:szCs w:val="28"/>
                      <w:lang w:val="uk-UA"/>
                    </w:rPr>
                    <w:t>р</w:t>
                  </w:r>
                  <w:r w:rsidRPr="005A12E8">
                    <w:rPr>
                      <w:rFonts w:ascii="Times New Roman" w:hAnsi="Times New Roman"/>
                      <w:sz w:val="28"/>
                      <w:szCs w:val="28"/>
                      <w:vertAlign w:val="subscript"/>
                      <w:lang w:val="uk-UA"/>
                    </w:rPr>
                    <w:t>с-</w:t>
                  </w:r>
                  <w:r>
                    <w:rPr>
                      <w:rFonts w:ascii="Times New Roman" w:hAnsi="Times New Roman"/>
                      <w:sz w:val="28"/>
                      <w:szCs w:val="28"/>
                      <w:vertAlign w:val="subscript"/>
                      <w:lang w:val="uk-UA"/>
                    </w:rPr>
                    <w:t>2</w:t>
                  </w:r>
                  <w:r w:rsidRPr="005A12E8">
                    <w:rPr>
                      <w:rFonts w:ascii="Times New Roman" w:hAnsi="Times New Roman"/>
                      <w:sz w:val="28"/>
                      <w:szCs w:val="28"/>
                      <w:lang w:val="uk-UA"/>
                    </w:rPr>
                    <w:t>=0,0000</w:t>
                  </w:r>
                </w:p>
                <w:p w:rsidR="00F40A0B" w:rsidRPr="005A12E8" w:rsidRDefault="00F40A0B" w:rsidP="00C41E98">
                  <w:pPr>
                    <w:jc w:val="both"/>
                    <w:rPr>
                      <w:rFonts w:ascii="Times New Roman" w:hAnsi="Times New Roman"/>
                      <w:sz w:val="28"/>
                      <w:szCs w:val="28"/>
                      <w:lang w:val="uk-UA"/>
                    </w:rPr>
                  </w:pPr>
                  <w:r w:rsidRPr="005A12E8">
                    <w:rPr>
                      <w:rFonts w:ascii="Times New Roman" w:hAnsi="Times New Roman"/>
                      <w:sz w:val="28"/>
                      <w:szCs w:val="28"/>
                      <w:lang w:val="uk-UA"/>
                    </w:rPr>
                    <w:t>р</w:t>
                  </w:r>
                  <w:r w:rsidRPr="005A12E8">
                    <w:rPr>
                      <w:rFonts w:ascii="Times New Roman" w:hAnsi="Times New Roman"/>
                      <w:sz w:val="28"/>
                      <w:szCs w:val="28"/>
                      <w:vertAlign w:val="subscript"/>
                      <w:lang w:val="uk-UA"/>
                    </w:rPr>
                    <w:t xml:space="preserve">с-3 </w:t>
                  </w:r>
                  <w:r w:rsidRPr="005A12E8">
                    <w:rPr>
                      <w:rFonts w:ascii="Times New Roman" w:hAnsi="Times New Roman"/>
                      <w:sz w:val="28"/>
                      <w:szCs w:val="28"/>
                      <w:lang w:val="uk-UA"/>
                    </w:rPr>
                    <w:t>=0,0000</w:t>
                  </w:r>
                </w:p>
                <w:p w:rsidR="00F40A0B" w:rsidRDefault="00F40A0B" w:rsidP="00C41E98"/>
              </w:txbxContent>
            </v:textbox>
          </v:shape>
        </w:pict>
      </w:r>
    </w:p>
    <w:p w:rsidR="005719E0" w:rsidRDefault="005719E0" w:rsidP="00C41E98">
      <w:pPr>
        <w:spacing w:after="0" w:line="360" w:lineRule="auto"/>
        <w:ind w:firstLine="708"/>
        <w:jc w:val="both"/>
        <w:rPr>
          <w:rStyle w:val="hps"/>
          <w:rFonts w:ascii="Times New Roman" w:hAnsi="Times New Roman"/>
          <w:sz w:val="28"/>
          <w:szCs w:val="28"/>
          <w:lang w:val="uk-UA"/>
        </w:rPr>
      </w:pPr>
    </w:p>
    <w:p w:rsidR="005719E0" w:rsidRDefault="005719E0" w:rsidP="00F2627D">
      <w:pPr>
        <w:spacing w:after="0" w:line="360" w:lineRule="auto"/>
        <w:ind w:firstLine="708"/>
        <w:jc w:val="both"/>
        <w:rPr>
          <w:rFonts w:ascii="Times New Roman" w:hAnsi="Times New Roman"/>
          <w:sz w:val="28"/>
          <w:szCs w:val="28"/>
          <w:lang w:val="uk-UA"/>
        </w:rPr>
      </w:pPr>
      <w:r w:rsidRPr="000074D8">
        <w:rPr>
          <w:rStyle w:val="hps"/>
          <w:rFonts w:ascii="Times New Roman" w:hAnsi="Times New Roman"/>
          <w:sz w:val="28"/>
          <w:szCs w:val="28"/>
          <w:lang w:val="uk-UA"/>
        </w:rPr>
        <w:t>Рис. 4.4. Рівень</w:t>
      </w:r>
      <w:r>
        <w:rPr>
          <w:rStyle w:val="hps"/>
          <w:sz w:val="28"/>
          <w:szCs w:val="28"/>
          <w:lang w:val="uk-UA"/>
        </w:rPr>
        <w:t xml:space="preserve"> </w:t>
      </w:r>
      <w:r>
        <w:rPr>
          <w:rFonts w:ascii="Times New Roman" w:hAnsi="Times New Roman"/>
          <w:sz w:val="28"/>
          <w:szCs w:val="28"/>
          <w:lang w:val="uk-UA"/>
        </w:rPr>
        <w:t>S-нітрозотіола сироватки крові дітей з БА в періоді ремісії в порівнянні з рівнем його у дітей групи контролю.</w:t>
      </w:r>
    </w:p>
    <w:p w:rsidR="005719E0" w:rsidRDefault="00B97244" w:rsidP="00C41E98">
      <w:pPr>
        <w:spacing w:after="0" w:line="360" w:lineRule="auto"/>
        <w:jc w:val="both"/>
        <w:rPr>
          <w:rFonts w:ascii="Times New Roman" w:hAnsi="Times New Roman"/>
          <w:sz w:val="28"/>
          <w:szCs w:val="28"/>
          <w:lang w:val="uk-UA"/>
        </w:rPr>
      </w:pPr>
      <w:r w:rsidRPr="00B97244">
        <w:rPr>
          <w:noProof/>
          <w:lang w:val="uk-UA" w:eastAsia="uk-UA"/>
        </w:rPr>
        <w:pict>
          <v:shape id="_x0000_s1051" type="#_x0000_t202" style="position:absolute;left:0;text-align:left;margin-left:395.7pt;margin-top:120pt;width:95.25pt;height:81.75pt;z-index:9" stroked="f">
            <v:textbox style="mso-next-textbox:#_x0000_s1051">
              <w:txbxContent>
                <w:p w:rsidR="00F40A0B" w:rsidRDefault="00F40A0B" w:rsidP="00C41E98">
                  <w:pPr>
                    <w:jc w:val="both"/>
                    <w:rPr>
                      <w:rFonts w:ascii="Times New Roman" w:hAnsi="Times New Roman"/>
                      <w:sz w:val="28"/>
                      <w:szCs w:val="28"/>
                      <w:lang w:val="uk-UA"/>
                    </w:rPr>
                  </w:pPr>
                  <w:r w:rsidRPr="005A12E8">
                    <w:rPr>
                      <w:rFonts w:ascii="Times New Roman" w:hAnsi="Times New Roman"/>
                      <w:sz w:val="28"/>
                      <w:szCs w:val="28"/>
                      <w:lang w:val="uk-UA"/>
                    </w:rPr>
                    <w:t>р</w:t>
                  </w:r>
                  <w:r>
                    <w:rPr>
                      <w:rFonts w:ascii="Times New Roman" w:hAnsi="Times New Roman"/>
                      <w:sz w:val="28"/>
                      <w:szCs w:val="28"/>
                      <w:vertAlign w:val="subscript"/>
                      <w:lang w:val="uk-UA"/>
                    </w:rPr>
                    <w:t>с-1</w:t>
                  </w:r>
                  <w:r w:rsidRPr="005A12E8">
                    <w:rPr>
                      <w:rFonts w:ascii="Times New Roman" w:hAnsi="Times New Roman"/>
                      <w:sz w:val="28"/>
                      <w:szCs w:val="28"/>
                      <w:lang w:val="uk-UA"/>
                    </w:rPr>
                    <w:t>=0,0</w:t>
                  </w:r>
                  <w:r>
                    <w:rPr>
                      <w:rFonts w:ascii="Times New Roman" w:hAnsi="Times New Roman"/>
                      <w:sz w:val="28"/>
                      <w:szCs w:val="28"/>
                      <w:lang w:val="uk-UA"/>
                    </w:rPr>
                    <w:t>327</w:t>
                  </w:r>
                </w:p>
                <w:p w:rsidR="00F40A0B" w:rsidRDefault="00F40A0B" w:rsidP="00C41E98">
                  <w:pPr>
                    <w:jc w:val="both"/>
                    <w:rPr>
                      <w:rFonts w:ascii="Times New Roman" w:hAnsi="Times New Roman"/>
                      <w:sz w:val="28"/>
                      <w:szCs w:val="28"/>
                      <w:lang w:val="uk-UA"/>
                    </w:rPr>
                  </w:pPr>
                  <w:r w:rsidRPr="005A12E8">
                    <w:rPr>
                      <w:rFonts w:ascii="Times New Roman" w:hAnsi="Times New Roman"/>
                      <w:sz w:val="28"/>
                      <w:szCs w:val="28"/>
                      <w:lang w:val="uk-UA"/>
                    </w:rPr>
                    <w:t>р</w:t>
                  </w:r>
                  <w:r w:rsidRPr="005A12E8">
                    <w:rPr>
                      <w:rFonts w:ascii="Times New Roman" w:hAnsi="Times New Roman"/>
                      <w:sz w:val="28"/>
                      <w:szCs w:val="28"/>
                      <w:vertAlign w:val="subscript"/>
                      <w:lang w:val="uk-UA"/>
                    </w:rPr>
                    <w:t>с-</w:t>
                  </w:r>
                  <w:r>
                    <w:rPr>
                      <w:rFonts w:ascii="Times New Roman" w:hAnsi="Times New Roman"/>
                      <w:sz w:val="28"/>
                      <w:szCs w:val="28"/>
                      <w:vertAlign w:val="subscript"/>
                      <w:lang w:val="uk-UA"/>
                    </w:rPr>
                    <w:t>2</w:t>
                  </w:r>
                  <w:r w:rsidRPr="005A12E8">
                    <w:rPr>
                      <w:rFonts w:ascii="Times New Roman" w:hAnsi="Times New Roman"/>
                      <w:sz w:val="28"/>
                      <w:szCs w:val="28"/>
                      <w:lang w:val="uk-UA"/>
                    </w:rPr>
                    <w:t>=0,0000</w:t>
                  </w:r>
                </w:p>
                <w:p w:rsidR="00F40A0B" w:rsidRPr="005A12E8" w:rsidRDefault="00F40A0B" w:rsidP="00C41E98">
                  <w:pPr>
                    <w:jc w:val="both"/>
                    <w:rPr>
                      <w:rFonts w:ascii="Times New Roman" w:hAnsi="Times New Roman"/>
                      <w:sz w:val="28"/>
                      <w:szCs w:val="28"/>
                      <w:lang w:val="uk-UA"/>
                    </w:rPr>
                  </w:pPr>
                  <w:r w:rsidRPr="005A12E8">
                    <w:rPr>
                      <w:rFonts w:ascii="Times New Roman" w:hAnsi="Times New Roman"/>
                      <w:sz w:val="28"/>
                      <w:szCs w:val="28"/>
                      <w:lang w:val="uk-UA"/>
                    </w:rPr>
                    <w:t>р</w:t>
                  </w:r>
                  <w:r w:rsidRPr="005A12E8">
                    <w:rPr>
                      <w:rFonts w:ascii="Times New Roman" w:hAnsi="Times New Roman"/>
                      <w:sz w:val="28"/>
                      <w:szCs w:val="28"/>
                      <w:vertAlign w:val="subscript"/>
                      <w:lang w:val="uk-UA"/>
                    </w:rPr>
                    <w:t xml:space="preserve">с-3 </w:t>
                  </w:r>
                  <w:r w:rsidRPr="005A12E8">
                    <w:rPr>
                      <w:rFonts w:ascii="Times New Roman" w:hAnsi="Times New Roman"/>
                      <w:sz w:val="28"/>
                      <w:szCs w:val="28"/>
                      <w:lang w:val="uk-UA"/>
                    </w:rPr>
                    <w:t>=0,0000</w:t>
                  </w:r>
                </w:p>
                <w:p w:rsidR="00F40A0B" w:rsidRDefault="00F40A0B" w:rsidP="00C41E98"/>
              </w:txbxContent>
            </v:textbox>
          </v:shape>
        </w:pict>
      </w:r>
      <w:r w:rsidR="00A46C34" w:rsidRPr="00B97244">
        <w:rPr>
          <w:rFonts w:ascii="Times New Roman" w:hAnsi="Times New Roman"/>
          <w:noProof/>
          <w:sz w:val="28"/>
          <w:szCs w:val="28"/>
          <w:lang w:val="uk-UA" w:eastAsia="uk-UA"/>
        </w:rPr>
        <w:pict>
          <v:shape id="Рисунок 12" o:spid="_x0000_i1032" type="#_x0000_t75" style="width:474.75pt;height:264pt;visibility:visible">
            <v:imagedata r:id="rId20" o:title=""/>
          </v:shape>
        </w:pict>
      </w:r>
    </w:p>
    <w:p w:rsidR="005719E0" w:rsidRDefault="005719E0" w:rsidP="00C41E98">
      <w:pPr>
        <w:spacing w:after="0" w:line="360" w:lineRule="auto"/>
        <w:ind w:firstLine="708"/>
        <w:jc w:val="both"/>
        <w:rPr>
          <w:rFonts w:ascii="Times New Roman" w:hAnsi="Times New Roman"/>
          <w:sz w:val="28"/>
          <w:szCs w:val="28"/>
          <w:lang w:val="uk-UA"/>
        </w:rPr>
      </w:pPr>
      <w:r w:rsidRPr="000074D8">
        <w:rPr>
          <w:rStyle w:val="hps"/>
          <w:rFonts w:ascii="Times New Roman" w:hAnsi="Times New Roman"/>
          <w:sz w:val="28"/>
          <w:szCs w:val="28"/>
          <w:lang w:val="uk-UA"/>
        </w:rPr>
        <w:t xml:space="preserve">Рис. 4.5. Рівень </w:t>
      </w:r>
      <w:r w:rsidRPr="000074D8">
        <w:rPr>
          <w:rFonts w:ascii="Times New Roman" w:hAnsi="Times New Roman"/>
          <w:sz w:val="28"/>
          <w:szCs w:val="28"/>
          <w:lang w:val="en-US"/>
        </w:rPr>
        <w:t>NO</w:t>
      </w:r>
      <w:r w:rsidRPr="000074D8">
        <w:rPr>
          <w:rFonts w:ascii="Times New Roman" w:hAnsi="Times New Roman"/>
          <w:sz w:val="28"/>
          <w:szCs w:val="28"/>
          <w:lang w:val="uk-UA"/>
        </w:rPr>
        <w:t>2+</w:t>
      </w:r>
      <w:r w:rsidRPr="000074D8">
        <w:rPr>
          <w:rFonts w:ascii="Times New Roman" w:hAnsi="Times New Roman"/>
          <w:sz w:val="28"/>
          <w:szCs w:val="28"/>
          <w:lang w:val="en-US"/>
        </w:rPr>
        <w:t>NO</w:t>
      </w:r>
      <w:r w:rsidRPr="000074D8">
        <w:rPr>
          <w:rFonts w:ascii="Times New Roman" w:hAnsi="Times New Roman"/>
          <w:sz w:val="28"/>
          <w:szCs w:val="28"/>
          <w:lang w:val="uk-UA"/>
        </w:rPr>
        <w:t>3</w:t>
      </w:r>
      <w:r>
        <w:rPr>
          <w:rFonts w:ascii="Times New Roman" w:hAnsi="Times New Roman"/>
          <w:sz w:val="28"/>
          <w:szCs w:val="28"/>
          <w:lang w:val="uk-UA"/>
        </w:rPr>
        <w:t xml:space="preserve"> сироватки крові дітей з БА в періоді ремісії в порівнянні з рівнем цих метаболітів у дітей групи контролю.</w:t>
      </w:r>
    </w:p>
    <w:p w:rsidR="005719E0" w:rsidRDefault="005719E0" w:rsidP="00F22E05">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t xml:space="preserve">Звертає увагу, що має місце зниження не тільки рівня </w:t>
      </w:r>
      <w:r>
        <w:rPr>
          <w:rFonts w:ascii="Times New Roman" w:hAnsi="Times New Roman"/>
          <w:sz w:val="28"/>
          <w:szCs w:val="28"/>
          <w:lang w:val="en-US"/>
        </w:rPr>
        <w:t>NO</w:t>
      </w:r>
      <w:r w:rsidRPr="001806E1">
        <w:rPr>
          <w:rFonts w:ascii="Times New Roman" w:hAnsi="Times New Roman"/>
          <w:sz w:val="28"/>
          <w:szCs w:val="28"/>
          <w:lang w:val="uk-UA"/>
        </w:rPr>
        <w:t>2+</w:t>
      </w:r>
      <w:r>
        <w:rPr>
          <w:rFonts w:ascii="Times New Roman" w:hAnsi="Times New Roman"/>
          <w:sz w:val="28"/>
          <w:szCs w:val="28"/>
          <w:lang w:val="en-US"/>
        </w:rPr>
        <w:t>NO</w:t>
      </w:r>
      <w:r w:rsidRPr="001806E1">
        <w:rPr>
          <w:rFonts w:ascii="Times New Roman" w:hAnsi="Times New Roman"/>
          <w:sz w:val="28"/>
          <w:szCs w:val="28"/>
          <w:lang w:val="uk-UA"/>
        </w:rPr>
        <w:t>3</w:t>
      </w:r>
      <w:r>
        <w:rPr>
          <w:rFonts w:ascii="Times New Roman" w:hAnsi="Times New Roman"/>
          <w:sz w:val="28"/>
          <w:szCs w:val="28"/>
          <w:lang w:val="uk-UA"/>
        </w:rPr>
        <w:t xml:space="preserve"> в сироватці крові, але і рівня S-нітрозотіола. </w:t>
      </w:r>
      <w:r w:rsidRPr="00454512">
        <w:rPr>
          <w:rFonts w:ascii="Times New Roman" w:hAnsi="Times New Roman"/>
          <w:sz w:val="28"/>
          <w:szCs w:val="28"/>
          <w:lang w:val="uk-UA"/>
        </w:rPr>
        <w:t>З літературних джерел відомо, що частина синтезованого оксиду азоту може зв'язуватися в комплекси</w:t>
      </w:r>
      <w:r>
        <w:rPr>
          <w:rFonts w:ascii="Times New Roman" w:hAnsi="Times New Roman"/>
          <w:sz w:val="28"/>
          <w:szCs w:val="28"/>
          <w:lang w:val="uk-UA"/>
        </w:rPr>
        <w:t>, утворюючи фізіологічно активне</w:t>
      </w:r>
      <w:r w:rsidRPr="00454512">
        <w:rPr>
          <w:rFonts w:ascii="Times New Roman" w:hAnsi="Times New Roman"/>
          <w:sz w:val="28"/>
          <w:szCs w:val="28"/>
          <w:lang w:val="uk-UA"/>
        </w:rPr>
        <w:t xml:space="preserve"> депо. Основними формами депонування і транспорту оксиду азоту є </w:t>
      </w:r>
      <w:r>
        <w:rPr>
          <w:rFonts w:ascii="Times New Roman" w:hAnsi="Times New Roman"/>
          <w:sz w:val="28"/>
          <w:szCs w:val="28"/>
          <w:lang w:val="uk-UA"/>
        </w:rPr>
        <w:t>S</w:t>
      </w:r>
      <w:r w:rsidRPr="00454512">
        <w:rPr>
          <w:rFonts w:ascii="Times New Roman" w:hAnsi="Times New Roman"/>
          <w:sz w:val="28"/>
          <w:szCs w:val="28"/>
          <w:lang w:val="uk-UA"/>
        </w:rPr>
        <w:t xml:space="preserve"> </w:t>
      </w:r>
      <w:r>
        <w:rPr>
          <w:rFonts w:ascii="Times New Roman" w:hAnsi="Times New Roman"/>
          <w:sz w:val="28"/>
          <w:szCs w:val="28"/>
          <w:lang w:val="uk-UA"/>
        </w:rPr>
        <w:t>–</w:t>
      </w:r>
      <w:r w:rsidRPr="00454512">
        <w:rPr>
          <w:rFonts w:ascii="Times New Roman" w:hAnsi="Times New Roman"/>
          <w:sz w:val="28"/>
          <w:szCs w:val="28"/>
          <w:lang w:val="uk-UA"/>
        </w:rPr>
        <w:t>нітрозотіоли</w:t>
      </w:r>
      <w:r>
        <w:rPr>
          <w:rFonts w:ascii="Times New Roman" w:hAnsi="Times New Roman"/>
          <w:sz w:val="28"/>
          <w:szCs w:val="28"/>
          <w:lang w:val="uk-UA"/>
        </w:rPr>
        <w:t xml:space="preserve"> [3]. Отже </w:t>
      </w:r>
      <w:r w:rsidRPr="004003DD">
        <w:rPr>
          <w:rFonts w:ascii="Times New Roman" w:hAnsi="Times New Roman"/>
          <w:sz w:val="28"/>
          <w:szCs w:val="28"/>
          <w:lang w:val="uk-UA"/>
        </w:rPr>
        <w:t xml:space="preserve">можна говорити не </w:t>
      </w:r>
      <w:r>
        <w:rPr>
          <w:rFonts w:ascii="Times New Roman" w:hAnsi="Times New Roman"/>
          <w:sz w:val="28"/>
          <w:szCs w:val="28"/>
          <w:lang w:val="uk-UA"/>
        </w:rPr>
        <w:t>тільки</w:t>
      </w:r>
      <w:r w:rsidRPr="004003DD">
        <w:rPr>
          <w:rFonts w:ascii="Times New Roman" w:hAnsi="Times New Roman"/>
          <w:sz w:val="28"/>
          <w:szCs w:val="28"/>
          <w:lang w:val="uk-UA"/>
        </w:rPr>
        <w:t xml:space="preserve"> про наявність ендотеліальної дисфун</w:t>
      </w:r>
      <w:r>
        <w:rPr>
          <w:rFonts w:ascii="Times New Roman" w:hAnsi="Times New Roman"/>
          <w:sz w:val="28"/>
          <w:szCs w:val="28"/>
          <w:lang w:val="uk-UA"/>
        </w:rPr>
        <w:t>кції у дітей з БА, а й стійкий</w:t>
      </w:r>
      <w:r w:rsidRPr="004003DD">
        <w:rPr>
          <w:rFonts w:ascii="Times New Roman" w:hAnsi="Times New Roman"/>
          <w:sz w:val="28"/>
          <w:szCs w:val="28"/>
          <w:lang w:val="uk-UA"/>
        </w:rPr>
        <w:t xml:space="preserve"> </w:t>
      </w:r>
      <w:r>
        <w:rPr>
          <w:rFonts w:ascii="Times New Roman" w:hAnsi="Times New Roman"/>
          <w:sz w:val="28"/>
          <w:szCs w:val="28"/>
          <w:lang w:val="uk-UA"/>
        </w:rPr>
        <w:t>патологічний процес</w:t>
      </w:r>
      <w:r w:rsidRPr="004003DD">
        <w:rPr>
          <w:rFonts w:ascii="Times New Roman" w:hAnsi="Times New Roman"/>
          <w:sz w:val="28"/>
          <w:szCs w:val="28"/>
          <w:lang w:val="uk-UA"/>
        </w:rPr>
        <w:t>, що</w:t>
      </w:r>
      <w:r>
        <w:rPr>
          <w:rFonts w:ascii="Times New Roman" w:hAnsi="Times New Roman"/>
          <w:sz w:val="28"/>
          <w:szCs w:val="28"/>
          <w:lang w:val="uk-UA"/>
        </w:rPr>
        <w:t xml:space="preserve"> зберігається і в періоді ремісії та</w:t>
      </w:r>
      <w:r w:rsidRPr="004003DD">
        <w:rPr>
          <w:rFonts w:ascii="Times New Roman" w:hAnsi="Times New Roman"/>
          <w:sz w:val="28"/>
          <w:szCs w:val="28"/>
          <w:lang w:val="uk-UA"/>
        </w:rPr>
        <w:t xml:space="preserve"> може призводити до декомпенсації</w:t>
      </w:r>
      <w:r>
        <w:rPr>
          <w:rFonts w:ascii="Times New Roman" w:hAnsi="Times New Roman"/>
          <w:sz w:val="28"/>
          <w:szCs w:val="28"/>
          <w:lang w:val="uk-UA"/>
        </w:rPr>
        <w:t xml:space="preserve"> процесів регуляції судинного тонусу та мікроциркуляції.</w:t>
      </w:r>
      <w:r w:rsidRPr="00383663">
        <w:rPr>
          <w:lang w:val="uk-UA"/>
        </w:rPr>
        <w:t xml:space="preserve"> </w:t>
      </w:r>
      <w:r>
        <w:rPr>
          <w:rFonts w:ascii="Times New Roman" w:hAnsi="Times New Roman"/>
          <w:sz w:val="28"/>
          <w:szCs w:val="28"/>
          <w:lang w:val="uk-UA"/>
        </w:rPr>
        <w:tab/>
      </w:r>
    </w:p>
    <w:p w:rsidR="005719E0" w:rsidRPr="00AF5B11" w:rsidRDefault="005719E0" w:rsidP="00807BED">
      <w:pPr>
        <w:spacing w:after="0" w:line="360" w:lineRule="auto"/>
        <w:ind w:firstLine="708"/>
        <w:jc w:val="right"/>
        <w:rPr>
          <w:rFonts w:ascii="Times New Roman" w:hAnsi="Times New Roman"/>
          <w:i/>
          <w:sz w:val="28"/>
          <w:szCs w:val="28"/>
          <w:lang w:val="uk-UA"/>
        </w:rPr>
      </w:pPr>
      <w:r w:rsidRPr="00AF5B11">
        <w:rPr>
          <w:rFonts w:ascii="Times New Roman" w:hAnsi="Times New Roman"/>
          <w:i/>
          <w:sz w:val="28"/>
          <w:szCs w:val="28"/>
          <w:lang w:val="uk-UA"/>
        </w:rPr>
        <w:t>Таблиця 4.13</w:t>
      </w:r>
    </w:p>
    <w:p w:rsidR="005719E0" w:rsidRPr="00F71917" w:rsidRDefault="005719E0" w:rsidP="00C41E98">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 xml:space="preserve">Статистичні характеристики показників периферичного опору та еластичності ПА </w:t>
      </w:r>
      <w:r w:rsidRPr="00BF7AA0">
        <w:rPr>
          <w:rFonts w:ascii="Times New Roman" w:hAnsi="Times New Roman"/>
          <w:b/>
          <w:sz w:val="28"/>
          <w:szCs w:val="28"/>
          <w:lang w:val="uk-UA"/>
        </w:rPr>
        <w:t>у д</w:t>
      </w:r>
      <w:r>
        <w:rPr>
          <w:rFonts w:ascii="Times New Roman" w:hAnsi="Times New Roman"/>
          <w:b/>
          <w:sz w:val="28"/>
          <w:szCs w:val="28"/>
          <w:lang w:val="uk-UA"/>
        </w:rPr>
        <w:t>і</w:t>
      </w:r>
      <w:r w:rsidRPr="00BF7AA0">
        <w:rPr>
          <w:rFonts w:ascii="Times New Roman" w:hAnsi="Times New Roman"/>
          <w:b/>
          <w:sz w:val="28"/>
          <w:szCs w:val="28"/>
          <w:lang w:val="uk-UA"/>
        </w:rPr>
        <w:t xml:space="preserve">тей </w:t>
      </w:r>
      <w:r>
        <w:rPr>
          <w:rFonts w:ascii="Times New Roman" w:hAnsi="Times New Roman"/>
          <w:b/>
          <w:sz w:val="28"/>
          <w:szCs w:val="28"/>
          <w:lang w:val="uk-UA"/>
        </w:rPr>
        <w:t>з</w:t>
      </w:r>
      <w:r w:rsidRPr="00BF7AA0">
        <w:rPr>
          <w:rFonts w:ascii="Times New Roman" w:hAnsi="Times New Roman"/>
          <w:b/>
          <w:sz w:val="28"/>
          <w:szCs w:val="28"/>
          <w:lang w:val="uk-UA"/>
        </w:rPr>
        <w:t xml:space="preserve"> р</w:t>
      </w:r>
      <w:r>
        <w:rPr>
          <w:rFonts w:ascii="Times New Roman" w:hAnsi="Times New Roman"/>
          <w:b/>
          <w:sz w:val="28"/>
          <w:szCs w:val="28"/>
          <w:lang w:val="uk-UA"/>
        </w:rPr>
        <w:t>ізним</w:t>
      </w:r>
      <w:r w:rsidRPr="00BF7AA0">
        <w:rPr>
          <w:rFonts w:ascii="Times New Roman" w:hAnsi="Times New Roman"/>
          <w:b/>
          <w:sz w:val="28"/>
          <w:szCs w:val="28"/>
          <w:lang w:val="uk-UA"/>
        </w:rPr>
        <w:t xml:space="preserve"> ст</w:t>
      </w:r>
      <w:r>
        <w:rPr>
          <w:rFonts w:ascii="Times New Roman" w:hAnsi="Times New Roman"/>
          <w:b/>
          <w:sz w:val="28"/>
          <w:szCs w:val="28"/>
          <w:lang w:val="uk-UA"/>
        </w:rPr>
        <w:t>у</w:t>
      </w:r>
      <w:r w:rsidRPr="00BF7AA0">
        <w:rPr>
          <w:rFonts w:ascii="Times New Roman" w:hAnsi="Times New Roman"/>
          <w:b/>
          <w:sz w:val="28"/>
          <w:szCs w:val="28"/>
          <w:lang w:val="uk-UA"/>
        </w:rPr>
        <w:t>пен</w:t>
      </w:r>
      <w:r>
        <w:rPr>
          <w:rFonts w:ascii="Times New Roman" w:hAnsi="Times New Roman"/>
          <w:b/>
          <w:sz w:val="28"/>
          <w:szCs w:val="28"/>
          <w:lang w:val="uk-UA"/>
        </w:rPr>
        <w:t>ем</w:t>
      </w:r>
      <w:r w:rsidRPr="00BF7AA0">
        <w:rPr>
          <w:rFonts w:ascii="Times New Roman" w:hAnsi="Times New Roman"/>
          <w:b/>
          <w:sz w:val="28"/>
          <w:szCs w:val="28"/>
          <w:lang w:val="uk-UA"/>
        </w:rPr>
        <w:t xml:space="preserve"> тяж</w:t>
      </w:r>
      <w:r>
        <w:rPr>
          <w:rFonts w:ascii="Times New Roman" w:hAnsi="Times New Roman"/>
          <w:b/>
          <w:sz w:val="28"/>
          <w:szCs w:val="28"/>
          <w:lang w:val="uk-UA"/>
        </w:rPr>
        <w:t>ко</w:t>
      </w:r>
      <w:r w:rsidRPr="00BF7AA0">
        <w:rPr>
          <w:rFonts w:ascii="Times New Roman" w:hAnsi="Times New Roman"/>
          <w:b/>
          <w:sz w:val="28"/>
          <w:szCs w:val="28"/>
          <w:lang w:val="uk-UA"/>
        </w:rPr>
        <w:t>ст</w:t>
      </w:r>
      <w:r>
        <w:rPr>
          <w:rFonts w:ascii="Times New Roman" w:hAnsi="Times New Roman"/>
          <w:b/>
          <w:sz w:val="28"/>
          <w:szCs w:val="28"/>
          <w:lang w:val="uk-UA"/>
        </w:rPr>
        <w:t>і</w:t>
      </w:r>
      <w:r w:rsidRPr="00BF7AA0">
        <w:rPr>
          <w:rFonts w:ascii="Times New Roman" w:hAnsi="Times New Roman"/>
          <w:b/>
          <w:sz w:val="28"/>
          <w:szCs w:val="28"/>
          <w:lang w:val="uk-UA"/>
        </w:rPr>
        <w:t xml:space="preserve"> БА </w:t>
      </w:r>
      <w:r>
        <w:rPr>
          <w:rFonts w:ascii="Times New Roman" w:hAnsi="Times New Roman"/>
          <w:b/>
          <w:sz w:val="28"/>
          <w:szCs w:val="28"/>
          <w:lang w:val="uk-UA"/>
        </w:rPr>
        <w:t xml:space="preserve">в періоді ремісії, </w:t>
      </w:r>
      <w:r w:rsidRPr="00BF7AA0">
        <w:rPr>
          <w:rFonts w:ascii="Times New Roman" w:hAnsi="Times New Roman"/>
          <w:b/>
          <w:sz w:val="28"/>
          <w:szCs w:val="28"/>
          <w:lang w:val="uk-UA"/>
        </w:rPr>
        <w:t>(</w:t>
      </w:r>
      <w:r w:rsidRPr="00A62C1D">
        <w:rPr>
          <w:rFonts w:ascii="Times New Roman" w:hAnsi="Times New Roman"/>
          <w:b/>
          <w:sz w:val="28"/>
          <w:szCs w:val="28"/>
        </w:rPr>
        <w:t>Me</w:t>
      </w:r>
      <w:r w:rsidRPr="00BF7AA0">
        <w:rPr>
          <w:rFonts w:ascii="Times New Roman" w:hAnsi="Times New Roman"/>
          <w:b/>
          <w:sz w:val="28"/>
          <w:szCs w:val="28"/>
          <w:lang w:val="uk-UA"/>
        </w:rPr>
        <w:t xml:space="preserve"> (</w:t>
      </w:r>
      <w:r w:rsidRPr="00A62C1D">
        <w:rPr>
          <w:rFonts w:ascii="Times New Roman" w:hAnsi="Times New Roman"/>
          <w:b/>
          <w:sz w:val="28"/>
          <w:szCs w:val="28"/>
        </w:rPr>
        <w:t>Lq</w:t>
      </w:r>
      <w:r w:rsidRPr="00BF7AA0">
        <w:rPr>
          <w:rFonts w:ascii="Times New Roman" w:hAnsi="Times New Roman"/>
          <w:b/>
          <w:sz w:val="28"/>
          <w:szCs w:val="28"/>
          <w:lang w:val="uk-UA"/>
        </w:rPr>
        <w:t xml:space="preserve">; </w:t>
      </w:r>
      <w:r w:rsidRPr="00A62C1D">
        <w:rPr>
          <w:rFonts w:ascii="Times New Roman" w:hAnsi="Times New Roman"/>
          <w:b/>
          <w:sz w:val="28"/>
          <w:szCs w:val="28"/>
        </w:rPr>
        <w:t>Uq</w:t>
      </w:r>
      <w:r w:rsidRPr="00BF7AA0">
        <w:rPr>
          <w:rFonts w:ascii="Times New Roman" w:hAnsi="Times New Roman"/>
          <w:b/>
          <w:sz w:val="28"/>
          <w:szCs w:val="28"/>
          <w:lang w:val="uk-UA"/>
        </w:rPr>
        <w:t>)</w:t>
      </w:r>
      <w:r>
        <w:rPr>
          <w:rFonts w:ascii="Times New Roman" w:hAnsi="Times New Roman"/>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126"/>
        <w:gridCol w:w="2126"/>
        <w:gridCol w:w="2126"/>
        <w:gridCol w:w="2091"/>
      </w:tblGrid>
      <w:tr w:rsidR="005719E0" w:rsidRPr="00371278" w:rsidTr="00371278">
        <w:tc>
          <w:tcPr>
            <w:tcW w:w="1101" w:type="dxa"/>
            <w:vMerge w:val="restart"/>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Показ-ники, у.о.</w:t>
            </w:r>
          </w:p>
        </w:tc>
        <w:tc>
          <w:tcPr>
            <w:tcW w:w="6378"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Діти з БА</w:t>
            </w:r>
          </w:p>
        </w:tc>
        <w:tc>
          <w:tcPr>
            <w:tcW w:w="2091" w:type="dxa"/>
            <w:vMerge w:val="restart"/>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Група контролю</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rPr>
              <w:t>=</w:t>
            </w:r>
            <w:r w:rsidRPr="00371278">
              <w:rPr>
                <w:rFonts w:ascii="Times New Roman" w:hAnsi="Times New Roman"/>
                <w:sz w:val="28"/>
                <w:szCs w:val="28"/>
                <w:lang w:val="uk-UA"/>
              </w:rPr>
              <w:t>15)</w:t>
            </w:r>
          </w:p>
        </w:tc>
      </w:tr>
      <w:tr w:rsidR="005719E0" w:rsidRPr="00371278" w:rsidTr="00371278">
        <w:tc>
          <w:tcPr>
            <w:tcW w:w="1101" w:type="dxa"/>
            <w:vMerge/>
          </w:tcPr>
          <w:p w:rsidR="005719E0" w:rsidRPr="00371278" w:rsidRDefault="005719E0" w:rsidP="00371278">
            <w:pPr>
              <w:spacing w:after="0" w:line="360" w:lineRule="auto"/>
              <w:jc w:val="center"/>
              <w:rPr>
                <w:rFonts w:ascii="Times New Roman" w:hAnsi="Times New Roman"/>
                <w:sz w:val="28"/>
                <w:szCs w:val="28"/>
                <w:lang w:val="uk-UA"/>
              </w:rPr>
            </w:pPr>
          </w:p>
        </w:tc>
        <w:tc>
          <w:tcPr>
            <w:tcW w:w="21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група (</w:t>
            </w:r>
            <w:r w:rsidRPr="00371278">
              <w:rPr>
                <w:rFonts w:ascii="Times New Roman" w:hAnsi="Times New Roman"/>
                <w:sz w:val="28"/>
                <w:szCs w:val="28"/>
                <w:lang w:val="en-US"/>
              </w:rPr>
              <w:t>n</w:t>
            </w:r>
            <w:r w:rsidRPr="00371278">
              <w:rPr>
                <w:rFonts w:ascii="Times New Roman" w:hAnsi="Times New Roman"/>
                <w:sz w:val="28"/>
                <w:szCs w:val="28"/>
              </w:rPr>
              <w:t>=</w:t>
            </w:r>
            <w:r w:rsidRPr="00371278">
              <w:rPr>
                <w:rFonts w:ascii="Times New Roman" w:hAnsi="Times New Roman"/>
                <w:sz w:val="28"/>
                <w:szCs w:val="28"/>
                <w:lang w:val="uk-UA"/>
              </w:rPr>
              <w:t>40)</w:t>
            </w:r>
          </w:p>
        </w:tc>
        <w:tc>
          <w:tcPr>
            <w:tcW w:w="21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 (</w:t>
            </w:r>
            <w:r w:rsidRPr="00371278">
              <w:rPr>
                <w:rFonts w:ascii="Times New Roman" w:hAnsi="Times New Roman"/>
                <w:sz w:val="28"/>
                <w:szCs w:val="28"/>
                <w:lang w:val="en-US"/>
              </w:rPr>
              <w:t>n</w:t>
            </w:r>
            <w:r w:rsidRPr="00371278">
              <w:rPr>
                <w:rFonts w:ascii="Times New Roman" w:hAnsi="Times New Roman"/>
                <w:sz w:val="28"/>
                <w:szCs w:val="28"/>
              </w:rPr>
              <w:t>=</w:t>
            </w:r>
            <w:r w:rsidRPr="00371278">
              <w:rPr>
                <w:rFonts w:ascii="Times New Roman" w:hAnsi="Times New Roman"/>
                <w:sz w:val="28"/>
                <w:szCs w:val="28"/>
                <w:lang w:val="uk-UA"/>
              </w:rPr>
              <w:t>34)</w:t>
            </w:r>
          </w:p>
        </w:tc>
        <w:tc>
          <w:tcPr>
            <w:tcW w:w="21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w:t>
            </w:r>
            <w:r w:rsidRPr="00371278">
              <w:rPr>
                <w:rFonts w:ascii="Times New Roman" w:hAnsi="Times New Roman"/>
                <w:sz w:val="28"/>
                <w:szCs w:val="28"/>
              </w:rPr>
              <w:t>=</w:t>
            </w:r>
            <w:r w:rsidRPr="00371278">
              <w:rPr>
                <w:rFonts w:ascii="Times New Roman" w:hAnsi="Times New Roman"/>
                <w:sz w:val="28"/>
                <w:szCs w:val="28"/>
                <w:lang w:val="uk-UA"/>
              </w:rPr>
              <w:t>17)</w:t>
            </w:r>
          </w:p>
        </w:tc>
        <w:tc>
          <w:tcPr>
            <w:tcW w:w="2091" w:type="dxa"/>
            <w:vMerge/>
          </w:tcPr>
          <w:p w:rsidR="005719E0" w:rsidRPr="00371278" w:rsidRDefault="005719E0" w:rsidP="00371278">
            <w:pPr>
              <w:spacing w:after="0" w:line="360" w:lineRule="auto"/>
              <w:jc w:val="center"/>
              <w:rPr>
                <w:rFonts w:ascii="Times New Roman" w:hAnsi="Times New Roman"/>
                <w:sz w:val="28"/>
                <w:szCs w:val="28"/>
                <w:lang w:val="uk-UA"/>
              </w:rPr>
            </w:pPr>
          </w:p>
        </w:tc>
      </w:tr>
      <w:tr w:rsidR="005719E0" w:rsidRPr="00371278" w:rsidTr="00371278">
        <w:tc>
          <w:tcPr>
            <w:tcW w:w="9570"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До проведення компресії</w:t>
            </w:r>
          </w:p>
        </w:tc>
      </w:tr>
      <w:tr w:rsidR="005719E0" w:rsidRPr="00371278" w:rsidTr="00371278">
        <w:tc>
          <w:tcPr>
            <w:tcW w:w="1101"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Ri</w:t>
            </w:r>
          </w:p>
        </w:tc>
        <w:tc>
          <w:tcPr>
            <w:tcW w:w="21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0,80 (0,76; 0,83)</w:t>
            </w:r>
          </w:p>
        </w:tc>
        <w:tc>
          <w:tcPr>
            <w:tcW w:w="21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0,84 (0,82; 0,88)</w:t>
            </w:r>
          </w:p>
        </w:tc>
        <w:tc>
          <w:tcPr>
            <w:tcW w:w="21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0,89 (0,85; 0,91)</w:t>
            </w:r>
          </w:p>
        </w:tc>
        <w:tc>
          <w:tcPr>
            <w:tcW w:w="20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0,85 (0,80; 0,90)</w:t>
            </w:r>
          </w:p>
        </w:tc>
      </w:tr>
      <w:tr w:rsidR="005719E0" w:rsidRPr="00371278" w:rsidTr="00371278">
        <w:tc>
          <w:tcPr>
            <w:tcW w:w="9570"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w:t>
            </w:r>
            <w:r w:rsidRPr="00371278">
              <w:rPr>
                <w:rFonts w:ascii="Times New Roman" w:hAnsi="Times New Roman"/>
                <w:b/>
                <w:sz w:val="28"/>
                <w:szCs w:val="28"/>
                <w:vertAlign w:val="subscript"/>
                <w:lang w:val="en-US"/>
              </w:rPr>
              <w:t>-</w:t>
            </w:r>
            <w:r w:rsidRPr="00371278">
              <w:rPr>
                <w:rFonts w:ascii="Times New Roman" w:hAnsi="Times New Roman"/>
                <w:b/>
                <w:sz w:val="28"/>
                <w:szCs w:val="28"/>
                <w:vertAlign w:val="subscript"/>
                <w:lang w:val="uk-UA"/>
              </w:rPr>
              <w:t>1</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0,0113</w:t>
            </w:r>
            <w:r w:rsidRPr="00371278">
              <w:rPr>
                <w:rFonts w:ascii="Times New Roman" w:hAnsi="Times New Roman"/>
                <w:sz w:val="28"/>
                <w:szCs w:val="28"/>
                <w:lang w:val="uk-UA"/>
              </w:rPr>
              <w:t xml:space="preserve">; </w:t>
            </w: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с-2</w:t>
            </w:r>
            <w:r w:rsidRPr="00371278">
              <w:rPr>
                <w:rFonts w:ascii="Times New Roman" w:hAnsi="Times New Roman"/>
                <w:sz w:val="28"/>
                <w:szCs w:val="28"/>
                <w:lang w:val="en-US"/>
              </w:rPr>
              <w:t>=</w:t>
            </w:r>
            <w:r w:rsidRPr="00371278">
              <w:rPr>
                <w:rFonts w:ascii="Times New Roman" w:hAnsi="Times New Roman"/>
                <w:sz w:val="28"/>
                <w:szCs w:val="28"/>
                <w:lang w:val="uk-UA"/>
              </w:rPr>
              <w:t xml:space="preserve"> 0,9481; </w:t>
            </w: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с-3</w:t>
            </w:r>
            <w:r w:rsidRPr="00371278">
              <w:rPr>
                <w:rFonts w:ascii="Times New Roman" w:hAnsi="Times New Roman"/>
                <w:sz w:val="28"/>
                <w:szCs w:val="28"/>
                <w:lang w:val="en-US"/>
              </w:rPr>
              <w:t>=</w:t>
            </w:r>
            <w:r w:rsidRPr="00371278">
              <w:rPr>
                <w:rFonts w:ascii="Times New Roman" w:hAnsi="Times New Roman"/>
                <w:sz w:val="28"/>
                <w:szCs w:val="28"/>
                <w:lang w:val="uk-UA"/>
              </w:rPr>
              <w:t xml:space="preserve"> 0,1309</w:t>
            </w:r>
          </w:p>
        </w:tc>
      </w:tr>
      <w:tr w:rsidR="005719E0" w:rsidRPr="00371278" w:rsidTr="00371278">
        <w:tc>
          <w:tcPr>
            <w:tcW w:w="1101"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Pi</w:t>
            </w:r>
          </w:p>
        </w:tc>
        <w:tc>
          <w:tcPr>
            <w:tcW w:w="21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1,42 (1,32; 1,52)</w:t>
            </w:r>
          </w:p>
        </w:tc>
        <w:tc>
          <w:tcPr>
            <w:tcW w:w="21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1,53 (1,38; 1,65)</w:t>
            </w:r>
          </w:p>
        </w:tc>
        <w:tc>
          <w:tcPr>
            <w:tcW w:w="21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1,58 (1,48; 1,62)</w:t>
            </w:r>
          </w:p>
        </w:tc>
        <w:tc>
          <w:tcPr>
            <w:tcW w:w="20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1,40 (1,30; 1,60)</w:t>
            </w:r>
          </w:p>
        </w:tc>
      </w:tr>
      <w:tr w:rsidR="005719E0" w:rsidRPr="00371278" w:rsidTr="00371278">
        <w:tc>
          <w:tcPr>
            <w:tcW w:w="9570"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с</w:t>
            </w:r>
            <w:r w:rsidRPr="00371278">
              <w:rPr>
                <w:rFonts w:ascii="Times New Roman" w:hAnsi="Times New Roman"/>
                <w:sz w:val="28"/>
                <w:szCs w:val="28"/>
                <w:vertAlign w:val="subscript"/>
                <w:lang w:val="en-US"/>
              </w:rPr>
              <w:t>-</w:t>
            </w:r>
            <w:r w:rsidRPr="00371278">
              <w:rPr>
                <w:rFonts w:ascii="Times New Roman" w:hAnsi="Times New Roman"/>
                <w:sz w:val="28"/>
                <w:szCs w:val="28"/>
                <w:vertAlign w:val="subscript"/>
                <w:lang w:val="uk-UA"/>
              </w:rPr>
              <w:t>1</w:t>
            </w:r>
            <w:r w:rsidRPr="00371278">
              <w:rPr>
                <w:rFonts w:ascii="Times New Roman" w:hAnsi="Times New Roman"/>
                <w:sz w:val="28"/>
                <w:szCs w:val="28"/>
                <w:lang w:val="en-US"/>
              </w:rPr>
              <w:t>=</w:t>
            </w:r>
            <w:r w:rsidRPr="00371278">
              <w:rPr>
                <w:rFonts w:ascii="Times New Roman" w:hAnsi="Times New Roman"/>
                <w:sz w:val="28"/>
                <w:szCs w:val="28"/>
                <w:lang w:val="uk-UA"/>
              </w:rPr>
              <w:t xml:space="preserve"> 0,9623; </w:t>
            </w: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с-2</w:t>
            </w:r>
            <w:r w:rsidRPr="00371278">
              <w:rPr>
                <w:rFonts w:ascii="Times New Roman" w:hAnsi="Times New Roman"/>
                <w:sz w:val="28"/>
                <w:szCs w:val="28"/>
                <w:lang w:val="en-US"/>
              </w:rPr>
              <w:t>=</w:t>
            </w:r>
            <w:r w:rsidRPr="00371278">
              <w:rPr>
                <w:rFonts w:ascii="Times New Roman" w:hAnsi="Times New Roman"/>
                <w:sz w:val="28"/>
                <w:szCs w:val="28"/>
                <w:lang w:val="uk-UA"/>
              </w:rPr>
              <w:t xml:space="preserve"> 0,2328; </w:t>
            </w: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с-3</w:t>
            </w:r>
            <w:r w:rsidRPr="00371278">
              <w:rPr>
                <w:rFonts w:ascii="Times New Roman" w:hAnsi="Times New Roman"/>
                <w:sz w:val="28"/>
                <w:szCs w:val="28"/>
                <w:lang w:val="en-US"/>
              </w:rPr>
              <w:t>=</w:t>
            </w:r>
            <w:r w:rsidRPr="00371278">
              <w:rPr>
                <w:rFonts w:ascii="Times New Roman" w:hAnsi="Times New Roman"/>
                <w:sz w:val="28"/>
                <w:szCs w:val="28"/>
                <w:lang w:val="uk-UA"/>
              </w:rPr>
              <w:t xml:space="preserve"> 0,0728</w:t>
            </w:r>
          </w:p>
        </w:tc>
      </w:tr>
      <w:tr w:rsidR="005719E0" w:rsidRPr="00371278" w:rsidTr="00371278">
        <w:tc>
          <w:tcPr>
            <w:tcW w:w="110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SD</w:t>
            </w:r>
          </w:p>
        </w:tc>
        <w:tc>
          <w:tcPr>
            <w:tcW w:w="21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6,98 (6,06; 7,50)</w:t>
            </w:r>
          </w:p>
        </w:tc>
        <w:tc>
          <w:tcPr>
            <w:tcW w:w="21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7,18 (6,30; 7,71)</w:t>
            </w:r>
          </w:p>
        </w:tc>
        <w:tc>
          <w:tcPr>
            <w:tcW w:w="21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7,00 (5,10; 8,20)</w:t>
            </w:r>
          </w:p>
        </w:tc>
        <w:tc>
          <w:tcPr>
            <w:tcW w:w="20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6,30 (5,00; 7,30)</w:t>
            </w:r>
          </w:p>
        </w:tc>
      </w:tr>
      <w:tr w:rsidR="005719E0" w:rsidRPr="00371278" w:rsidTr="00371278">
        <w:tc>
          <w:tcPr>
            <w:tcW w:w="9570"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с</w:t>
            </w:r>
            <w:r w:rsidRPr="00371278">
              <w:rPr>
                <w:rFonts w:ascii="Times New Roman" w:hAnsi="Times New Roman"/>
                <w:sz w:val="28"/>
                <w:szCs w:val="28"/>
                <w:vertAlign w:val="subscript"/>
                <w:lang w:val="en-US"/>
              </w:rPr>
              <w:t>-</w:t>
            </w:r>
            <w:r w:rsidRPr="00371278">
              <w:rPr>
                <w:rFonts w:ascii="Times New Roman" w:hAnsi="Times New Roman"/>
                <w:sz w:val="28"/>
                <w:szCs w:val="28"/>
                <w:vertAlign w:val="subscript"/>
                <w:lang w:val="uk-UA"/>
              </w:rPr>
              <w:t>1</w:t>
            </w:r>
            <w:r w:rsidRPr="00371278">
              <w:rPr>
                <w:rFonts w:ascii="Times New Roman" w:hAnsi="Times New Roman"/>
                <w:sz w:val="28"/>
                <w:szCs w:val="28"/>
                <w:lang w:val="en-US"/>
              </w:rPr>
              <w:t>=</w:t>
            </w:r>
            <w:r w:rsidRPr="00371278">
              <w:rPr>
                <w:rFonts w:ascii="Times New Roman" w:hAnsi="Times New Roman"/>
                <w:sz w:val="28"/>
                <w:szCs w:val="28"/>
                <w:lang w:val="uk-UA"/>
              </w:rPr>
              <w:t xml:space="preserve"> 0,3351; </w:t>
            </w: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с-2</w:t>
            </w:r>
            <w:r w:rsidRPr="00371278">
              <w:rPr>
                <w:rFonts w:ascii="Times New Roman" w:hAnsi="Times New Roman"/>
                <w:sz w:val="28"/>
                <w:szCs w:val="28"/>
                <w:lang w:val="en-US"/>
              </w:rPr>
              <w:t>=</w:t>
            </w:r>
            <w:r w:rsidRPr="00371278">
              <w:rPr>
                <w:rFonts w:ascii="Times New Roman" w:hAnsi="Times New Roman"/>
                <w:sz w:val="28"/>
                <w:szCs w:val="28"/>
                <w:lang w:val="uk-UA"/>
              </w:rPr>
              <w:t xml:space="preserve"> 0,1344; </w:t>
            </w: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с-3</w:t>
            </w:r>
            <w:r w:rsidRPr="00371278">
              <w:rPr>
                <w:rFonts w:ascii="Times New Roman" w:hAnsi="Times New Roman"/>
                <w:sz w:val="28"/>
                <w:szCs w:val="28"/>
                <w:lang w:val="en-US"/>
              </w:rPr>
              <w:t>=</w:t>
            </w:r>
            <w:r w:rsidRPr="00371278">
              <w:rPr>
                <w:rFonts w:ascii="Times New Roman" w:hAnsi="Times New Roman"/>
                <w:sz w:val="28"/>
                <w:szCs w:val="28"/>
                <w:lang w:val="uk-UA"/>
              </w:rPr>
              <w:t xml:space="preserve"> 0,7057</w:t>
            </w:r>
          </w:p>
        </w:tc>
      </w:tr>
      <w:tr w:rsidR="005719E0" w:rsidRPr="00371278" w:rsidTr="00371278">
        <w:tc>
          <w:tcPr>
            <w:tcW w:w="9570"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Після проведеня компресії</w:t>
            </w:r>
          </w:p>
        </w:tc>
      </w:tr>
      <w:tr w:rsidR="005719E0" w:rsidRPr="00371278" w:rsidTr="00371278">
        <w:tc>
          <w:tcPr>
            <w:tcW w:w="1101"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Ri</w:t>
            </w:r>
          </w:p>
        </w:tc>
        <w:tc>
          <w:tcPr>
            <w:tcW w:w="21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0,76 (0,73; 0,81)</w:t>
            </w:r>
          </w:p>
        </w:tc>
        <w:tc>
          <w:tcPr>
            <w:tcW w:w="21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0,84 (0,81; 0,87)</w:t>
            </w:r>
          </w:p>
        </w:tc>
        <w:tc>
          <w:tcPr>
            <w:tcW w:w="21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0,90 (0,86; 0,93)</w:t>
            </w:r>
          </w:p>
        </w:tc>
        <w:tc>
          <w:tcPr>
            <w:tcW w:w="20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0,80 (0,76; 0,85)</w:t>
            </w:r>
          </w:p>
        </w:tc>
      </w:tr>
      <w:tr w:rsidR="005719E0" w:rsidRPr="00371278" w:rsidTr="00371278">
        <w:tc>
          <w:tcPr>
            <w:tcW w:w="9570"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с</w:t>
            </w:r>
            <w:r w:rsidRPr="00371278">
              <w:rPr>
                <w:rFonts w:ascii="Times New Roman" w:hAnsi="Times New Roman"/>
                <w:sz w:val="28"/>
                <w:szCs w:val="28"/>
                <w:vertAlign w:val="subscript"/>
                <w:lang w:val="en-US"/>
              </w:rPr>
              <w:t>-</w:t>
            </w:r>
            <w:r w:rsidRPr="00371278">
              <w:rPr>
                <w:rFonts w:ascii="Times New Roman" w:hAnsi="Times New Roman"/>
                <w:sz w:val="28"/>
                <w:szCs w:val="28"/>
                <w:vertAlign w:val="subscript"/>
                <w:lang w:val="uk-UA"/>
              </w:rPr>
              <w:t>1</w:t>
            </w:r>
            <w:r w:rsidRPr="00371278">
              <w:rPr>
                <w:rFonts w:ascii="Times New Roman" w:hAnsi="Times New Roman"/>
                <w:sz w:val="28"/>
                <w:szCs w:val="28"/>
                <w:lang w:val="en-US"/>
              </w:rPr>
              <w:t>=</w:t>
            </w:r>
            <w:r w:rsidRPr="00371278">
              <w:rPr>
                <w:rFonts w:ascii="Times New Roman" w:hAnsi="Times New Roman"/>
                <w:sz w:val="28"/>
                <w:szCs w:val="28"/>
                <w:lang w:val="uk-UA"/>
              </w:rPr>
              <w:t xml:space="preserve"> 0,1987;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с-2</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0,0083</w:t>
            </w:r>
            <w:r w:rsidRPr="00371278">
              <w:rPr>
                <w:rFonts w:ascii="Times New Roman" w:hAnsi="Times New Roman"/>
                <w:sz w:val="28"/>
                <w:szCs w:val="28"/>
                <w:lang w:val="uk-UA"/>
              </w:rPr>
              <w:t xml:space="preserve">;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0,0002</w:t>
            </w:r>
          </w:p>
        </w:tc>
      </w:tr>
      <w:tr w:rsidR="005719E0" w:rsidRPr="00371278" w:rsidTr="00371278">
        <w:tc>
          <w:tcPr>
            <w:tcW w:w="1101"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Pi</w:t>
            </w:r>
          </w:p>
        </w:tc>
        <w:tc>
          <w:tcPr>
            <w:tcW w:w="21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1,29 (1,22; 1,38)</w:t>
            </w:r>
          </w:p>
        </w:tc>
        <w:tc>
          <w:tcPr>
            <w:tcW w:w="21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1,39 (1,29; 1,48)</w:t>
            </w:r>
          </w:p>
        </w:tc>
        <w:tc>
          <w:tcPr>
            <w:tcW w:w="21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1,54 (1,45; 1,59)</w:t>
            </w:r>
          </w:p>
        </w:tc>
        <w:tc>
          <w:tcPr>
            <w:tcW w:w="20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1,30 (1,10; 1,50)</w:t>
            </w:r>
          </w:p>
        </w:tc>
      </w:tr>
      <w:tr w:rsidR="005719E0" w:rsidRPr="00371278" w:rsidTr="00371278">
        <w:tc>
          <w:tcPr>
            <w:tcW w:w="9570"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с</w:t>
            </w:r>
            <w:r w:rsidRPr="00371278">
              <w:rPr>
                <w:rFonts w:ascii="Times New Roman" w:hAnsi="Times New Roman"/>
                <w:sz w:val="28"/>
                <w:szCs w:val="28"/>
                <w:vertAlign w:val="subscript"/>
                <w:lang w:val="en-US"/>
              </w:rPr>
              <w:t>-</w:t>
            </w:r>
            <w:r w:rsidRPr="00371278">
              <w:rPr>
                <w:rFonts w:ascii="Times New Roman" w:hAnsi="Times New Roman"/>
                <w:sz w:val="28"/>
                <w:szCs w:val="28"/>
                <w:vertAlign w:val="subscript"/>
                <w:lang w:val="uk-UA"/>
              </w:rPr>
              <w:t>1</w:t>
            </w:r>
            <w:r w:rsidRPr="00371278">
              <w:rPr>
                <w:rFonts w:ascii="Times New Roman" w:hAnsi="Times New Roman"/>
                <w:sz w:val="28"/>
                <w:szCs w:val="28"/>
                <w:lang w:val="en-US"/>
              </w:rPr>
              <w:t>=</w:t>
            </w:r>
            <w:r w:rsidRPr="00371278">
              <w:rPr>
                <w:rFonts w:ascii="Times New Roman" w:hAnsi="Times New Roman"/>
                <w:sz w:val="28"/>
                <w:szCs w:val="28"/>
                <w:lang w:val="uk-UA"/>
              </w:rPr>
              <w:t xml:space="preserve"> 0,4110; </w:t>
            </w: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с-2</w:t>
            </w:r>
            <w:r w:rsidRPr="00371278">
              <w:rPr>
                <w:rFonts w:ascii="Times New Roman" w:hAnsi="Times New Roman"/>
                <w:sz w:val="28"/>
                <w:szCs w:val="28"/>
                <w:lang w:val="en-US"/>
              </w:rPr>
              <w:t>=</w:t>
            </w:r>
            <w:r w:rsidRPr="00371278">
              <w:rPr>
                <w:rFonts w:ascii="Times New Roman" w:hAnsi="Times New Roman"/>
                <w:sz w:val="28"/>
                <w:szCs w:val="28"/>
                <w:lang w:val="uk-UA"/>
              </w:rPr>
              <w:t xml:space="preserve"> 0,0393; </w:t>
            </w:r>
            <w:r w:rsidRPr="00371278">
              <w:rPr>
                <w:rFonts w:ascii="Times New Roman" w:hAnsi="Times New Roman"/>
                <w:b/>
                <w:sz w:val="28"/>
                <w:szCs w:val="28"/>
                <w:lang w:val="en-US"/>
              </w:rPr>
              <w:t>p</w:t>
            </w:r>
            <w:r w:rsidRPr="00371278">
              <w:rPr>
                <w:rFonts w:ascii="Times New Roman" w:hAnsi="Times New Roman"/>
                <w:b/>
                <w:sz w:val="28"/>
                <w:szCs w:val="28"/>
                <w:vertAlign w:val="subscript"/>
                <w:lang w:val="uk-UA"/>
              </w:rPr>
              <w:t>с-3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0,0036</w:t>
            </w:r>
          </w:p>
        </w:tc>
      </w:tr>
      <w:tr w:rsidR="005719E0" w:rsidRPr="00371278" w:rsidTr="00371278">
        <w:tc>
          <w:tcPr>
            <w:tcW w:w="110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SD</w:t>
            </w:r>
          </w:p>
        </w:tc>
        <w:tc>
          <w:tcPr>
            <w:tcW w:w="21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6,05 (5,35; 6,76)</w:t>
            </w:r>
          </w:p>
        </w:tc>
        <w:tc>
          <w:tcPr>
            <w:tcW w:w="21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6,29 (5,41; 7,00)</w:t>
            </w:r>
          </w:p>
        </w:tc>
        <w:tc>
          <w:tcPr>
            <w:tcW w:w="21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5,70 (5,20; 7,50)</w:t>
            </w:r>
          </w:p>
        </w:tc>
        <w:tc>
          <w:tcPr>
            <w:tcW w:w="20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5,80 (4,70; 6,80)</w:t>
            </w:r>
          </w:p>
        </w:tc>
      </w:tr>
      <w:tr w:rsidR="005719E0" w:rsidRPr="00371278" w:rsidTr="00371278">
        <w:tc>
          <w:tcPr>
            <w:tcW w:w="9570" w:type="dxa"/>
            <w:gridSpan w:val="5"/>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с</w:t>
            </w:r>
            <w:r w:rsidRPr="00371278">
              <w:rPr>
                <w:rFonts w:ascii="Times New Roman" w:hAnsi="Times New Roman"/>
                <w:sz w:val="28"/>
                <w:szCs w:val="28"/>
                <w:vertAlign w:val="subscript"/>
                <w:lang w:val="en-US"/>
              </w:rPr>
              <w:t>-</w:t>
            </w:r>
            <w:r w:rsidRPr="00371278">
              <w:rPr>
                <w:rFonts w:ascii="Times New Roman" w:hAnsi="Times New Roman"/>
                <w:sz w:val="28"/>
                <w:szCs w:val="28"/>
                <w:vertAlign w:val="subscript"/>
                <w:lang w:val="uk-UA"/>
              </w:rPr>
              <w:t>1</w:t>
            </w:r>
            <w:r w:rsidRPr="00371278">
              <w:rPr>
                <w:rFonts w:ascii="Times New Roman" w:hAnsi="Times New Roman"/>
                <w:sz w:val="28"/>
                <w:szCs w:val="28"/>
                <w:lang w:val="en-US"/>
              </w:rPr>
              <w:t>=</w:t>
            </w:r>
            <w:r w:rsidRPr="00371278">
              <w:rPr>
                <w:rFonts w:ascii="Times New Roman" w:hAnsi="Times New Roman"/>
                <w:sz w:val="28"/>
                <w:szCs w:val="28"/>
                <w:lang w:val="uk-UA"/>
              </w:rPr>
              <w:t xml:space="preserve"> 0,5328; </w:t>
            </w: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с-2</w:t>
            </w:r>
            <w:r w:rsidRPr="00371278">
              <w:rPr>
                <w:rFonts w:ascii="Times New Roman" w:hAnsi="Times New Roman"/>
                <w:sz w:val="28"/>
                <w:szCs w:val="28"/>
                <w:lang w:val="en-US"/>
              </w:rPr>
              <w:t>=</w:t>
            </w:r>
            <w:r w:rsidRPr="00371278">
              <w:rPr>
                <w:rFonts w:ascii="Times New Roman" w:hAnsi="Times New Roman"/>
                <w:sz w:val="28"/>
                <w:szCs w:val="28"/>
                <w:lang w:val="uk-UA"/>
              </w:rPr>
              <w:t xml:space="preserve"> 0,2122; </w:t>
            </w:r>
            <w:r w:rsidRPr="00371278">
              <w:rPr>
                <w:rFonts w:ascii="Times New Roman" w:hAnsi="Times New Roman"/>
                <w:sz w:val="28"/>
                <w:szCs w:val="28"/>
                <w:lang w:val="en-US"/>
              </w:rPr>
              <w:t>p</w:t>
            </w:r>
            <w:r w:rsidRPr="00371278">
              <w:rPr>
                <w:rFonts w:ascii="Times New Roman" w:hAnsi="Times New Roman"/>
                <w:sz w:val="28"/>
                <w:szCs w:val="28"/>
                <w:vertAlign w:val="subscript"/>
                <w:lang w:val="uk-UA"/>
              </w:rPr>
              <w:t>с-3</w:t>
            </w:r>
            <w:r w:rsidRPr="00371278">
              <w:rPr>
                <w:rFonts w:ascii="Times New Roman" w:hAnsi="Times New Roman"/>
                <w:sz w:val="28"/>
                <w:szCs w:val="28"/>
                <w:lang w:val="en-US"/>
              </w:rPr>
              <w:t>=</w:t>
            </w:r>
            <w:r w:rsidRPr="00371278">
              <w:rPr>
                <w:rFonts w:ascii="Times New Roman" w:hAnsi="Times New Roman"/>
                <w:sz w:val="28"/>
                <w:szCs w:val="28"/>
                <w:lang w:val="uk-UA"/>
              </w:rPr>
              <w:t xml:space="preserve"> 0,6640</w:t>
            </w:r>
          </w:p>
        </w:tc>
      </w:tr>
    </w:tbl>
    <w:p w:rsidR="005719E0" w:rsidRDefault="005719E0" w:rsidP="0070112E">
      <w:pPr>
        <w:spacing w:after="0" w:line="360" w:lineRule="auto"/>
        <w:ind w:firstLine="708"/>
        <w:jc w:val="both"/>
        <w:rPr>
          <w:rFonts w:ascii="Times New Roman" w:hAnsi="Times New Roman"/>
          <w:sz w:val="28"/>
          <w:szCs w:val="28"/>
          <w:lang w:val="uk-UA"/>
        </w:rPr>
      </w:pPr>
      <w:r w:rsidRPr="00383663">
        <w:rPr>
          <w:rFonts w:ascii="Times New Roman" w:hAnsi="Times New Roman"/>
          <w:sz w:val="28"/>
          <w:szCs w:val="28"/>
          <w:lang w:val="uk-UA"/>
        </w:rPr>
        <w:lastRenderedPageBreak/>
        <w:t>Отже, в період клінічної ремісії виявлено зменшення вираженості ендотеліальної дисфункції. За даними літератури, у хворих на хронічні запальні захворювання органів дихання порушення гемодинамічного і метаболічного гомеостазу в результаті значного імунокомплексного пошкодження судин мікроциркуляторного русла легень негативно позначається на загальній динаміці тканинної запальної реакції і є одним з механізмів хронізації та прогресування патологічного процесу [</w:t>
      </w:r>
      <w:r>
        <w:rPr>
          <w:rFonts w:ascii="Times New Roman" w:hAnsi="Times New Roman"/>
          <w:sz w:val="28"/>
          <w:szCs w:val="28"/>
          <w:lang w:val="uk-UA"/>
        </w:rPr>
        <w:t>90</w:t>
      </w:r>
      <w:r w:rsidRPr="00383663">
        <w:rPr>
          <w:rFonts w:ascii="Times New Roman" w:hAnsi="Times New Roman"/>
          <w:sz w:val="28"/>
          <w:szCs w:val="28"/>
          <w:lang w:val="uk-UA"/>
        </w:rPr>
        <w:t>].</w:t>
      </w:r>
    </w:p>
    <w:p w:rsidR="005719E0" w:rsidRDefault="005719E0" w:rsidP="0070112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Показники</w:t>
      </w:r>
      <w:r w:rsidRPr="006C079A">
        <w:rPr>
          <w:rFonts w:ascii="Times New Roman" w:hAnsi="Times New Roman"/>
          <w:sz w:val="28"/>
          <w:szCs w:val="28"/>
          <w:lang w:val="uk-UA"/>
        </w:rPr>
        <w:t xml:space="preserve"> периферичного опору</w:t>
      </w:r>
      <w:r>
        <w:rPr>
          <w:rFonts w:ascii="Times New Roman" w:hAnsi="Times New Roman"/>
          <w:sz w:val="28"/>
          <w:szCs w:val="28"/>
          <w:lang w:val="uk-UA"/>
        </w:rPr>
        <w:t xml:space="preserve"> та еластичності ПА у дітей, хворих на БА в періоді ремісії наведено в табл.4.13.</w:t>
      </w:r>
    </w:p>
    <w:p w:rsidR="005719E0" w:rsidRDefault="005719E0" w:rsidP="0070112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Не встановлені достовірні відмінності під час порівняння ультразвукових показників</w:t>
      </w:r>
      <w:r w:rsidRPr="006C079A">
        <w:rPr>
          <w:rFonts w:ascii="Times New Roman" w:hAnsi="Times New Roman"/>
          <w:sz w:val="28"/>
          <w:szCs w:val="28"/>
          <w:lang w:val="uk-UA"/>
        </w:rPr>
        <w:t xml:space="preserve"> периферичного опору</w:t>
      </w:r>
      <w:r>
        <w:rPr>
          <w:rFonts w:ascii="Times New Roman" w:hAnsi="Times New Roman"/>
          <w:sz w:val="28"/>
          <w:szCs w:val="28"/>
          <w:lang w:val="uk-UA"/>
        </w:rPr>
        <w:t xml:space="preserve"> та еластичності ПА у дітей, хворих на БА, в періоді ремісії та дітей групи контролю.</w:t>
      </w:r>
    </w:p>
    <w:p w:rsidR="005719E0" w:rsidRPr="00A80C38" w:rsidRDefault="005719E0" w:rsidP="00F22E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пацієнтів всіх груп в періоді ремісії відмічені незначні інтеркореляційні зв’язки між ультразвуковими показниками </w:t>
      </w:r>
      <w:r w:rsidRPr="00A80C38">
        <w:rPr>
          <w:rFonts w:ascii="Times New Roman" w:hAnsi="Times New Roman"/>
          <w:sz w:val="28"/>
          <w:szCs w:val="28"/>
          <w:lang w:val="uk-UA"/>
        </w:rPr>
        <w:t>функції ендотелію та ФЗД</w:t>
      </w:r>
      <w:r>
        <w:rPr>
          <w:rFonts w:ascii="Times New Roman" w:hAnsi="Times New Roman"/>
          <w:sz w:val="28"/>
          <w:szCs w:val="28"/>
          <w:lang w:val="uk-UA"/>
        </w:rPr>
        <w:t xml:space="preserve"> в періоді ремісії (табл.4.14). Однак зберігається позитивний кореляційний зв’язок метаболітів оксиду азоту та показників ФЗД.</w:t>
      </w:r>
    </w:p>
    <w:p w:rsidR="005719E0" w:rsidRPr="00AF5B11" w:rsidRDefault="005719E0" w:rsidP="00807BED">
      <w:pPr>
        <w:spacing w:after="0" w:line="360" w:lineRule="auto"/>
        <w:jc w:val="right"/>
        <w:rPr>
          <w:rFonts w:ascii="Times New Roman" w:hAnsi="Times New Roman"/>
          <w:i/>
          <w:sz w:val="28"/>
          <w:szCs w:val="28"/>
          <w:lang w:val="uk-UA"/>
        </w:rPr>
      </w:pPr>
      <w:r w:rsidRPr="00AF5B11">
        <w:rPr>
          <w:rFonts w:ascii="Times New Roman" w:hAnsi="Times New Roman"/>
          <w:i/>
          <w:sz w:val="28"/>
          <w:szCs w:val="28"/>
          <w:lang w:val="uk-UA"/>
        </w:rPr>
        <w:t>Таблиця 4.14</w:t>
      </w:r>
    </w:p>
    <w:p w:rsidR="005719E0" w:rsidRPr="00666C51" w:rsidRDefault="005719E0" w:rsidP="00C41E98">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Взаємозв</w:t>
      </w:r>
      <w:r w:rsidRPr="00611306">
        <w:rPr>
          <w:rFonts w:ascii="Times New Roman" w:hAnsi="Times New Roman"/>
          <w:b/>
          <w:sz w:val="28"/>
          <w:szCs w:val="28"/>
          <w:lang w:val="uk-UA"/>
        </w:rPr>
        <w:t>’</w:t>
      </w:r>
      <w:r>
        <w:rPr>
          <w:rFonts w:ascii="Times New Roman" w:hAnsi="Times New Roman"/>
          <w:b/>
          <w:sz w:val="28"/>
          <w:szCs w:val="28"/>
          <w:lang w:val="uk-UA"/>
        </w:rPr>
        <w:t>язки</w:t>
      </w:r>
      <w:r w:rsidRPr="00AC014F">
        <w:rPr>
          <w:rFonts w:ascii="Times New Roman" w:hAnsi="Times New Roman"/>
          <w:b/>
          <w:sz w:val="28"/>
          <w:szCs w:val="28"/>
          <w:lang w:val="uk-UA"/>
        </w:rPr>
        <w:t xml:space="preserve"> ультразвукових </w:t>
      </w:r>
      <w:r>
        <w:rPr>
          <w:rFonts w:ascii="Times New Roman" w:hAnsi="Times New Roman"/>
          <w:b/>
          <w:sz w:val="28"/>
          <w:szCs w:val="28"/>
          <w:lang w:val="uk-UA"/>
        </w:rPr>
        <w:t xml:space="preserve">та біохімічних </w:t>
      </w:r>
      <w:r w:rsidRPr="00AC014F">
        <w:rPr>
          <w:rFonts w:ascii="Times New Roman" w:hAnsi="Times New Roman"/>
          <w:b/>
          <w:sz w:val="28"/>
          <w:szCs w:val="28"/>
          <w:lang w:val="uk-UA"/>
        </w:rPr>
        <w:t xml:space="preserve">показників функції ендотелію та </w:t>
      </w:r>
      <w:r>
        <w:rPr>
          <w:rFonts w:ascii="Times New Roman" w:hAnsi="Times New Roman"/>
          <w:b/>
          <w:sz w:val="28"/>
          <w:szCs w:val="28"/>
          <w:lang w:val="uk-UA"/>
        </w:rPr>
        <w:t>ФЗД</w:t>
      </w:r>
      <w:r w:rsidRPr="00AC014F">
        <w:rPr>
          <w:rFonts w:ascii="Times New Roman" w:hAnsi="Times New Roman"/>
          <w:b/>
          <w:sz w:val="28"/>
          <w:szCs w:val="28"/>
          <w:lang w:val="uk-UA"/>
        </w:rPr>
        <w:t xml:space="preserve"> у дітей при БА в періоді </w:t>
      </w:r>
      <w:r>
        <w:rPr>
          <w:rFonts w:ascii="Times New Roman" w:hAnsi="Times New Roman"/>
          <w:b/>
          <w:sz w:val="28"/>
          <w:szCs w:val="28"/>
          <w:lang w:val="uk-UA"/>
        </w:rPr>
        <w:t>ремісії</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701"/>
        <w:gridCol w:w="1843"/>
        <w:gridCol w:w="2268"/>
        <w:gridCol w:w="2269"/>
      </w:tblGrid>
      <w:tr w:rsidR="005719E0" w:rsidRPr="00371278" w:rsidTr="00371278">
        <w:tc>
          <w:tcPr>
            <w:tcW w:w="180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 ФЗД</w:t>
            </w:r>
          </w:p>
        </w:tc>
        <w:tc>
          <w:tcPr>
            <w:tcW w:w="170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ПД ПА 30</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ПД ПА 60</w:t>
            </w:r>
          </w:p>
        </w:tc>
        <w:tc>
          <w:tcPr>
            <w:tcW w:w="226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xml:space="preserve">Рівень </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S-нітрозотіола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сироватки крові</w:t>
            </w:r>
          </w:p>
        </w:tc>
        <w:tc>
          <w:tcPr>
            <w:tcW w:w="226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xml:space="preserve">Рівень </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NO</w:t>
            </w:r>
            <w:r w:rsidRPr="00371278">
              <w:rPr>
                <w:rFonts w:ascii="Times New Roman" w:hAnsi="Times New Roman"/>
                <w:sz w:val="28"/>
                <w:szCs w:val="28"/>
                <w:lang w:val="uk-UA"/>
              </w:rPr>
              <w:t>2+</w:t>
            </w:r>
            <w:r w:rsidRPr="00371278">
              <w:rPr>
                <w:rFonts w:ascii="Times New Roman" w:hAnsi="Times New Roman"/>
                <w:sz w:val="28"/>
                <w:szCs w:val="28"/>
                <w:lang w:val="en-US"/>
              </w:rPr>
              <w:t>NO</w:t>
            </w:r>
            <w:r w:rsidRPr="00371278">
              <w:rPr>
                <w:rFonts w:ascii="Times New Roman" w:hAnsi="Times New Roman"/>
                <w:sz w:val="28"/>
                <w:szCs w:val="28"/>
                <w:lang w:val="uk-UA"/>
              </w:rPr>
              <w:t>3 в сироватки крові</w:t>
            </w:r>
          </w:p>
        </w:tc>
      </w:tr>
      <w:tr w:rsidR="005719E0" w:rsidRPr="00371278" w:rsidTr="00371278">
        <w:tc>
          <w:tcPr>
            <w:tcW w:w="180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ФЖЕЛ</w:t>
            </w:r>
          </w:p>
        </w:tc>
        <w:tc>
          <w:tcPr>
            <w:tcW w:w="1701" w:type="dxa"/>
            <w:vAlign w:val="center"/>
          </w:tcPr>
          <w:p w:rsidR="005719E0" w:rsidRPr="00371278" w:rsidRDefault="005719E0" w:rsidP="00371278">
            <w:pPr>
              <w:spacing w:after="0" w:line="360" w:lineRule="auto"/>
              <w:rPr>
                <w:rFonts w:ascii="Times New Roman" w:hAnsi="Times New Roman"/>
                <w:sz w:val="28"/>
                <w:szCs w:val="28"/>
                <w:lang w:val="uk-UA" w:eastAsia="ru-RU"/>
              </w:rPr>
            </w:pPr>
            <w:r w:rsidRPr="00371278">
              <w:rPr>
                <w:rFonts w:ascii="Times New Roman" w:hAnsi="Times New Roman"/>
                <w:color w:val="000000"/>
                <w:sz w:val="28"/>
                <w:szCs w:val="28"/>
                <w:lang w:val="uk-UA" w:eastAsia="ru-RU"/>
              </w:rPr>
              <w:t>+</w:t>
            </w:r>
            <w:r w:rsidRPr="00371278">
              <w:rPr>
                <w:rFonts w:ascii="Times New Roman" w:hAnsi="Times New Roman"/>
                <w:color w:val="000000"/>
                <w:sz w:val="28"/>
                <w:szCs w:val="28"/>
                <w:lang w:eastAsia="ru-RU"/>
              </w:rPr>
              <w:t>0,</w:t>
            </w:r>
            <w:r w:rsidRPr="00371278">
              <w:rPr>
                <w:rFonts w:ascii="Times New Roman" w:hAnsi="Times New Roman"/>
                <w:color w:val="000000"/>
                <w:sz w:val="28"/>
                <w:szCs w:val="28"/>
                <w:lang w:val="uk-UA" w:eastAsia="ru-RU"/>
              </w:rPr>
              <w:t>198899</w:t>
            </w:r>
          </w:p>
        </w:tc>
        <w:tc>
          <w:tcPr>
            <w:tcW w:w="1843" w:type="dxa"/>
            <w:vAlign w:val="center"/>
          </w:tcPr>
          <w:p w:rsidR="005719E0" w:rsidRPr="00371278" w:rsidRDefault="005719E0" w:rsidP="00371278">
            <w:pPr>
              <w:spacing w:after="0" w:line="360" w:lineRule="auto"/>
              <w:rPr>
                <w:rFonts w:ascii="Times New Roman" w:hAnsi="Times New Roman"/>
                <w:sz w:val="28"/>
                <w:szCs w:val="28"/>
                <w:lang w:val="uk-UA" w:eastAsia="ru-RU"/>
              </w:rPr>
            </w:pPr>
            <w:r w:rsidRPr="00371278">
              <w:rPr>
                <w:rFonts w:ascii="Times New Roman" w:hAnsi="Times New Roman"/>
                <w:color w:val="000000"/>
                <w:sz w:val="28"/>
                <w:szCs w:val="28"/>
                <w:lang w:val="uk-UA" w:eastAsia="ru-RU"/>
              </w:rPr>
              <w:t>+</w:t>
            </w:r>
            <w:r w:rsidRPr="00371278">
              <w:rPr>
                <w:rFonts w:ascii="Times New Roman" w:hAnsi="Times New Roman"/>
                <w:color w:val="000000"/>
                <w:sz w:val="28"/>
                <w:szCs w:val="28"/>
                <w:lang w:eastAsia="ru-RU"/>
              </w:rPr>
              <w:t>0,</w:t>
            </w:r>
            <w:r w:rsidRPr="00371278">
              <w:rPr>
                <w:rFonts w:ascii="Times New Roman" w:hAnsi="Times New Roman"/>
                <w:color w:val="000000"/>
                <w:sz w:val="28"/>
                <w:szCs w:val="28"/>
                <w:lang w:val="uk-UA" w:eastAsia="ru-RU"/>
              </w:rPr>
              <w:t>226357</w:t>
            </w:r>
          </w:p>
        </w:tc>
        <w:tc>
          <w:tcPr>
            <w:tcW w:w="2268" w:type="dxa"/>
          </w:tcPr>
          <w:p w:rsidR="005719E0" w:rsidRPr="00371278" w:rsidRDefault="005719E0" w:rsidP="00371278">
            <w:pPr>
              <w:spacing w:after="0" w:line="360" w:lineRule="auto"/>
              <w:rPr>
                <w:rFonts w:ascii="Times New Roman" w:hAnsi="Times New Roman"/>
                <w:b/>
                <w:color w:val="000000"/>
                <w:sz w:val="28"/>
                <w:szCs w:val="28"/>
                <w:lang w:val="uk-UA" w:eastAsia="ru-RU"/>
              </w:rPr>
            </w:pPr>
            <w:r w:rsidRPr="00371278">
              <w:rPr>
                <w:rFonts w:ascii="Times New Roman" w:hAnsi="Times New Roman"/>
                <w:b/>
                <w:color w:val="000000"/>
                <w:sz w:val="28"/>
                <w:szCs w:val="28"/>
                <w:lang w:val="uk-UA" w:eastAsia="ru-RU"/>
              </w:rPr>
              <w:t>+0,298965*</w:t>
            </w:r>
          </w:p>
        </w:tc>
        <w:tc>
          <w:tcPr>
            <w:tcW w:w="2269" w:type="dxa"/>
          </w:tcPr>
          <w:p w:rsidR="005719E0" w:rsidRPr="00371278" w:rsidRDefault="005719E0" w:rsidP="00371278">
            <w:pPr>
              <w:spacing w:after="0" w:line="360" w:lineRule="auto"/>
              <w:rPr>
                <w:rFonts w:ascii="Times New Roman" w:hAnsi="Times New Roman"/>
                <w:b/>
                <w:color w:val="000000"/>
                <w:sz w:val="28"/>
                <w:szCs w:val="28"/>
                <w:lang w:val="uk-UA" w:eastAsia="ru-RU"/>
              </w:rPr>
            </w:pPr>
            <w:r w:rsidRPr="00371278">
              <w:rPr>
                <w:rFonts w:ascii="Times New Roman" w:hAnsi="Times New Roman"/>
                <w:b/>
                <w:color w:val="000000"/>
                <w:sz w:val="28"/>
                <w:szCs w:val="28"/>
                <w:lang w:val="uk-UA" w:eastAsia="ru-RU"/>
              </w:rPr>
              <w:t>+0,380315*</w:t>
            </w:r>
          </w:p>
        </w:tc>
      </w:tr>
      <w:tr w:rsidR="005719E0" w:rsidRPr="00371278" w:rsidTr="00371278">
        <w:tc>
          <w:tcPr>
            <w:tcW w:w="180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ОФВ1</w:t>
            </w:r>
          </w:p>
        </w:tc>
        <w:tc>
          <w:tcPr>
            <w:tcW w:w="1701" w:type="dxa"/>
            <w:vAlign w:val="center"/>
          </w:tcPr>
          <w:p w:rsidR="005719E0" w:rsidRPr="00371278" w:rsidRDefault="005719E0" w:rsidP="00371278">
            <w:pPr>
              <w:spacing w:after="0" w:line="360" w:lineRule="auto"/>
              <w:rPr>
                <w:rFonts w:ascii="Times New Roman" w:hAnsi="Times New Roman"/>
                <w:b/>
                <w:sz w:val="28"/>
                <w:szCs w:val="28"/>
                <w:lang w:val="uk-UA" w:eastAsia="ru-RU"/>
              </w:rPr>
            </w:pPr>
            <w:r w:rsidRPr="00371278">
              <w:rPr>
                <w:rFonts w:ascii="Times New Roman" w:hAnsi="Times New Roman"/>
                <w:b/>
                <w:color w:val="000000"/>
                <w:sz w:val="28"/>
                <w:szCs w:val="28"/>
                <w:lang w:val="uk-UA" w:eastAsia="ru-RU"/>
              </w:rPr>
              <w:t>+</w:t>
            </w:r>
            <w:r w:rsidRPr="00371278">
              <w:rPr>
                <w:rFonts w:ascii="Times New Roman" w:hAnsi="Times New Roman"/>
                <w:b/>
                <w:color w:val="000000"/>
                <w:sz w:val="28"/>
                <w:szCs w:val="28"/>
                <w:lang w:eastAsia="ru-RU"/>
              </w:rPr>
              <w:t>0,</w:t>
            </w:r>
            <w:r w:rsidRPr="00371278">
              <w:rPr>
                <w:rFonts w:ascii="Times New Roman" w:hAnsi="Times New Roman"/>
                <w:b/>
                <w:color w:val="000000"/>
                <w:sz w:val="28"/>
                <w:szCs w:val="28"/>
                <w:lang w:val="uk-UA" w:eastAsia="ru-RU"/>
              </w:rPr>
              <w:t>242092*</w:t>
            </w:r>
          </w:p>
        </w:tc>
        <w:tc>
          <w:tcPr>
            <w:tcW w:w="1843" w:type="dxa"/>
            <w:vAlign w:val="center"/>
          </w:tcPr>
          <w:p w:rsidR="005719E0" w:rsidRPr="00371278" w:rsidRDefault="005719E0" w:rsidP="00371278">
            <w:pPr>
              <w:spacing w:after="0" w:line="360" w:lineRule="auto"/>
              <w:rPr>
                <w:rFonts w:ascii="Times New Roman" w:hAnsi="Times New Roman"/>
                <w:sz w:val="28"/>
                <w:szCs w:val="28"/>
                <w:lang w:val="uk-UA" w:eastAsia="ru-RU"/>
              </w:rPr>
            </w:pPr>
            <w:r w:rsidRPr="00371278">
              <w:rPr>
                <w:rFonts w:ascii="Times New Roman" w:hAnsi="Times New Roman"/>
                <w:color w:val="000000"/>
                <w:sz w:val="28"/>
                <w:szCs w:val="28"/>
                <w:lang w:val="uk-UA" w:eastAsia="ru-RU"/>
              </w:rPr>
              <w:t>+</w:t>
            </w:r>
            <w:r w:rsidRPr="00371278">
              <w:rPr>
                <w:rFonts w:ascii="Times New Roman" w:hAnsi="Times New Roman"/>
                <w:color w:val="000000"/>
                <w:sz w:val="28"/>
                <w:szCs w:val="28"/>
                <w:lang w:eastAsia="ru-RU"/>
              </w:rPr>
              <w:t>0,</w:t>
            </w:r>
            <w:r w:rsidRPr="00371278">
              <w:rPr>
                <w:rFonts w:ascii="Times New Roman" w:hAnsi="Times New Roman"/>
                <w:color w:val="000000"/>
                <w:sz w:val="28"/>
                <w:szCs w:val="28"/>
                <w:lang w:val="uk-UA" w:eastAsia="ru-RU"/>
              </w:rPr>
              <w:t>224594</w:t>
            </w:r>
          </w:p>
        </w:tc>
        <w:tc>
          <w:tcPr>
            <w:tcW w:w="2268" w:type="dxa"/>
          </w:tcPr>
          <w:p w:rsidR="005719E0" w:rsidRPr="00371278" w:rsidRDefault="005719E0" w:rsidP="00371278">
            <w:pPr>
              <w:spacing w:after="0" w:line="360" w:lineRule="auto"/>
              <w:rPr>
                <w:rFonts w:ascii="Times New Roman" w:hAnsi="Times New Roman"/>
                <w:b/>
                <w:color w:val="000000"/>
                <w:sz w:val="28"/>
                <w:szCs w:val="28"/>
                <w:lang w:val="uk-UA" w:eastAsia="ru-RU"/>
              </w:rPr>
            </w:pPr>
            <w:r w:rsidRPr="00371278">
              <w:rPr>
                <w:rFonts w:ascii="Times New Roman" w:hAnsi="Times New Roman"/>
                <w:b/>
                <w:color w:val="000000"/>
                <w:sz w:val="28"/>
                <w:szCs w:val="28"/>
                <w:lang w:val="uk-UA" w:eastAsia="ru-RU"/>
              </w:rPr>
              <w:t>+0,307736*</w:t>
            </w:r>
          </w:p>
        </w:tc>
        <w:tc>
          <w:tcPr>
            <w:tcW w:w="2269" w:type="dxa"/>
          </w:tcPr>
          <w:p w:rsidR="005719E0" w:rsidRPr="00371278" w:rsidRDefault="005719E0" w:rsidP="00371278">
            <w:pPr>
              <w:spacing w:after="0" w:line="360" w:lineRule="auto"/>
              <w:rPr>
                <w:rFonts w:ascii="Times New Roman" w:hAnsi="Times New Roman"/>
                <w:b/>
                <w:color w:val="000000"/>
                <w:sz w:val="28"/>
                <w:szCs w:val="28"/>
                <w:lang w:val="uk-UA" w:eastAsia="ru-RU"/>
              </w:rPr>
            </w:pPr>
            <w:r w:rsidRPr="00371278">
              <w:rPr>
                <w:rFonts w:ascii="Times New Roman" w:hAnsi="Times New Roman"/>
                <w:b/>
                <w:color w:val="000000"/>
                <w:sz w:val="28"/>
                <w:szCs w:val="28"/>
                <w:lang w:val="uk-UA" w:eastAsia="ru-RU"/>
              </w:rPr>
              <w:t>+0,338731*</w:t>
            </w:r>
          </w:p>
        </w:tc>
      </w:tr>
      <w:tr w:rsidR="005719E0" w:rsidRPr="00371278" w:rsidTr="00371278">
        <w:tc>
          <w:tcPr>
            <w:tcW w:w="180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МОШ25</w:t>
            </w:r>
          </w:p>
        </w:tc>
        <w:tc>
          <w:tcPr>
            <w:tcW w:w="1701" w:type="dxa"/>
            <w:vAlign w:val="center"/>
          </w:tcPr>
          <w:p w:rsidR="005719E0" w:rsidRPr="00371278" w:rsidRDefault="005719E0" w:rsidP="00371278">
            <w:pPr>
              <w:spacing w:after="0" w:line="360" w:lineRule="auto"/>
              <w:rPr>
                <w:rFonts w:ascii="Times New Roman" w:hAnsi="Times New Roman"/>
                <w:sz w:val="28"/>
                <w:szCs w:val="28"/>
                <w:lang w:val="uk-UA" w:eastAsia="ru-RU"/>
              </w:rPr>
            </w:pPr>
            <w:r w:rsidRPr="00371278">
              <w:rPr>
                <w:rFonts w:ascii="Times New Roman" w:hAnsi="Times New Roman"/>
                <w:color w:val="000000"/>
                <w:sz w:val="28"/>
                <w:szCs w:val="28"/>
                <w:lang w:val="uk-UA" w:eastAsia="ru-RU"/>
              </w:rPr>
              <w:t>+</w:t>
            </w:r>
            <w:r w:rsidRPr="00371278">
              <w:rPr>
                <w:rFonts w:ascii="Times New Roman" w:hAnsi="Times New Roman"/>
                <w:color w:val="000000"/>
                <w:sz w:val="28"/>
                <w:szCs w:val="28"/>
                <w:lang w:eastAsia="ru-RU"/>
              </w:rPr>
              <w:t>0,</w:t>
            </w:r>
            <w:r w:rsidRPr="00371278">
              <w:rPr>
                <w:rFonts w:ascii="Times New Roman" w:hAnsi="Times New Roman"/>
                <w:color w:val="000000"/>
                <w:sz w:val="28"/>
                <w:szCs w:val="28"/>
                <w:lang w:val="uk-UA" w:eastAsia="ru-RU"/>
              </w:rPr>
              <w:t>160357</w:t>
            </w:r>
          </w:p>
        </w:tc>
        <w:tc>
          <w:tcPr>
            <w:tcW w:w="1843" w:type="dxa"/>
            <w:vAlign w:val="center"/>
          </w:tcPr>
          <w:p w:rsidR="005719E0" w:rsidRPr="00371278" w:rsidRDefault="005719E0" w:rsidP="00371278">
            <w:pPr>
              <w:spacing w:after="0" w:line="360" w:lineRule="auto"/>
              <w:rPr>
                <w:rFonts w:ascii="Times New Roman" w:hAnsi="Times New Roman"/>
                <w:sz w:val="28"/>
                <w:szCs w:val="28"/>
                <w:lang w:val="uk-UA" w:eastAsia="ru-RU"/>
              </w:rPr>
            </w:pPr>
            <w:r w:rsidRPr="00371278">
              <w:rPr>
                <w:rFonts w:ascii="Times New Roman" w:hAnsi="Times New Roman"/>
                <w:color w:val="000000"/>
                <w:sz w:val="28"/>
                <w:szCs w:val="28"/>
                <w:lang w:val="uk-UA" w:eastAsia="ru-RU"/>
              </w:rPr>
              <w:t>+</w:t>
            </w:r>
            <w:r w:rsidRPr="00371278">
              <w:rPr>
                <w:rFonts w:ascii="Times New Roman" w:hAnsi="Times New Roman"/>
                <w:color w:val="000000"/>
                <w:sz w:val="28"/>
                <w:szCs w:val="28"/>
                <w:lang w:eastAsia="ru-RU"/>
              </w:rPr>
              <w:t>0,</w:t>
            </w:r>
            <w:r w:rsidRPr="00371278">
              <w:rPr>
                <w:rFonts w:ascii="Times New Roman" w:hAnsi="Times New Roman"/>
                <w:color w:val="000000"/>
                <w:sz w:val="28"/>
                <w:szCs w:val="28"/>
                <w:lang w:val="uk-UA" w:eastAsia="ru-RU"/>
              </w:rPr>
              <w:t>176025</w:t>
            </w:r>
          </w:p>
        </w:tc>
        <w:tc>
          <w:tcPr>
            <w:tcW w:w="2268" w:type="dxa"/>
          </w:tcPr>
          <w:p w:rsidR="005719E0" w:rsidRPr="00371278" w:rsidRDefault="005719E0" w:rsidP="00371278">
            <w:pPr>
              <w:spacing w:after="0" w:line="360" w:lineRule="auto"/>
              <w:rPr>
                <w:rFonts w:ascii="Times New Roman" w:hAnsi="Times New Roman"/>
                <w:color w:val="000000"/>
                <w:sz w:val="28"/>
                <w:szCs w:val="28"/>
                <w:lang w:val="uk-UA" w:eastAsia="ru-RU"/>
              </w:rPr>
            </w:pPr>
            <w:r w:rsidRPr="00371278">
              <w:rPr>
                <w:rFonts w:ascii="Times New Roman" w:hAnsi="Times New Roman"/>
                <w:color w:val="000000"/>
                <w:sz w:val="28"/>
                <w:szCs w:val="28"/>
                <w:lang w:val="uk-UA" w:eastAsia="ru-RU"/>
              </w:rPr>
              <w:t>+0,140654</w:t>
            </w:r>
          </w:p>
        </w:tc>
        <w:tc>
          <w:tcPr>
            <w:tcW w:w="2269" w:type="dxa"/>
          </w:tcPr>
          <w:p w:rsidR="005719E0" w:rsidRPr="00371278" w:rsidRDefault="005719E0" w:rsidP="00371278">
            <w:pPr>
              <w:spacing w:after="0" w:line="360" w:lineRule="auto"/>
              <w:rPr>
                <w:rFonts w:ascii="Times New Roman" w:hAnsi="Times New Roman"/>
                <w:color w:val="000000"/>
                <w:sz w:val="28"/>
                <w:szCs w:val="28"/>
                <w:lang w:val="uk-UA" w:eastAsia="ru-RU"/>
              </w:rPr>
            </w:pPr>
            <w:r w:rsidRPr="00371278">
              <w:rPr>
                <w:rFonts w:ascii="Times New Roman" w:hAnsi="Times New Roman"/>
                <w:color w:val="000000"/>
                <w:sz w:val="28"/>
                <w:szCs w:val="28"/>
                <w:lang w:val="uk-UA" w:eastAsia="ru-RU"/>
              </w:rPr>
              <w:t>+0,090490</w:t>
            </w:r>
          </w:p>
        </w:tc>
      </w:tr>
      <w:tr w:rsidR="005719E0" w:rsidRPr="00371278" w:rsidTr="00371278">
        <w:tc>
          <w:tcPr>
            <w:tcW w:w="180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МОШ50</w:t>
            </w:r>
          </w:p>
        </w:tc>
        <w:tc>
          <w:tcPr>
            <w:tcW w:w="1701" w:type="dxa"/>
            <w:vAlign w:val="center"/>
          </w:tcPr>
          <w:p w:rsidR="005719E0" w:rsidRPr="00371278" w:rsidRDefault="005719E0" w:rsidP="00371278">
            <w:pPr>
              <w:spacing w:after="0" w:line="360" w:lineRule="auto"/>
              <w:rPr>
                <w:rFonts w:ascii="Times New Roman" w:hAnsi="Times New Roman"/>
                <w:sz w:val="28"/>
                <w:szCs w:val="28"/>
                <w:lang w:val="uk-UA" w:eastAsia="ru-RU"/>
              </w:rPr>
            </w:pPr>
            <w:r w:rsidRPr="00371278">
              <w:rPr>
                <w:rFonts w:ascii="Times New Roman" w:hAnsi="Times New Roman"/>
                <w:color w:val="000000"/>
                <w:sz w:val="28"/>
                <w:szCs w:val="28"/>
                <w:lang w:val="uk-UA" w:eastAsia="ru-RU"/>
              </w:rPr>
              <w:t>+</w:t>
            </w:r>
            <w:r w:rsidRPr="00371278">
              <w:rPr>
                <w:rFonts w:ascii="Times New Roman" w:hAnsi="Times New Roman"/>
                <w:color w:val="000000"/>
                <w:sz w:val="28"/>
                <w:szCs w:val="28"/>
                <w:lang w:eastAsia="ru-RU"/>
              </w:rPr>
              <w:t>0,</w:t>
            </w:r>
            <w:r w:rsidRPr="00371278">
              <w:rPr>
                <w:rFonts w:ascii="Times New Roman" w:hAnsi="Times New Roman"/>
                <w:color w:val="000000"/>
                <w:sz w:val="28"/>
                <w:szCs w:val="28"/>
                <w:lang w:val="uk-UA" w:eastAsia="ru-RU"/>
              </w:rPr>
              <w:t>180654</w:t>
            </w:r>
          </w:p>
        </w:tc>
        <w:tc>
          <w:tcPr>
            <w:tcW w:w="1843" w:type="dxa"/>
            <w:vAlign w:val="center"/>
          </w:tcPr>
          <w:p w:rsidR="005719E0" w:rsidRPr="00371278" w:rsidRDefault="005719E0" w:rsidP="00371278">
            <w:pPr>
              <w:spacing w:after="0" w:line="360" w:lineRule="auto"/>
              <w:rPr>
                <w:rFonts w:ascii="Times New Roman" w:hAnsi="Times New Roman"/>
                <w:sz w:val="28"/>
                <w:szCs w:val="28"/>
                <w:lang w:val="uk-UA" w:eastAsia="ru-RU"/>
              </w:rPr>
            </w:pPr>
            <w:r w:rsidRPr="00371278">
              <w:rPr>
                <w:rFonts w:ascii="Times New Roman" w:hAnsi="Times New Roman"/>
                <w:color w:val="000000"/>
                <w:sz w:val="28"/>
                <w:szCs w:val="28"/>
                <w:lang w:val="uk-UA" w:eastAsia="ru-RU"/>
              </w:rPr>
              <w:t>+</w:t>
            </w:r>
            <w:r w:rsidRPr="00371278">
              <w:rPr>
                <w:rFonts w:ascii="Times New Roman" w:hAnsi="Times New Roman"/>
                <w:color w:val="000000"/>
                <w:sz w:val="28"/>
                <w:szCs w:val="28"/>
                <w:lang w:eastAsia="ru-RU"/>
              </w:rPr>
              <w:t>0,</w:t>
            </w:r>
            <w:r w:rsidRPr="00371278">
              <w:rPr>
                <w:rFonts w:ascii="Times New Roman" w:hAnsi="Times New Roman"/>
                <w:color w:val="000000"/>
                <w:sz w:val="28"/>
                <w:szCs w:val="28"/>
                <w:lang w:val="uk-UA" w:eastAsia="ru-RU"/>
              </w:rPr>
              <w:t>160994</w:t>
            </w:r>
          </w:p>
        </w:tc>
        <w:tc>
          <w:tcPr>
            <w:tcW w:w="2268" w:type="dxa"/>
          </w:tcPr>
          <w:p w:rsidR="005719E0" w:rsidRPr="00371278" w:rsidRDefault="005719E0" w:rsidP="00371278">
            <w:pPr>
              <w:spacing w:after="0" w:line="360" w:lineRule="auto"/>
              <w:rPr>
                <w:rFonts w:ascii="Times New Roman" w:hAnsi="Times New Roman"/>
                <w:b/>
                <w:color w:val="000000"/>
                <w:sz w:val="28"/>
                <w:szCs w:val="28"/>
                <w:lang w:val="uk-UA" w:eastAsia="ru-RU"/>
              </w:rPr>
            </w:pPr>
            <w:r w:rsidRPr="00371278">
              <w:rPr>
                <w:rFonts w:ascii="Times New Roman" w:hAnsi="Times New Roman"/>
                <w:b/>
                <w:color w:val="000000"/>
                <w:sz w:val="28"/>
                <w:szCs w:val="28"/>
                <w:lang w:val="uk-UA" w:eastAsia="ru-RU"/>
              </w:rPr>
              <w:t>+0,255525*</w:t>
            </w:r>
          </w:p>
        </w:tc>
        <w:tc>
          <w:tcPr>
            <w:tcW w:w="2269" w:type="dxa"/>
          </w:tcPr>
          <w:p w:rsidR="005719E0" w:rsidRPr="00371278" w:rsidRDefault="005719E0" w:rsidP="00371278">
            <w:pPr>
              <w:spacing w:after="0" w:line="360" w:lineRule="auto"/>
              <w:rPr>
                <w:rFonts w:ascii="Times New Roman" w:hAnsi="Times New Roman"/>
                <w:color w:val="000000"/>
                <w:sz w:val="28"/>
                <w:szCs w:val="28"/>
                <w:lang w:val="uk-UA" w:eastAsia="ru-RU"/>
              </w:rPr>
            </w:pPr>
            <w:r w:rsidRPr="00371278">
              <w:rPr>
                <w:rFonts w:ascii="Times New Roman" w:hAnsi="Times New Roman"/>
                <w:color w:val="000000"/>
                <w:sz w:val="28"/>
                <w:szCs w:val="28"/>
                <w:lang w:val="uk-UA" w:eastAsia="ru-RU"/>
              </w:rPr>
              <w:t>+0,219827</w:t>
            </w:r>
          </w:p>
        </w:tc>
      </w:tr>
      <w:tr w:rsidR="005719E0" w:rsidRPr="00371278" w:rsidTr="00371278">
        <w:tc>
          <w:tcPr>
            <w:tcW w:w="180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МОШ75</w:t>
            </w:r>
          </w:p>
        </w:tc>
        <w:tc>
          <w:tcPr>
            <w:tcW w:w="1701" w:type="dxa"/>
            <w:vAlign w:val="center"/>
          </w:tcPr>
          <w:p w:rsidR="005719E0" w:rsidRPr="00371278" w:rsidRDefault="005719E0" w:rsidP="00371278">
            <w:pPr>
              <w:spacing w:after="0" w:line="360" w:lineRule="auto"/>
              <w:rPr>
                <w:rFonts w:ascii="Times New Roman" w:hAnsi="Times New Roman"/>
                <w:color w:val="000000"/>
                <w:sz w:val="28"/>
                <w:szCs w:val="28"/>
                <w:lang w:val="uk-UA" w:eastAsia="ru-RU"/>
              </w:rPr>
            </w:pPr>
            <w:r w:rsidRPr="00371278">
              <w:rPr>
                <w:rFonts w:ascii="Times New Roman" w:hAnsi="Times New Roman"/>
                <w:color w:val="000000"/>
                <w:sz w:val="28"/>
                <w:szCs w:val="28"/>
                <w:lang w:val="uk-UA" w:eastAsia="ru-RU"/>
              </w:rPr>
              <w:t>+0,092783</w:t>
            </w:r>
          </w:p>
        </w:tc>
        <w:tc>
          <w:tcPr>
            <w:tcW w:w="1843" w:type="dxa"/>
            <w:vAlign w:val="center"/>
          </w:tcPr>
          <w:p w:rsidR="005719E0" w:rsidRPr="00371278" w:rsidRDefault="005719E0" w:rsidP="00371278">
            <w:pPr>
              <w:spacing w:after="0" w:line="360" w:lineRule="auto"/>
              <w:rPr>
                <w:rFonts w:ascii="Times New Roman" w:hAnsi="Times New Roman"/>
                <w:b/>
                <w:color w:val="000000"/>
                <w:sz w:val="28"/>
                <w:szCs w:val="28"/>
                <w:lang w:val="uk-UA" w:eastAsia="ru-RU"/>
              </w:rPr>
            </w:pPr>
            <w:r w:rsidRPr="00371278">
              <w:rPr>
                <w:rFonts w:ascii="Times New Roman" w:hAnsi="Times New Roman"/>
                <w:b/>
                <w:color w:val="000000"/>
                <w:sz w:val="28"/>
                <w:szCs w:val="28"/>
                <w:lang w:val="uk-UA" w:eastAsia="ru-RU"/>
              </w:rPr>
              <w:t>+0,277534*</w:t>
            </w:r>
          </w:p>
        </w:tc>
        <w:tc>
          <w:tcPr>
            <w:tcW w:w="2268" w:type="dxa"/>
          </w:tcPr>
          <w:p w:rsidR="005719E0" w:rsidRPr="00371278" w:rsidRDefault="005719E0" w:rsidP="00371278">
            <w:pPr>
              <w:spacing w:after="0" w:line="360" w:lineRule="auto"/>
              <w:rPr>
                <w:rFonts w:ascii="Times New Roman" w:hAnsi="Times New Roman"/>
                <w:b/>
                <w:color w:val="000000"/>
                <w:sz w:val="28"/>
                <w:szCs w:val="28"/>
                <w:lang w:val="uk-UA" w:eastAsia="ru-RU"/>
              </w:rPr>
            </w:pPr>
            <w:r w:rsidRPr="00371278">
              <w:rPr>
                <w:rFonts w:ascii="Times New Roman" w:hAnsi="Times New Roman"/>
                <w:b/>
                <w:color w:val="000000"/>
                <w:sz w:val="28"/>
                <w:szCs w:val="28"/>
                <w:lang w:val="uk-UA" w:eastAsia="ru-RU"/>
              </w:rPr>
              <w:t>+0,253555*</w:t>
            </w:r>
          </w:p>
        </w:tc>
        <w:tc>
          <w:tcPr>
            <w:tcW w:w="2269" w:type="dxa"/>
          </w:tcPr>
          <w:p w:rsidR="005719E0" w:rsidRPr="00371278" w:rsidRDefault="005719E0" w:rsidP="00371278">
            <w:pPr>
              <w:spacing w:after="0" w:line="360" w:lineRule="auto"/>
              <w:rPr>
                <w:rFonts w:ascii="Times New Roman" w:hAnsi="Times New Roman"/>
                <w:b/>
                <w:color w:val="000000"/>
                <w:sz w:val="28"/>
                <w:szCs w:val="28"/>
                <w:lang w:val="uk-UA" w:eastAsia="ru-RU"/>
              </w:rPr>
            </w:pPr>
            <w:r w:rsidRPr="00371278">
              <w:rPr>
                <w:rFonts w:ascii="Times New Roman" w:hAnsi="Times New Roman"/>
                <w:b/>
                <w:color w:val="000000"/>
                <w:sz w:val="28"/>
                <w:szCs w:val="28"/>
                <w:lang w:val="uk-UA" w:eastAsia="ru-RU"/>
              </w:rPr>
              <w:t>+0,285854*</w:t>
            </w:r>
          </w:p>
        </w:tc>
      </w:tr>
    </w:tbl>
    <w:p w:rsidR="005719E0" w:rsidRDefault="005719E0" w:rsidP="00C41E98">
      <w:pPr>
        <w:spacing w:after="0" w:line="360" w:lineRule="auto"/>
        <w:jc w:val="both"/>
        <w:rPr>
          <w:rFonts w:ascii="Times New Roman" w:hAnsi="Times New Roman"/>
          <w:sz w:val="28"/>
          <w:szCs w:val="28"/>
          <w:lang w:val="uk-UA"/>
        </w:rPr>
      </w:pPr>
      <w:r>
        <w:rPr>
          <w:rFonts w:ascii="Times New Roman" w:hAnsi="Times New Roman"/>
          <w:sz w:val="28"/>
          <w:szCs w:val="28"/>
          <w:lang w:val="uk-UA"/>
        </w:rPr>
        <w:t>Примітка.* р˂0,05</w:t>
      </w:r>
    </w:p>
    <w:p w:rsidR="00F37319" w:rsidRDefault="005719E0" w:rsidP="00C41E98">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t>Проаналізовані зв'язки</w:t>
      </w:r>
      <w:r w:rsidRPr="00264BDA">
        <w:rPr>
          <w:rFonts w:ascii="Times New Roman" w:hAnsi="Times New Roman"/>
          <w:sz w:val="28"/>
          <w:szCs w:val="28"/>
          <w:lang w:val="uk-UA"/>
        </w:rPr>
        <w:t xml:space="preserve"> показників функції ендотелію і параметрів дихання і серцебиття</w:t>
      </w:r>
      <w:r>
        <w:rPr>
          <w:rFonts w:ascii="Times New Roman" w:hAnsi="Times New Roman"/>
          <w:sz w:val="28"/>
          <w:szCs w:val="28"/>
          <w:lang w:val="uk-UA"/>
        </w:rPr>
        <w:t xml:space="preserve"> у дітей в період ремісії БА (табл. 4.16). Зазначено збільшення зворотнього кореляційного зв’язку показників функції ендотелію та ЧСС в порівнянні з періодом загострення, дані яких наведено вище. А ось сила зв’язку рівнів метаболітів оксиду азоту та ЧД декілька слабшає.</w:t>
      </w:r>
      <w:r w:rsidRPr="00FE213A">
        <w:rPr>
          <w:rFonts w:ascii="Times New Roman" w:hAnsi="Times New Roman"/>
          <w:sz w:val="28"/>
          <w:szCs w:val="28"/>
          <w:lang w:val="uk-UA"/>
        </w:rPr>
        <w:t xml:space="preserve"> </w:t>
      </w:r>
      <w:r>
        <w:rPr>
          <w:rFonts w:ascii="Times New Roman" w:hAnsi="Times New Roman"/>
          <w:sz w:val="28"/>
          <w:szCs w:val="28"/>
          <w:lang w:val="uk-UA"/>
        </w:rPr>
        <w:t>Збереження взаємозв’язків показників функції ендотелію та параметрів дихання та серцебиття можуть свідчити про продовження патологічного процесу.</w:t>
      </w:r>
    </w:p>
    <w:p w:rsidR="005719E0" w:rsidRDefault="005719E0" w:rsidP="00F3731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Окрім цього зберігається прямий кореляційний зв’язок між товщиною КІМ ЗСА та рівнем ЦІК крові (</w:t>
      </w:r>
      <w:r>
        <w:rPr>
          <w:rFonts w:ascii="Times New Roman" w:hAnsi="Times New Roman"/>
          <w:sz w:val="28"/>
          <w:szCs w:val="28"/>
          <w:lang w:val="en-US"/>
        </w:rPr>
        <w:t>r</w:t>
      </w:r>
      <w:r>
        <w:rPr>
          <w:rFonts w:ascii="Times New Roman" w:hAnsi="Times New Roman"/>
          <w:sz w:val="28"/>
          <w:szCs w:val="28"/>
          <w:lang w:val="uk-UA"/>
        </w:rPr>
        <w:t>=+0</w:t>
      </w:r>
      <w:r w:rsidRPr="001808A6">
        <w:rPr>
          <w:rFonts w:ascii="Times New Roman" w:hAnsi="Times New Roman"/>
          <w:sz w:val="28"/>
          <w:szCs w:val="28"/>
          <w:lang w:val="uk-UA"/>
        </w:rPr>
        <w:t xml:space="preserve">,63; </w:t>
      </w:r>
      <w:r>
        <w:rPr>
          <w:rFonts w:ascii="Times New Roman" w:hAnsi="Times New Roman"/>
          <w:sz w:val="28"/>
          <w:szCs w:val="28"/>
          <w:lang w:val="uk-UA"/>
        </w:rPr>
        <w:t>р˂0,05).</w:t>
      </w:r>
    </w:p>
    <w:p w:rsidR="005719E0" w:rsidRPr="00AF5B11" w:rsidRDefault="005719E0" w:rsidP="00807BED">
      <w:pPr>
        <w:spacing w:after="0" w:line="360" w:lineRule="auto"/>
        <w:jc w:val="right"/>
        <w:rPr>
          <w:rFonts w:ascii="Times New Roman" w:hAnsi="Times New Roman"/>
          <w:i/>
          <w:sz w:val="28"/>
          <w:szCs w:val="28"/>
          <w:lang w:val="uk-UA"/>
        </w:rPr>
      </w:pPr>
      <w:r w:rsidRPr="00AF5B11">
        <w:rPr>
          <w:rFonts w:ascii="Times New Roman" w:hAnsi="Times New Roman"/>
          <w:i/>
          <w:sz w:val="28"/>
          <w:szCs w:val="28"/>
          <w:lang w:val="uk-UA"/>
        </w:rPr>
        <w:t>Таблиця 4.16</w:t>
      </w:r>
    </w:p>
    <w:p w:rsidR="005719E0" w:rsidRPr="00666C51" w:rsidRDefault="005719E0" w:rsidP="00C41E98">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Взаємозв</w:t>
      </w:r>
      <w:r w:rsidRPr="00611306">
        <w:rPr>
          <w:rFonts w:ascii="Times New Roman" w:hAnsi="Times New Roman"/>
          <w:b/>
          <w:sz w:val="28"/>
          <w:szCs w:val="28"/>
          <w:lang w:val="uk-UA"/>
        </w:rPr>
        <w:t>’</w:t>
      </w:r>
      <w:r>
        <w:rPr>
          <w:rFonts w:ascii="Times New Roman" w:hAnsi="Times New Roman"/>
          <w:b/>
          <w:sz w:val="28"/>
          <w:szCs w:val="28"/>
          <w:lang w:val="uk-UA"/>
        </w:rPr>
        <w:t>язки ендотелійзалежної дилатації ПА, метаболітів оксиду азоту та ЧД і ЧСС</w:t>
      </w:r>
      <w:r w:rsidRPr="00AC014F">
        <w:rPr>
          <w:rFonts w:ascii="Times New Roman" w:hAnsi="Times New Roman"/>
          <w:b/>
          <w:sz w:val="28"/>
          <w:szCs w:val="28"/>
          <w:lang w:val="uk-UA"/>
        </w:rPr>
        <w:t xml:space="preserve"> у дітей в періоді </w:t>
      </w:r>
      <w:r>
        <w:rPr>
          <w:rFonts w:ascii="Times New Roman" w:hAnsi="Times New Roman"/>
          <w:b/>
          <w:sz w:val="28"/>
          <w:szCs w:val="28"/>
          <w:lang w:val="uk-UA"/>
        </w:rPr>
        <w:t xml:space="preserve">ремісії </w:t>
      </w:r>
      <w:r w:rsidRPr="00AC014F">
        <w:rPr>
          <w:rFonts w:ascii="Times New Roman" w:hAnsi="Times New Roman"/>
          <w:b/>
          <w:sz w:val="28"/>
          <w:szCs w:val="28"/>
          <w:lang w:val="uk-UA"/>
        </w:rPr>
        <w:t>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843"/>
        <w:gridCol w:w="1984"/>
        <w:gridCol w:w="2127"/>
        <w:gridCol w:w="2233"/>
      </w:tblGrid>
      <w:tr w:rsidR="005719E0" w:rsidRPr="00371278" w:rsidTr="00371278">
        <w:tc>
          <w:tcPr>
            <w:tcW w:w="1384"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Параметр</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ПД ПА 30, %</w:t>
            </w:r>
          </w:p>
        </w:tc>
        <w:tc>
          <w:tcPr>
            <w:tcW w:w="198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ПД ПА 60, %</w:t>
            </w:r>
          </w:p>
        </w:tc>
        <w:tc>
          <w:tcPr>
            <w:tcW w:w="212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xml:space="preserve">Рівень </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S-нітрозотіола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сироватки крові, ммоль/л</w:t>
            </w:r>
          </w:p>
        </w:tc>
        <w:tc>
          <w:tcPr>
            <w:tcW w:w="223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xml:space="preserve">Рівень </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NO</w:t>
            </w:r>
            <w:r w:rsidRPr="00371278">
              <w:rPr>
                <w:rFonts w:ascii="Times New Roman" w:hAnsi="Times New Roman"/>
                <w:sz w:val="28"/>
                <w:szCs w:val="28"/>
                <w:lang w:val="uk-UA"/>
              </w:rPr>
              <w:t>2+</w:t>
            </w:r>
            <w:r w:rsidRPr="00371278">
              <w:rPr>
                <w:rFonts w:ascii="Times New Roman" w:hAnsi="Times New Roman"/>
                <w:sz w:val="28"/>
                <w:szCs w:val="28"/>
                <w:lang w:val="en-US"/>
              </w:rPr>
              <w:t>NO</w:t>
            </w:r>
            <w:r w:rsidRPr="00371278">
              <w:rPr>
                <w:rFonts w:ascii="Times New Roman" w:hAnsi="Times New Roman"/>
                <w:sz w:val="28"/>
                <w:szCs w:val="28"/>
                <w:lang w:val="uk-UA"/>
              </w:rPr>
              <w:t>3 сироватки крові, мкмоль/л</w:t>
            </w:r>
          </w:p>
        </w:tc>
      </w:tr>
      <w:tr w:rsidR="005719E0" w:rsidRPr="00371278" w:rsidTr="00371278">
        <w:tc>
          <w:tcPr>
            <w:tcW w:w="1384"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ЧД, в хвилину</w:t>
            </w:r>
          </w:p>
        </w:tc>
        <w:tc>
          <w:tcPr>
            <w:tcW w:w="1843"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-0,49*</w:t>
            </w:r>
          </w:p>
        </w:tc>
        <w:tc>
          <w:tcPr>
            <w:tcW w:w="1984"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-0,43*</w:t>
            </w:r>
          </w:p>
        </w:tc>
        <w:tc>
          <w:tcPr>
            <w:tcW w:w="2127"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-0,33*</w:t>
            </w:r>
          </w:p>
        </w:tc>
        <w:tc>
          <w:tcPr>
            <w:tcW w:w="2233"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-0,26*</w:t>
            </w:r>
          </w:p>
        </w:tc>
      </w:tr>
      <w:tr w:rsidR="005719E0" w:rsidRPr="00371278" w:rsidTr="00371278">
        <w:tc>
          <w:tcPr>
            <w:tcW w:w="1384"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ЧСС, в хвилину</w:t>
            </w:r>
          </w:p>
        </w:tc>
        <w:tc>
          <w:tcPr>
            <w:tcW w:w="1843"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- 0,56*</w:t>
            </w:r>
          </w:p>
        </w:tc>
        <w:tc>
          <w:tcPr>
            <w:tcW w:w="1984"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-0,58*</w:t>
            </w:r>
          </w:p>
        </w:tc>
        <w:tc>
          <w:tcPr>
            <w:tcW w:w="2127"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-0,43*</w:t>
            </w:r>
          </w:p>
        </w:tc>
        <w:tc>
          <w:tcPr>
            <w:tcW w:w="2233"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-0,35*</w:t>
            </w:r>
          </w:p>
        </w:tc>
      </w:tr>
    </w:tbl>
    <w:p w:rsidR="005719E0" w:rsidRDefault="005719E0" w:rsidP="00C41E98">
      <w:pPr>
        <w:spacing w:after="0" w:line="360" w:lineRule="auto"/>
        <w:jc w:val="both"/>
        <w:rPr>
          <w:rFonts w:ascii="Times New Roman" w:hAnsi="Times New Roman"/>
          <w:sz w:val="28"/>
          <w:szCs w:val="28"/>
          <w:lang w:val="uk-UA"/>
        </w:rPr>
      </w:pPr>
      <w:r>
        <w:rPr>
          <w:rFonts w:ascii="Times New Roman" w:hAnsi="Times New Roman"/>
          <w:sz w:val="28"/>
          <w:szCs w:val="28"/>
          <w:lang w:val="uk-UA"/>
        </w:rPr>
        <w:t>Примітка.* р˂0,05</w:t>
      </w:r>
    </w:p>
    <w:p w:rsidR="005719E0" w:rsidRDefault="005719E0" w:rsidP="00C41E9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w:t>
      </w:r>
      <w:r w:rsidRPr="00136757">
        <w:rPr>
          <w:rFonts w:ascii="Times New Roman" w:hAnsi="Times New Roman"/>
          <w:sz w:val="28"/>
          <w:szCs w:val="28"/>
          <w:lang w:val="uk-UA"/>
        </w:rPr>
        <w:t xml:space="preserve"> огляду на збереження ознак ендотеліальної дисфункції у дітей з БА в періоді ремісії проаналізовано стан функції ендотелію в залежності від трив</w:t>
      </w:r>
      <w:r>
        <w:rPr>
          <w:rFonts w:ascii="Times New Roman" w:hAnsi="Times New Roman"/>
          <w:sz w:val="28"/>
          <w:szCs w:val="28"/>
          <w:lang w:val="uk-UA"/>
        </w:rPr>
        <w:t>алості захворювання поза активності</w:t>
      </w:r>
      <w:r w:rsidRPr="00136757">
        <w:rPr>
          <w:rFonts w:ascii="Times New Roman" w:hAnsi="Times New Roman"/>
          <w:sz w:val="28"/>
          <w:szCs w:val="28"/>
          <w:lang w:val="uk-UA"/>
        </w:rPr>
        <w:t xml:space="preserve"> процесу</w:t>
      </w:r>
      <w:r w:rsidRPr="006811AE">
        <w:rPr>
          <w:rFonts w:ascii="Times New Roman" w:hAnsi="Times New Roman"/>
          <w:sz w:val="28"/>
          <w:szCs w:val="28"/>
          <w:lang w:val="uk-UA"/>
        </w:rPr>
        <w:t xml:space="preserve"> </w:t>
      </w:r>
      <w:r>
        <w:rPr>
          <w:rFonts w:ascii="Times New Roman" w:hAnsi="Times New Roman"/>
          <w:sz w:val="28"/>
          <w:szCs w:val="28"/>
          <w:lang w:val="uk-UA"/>
        </w:rPr>
        <w:t>(табл.4.15).</w:t>
      </w:r>
    </w:p>
    <w:p w:rsidR="005719E0" w:rsidRPr="004F3D4E" w:rsidRDefault="005719E0" w:rsidP="00F22E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Під час попарного порівняння не встановлено достовірної різниці між підгрупами (р&gt;0,05), отже ознаки порушення функції ендотелію присутні у всіх хворих на БА, незалежно від ступені тяжкості захворювання.</w:t>
      </w:r>
    </w:p>
    <w:p w:rsidR="005719E0" w:rsidRDefault="005719E0" w:rsidP="00C41E98">
      <w:pPr>
        <w:spacing w:after="0" w:line="360" w:lineRule="auto"/>
        <w:ind w:firstLine="708"/>
        <w:jc w:val="both"/>
        <w:rPr>
          <w:rFonts w:ascii="Times New Roman" w:hAnsi="Times New Roman"/>
          <w:sz w:val="28"/>
          <w:szCs w:val="28"/>
          <w:lang w:val="uk-UA"/>
        </w:rPr>
      </w:pPr>
    </w:p>
    <w:p w:rsidR="005719E0" w:rsidRDefault="005719E0" w:rsidP="00C41E98">
      <w:pPr>
        <w:spacing w:after="0" w:line="360" w:lineRule="auto"/>
        <w:ind w:firstLine="708"/>
        <w:jc w:val="both"/>
        <w:rPr>
          <w:rFonts w:ascii="Times New Roman" w:hAnsi="Times New Roman"/>
          <w:sz w:val="28"/>
          <w:szCs w:val="28"/>
          <w:lang w:val="uk-UA"/>
        </w:rPr>
      </w:pPr>
    </w:p>
    <w:p w:rsidR="005719E0" w:rsidRPr="00AF5B11" w:rsidRDefault="005719E0" w:rsidP="00807BED">
      <w:pPr>
        <w:spacing w:after="0" w:line="360" w:lineRule="auto"/>
        <w:jc w:val="right"/>
        <w:rPr>
          <w:rFonts w:ascii="Times New Roman" w:hAnsi="Times New Roman"/>
          <w:i/>
          <w:sz w:val="28"/>
          <w:szCs w:val="28"/>
          <w:lang w:val="uk-UA"/>
        </w:rPr>
      </w:pPr>
      <w:r w:rsidRPr="00AF5B11">
        <w:rPr>
          <w:rFonts w:ascii="Times New Roman" w:hAnsi="Times New Roman"/>
          <w:i/>
          <w:sz w:val="28"/>
          <w:szCs w:val="28"/>
          <w:lang w:val="uk-UA"/>
        </w:rPr>
        <w:lastRenderedPageBreak/>
        <w:t>Таблиця 4.15</w:t>
      </w:r>
    </w:p>
    <w:p w:rsidR="005719E0" w:rsidRDefault="005719E0" w:rsidP="00C41E98">
      <w:pPr>
        <w:spacing w:after="0" w:line="360" w:lineRule="auto"/>
        <w:jc w:val="center"/>
        <w:rPr>
          <w:rFonts w:ascii="Times New Roman" w:hAnsi="Times New Roman"/>
          <w:b/>
          <w:sz w:val="28"/>
          <w:szCs w:val="28"/>
          <w:lang w:val="uk-UA"/>
        </w:rPr>
      </w:pPr>
      <w:r w:rsidRPr="00AA7570">
        <w:rPr>
          <w:rFonts w:ascii="Times New Roman" w:hAnsi="Times New Roman"/>
          <w:b/>
          <w:sz w:val="28"/>
          <w:szCs w:val="28"/>
          <w:lang w:val="uk-UA"/>
        </w:rPr>
        <w:t xml:space="preserve">Статистичні характеристики показників функції ендотелію в залежності від тривалості захворювання при БА у дітей в періоді </w:t>
      </w:r>
      <w:r>
        <w:rPr>
          <w:rFonts w:ascii="Times New Roman" w:hAnsi="Times New Roman"/>
          <w:b/>
          <w:sz w:val="28"/>
          <w:szCs w:val="28"/>
          <w:lang w:val="uk-UA"/>
        </w:rPr>
        <w:t xml:space="preserve">ремісії </w:t>
      </w:r>
    </w:p>
    <w:p w:rsidR="005719E0" w:rsidRPr="00AA7570" w:rsidRDefault="005719E0" w:rsidP="00C41E98">
      <w:pPr>
        <w:spacing w:after="0" w:line="360" w:lineRule="auto"/>
        <w:jc w:val="center"/>
        <w:rPr>
          <w:rFonts w:ascii="Times New Roman" w:hAnsi="Times New Roman"/>
          <w:b/>
          <w:sz w:val="28"/>
          <w:szCs w:val="28"/>
          <w:lang w:val="uk-UA"/>
        </w:rPr>
      </w:pPr>
      <w:r w:rsidRPr="00BF7AA0">
        <w:rPr>
          <w:rFonts w:ascii="Times New Roman" w:hAnsi="Times New Roman"/>
          <w:b/>
          <w:sz w:val="28"/>
          <w:szCs w:val="28"/>
          <w:lang w:val="uk-UA"/>
        </w:rPr>
        <w:t>(</w:t>
      </w:r>
      <w:r w:rsidRPr="00A62C1D">
        <w:rPr>
          <w:rFonts w:ascii="Times New Roman" w:hAnsi="Times New Roman"/>
          <w:b/>
          <w:sz w:val="28"/>
          <w:szCs w:val="28"/>
        </w:rPr>
        <w:t>Me</w:t>
      </w:r>
      <w:r w:rsidRPr="00BF7AA0">
        <w:rPr>
          <w:rFonts w:ascii="Times New Roman" w:hAnsi="Times New Roman"/>
          <w:b/>
          <w:sz w:val="28"/>
          <w:szCs w:val="28"/>
          <w:lang w:val="uk-UA"/>
        </w:rPr>
        <w:t xml:space="preserve"> (</w:t>
      </w:r>
      <w:r w:rsidRPr="00A62C1D">
        <w:rPr>
          <w:rFonts w:ascii="Times New Roman" w:hAnsi="Times New Roman"/>
          <w:b/>
          <w:sz w:val="28"/>
          <w:szCs w:val="28"/>
        </w:rPr>
        <w:t>Lq</w:t>
      </w:r>
      <w:r w:rsidRPr="00BF7AA0">
        <w:rPr>
          <w:rFonts w:ascii="Times New Roman" w:hAnsi="Times New Roman"/>
          <w:b/>
          <w:sz w:val="28"/>
          <w:szCs w:val="28"/>
          <w:lang w:val="uk-UA"/>
        </w:rPr>
        <w:t xml:space="preserve">; </w:t>
      </w:r>
      <w:r w:rsidRPr="00A62C1D">
        <w:rPr>
          <w:rFonts w:ascii="Times New Roman" w:hAnsi="Times New Roman"/>
          <w:b/>
          <w:sz w:val="28"/>
          <w:szCs w:val="28"/>
        </w:rPr>
        <w:t>Uq</w:t>
      </w:r>
      <w:r w:rsidRPr="00BF7AA0">
        <w:rPr>
          <w:rFonts w:ascii="Times New Roman" w:hAnsi="Times New Roman"/>
          <w:b/>
          <w:sz w:val="28"/>
          <w:szCs w:val="28"/>
          <w:lang w:val="uk-UA"/>
        </w:rPr>
        <w:t>)</w:t>
      </w:r>
      <w:r>
        <w:rPr>
          <w:rFonts w:ascii="Times New Roman" w:hAnsi="Times New Roman"/>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2551"/>
        <w:gridCol w:w="1843"/>
        <w:gridCol w:w="1843"/>
      </w:tblGrid>
      <w:tr w:rsidR="005719E0" w:rsidRPr="00371278" w:rsidTr="00371278">
        <w:tc>
          <w:tcPr>
            <w:tcW w:w="3227" w:type="dxa"/>
            <w:vMerge w:val="restart"/>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w:t>
            </w:r>
          </w:p>
        </w:tc>
        <w:tc>
          <w:tcPr>
            <w:tcW w:w="6237"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група</w:t>
            </w:r>
          </w:p>
        </w:tc>
      </w:tr>
      <w:tr w:rsidR="005719E0" w:rsidRPr="00371278" w:rsidTr="00371278">
        <w:tc>
          <w:tcPr>
            <w:tcW w:w="3227"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255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xml:space="preserve">А </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w:t>
            </w:r>
            <w:r w:rsidRPr="00371278">
              <w:rPr>
                <w:rFonts w:ascii="Times New Roman" w:hAnsi="Times New Roman"/>
                <w:sz w:val="28"/>
                <w:szCs w:val="28"/>
                <w:lang w:val="en-US"/>
              </w:rPr>
              <w:t>n=1</w:t>
            </w:r>
            <w:r w:rsidRPr="00371278">
              <w:rPr>
                <w:rFonts w:ascii="Times New Roman" w:hAnsi="Times New Roman"/>
                <w:sz w:val="28"/>
                <w:szCs w:val="28"/>
                <w:lang w:val="uk-UA"/>
              </w:rPr>
              <w:t>6)</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xml:space="preserve">Б </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(n=</w:t>
            </w:r>
            <w:r w:rsidRPr="00371278">
              <w:rPr>
                <w:rFonts w:ascii="Times New Roman" w:hAnsi="Times New Roman"/>
                <w:sz w:val="28"/>
                <w:szCs w:val="28"/>
                <w:lang w:val="uk-UA"/>
              </w:rPr>
              <w:t>6</w:t>
            </w:r>
            <w:r w:rsidRPr="00371278">
              <w:rPr>
                <w:rFonts w:ascii="Times New Roman" w:hAnsi="Times New Roman"/>
                <w:sz w:val="28"/>
                <w:szCs w:val="28"/>
                <w:lang w:val="en-US"/>
              </w:rPr>
              <w:t>)</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В</w:t>
            </w:r>
            <w:r w:rsidRPr="00371278">
              <w:rPr>
                <w:rFonts w:ascii="Times New Roman" w:hAnsi="Times New Roman"/>
                <w:sz w:val="28"/>
                <w:szCs w:val="28"/>
                <w:lang w:val="en-US"/>
              </w:rPr>
              <w:t xml:space="preserve"> </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(n=1</w:t>
            </w:r>
            <w:r w:rsidRPr="00371278">
              <w:rPr>
                <w:rFonts w:ascii="Times New Roman" w:hAnsi="Times New Roman"/>
                <w:sz w:val="28"/>
                <w:szCs w:val="28"/>
                <w:lang w:val="uk-UA"/>
              </w:rPr>
              <w:t>8</w:t>
            </w:r>
            <w:r w:rsidRPr="00371278">
              <w:rPr>
                <w:rFonts w:ascii="Times New Roman" w:hAnsi="Times New Roman"/>
                <w:sz w:val="28"/>
                <w:szCs w:val="28"/>
                <w:lang w:val="en-US"/>
              </w:rPr>
              <w:t>)</w:t>
            </w:r>
          </w:p>
        </w:tc>
      </w:tr>
      <w:tr w:rsidR="005719E0" w:rsidRPr="00371278" w:rsidTr="00371278">
        <w:tc>
          <w:tcPr>
            <w:tcW w:w="322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w:t>
            </w:r>
          </w:p>
        </w:tc>
        <w:tc>
          <w:tcPr>
            <w:tcW w:w="255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w:t>
            </w:r>
          </w:p>
        </w:tc>
      </w:tr>
      <w:tr w:rsidR="005719E0" w:rsidRPr="00371278" w:rsidTr="00371278">
        <w:tc>
          <w:tcPr>
            <w:tcW w:w="322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Товщина КІМ ЗСА, мм</w:t>
            </w:r>
          </w:p>
        </w:tc>
        <w:tc>
          <w:tcPr>
            <w:tcW w:w="255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0,8(0,7; 0,9)</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0,8(0,8; 0,9)</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0,8(0,8; 0,9)</w:t>
            </w:r>
          </w:p>
        </w:tc>
      </w:tr>
      <w:tr w:rsidR="005719E0" w:rsidRPr="00371278" w:rsidTr="00371278">
        <w:tc>
          <w:tcPr>
            <w:tcW w:w="322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30, %</w:t>
            </w:r>
          </w:p>
        </w:tc>
        <w:tc>
          <w:tcPr>
            <w:tcW w:w="255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10,00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(9,37; 10,96)</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9,60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(8,57; 10,00)</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9,52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(8,10; 10,00)</w:t>
            </w:r>
          </w:p>
        </w:tc>
      </w:tr>
      <w:tr w:rsidR="005719E0" w:rsidRPr="00371278" w:rsidTr="00371278">
        <w:tc>
          <w:tcPr>
            <w:tcW w:w="322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60, %</w:t>
            </w:r>
          </w:p>
        </w:tc>
        <w:tc>
          <w:tcPr>
            <w:tcW w:w="255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12,34</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(8,53; 13,42)</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9,84</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(7,14; 13,33)</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10,35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(8,69; 12,50)</w:t>
            </w:r>
          </w:p>
        </w:tc>
      </w:tr>
      <w:tr w:rsidR="005719E0" w:rsidRPr="00371278" w:rsidTr="00371278">
        <w:tc>
          <w:tcPr>
            <w:tcW w:w="322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S-нітрозотіол сироватки крові, ммоль/л</w:t>
            </w:r>
          </w:p>
        </w:tc>
        <w:tc>
          <w:tcPr>
            <w:tcW w:w="255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0,27</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(0,23; 0,31)</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0,26</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(0,21; 0,29)</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0,24</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(0,22; 0,31)</w:t>
            </w:r>
          </w:p>
        </w:tc>
      </w:tr>
      <w:tr w:rsidR="005719E0" w:rsidRPr="00371278" w:rsidTr="00371278">
        <w:trPr>
          <w:trHeight w:val="783"/>
        </w:trPr>
        <w:tc>
          <w:tcPr>
            <w:tcW w:w="322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NO</w:t>
            </w:r>
            <w:r w:rsidRPr="00371278">
              <w:rPr>
                <w:rFonts w:ascii="Times New Roman" w:hAnsi="Times New Roman"/>
                <w:sz w:val="28"/>
                <w:szCs w:val="28"/>
                <w:lang w:val="uk-UA"/>
              </w:rPr>
              <w:t>2+</w:t>
            </w:r>
            <w:r w:rsidRPr="00371278">
              <w:rPr>
                <w:rFonts w:ascii="Times New Roman" w:hAnsi="Times New Roman"/>
                <w:sz w:val="28"/>
                <w:szCs w:val="28"/>
                <w:lang w:val="en-US"/>
              </w:rPr>
              <w:t>NO</w:t>
            </w:r>
            <w:r w:rsidRPr="00371278">
              <w:rPr>
                <w:rFonts w:ascii="Times New Roman" w:hAnsi="Times New Roman"/>
                <w:sz w:val="28"/>
                <w:szCs w:val="28"/>
                <w:lang w:val="uk-UA"/>
              </w:rPr>
              <w:t>3 сироватки крові, мкмоль/л</w:t>
            </w:r>
          </w:p>
        </w:tc>
        <w:tc>
          <w:tcPr>
            <w:tcW w:w="255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36,94</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(33,55; 41,93)</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35,79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(35,17; 39,32)</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34,12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(31,09; 43,00)</w:t>
            </w:r>
          </w:p>
        </w:tc>
      </w:tr>
      <w:tr w:rsidR="005719E0" w:rsidRPr="00371278" w:rsidTr="00371278">
        <w:trPr>
          <w:trHeight w:val="356"/>
        </w:trPr>
        <w:tc>
          <w:tcPr>
            <w:tcW w:w="3227" w:type="dxa"/>
            <w:vMerge w:val="restart"/>
          </w:tcPr>
          <w:p w:rsidR="005719E0" w:rsidRPr="00371278" w:rsidRDefault="005719E0" w:rsidP="00371278">
            <w:pPr>
              <w:spacing w:after="0" w:line="360" w:lineRule="auto"/>
              <w:jc w:val="both"/>
              <w:rPr>
                <w:rFonts w:ascii="Times New Roman" w:hAnsi="Times New Roman"/>
                <w:sz w:val="28"/>
                <w:szCs w:val="28"/>
                <w:lang w:val="uk-UA"/>
              </w:rPr>
            </w:pPr>
          </w:p>
          <w:p w:rsidR="005719E0" w:rsidRPr="00371278" w:rsidRDefault="005719E0" w:rsidP="00371278">
            <w:pPr>
              <w:spacing w:after="0" w:line="360" w:lineRule="auto"/>
              <w:jc w:val="both"/>
              <w:rPr>
                <w:rFonts w:ascii="Times New Roman" w:hAnsi="Times New Roman"/>
                <w:sz w:val="28"/>
                <w:szCs w:val="28"/>
                <w:lang w:val="uk-UA"/>
              </w:rPr>
            </w:pPr>
          </w:p>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uk-UA"/>
              </w:rPr>
              <w:t>Товщина КІМ ЗСА, мм</w:t>
            </w:r>
          </w:p>
        </w:tc>
        <w:tc>
          <w:tcPr>
            <w:tcW w:w="6237"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w:t>
            </w:r>
          </w:p>
        </w:tc>
      </w:tr>
      <w:tr w:rsidR="005719E0" w:rsidRPr="00371278" w:rsidTr="00371278">
        <w:tc>
          <w:tcPr>
            <w:tcW w:w="3227"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255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А (</w:t>
            </w:r>
            <w:r w:rsidRPr="00371278">
              <w:rPr>
                <w:rFonts w:ascii="Times New Roman" w:hAnsi="Times New Roman"/>
                <w:sz w:val="28"/>
                <w:szCs w:val="28"/>
                <w:lang w:val="en-US"/>
              </w:rPr>
              <w:t>n=</w:t>
            </w:r>
            <w:r w:rsidRPr="00371278">
              <w:rPr>
                <w:rFonts w:ascii="Times New Roman" w:hAnsi="Times New Roman"/>
                <w:sz w:val="28"/>
                <w:szCs w:val="28"/>
                <w:lang w:val="uk-UA"/>
              </w:rPr>
              <w:t>9)</w:t>
            </w:r>
          </w:p>
        </w:tc>
        <w:tc>
          <w:tcPr>
            <w:tcW w:w="1843"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 xml:space="preserve">Б </w:t>
            </w:r>
            <w:r w:rsidRPr="00371278">
              <w:rPr>
                <w:rFonts w:ascii="Times New Roman" w:hAnsi="Times New Roman"/>
                <w:sz w:val="28"/>
                <w:szCs w:val="28"/>
                <w:lang w:val="en-US"/>
              </w:rPr>
              <w:t>(n=</w:t>
            </w:r>
            <w:r w:rsidRPr="00371278">
              <w:rPr>
                <w:rFonts w:ascii="Times New Roman" w:hAnsi="Times New Roman"/>
                <w:sz w:val="28"/>
                <w:szCs w:val="28"/>
                <w:lang w:val="uk-UA"/>
              </w:rPr>
              <w:t>9</w:t>
            </w:r>
            <w:r w:rsidRPr="00371278">
              <w:rPr>
                <w:rFonts w:ascii="Times New Roman" w:hAnsi="Times New Roman"/>
                <w:sz w:val="28"/>
                <w:szCs w:val="28"/>
                <w:lang w:val="en-US"/>
              </w:rPr>
              <w:t>)</w:t>
            </w:r>
          </w:p>
        </w:tc>
        <w:tc>
          <w:tcPr>
            <w:tcW w:w="1843"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В</w:t>
            </w:r>
            <w:r w:rsidRPr="00371278">
              <w:rPr>
                <w:rFonts w:ascii="Times New Roman" w:hAnsi="Times New Roman"/>
                <w:sz w:val="28"/>
                <w:szCs w:val="28"/>
                <w:lang w:val="en-US"/>
              </w:rPr>
              <w:t xml:space="preserve"> (n=1</w:t>
            </w:r>
            <w:r w:rsidRPr="00371278">
              <w:rPr>
                <w:rFonts w:ascii="Times New Roman" w:hAnsi="Times New Roman"/>
                <w:sz w:val="28"/>
                <w:szCs w:val="28"/>
                <w:lang w:val="uk-UA"/>
              </w:rPr>
              <w:t>6</w:t>
            </w:r>
            <w:r w:rsidRPr="00371278">
              <w:rPr>
                <w:rFonts w:ascii="Times New Roman" w:hAnsi="Times New Roman"/>
                <w:sz w:val="28"/>
                <w:szCs w:val="28"/>
                <w:lang w:val="en-US"/>
              </w:rPr>
              <w:t>)</w:t>
            </w:r>
          </w:p>
        </w:tc>
      </w:tr>
      <w:tr w:rsidR="005719E0" w:rsidRPr="00371278" w:rsidTr="00371278">
        <w:tc>
          <w:tcPr>
            <w:tcW w:w="3227"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255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0,9(0,8; 1,0)</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0,9(0,9; 1,0)</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1,0(0,9; 1,1)</w:t>
            </w:r>
          </w:p>
        </w:tc>
      </w:tr>
      <w:tr w:rsidR="005719E0" w:rsidRPr="00371278" w:rsidTr="00371278">
        <w:tc>
          <w:tcPr>
            <w:tcW w:w="322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30, %</w:t>
            </w:r>
          </w:p>
        </w:tc>
        <w:tc>
          <w:tcPr>
            <w:tcW w:w="255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8,10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(6,89; 9,09)</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9,37</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(7,89; 10,00)</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7,01</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(6,03; 10,26)</w:t>
            </w:r>
          </w:p>
        </w:tc>
      </w:tr>
      <w:tr w:rsidR="005719E0" w:rsidRPr="00371278" w:rsidTr="00371278">
        <w:tc>
          <w:tcPr>
            <w:tcW w:w="322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60, %</w:t>
            </w:r>
          </w:p>
        </w:tc>
        <w:tc>
          <w:tcPr>
            <w:tcW w:w="255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10,25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(8,88; 10,81)</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10,25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(9,52; 12,50)</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9,83</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(8,59; 11,52)</w:t>
            </w:r>
          </w:p>
        </w:tc>
      </w:tr>
      <w:tr w:rsidR="005719E0" w:rsidRPr="00371278" w:rsidTr="00371278">
        <w:tc>
          <w:tcPr>
            <w:tcW w:w="322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S-нітрозотіол сироватки крові, ммоль/л</w:t>
            </w:r>
          </w:p>
        </w:tc>
        <w:tc>
          <w:tcPr>
            <w:tcW w:w="255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(0,19; 0,24)</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(0,18; 0,24)</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(0,17; 0,23)</w:t>
            </w:r>
          </w:p>
        </w:tc>
      </w:tr>
    </w:tbl>
    <w:p w:rsidR="005719E0" w:rsidRDefault="005719E0">
      <w:pPr>
        <w:rPr>
          <w:lang w:val="uk-UA"/>
        </w:rPr>
      </w:pPr>
    </w:p>
    <w:p w:rsidR="005719E0" w:rsidRDefault="005719E0">
      <w:pPr>
        <w:rPr>
          <w:lang w:val="uk-UA"/>
        </w:rPr>
      </w:pPr>
    </w:p>
    <w:p w:rsidR="005719E0" w:rsidRDefault="005719E0">
      <w:pPr>
        <w:rPr>
          <w:lang w:val="uk-UA"/>
        </w:rPr>
      </w:pPr>
    </w:p>
    <w:p w:rsidR="005719E0" w:rsidRPr="00AF5B11" w:rsidRDefault="00AF5B11" w:rsidP="006B31CC">
      <w:pPr>
        <w:spacing w:after="0" w:line="360" w:lineRule="auto"/>
        <w:jc w:val="right"/>
        <w:rPr>
          <w:rFonts w:ascii="Times New Roman" w:hAnsi="Times New Roman"/>
          <w:i/>
          <w:sz w:val="28"/>
          <w:szCs w:val="28"/>
          <w:lang w:val="uk-UA"/>
        </w:rPr>
      </w:pPr>
      <w:r>
        <w:rPr>
          <w:rFonts w:ascii="Times New Roman" w:hAnsi="Times New Roman"/>
          <w:i/>
          <w:sz w:val="28"/>
          <w:szCs w:val="28"/>
          <w:lang w:val="uk-UA"/>
        </w:rPr>
        <w:lastRenderedPageBreak/>
        <w:t>Продовження табл.</w:t>
      </w:r>
      <w:r w:rsidR="00807BED" w:rsidRPr="00AF5B11">
        <w:rPr>
          <w:rFonts w:ascii="Times New Roman" w:hAnsi="Times New Roman"/>
          <w:i/>
          <w:sz w:val="28"/>
          <w:szCs w:val="28"/>
          <w:lang w:val="uk-UA"/>
        </w:rPr>
        <w:t xml:space="preserve"> </w:t>
      </w:r>
      <w:r w:rsidR="005719E0" w:rsidRPr="00AF5B11">
        <w:rPr>
          <w:rFonts w:ascii="Times New Roman" w:hAnsi="Times New Roman"/>
          <w:i/>
          <w:sz w:val="28"/>
          <w:szCs w:val="28"/>
          <w:lang w:val="uk-UA"/>
        </w:rPr>
        <w:t>4.15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2551"/>
        <w:gridCol w:w="922"/>
        <w:gridCol w:w="921"/>
        <w:gridCol w:w="1843"/>
      </w:tblGrid>
      <w:tr w:rsidR="005719E0" w:rsidRPr="00371278" w:rsidTr="00371278">
        <w:trPr>
          <w:trHeight w:val="492"/>
        </w:trPr>
        <w:tc>
          <w:tcPr>
            <w:tcW w:w="322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w:t>
            </w:r>
          </w:p>
        </w:tc>
        <w:tc>
          <w:tcPr>
            <w:tcW w:w="255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w:t>
            </w:r>
          </w:p>
        </w:tc>
        <w:tc>
          <w:tcPr>
            <w:tcW w:w="1843"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w:t>
            </w:r>
          </w:p>
        </w:tc>
      </w:tr>
      <w:tr w:rsidR="005719E0" w:rsidRPr="00371278" w:rsidTr="00371278">
        <w:trPr>
          <w:trHeight w:val="993"/>
        </w:trPr>
        <w:tc>
          <w:tcPr>
            <w:tcW w:w="322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NO</w:t>
            </w:r>
            <w:r w:rsidRPr="00371278">
              <w:rPr>
                <w:rFonts w:ascii="Times New Roman" w:hAnsi="Times New Roman"/>
                <w:sz w:val="28"/>
                <w:szCs w:val="28"/>
                <w:lang w:val="uk-UA"/>
              </w:rPr>
              <w:t>2+</w:t>
            </w:r>
            <w:r w:rsidRPr="00371278">
              <w:rPr>
                <w:rFonts w:ascii="Times New Roman" w:hAnsi="Times New Roman"/>
                <w:sz w:val="28"/>
                <w:szCs w:val="28"/>
                <w:lang w:val="en-US"/>
              </w:rPr>
              <w:t>NO</w:t>
            </w:r>
            <w:r w:rsidRPr="00371278">
              <w:rPr>
                <w:rFonts w:ascii="Times New Roman" w:hAnsi="Times New Roman"/>
                <w:sz w:val="28"/>
                <w:szCs w:val="28"/>
                <w:lang w:val="uk-UA"/>
              </w:rPr>
              <w:t>3 сироватки крові, мкмоль/л</w:t>
            </w:r>
          </w:p>
        </w:tc>
        <w:tc>
          <w:tcPr>
            <w:tcW w:w="255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28,96</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(26,50; 33,73)</w:t>
            </w:r>
          </w:p>
        </w:tc>
        <w:tc>
          <w:tcPr>
            <w:tcW w:w="1843"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33,24</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(27,45; 33,93)</w:t>
            </w:r>
          </w:p>
        </w:tc>
        <w:tc>
          <w:tcPr>
            <w:tcW w:w="184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26,92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(24,59; 34,95)</w:t>
            </w:r>
          </w:p>
        </w:tc>
      </w:tr>
      <w:tr w:rsidR="005719E0" w:rsidRPr="00371278" w:rsidTr="00371278">
        <w:trPr>
          <w:trHeight w:val="476"/>
        </w:trPr>
        <w:tc>
          <w:tcPr>
            <w:tcW w:w="3227" w:type="dxa"/>
            <w:vMerge w:val="restart"/>
          </w:tcPr>
          <w:p w:rsidR="005719E0" w:rsidRPr="00371278" w:rsidRDefault="005719E0" w:rsidP="00371278">
            <w:pPr>
              <w:spacing w:after="0" w:line="360" w:lineRule="auto"/>
              <w:jc w:val="both"/>
              <w:rPr>
                <w:rFonts w:ascii="Times New Roman" w:hAnsi="Times New Roman"/>
                <w:sz w:val="28"/>
                <w:szCs w:val="28"/>
                <w:lang w:val="uk-UA"/>
              </w:rPr>
            </w:pPr>
          </w:p>
          <w:p w:rsidR="005719E0" w:rsidRPr="00371278" w:rsidRDefault="005719E0" w:rsidP="00371278">
            <w:pPr>
              <w:spacing w:after="0" w:line="360" w:lineRule="auto"/>
              <w:jc w:val="both"/>
              <w:rPr>
                <w:rFonts w:ascii="Times New Roman" w:hAnsi="Times New Roman"/>
                <w:sz w:val="28"/>
                <w:szCs w:val="28"/>
                <w:lang w:val="uk-UA"/>
              </w:rPr>
            </w:pPr>
          </w:p>
          <w:p w:rsidR="005719E0" w:rsidRPr="00AF5B11" w:rsidRDefault="005719E0" w:rsidP="00371278">
            <w:pPr>
              <w:spacing w:after="0" w:line="360" w:lineRule="auto"/>
              <w:jc w:val="both"/>
              <w:rPr>
                <w:rFonts w:ascii="Times New Roman" w:hAnsi="Times New Roman"/>
                <w:sz w:val="28"/>
                <w:szCs w:val="28"/>
              </w:rPr>
            </w:pPr>
            <w:r w:rsidRPr="00371278">
              <w:rPr>
                <w:rFonts w:ascii="Times New Roman" w:hAnsi="Times New Roman"/>
                <w:sz w:val="28"/>
                <w:szCs w:val="28"/>
                <w:lang w:val="uk-UA"/>
              </w:rPr>
              <w:t>Товщина КІМ ЗСА, мм</w:t>
            </w:r>
          </w:p>
        </w:tc>
        <w:tc>
          <w:tcPr>
            <w:tcW w:w="6237" w:type="dxa"/>
            <w:gridSpan w:val="4"/>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w:t>
            </w:r>
          </w:p>
        </w:tc>
      </w:tr>
      <w:tr w:rsidR="005719E0" w:rsidRPr="00371278" w:rsidTr="00371278">
        <w:tc>
          <w:tcPr>
            <w:tcW w:w="3227" w:type="dxa"/>
            <w:vMerge/>
          </w:tcPr>
          <w:p w:rsidR="005719E0" w:rsidRPr="00371278" w:rsidRDefault="005719E0" w:rsidP="00371278">
            <w:pPr>
              <w:spacing w:after="0" w:line="360" w:lineRule="auto"/>
              <w:jc w:val="both"/>
              <w:rPr>
                <w:rFonts w:ascii="Times New Roman" w:hAnsi="Times New Roman"/>
                <w:sz w:val="28"/>
                <w:szCs w:val="28"/>
                <w:lang w:val="en-US"/>
              </w:rPr>
            </w:pPr>
          </w:p>
        </w:tc>
        <w:tc>
          <w:tcPr>
            <w:tcW w:w="3473" w:type="dxa"/>
            <w:gridSpan w:val="2"/>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 xml:space="preserve">Б </w:t>
            </w:r>
            <w:r w:rsidRPr="00371278">
              <w:rPr>
                <w:rFonts w:ascii="Times New Roman" w:hAnsi="Times New Roman"/>
                <w:sz w:val="28"/>
                <w:szCs w:val="28"/>
                <w:lang w:val="en-US"/>
              </w:rPr>
              <w:t>(n=2)</w:t>
            </w:r>
          </w:p>
        </w:tc>
        <w:tc>
          <w:tcPr>
            <w:tcW w:w="2764" w:type="dxa"/>
            <w:gridSpan w:val="2"/>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В</w:t>
            </w:r>
            <w:r w:rsidRPr="00371278">
              <w:rPr>
                <w:rFonts w:ascii="Times New Roman" w:hAnsi="Times New Roman"/>
                <w:sz w:val="28"/>
                <w:szCs w:val="28"/>
                <w:lang w:val="en-US"/>
              </w:rPr>
              <w:t xml:space="preserve"> (n=</w:t>
            </w:r>
            <w:r w:rsidRPr="00371278">
              <w:rPr>
                <w:rFonts w:ascii="Times New Roman" w:hAnsi="Times New Roman"/>
                <w:sz w:val="28"/>
                <w:szCs w:val="28"/>
                <w:lang w:val="uk-UA"/>
              </w:rPr>
              <w:t>15</w:t>
            </w:r>
            <w:r w:rsidRPr="00371278">
              <w:rPr>
                <w:rFonts w:ascii="Times New Roman" w:hAnsi="Times New Roman"/>
                <w:sz w:val="28"/>
                <w:szCs w:val="28"/>
                <w:lang w:val="en-US"/>
              </w:rPr>
              <w:t>)</w:t>
            </w:r>
          </w:p>
        </w:tc>
      </w:tr>
      <w:tr w:rsidR="005719E0" w:rsidRPr="00371278" w:rsidTr="00371278">
        <w:tc>
          <w:tcPr>
            <w:tcW w:w="3227"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3473"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rPr>
              <w:t>1</w:t>
            </w:r>
            <w:r w:rsidRPr="00371278">
              <w:rPr>
                <w:rFonts w:ascii="Times New Roman" w:hAnsi="Times New Roman"/>
                <w:sz w:val="28"/>
                <w:szCs w:val="28"/>
                <w:lang w:val="uk-UA"/>
              </w:rPr>
              <w:t>,1 (1,1; 1,1)</w:t>
            </w:r>
          </w:p>
        </w:tc>
        <w:tc>
          <w:tcPr>
            <w:tcW w:w="2764"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 (1,1; 1,2)</w:t>
            </w:r>
          </w:p>
        </w:tc>
      </w:tr>
      <w:tr w:rsidR="005719E0" w:rsidRPr="00371278" w:rsidTr="00371278">
        <w:tc>
          <w:tcPr>
            <w:tcW w:w="322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30, %</w:t>
            </w:r>
          </w:p>
        </w:tc>
        <w:tc>
          <w:tcPr>
            <w:tcW w:w="3473"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6,45 (6,45; 6,45)</w:t>
            </w:r>
          </w:p>
        </w:tc>
        <w:tc>
          <w:tcPr>
            <w:tcW w:w="2764"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5,88 (5,00; 6,89)</w:t>
            </w:r>
          </w:p>
        </w:tc>
      </w:tr>
      <w:tr w:rsidR="005719E0" w:rsidRPr="00371278" w:rsidTr="00371278">
        <w:tc>
          <w:tcPr>
            <w:tcW w:w="322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60, %</w:t>
            </w:r>
          </w:p>
        </w:tc>
        <w:tc>
          <w:tcPr>
            <w:tcW w:w="3473"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8,06 (6,45; 9,67)</w:t>
            </w:r>
          </w:p>
        </w:tc>
        <w:tc>
          <w:tcPr>
            <w:tcW w:w="2764"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8,33 (6,06; 8,82)</w:t>
            </w:r>
          </w:p>
        </w:tc>
      </w:tr>
      <w:tr w:rsidR="005719E0" w:rsidRPr="00371278" w:rsidTr="00371278">
        <w:tc>
          <w:tcPr>
            <w:tcW w:w="322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S-нітрозотіол сироватки крові, ммоль/л</w:t>
            </w:r>
          </w:p>
        </w:tc>
        <w:tc>
          <w:tcPr>
            <w:tcW w:w="3473"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0,16 (0,15; 0,18)</w:t>
            </w:r>
          </w:p>
        </w:tc>
        <w:tc>
          <w:tcPr>
            <w:tcW w:w="2764"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0,18 (0,13; 0,21)</w:t>
            </w:r>
          </w:p>
        </w:tc>
      </w:tr>
      <w:tr w:rsidR="005719E0" w:rsidRPr="00371278" w:rsidTr="00371278">
        <w:tc>
          <w:tcPr>
            <w:tcW w:w="322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NO</w:t>
            </w:r>
            <w:r w:rsidRPr="00371278">
              <w:rPr>
                <w:rFonts w:ascii="Times New Roman" w:hAnsi="Times New Roman"/>
                <w:sz w:val="28"/>
                <w:szCs w:val="28"/>
                <w:lang w:val="uk-UA"/>
              </w:rPr>
              <w:t>2+</w:t>
            </w:r>
            <w:r w:rsidRPr="00371278">
              <w:rPr>
                <w:rFonts w:ascii="Times New Roman" w:hAnsi="Times New Roman"/>
                <w:sz w:val="28"/>
                <w:szCs w:val="28"/>
                <w:lang w:val="en-US"/>
              </w:rPr>
              <w:t>NO</w:t>
            </w:r>
            <w:r w:rsidRPr="00371278">
              <w:rPr>
                <w:rFonts w:ascii="Times New Roman" w:hAnsi="Times New Roman"/>
                <w:sz w:val="28"/>
                <w:szCs w:val="28"/>
                <w:lang w:val="uk-UA"/>
              </w:rPr>
              <w:t>3 сироватки крові</w:t>
            </w:r>
          </w:p>
        </w:tc>
        <w:tc>
          <w:tcPr>
            <w:tcW w:w="3473"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32,67 (32,42; 32,93)</w:t>
            </w:r>
          </w:p>
        </w:tc>
        <w:tc>
          <w:tcPr>
            <w:tcW w:w="2764" w:type="dxa"/>
            <w:gridSpan w:val="2"/>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23,63 (22,19; 30,47)</w:t>
            </w:r>
          </w:p>
        </w:tc>
      </w:tr>
    </w:tbl>
    <w:p w:rsidR="005719E0" w:rsidRDefault="00FB7896" w:rsidP="0070112E">
      <w:pPr>
        <w:spacing w:after="0" w:line="360" w:lineRule="auto"/>
        <w:jc w:val="both"/>
        <w:rPr>
          <w:rFonts w:ascii="Times New Roman" w:hAnsi="Times New Roman"/>
          <w:sz w:val="28"/>
          <w:szCs w:val="28"/>
          <w:lang w:val="uk-UA"/>
        </w:rPr>
      </w:pPr>
      <w:r>
        <w:rPr>
          <w:rFonts w:ascii="Times New Roman" w:hAnsi="Times New Roman"/>
          <w:sz w:val="28"/>
          <w:szCs w:val="28"/>
          <w:lang w:val="uk-UA"/>
        </w:rPr>
        <w:t>Примітка.</w:t>
      </w:r>
      <w:r w:rsidR="005719E0">
        <w:rPr>
          <w:rFonts w:ascii="Times New Roman" w:hAnsi="Times New Roman"/>
          <w:sz w:val="28"/>
          <w:szCs w:val="28"/>
          <w:lang w:val="uk-UA"/>
        </w:rPr>
        <w:t xml:space="preserve"> А – підгрупа дітей з тривалістю захворювання до 2-х років; Б – підгрупа дітей з тривалістю захворювання 2-5 років; В – підгрупа дітей з тривалістю захворювання більше 5 років; </w:t>
      </w:r>
      <w:r w:rsidR="005719E0">
        <w:rPr>
          <w:rFonts w:ascii="Times New Roman" w:hAnsi="Times New Roman"/>
          <w:sz w:val="28"/>
          <w:szCs w:val="28"/>
          <w:lang w:val="en-US"/>
        </w:rPr>
        <w:t>n</w:t>
      </w:r>
      <w:r w:rsidR="005719E0" w:rsidRPr="007B40C3">
        <w:rPr>
          <w:rFonts w:ascii="Times New Roman" w:hAnsi="Times New Roman"/>
          <w:sz w:val="28"/>
          <w:szCs w:val="28"/>
        </w:rPr>
        <w:t xml:space="preserve"> – кількість </w:t>
      </w:r>
      <w:r w:rsidR="005719E0">
        <w:rPr>
          <w:rFonts w:ascii="Times New Roman" w:hAnsi="Times New Roman"/>
          <w:sz w:val="28"/>
          <w:szCs w:val="28"/>
          <w:lang w:val="uk-UA"/>
        </w:rPr>
        <w:t>обстежених в групі.</w:t>
      </w:r>
    </w:p>
    <w:p w:rsidR="005719E0" w:rsidRDefault="005719E0" w:rsidP="002215A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При порівнянні показників функції ендотелію у дітей, хворих на БА, в залежності від тривалості захворювання  з показниками дітей групи контролю (табл.4.16) відмічені достовірні відмінності майже за всіма ознаками.</w:t>
      </w:r>
    </w:p>
    <w:p w:rsidR="005719E0" w:rsidRPr="00AF5B11" w:rsidRDefault="005719E0" w:rsidP="00807BED">
      <w:pPr>
        <w:spacing w:after="0" w:line="360" w:lineRule="auto"/>
        <w:jc w:val="right"/>
        <w:rPr>
          <w:rFonts w:ascii="Times New Roman" w:hAnsi="Times New Roman"/>
          <w:i/>
          <w:sz w:val="28"/>
          <w:szCs w:val="28"/>
          <w:lang w:val="uk-UA"/>
        </w:rPr>
      </w:pPr>
      <w:r w:rsidRPr="00AF5B11">
        <w:rPr>
          <w:rFonts w:ascii="Times New Roman" w:hAnsi="Times New Roman"/>
          <w:i/>
          <w:sz w:val="28"/>
          <w:szCs w:val="28"/>
          <w:lang w:val="uk-UA"/>
        </w:rPr>
        <w:t>Таблиця 4.16</w:t>
      </w:r>
    </w:p>
    <w:p w:rsidR="005719E0" w:rsidRPr="00936838" w:rsidRDefault="005719E0" w:rsidP="00C41E98">
      <w:pPr>
        <w:spacing w:after="0" w:line="360" w:lineRule="auto"/>
        <w:jc w:val="center"/>
        <w:rPr>
          <w:rFonts w:ascii="Times New Roman" w:hAnsi="Times New Roman"/>
          <w:b/>
          <w:sz w:val="28"/>
          <w:szCs w:val="28"/>
          <w:lang w:val="uk-UA"/>
        </w:rPr>
      </w:pPr>
      <w:r w:rsidRPr="00936838">
        <w:rPr>
          <w:rStyle w:val="hps"/>
          <w:rFonts w:ascii="Times New Roman" w:hAnsi="Times New Roman"/>
          <w:b/>
          <w:sz w:val="28"/>
          <w:szCs w:val="28"/>
          <w:lang w:val="uk-UA"/>
        </w:rPr>
        <w:t>Рівень статистичної значущості при порівнянні показників стану функції ендотелію у дітей при БА в періоді ремісії в залежності від тривалості захворювання та показників дітей групи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8"/>
        <w:gridCol w:w="2126"/>
        <w:gridCol w:w="1984"/>
        <w:gridCol w:w="2092"/>
      </w:tblGrid>
      <w:tr w:rsidR="005719E0" w:rsidRPr="00371278" w:rsidTr="00371278">
        <w:tc>
          <w:tcPr>
            <w:tcW w:w="336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w:t>
            </w:r>
          </w:p>
        </w:tc>
        <w:tc>
          <w:tcPr>
            <w:tcW w:w="21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група</w:t>
            </w:r>
          </w:p>
        </w:tc>
        <w:tc>
          <w:tcPr>
            <w:tcW w:w="198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w:t>
            </w:r>
          </w:p>
        </w:tc>
        <w:tc>
          <w:tcPr>
            <w:tcW w:w="209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w:t>
            </w:r>
          </w:p>
        </w:tc>
      </w:tr>
      <w:tr w:rsidR="005719E0" w:rsidRPr="00371278" w:rsidTr="00371278">
        <w:tc>
          <w:tcPr>
            <w:tcW w:w="336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w:t>
            </w:r>
          </w:p>
        </w:tc>
        <w:tc>
          <w:tcPr>
            <w:tcW w:w="21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w:t>
            </w:r>
          </w:p>
        </w:tc>
        <w:tc>
          <w:tcPr>
            <w:tcW w:w="198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w:t>
            </w:r>
          </w:p>
        </w:tc>
        <w:tc>
          <w:tcPr>
            <w:tcW w:w="209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w:t>
            </w:r>
          </w:p>
        </w:tc>
      </w:tr>
      <w:tr w:rsidR="005719E0" w:rsidRPr="00371278" w:rsidTr="00371278">
        <w:tc>
          <w:tcPr>
            <w:tcW w:w="336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Товщина КІМ ЗСА, мм</w:t>
            </w:r>
          </w:p>
        </w:tc>
        <w:tc>
          <w:tcPr>
            <w:tcW w:w="212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с-А</w:t>
            </w:r>
            <w:r w:rsidRPr="00371278">
              <w:rPr>
                <w:rFonts w:ascii="Times New Roman" w:hAnsi="Times New Roman"/>
                <w:sz w:val="28"/>
                <w:szCs w:val="28"/>
                <w:lang w:val="uk-UA"/>
              </w:rPr>
              <w:t>=0,0003</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с-Б</w:t>
            </w:r>
            <w:r w:rsidRPr="00371278">
              <w:rPr>
                <w:rFonts w:ascii="Times New Roman" w:hAnsi="Times New Roman"/>
                <w:sz w:val="28"/>
                <w:szCs w:val="28"/>
                <w:lang w:val="uk-UA"/>
              </w:rPr>
              <w:t>=0,0016</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с-В</w:t>
            </w:r>
            <w:r w:rsidRPr="00371278">
              <w:rPr>
                <w:rFonts w:ascii="Times New Roman" w:hAnsi="Times New Roman"/>
                <w:sz w:val="28"/>
                <w:szCs w:val="28"/>
                <w:lang w:val="uk-UA"/>
              </w:rPr>
              <w:t>=0,0000</w:t>
            </w:r>
          </w:p>
        </w:tc>
        <w:tc>
          <w:tcPr>
            <w:tcW w:w="1984"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с-А</w:t>
            </w:r>
            <w:r w:rsidRPr="00371278">
              <w:rPr>
                <w:rFonts w:ascii="Times New Roman" w:hAnsi="Times New Roman"/>
                <w:sz w:val="28"/>
                <w:szCs w:val="28"/>
                <w:lang w:val="uk-UA"/>
              </w:rPr>
              <w:t>=0,0005</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с-Б</w:t>
            </w:r>
            <w:r w:rsidRPr="00371278">
              <w:rPr>
                <w:rFonts w:ascii="Times New Roman" w:hAnsi="Times New Roman"/>
                <w:sz w:val="28"/>
                <w:szCs w:val="28"/>
                <w:lang w:val="uk-UA"/>
              </w:rPr>
              <w:t>=0,0001</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с-В</w:t>
            </w:r>
            <w:r w:rsidRPr="00371278">
              <w:rPr>
                <w:rFonts w:ascii="Times New Roman" w:hAnsi="Times New Roman"/>
                <w:sz w:val="28"/>
                <w:szCs w:val="28"/>
                <w:lang w:val="uk-UA"/>
              </w:rPr>
              <w:t>=0,0000</w:t>
            </w:r>
          </w:p>
        </w:tc>
        <w:tc>
          <w:tcPr>
            <w:tcW w:w="2092"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с-Б</w:t>
            </w:r>
            <w:r w:rsidRPr="00371278">
              <w:rPr>
                <w:rFonts w:ascii="Times New Roman" w:hAnsi="Times New Roman"/>
                <w:sz w:val="28"/>
                <w:szCs w:val="28"/>
                <w:lang w:val="uk-UA"/>
              </w:rPr>
              <w:t>=0,0253</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с-В</w:t>
            </w:r>
            <w:r w:rsidRPr="00371278">
              <w:rPr>
                <w:rFonts w:ascii="Times New Roman" w:hAnsi="Times New Roman"/>
                <w:sz w:val="28"/>
                <w:szCs w:val="28"/>
                <w:lang w:val="uk-UA"/>
              </w:rPr>
              <w:t>=0,0000</w:t>
            </w:r>
          </w:p>
        </w:tc>
      </w:tr>
    </w:tbl>
    <w:p w:rsidR="005719E0" w:rsidRPr="00AF5B11" w:rsidRDefault="00AF5B11" w:rsidP="006B31CC">
      <w:pPr>
        <w:spacing w:after="0" w:line="360" w:lineRule="auto"/>
        <w:jc w:val="right"/>
        <w:rPr>
          <w:rFonts w:ascii="Times New Roman" w:hAnsi="Times New Roman"/>
          <w:i/>
          <w:sz w:val="28"/>
          <w:szCs w:val="28"/>
          <w:lang w:val="uk-UA"/>
        </w:rPr>
      </w:pPr>
      <w:r w:rsidRPr="00AF5B11">
        <w:rPr>
          <w:rFonts w:ascii="Times New Roman" w:hAnsi="Times New Roman"/>
          <w:i/>
          <w:sz w:val="28"/>
          <w:szCs w:val="28"/>
          <w:lang w:val="uk-UA"/>
        </w:rPr>
        <w:lastRenderedPageBreak/>
        <w:t>Продовження табл.</w:t>
      </w:r>
      <w:r w:rsidR="005719E0" w:rsidRPr="00AF5B11">
        <w:rPr>
          <w:rFonts w:ascii="Times New Roman" w:hAnsi="Times New Roman"/>
          <w:i/>
          <w:sz w:val="28"/>
          <w:szCs w:val="28"/>
          <w:lang w:val="uk-UA"/>
        </w:rPr>
        <w:t xml:space="preserve"> 4.16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8"/>
        <w:gridCol w:w="2126"/>
        <w:gridCol w:w="1984"/>
        <w:gridCol w:w="2092"/>
      </w:tblGrid>
      <w:tr w:rsidR="00F2627D" w:rsidRPr="00371278" w:rsidTr="00F2627D">
        <w:trPr>
          <w:trHeight w:val="339"/>
        </w:trPr>
        <w:tc>
          <w:tcPr>
            <w:tcW w:w="3368" w:type="dxa"/>
          </w:tcPr>
          <w:p w:rsidR="00F2627D" w:rsidRPr="00371278" w:rsidRDefault="00F2627D" w:rsidP="00F2627D">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2126" w:type="dxa"/>
          </w:tcPr>
          <w:p w:rsidR="00F2627D" w:rsidRPr="00371278" w:rsidRDefault="00F2627D" w:rsidP="00F2627D">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984" w:type="dxa"/>
          </w:tcPr>
          <w:p w:rsidR="00F2627D" w:rsidRPr="00371278" w:rsidRDefault="00F2627D" w:rsidP="00F2627D">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c>
          <w:tcPr>
            <w:tcW w:w="2092" w:type="dxa"/>
          </w:tcPr>
          <w:p w:rsidR="00F2627D" w:rsidRPr="00371278" w:rsidRDefault="00F2627D" w:rsidP="00F2627D">
            <w:pPr>
              <w:spacing w:after="0" w:line="360" w:lineRule="auto"/>
              <w:jc w:val="center"/>
              <w:rPr>
                <w:rFonts w:ascii="Times New Roman" w:hAnsi="Times New Roman"/>
                <w:sz w:val="28"/>
                <w:szCs w:val="28"/>
                <w:lang w:val="uk-UA"/>
              </w:rPr>
            </w:pPr>
            <w:r>
              <w:rPr>
                <w:rFonts w:ascii="Times New Roman" w:hAnsi="Times New Roman"/>
                <w:sz w:val="28"/>
                <w:szCs w:val="28"/>
                <w:lang w:val="uk-UA"/>
              </w:rPr>
              <w:t>4</w:t>
            </w:r>
          </w:p>
        </w:tc>
      </w:tr>
      <w:tr w:rsidR="005719E0" w:rsidRPr="00371278" w:rsidTr="00371278">
        <w:tc>
          <w:tcPr>
            <w:tcW w:w="336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30, %</w:t>
            </w:r>
          </w:p>
        </w:tc>
        <w:tc>
          <w:tcPr>
            <w:tcW w:w="212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с-А</w:t>
            </w:r>
            <w:r w:rsidRPr="00371278">
              <w:rPr>
                <w:rFonts w:ascii="Times New Roman" w:hAnsi="Times New Roman"/>
                <w:sz w:val="28"/>
                <w:szCs w:val="28"/>
                <w:lang w:val="uk-UA"/>
              </w:rPr>
              <w:t>=0,0000</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с-Б</w:t>
            </w:r>
            <w:r w:rsidRPr="00371278">
              <w:rPr>
                <w:rFonts w:ascii="Times New Roman" w:hAnsi="Times New Roman"/>
                <w:sz w:val="28"/>
                <w:szCs w:val="28"/>
                <w:lang w:val="uk-UA"/>
              </w:rPr>
              <w:t>=0,0004</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с-В</w:t>
            </w:r>
            <w:r w:rsidRPr="00371278">
              <w:rPr>
                <w:rFonts w:ascii="Times New Roman" w:hAnsi="Times New Roman"/>
                <w:sz w:val="28"/>
                <w:szCs w:val="28"/>
                <w:lang w:val="uk-UA"/>
              </w:rPr>
              <w:t>=0,0000</w:t>
            </w:r>
          </w:p>
        </w:tc>
        <w:tc>
          <w:tcPr>
            <w:tcW w:w="1984"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с-А</w:t>
            </w:r>
            <w:r w:rsidRPr="00371278">
              <w:rPr>
                <w:rFonts w:ascii="Times New Roman" w:hAnsi="Times New Roman"/>
                <w:sz w:val="28"/>
                <w:szCs w:val="28"/>
                <w:lang w:val="uk-UA"/>
              </w:rPr>
              <w:t>=0,0000</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с-Б</w:t>
            </w:r>
            <w:r w:rsidRPr="00371278">
              <w:rPr>
                <w:rFonts w:ascii="Times New Roman" w:hAnsi="Times New Roman"/>
                <w:sz w:val="28"/>
                <w:szCs w:val="28"/>
                <w:lang w:val="uk-UA"/>
              </w:rPr>
              <w:t>=0,0000</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с-В</w:t>
            </w:r>
            <w:r w:rsidRPr="00371278">
              <w:rPr>
                <w:rFonts w:ascii="Times New Roman" w:hAnsi="Times New Roman"/>
                <w:sz w:val="28"/>
                <w:szCs w:val="28"/>
                <w:lang w:val="uk-UA"/>
              </w:rPr>
              <w:t>=0,0000</w:t>
            </w:r>
          </w:p>
        </w:tc>
        <w:tc>
          <w:tcPr>
            <w:tcW w:w="2092"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с-Б</w:t>
            </w:r>
            <w:r w:rsidRPr="00371278">
              <w:rPr>
                <w:rFonts w:ascii="Times New Roman" w:hAnsi="Times New Roman"/>
                <w:sz w:val="28"/>
                <w:szCs w:val="28"/>
                <w:lang w:val="uk-UA"/>
              </w:rPr>
              <w:t>=0,0253</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с-В</w:t>
            </w:r>
            <w:r w:rsidRPr="00371278">
              <w:rPr>
                <w:rFonts w:ascii="Times New Roman" w:hAnsi="Times New Roman"/>
                <w:sz w:val="28"/>
                <w:szCs w:val="28"/>
                <w:lang w:val="uk-UA"/>
              </w:rPr>
              <w:t>=0,0000</w:t>
            </w:r>
          </w:p>
        </w:tc>
      </w:tr>
      <w:tr w:rsidR="005719E0" w:rsidRPr="00371278" w:rsidTr="00371278">
        <w:tc>
          <w:tcPr>
            <w:tcW w:w="336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60, %</w:t>
            </w:r>
          </w:p>
        </w:tc>
        <w:tc>
          <w:tcPr>
            <w:tcW w:w="212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с-А</w:t>
            </w:r>
            <w:r w:rsidRPr="00371278">
              <w:rPr>
                <w:rFonts w:ascii="Times New Roman" w:hAnsi="Times New Roman"/>
                <w:sz w:val="28"/>
                <w:szCs w:val="28"/>
                <w:lang w:val="uk-UA"/>
              </w:rPr>
              <w:t>=0,0000</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с-Б</w:t>
            </w:r>
            <w:r w:rsidRPr="00371278">
              <w:rPr>
                <w:rFonts w:ascii="Times New Roman" w:hAnsi="Times New Roman"/>
                <w:sz w:val="28"/>
                <w:szCs w:val="28"/>
                <w:lang w:val="uk-UA"/>
              </w:rPr>
              <w:t>=0,0009</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с-В</w:t>
            </w:r>
            <w:r w:rsidRPr="00371278">
              <w:rPr>
                <w:rFonts w:ascii="Times New Roman" w:hAnsi="Times New Roman"/>
                <w:sz w:val="28"/>
                <w:szCs w:val="28"/>
                <w:lang w:val="uk-UA"/>
              </w:rPr>
              <w:t>=0,0000</w:t>
            </w:r>
          </w:p>
        </w:tc>
        <w:tc>
          <w:tcPr>
            <w:tcW w:w="1984"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с-А</w:t>
            </w:r>
            <w:r w:rsidRPr="00371278">
              <w:rPr>
                <w:rFonts w:ascii="Times New Roman" w:hAnsi="Times New Roman"/>
                <w:sz w:val="28"/>
                <w:szCs w:val="28"/>
                <w:lang w:val="uk-UA"/>
              </w:rPr>
              <w:t>=0,0000</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с-Б</w:t>
            </w:r>
            <w:r w:rsidRPr="00371278">
              <w:rPr>
                <w:rFonts w:ascii="Times New Roman" w:hAnsi="Times New Roman"/>
                <w:sz w:val="28"/>
                <w:szCs w:val="28"/>
                <w:lang w:val="uk-UA"/>
              </w:rPr>
              <w:t>=0,0000</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с-В</w:t>
            </w:r>
            <w:r w:rsidRPr="00371278">
              <w:rPr>
                <w:rFonts w:ascii="Times New Roman" w:hAnsi="Times New Roman"/>
                <w:sz w:val="28"/>
                <w:szCs w:val="28"/>
                <w:lang w:val="uk-UA"/>
              </w:rPr>
              <w:t>=0,0000</w:t>
            </w:r>
          </w:p>
        </w:tc>
        <w:tc>
          <w:tcPr>
            <w:tcW w:w="2092"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с-Б</w:t>
            </w:r>
            <w:r w:rsidRPr="00371278">
              <w:rPr>
                <w:rFonts w:ascii="Times New Roman" w:hAnsi="Times New Roman"/>
                <w:sz w:val="28"/>
                <w:szCs w:val="28"/>
                <w:lang w:val="uk-UA"/>
              </w:rPr>
              <w:t>=0,0253</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с-В</w:t>
            </w:r>
            <w:r w:rsidRPr="00371278">
              <w:rPr>
                <w:rFonts w:ascii="Times New Roman" w:hAnsi="Times New Roman"/>
                <w:sz w:val="28"/>
                <w:szCs w:val="28"/>
                <w:lang w:val="uk-UA"/>
              </w:rPr>
              <w:t>=0,0000</w:t>
            </w:r>
          </w:p>
        </w:tc>
      </w:tr>
      <w:tr w:rsidR="005719E0" w:rsidRPr="00371278" w:rsidTr="00371278">
        <w:tc>
          <w:tcPr>
            <w:tcW w:w="336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S-нітрозотіол сироватки крові, ммоль/л</w:t>
            </w:r>
          </w:p>
        </w:tc>
        <w:tc>
          <w:tcPr>
            <w:tcW w:w="212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с-А</w:t>
            </w:r>
            <w:r w:rsidRPr="00371278">
              <w:rPr>
                <w:rFonts w:ascii="Times New Roman" w:hAnsi="Times New Roman"/>
                <w:sz w:val="28"/>
                <w:szCs w:val="28"/>
                <w:lang w:val="uk-UA"/>
              </w:rPr>
              <w:t>=0,0255</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с-Б</w:t>
            </w:r>
            <w:r w:rsidRPr="00371278">
              <w:rPr>
                <w:rFonts w:ascii="Times New Roman" w:hAnsi="Times New Roman"/>
                <w:sz w:val="28"/>
                <w:szCs w:val="28"/>
                <w:lang w:val="uk-UA"/>
              </w:rPr>
              <w:t>=0,0292</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с-В</w:t>
            </w:r>
            <w:r w:rsidRPr="00371278">
              <w:rPr>
                <w:rFonts w:ascii="Times New Roman" w:hAnsi="Times New Roman"/>
                <w:sz w:val="28"/>
                <w:szCs w:val="28"/>
                <w:lang w:val="uk-UA"/>
              </w:rPr>
              <w:t>=0,0329</w:t>
            </w:r>
          </w:p>
        </w:tc>
        <w:tc>
          <w:tcPr>
            <w:tcW w:w="1984"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с-А</w:t>
            </w:r>
            <w:r w:rsidRPr="00371278">
              <w:rPr>
                <w:rFonts w:ascii="Times New Roman" w:hAnsi="Times New Roman"/>
                <w:sz w:val="28"/>
                <w:szCs w:val="28"/>
                <w:lang w:val="uk-UA"/>
              </w:rPr>
              <w:t>=0,0003</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с-Б</w:t>
            </w:r>
            <w:r w:rsidRPr="00371278">
              <w:rPr>
                <w:rFonts w:ascii="Times New Roman" w:hAnsi="Times New Roman"/>
                <w:sz w:val="28"/>
                <w:szCs w:val="28"/>
                <w:lang w:val="uk-UA"/>
              </w:rPr>
              <w:t>=0,0034</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с-В</w:t>
            </w:r>
            <w:r w:rsidRPr="00371278">
              <w:rPr>
                <w:rFonts w:ascii="Times New Roman" w:hAnsi="Times New Roman"/>
                <w:sz w:val="28"/>
                <w:szCs w:val="28"/>
                <w:lang w:val="uk-UA"/>
              </w:rPr>
              <w:t>=0,0000</w:t>
            </w:r>
          </w:p>
        </w:tc>
        <w:tc>
          <w:tcPr>
            <w:tcW w:w="2092"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с-Б</w:t>
            </w:r>
            <w:r w:rsidRPr="00371278">
              <w:rPr>
                <w:rFonts w:ascii="Times New Roman" w:hAnsi="Times New Roman"/>
                <w:sz w:val="28"/>
                <w:szCs w:val="28"/>
                <w:lang w:val="uk-UA"/>
              </w:rPr>
              <w:t>=0,0253</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с-В</w:t>
            </w:r>
            <w:r w:rsidRPr="00371278">
              <w:rPr>
                <w:rFonts w:ascii="Times New Roman" w:hAnsi="Times New Roman"/>
                <w:sz w:val="28"/>
                <w:szCs w:val="28"/>
                <w:lang w:val="uk-UA"/>
              </w:rPr>
              <w:t>=0,0000</w:t>
            </w:r>
          </w:p>
        </w:tc>
      </w:tr>
      <w:tr w:rsidR="005719E0" w:rsidRPr="00371278" w:rsidTr="00371278">
        <w:tc>
          <w:tcPr>
            <w:tcW w:w="336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NO</w:t>
            </w:r>
            <w:r w:rsidRPr="00371278">
              <w:rPr>
                <w:rFonts w:ascii="Times New Roman" w:hAnsi="Times New Roman"/>
                <w:sz w:val="28"/>
                <w:szCs w:val="28"/>
                <w:lang w:val="uk-UA"/>
              </w:rPr>
              <w:t>2+</w:t>
            </w:r>
            <w:r w:rsidRPr="00371278">
              <w:rPr>
                <w:rFonts w:ascii="Times New Roman" w:hAnsi="Times New Roman"/>
                <w:sz w:val="28"/>
                <w:szCs w:val="28"/>
                <w:lang w:val="en-US"/>
              </w:rPr>
              <w:t>NO</w:t>
            </w:r>
            <w:r w:rsidRPr="00371278">
              <w:rPr>
                <w:rFonts w:ascii="Times New Roman" w:hAnsi="Times New Roman"/>
                <w:sz w:val="28"/>
                <w:szCs w:val="28"/>
                <w:lang w:val="uk-UA"/>
              </w:rPr>
              <w:t>3 сироватки крові, мкмоль/л</w:t>
            </w:r>
          </w:p>
        </w:tc>
        <w:tc>
          <w:tcPr>
            <w:tcW w:w="212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с-А</w:t>
            </w:r>
            <w:r w:rsidRPr="00371278">
              <w:rPr>
                <w:rFonts w:ascii="Times New Roman" w:hAnsi="Times New Roman"/>
                <w:sz w:val="28"/>
                <w:szCs w:val="28"/>
                <w:lang w:val="uk-UA"/>
              </w:rPr>
              <w:t>=0,0752</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с-Б</w:t>
            </w:r>
            <w:r w:rsidRPr="00371278">
              <w:rPr>
                <w:rFonts w:ascii="Times New Roman" w:hAnsi="Times New Roman"/>
                <w:sz w:val="28"/>
                <w:szCs w:val="28"/>
                <w:lang w:val="uk-UA"/>
              </w:rPr>
              <w:t>=0,1391</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с-В</w:t>
            </w:r>
            <w:r w:rsidRPr="00371278">
              <w:rPr>
                <w:rFonts w:ascii="Times New Roman" w:hAnsi="Times New Roman"/>
                <w:sz w:val="28"/>
                <w:szCs w:val="28"/>
                <w:lang w:val="uk-UA"/>
              </w:rPr>
              <w:t>=0,0764</w:t>
            </w:r>
          </w:p>
        </w:tc>
        <w:tc>
          <w:tcPr>
            <w:tcW w:w="1984"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с-А</w:t>
            </w:r>
            <w:r w:rsidRPr="00371278">
              <w:rPr>
                <w:rFonts w:ascii="Times New Roman" w:hAnsi="Times New Roman"/>
                <w:sz w:val="28"/>
                <w:szCs w:val="28"/>
                <w:lang w:val="uk-UA"/>
              </w:rPr>
              <w:t>=0,0003</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с-Б</w:t>
            </w:r>
            <w:r w:rsidRPr="00371278">
              <w:rPr>
                <w:rFonts w:ascii="Times New Roman" w:hAnsi="Times New Roman"/>
                <w:sz w:val="28"/>
                <w:szCs w:val="28"/>
                <w:lang w:val="uk-UA"/>
              </w:rPr>
              <w:t>=0,0009</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с-В</w:t>
            </w:r>
            <w:r w:rsidRPr="00371278">
              <w:rPr>
                <w:rFonts w:ascii="Times New Roman" w:hAnsi="Times New Roman"/>
                <w:sz w:val="28"/>
                <w:szCs w:val="28"/>
                <w:lang w:val="uk-UA"/>
              </w:rPr>
              <w:t>=0,0000</w:t>
            </w:r>
          </w:p>
        </w:tc>
        <w:tc>
          <w:tcPr>
            <w:tcW w:w="2092"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с-Б</w:t>
            </w:r>
            <w:r w:rsidRPr="00371278">
              <w:rPr>
                <w:rFonts w:ascii="Times New Roman" w:hAnsi="Times New Roman"/>
                <w:sz w:val="28"/>
                <w:szCs w:val="28"/>
                <w:lang w:val="uk-UA"/>
              </w:rPr>
              <w:t>=0,0253</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 </w:t>
            </w:r>
            <w:r w:rsidRPr="00371278">
              <w:rPr>
                <w:rFonts w:ascii="Times New Roman" w:hAnsi="Times New Roman"/>
                <w:sz w:val="28"/>
                <w:szCs w:val="28"/>
                <w:vertAlign w:val="subscript"/>
                <w:lang w:val="uk-UA"/>
              </w:rPr>
              <w:t>с-В</w:t>
            </w:r>
            <w:r w:rsidRPr="00371278">
              <w:rPr>
                <w:rFonts w:ascii="Times New Roman" w:hAnsi="Times New Roman"/>
                <w:sz w:val="28"/>
                <w:szCs w:val="28"/>
                <w:lang w:val="uk-UA"/>
              </w:rPr>
              <w:t>=0,0000</w:t>
            </w:r>
          </w:p>
        </w:tc>
      </w:tr>
    </w:tbl>
    <w:p w:rsidR="005719E0" w:rsidRDefault="005719E0" w:rsidP="0070112E">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Примітка: А – підгрупа дітей з тривалістю захворювання до 2-х років; Б – підгрупа дітей з тривалістю захворювання 2-5 років; В – підгрупа дітей з тривалістю захворювання більше 5 років; </w:t>
      </w:r>
      <w:r>
        <w:rPr>
          <w:rFonts w:ascii="Times New Roman" w:hAnsi="Times New Roman"/>
          <w:sz w:val="28"/>
          <w:szCs w:val="28"/>
          <w:lang w:val="en-US"/>
        </w:rPr>
        <w:t>n</w:t>
      </w:r>
      <w:r w:rsidRPr="007B40C3">
        <w:rPr>
          <w:rFonts w:ascii="Times New Roman" w:hAnsi="Times New Roman"/>
          <w:sz w:val="28"/>
          <w:szCs w:val="28"/>
        </w:rPr>
        <w:t xml:space="preserve"> – кількість </w:t>
      </w:r>
      <w:r>
        <w:rPr>
          <w:rFonts w:ascii="Times New Roman" w:hAnsi="Times New Roman"/>
          <w:sz w:val="28"/>
          <w:szCs w:val="28"/>
          <w:lang w:val="uk-UA"/>
        </w:rPr>
        <w:t>обстежених в групі.</w:t>
      </w:r>
    </w:p>
    <w:p w:rsidR="005719E0" w:rsidRDefault="00B97244" w:rsidP="0070112E">
      <w:pPr>
        <w:spacing w:after="0" w:line="360" w:lineRule="auto"/>
        <w:ind w:firstLine="708"/>
        <w:jc w:val="both"/>
        <w:rPr>
          <w:rFonts w:ascii="Times New Roman" w:hAnsi="Times New Roman"/>
          <w:sz w:val="28"/>
          <w:szCs w:val="28"/>
          <w:lang w:val="uk-UA"/>
        </w:rPr>
      </w:pPr>
      <w:r w:rsidRPr="00B97244">
        <w:rPr>
          <w:noProof/>
          <w:lang w:val="uk-UA" w:eastAsia="uk-UA"/>
        </w:rPr>
        <w:pict>
          <v:shape id="_x0000_s1052" type="#_x0000_t202" style="position:absolute;left:0;text-align:left;margin-left:288.45pt;margin-top:64.55pt;width:67.5pt;height:23.25pt;z-index:87" stroked="f">
            <v:textbox style="mso-next-textbox:#_x0000_s1052">
              <w:txbxContent>
                <w:p w:rsidR="00F40A0B" w:rsidRPr="00AD12D3" w:rsidRDefault="00F40A0B" w:rsidP="0070112E">
                  <w:pPr>
                    <w:rPr>
                      <w:rFonts w:ascii="Times New Roman" w:hAnsi="Times New Roman"/>
                      <w:sz w:val="28"/>
                      <w:szCs w:val="28"/>
                      <w:lang w:val="uk-UA"/>
                    </w:rPr>
                  </w:pPr>
                  <w:r w:rsidRPr="00AD12D3">
                    <w:rPr>
                      <w:rFonts w:ascii="Times New Roman" w:hAnsi="Times New Roman"/>
                      <w:sz w:val="28"/>
                      <w:szCs w:val="28"/>
                      <w:lang w:val="en-US"/>
                    </w:rPr>
                    <w:t>r=</w:t>
                  </w:r>
                  <w:r>
                    <w:rPr>
                      <w:rFonts w:ascii="Times New Roman" w:hAnsi="Times New Roman"/>
                      <w:sz w:val="28"/>
                      <w:szCs w:val="28"/>
                      <w:lang w:val="uk-UA"/>
                    </w:rPr>
                    <w:t xml:space="preserve"> -0,31</w:t>
                  </w:r>
                </w:p>
              </w:txbxContent>
            </v:textbox>
          </v:shape>
        </w:pict>
      </w:r>
      <w:r w:rsidRPr="00B97244">
        <w:rPr>
          <w:noProof/>
          <w:lang w:val="uk-UA" w:eastAsia="uk-UA"/>
        </w:rPr>
        <w:pict>
          <v:oval id="_x0000_s1053" style="position:absolute;left:0;text-align:left;margin-left:139.95pt;margin-top:64.55pt;width:153.75pt;height:66pt;z-index:86" fillcolor="#d8d8d8">
            <v:textbox>
              <w:txbxContent>
                <w:p w:rsidR="00F40A0B" w:rsidRPr="00D872B6" w:rsidRDefault="00F40A0B" w:rsidP="0070112E">
                  <w:pPr>
                    <w:jc w:val="center"/>
                    <w:rPr>
                      <w:rFonts w:ascii="Times New Roman" w:hAnsi="Times New Roman"/>
                      <w:b/>
                      <w:sz w:val="28"/>
                      <w:szCs w:val="28"/>
                      <w:lang w:val="uk-UA"/>
                    </w:rPr>
                  </w:pPr>
                  <w:r w:rsidRPr="00D872B6">
                    <w:rPr>
                      <w:rFonts w:ascii="Times New Roman" w:hAnsi="Times New Roman"/>
                      <w:b/>
                      <w:sz w:val="28"/>
                      <w:szCs w:val="28"/>
                      <w:lang w:val="uk-UA"/>
                    </w:rPr>
                    <w:t>Тривалість захворювання</w:t>
                  </w:r>
                </w:p>
              </w:txbxContent>
            </v:textbox>
          </v:oval>
        </w:pict>
      </w:r>
      <w:r w:rsidR="005719E0">
        <w:rPr>
          <w:rFonts w:ascii="Times New Roman" w:hAnsi="Times New Roman"/>
          <w:sz w:val="28"/>
          <w:szCs w:val="28"/>
          <w:lang w:val="uk-UA"/>
        </w:rPr>
        <w:t>У дітей 1-ї групи</w:t>
      </w:r>
      <w:r w:rsidR="005719E0" w:rsidRPr="00B07101">
        <w:rPr>
          <w:rFonts w:ascii="Times New Roman" w:hAnsi="Times New Roman"/>
          <w:sz w:val="28"/>
          <w:szCs w:val="28"/>
          <w:lang w:val="uk-UA"/>
        </w:rPr>
        <w:t xml:space="preserve"> </w:t>
      </w:r>
      <w:r w:rsidR="005719E0">
        <w:rPr>
          <w:rFonts w:ascii="Times New Roman" w:hAnsi="Times New Roman"/>
          <w:sz w:val="28"/>
          <w:szCs w:val="28"/>
          <w:lang w:val="uk-UA"/>
        </w:rPr>
        <w:t xml:space="preserve">в періоді ремісії БА рівень S-нітрозотіола та </w:t>
      </w:r>
      <w:r w:rsidR="005719E0">
        <w:rPr>
          <w:rFonts w:ascii="Times New Roman" w:hAnsi="Times New Roman"/>
          <w:sz w:val="28"/>
          <w:szCs w:val="28"/>
          <w:lang w:val="en-US"/>
        </w:rPr>
        <w:t>NO</w:t>
      </w:r>
      <w:r w:rsidR="005719E0" w:rsidRPr="00AC1F90">
        <w:rPr>
          <w:rFonts w:ascii="Times New Roman" w:hAnsi="Times New Roman"/>
          <w:sz w:val="28"/>
          <w:szCs w:val="28"/>
          <w:lang w:val="uk-UA"/>
        </w:rPr>
        <w:t>2+</w:t>
      </w:r>
      <w:r w:rsidR="005719E0">
        <w:rPr>
          <w:rFonts w:ascii="Times New Roman" w:hAnsi="Times New Roman"/>
          <w:sz w:val="28"/>
          <w:szCs w:val="28"/>
          <w:lang w:val="en-US"/>
        </w:rPr>
        <w:t>NO</w:t>
      </w:r>
      <w:r w:rsidR="005719E0" w:rsidRPr="00AC1F90">
        <w:rPr>
          <w:rFonts w:ascii="Times New Roman" w:hAnsi="Times New Roman"/>
          <w:sz w:val="28"/>
          <w:szCs w:val="28"/>
          <w:lang w:val="uk-UA"/>
        </w:rPr>
        <w:t>3</w:t>
      </w:r>
      <w:r w:rsidR="005719E0">
        <w:rPr>
          <w:rFonts w:ascii="Times New Roman" w:hAnsi="Times New Roman"/>
          <w:sz w:val="28"/>
          <w:szCs w:val="28"/>
          <w:lang w:val="uk-UA"/>
        </w:rPr>
        <w:t xml:space="preserve"> сироватки крові суттєво не відрізнявся від показників групи контролю, хоча зберігалась тенденція до зниження цих параметрів.</w:t>
      </w:r>
    </w:p>
    <w:p w:rsidR="005719E0" w:rsidRDefault="00B97244" w:rsidP="00C41E98">
      <w:pPr>
        <w:spacing w:after="0" w:line="360" w:lineRule="auto"/>
        <w:jc w:val="both"/>
        <w:rPr>
          <w:rFonts w:ascii="Times New Roman" w:hAnsi="Times New Roman"/>
          <w:sz w:val="28"/>
          <w:szCs w:val="28"/>
          <w:lang w:val="uk-UA"/>
        </w:rPr>
      </w:pPr>
      <w:r w:rsidRPr="00B97244">
        <w:rPr>
          <w:noProof/>
          <w:lang w:val="uk-UA" w:eastAsia="uk-UA"/>
        </w:rPr>
        <w:pict>
          <v:oval id="_x0000_s1054" style="position:absolute;left:0;text-align:left;margin-left:329.8pt;margin-top:7.5pt;width:132.8pt;height:69pt;z-index:30" fillcolor="#d8d8d8">
            <v:textbox>
              <w:txbxContent>
                <w:p w:rsidR="00F40A0B" w:rsidRPr="005A6F57" w:rsidRDefault="00F40A0B" w:rsidP="00C41E98">
                  <w:pPr>
                    <w:jc w:val="center"/>
                    <w:rPr>
                      <w:b/>
                    </w:rPr>
                  </w:pPr>
                  <w:r w:rsidRPr="005A6F57">
                    <w:rPr>
                      <w:rFonts w:ascii="Times New Roman" w:hAnsi="Times New Roman"/>
                      <w:b/>
                      <w:sz w:val="28"/>
                      <w:szCs w:val="28"/>
                      <w:lang w:val="en-US"/>
                    </w:rPr>
                    <w:t>NO</w:t>
                  </w:r>
                  <w:r w:rsidRPr="005A6F57">
                    <w:rPr>
                      <w:rFonts w:ascii="Times New Roman" w:hAnsi="Times New Roman"/>
                      <w:b/>
                      <w:sz w:val="28"/>
                      <w:szCs w:val="28"/>
                      <w:lang w:val="uk-UA"/>
                    </w:rPr>
                    <w:t>2+</w:t>
                  </w:r>
                  <w:r w:rsidRPr="005A6F57">
                    <w:rPr>
                      <w:rFonts w:ascii="Times New Roman" w:hAnsi="Times New Roman"/>
                      <w:b/>
                      <w:sz w:val="28"/>
                      <w:szCs w:val="28"/>
                      <w:lang w:val="en-US"/>
                    </w:rPr>
                    <w:t>NO</w:t>
                  </w:r>
                  <w:r w:rsidRPr="005A6F57">
                    <w:rPr>
                      <w:rFonts w:ascii="Times New Roman" w:hAnsi="Times New Roman"/>
                      <w:b/>
                      <w:sz w:val="28"/>
                      <w:szCs w:val="28"/>
                      <w:lang w:val="uk-UA"/>
                    </w:rPr>
                    <w:t>3, мкмоль/л</w:t>
                  </w:r>
                </w:p>
              </w:txbxContent>
            </v:textbox>
          </v:oval>
        </w:pict>
      </w:r>
      <w:r w:rsidRPr="00B97244">
        <w:rPr>
          <w:noProof/>
          <w:lang w:val="uk-UA" w:eastAsia="uk-UA"/>
        </w:rPr>
        <w:pict>
          <v:shape id="_x0000_s1055" type="#_x0000_t202" style="position:absolute;left:0;text-align:left;margin-left:24.6pt;margin-top:3.4pt;width:71.25pt;height:23.25pt;z-index:31" stroked="f">
            <v:textbox style="mso-next-textbox:#_x0000_s1055">
              <w:txbxContent>
                <w:p w:rsidR="00F40A0B" w:rsidRPr="00AD12D3" w:rsidRDefault="00F40A0B" w:rsidP="00C41E98">
                  <w:pPr>
                    <w:rPr>
                      <w:rFonts w:ascii="Times New Roman" w:hAnsi="Times New Roman"/>
                      <w:sz w:val="28"/>
                      <w:szCs w:val="28"/>
                      <w:lang w:val="uk-UA"/>
                    </w:rPr>
                  </w:pPr>
                  <w:r w:rsidRPr="00AD12D3">
                    <w:rPr>
                      <w:rFonts w:ascii="Times New Roman" w:hAnsi="Times New Roman"/>
                      <w:sz w:val="28"/>
                      <w:szCs w:val="28"/>
                      <w:lang w:val="en-US"/>
                    </w:rPr>
                    <w:t>r=</w:t>
                  </w:r>
                  <w:r>
                    <w:rPr>
                      <w:rFonts w:ascii="Times New Roman" w:hAnsi="Times New Roman"/>
                      <w:sz w:val="28"/>
                      <w:szCs w:val="28"/>
                      <w:lang w:val="uk-UA"/>
                    </w:rPr>
                    <w:t xml:space="preserve"> +0,43</w:t>
                  </w:r>
                </w:p>
              </w:txbxContent>
            </v:textbox>
          </v:shape>
        </w:pict>
      </w:r>
    </w:p>
    <w:p w:rsidR="005719E0" w:rsidRDefault="00B97244" w:rsidP="00C41E98">
      <w:pPr>
        <w:spacing w:after="0" w:line="360" w:lineRule="auto"/>
        <w:jc w:val="both"/>
        <w:rPr>
          <w:rFonts w:ascii="Times New Roman" w:hAnsi="Times New Roman"/>
          <w:sz w:val="28"/>
          <w:szCs w:val="28"/>
          <w:lang w:val="uk-UA"/>
        </w:rPr>
      </w:pPr>
      <w:r w:rsidRPr="00B97244">
        <w:rPr>
          <w:noProof/>
          <w:lang w:val="uk-UA" w:eastAsia="uk-UA"/>
        </w:rPr>
        <w:pict>
          <v:oval id="_x0000_s1056" style="position:absolute;left:0;text-align:left;margin-left:16.15pt;margin-top:6.6pt;width:105.35pt;height:79.5pt;z-index:26" fillcolor="#d8d8d8">
            <v:textbox style="mso-next-textbox:#_x0000_s1056">
              <w:txbxContent>
                <w:p w:rsidR="00F40A0B" w:rsidRPr="000C352C" w:rsidRDefault="00F40A0B" w:rsidP="00C41E98">
                  <w:pPr>
                    <w:jc w:val="center"/>
                    <w:rPr>
                      <w:rFonts w:ascii="Times New Roman" w:hAnsi="Times New Roman"/>
                      <w:b/>
                      <w:sz w:val="28"/>
                      <w:szCs w:val="28"/>
                      <w:lang w:val="uk-UA"/>
                    </w:rPr>
                  </w:pPr>
                  <w:r w:rsidRPr="000C352C">
                    <w:rPr>
                      <w:rFonts w:ascii="Times New Roman" w:hAnsi="Times New Roman"/>
                      <w:b/>
                      <w:sz w:val="28"/>
                      <w:szCs w:val="28"/>
                      <w:lang w:val="uk-UA"/>
                    </w:rPr>
                    <w:t>Товщина КІМ ЗСА</w:t>
                  </w:r>
                  <w:r>
                    <w:rPr>
                      <w:rFonts w:ascii="Times New Roman" w:hAnsi="Times New Roman"/>
                      <w:b/>
                      <w:sz w:val="28"/>
                      <w:szCs w:val="28"/>
                      <w:lang w:val="uk-UA"/>
                    </w:rPr>
                    <w:t>, мм</w:t>
                  </w:r>
                </w:p>
              </w:txbxContent>
            </v:textbox>
          </v:oval>
        </w:pict>
      </w:r>
      <w:r w:rsidRPr="00B97244">
        <w:rPr>
          <w:noProof/>
          <w:lang w:val="uk-UA" w:eastAsia="uk-UA"/>
        </w:rPr>
        <w:pict>
          <v:line id="_x0000_s1057" style="position:absolute;left:0;text-align:left;z-index:-21" from="273.35pt,2.5pt" to="329.8pt,14.4pt">
            <v:stroke dashstyle="dash"/>
          </v:line>
        </w:pict>
      </w:r>
      <w:r w:rsidRPr="00B97244">
        <w:rPr>
          <w:noProof/>
          <w:lang w:val="uk-UA" w:eastAsia="uk-UA"/>
        </w:rPr>
        <w:pict>
          <v:line id="_x0000_s1058" style="position:absolute;left:0;text-align:left;flip:x;z-index:-25" from="97.25pt,2.5pt" to="139.95pt,14.4pt"/>
        </w:pict>
      </w:r>
    </w:p>
    <w:p w:rsidR="005719E0" w:rsidRDefault="00B97244" w:rsidP="00C41E98">
      <w:pPr>
        <w:spacing w:after="0" w:line="360" w:lineRule="auto"/>
        <w:jc w:val="both"/>
        <w:rPr>
          <w:rFonts w:ascii="Times New Roman" w:hAnsi="Times New Roman"/>
          <w:sz w:val="28"/>
          <w:szCs w:val="28"/>
          <w:lang w:val="uk-UA"/>
        </w:rPr>
      </w:pPr>
      <w:r w:rsidRPr="00B97244">
        <w:rPr>
          <w:noProof/>
          <w:lang w:val="uk-UA" w:eastAsia="uk-UA"/>
        </w:rPr>
        <w:pict>
          <v:line id="_x0000_s1059" style="position:absolute;left:0;text-align:left;z-index:-22" from="262.2pt,2.9pt" to="329.8pt,61.95pt">
            <v:stroke dashstyle="dash"/>
          </v:line>
        </w:pict>
      </w:r>
      <w:r w:rsidRPr="00B97244">
        <w:rPr>
          <w:noProof/>
          <w:lang w:val="uk-UA" w:eastAsia="uk-UA"/>
        </w:rPr>
        <w:pict>
          <v:line id="_x0000_s1060" style="position:absolute;left:0;text-align:left;z-index:-23" from="214.2pt,9.8pt" to="230.7pt,80.9pt">
            <v:stroke dashstyle="dash"/>
          </v:line>
        </w:pict>
      </w:r>
      <w:r w:rsidRPr="00B97244">
        <w:rPr>
          <w:noProof/>
          <w:lang w:val="uk-UA" w:eastAsia="uk-UA"/>
        </w:rPr>
        <w:pict>
          <v:line id="_x0000_s1061" style="position:absolute;left:0;text-align:left;flip:x;z-index:-24" from="148.95pt,9.8pt" to="185.4pt,88.45pt">
            <v:stroke dashstyle="dash"/>
          </v:line>
        </w:pict>
      </w:r>
    </w:p>
    <w:p w:rsidR="005719E0" w:rsidRDefault="00B97244" w:rsidP="00C41E98">
      <w:pPr>
        <w:spacing w:after="0" w:line="360" w:lineRule="auto"/>
        <w:jc w:val="both"/>
        <w:rPr>
          <w:rFonts w:ascii="Times New Roman" w:hAnsi="Times New Roman"/>
          <w:sz w:val="28"/>
          <w:szCs w:val="28"/>
          <w:lang w:val="uk-UA"/>
        </w:rPr>
      </w:pPr>
      <w:r w:rsidRPr="00B97244">
        <w:rPr>
          <w:noProof/>
          <w:lang w:val="uk-UA" w:eastAsia="uk-UA"/>
        </w:rPr>
        <w:pict>
          <v:shape id="_x0000_s1062" type="#_x0000_t202" style="position:absolute;left:0;text-align:left;margin-left:323.15pt;margin-top:4.05pt;width:67.5pt;height:23.25pt;z-index:34" stroked="f">
            <v:textbox style="mso-next-textbox:#_x0000_s1062">
              <w:txbxContent>
                <w:p w:rsidR="00F40A0B" w:rsidRPr="00AD12D3" w:rsidRDefault="00F40A0B" w:rsidP="00C41E98">
                  <w:pPr>
                    <w:rPr>
                      <w:rFonts w:ascii="Times New Roman" w:hAnsi="Times New Roman"/>
                      <w:sz w:val="28"/>
                      <w:szCs w:val="28"/>
                      <w:lang w:val="uk-UA"/>
                    </w:rPr>
                  </w:pPr>
                  <w:r w:rsidRPr="00AD12D3">
                    <w:rPr>
                      <w:rFonts w:ascii="Times New Roman" w:hAnsi="Times New Roman"/>
                      <w:sz w:val="28"/>
                      <w:szCs w:val="28"/>
                      <w:lang w:val="en-US"/>
                    </w:rPr>
                    <w:t>r=</w:t>
                  </w:r>
                  <w:r>
                    <w:rPr>
                      <w:rFonts w:ascii="Times New Roman" w:hAnsi="Times New Roman"/>
                      <w:sz w:val="28"/>
                      <w:szCs w:val="28"/>
                      <w:lang w:val="uk-UA"/>
                    </w:rPr>
                    <w:t xml:space="preserve"> -0,26</w:t>
                  </w:r>
                </w:p>
              </w:txbxContent>
            </v:textbox>
          </v:shape>
        </w:pict>
      </w:r>
    </w:p>
    <w:p w:rsidR="005719E0" w:rsidRDefault="00B97244" w:rsidP="00C41E98">
      <w:pPr>
        <w:spacing w:after="0" w:line="360" w:lineRule="auto"/>
        <w:jc w:val="both"/>
        <w:rPr>
          <w:rFonts w:ascii="Times New Roman" w:hAnsi="Times New Roman"/>
          <w:sz w:val="28"/>
          <w:szCs w:val="28"/>
          <w:lang w:val="uk-UA"/>
        </w:rPr>
      </w:pPr>
      <w:r w:rsidRPr="00B97244">
        <w:rPr>
          <w:noProof/>
          <w:lang w:val="uk-UA" w:eastAsia="uk-UA"/>
        </w:rPr>
        <w:pict>
          <v:shape id="_x0000_s1063" type="#_x0000_t202" style="position:absolute;left:0;text-align:left;margin-left:90pt;margin-top:9.4pt;width:67.5pt;height:23.25pt;z-index:32" stroked="f">
            <v:textbox style="mso-next-textbox:#_x0000_s1063">
              <w:txbxContent>
                <w:p w:rsidR="00F40A0B" w:rsidRPr="00AD12D3" w:rsidRDefault="00F40A0B" w:rsidP="00C41E98">
                  <w:pPr>
                    <w:rPr>
                      <w:rFonts w:ascii="Times New Roman" w:hAnsi="Times New Roman"/>
                      <w:sz w:val="28"/>
                      <w:szCs w:val="28"/>
                      <w:lang w:val="uk-UA"/>
                    </w:rPr>
                  </w:pPr>
                  <w:r w:rsidRPr="00AD12D3">
                    <w:rPr>
                      <w:rFonts w:ascii="Times New Roman" w:hAnsi="Times New Roman"/>
                      <w:sz w:val="28"/>
                      <w:szCs w:val="28"/>
                      <w:lang w:val="en-US"/>
                    </w:rPr>
                    <w:t>r=</w:t>
                  </w:r>
                  <w:r>
                    <w:rPr>
                      <w:rFonts w:ascii="Times New Roman" w:hAnsi="Times New Roman"/>
                      <w:sz w:val="28"/>
                      <w:szCs w:val="28"/>
                      <w:lang w:val="uk-UA"/>
                    </w:rPr>
                    <w:t xml:space="preserve"> -0,30</w:t>
                  </w:r>
                </w:p>
              </w:txbxContent>
            </v:textbox>
          </v:shape>
        </w:pict>
      </w:r>
      <w:r w:rsidRPr="00B97244">
        <w:rPr>
          <w:noProof/>
          <w:lang w:val="uk-UA" w:eastAsia="uk-UA"/>
        </w:rPr>
        <w:pict>
          <v:shape id="_x0000_s1064" type="#_x0000_t202" style="position:absolute;left:0;text-align:left;margin-left:230.7pt;margin-top:3.15pt;width:67.5pt;height:23.25pt;z-index:33" stroked="f">
            <v:textbox style="mso-next-textbox:#_x0000_s1064">
              <w:txbxContent>
                <w:p w:rsidR="00F40A0B" w:rsidRPr="00AD12D3" w:rsidRDefault="00F40A0B" w:rsidP="00C41E98">
                  <w:pPr>
                    <w:rPr>
                      <w:rFonts w:ascii="Times New Roman" w:hAnsi="Times New Roman"/>
                      <w:sz w:val="28"/>
                      <w:szCs w:val="28"/>
                      <w:lang w:val="uk-UA"/>
                    </w:rPr>
                  </w:pPr>
                  <w:r w:rsidRPr="00AD12D3">
                    <w:rPr>
                      <w:rFonts w:ascii="Times New Roman" w:hAnsi="Times New Roman"/>
                      <w:sz w:val="28"/>
                      <w:szCs w:val="28"/>
                      <w:lang w:val="en-US"/>
                    </w:rPr>
                    <w:t>r=</w:t>
                  </w:r>
                  <w:r>
                    <w:rPr>
                      <w:rFonts w:ascii="Times New Roman" w:hAnsi="Times New Roman"/>
                      <w:sz w:val="28"/>
                      <w:szCs w:val="28"/>
                      <w:lang w:val="uk-UA"/>
                    </w:rPr>
                    <w:t xml:space="preserve"> -0,25</w:t>
                  </w:r>
                </w:p>
              </w:txbxContent>
            </v:textbox>
          </v:shape>
        </w:pict>
      </w:r>
      <w:r w:rsidRPr="00B97244">
        <w:rPr>
          <w:noProof/>
          <w:lang w:val="uk-UA" w:eastAsia="uk-UA"/>
        </w:rPr>
        <w:pict>
          <v:oval id="_x0000_s1065" style="position:absolute;left:0;text-align:left;margin-left:313.2pt;margin-top:3.15pt;width:144.75pt;height:69pt;z-index:29" fillcolor="#d8d8d8">
            <v:textbox>
              <w:txbxContent>
                <w:p w:rsidR="00F40A0B" w:rsidRPr="00D872B6" w:rsidRDefault="00F40A0B" w:rsidP="00C41E98">
                  <w:pPr>
                    <w:jc w:val="center"/>
                    <w:rPr>
                      <w:b/>
                    </w:rPr>
                  </w:pPr>
                  <w:r w:rsidRPr="00D872B6">
                    <w:rPr>
                      <w:rFonts w:ascii="Times New Roman" w:hAnsi="Times New Roman"/>
                      <w:b/>
                      <w:sz w:val="28"/>
                      <w:szCs w:val="28"/>
                      <w:lang w:val="uk-UA"/>
                    </w:rPr>
                    <w:t>S-нітрозотіол, ммоль/л</w:t>
                  </w:r>
                </w:p>
              </w:txbxContent>
            </v:textbox>
          </v:oval>
        </w:pict>
      </w:r>
    </w:p>
    <w:p w:rsidR="005719E0" w:rsidRDefault="00B97244" w:rsidP="00C41E98">
      <w:pPr>
        <w:spacing w:after="0" w:line="360" w:lineRule="auto"/>
        <w:jc w:val="both"/>
        <w:rPr>
          <w:rFonts w:ascii="Times New Roman" w:hAnsi="Times New Roman"/>
          <w:sz w:val="28"/>
          <w:szCs w:val="28"/>
          <w:lang w:val="uk-UA"/>
        </w:rPr>
      </w:pPr>
      <w:r w:rsidRPr="00B97244">
        <w:rPr>
          <w:noProof/>
          <w:lang w:val="uk-UA" w:eastAsia="uk-UA"/>
        </w:rPr>
        <w:pict>
          <v:oval id="_x0000_s1066" style="position:absolute;left:0;text-align:left;margin-left:49.5pt;margin-top:8.45pt;width:127.5pt;height:60.1pt;z-index:27" fillcolor="#d8d8d8">
            <v:textbox style="mso-next-textbox:#_x0000_s1066">
              <w:txbxContent>
                <w:p w:rsidR="00F40A0B" w:rsidRPr="008323B4" w:rsidRDefault="00F40A0B" w:rsidP="008323B4">
                  <w:pPr>
                    <w:spacing w:line="360" w:lineRule="auto"/>
                    <w:jc w:val="center"/>
                    <w:rPr>
                      <w:rFonts w:ascii="Times New Roman" w:hAnsi="Times New Roman"/>
                      <w:b/>
                      <w:sz w:val="28"/>
                      <w:szCs w:val="28"/>
                      <w:lang w:val="uk-UA"/>
                    </w:rPr>
                  </w:pPr>
                  <w:r w:rsidRPr="008323B4">
                    <w:rPr>
                      <w:rFonts w:ascii="Times New Roman" w:hAnsi="Times New Roman"/>
                      <w:b/>
                      <w:sz w:val="28"/>
                      <w:szCs w:val="28"/>
                      <w:lang w:val="uk-UA"/>
                    </w:rPr>
                    <w:t>ПД ПА 30, %</w:t>
                  </w:r>
                </w:p>
                <w:p w:rsidR="00F40A0B" w:rsidRPr="008323B4" w:rsidRDefault="00F40A0B" w:rsidP="008323B4"/>
              </w:txbxContent>
            </v:textbox>
          </v:oval>
        </w:pict>
      </w:r>
      <w:r w:rsidRPr="00B97244">
        <w:rPr>
          <w:noProof/>
          <w:lang w:val="uk-UA" w:eastAsia="uk-UA"/>
        </w:rPr>
        <w:pict>
          <v:oval id="_x0000_s1067" style="position:absolute;left:0;text-align:left;margin-left:180.9pt;margin-top:8.5pt;width:132.3pt;height:60.05pt;z-index:28" fillcolor="#d8d8d8">
            <v:textbox style="mso-next-textbox:#_x0000_s1067">
              <w:txbxContent>
                <w:p w:rsidR="00F40A0B" w:rsidRDefault="00F40A0B" w:rsidP="008323B4">
                  <w:pPr>
                    <w:spacing w:after="0" w:line="360" w:lineRule="auto"/>
                    <w:jc w:val="center"/>
                    <w:rPr>
                      <w:rFonts w:ascii="Times New Roman" w:hAnsi="Times New Roman"/>
                      <w:b/>
                      <w:sz w:val="28"/>
                      <w:szCs w:val="28"/>
                      <w:lang w:val="uk-UA"/>
                    </w:rPr>
                  </w:pPr>
                  <w:r w:rsidRPr="008323B4">
                    <w:rPr>
                      <w:rFonts w:ascii="Times New Roman" w:hAnsi="Times New Roman"/>
                      <w:b/>
                      <w:sz w:val="28"/>
                      <w:szCs w:val="28"/>
                      <w:lang w:val="uk-UA"/>
                    </w:rPr>
                    <w:t>ПД ПА 60,</w:t>
                  </w:r>
                </w:p>
                <w:p w:rsidR="00F40A0B" w:rsidRPr="008323B4" w:rsidRDefault="00F40A0B" w:rsidP="008323B4">
                  <w:pPr>
                    <w:spacing w:line="360" w:lineRule="auto"/>
                    <w:jc w:val="center"/>
                    <w:rPr>
                      <w:rFonts w:ascii="Times New Roman" w:hAnsi="Times New Roman"/>
                      <w:b/>
                      <w:sz w:val="28"/>
                      <w:szCs w:val="28"/>
                      <w:lang w:val="uk-UA"/>
                    </w:rPr>
                  </w:pPr>
                  <w:r w:rsidRPr="008323B4">
                    <w:rPr>
                      <w:rFonts w:ascii="Times New Roman" w:hAnsi="Times New Roman"/>
                      <w:b/>
                      <w:sz w:val="28"/>
                      <w:szCs w:val="28"/>
                      <w:lang w:val="uk-UA"/>
                    </w:rPr>
                    <w:t>%</w:t>
                  </w:r>
                </w:p>
                <w:p w:rsidR="00F40A0B" w:rsidRPr="008323B4" w:rsidRDefault="00F40A0B" w:rsidP="008323B4"/>
              </w:txbxContent>
            </v:textbox>
          </v:oval>
        </w:pict>
      </w:r>
    </w:p>
    <w:p w:rsidR="005719E0" w:rsidRDefault="005719E0" w:rsidP="00C41E98">
      <w:pPr>
        <w:spacing w:after="0" w:line="360" w:lineRule="auto"/>
        <w:jc w:val="both"/>
        <w:rPr>
          <w:rFonts w:ascii="Times New Roman" w:hAnsi="Times New Roman"/>
          <w:sz w:val="28"/>
          <w:szCs w:val="28"/>
          <w:lang w:val="uk-UA"/>
        </w:rPr>
      </w:pPr>
    </w:p>
    <w:p w:rsidR="005719E0" w:rsidRDefault="005719E0" w:rsidP="00C41E98">
      <w:pPr>
        <w:spacing w:after="0" w:line="360" w:lineRule="auto"/>
        <w:jc w:val="both"/>
        <w:rPr>
          <w:rFonts w:ascii="Times New Roman" w:hAnsi="Times New Roman"/>
          <w:sz w:val="28"/>
          <w:szCs w:val="28"/>
          <w:lang w:val="uk-UA"/>
        </w:rPr>
      </w:pPr>
    </w:p>
    <w:p w:rsidR="005719E0" w:rsidRDefault="005719E0" w:rsidP="00F2627D">
      <w:pPr>
        <w:spacing w:after="0" w:line="360" w:lineRule="auto"/>
        <w:ind w:firstLine="708"/>
        <w:rPr>
          <w:rFonts w:ascii="Times New Roman" w:hAnsi="Times New Roman"/>
          <w:sz w:val="28"/>
          <w:szCs w:val="28"/>
          <w:lang w:val="uk-UA"/>
        </w:rPr>
      </w:pPr>
      <w:r w:rsidRPr="005A6F57">
        <w:rPr>
          <w:rFonts w:ascii="Times New Roman" w:hAnsi="Times New Roman"/>
          <w:sz w:val="28"/>
          <w:szCs w:val="28"/>
          <w:lang w:val="uk-UA"/>
        </w:rPr>
        <w:t>Рис. 4.6</w:t>
      </w:r>
      <w:r>
        <w:rPr>
          <w:rFonts w:ascii="Times New Roman" w:hAnsi="Times New Roman"/>
          <w:sz w:val="28"/>
          <w:szCs w:val="28"/>
          <w:lang w:val="uk-UA"/>
        </w:rPr>
        <w:t>.</w:t>
      </w:r>
      <w:r w:rsidRPr="005A6F57">
        <w:rPr>
          <w:rFonts w:ascii="Times New Roman" w:hAnsi="Times New Roman"/>
          <w:sz w:val="28"/>
          <w:szCs w:val="28"/>
          <w:lang w:val="uk-UA"/>
        </w:rPr>
        <w:t xml:space="preserve"> </w:t>
      </w:r>
      <w:r>
        <w:rPr>
          <w:rFonts w:ascii="Times New Roman" w:hAnsi="Times New Roman"/>
          <w:sz w:val="28"/>
          <w:szCs w:val="28"/>
          <w:lang w:val="uk-UA"/>
        </w:rPr>
        <w:t>І</w:t>
      </w:r>
      <w:r w:rsidRPr="005A6F57">
        <w:rPr>
          <w:rFonts w:ascii="Times New Roman" w:hAnsi="Times New Roman"/>
          <w:sz w:val="28"/>
          <w:szCs w:val="28"/>
          <w:lang w:val="uk-UA"/>
        </w:rPr>
        <w:t>нтеркореляцій</w:t>
      </w:r>
      <w:r>
        <w:rPr>
          <w:rFonts w:ascii="Times New Roman" w:hAnsi="Times New Roman"/>
          <w:sz w:val="28"/>
          <w:szCs w:val="28"/>
          <w:lang w:val="uk-UA"/>
        </w:rPr>
        <w:t>ні зв’язки</w:t>
      </w:r>
      <w:r w:rsidRPr="005A6F57">
        <w:rPr>
          <w:rFonts w:ascii="Times New Roman" w:hAnsi="Times New Roman"/>
          <w:sz w:val="28"/>
          <w:szCs w:val="28"/>
          <w:lang w:val="uk-UA"/>
        </w:rPr>
        <w:t xml:space="preserve"> показників функції ендотелію та тривалості захворювання у дітей в періоді ремісії БА</w:t>
      </w:r>
      <w:r>
        <w:rPr>
          <w:rFonts w:ascii="Times New Roman" w:hAnsi="Times New Roman"/>
          <w:sz w:val="28"/>
          <w:szCs w:val="28"/>
          <w:lang w:val="uk-UA"/>
        </w:rPr>
        <w:t>.</w:t>
      </w:r>
    </w:p>
    <w:p w:rsidR="005719E0" w:rsidRDefault="005719E0" w:rsidP="0070112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Встановлені прямі кореляційні зв’</w:t>
      </w:r>
      <w:r w:rsidRPr="00096F6C">
        <w:rPr>
          <w:rFonts w:ascii="Times New Roman" w:hAnsi="Times New Roman"/>
          <w:sz w:val="28"/>
          <w:szCs w:val="28"/>
          <w:lang w:val="uk-UA"/>
        </w:rPr>
        <w:t xml:space="preserve">язки </w:t>
      </w:r>
      <w:r w:rsidR="00F2627D">
        <w:rPr>
          <w:rFonts w:ascii="Times New Roman" w:hAnsi="Times New Roman"/>
          <w:sz w:val="28"/>
          <w:szCs w:val="28"/>
          <w:lang w:val="uk-UA"/>
        </w:rPr>
        <w:t xml:space="preserve">(р˂0,05) </w:t>
      </w:r>
      <w:r>
        <w:rPr>
          <w:rFonts w:ascii="Times New Roman" w:hAnsi="Times New Roman"/>
          <w:sz w:val="28"/>
          <w:szCs w:val="28"/>
          <w:lang w:val="uk-UA"/>
        </w:rPr>
        <w:t>товщини КІМ ЗСА та тривалості захворювання; зворотні кореляційні зв’</w:t>
      </w:r>
      <w:r w:rsidRPr="00096F6C">
        <w:rPr>
          <w:rFonts w:ascii="Times New Roman" w:hAnsi="Times New Roman"/>
          <w:sz w:val="28"/>
          <w:szCs w:val="28"/>
          <w:lang w:val="uk-UA"/>
        </w:rPr>
        <w:t xml:space="preserve">язки </w:t>
      </w:r>
      <w:r>
        <w:rPr>
          <w:rFonts w:ascii="Times New Roman" w:hAnsi="Times New Roman"/>
          <w:sz w:val="28"/>
          <w:szCs w:val="28"/>
          <w:lang w:val="uk-UA"/>
        </w:rPr>
        <w:t>ПД ПА 30, ПД ПА 60, рівнів</w:t>
      </w:r>
      <w:r w:rsidRPr="005A6F57">
        <w:rPr>
          <w:rFonts w:ascii="Times New Roman" w:hAnsi="Times New Roman"/>
          <w:b/>
          <w:sz w:val="28"/>
          <w:szCs w:val="28"/>
          <w:lang w:val="uk-UA"/>
        </w:rPr>
        <w:t xml:space="preserve"> </w:t>
      </w:r>
      <w:r w:rsidRPr="005A6F57">
        <w:rPr>
          <w:rFonts w:ascii="Times New Roman" w:hAnsi="Times New Roman"/>
          <w:sz w:val="28"/>
          <w:szCs w:val="28"/>
          <w:lang w:val="uk-UA"/>
        </w:rPr>
        <w:t>S-нітрозотіол</w:t>
      </w:r>
      <w:r>
        <w:rPr>
          <w:rFonts w:ascii="Times New Roman" w:hAnsi="Times New Roman"/>
          <w:sz w:val="28"/>
          <w:szCs w:val="28"/>
          <w:lang w:val="uk-UA"/>
        </w:rPr>
        <w:t>а та</w:t>
      </w:r>
      <w:r w:rsidRPr="005A6F57">
        <w:rPr>
          <w:rFonts w:ascii="Times New Roman" w:hAnsi="Times New Roman"/>
          <w:sz w:val="28"/>
          <w:szCs w:val="28"/>
          <w:lang w:val="uk-UA"/>
        </w:rPr>
        <w:t xml:space="preserve"> </w:t>
      </w:r>
      <w:r>
        <w:rPr>
          <w:rFonts w:ascii="Times New Roman" w:hAnsi="Times New Roman"/>
          <w:sz w:val="28"/>
          <w:szCs w:val="28"/>
          <w:lang w:val="en-US"/>
        </w:rPr>
        <w:t>NO</w:t>
      </w:r>
      <w:r w:rsidRPr="00AC1F90">
        <w:rPr>
          <w:rFonts w:ascii="Times New Roman" w:hAnsi="Times New Roman"/>
          <w:sz w:val="28"/>
          <w:szCs w:val="28"/>
          <w:lang w:val="uk-UA"/>
        </w:rPr>
        <w:t>2+</w:t>
      </w:r>
      <w:r>
        <w:rPr>
          <w:rFonts w:ascii="Times New Roman" w:hAnsi="Times New Roman"/>
          <w:sz w:val="28"/>
          <w:szCs w:val="28"/>
          <w:lang w:val="en-US"/>
        </w:rPr>
        <w:t>NO</w:t>
      </w:r>
      <w:r w:rsidRPr="00AC1F90">
        <w:rPr>
          <w:rFonts w:ascii="Times New Roman" w:hAnsi="Times New Roman"/>
          <w:sz w:val="28"/>
          <w:szCs w:val="28"/>
          <w:lang w:val="uk-UA"/>
        </w:rPr>
        <w:t>3</w:t>
      </w:r>
      <w:r>
        <w:rPr>
          <w:rFonts w:ascii="Times New Roman" w:hAnsi="Times New Roman"/>
          <w:sz w:val="28"/>
          <w:szCs w:val="28"/>
          <w:lang w:val="uk-UA"/>
        </w:rPr>
        <w:t xml:space="preserve"> сироватки крові та тривалості захворювання у хворих на БА в періоді ремісії (рис.4.6). Ці обставини можуть вказувати на збереження запалення і поза загально-прийнятих ознак активності процесу.</w:t>
      </w:r>
    </w:p>
    <w:p w:rsidR="005719E0" w:rsidRPr="0070112E" w:rsidRDefault="005719E0" w:rsidP="0070112E">
      <w:pPr>
        <w:spacing w:after="0" w:line="360" w:lineRule="auto"/>
        <w:ind w:firstLine="708"/>
        <w:jc w:val="both"/>
        <w:rPr>
          <w:rFonts w:ascii="Times New Roman" w:hAnsi="Times New Roman"/>
          <w:sz w:val="28"/>
          <w:szCs w:val="28"/>
          <w:lang w:val="uk-UA"/>
        </w:rPr>
      </w:pPr>
    </w:p>
    <w:p w:rsidR="005719E0" w:rsidRDefault="005719E0" w:rsidP="00C41E98">
      <w:pPr>
        <w:spacing w:after="0" w:line="360" w:lineRule="auto"/>
        <w:ind w:firstLine="708"/>
        <w:jc w:val="both"/>
        <w:rPr>
          <w:rFonts w:ascii="Times New Roman" w:hAnsi="Times New Roman"/>
          <w:b/>
          <w:sz w:val="28"/>
          <w:szCs w:val="28"/>
          <w:lang w:val="uk-UA"/>
        </w:rPr>
      </w:pPr>
      <w:r w:rsidRPr="00B00FAC">
        <w:rPr>
          <w:rFonts w:ascii="Times New Roman" w:hAnsi="Times New Roman"/>
          <w:b/>
          <w:sz w:val="28"/>
          <w:szCs w:val="28"/>
          <w:lang w:val="uk-UA"/>
        </w:rPr>
        <w:t>4.3. Порівняльна характеристика стану функції ендотелію у дітей в різні періоди захворювання</w:t>
      </w:r>
      <w:r>
        <w:rPr>
          <w:rFonts w:ascii="Times New Roman" w:hAnsi="Times New Roman"/>
          <w:b/>
          <w:sz w:val="28"/>
          <w:szCs w:val="28"/>
          <w:lang w:val="uk-UA"/>
        </w:rPr>
        <w:t xml:space="preserve"> на бронхіальну астму</w:t>
      </w:r>
    </w:p>
    <w:p w:rsidR="00AF5B11" w:rsidRPr="00975B53" w:rsidRDefault="00AF5B11" w:rsidP="00C41E98">
      <w:pPr>
        <w:spacing w:after="0" w:line="360" w:lineRule="auto"/>
        <w:ind w:firstLine="708"/>
        <w:jc w:val="both"/>
        <w:rPr>
          <w:rFonts w:ascii="Times New Roman" w:hAnsi="Times New Roman"/>
          <w:b/>
          <w:sz w:val="28"/>
          <w:szCs w:val="28"/>
          <w:lang w:val="uk-UA"/>
        </w:rPr>
      </w:pPr>
    </w:p>
    <w:p w:rsidR="005719E0" w:rsidRDefault="005719E0" w:rsidP="00C41E9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Більшість показників стану функції ендотелію судин у дітей, хворих на БА, в періоді ремісії залишаються поза нормативних параметрів групи контролю, але під час порівняльного аналізу цих показників в різні періоди захворювання виявлені певні особливості.</w:t>
      </w:r>
    </w:p>
    <w:p w:rsidR="00AF5B11" w:rsidRDefault="00B97244" w:rsidP="002215AF">
      <w:pPr>
        <w:spacing w:after="0" w:line="360" w:lineRule="auto"/>
        <w:jc w:val="both"/>
        <w:rPr>
          <w:rFonts w:ascii="Times New Roman" w:hAnsi="Times New Roman"/>
          <w:noProof/>
          <w:sz w:val="28"/>
          <w:szCs w:val="28"/>
          <w:lang w:val="uk-UA" w:eastAsia="uk-UA"/>
        </w:rPr>
      </w:pPr>
      <w:r w:rsidRPr="00B97244">
        <w:rPr>
          <w:noProof/>
          <w:lang w:val="uk-UA" w:eastAsia="uk-UA"/>
        </w:rPr>
        <w:pict>
          <v:shape id="_x0000_s1068" type="#_x0000_t202" style="position:absolute;left:0;text-align:left;margin-left:352.95pt;margin-top:74.25pt;width:105pt;height:143.4pt;z-index:10" strokecolor="white">
            <v:textbox>
              <w:txbxContent>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р</w:t>
                  </w:r>
                  <w:r>
                    <w:rPr>
                      <w:rFonts w:ascii="Times New Roman" w:hAnsi="Times New Roman"/>
                      <w:sz w:val="28"/>
                      <w:szCs w:val="28"/>
                      <w:vertAlign w:val="subscript"/>
                      <w:lang w:val="uk-UA"/>
                    </w:rPr>
                    <w:t>1а-1б</w:t>
                  </w:r>
                  <w:r>
                    <w:rPr>
                      <w:rFonts w:ascii="Times New Roman" w:hAnsi="Times New Roman"/>
                      <w:sz w:val="28"/>
                      <w:szCs w:val="28"/>
                      <w:lang w:val="uk-UA"/>
                    </w:rPr>
                    <w:t>=0,0000</w:t>
                  </w:r>
                </w:p>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Т=0,00;</w:t>
                  </w:r>
                </w:p>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р</w:t>
                  </w:r>
                  <w:r>
                    <w:rPr>
                      <w:rFonts w:ascii="Times New Roman" w:hAnsi="Times New Roman"/>
                      <w:sz w:val="28"/>
                      <w:szCs w:val="28"/>
                      <w:vertAlign w:val="subscript"/>
                      <w:lang w:val="uk-UA"/>
                    </w:rPr>
                    <w:t>2а-2б</w:t>
                  </w:r>
                  <w:r>
                    <w:rPr>
                      <w:rFonts w:ascii="Times New Roman" w:hAnsi="Times New Roman"/>
                      <w:sz w:val="28"/>
                      <w:szCs w:val="28"/>
                      <w:lang w:val="uk-UA"/>
                    </w:rPr>
                    <w:t>=0,0009</w:t>
                  </w:r>
                </w:p>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Т=0,00;</w:t>
                  </w:r>
                </w:p>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р</w:t>
                  </w:r>
                  <w:r>
                    <w:rPr>
                      <w:rFonts w:ascii="Times New Roman" w:hAnsi="Times New Roman"/>
                      <w:sz w:val="28"/>
                      <w:szCs w:val="28"/>
                      <w:vertAlign w:val="subscript"/>
                      <w:lang w:val="uk-UA"/>
                    </w:rPr>
                    <w:t>3а-3б</w:t>
                  </w:r>
                  <w:r>
                    <w:rPr>
                      <w:rFonts w:ascii="Times New Roman" w:hAnsi="Times New Roman"/>
                      <w:sz w:val="28"/>
                      <w:szCs w:val="28"/>
                      <w:lang w:val="uk-UA"/>
                    </w:rPr>
                    <w:t>=0,0431</w:t>
                  </w:r>
                </w:p>
                <w:p w:rsidR="00F40A0B" w:rsidRPr="00705650"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Т=0,00.</w:t>
                  </w:r>
                </w:p>
              </w:txbxContent>
            </v:textbox>
          </v:shape>
        </w:pict>
      </w:r>
      <w:r w:rsidRPr="00B97244">
        <w:rPr>
          <w:noProof/>
          <w:lang w:val="uk-UA" w:eastAsia="uk-UA"/>
        </w:rPr>
        <w:pict>
          <v:shape id="_x0000_s1069" type="#_x0000_t202" style="position:absolute;left:0;text-align:left;margin-left:22.95pt;margin-top:-7.5pt;width:39pt;height:21pt;z-index:11" strokecolor="white">
            <v:textbox>
              <w:txbxContent>
                <w:p w:rsidR="00F40A0B" w:rsidRPr="00705650" w:rsidRDefault="00F40A0B" w:rsidP="00C41E98">
                  <w:pPr>
                    <w:rPr>
                      <w:rFonts w:ascii="Times New Roman" w:hAnsi="Times New Roman"/>
                      <w:sz w:val="28"/>
                      <w:szCs w:val="28"/>
                      <w:lang w:val="uk-UA"/>
                    </w:rPr>
                  </w:pPr>
                  <w:r w:rsidRPr="00705650">
                    <w:rPr>
                      <w:rFonts w:ascii="Times New Roman" w:hAnsi="Times New Roman"/>
                      <w:sz w:val="28"/>
                      <w:szCs w:val="28"/>
                      <w:lang w:val="uk-UA"/>
                    </w:rPr>
                    <w:t>мм</w:t>
                  </w:r>
                </w:p>
              </w:txbxContent>
            </v:textbox>
          </v:shape>
        </w:pict>
      </w:r>
      <w:r w:rsidR="005719E0" w:rsidRPr="00371278">
        <w:rPr>
          <w:rFonts w:ascii="Times New Roman" w:hAnsi="Times New Roman"/>
          <w:noProof/>
          <w:sz w:val="28"/>
          <w:szCs w:val="28"/>
          <w:lang w:val="uk-UA" w:eastAsia="uk-UA"/>
        </w:rPr>
        <w:object w:dxaOrig="8631" w:dyaOrig="4109">
          <v:shape id="_x0000_i1033" type="#_x0000_t75" style="width:456.75pt;height:216.75pt;visibility:visible" o:ole="">
            <v:imagedata r:id="rId21" o:title="" croptop="-2759f" cropbottom="-2281f" cropleft="-873f" cropright="-3068f"/>
            <o:lock v:ext="edit" aspectratio="f"/>
          </v:shape>
          <o:OLEObject Type="Embed" ProgID="Excel.Sheet.8" ShapeID="_x0000_i1033" DrawAspect="Content" ObjectID="_1551633984" r:id="rId22"/>
        </w:object>
      </w:r>
    </w:p>
    <w:p w:rsidR="005719E0" w:rsidRDefault="005719E0" w:rsidP="00F2627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Рис. 4.7. Товщина КІМ ЗСА у дітей, хворих на БА в періоді загострення та ремісії.</w:t>
      </w:r>
    </w:p>
    <w:p w:rsidR="005719E0" w:rsidRDefault="005719E0" w:rsidP="002215AF">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Примітка (тут і </w:t>
      </w:r>
      <w:r w:rsidR="0044094B">
        <w:rPr>
          <w:rFonts w:ascii="Times New Roman" w:hAnsi="Times New Roman"/>
          <w:sz w:val="28"/>
          <w:szCs w:val="28"/>
          <w:lang w:val="uk-UA"/>
        </w:rPr>
        <w:t>далі в рис.4.8, 4.9, 4.10,4.11).</w:t>
      </w:r>
      <w:r>
        <w:rPr>
          <w:rFonts w:ascii="Times New Roman" w:hAnsi="Times New Roman"/>
          <w:sz w:val="28"/>
          <w:szCs w:val="28"/>
          <w:lang w:val="uk-UA"/>
        </w:rPr>
        <w:t xml:space="preserve"> а – період загострення; б – період ремісії.</w:t>
      </w:r>
    </w:p>
    <w:p w:rsidR="005719E0" w:rsidRDefault="00B97244" w:rsidP="00C41E98">
      <w:pPr>
        <w:spacing w:after="0" w:line="360" w:lineRule="auto"/>
        <w:jc w:val="both"/>
        <w:rPr>
          <w:rFonts w:ascii="Times New Roman" w:hAnsi="Times New Roman"/>
          <w:sz w:val="28"/>
          <w:szCs w:val="28"/>
          <w:lang w:val="uk-UA"/>
        </w:rPr>
      </w:pPr>
      <w:r w:rsidRPr="00B97244">
        <w:rPr>
          <w:noProof/>
          <w:lang w:val="uk-UA" w:eastAsia="uk-UA"/>
        </w:rPr>
        <w:lastRenderedPageBreak/>
        <w:pict>
          <v:shape id="_x0000_s1071" type="#_x0000_t202" style="position:absolute;left:0;text-align:left;margin-left:351.95pt;margin-top:79.05pt;width:105pt;height:143.4pt;z-index:36" strokecolor="white">
            <v:textbox style="mso-next-textbox:#_x0000_s1071">
              <w:txbxContent>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р</w:t>
                  </w:r>
                  <w:r>
                    <w:rPr>
                      <w:rFonts w:ascii="Times New Roman" w:hAnsi="Times New Roman"/>
                      <w:sz w:val="28"/>
                      <w:szCs w:val="28"/>
                      <w:vertAlign w:val="subscript"/>
                      <w:lang w:val="uk-UA"/>
                    </w:rPr>
                    <w:t>1а-1б</w:t>
                  </w:r>
                  <w:r>
                    <w:rPr>
                      <w:rFonts w:ascii="Times New Roman" w:hAnsi="Times New Roman"/>
                      <w:sz w:val="28"/>
                      <w:szCs w:val="28"/>
                      <w:lang w:val="uk-UA"/>
                    </w:rPr>
                    <w:t>=0,0000</w:t>
                  </w:r>
                </w:p>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Т=26,00;</w:t>
                  </w:r>
                </w:p>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р</w:t>
                  </w:r>
                  <w:r>
                    <w:rPr>
                      <w:rFonts w:ascii="Times New Roman" w:hAnsi="Times New Roman"/>
                      <w:sz w:val="28"/>
                      <w:szCs w:val="28"/>
                      <w:vertAlign w:val="subscript"/>
                      <w:lang w:val="uk-UA"/>
                    </w:rPr>
                    <w:t>2а-2б</w:t>
                  </w:r>
                  <w:r>
                    <w:rPr>
                      <w:rFonts w:ascii="Times New Roman" w:hAnsi="Times New Roman"/>
                      <w:sz w:val="28"/>
                      <w:szCs w:val="28"/>
                      <w:lang w:val="uk-UA"/>
                    </w:rPr>
                    <w:t>=0,0002</w:t>
                  </w:r>
                </w:p>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Т=61,00;</w:t>
                  </w:r>
                </w:p>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р</w:t>
                  </w:r>
                  <w:r>
                    <w:rPr>
                      <w:rFonts w:ascii="Times New Roman" w:hAnsi="Times New Roman"/>
                      <w:sz w:val="28"/>
                      <w:szCs w:val="28"/>
                      <w:vertAlign w:val="subscript"/>
                      <w:lang w:val="uk-UA"/>
                    </w:rPr>
                    <w:t>3а-3б</w:t>
                  </w:r>
                  <w:r>
                    <w:rPr>
                      <w:rFonts w:ascii="Times New Roman" w:hAnsi="Times New Roman"/>
                      <w:sz w:val="28"/>
                      <w:szCs w:val="28"/>
                      <w:lang w:val="uk-UA"/>
                    </w:rPr>
                    <w:t>=1,0000</w:t>
                  </w:r>
                </w:p>
                <w:p w:rsidR="00F40A0B" w:rsidRPr="00705650"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Т=33,00.</w:t>
                  </w:r>
                </w:p>
              </w:txbxContent>
            </v:textbox>
          </v:shape>
        </w:pict>
      </w:r>
      <w:r w:rsidRPr="00B97244">
        <w:rPr>
          <w:noProof/>
          <w:lang w:val="uk-UA" w:eastAsia="uk-UA"/>
        </w:rPr>
        <w:pict>
          <v:shape id="_x0000_s1070" type="#_x0000_t202" style="position:absolute;left:0;text-align:left;margin-left:32.7pt;margin-top:-2.7pt;width:25.5pt;height:23.25pt;z-index:12" strokecolor="white">
            <v:textbox style="mso-next-textbox:#_x0000_s1070">
              <w:txbxContent>
                <w:p w:rsidR="00F40A0B" w:rsidRPr="00705650" w:rsidRDefault="00F40A0B" w:rsidP="00C41E98">
                  <w:pPr>
                    <w:rPr>
                      <w:rFonts w:ascii="Times New Roman" w:hAnsi="Times New Roman"/>
                      <w:sz w:val="28"/>
                      <w:szCs w:val="28"/>
                      <w:lang w:val="uk-UA"/>
                    </w:rPr>
                  </w:pPr>
                  <w:r w:rsidRPr="00705650">
                    <w:rPr>
                      <w:rFonts w:ascii="Times New Roman" w:hAnsi="Times New Roman"/>
                      <w:sz w:val="28"/>
                      <w:szCs w:val="28"/>
                      <w:lang w:val="uk-UA"/>
                    </w:rPr>
                    <w:t>%</w:t>
                  </w:r>
                </w:p>
              </w:txbxContent>
            </v:textbox>
          </v:shape>
        </w:pict>
      </w:r>
      <w:r w:rsidR="005719E0" w:rsidRPr="00371278">
        <w:rPr>
          <w:rFonts w:ascii="Times New Roman" w:hAnsi="Times New Roman"/>
          <w:noProof/>
          <w:sz w:val="28"/>
          <w:szCs w:val="28"/>
          <w:lang w:val="uk-UA" w:eastAsia="uk-UA"/>
        </w:rPr>
        <w:object w:dxaOrig="8612" w:dyaOrig="3936">
          <v:shape id="Диаграмма 11" o:spid="_x0000_i1034" type="#_x0000_t75" style="width:420pt;height:195.75pt;visibility:visible" o:ole="">
            <v:imagedata r:id="rId23" o:title="" croptop="-3680f" cropbottom="-216f" cropleft="-1826f" cropright="-677f"/>
            <o:lock v:ext="edit" aspectratio="f"/>
          </v:shape>
          <o:OLEObject Type="Embed" ProgID="Excel.Sheet.8" ShapeID="Диаграмма 11" DrawAspect="Content" ObjectID="_1551633985" r:id="rId24"/>
        </w:object>
      </w:r>
    </w:p>
    <w:p w:rsidR="005719E0" w:rsidRDefault="005719E0" w:rsidP="000C1D9C">
      <w:pPr>
        <w:spacing w:after="0" w:line="360" w:lineRule="auto"/>
        <w:jc w:val="both"/>
        <w:rPr>
          <w:rFonts w:ascii="Times New Roman" w:hAnsi="Times New Roman"/>
          <w:sz w:val="28"/>
          <w:szCs w:val="28"/>
          <w:lang w:val="uk-UA"/>
        </w:rPr>
      </w:pPr>
    </w:p>
    <w:p w:rsidR="005719E0" w:rsidRDefault="005719E0" w:rsidP="00F2627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Рис. 4.8. ПД ПА 30 у дітей, хворих на БА в періоді загострення та ремісії</w:t>
      </w:r>
    </w:p>
    <w:p w:rsidR="00AF5B11" w:rsidRDefault="00AF5B11" w:rsidP="002215AF">
      <w:pPr>
        <w:spacing w:after="0" w:line="360" w:lineRule="auto"/>
        <w:jc w:val="both"/>
        <w:rPr>
          <w:rFonts w:ascii="Times New Roman" w:hAnsi="Times New Roman"/>
          <w:sz w:val="28"/>
          <w:szCs w:val="28"/>
          <w:lang w:val="uk-UA"/>
        </w:rPr>
      </w:pPr>
    </w:p>
    <w:p w:rsidR="00AF5B11" w:rsidRDefault="00AF5B11" w:rsidP="002215AF">
      <w:pPr>
        <w:spacing w:after="0" w:line="360" w:lineRule="auto"/>
        <w:jc w:val="both"/>
        <w:rPr>
          <w:rFonts w:ascii="Times New Roman" w:hAnsi="Times New Roman"/>
          <w:sz w:val="28"/>
          <w:szCs w:val="28"/>
          <w:lang w:val="uk-UA"/>
        </w:rPr>
      </w:pPr>
    </w:p>
    <w:p w:rsidR="005719E0" w:rsidRDefault="00B97244" w:rsidP="00C41E98">
      <w:pPr>
        <w:spacing w:after="0" w:line="360" w:lineRule="auto"/>
        <w:jc w:val="both"/>
        <w:rPr>
          <w:rFonts w:ascii="Times New Roman" w:hAnsi="Times New Roman"/>
          <w:sz w:val="28"/>
          <w:szCs w:val="28"/>
          <w:lang w:val="uk-UA"/>
        </w:rPr>
      </w:pPr>
      <w:r w:rsidRPr="00B97244">
        <w:rPr>
          <w:noProof/>
          <w:lang w:val="uk-UA" w:eastAsia="uk-UA"/>
        </w:rPr>
        <w:pict>
          <v:shape id="_x0000_s1072" type="#_x0000_t202" style="position:absolute;left:0;text-align:left;margin-left:337.85pt;margin-top:98.95pt;width:105pt;height:143.4pt;z-index:37" strokecolor="white">
            <v:textbox style="mso-next-textbox:#_x0000_s1072">
              <w:txbxContent>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р</w:t>
                  </w:r>
                  <w:r>
                    <w:rPr>
                      <w:rFonts w:ascii="Times New Roman" w:hAnsi="Times New Roman"/>
                      <w:sz w:val="28"/>
                      <w:szCs w:val="28"/>
                      <w:vertAlign w:val="subscript"/>
                      <w:lang w:val="uk-UA"/>
                    </w:rPr>
                    <w:t>1а-1б</w:t>
                  </w:r>
                  <w:r>
                    <w:rPr>
                      <w:rFonts w:ascii="Times New Roman" w:hAnsi="Times New Roman"/>
                      <w:sz w:val="28"/>
                      <w:szCs w:val="28"/>
                      <w:lang w:val="uk-UA"/>
                    </w:rPr>
                    <w:t>=0,0000</w:t>
                  </w:r>
                </w:p>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Т=53,00;</w:t>
                  </w:r>
                </w:p>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р</w:t>
                  </w:r>
                  <w:r>
                    <w:rPr>
                      <w:rFonts w:ascii="Times New Roman" w:hAnsi="Times New Roman"/>
                      <w:sz w:val="28"/>
                      <w:szCs w:val="28"/>
                      <w:vertAlign w:val="subscript"/>
                      <w:lang w:val="uk-UA"/>
                    </w:rPr>
                    <w:t>2а-2б</w:t>
                  </w:r>
                  <w:r>
                    <w:rPr>
                      <w:rFonts w:ascii="Times New Roman" w:hAnsi="Times New Roman"/>
                      <w:sz w:val="28"/>
                      <w:szCs w:val="28"/>
                      <w:lang w:val="uk-UA"/>
                    </w:rPr>
                    <w:t>=0,0000</w:t>
                  </w:r>
                </w:p>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Т=24,50;</w:t>
                  </w:r>
                </w:p>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р</w:t>
                  </w:r>
                  <w:r>
                    <w:rPr>
                      <w:rFonts w:ascii="Times New Roman" w:hAnsi="Times New Roman"/>
                      <w:sz w:val="28"/>
                      <w:szCs w:val="28"/>
                      <w:vertAlign w:val="subscript"/>
                      <w:lang w:val="uk-UA"/>
                    </w:rPr>
                    <w:t>3а-3б</w:t>
                  </w:r>
                  <w:r>
                    <w:rPr>
                      <w:rFonts w:ascii="Times New Roman" w:hAnsi="Times New Roman"/>
                      <w:sz w:val="28"/>
                      <w:szCs w:val="28"/>
                      <w:lang w:val="uk-UA"/>
                    </w:rPr>
                    <w:t>=0,0058</w:t>
                  </w:r>
                </w:p>
                <w:p w:rsidR="00F40A0B" w:rsidRPr="00705650"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Т=2,00.</w:t>
                  </w:r>
                </w:p>
              </w:txbxContent>
            </v:textbox>
          </v:shape>
        </w:pict>
      </w:r>
      <w:r w:rsidRPr="00B97244">
        <w:rPr>
          <w:noProof/>
          <w:lang w:val="uk-UA" w:eastAsia="uk-UA"/>
        </w:rPr>
        <w:pict>
          <v:shape id="_x0000_s1073" type="#_x0000_t202" style="position:absolute;left:0;text-align:left;margin-left:22.95pt;margin-top:-10.95pt;width:25.5pt;height:22.5pt;z-index:13" strokecolor="white">
            <v:textbox>
              <w:txbxContent>
                <w:p w:rsidR="00F40A0B" w:rsidRPr="003D7801" w:rsidRDefault="00F40A0B" w:rsidP="00C41E98">
                  <w:pPr>
                    <w:rPr>
                      <w:rFonts w:ascii="Times New Roman" w:hAnsi="Times New Roman"/>
                      <w:sz w:val="28"/>
                      <w:szCs w:val="28"/>
                      <w:lang w:val="uk-UA"/>
                    </w:rPr>
                  </w:pPr>
                  <w:r w:rsidRPr="003D7801">
                    <w:rPr>
                      <w:rFonts w:ascii="Times New Roman" w:hAnsi="Times New Roman"/>
                      <w:sz w:val="28"/>
                      <w:szCs w:val="28"/>
                      <w:lang w:val="uk-UA"/>
                    </w:rPr>
                    <w:t>%</w:t>
                  </w:r>
                </w:p>
              </w:txbxContent>
            </v:textbox>
          </v:shape>
        </w:pict>
      </w:r>
      <w:r w:rsidR="005719E0" w:rsidRPr="00371278">
        <w:rPr>
          <w:rFonts w:ascii="Times New Roman" w:hAnsi="Times New Roman"/>
          <w:noProof/>
          <w:sz w:val="28"/>
          <w:szCs w:val="28"/>
          <w:lang w:val="uk-UA" w:eastAsia="uk-UA"/>
        </w:rPr>
        <w:object w:dxaOrig="8737" w:dyaOrig="5319">
          <v:shape id="_x0000_i1035" type="#_x0000_t75" style="width:447pt;height:282pt;visibility:visible" o:ole="">
            <v:imagedata r:id="rId25" o:title="" croptop="-2132f" cropbottom="-1836f" cropleft="-938f" cropright="-593f"/>
            <o:lock v:ext="edit" aspectratio="f"/>
          </v:shape>
          <o:OLEObject Type="Embed" ProgID="Excel.Sheet.8" ShapeID="_x0000_i1035" DrawAspect="Content" ObjectID="_1551633986" r:id="rId26"/>
        </w:object>
      </w:r>
    </w:p>
    <w:p w:rsidR="00AF5B11" w:rsidRDefault="00AF5B11" w:rsidP="002215AF">
      <w:pPr>
        <w:spacing w:after="0" w:line="360" w:lineRule="auto"/>
        <w:ind w:firstLine="708"/>
        <w:jc w:val="both"/>
        <w:rPr>
          <w:rFonts w:ascii="Times New Roman" w:hAnsi="Times New Roman"/>
          <w:sz w:val="28"/>
          <w:szCs w:val="28"/>
          <w:lang w:val="uk-UA"/>
        </w:rPr>
      </w:pPr>
    </w:p>
    <w:p w:rsidR="005719E0" w:rsidRDefault="005719E0" w:rsidP="002215A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Рис. 4.9. ПД ПА 60 у дітей, хворих на БА в періоді загострення та ремісії.</w:t>
      </w:r>
    </w:p>
    <w:p w:rsidR="005719E0" w:rsidRDefault="00B97244" w:rsidP="00C41E98">
      <w:pPr>
        <w:spacing w:after="0" w:line="360" w:lineRule="auto"/>
        <w:jc w:val="both"/>
        <w:rPr>
          <w:rFonts w:ascii="Times New Roman" w:hAnsi="Times New Roman"/>
          <w:sz w:val="28"/>
          <w:szCs w:val="28"/>
          <w:lang w:val="uk-UA"/>
        </w:rPr>
      </w:pPr>
      <w:r w:rsidRPr="00B97244">
        <w:rPr>
          <w:noProof/>
          <w:lang w:val="uk-UA" w:eastAsia="uk-UA"/>
        </w:rPr>
        <w:lastRenderedPageBreak/>
        <w:pict>
          <v:shape id="_x0000_s1074" type="#_x0000_t202" style="position:absolute;left:0;text-align:left;margin-left:348.45pt;margin-top:79.2pt;width:105pt;height:143.4pt;z-index:38" strokecolor="white">
            <v:textbox style="mso-next-textbox:#_x0000_s1074">
              <w:txbxContent>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р</w:t>
                  </w:r>
                  <w:r>
                    <w:rPr>
                      <w:rFonts w:ascii="Times New Roman" w:hAnsi="Times New Roman"/>
                      <w:sz w:val="28"/>
                      <w:szCs w:val="28"/>
                      <w:vertAlign w:val="subscript"/>
                      <w:lang w:val="uk-UA"/>
                    </w:rPr>
                    <w:t>1а-1б</w:t>
                  </w:r>
                  <w:r>
                    <w:rPr>
                      <w:rFonts w:ascii="Times New Roman" w:hAnsi="Times New Roman"/>
                      <w:sz w:val="28"/>
                      <w:szCs w:val="28"/>
                      <w:lang w:val="uk-UA"/>
                    </w:rPr>
                    <w:t>=0,0000</w:t>
                  </w:r>
                </w:p>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Т=0,00;</w:t>
                  </w:r>
                </w:p>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р</w:t>
                  </w:r>
                  <w:r>
                    <w:rPr>
                      <w:rFonts w:ascii="Times New Roman" w:hAnsi="Times New Roman"/>
                      <w:sz w:val="28"/>
                      <w:szCs w:val="28"/>
                      <w:vertAlign w:val="subscript"/>
                      <w:lang w:val="uk-UA"/>
                    </w:rPr>
                    <w:t>2а-2б</w:t>
                  </w:r>
                  <w:r>
                    <w:rPr>
                      <w:rFonts w:ascii="Times New Roman" w:hAnsi="Times New Roman"/>
                      <w:sz w:val="28"/>
                      <w:szCs w:val="28"/>
                      <w:lang w:val="uk-UA"/>
                    </w:rPr>
                    <w:t>=0,0000</w:t>
                  </w:r>
                </w:p>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Т=0,00;</w:t>
                  </w:r>
                </w:p>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р</w:t>
                  </w:r>
                  <w:r>
                    <w:rPr>
                      <w:rFonts w:ascii="Times New Roman" w:hAnsi="Times New Roman"/>
                      <w:sz w:val="28"/>
                      <w:szCs w:val="28"/>
                      <w:vertAlign w:val="subscript"/>
                      <w:lang w:val="uk-UA"/>
                    </w:rPr>
                    <w:t>3а-3б</w:t>
                  </w:r>
                  <w:r>
                    <w:rPr>
                      <w:rFonts w:ascii="Times New Roman" w:hAnsi="Times New Roman"/>
                      <w:sz w:val="28"/>
                      <w:szCs w:val="28"/>
                      <w:lang w:val="uk-UA"/>
                    </w:rPr>
                    <w:t>=0,0033</w:t>
                  </w:r>
                </w:p>
                <w:p w:rsidR="00F40A0B" w:rsidRPr="00705650"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Т=0,00.</w:t>
                  </w:r>
                </w:p>
              </w:txbxContent>
            </v:textbox>
          </v:shape>
        </w:pict>
      </w:r>
      <w:r w:rsidRPr="00B97244">
        <w:rPr>
          <w:noProof/>
          <w:lang w:val="uk-UA" w:eastAsia="uk-UA"/>
        </w:rPr>
        <w:pict>
          <v:shape id="_x0000_s1075" type="#_x0000_t202" style="position:absolute;left:0;text-align:left;margin-left:33.45pt;margin-top:-10.95pt;width:1in;height:22.5pt;z-index:14" strokecolor="white">
            <v:textbox>
              <w:txbxContent>
                <w:p w:rsidR="00F40A0B" w:rsidRPr="00282768" w:rsidRDefault="00F40A0B" w:rsidP="00C41E98">
                  <w:pPr>
                    <w:rPr>
                      <w:rFonts w:ascii="Times New Roman" w:hAnsi="Times New Roman"/>
                      <w:sz w:val="28"/>
                      <w:szCs w:val="28"/>
                      <w:lang w:val="uk-UA"/>
                    </w:rPr>
                  </w:pPr>
                  <w:r>
                    <w:rPr>
                      <w:rFonts w:ascii="Times New Roman" w:hAnsi="Times New Roman"/>
                      <w:sz w:val="28"/>
                      <w:szCs w:val="28"/>
                      <w:lang w:val="uk-UA"/>
                    </w:rPr>
                    <w:t>ммоль/л</w:t>
                  </w:r>
                </w:p>
              </w:txbxContent>
            </v:textbox>
          </v:shape>
        </w:pict>
      </w:r>
      <w:r w:rsidR="005719E0" w:rsidRPr="00371278">
        <w:rPr>
          <w:rFonts w:ascii="Times New Roman" w:hAnsi="Times New Roman"/>
          <w:noProof/>
          <w:sz w:val="28"/>
          <w:szCs w:val="28"/>
          <w:lang w:val="uk-UA" w:eastAsia="uk-UA"/>
        </w:rPr>
        <w:object w:dxaOrig="8746" w:dyaOrig="4647">
          <v:shape id="_x0000_i1036" type="#_x0000_t75" style="width:447pt;height:235.5pt;visibility:visible" o:ole="">
            <v:imagedata r:id="rId27" o:title="" croptop="-2440f" cropbottom="-2059f" cropleft="-794f" cropright="-667f"/>
            <o:lock v:ext="edit" aspectratio="f"/>
          </v:shape>
          <o:OLEObject Type="Embed" ProgID="Excel.Sheet.8" ShapeID="_x0000_i1036" DrawAspect="Content" ObjectID="_1551633987" r:id="rId28"/>
        </w:object>
      </w:r>
    </w:p>
    <w:p w:rsidR="00AF5B11" w:rsidRDefault="005719E0" w:rsidP="00AF5B1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Рис. 4.10. Рівень S-нітрозотіолу сироватки крові у дітей, хворих на БА в періоді загострення та ремісії.</w:t>
      </w:r>
    </w:p>
    <w:p w:rsidR="005719E0" w:rsidRDefault="00B97244" w:rsidP="00C41E98">
      <w:pPr>
        <w:spacing w:after="0" w:line="360" w:lineRule="auto"/>
        <w:jc w:val="both"/>
        <w:rPr>
          <w:rFonts w:ascii="Times New Roman" w:hAnsi="Times New Roman"/>
          <w:sz w:val="28"/>
          <w:szCs w:val="28"/>
          <w:lang w:val="uk-UA"/>
        </w:rPr>
      </w:pPr>
      <w:r w:rsidRPr="00B97244">
        <w:rPr>
          <w:noProof/>
          <w:lang w:val="uk-UA" w:eastAsia="uk-UA"/>
        </w:rPr>
        <w:pict>
          <v:shape id="_x0000_s1076" type="#_x0000_t202" style="position:absolute;left:0;text-align:left;margin-left:355.95pt;margin-top:89.7pt;width:105pt;height:143.4pt;z-index:39" strokecolor="white">
            <v:textbox style="mso-next-textbox:#_x0000_s1076">
              <w:txbxContent>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р</w:t>
                  </w:r>
                  <w:r>
                    <w:rPr>
                      <w:rFonts w:ascii="Times New Roman" w:hAnsi="Times New Roman"/>
                      <w:sz w:val="28"/>
                      <w:szCs w:val="28"/>
                      <w:vertAlign w:val="subscript"/>
                      <w:lang w:val="uk-UA"/>
                    </w:rPr>
                    <w:t>1а-1б</w:t>
                  </w:r>
                  <w:r>
                    <w:rPr>
                      <w:rFonts w:ascii="Times New Roman" w:hAnsi="Times New Roman"/>
                      <w:sz w:val="28"/>
                      <w:szCs w:val="28"/>
                      <w:lang w:val="uk-UA"/>
                    </w:rPr>
                    <w:t>=0,0000</w:t>
                  </w:r>
                </w:p>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Т=0,00;</w:t>
                  </w:r>
                </w:p>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р</w:t>
                  </w:r>
                  <w:r>
                    <w:rPr>
                      <w:rFonts w:ascii="Times New Roman" w:hAnsi="Times New Roman"/>
                      <w:sz w:val="28"/>
                      <w:szCs w:val="28"/>
                      <w:vertAlign w:val="subscript"/>
                      <w:lang w:val="uk-UA"/>
                    </w:rPr>
                    <w:t>2а-2б</w:t>
                  </w:r>
                  <w:r>
                    <w:rPr>
                      <w:rFonts w:ascii="Times New Roman" w:hAnsi="Times New Roman"/>
                      <w:sz w:val="28"/>
                      <w:szCs w:val="28"/>
                      <w:lang w:val="uk-UA"/>
                    </w:rPr>
                    <w:t>=0,0000</w:t>
                  </w:r>
                </w:p>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Т=2,00;</w:t>
                  </w:r>
                </w:p>
                <w:p w:rsidR="00F40A0B"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р</w:t>
                  </w:r>
                  <w:r>
                    <w:rPr>
                      <w:rFonts w:ascii="Times New Roman" w:hAnsi="Times New Roman"/>
                      <w:sz w:val="28"/>
                      <w:szCs w:val="28"/>
                      <w:vertAlign w:val="subscript"/>
                      <w:lang w:val="uk-UA"/>
                    </w:rPr>
                    <w:t>3а-3б</w:t>
                  </w:r>
                  <w:r>
                    <w:rPr>
                      <w:rFonts w:ascii="Times New Roman" w:hAnsi="Times New Roman"/>
                      <w:sz w:val="28"/>
                      <w:szCs w:val="28"/>
                      <w:lang w:val="uk-UA"/>
                    </w:rPr>
                    <w:t>=0,0033</w:t>
                  </w:r>
                </w:p>
                <w:p w:rsidR="00F40A0B" w:rsidRPr="00705650" w:rsidRDefault="00F40A0B" w:rsidP="00C41E98">
                  <w:pPr>
                    <w:spacing w:after="0" w:line="360" w:lineRule="auto"/>
                    <w:rPr>
                      <w:rFonts w:ascii="Times New Roman" w:hAnsi="Times New Roman"/>
                      <w:sz w:val="28"/>
                      <w:szCs w:val="28"/>
                      <w:lang w:val="uk-UA"/>
                    </w:rPr>
                  </w:pPr>
                  <w:r>
                    <w:rPr>
                      <w:rFonts w:ascii="Times New Roman" w:hAnsi="Times New Roman"/>
                      <w:sz w:val="28"/>
                      <w:szCs w:val="28"/>
                      <w:lang w:val="uk-UA"/>
                    </w:rPr>
                    <w:t>Т=0,00.</w:t>
                  </w:r>
                </w:p>
              </w:txbxContent>
            </v:textbox>
          </v:shape>
        </w:pict>
      </w:r>
      <w:r w:rsidRPr="00B97244">
        <w:rPr>
          <w:noProof/>
          <w:lang w:val="uk-UA" w:eastAsia="uk-UA"/>
        </w:rPr>
        <w:pict>
          <v:shape id="_x0000_s1077" type="#_x0000_t202" style="position:absolute;left:0;text-align:left;margin-left:21.45pt;margin-top:-9.45pt;width:75pt;height:21.75pt;z-index:15" strokecolor="white">
            <v:textbox>
              <w:txbxContent>
                <w:p w:rsidR="00F40A0B" w:rsidRPr="00282768" w:rsidRDefault="00F40A0B" w:rsidP="00C41E98">
                  <w:pPr>
                    <w:rPr>
                      <w:rFonts w:ascii="Times New Roman" w:hAnsi="Times New Roman"/>
                      <w:sz w:val="28"/>
                      <w:szCs w:val="28"/>
                      <w:lang w:val="uk-UA"/>
                    </w:rPr>
                  </w:pPr>
                  <w:r>
                    <w:rPr>
                      <w:rFonts w:ascii="Times New Roman" w:hAnsi="Times New Roman"/>
                      <w:sz w:val="28"/>
                      <w:szCs w:val="28"/>
                      <w:lang w:val="uk-UA"/>
                    </w:rPr>
                    <w:t>мкмоль/л</w:t>
                  </w:r>
                </w:p>
              </w:txbxContent>
            </v:textbox>
          </v:shape>
        </w:pict>
      </w:r>
      <w:r w:rsidR="005719E0" w:rsidRPr="00371278">
        <w:rPr>
          <w:rFonts w:ascii="Times New Roman" w:hAnsi="Times New Roman"/>
          <w:noProof/>
          <w:sz w:val="28"/>
          <w:szCs w:val="28"/>
          <w:lang w:val="uk-UA" w:eastAsia="uk-UA"/>
        </w:rPr>
        <w:object w:dxaOrig="8929" w:dyaOrig="4935">
          <v:shape id="_x0000_i1037" type="#_x0000_t75" style="width:457.5pt;height:262.5pt;visibility:visible" o:ole="">
            <v:imagedata r:id="rId29" o:title="" croptop="-2297f" cropbottom="-1899f" cropleft="-844f" cropright="-785f"/>
            <o:lock v:ext="edit" aspectratio="f"/>
          </v:shape>
          <o:OLEObject Type="Embed" ProgID="Excel.Sheet.8" ShapeID="_x0000_i1037" DrawAspect="Content" ObjectID="_1551633988" r:id="rId30"/>
        </w:object>
      </w:r>
    </w:p>
    <w:p w:rsidR="005719E0" w:rsidRDefault="005719E0" w:rsidP="00C41E9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Рис. 4.11. Рівень </w:t>
      </w:r>
      <w:r>
        <w:rPr>
          <w:rFonts w:ascii="Times New Roman" w:hAnsi="Times New Roman"/>
          <w:sz w:val="28"/>
          <w:szCs w:val="28"/>
          <w:lang w:val="en-US"/>
        </w:rPr>
        <w:t>NO</w:t>
      </w:r>
      <w:r w:rsidRPr="00AC1F90">
        <w:rPr>
          <w:rFonts w:ascii="Times New Roman" w:hAnsi="Times New Roman"/>
          <w:sz w:val="28"/>
          <w:szCs w:val="28"/>
          <w:lang w:val="uk-UA"/>
        </w:rPr>
        <w:t>2+</w:t>
      </w:r>
      <w:r>
        <w:rPr>
          <w:rFonts w:ascii="Times New Roman" w:hAnsi="Times New Roman"/>
          <w:sz w:val="28"/>
          <w:szCs w:val="28"/>
          <w:lang w:val="en-US"/>
        </w:rPr>
        <w:t>NO</w:t>
      </w:r>
      <w:r w:rsidRPr="00AC1F90">
        <w:rPr>
          <w:rFonts w:ascii="Times New Roman" w:hAnsi="Times New Roman"/>
          <w:sz w:val="28"/>
          <w:szCs w:val="28"/>
          <w:lang w:val="uk-UA"/>
        </w:rPr>
        <w:t>3</w:t>
      </w:r>
      <w:r>
        <w:rPr>
          <w:rFonts w:ascii="Times New Roman" w:hAnsi="Times New Roman"/>
          <w:sz w:val="28"/>
          <w:szCs w:val="28"/>
          <w:lang w:val="uk-UA"/>
        </w:rPr>
        <w:t xml:space="preserve"> сироватки крові у дітей, хворих на БА в періоді загострення та ремісії.</w:t>
      </w:r>
    </w:p>
    <w:p w:rsidR="005719E0" w:rsidRDefault="005719E0" w:rsidP="00C41E9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дітей 1-ї, 2-ї та 3-ї груп відмічено потоншення КІМ ЗСА в періоді ремісії в порівнянні з періодом загострення (рис.4.5).</w:t>
      </w:r>
    </w:p>
    <w:p w:rsidR="005719E0" w:rsidRPr="00025597" w:rsidRDefault="005719E0" w:rsidP="0070112E">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ПД ПА 30 достовірно збільшувався в періоді ремісії у дітей 1-ї та 2-ї груп, зберігаючись низьким у хворих з тяжким перебігом захворювання </w:t>
      </w:r>
      <w:r>
        <w:rPr>
          <w:rFonts w:ascii="Times New Roman" w:hAnsi="Times New Roman"/>
          <w:sz w:val="28"/>
          <w:szCs w:val="28"/>
          <w:lang w:val="uk-UA"/>
        </w:rPr>
        <w:lastRenderedPageBreak/>
        <w:t>(рис.4.6). А ось ПД ПА 60 підвищувався у дітей всіх груп (рис.4.7). Під час порівняння рівнів метаболітів оксиду азоту (рис. 4.8, 4.9) в періоді загострення та ремісії у дітей 1-ї, 2-ї та 3-ї груп визначено статистично значуще підвищення рівнів S-нітрозотіолу</w:t>
      </w:r>
      <w:r w:rsidRPr="00DF6FE4">
        <w:rPr>
          <w:rFonts w:ascii="Times New Roman" w:hAnsi="Times New Roman"/>
          <w:sz w:val="28"/>
          <w:szCs w:val="28"/>
          <w:lang w:val="uk-UA"/>
        </w:rPr>
        <w:t xml:space="preserve"> </w:t>
      </w:r>
      <w:r>
        <w:rPr>
          <w:rFonts w:ascii="Times New Roman" w:hAnsi="Times New Roman"/>
          <w:sz w:val="28"/>
          <w:szCs w:val="28"/>
          <w:lang w:val="uk-UA"/>
        </w:rPr>
        <w:t xml:space="preserve">та </w:t>
      </w:r>
      <w:r>
        <w:rPr>
          <w:rFonts w:ascii="Times New Roman" w:hAnsi="Times New Roman"/>
          <w:sz w:val="28"/>
          <w:szCs w:val="28"/>
          <w:lang w:val="en-US"/>
        </w:rPr>
        <w:t>NO</w:t>
      </w:r>
      <w:r w:rsidRPr="00AC1F90">
        <w:rPr>
          <w:rFonts w:ascii="Times New Roman" w:hAnsi="Times New Roman"/>
          <w:sz w:val="28"/>
          <w:szCs w:val="28"/>
          <w:lang w:val="uk-UA"/>
        </w:rPr>
        <w:t>2+</w:t>
      </w:r>
      <w:r>
        <w:rPr>
          <w:rFonts w:ascii="Times New Roman" w:hAnsi="Times New Roman"/>
          <w:sz w:val="28"/>
          <w:szCs w:val="28"/>
          <w:lang w:val="en-US"/>
        </w:rPr>
        <w:t>NO</w:t>
      </w:r>
      <w:r w:rsidRPr="00AC1F90">
        <w:rPr>
          <w:rFonts w:ascii="Times New Roman" w:hAnsi="Times New Roman"/>
          <w:sz w:val="28"/>
          <w:szCs w:val="28"/>
          <w:lang w:val="uk-UA"/>
        </w:rPr>
        <w:t>3</w:t>
      </w:r>
      <w:r>
        <w:rPr>
          <w:rFonts w:ascii="Times New Roman" w:hAnsi="Times New Roman"/>
          <w:sz w:val="28"/>
          <w:szCs w:val="28"/>
          <w:lang w:val="uk-UA"/>
        </w:rPr>
        <w:t xml:space="preserve"> сироватки крові в періоді ремісії БА.</w:t>
      </w:r>
    </w:p>
    <w:p w:rsidR="005719E0" w:rsidRPr="00AF5B11" w:rsidRDefault="005719E0" w:rsidP="00807BED">
      <w:pPr>
        <w:spacing w:after="0" w:line="360" w:lineRule="auto"/>
        <w:jc w:val="right"/>
        <w:rPr>
          <w:rFonts w:ascii="Times New Roman" w:hAnsi="Times New Roman"/>
          <w:i/>
          <w:sz w:val="28"/>
          <w:szCs w:val="28"/>
          <w:lang w:val="uk-UA"/>
        </w:rPr>
      </w:pPr>
      <w:r w:rsidRPr="00AF5B11">
        <w:rPr>
          <w:rFonts w:ascii="Times New Roman" w:hAnsi="Times New Roman"/>
          <w:i/>
          <w:sz w:val="28"/>
          <w:szCs w:val="28"/>
          <w:lang w:val="uk-UA"/>
        </w:rPr>
        <w:t>Таблиця 4.17</w:t>
      </w:r>
    </w:p>
    <w:p w:rsidR="005719E0" w:rsidRDefault="005719E0" w:rsidP="00C41E98">
      <w:pPr>
        <w:spacing w:after="0" w:line="360" w:lineRule="auto"/>
        <w:jc w:val="center"/>
        <w:rPr>
          <w:rFonts w:ascii="Times New Roman" w:hAnsi="Times New Roman"/>
          <w:sz w:val="28"/>
          <w:szCs w:val="28"/>
          <w:lang w:val="uk-UA"/>
        </w:rPr>
      </w:pPr>
      <w:r>
        <w:rPr>
          <w:rFonts w:ascii="Times New Roman" w:hAnsi="Times New Roman"/>
          <w:b/>
          <w:sz w:val="28"/>
          <w:szCs w:val="28"/>
          <w:lang w:val="uk-UA"/>
        </w:rPr>
        <w:t xml:space="preserve">Порівняння показників периферичного опору та еластичності ПА </w:t>
      </w:r>
      <w:r w:rsidRPr="00BF7AA0">
        <w:rPr>
          <w:rFonts w:ascii="Times New Roman" w:hAnsi="Times New Roman"/>
          <w:b/>
          <w:sz w:val="28"/>
          <w:szCs w:val="28"/>
          <w:lang w:val="uk-UA"/>
        </w:rPr>
        <w:t>у д</w:t>
      </w:r>
      <w:r>
        <w:rPr>
          <w:rFonts w:ascii="Times New Roman" w:hAnsi="Times New Roman"/>
          <w:b/>
          <w:sz w:val="28"/>
          <w:szCs w:val="28"/>
          <w:lang w:val="uk-UA"/>
        </w:rPr>
        <w:t>і</w:t>
      </w:r>
      <w:r w:rsidRPr="00BF7AA0">
        <w:rPr>
          <w:rFonts w:ascii="Times New Roman" w:hAnsi="Times New Roman"/>
          <w:b/>
          <w:sz w:val="28"/>
          <w:szCs w:val="28"/>
          <w:lang w:val="uk-UA"/>
        </w:rPr>
        <w:t xml:space="preserve">тей </w:t>
      </w:r>
      <w:r>
        <w:rPr>
          <w:rFonts w:ascii="Times New Roman" w:hAnsi="Times New Roman"/>
          <w:b/>
          <w:sz w:val="28"/>
          <w:szCs w:val="28"/>
          <w:lang w:val="uk-UA"/>
        </w:rPr>
        <w:t>з</w:t>
      </w:r>
      <w:r w:rsidRPr="00BF7AA0">
        <w:rPr>
          <w:rFonts w:ascii="Times New Roman" w:hAnsi="Times New Roman"/>
          <w:b/>
          <w:sz w:val="28"/>
          <w:szCs w:val="28"/>
          <w:lang w:val="uk-UA"/>
        </w:rPr>
        <w:t xml:space="preserve"> р</w:t>
      </w:r>
      <w:r>
        <w:rPr>
          <w:rFonts w:ascii="Times New Roman" w:hAnsi="Times New Roman"/>
          <w:b/>
          <w:sz w:val="28"/>
          <w:szCs w:val="28"/>
          <w:lang w:val="uk-UA"/>
        </w:rPr>
        <w:t>ізним</w:t>
      </w:r>
      <w:r w:rsidRPr="00BF7AA0">
        <w:rPr>
          <w:rFonts w:ascii="Times New Roman" w:hAnsi="Times New Roman"/>
          <w:b/>
          <w:sz w:val="28"/>
          <w:szCs w:val="28"/>
          <w:lang w:val="uk-UA"/>
        </w:rPr>
        <w:t xml:space="preserve"> ст</w:t>
      </w:r>
      <w:r>
        <w:rPr>
          <w:rFonts w:ascii="Times New Roman" w:hAnsi="Times New Roman"/>
          <w:b/>
          <w:sz w:val="28"/>
          <w:szCs w:val="28"/>
          <w:lang w:val="uk-UA"/>
        </w:rPr>
        <w:t>у</w:t>
      </w:r>
      <w:r w:rsidRPr="00BF7AA0">
        <w:rPr>
          <w:rFonts w:ascii="Times New Roman" w:hAnsi="Times New Roman"/>
          <w:b/>
          <w:sz w:val="28"/>
          <w:szCs w:val="28"/>
          <w:lang w:val="uk-UA"/>
        </w:rPr>
        <w:t>пен</w:t>
      </w:r>
      <w:r>
        <w:rPr>
          <w:rFonts w:ascii="Times New Roman" w:hAnsi="Times New Roman"/>
          <w:b/>
          <w:sz w:val="28"/>
          <w:szCs w:val="28"/>
          <w:lang w:val="uk-UA"/>
        </w:rPr>
        <w:t>ем</w:t>
      </w:r>
      <w:r w:rsidRPr="00BF7AA0">
        <w:rPr>
          <w:rFonts w:ascii="Times New Roman" w:hAnsi="Times New Roman"/>
          <w:b/>
          <w:sz w:val="28"/>
          <w:szCs w:val="28"/>
          <w:lang w:val="uk-UA"/>
        </w:rPr>
        <w:t xml:space="preserve"> тяж</w:t>
      </w:r>
      <w:r>
        <w:rPr>
          <w:rFonts w:ascii="Times New Roman" w:hAnsi="Times New Roman"/>
          <w:b/>
          <w:sz w:val="28"/>
          <w:szCs w:val="28"/>
          <w:lang w:val="uk-UA"/>
        </w:rPr>
        <w:t>ко</w:t>
      </w:r>
      <w:r w:rsidRPr="00BF7AA0">
        <w:rPr>
          <w:rFonts w:ascii="Times New Roman" w:hAnsi="Times New Roman"/>
          <w:b/>
          <w:sz w:val="28"/>
          <w:szCs w:val="28"/>
          <w:lang w:val="uk-UA"/>
        </w:rPr>
        <w:t>ст</w:t>
      </w:r>
      <w:r>
        <w:rPr>
          <w:rFonts w:ascii="Times New Roman" w:hAnsi="Times New Roman"/>
          <w:b/>
          <w:sz w:val="28"/>
          <w:szCs w:val="28"/>
          <w:lang w:val="uk-UA"/>
        </w:rPr>
        <w:t>і БА в періоді загострення та ремісії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3245"/>
        <w:gridCol w:w="2551"/>
        <w:gridCol w:w="1383"/>
      </w:tblGrid>
      <w:tr w:rsidR="005719E0" w:rsidRPr="00371278" w:rsidTr="00371278">
        <w:tc>
          <w:tcPr>
            <w:tcW w:w="2392"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Група обстежених</w:t>
            </w:r>
          </w:p>
        </w:tc>
        <w:tc>
          <w:tcPr>
            <w:tcW w:w="3245" w:type="dxa"/>
            <w:vMerge w:val="restart"/>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w:t>
            </w:r>
          </w:p>
        </w:tc>
        <w:tc>
          <w:tcPr>
            <w:tcW w:w="2551" w:type="dxa"/>
            <w:vMerge w:val="restart"/>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Рівень статистичної значущості (р)</w:t>
            </w:r>
          </w:p>
        </w:tc>
        <w:tc>
          <w:tcPr>
            <w:tcW w:w="1383" w:type="dxa"/>
            <w:vMerge w:val="restart"/>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Т</w:t>
            </w:r>
          </w:p>
        </w:tc>
      </w:tr>
      <w:tr w:rsidR="005719E0" w:rsidRPr="00371278" w:rsidTr="00371278">
        <w:trPr>
          <w:trHeight w:val="483"/>
        </w:trPr>
        <w:tc>
          <w:tcPr>
            <w:tcW w:w="2392" w:type="dxa"/>
            <w:vMerge w:val="restart"/>
          </w:tcPr>
          <w:p w:rsidR="005719E0" w:rsidRPr="00371278" w:rsidRDefault="005719E0" w:rsidP="00371278">
            <w:pPr>
              <w:spacing w:after="0" w:line="360" w:lineRule="auto"/>
              <w:jc w:val="center"/>
              <w:rPr>
                <w:rFonts w:ascii="Times New Roman" w:hAnsi="Times New Roman"/>
                <w:sz w:val="28"/>
                <w:szCs w:val="28"/>
                <w:lang w:val="uk-UA"/>
              </w:rPr>
            </w:pPr>
          </w:p>
          <w:p w:rsidR="005719E0" w:rsidRPr="00371278" w:rsidRDefault="005719E0" w:rsidP="00371278">
            <w:pPr>
              <w:spacing w:after="0" w:line="360" w:lineRule="auto"/>
              <w:jc w:val="center"/>
              <w:rPr>
                <w:rFonts w:ascii="Times New Roman" w:hAnsi="Times New Roman"/>
                <w:sz w:val="28"/>
                <w:szCs w:val="28"/>
                <w:lang w:val="uk-UA"/>
              </w:rPr>
            </w:pPr>
          </w:p>
          <w:p w:rsidR="005719E0" w:rsidRPr="00371278" w:rsidRDefault="005719E0" w:rsidP="00371278">
            <w:pPr>
              <w:spacing w:after="0" w:line="360" w:lineRule="auto"/>
              <w:jc w:val="center"/>
              <w:rPr>
                <w:rFonts w:ascii="Times New Roman" w:hAnsi="Times New Roman"/>
                <w:sz w:val="28"/>
                <w:szCs w:val="28"/>
                <w:lang w:val="uk-UA"/>
              </w:rPr>
            </w:pP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група</w:t>
            </w:r>
          </w:p>
        </w:tc>
        <w:tc>
          <w:tcPr>
            <w:tcW w:w="3245"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2551"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1383" w:type="dxa"/>
            <w:vMerge/>
          </w:tcPr>
          <w:p w:rsidR="005719E0" w:rsidRPr="00371278" w:rsidRDefault="005719E0" w:rsidP="00371278">
            <w:pPr>
              <w:spacing w:after="0" w:line="360" w:lineRule="auto"/>
              <w:jc w:val="both"/>
              <w:rPr>
                <w:rFonts w:ascii="Times New Roman" w:hAnsi="Times New Roman"/>
                <w:sz w:val="28"/>
                <w:szCs w:val="28"/>
                <w:lang w:val="uk-UA"/>
              </w:rPr>
            </w:pPr>
          </w:p>
        </w:tc>
      </w:tr>
      <w:tr w:rsidR="005719E0" w:rsidRPr="00371278" w:rsidTr="00371278">
        <w:tc>
          <w:tcPr>
            <w:tcW w:w="2392"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3245"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Ri до оклюзії</w:t>
            </w:r>
          </w:p>
        </w:tc>
        <w:tc>
          <w:tcPr>
            <w:tcW w:w="255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0,0000</w:t>
            </w:r>
          </w:p>
        </w:tc>
        <w:tc>
          <w:tcPr>
            <w:tcW w:w="138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25,00</w:t>
            </w:r>
          </w:p>
        </w:tc>
      </w:tr>
      <w:tr w:rsidR="005719E0" w:rsidRPr="00371278" w:rsidTr="00371278">
        <w:tc>
          <w:tcPr>
            <w:tcW w:w="2392"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3245"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Ri</w:t>
            </w:r>
            <w:r w:rsidRPr="00371278">
              <w:rPr>
                <w:rFonts w:ascii="Times New Roman" w:hAnsi="Times New Roman"/>
                <w:sz w:val="28"/>
                <w:szCs w:val="28"/>
                <w:lang w:val="uk-UA"/>
              </w:rPr>
              <w:t xml:space="preserve"> після оклюзії</w:t>
            </w:r>
          </w:p>
        </w:tc>
        <w:tc>
          <w:tcPr>
            <w:tcW w:w="255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0,0000</w:t>
            </w:r>
          </w:p>
        </w:tc>
        <w:tc>
          <w:tcPr>
            <w:tcW w:w="138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w:t>
            </w:r>
          </w:p>
        </w:tc>
      </w:tr>
      <w:tr w:rsidR="005719E0" w:rsidRPr="00371278" w:rsidTr="00371278">
        <w:tc>
          <w:tcPr>
            <w:tcW w:w="2392"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3245"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Pi до оклюзії</w:t>
            </w:r>
          </w:p>
        </w:tc>
        <w:tc>
          <w:tcPr>
            <w:tcW w:w="255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0,0000</w:t>
            </w:r>
          </w:p>
        </w:tc>
        <w:tc>
          <w:tcPr>
            <w:tcW w:w="138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17,00</w:t>
            </w:r>
          </w:p>
        </w:tc>
      </w:tr>
      <w:tr w:rsidR="005719E0" w:rsidRPr="00371278" w:rsidTr="00371278">
        <w:tc>
          <w:tcPr>
            <w:tcW w:w="2392"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3245"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Pi</w:t>
            </w:r>
            <w:r w:rsidRPr="00371278">
              <w:rPr>
                <w:rFonts w:ascii="Times New Roman" w:hAnsi="Times New Roman"/>
                <w:sz w:val="28"/>
                <w:szCs w:val="28"/>
                <w:lang w:val="uk-UA"/>
              </w:rPr>
              <w:t xml:space="preserve"> після оклюзії</w:t>
            </w:r>
          </w:p>
        </w:tc>
        <w:tc>
          <w:tcPr>
            <w:tcW w:w="255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0,0005</w:t>
            </w:r>
          </w:p>
        </w:tc>
        <w:tc>
          <w:tcPr>
            <w:tcW w:w="138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86,50</w:t>
            </w:r>
          </w:p>
        </w:tc>
      </w:tr>
      <w:tr w:rsidR="005719E0" w:rsidRPr="00371278" w:rsidTr="00371278">
        <w:tc>
          <w:tcPr>
            <w:tcW w:w="2392"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3245"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SD до оклюзії</w:t>
            </w:r>
          </w:p>
        </w:tc>
        <w:tc>
          <w:tcPr>
            <w:tcW w:w="255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0,0000</w:t>
            </w:r>
          </w:p>
        </w:tc>
        <w:tc>
          <w:tcPr>
            <w:tcW w:w="138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49,00</w:t>
            </w:r>
          </w:p>
        </w:tc>
      </w:tr>
      <w:tr w:rsidR="005719E0" w:rsidRPr="00371278" w:rsidTr="00371278">
        <w:tc>
          <w:tcPr>
            <w:tcW w:w="2392"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3245"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SD</w:t>
            </w:r>
            <w:r w:rsidRPr="00371278">
              <w:rPr>
                <w:rFonts w:ascii="Times New Roman" w:hAnsi="Times New Roman"/>
                <w:sz w:val="28"/>
                <w:szCs w:val="28"/>
                <w:lang w:val="uk-UA"/>
              </w:rPr>
              <w:t xml:space="preserve"> після оклюзії</w:t>
            </w:r>
          </w:p>
        </w:tc>
        <w:tc>
          <w:tcPr>
            <w:tcW w:w="255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0,0003</w:t>
            </w:r>
          </w:p>
        </w:tc>
        <w:tc>
          <w:tcPr>
            <w:tcW w:w="138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86,50</w:t>
            </w:r>
          </w:p>
        </w:tc>
      </w:tr>
      <w:tr w:rsidR="005719E0" w:rsidRPr="00371278" w:rsidTr="00371278">
        <w:tc>
          <w:tcPr>
            <w:tcW w:w="2392" w:type="dxa"/>
            <w:vMerge w:val="restart"/>
          </w:tcPr>
          <w:p w:rsidR="005719E0" w:rsidRPr="00371278" w:rsidRDefault="005719E0" w:rsidP="00371278">
            <w:pPr>
              <w:spacing w:after="0" w:line="360" w:lineRule="auto"/>
              <w:jc w:val="center"/>
              <w:rPr>
                <w:rFonts w:ascii="Times New Roman" w:hAnsi="Times New Roman"/>
                <w:sz w:val="28"/>
                <w:szCs w:val="28"/>
                <w:lang w:val="uk-UA"/>
              </w:rPr>
            </w:pPr>
          </w:p>
          <w:p w:rsidR="005719E0" w:rsidRPr="00371278" w:rsidRDefault="005719E0" w:rsidP="00371278">
            <w:pPr>
              <w:spacing w:after="0" w:line="360" w:lineRule="auto"/>
              <w:jc w:val="center"/>
              <w:rPr>
                <w:rFonts w:ascii="Times New Roman" w:hAnsi="Times New Roman"/>
                <w:sz w:val="28"/>
                <w:szCs w:val="28"/>
                <w:lang w:val="uk-UA"/>
              </w:rPr>
            </w:pPr>
          </w:p>
          <w:p w:rsidR="005719E0" w:rsidRPr="00371278" w:rsidRDefault="005719E0" w:rsidP="00371278">
            <w:pPr>
              <w:spacing w:after="0" w:line="360" w:lineRule="auto"/>
              <w:jc w:val="center"/>
              <w:rPr>
                <w:rFonts w:ascii="Times New Roman" w:hAnsi="Times New Roman"/>
                <w:sz w:val="28"/>
                <w:szCs w:val="28"/>
                <w:lang w:val="uk-UA"/>
              </w:rPr>
            </w:pP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w:t>
            </w:r>
          </w:p>
        </w:tc>
        <w:tc>
          <w:tcPr>
            <w:tcW w:w="3245"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Ri до оклюзії</w:t>
            </w:r>
          </w:p>
        </w:tc>
        <w:tc>
          <w:tcPr>
            <w:tcW w:w="255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0,0000</w:t>
            </w:r>
          </w:p>
        </w:tc>
        <w:tc>
          <w:tcPr>
            <w:tcW w:w="138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37,00</w:t>
            </w:r>
          </w:p>
        </w:tc>
      </w:tr>
      <w:tr w:rsidR="005719E0" w:rsidRPr="00371278" w:rsidTr="00371278">
        <w:tc>
          <w:tcPr>
            <w:tcW w:w="2392"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3245"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Ri</w:t>
            </w:r>
            <w:r w:rsidRPr="00371278">
              <w:rPr>
                <w:rFonts w:ascii="Times New Roman" w:hAnsi="Times New Roman"/>
                <w:sz w:val="28"/>
                <w:szCs w:val="28"/>
                <w:lang w:val="uk-UA"/>
              </w:rPr>
              <w:t xml:space="preserve"> після оклюзії</w:t>
            </w:r>
          </w:p>
        </w:tc>
        <w:tc>
          <w:tcPr>
            <w:tcW w:w="255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0,0002</w:t>
            </w:r>
          </w:p>
        </w:tc>
        <w:tc>
          <w:tcPr>
            <w:tcW w:w="138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53,00</w:t>
            </w:r>
          </w:p>
        </w:tc>
      </w:tr>
      <w:tr w:rsidR="005719E0" w:rsidRPr="00371278" w:rsidTr="00371278">
        <w:tc>
          <w:tcPr>
            <w:tcW w:w="2392"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3245"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Pi до оклюзії</w:t>
            </w:r>
          </w:p>
        </w:tc>
        <w:tc>
          <w:tcPr>
            <w:tcW w:w="255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0,0000</w:t>
            </w:r>
          </w:p>
        </w:tc>
        <w:tc>
          <w:tcPr>
            <w:tcW w:w="138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w:t>
            </w:r>
          </w:p>
        </w:tc>
      </w:tr>
      <w:tr w:rsidR="005719E0" w:rsidRPr="00371278" w:rsidTr="00371278">
        <w:tc>
          <w:tcPr>
            <w:tcW w:w="2392"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3245"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Pi</w:t>
            </w:r>
            <w:r w:rsidRPr="00371278">
              <w:rPr>
                <w:rFonts w:ascii="Times New Roman" w:hAnsi="Times New Roman"/>
                <w:sz w:val="28"/>
                <w:szCs w:val="28"/>
                <w:lang w:val="uk-UA"/>
              </w:rPr>
              <w:t xml:space="preserve"> після оклюзії</w:t>
            </w:r>
          </w:p>
        </w:tc>
        <w:tc>
          <w:tcPr>
            <w:tcW w:w="255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0,0000</w:t>
            </w:r>
          </w:p>
        </w:tc>
        <w:tc>
          <w:tcPr>
            <w:tcW w:w="138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32,5</w:t>
            </w:r>
          </w:p>
        </w:tc>
      </w:tr>
      <w:tr w:rsidR="005719E0" w:rsidRPr="00371278" w:rsidTr="00371278">
        <w:tc>
          <w:tcPr>
            <w:tcW w:w="2392"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3245"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SD до оклюзії</w:t>
            </w:r>
          </w:p>
        </w:tc>
        <w:tc>
          <w:tcPr>
            <w:tcW w:w="255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0,0000</w:t>
            </w:r>
          </w:p>
        </w:tc>
        <w:tc>
          <w:tcPr>
            <w:tcW w:w="138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6,00</w:t>
            </w:r>
          </w:p>
        </w:tc>
      </w:tr>
      <w:tr w:rsidR="005719E0" w:rsidRPr="00371278" w:rsidTr="00371278">
        <w:tc>
          <w:tcPr>
            <w:tcW w:w="2392"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3245"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SD</w:t>
            </w:r>
            <w:r w:rsidRPr="00371278">
              <w:rPr>
                <w:rFonts w:ascii="Times New Roman" w:hAnsi="Times New Roman"/>
                <w:sz w:val="28"/>
                <w:szCs w:val="28"/>
                <w:lang w:val="uk-UA"/>
              </w:rPr>
              <w:t xml:space="preserve"> після оклюзії</w:t>
            </w:r>
          </w:p>
        </w:tc>
        <w:tc>
          <w:tcPr>
            <w:tcW w:w="255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0,0000</w:t>
            </w:r>
          </w:p>
        </w:tc>
        <w:tc>
          <w:tcPr>
            <w:tcW w:w="138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w:t>
            </w:r>
          </w:p>
        </w:tc>
      </w:tr>
      <w:tr w:rsidR="005719E0" w:rsidRPr="00371278" w:rsidTr="00371278">
        <w:tc>
          <w:tcPr>
            <w:tcW w:w="2392" w:type="dxa"/>
            <w:vMerge w:val="restart"/>
          </w:tcPr>
          <w:p w:rsidR="005719E0" w:rsidRPr="00371278" w:rsidRDefault="005719E0" w:rsidP="00371278">
            <w:pPr>
              <w:spacing w:after="0" w:line="360" w:lineRule="auto"/>
              <w:jc w:val="both"/>
              <w:rPr>
                <w:rFonts w:ascii="Times New Roman" w:hAnsi="Times New Roman"/>
                <w:sz w:val="28"/>
                <w:szCs w:val="28"/>
                <w:lang w:val="uk-UA"/>
              </w:rPr>
            </w:pPr>
          </w:p>
          <w:p w:rsidR="005719E0" w:rsidRPr="00371278" w:rsidRDefault="005719E0" w:rsidP="00371278">
            <w:pPr>
              <w:spacing w:after="0" w:line="360" w:lineRule="auto"/>
              <w:jc w:val="both"/>
              <w:rPr>
                <w:rFonts w:ascii="Times New Roman" w:hAnsi="Times New Roman"/>
                <w:sz w:val="28"/>
                <w:szCs w:val="28"/>
                <w:lang w:val="uk-UA"/>
              </w:rPr>
            </w:pPr>
          </w:p>
          <w:p w:rsidR="005719E0" w:rsidRPr="00371278" w:rsidRDefault="005719E0" w:rsidP="00371278">
            <w:pPr>
              <w:spacing w:after="0" w:line="360" w:lineRule="auto"/>
              <w:jc w:val="both"/>
              <w:rPr>
                <w:rFonts w:ascii="Times New Roman" w:hAnsi="Times New Roman"/>
                <w:sz w:val="28"/>
                <w:szCs w:val="28"/>
                <w:lang w:val="uk-UA"/>
              </w:rPr>
            </w:pP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w:t>
            </w:r>
          </w:p>
        </w:tc>
        <w:tc>
          <w:tcPr>
            <w:tcW w:w="3245"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Ri до оклюзії</w:t>
            </w:r>
          </w:p>
        </w:tc>
        <w:tc>
          <w:tcPr>
            <w:tcW w:w="255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0,0076</w:t>
            </w:r>
          </w:p>
        </w:tc>
        <w:tc>
          <w:tcPr>
            <w:tcW w:w="138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w:t>
            </w:r>
          </w:p>
        </w:tc>
      </w:tr>
      <w:tr w:rsidR="005719E0" w:rsidRPr="00371278" w:rsidTr="00371278">
        <w:tc>
          <w:tcPr>
            <w:tcW w:w="2392"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3245"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Ri</w:t>
            </w:r>
            <w:r w:rsidRPr="00371278">
              <w:rPr>
                <w:rFonts w:ascii="Times New Roman" w:hAnsi="Times New Roman"/>
                <w:sz w:val="28"/>
                <w:szCs w:val="28"/>
                <w:lang w:val="uk-UA"/>
              </w:rPr>
              <w:t xml:space="preserve"> після оклюзії</w:t>
            </w:r>
          </w:p>
        </w:tc>
        <w:tc>
          <w:tcPr>
            <w:tcW w:w="255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0,0099</w:t>
            </w:r>
          </w:p>
        </w:tc>
        <w:tc>
          <w:tcPr>
            <w:tcW w:w="138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4,00</w:t>
            </w:r>
          </w:p>
        </w:tc>
      </w:tr>
      <w:tr w:rsidR="005719E0" w:rsidRPr="00371278" w:rsidTr="00371278">
        <w:tc>
          <w:tcPr>
            <w:tcW w:w="2392"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3245"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Pi до оклюзії</w:t>
            </w:r>
          </w:p>
        </w:tc>
        <w:tc>
          <w:tcPr>
            <w:tcW w:w="255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0,0033</w:t>
            </w:r>
          </w:p>
        </w:tc>
        <w:tc>
          <w:tcPr>
            <w:tcW w:w="138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w:t>
            </w:r>
          </w:p>
        </w:tc>
      </w:tr>
      <w:tr w:rsidR="005719E0" w:rsidRPr="00371278" w:rsidTr="00371278">
        <w:tc>
          <w:tcPr>
            <w:tcW w:w="2392"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3245"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Pi</w:t>
            </w:r>
            <w:r w:rsidRPr="00371278">
              <w:rPr>
                <w:rFonts w:ascii="Times New Roman" w:hAnsi="Times New Roman"/>
                <w:sz w:val="28"/>
                <w:szCs w:val="28"/>
                <w:lang w:val="uk-UA"/>
              </w:rPr>
              <w:t xml:space="preserve"> після оклюзії</w:t>
            </w:r>
          </w:p>
        </w:tc>
        <w:tc>
          <w:tcPr>
            <w:tcW w:w="255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0,0033</w:t>
            </w:r>
          </w:p>
        </w:tc>
        <w:tc>
          <w:tcPr>
            <w:tcW w:w="138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w:t>
            </w:r>
          </w:p>
        </w:tc>
      </w:tr>
      <w:tr w:rsidR="005719E0" w:rsidRPr="00371278" w:rsidTr="00371278">
        <w:tc>
          <w:tcPr>
            <w:tcW w:w="2392"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3245"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SD до оклюзії</w:t>
            </w:r>
          </w:p>
        </w:tc>
        <w:tc>
          <w:tcPr>
            <w:tcW w:w="255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0,0033</w:t>
            </w:r>
          </w:p>
        </w:tc>
        <w:tc>
          <w:tcPr>
            <w:tcW w:w="138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w:t>
            </w:r>
          </w:p>
        </w:tc>
      </w:tr>
      <w:tr w:rsidR="005719E0" w:rsidRPr="00371278" w:rsidTr="00371278">
        <w:tc>
          <w:tcPr>
            <w:tcW w:w="2392"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3245"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SD</w:t>
            </w:r>
            <w:r w:rsidRPr="00371278">
              <w:rPr>
                <w:rFonts w:ascii="Times New Roman" w:hAnsi="Times New Roman"/>
                <w:sz w:val="28"/>
                <w:szCs w:val="28"/>
                <w:lang w:val="uk-UA"/>
              </w:rPr>
              <w:t xml:space="preserve"> після оклюзії</w:t>
            </w:r>
          </w:p>
        </w:tc>
        <w:tc>
          <w:tcPr>
            <w:tcW w:w="255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0,0127</w:t>
            </w:r>
          </w:p>
        </w:tc>
        <w:tc>
          <w:tcPr>
            <w:tcW w:w="138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5,00</w:t>
            </w:r>
          </w:p>
        </w:tc>
      </w:tr>
    </w:tbl>
    <w:p w:rsidR="005719E0" w:rsidRDefault="005719E0" w:rsidP="0070112E">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lastRenderedPageBreak/>
        <w:t xml:space="preserve">Встановлені також достовірно значущі відмінності в параметрах </w:t>
      </w:r>
      <w:r w:rsidRPr="00025597">
        <w:rPr>
          <w:rFonts w:ascii="Times New Roman" w:hAnsi="Times New Roman"/>
          <w:sz w:val="28"/>
          <w:szCs w:val="28"/>
          <w:lang w:val="uk-UA"/>
        </w:rPr>
        <w:t>периферичного опору та еластичності ПА у дітей</w:t>
      </w:r>
      <w:r>
        <w:rPr>
          <w:rFonts w:ascii="Times New Roman" w:hAnsi="Times New Roman"/>
          <w:sz w:val="28"/>
          <w:szCs w:val="28"/>
          <w:lang w:val="uk-UA"/>
        </w:rPr>
        <w:t xml:space="preserve">, хворих на БА, на різних етапах захворювання. Ці дані наведено в табл. 4.17. Зазначено, що в періоді ремісії мається покращення показників </w:t>
      </w:r>
      <w:r w:rsidRPr="00025597">
        <w:rPr>
          <w:rFonts w:ascii="Times New Roman" w:hAnsi="Times New Roman"/>
          <w:sz w:val="28"/>
          <w:szCs w:val="28"/>
          <w:lang w:val="uk-UA"/>
        </w:rPr>
        <w:t>перифер</w:t>
      </w:r>
      <w:r>
        <w:rPr>
          <w:rFonts w:ascii="Times New Roman" w:hAnsi="Times New Roman"/>
          <w:sz w:val="28"/>
          <w:szCs w:val="28"/>
          <w:lang w:val="uk-UA"/>
        </w:rPr>
        <w:t>ичного опору та еластичності ПА як до, так і після оклюзії.</w:t>
      </w:r>
    </w:p>
    <w:p w:rsidR="005719E0" w:rsidRPr="00AF5B11" w:rsidRDefault="005719E0" w:rsidP="00807BED">
      <w:pPr>
        <w:spacing w:after="0" w:line="360" w:lineRule="auto"/>
        <w:ind w:firstLine="360"/>
        <w:jc w:val="right"/>
        <w:rPr>
          <w:rFonts w:ascii="Times New Roman" w:hAnsi="Times New Roman"/>
          <w:i/>
          <w:sz w:val="28"/>
          <w:szCs w:val="28"/>
          <w:lang w:val="uk-UA"/>
        </w:rPr>
      </w:pPr>
      <w:r w:rsidRPr="00AF5B11">
        <w:rPr>
          <w:rFonts w:ascii="Times New Roman" w:hAnsi="Times New Roman"/>
          <w:i/>
          <w:sz w:val="28"/>
          <w:szCs w:val="28"/>
          <w:lang w:val="uk-UA"/>
        </w:rPr>
        <w:t>Таблиця 4.18</w:t>
      </w:r>
    </w:p>
    <w:p w:rsidR="005719E0" w:rsidRDefault="005719E0" w:rsidP="00C41E98">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Статистичні характеристики ультразвукових та біохімічних показників функції ендотелію</w:t>
      </w:r>
      <w:r w:rsidRPr="00BF7AA0">
        <w:rPr>
          <w:rFonts w:ascii="Times New Roman" w:hAnsi="Times New Roman"/>
          <w:b/>
          <w:sz w:val="28"/>
          <w:szCs w:val="28"/>
          <w:lang w:val="uk-UA"/>
        </w:rPr>
        <w:t xml:space="preserve"> у д</w:t>
      </w:r>
      <w:r>
        <w:rPr>
          <w:rFonts w:ascii="Times New Roman" w:hAnsi="Times New Roman"/>
          <w:b/>
          <w:sz w:val="28"/>
          <w:szCs w:val="28"/>
          <w:lang w:val="uk-UA"/>
        </w:rPr>
        <w:t>і</w:t>
      </w:r>
      <w:r w:rsidRPr="00BF7AA0">
        <w:rPr>
          <w:rFonts w:ascii="Times New Roman" w:hAnsi="Times New Roman"/>
          <w:b/>
          <w:sz w:val="28"/>
          <w:szCs w:val="28"/>
          <w:lang w:val="uk-UA"/>
        </w:rPr>
        <w:t xml:space="preserve">тей </w:t>
      </w:r>
      <w:r>
        <w:rPr>
          <w:rFonts w:ascii="Times New Roman" w:hAnsi="Times New Roman"/>
          <w:b/>
          <w:sz w:val="28"/>
          <w:szCs w:val="28"/>
          <w:lang w:val="uk-UA"/>
        </w:rPr>
        <w:t>з</w:t>
      </w:r>
      <w:r w:rsidRPr="00BF7AA0">
        <w:rPr>
          <w:rFonts w:ascii="Times New Roman" w:hAnsi="Times New Roman"/>
          <w:b/>
          <w:sz w:val="28"/>
          <w:szCs w:val="28"/>
          <w:lang w:val="uk-UA"/>
        </w:rPr>
        <w:t xml:space="preserve"> р</w:t>
      </w:r>
      <w:r>
        <w:rPr>
          <w:rFonts w:ascii="Times New Roman" w:hAnsi="Times New Roman"/>
          <w:b/>
          <w:sz w:val="28"/>
          <w:szCs w:val="28"/>
          <w:lang w:val="uk-UA"/>
        </w:rPr>
        <w:t>ізним</w:t>
      </w:r>
      <w:r w:rsidRPr="00BF7AA0">
        <w:rPr>
          <w:rFonts w:ascii="Times New Roman" w:hAnsi="Times New Roman"/>
          <w:b/>
          <w:sz w:val="28"/>
          <w:szCs w:val="28"/>
          <w:lang w:val="uk-UA"/>
        </w:rPr>
        <w:t xml:space="preserve"> </w:t>
      </w:r>
      <w:r>
        <w:rPr>
          <w:rFonts w:ascii="Times New Roman" w:hAnsi="Times New Roman"/>
          <w:b/>
          <w:sz w:val="28"/>
          <w:szCs w:val="28"/>
          <w:lang w:val="uk-UA"/>
        </w:rPr>
        <w:t xml:space="preserve">рівнем контролю БА, </w:t>
      </w:r>
    </w:p>
    <w:p w:rsidR="005719E0" w:rsidRDefault="005719E0" w:rsidP="00C41E98">
      <w:pPr>
        <w:spacing w:after="0" w:line="360" w:lineRule="auto"/>
        <w:ind w:firstLine="708"/>
        <w:jc w:val="center"/>
        <w:rPr>
          <w:rFonts w:ascii="Times New Roman" w:hAnsi="Times New Roman"/>
          <w:b/>
          <w:sz w:val="28"/>
          <w:szCs w:val="28"/>
          <w:lang w:val="uk-UA"/>
        </w:rPr>
      </w:pPr>
      <w:r w:rsidRPr="00BF7AA0">
        <w:rPr>
          <w:rFonts w:ascii="Times New Roman" w:hAnsi="Times New Roman"/>
          <w:b/>
          <w:sz w:val="28"/>
          <w:szCs w:val="28"/>
          <w:lang w:val="uk-UA"/>
        </w:rPr>
        <w:t>(</w:t>
      </w:r>
      <w:r w:rsidRPr="00A62C1D">
        <w:rPr>
          <w:rFonts w:ascii="Times New Roman" w:hAnsi="Times New Roman"/>
          <w:b/>
          <w:sz w:val="28"/>
          <w:szCs w:val="28"/>
        </w:rPr>
        <w:t>Me</w:t>
      </w:r>
      <w:r w:rsidRPr="00BF7AA0">
        <w:rPr>
          <w:rFonts w:ascii="Times New Roman" w:hAnsi="Times New Roman"/>
          <w:b/>
          <w:sz w:val="28"/>
          <w:szCs w:val="28"/>
          <w:lang w:val="uk-UA"/>
        </w:rPr>
        <w:t xml:space="preserve"> (</w:t>
      </w:r>
      <w:r w:rsidRPr="00A62C1D">
        <w:rPr>
          <w:rFonts w:ascii="Times New Roman" w:hAnsi="Times New Roman"/>
          <w:b/>
          <w:sz w:val="28"/>
          <w:szCs w:val="28"/>
        </w:rPr>
        <w:t>Lq</w:t>
      </w:r>
      <w:r w:rsidRPr="00BF7AA0">
        <w:rPr>
          <w:rFonts w:ascii="Times New Roman" w:hAnsi="Times New Roman"/>
          <w:b/>
          <w:sz w:val="28"/>
          <w:szCs w:val="28"/>
          <w:lang w:val="uk-UA"/>
        </w:rPr>
        <w:t xml:space="preserve">; </w:t>
      </w:r>
      <w:r w:rsidRPr="00A62C1D">
        <w:rPr>
          <w:rFonts w:ascii="Times New Roman" w:hAnsi="Times New Roman"/>
          <w:b/>
          <w:sz w:val="28"/>
          <w:szCs w:val="28"/>
        </w:rPr>
        <w:t>Uq</w:t>
      </w:r>
      <w:r w:rsidRPr="00BF7AA0">
        <w:rPr>
          <w:rFonts w:ascii="Times New Roman" w:hAnsi="Times New Roman"/>
          <w:b/>
          <w:sz w:val="28"/>
          <w:szCs w:val="28"/>
          <w:lang w:val="uk-UA"/>
        </w:rPr>
        <w:t>)</w:t>
      </w:r>
      <w:r>
        <w:rPr>
          <w:rFonts w:ascii="Times New Roman" w:hAnsi="Times New Roman"/>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1"/>
        <w:gridCol w:w="2393"/>
        <w:gridCol w:w="2393"/>
        <w:gridCol w:w="2393"/>
      </w:tblGrid>
      <w:tr w:rsidR="005719E0" w:rsidRPr="00371278" w:rsidTr="00371278">
        <w:tc>
          <w:tcPr>
            <w:tcW w:w="23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Контрольована БА (</w:t>
            </w:r>
            <w:r w:rsidRPr="00371278">
              <w:rPr>
                <w:rFonts w:ascii="Times New Roman" w:hAnsi="Times New Roman"/>
                <w:sz w:val="28"/>
                <w:szCs w:val="28"/>
                <w:lang w:val="en-US"/>
              </w:rPr>
              <w:t>n=</w:t>
            </w:r>
            <w:r w:rsidRPr="00371278">
              <w:rPr>
                <w:rFonts w:ascii="Times New Roman" w:hAnsi="Times New Roman"/>
                <w:sz w:val="28"/>
                <w:szCs w:val="28"/>
                <w:lang w:val="uk-UA"/>
              </w:rPr>
              <w:t>6)</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Частково-контрольована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БА (</w:t>
            </w:r>
            <w:r w:rsidRPr="00371278">
              <w:rPr>
                <w:rFonts w:ascii="Times New Roman" w:hAnsi="Times New Roman"/>
                <w:sz w:val="28"/>
                <w:szCs w:val="28"/>
                <w:lang w:val="en-US"/>
              </w:rPr>
              <w:t>n=</w:t>
            </w:r>
            <w:r w:rsidRPr="00371278">
              <w:rPr>
                <w:rFonts w:ascii="Times New Roman" w:hAnsi="Times New Roman"/>
                <w:sz w:val="28"/>
                <w:szCs w:val="28"/>
                <w:lang w:val="uk-UA"/>
              </w:rPr>
              <w:t>68)</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Неконтрольована</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БА (</w:t>
            </w:r>
            <w:r w:rsidRPr="00371278">
              <w:rPr>
                <w:rFonts w:ascii="Times New Roman" w:hAnsi="Times New Roman"/>
                <w:sz w:val="28"/>
                <w:szCs w:val="28"/>
                <w:lang w:val="en-US"/>
              </w:rPr>
              <w:t>n=</w:t>
            </w:r>
            <w:r w:rsidRPr="00371278">
              <w:rPr>
                <w:rFonts w:ascii="Times New Roman" w:hAnsi="Times New Roman"/>
                <w:sz w:val="28"/>
                <w:szCs w:val="28"/>
                <w:lang w:val="uk-UA"/>
              </w:rPr>
              <w:t>17)</w:t>
            </w:r>
          </w:p>
        </w:tc>
      </w:tr>
      <w:tr w:rsidR="005719E0" w:rsidRPr="00371278" w:rsidTr="00371278">
        <w:tc>
          <w:tcPr>
            <w:tcW w:w="239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Товщина КІМ ЗСА, мм</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 1,1)</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 1,1)</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0,8</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(0,7; 1,0)</w:t>
            </w:r>
          </w:p>
        </w:tc>
      </w:tr>
      <w:tr w:rsidR="005719E0" w:rsidRPr="00371278" w:rsidTr="00371278">
        <w:tc>
          <w:tcPr>
            <w:tcW w:w="239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30, %</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8,14</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(7,40; 9,67)</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8,34</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(6,35; 10,00)</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9,67</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(7,69; 10,25)</w:t>
            </w:r>
          </w:p>
        </w:tc>
      </w:tr>
      <w:tr w:rsidR="005719E0" w:rsidRPr="00371278" w:rsidTr="00371278">
        <w:tc>
          <w:tcPr>
            <w:tcW w:w="239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ПД ПА 60, %</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9,28</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(8,51; 11,11)</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9,67</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(7,50; 11,88)</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11,42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(9,67; 12,82)</w:t>
            </w:r>
          </w:p>
        </w:tc>
      </w:tr>
      <w:tr w:rsidR="005719E0" w:rsidRPr="00371278" w:rsidTr="00371278">
        <w:tc>
          <w:tcPr>
            <w:tcW w:w="239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S-нітрозотіол</w:t>
            </w:r>
            <w:r w:rsidRPr="00371278">
              <w:rPr>
                <w:rFonts w:ascii="Times New Roman" w:hAnsi="Times New Roman"/>
                <w:sz w:val="28"/>
                <w:szCs w:val="28"/>
                <w:lang w:val="uk-UA"/>
              </w:rPr>
              <w:t>, ммоль/л</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0,22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(0,19; 0,23)</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0,21</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(0,18; 0,27)</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0,24</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(0,18; 0,29)</w:t>
            </w:r>
          </w:p>
        </w:tc>
      </w:tr>
      <w:tr w:rsidR="005719E0" w:rsidRPr="00371278" w:rsidTr="00371278">
        <w:tc>
          <w:tcPr>
            <w:tcW w:w="2391"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NO</w:t>
            </w:r>
            <w:r w:rsidRPr="00371278">
              <w:rPr>
                <w:rFonts w:ascii="Times New Roman" w:hAnsi="Times New Roman"/>
                <w:sz w:val="28"/>
                <w:szCs w:val="28"/>
                <w:lang w:val="uk-UA"/>
              </w:rPr>
              <w:t>2+</w:t>
            </w:r>
            <w:r w:rsidRPr="00371278">
              <w:rPr>
                <w:rFonts w:ascii="Times New Roman" w:hAnsi="Times New Roman"/>
                <w:sz w:val="28"/>
                <w:szCs w:val="28"/>
                <w:lang w:val="en-US"/>
              </w:rPr>
              <w:t>NO</w:t>
            </w:r>
            <w:r w:rsidRPr="00371278">
              <w:rPr>
                <w:rFonts w:ascii="Times New Roman" w:hAnsi="Times New Roman"/>
                <w:sz w:val="28"/>
                <w:szCs w:val="28"/>
                <w:lang w:val="uk-UA"/>
              </w:rPr>
              <w:t>3, мкмоль/л</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32,39</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(30,48; 35,77)</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32,67</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(25,71; 36,03)</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33,81</w:t>
            </w:r>
          </w:p>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uk-UA"/>
              </w:rPr>
              <w:t>(26,45; 38,86)</w:t>
            </w:r>
          </w:p>
        </w:tc>
      </w:tr>
    </w:tbl>
    <w:p w:rsidR="0044094B" w:rsidRDefault="0044094B" w:rsidP="00F6500D">
      <w:pPr>
        <w:spacing w:after="0" w:line="360" w:lineRule="auto"/>
        <w:ind w:firstLine="360"/>
        <w:jc w:val="both"/>
        <w:rPr>
          <w:rFonts w:ascii="Times New Roman" w:hAnsi="Times New Roman"/>
          <w:sz w:val="28"/>
          <w:szCs w:val="28"/>
          <w:lang w:val="uk-UA"/>
        </w:rPr>
      </w:pPr>
    </w:p>
    <w:p w:rsidR="005719E0" w:rsidRPr="00025597" w:rsidRDefault="005719E0" w:rsidP="00F6500D">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П</w:t>
      </w:r>
      <w:r w:rsidRPr="0063608A">
        <w:rPr>
          <w:rFonts w:ascii="Times New Roman" w:hAnsi="Times New Roman"/>
          <w:sz w:val="28"/>
          <w:szCs w:val="28"/>
          <w:lang w:val="uk-UA"/>
        </w:rPr>
        <w:t xml:space="preserve">ри аналізі показників функції ендотелію у дітей з БА </w:t>
      </w:r>
      <w:r>
        <w:rPr>
          <w:rFonts w:ascii="Times New Roman" w:hAnsi="Times New Roman"/>
          <w:sz w:val="28"/>
          <w:szCs w:val="28"/>
          <w:lang w:val="uk-UA"/>
        </w:rPr>
        <w:t>в залежності від віку не встановлена</w:t>
      </w:r>
      <w:r w:rsidRPr="0063608A">
        <w:rPr>
          <w:rFonts w:ascii="Times New Roman" w:hAnsi="Times New Roman"/>
          <w:sz w:val="28"/>
          <w:szCs w:val="28"/>
          <w:lang w:val="uk-UA"/>
        </w:rPr>
        <w:t xml:space="preserve"> </w:t>
      </w:r>
      <w:r>
        <w:rPr>
          <w:rFonts w:ascii="Times New Roman" w:hAnsi="Times New Roman"/>
          <w:sz w:val="28"/>
          <w:szCs w:val="28"/>
          <w:lang w:val="uk-UA"/>
        </w:rPr>
        <w:t>наявність зв’язків між</w:t>
      </w:r>
      <w:r w:rsidRPr="0063608A">
        <w:rPr>
          <w:rFonts w:ascii="Times New Roman" w:hAnsi="Times New Roman"/>
          <w:sz w:val="28"/>
          <w:szCs w:val="28"/>
          <w:lang w:val="uk-UA"/>
        </w:rPr>
        <w:t xml:space="preserve"> </w:t>
      </w:r>
      <w:r>
        <w:rPr>
          <w:rFonts w:ascii="Times New Roman" w:hAnsi="Times New Roman"/>
          <w:sz w:val="28"/>
          <w:szCs w:val="28"/>
          <w:lang w:val="uk-UA"/>
        </w:rPr>
        <w:t>ступенем</w:t>
      </w:r>
      <w:r w:rsidRPr="0063608A">
        <w:rPr>
          <w:rFonts w:ascii="Times New Roman" w:hAnsi="Times New Roman"/>
          <w:sz w:val="28"/>
          <w:szCs w:val="28"/>
          <w:lang w:val="uk-UA"/>
        </w:rPr>
        <w:t xml:space="preserve"> прояву ендотеліальної дисфункції</w:t>
      </w:r>
      <w:r>
        <w:rPr>
          <w:rFonts w:ascii="Times New Roman" w:hAnsi="Times New Roman"/>
          <w:sz w:val="28"/>
          <w:szCs w:val="28"/>
          <w:lang w:val="uk-UA"/>
        </w:rPr>
        <w:t xml:space="preserve"> та віком хворих (р&gt;0,05).</w:t>
      </w:r>
    </w:p>
    <w:p w:rsidR="005719E0" w:rsidRDefault="005719E0" w:rsidP="0070112E">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На сьогоднішній день провідними експертами по боротьбі з астмою визначено, що д</w:t>
      </w:r>
      <w:r w:rsidRPr="007B4503">
        <w:rPr>
          <w:rFonts w:ascii="Times New Roman" w:hAnsi="Times New Roman"/>
          <w:sz w:val="28"/>
          <w:szCs w:val="28"/>
          <w:lang w:val="uk-UA"/>
        </w:rPr>
        <w:t>осягнення контро</w:t>
      </w:r>
      <w:r>
        <w:rPr>
          <w:rFonts w:ascii="Times New Roman" w:hAnsi="Times New Roman"/>
          <w:sz w:val="28"/>
          <w:szCs w:val="28"/>
          <w:lang w:val="uk-UA"/>
        </w:rPr>
        <w:t>лю над захворюванням є основною метою лікувального процесу</w:t>
      </w:r>
      <w:r w:rsidRPr="005F726A">
        <w:rPr>
          <w:rFonts w:ascii="Times New Roman" w:hAnsi="Times New Roman"/>
          <w:sz w:val="28"/>
          <w:szCs w:val="28"/>
        </w:rPr>
        <w:t xml:space="preserve"> [</w:t>
      </w:r>
      <w:r>
        <w:rPr>
          <w:rFonts w:ascii="Times New Roman" w:hAnsi="Times New Roman"/>
          <w:sz w:val="28"/>
          <w:szCs w:val="28"/>
          <w:lang w:val="uk-UA"/>
        </w:rPr>
        <w:t>21,124,160</w:t>
      </w:r>
      <w:r w:rsidRPr="005F726A">
        <w:rPr>
          <w:rFonts w:ascii="Times New Roman" w:hAnsi="Times New Roman"/>
          <w:sz w:val="28"/>
          <w:szCs w:val="28"/>
        </w:rPr>
        <w:t>]</w:t>
      </w:r>
      <w:r>
        <w:rPr>
          <w:rFonts w:ascii="Times New Roman" w:hAnsi="Times New Roman"/>
          <w:sz w:val="28"/>
          <w:szCs w:val="28"/>
          <w:lang w:val="uk-UA"/>
        </w:rPr>
        <w:t xml:space="preserve">. Проаналізовано статистичні </w:t>
      </w:r>
      <w:r>
        <w:rPr>
          <w:rFonts w:ascii="Times New Roman" w:hAnsi="Times New Roman"/>
          <w:sz w:val="28"/>
          <w:szCs w:val="28"/>
          <w:lang w:val="uk-UA"/>
        </w:rPr>
        <w:lastRenderedPageBreak/>
        <w:t>характеристики показників функції ендотелію в залежності від рівня контролю БА (табл.4.18).</w:t>
      </w:r>
      <w:r w:rsidRPr="007E1C4E">
        <w:rPr>
          <w:rFonts w:ascii="Times New Roman" w:hAnsi="Times New Roman"/>
          <w:sz w:val="28"/>
          <w:szCs w:val="28"/>
          <w:lang w:val="uk-UA"/>
        </w:rPr>
        <w:t xml:space="preserve"> </w:t>
      </w:r>
    </w:p>
    <w:p w:rsidR="005719E0" w:rsidRDefault="005719E0" w:rsidP="00F6500D">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Ультразвукові та біохімічні показники функції ендотелію у всіх хворих на БА (контрольовану, частково контрольовану та неконтрольовану) достовірно відрізняються від цих показників у дітей групи контролю</w:t>
      </w:r>
      <w:r w:rsidRPr="007E1C4E">
        <w:rPr>
          <w:rFonts w:ascii="Times New Roman" w:hAnsi="Times New Roman"/>
          <w:sz w:val="28"/>
          <w:szCs w:val="28"/>
          <w:lang w:val="uk-UA"/>
        </w:rPr>
        <w:t xml:space="preserve"> </w:t>
      </w:r>
      <w:r>
        <w:rPr>
          <w:rFonts w:ascii="Times New Roman" w:hAnsi="Times New Roman"/>
          <w:sz w:val="28"/>
          <w:szCs w:val="28"/>
          <w:lang w:val="uk-UA"/>
        </w:rPr>
        <w:t>(р˂0,001).</w:t>
      </w:r>
    </w:p>
    <w:p w:rsidR="005719E0" w:rsidRDefault="005719E0" w:rsidP="00F6500D">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При попарному порівнянні встановлено достовірну різницю (р˂0,05) показників товщини КІМ ЗСА та ПД ПА 60 у хворих з частково-контрольованим та неконтрольованим перебігом БА. Відмічено, що при неконтрольованому перебігу БА ці показники декілька покращуються. Це може бути пояснене тим, що неконтрольований перебіг частіше діагностується у хворих з нетривалим перебігом захворювання, </w:t>
      </w:r>
      <w:r w:rsidRPr="009738CE">
        <w:rPr>
          <w:rFonts w:ascii="Times New Roman" w:hAnsi="Times New Roman"/>
          <w:sz w:val="28"/>
          <w:szCs w:val="28"/>
          <w:lang w:val="uk-UA"/>
        </w:rPr>
        <w:t>а отже і пошкодження ендотелію</w:t>
      </w:r>
      <w:r w:rsidRPr="009738CE">
        <w:rPr>
          <w:lang w:val="uk-UA"/>
        </w:rPr>
        <w:t xml:space="preserve"> </w:t>
      </w:r>
      <w:r w:rsidRPr="009738CE">
        <w:rPr>
          <w:rFonts w:ascii="Times New Roman" w:hAnsi="Times New Roman"/>
          <w:sz w:val="28"/>
          <w:szCs w:val="28"/>
          <w:lang w:val="uk-UA"/>
        </w:rPr>
        <w:t>менш виражено</w:t>
      </w:r>
      <w:r>
        <w:rPr>
          <w:rFonts w:ascii="Times New Roman" w:hAnsi="Times New Roman"/>
          <w:sz w:val="28"/>
          <w:szCs w:val="28"/>
          <w:lang w:val="uk-UA"/>
        </w:rPr>
        <w:t>.</w:t>
      </w:r>
    </w:p>
    <w:p w:rsidR="005719E0" w:rsidRDefault="005719E0" w:rsidP="00C41E98">
      <w:pPr>
        <w:spacing w:after="0" w:line="360" w:lineRule="auto"/>
        <w:jc w:val="both"/>
        <w:rPr>
          <w:rFonts w:ascii="Times New Roman" w:hAnsi="Times New Roman"/>
          <w:sz w:val="28"/>
          <w:szCs w:val="28"/>
          <w:lang w:val="uk-UA"/>
        </w:rPr>
      </w:pPr>
    </w:p>
    <w:p w:rsidR="005719E0" w:rsidRDefault="00613116" w:rsidP="00C41E98">
      <w:pPr>
        <w:spacing w:after="0" w:line="360" w:lineRule="auto"/>
        <w:ind w:firstLine="708"/>
        <w:jc w:val="both"/>
        <w:rPr>
          <w:rFonts w:ascii="Times New Roman" w:hAnsi="Times New Roman"/>
          <w:b/>
          <w:sz w:val="28"/>
          <w:szCs w:val="28"/>
          <w:lang w:val="uk-UA"/>
        </w:rPr>
      </w:pPr>
      <w:r>
        <w:rPr>
          <w:rFonts w:ascii="Times New Roman" w:hAnsi="Times New Roman"/>
          <w:b/>
          <w:sz w:val="28"/>
          <w:szCs w:val="28"/>
          <w:lang w:val="uk-UA"/>
        </w:rPr>
        <w:t>Висновки до розділу 4</w:t>
      </w:r>
    </w:p>
    <w:p w:rsidR="00AF5B11" w:rsidRPr="00025597" w:rsidRDefault="00AF5B11" w:rsidP="00C41E98">
      <w:pPr>
        <w:spacing w:after="0" w:line="360" w:lineRule="auto"/>
        <w:ind w:firstLine="708"/>
        <w:jc w:val="both"/>
        <w:rPr>
          <w:rFonts w:ascii="Times New Roman" w:hAnsi="Times New Roman"/>
          <w:b/>
          <w:sz w:val="28"/>
          <w:szCs w:val="28"/>
          <w:lang w:val="uk-UA"/>
        </w:rPr>
      </w:pPr>
    </w:p>
    <w:p w:rsidR="005719E0" w:rsidRDefault="005719E0" w:rsidP="00C41E98">
      <w:pPr>
        <w:spacing w:after="0" w:line="360" w:lineRule="auto"/>
        <w:jc w:val="both"/>
        <w:rPr>
          <w:rFonts w:ascii="Times New Roman" w:hAnsi="Times New Roman"/>
          <w:sz w:val="28"/>
          <w:szCs w:val="28"/>
          <w:lang w:val="uk-UA"/>
        </w:rPr>
      </w:pPr>
      <w:r>
        <w:rPr>
          <w:sz w:val="28"/>
          <w:szCs w:val="28"/>
          <w:lang w:val="uk-UA"/>
        </w:rPr>
        <w:tab/>
      </w:r>
      <w:r>
        <w:rPr>
          <w:rFonts w:ascii="Times New Roman" w:hAnsi="Times New Roman"/>
          <w:sz w:val="28"/>
          <w:szCs w:val="28"/>
          <w:lang w:val="uk-UA"/>
        </w:rPr>
        <w:t>У всіх дітей, хворих на БА, встановлена ендотеліальна дисфункція. Значні порушення стану функції ендотелію виявлено вже при легкому перебігу захворювання. Ступінь прояву порушення функції ендотелію залежить від тяжкості перебігу БА. Найбільш значні зміни зафіксовані у дітей 3-ї групи з тяжким перебігом БА. Погіршення периферичного опору та еластичності ПА у дітей, хворих на БА, як до проведення компресії, так і після неї, може свідчити про погіршення пружно-еластичних властивостей стінки судини та підвищення її ригідності. Ступінь прояву ендотеліальної дисфункції залежить не тільки від тяжкості перебігу захворювання, але і від важкості бронхообструктивного синдрому, що підтверджується наявністю кореляційних зв’</w:t>
      </w:r>
      <w:r w:rsidRPr="009032E0">
        <w:rPr>
          <w:rFonts w:ascii="Times New Roman" w:hAnsi="Times New Roman"/>
          <w:sz w:val="28"/>
          <w:szCs w:val="28"/>
          <w:lang w:val="uk-UA"/>
        </w:rPr>
        <w:t>язків показ</w:t>
      </w:r>
      <w:r>
        <w:rPr>
          <w:rFonts w:ascii="Times New Roman" w:hAnsi="Times New Roman"/>
          <w:sz w:val="28"/>
          <w:szCs w:val="28"/>
          <w:lang w:val="uk-UA"/>
        </w:rPr>
        <w:t>ників функції ендотелію та ФЗД.</w:t>
      </w:r>
    </w:p>
    <w:p w:rsidR="005719E0" w:rsidRPr="00C12CC3" w:rsidRDefault="005719E0" w:rsidP="00C41E98">
      <w:pPr>
        <w:spacing w:after="0" w:line="360" w:lineRule="auto"/>
        <w:ind w:firstLine="708"/>
        <w:jc w:val="both"/>
        <w:rPr>
          <w:lang w:val="uk-UA"/>
        </w:rPr>
      </w:pPr>
      <w:r>
        <w:rPr>
          <w:rFonts w:ascii="Times New Roman" w:hAnsi="Times New Roman"/>
          <w:sz w:val="28"/>
          <w:szCs w:val="28"/>
          <w:lang w:val="uk-UA"/>
        </w:rPr>
        <w:t>Одним із механізмів (можливо, навіть ведучих!) формування ендотеліальної дисфункції, погіршення пружно-еластичних властивостей стінки судин та мікроциркуляторних порушень являється, як свідчать одержані значимі зміни метаболітів</w:t>
      </w:r>
      <w:r w:rsidRPr="002717F2">
        <w:rPr>
          <w:rFonts w:ascii="Times New Roman" w:hAnsi="Times New Roman"/>
          <w:sz w:val="28"/>
          <w:szCs w:val="28"/>
          <w:lang w:val="uk-UA"/>
        </w:rPr>
        <w:t xml:space="preserve"> оксиду азота</w:t>
      </w:r>
      <w:r>
        <w:rPr>
          <w:rFonts w:ascii="Times New Roman" w:hAnsi="Times New Roman"/>
          <w:sz w:val="28"/>
          <w:szCs w:val="28"/>
          <w:lang w:val="uk-UA"/>
        </w:rPr>
        <w:t xml:space="preserve">, який володіє не тільки </w:t>
      </w:r>
      <w:r>
        <w:rPr>
          <w:rFonts w:ascii="Times New Roman" w:hAnsi="Times New Roman"/>
          <w:sz w:val="28"/>
          <w:szCs w:val="28"/>
          <w:lang w:val="uk-UA"/>
        </w:rPr>
        <w:lastRenderedPageBreak/>
        <w:t>потужною вазодилатуючою дією на стінки судин, але і здійснює протизапальну, антипроліферативну дію, приймає участь в регуляції ремоделювання судинної стінки, гальмує експресію молекул адгезії, що узгоджується з даними інших дослідників [4</w:t>
      </w:r>
      <w:r w:rsidRPr="002717F2">
        <w:rPr>
          <w:rFonts w:ascii="Times New Roman" w:hAnsi="Times New Roman"/>
          <w:sz w:val="28"/>
          <w:szCs w:val="28"/>
          <w:lang w:val="uk-UA"/>
        </w:rPr>
        <w:t>,</w:t>
      </w:r>
      <w:r>
        <w:rPr>
          <w:rFonts w:ascii="Times New Roman" w:hAnsi="Times New Roman"/>
          <w:sz w:val="28"/>
          <w:szCs w:val="28"/>
          <w:lang w:val="uk-UA"/>
        </w:rPr>
        <w:t>10]</w:t>
      </w:r>
      <w:r w:rsidRPr="002717F2">
        <w:rPr>
          <w:rFonts w:ascii="Times New Roman" w:hAnsi="Times New Roman"/>
          <w:sz w:val="28"/>
          <w:szCs w:val="28"/>
          <w:lang w:val="uk-UA"/>
        </w:rPr>
        <w:t>.</w:t>
      </w:r>
      <w:r w:rsidRPr="00EF0A8D">
        <w:rPr>
          <w:rFonts w:ascii="Times New Roman" w:hAnsi="Times New Roman"/>
          <w:i/>
          <w:sz w:val="28"/>
          <w:szCs w:val="28"/>
          <w:lang w:val="uk-UA"/>
        </w:rPr>
        <w:t xml:space="preserve"> </w:t>
      </w:r>
    </w:p>
    <w:p w:rsidR="005719E0" w:rsidRDefault="005719E0" w:rsidP="00C41E98">
      <w:pPr>
        <w:spacing w:after="0" w:line="360" w:lineRule="auto"/>
        <w:jc w:val="both"/>
        <w:rPr>
          <w:rFonts w:ascii="Times New Roman" w:hAnsi="Times New Roman"/>
          <w:sz w:val="28"/>
          <w:szCs w:val="28"/>
          <w:lang w:val="uk-UA"/>
        </w:rPr>
      </w:pPr>
      <w:r>
        <w:rPr>
          <w:rFonts w:ascii="Times New Roman" w:hAnsi="Times New Roman"/>
          <w:sz w:val="28"/>
          <w:szCs w:val="28"/>
          <w:lang w:val="uk-UA"/>
        </w:rPr>
        <w:tab/>
        <w:t>В періоді ремісії встановлено</w:t>
      </w:r>
      <w:r w:rsidRPr="009032E0">
        <w:rPr>
          <w:rFonts w:ascii="Times New Roman" w:hAnsi="Times New Roman"/>
          <w:sz w:val="28"/>
          <w:szCs w:val="28"/>
          <w:lang w:val="uk-UA"/>
        </w:rPr>
        <w:t xml:space="preserve"> зменшення </w:t>
      </w:r>
      <w:r>
        <w:rPr>
          <w:rFonts w:ascii="Times New Roman" w:hAnsi="Times New Roman"/>
          <w:sz w:val="28"/>
          <w:szCs w:val="28"/>
          <w:lang w:val="uk-UA"/>
        </w:rPr>
        <w:t xml:space="preserve">проявів порушення функції ендотелію та покращення гемодинамічних параметрів ПА, однак відмічено збереження ознак ендотеліальної дисфункції. </w:t>
      </w:r>
      <w:r w:rsidRPr="004B02BB">
        <w:rPr>
          <w:rFonts w:ascii="Times New Roman" w:hAnsi="Times New Roman"/>
          <w:sz w:val="28"/>
          <w:szCs w:val="28"/>
          <w:lang w:val="uk-UA"/>
        </w:rPr>
        <w:t xml:space="preserve">Це може свідчити про пошкодження судин мікроциркуляторного русла і </w:t>
      </w:r>
      <w:r>
        <w:rPr>
          <w:rFonts w:ascii="Times New Roman" w:hAnsi="Times New Roman"/>
          <w:sz w:val="28"/>
          <w:szCs w:val="28"/>
          <w:lang w:val="uk-UA"/>
        </w:rPr>
        <w:t>бути</w:t>
      </w:r>
      <w:r w:rsidRPr="004B02BB">
        <w:rPr>
          <w:rFonts w:ascii="Times New Roman" w:hAnsi="Times New Roman"/>
          <w:sz w:val="28"/>
          <w:szCs w:val="28"/>
          <w:lang w:val="uk-UA"/>
        </w:rPr>
        <w:t xml:space="preserve"> одним з механізмів хронізації та прогресування патологічного процесу. </w:t>
      </w:r>
      <w:r>
        <w:rPr>
          <w:rFonts w:ascii="Times New Roman" w:hAnsi="Times New Roman"/>
          <w:sz w:val="28"/>
          <w:szCs w:val="28"/>
          <w:lang w:val="uk-UA"/>
        </w:rPr>
        <w:t>Не виключено, що п</w:t>
      </w:r>
      <w:r w:rsidRPr="004B02BB">
        <w:rPr>
          <w:rFonts w:ascii="Times New Roman" w:hAnsi="Times New Roman"/>
          <w:sz w:val="28"/>
          <w:szCs w:val="28"/>
          <w:lang w:val="uk-UA"/>
        </w:rPr>
        <w:t xml:space="preserve">орушення мікроциркуляції </w:t>
      </w:r>
      <w:r>
        <w:rPr>
          <w:rFonts w:ascii="Times New Roman" w:hAnsi="Times New Roman"/>
          <w:sz w:val="28"/>
          <w:szCs w:val="28"/>
          <w:lang w:val="uk-UA"/>
        </w:rPr>
        <w:t xml:space="preserve">можливо призводить до </w:t>
      </w:r>
      <w:r w:rsidRPr="004B02BB">
        <w:rPr>
          <w:rFonts w:ascii="Times New Roman" w:hAnsi="Times New Roman"/>
          <w:sz w:val="28"/>
          <w:szCs w:val="28"/>
          <w:lang w:val="uk-UA"/>
        </w:rPr>
        <w:t>збільшення перебігу запального процесу, тобто виникає порочне коло</w:t>
      </w:r>
      <w:r>
        <w:rPr>
          <w:rFonts w:ascii="Times New Roman" w:hAnsi="Times New Roman"/>
          <w:sz w:val="28"/>
          <w:szCs w:val="28"/>
          <w:lang w:val="uk-UA"/>
        </w:rPr>
        <w:t>. Ці обставини, безумовно, потребують подальшого вивчення.</w:t>
      </w:r>
    </w:p>
    <w:p w:rsidR="005719E0" w:rsidRDefault="005719E0" w:rsidP="00C41E98">
      <w:pPr>
        <w:spacing w:after="0" w:line="360" w:lineRule="auto"/>
        <w:jc w:val="both"/>
        <w:rPr>
          <w:rFonts w:ascii="Times New Roman" w:hAnsi="Times New Roman"/>
          <w:sz w:val="28"/>
          <w:szCs w:val="28"/>
          <w:lang w:val="uk-UA"/>
        </w:rPr>
      </w:pPr>
    </w:p>
    <w:p w:rsidR="005719E0" w:rsidRDefault="00D06B2C" w:rsidP="00D06B2C">
      <w:pPr>
        <w:spacing w:after="0" w:line="360" w:lineRule="auto"/>
        <w:ind w:firstLine="473"/>
        <w:jc w:val="both"/>
        <w:rPr>
          <w:rFonts w:ascii="Times New Roman" w:hAnsi="Times New Roman"/>
          <w:sz w:val="28"/>
          <w:szCs w:val="28"/>
          <w:lang w:val="uk-UA"/>
        </w:rPr>
      </w:pPr>
      <w:r>
        <w:rPr>
          <w:rFonts w:ascii="Times New Roman" w:hAnsi="Times New Roman"/>
          <w:sz w:val="28"/>
          <w:szCs w:val="28"/>
          <w:lang w:val="uk-UA"/>
        </w:rPr>
        <w:t>Матеріали розділу представлено в публікаціях:</w:t>
      </w:r>
    </w:p>
    <w:p w:rsidR="00D06B2C" w:rsidRDefault="00D06B2C" w:rsidP="00C41E98">
      <w:pPr>
        <w:spacing w:after="0" w:line="360" w:lineRule="auto"/>
        <w:jc w:val="both"/>
        <w:rPr>
          <w:rFonts w:ascii="Times New Roman" w:hAnsi="Times New Roman"/>
          <w:sz w:val="28"/>
          <w:szCs w:val="28"/>
          <w:lang w:val="uk-UA"/>
        </w:rPr>
      </w:pPr>
    </w:p>
    <w:p w:rsidR="00D06B2C" w:rsidRPr="00BA6AA5" w:rsidRDefault="00C82BC1" w:rsidP="001C487A">
      <w:pPr>
        <w:spacing w:after="0" w:line="360" w:lineRule="auto"/>
        <w:ind w:firstLine="473"/>
        <w:jc w:val="both"/>
        <w:rPr>
          <w:rFonts w:ascii="Times New Roman" w:hAnsi="Times New Roman"/>
          <w:sz w:val="28"/>
          <w:szCs w:val="28"/>
          <w:lang w:val="uk-UA"/>
        </w:rPr>
      </w:pPr>
      <w:r>
        <w:rPr>
          <w:rFonts w:ascii="Times New Roman" w:hAnsi="Times New Roman"/>
          <w:sz w:val="28"/>
          <w:szCs w:val="28"/>
          <w:lang w:val="uk-UA"/>
        </w:rPr>
        <w:t>1</w:t>
      </w:r>
      <w:r w:rsidR="00D06B2C">
        <w:rPr>
          <w:rFonts w:ascii="Times New Roman" w:hAnsi="Times New Roman"/>
          <w:sz w:val="28"/>
          <w:szCs w:val="28"/>
          <w:lang w:val="uk-UA"/>
        </w:rPr>
        <w:t>. Васильченко Ю.</w:t>
      </w:r>
      <w:r w:rsidR="00D06B2C" w:rsidRPr="00BA6AA5">
        <w:rPr>
          <w:rFonts w:ascii="Times New Roman" w:hAnsi="Times New Roman"/>
          <w:sz w:val="28"/>
          <w:szCs w:val="28"/>
          <w:lang w:val="uk-UA"/>
        </w:rPr>
        <w:t>В. Механізми формування ендотеліальної дисфункції у д</w:t>
      </w:r>
      <w:r w:rsidR="00D06B2C">
        <w:rPr>
          <w:rFonts w:ascii="Times New Roman" w:hAnsi="Times New Roman"/>
          <w:sz w:val="28"/>
          <w:szCs w:val="28"/>
          <w:lang w:val="uk-UA"/>
        </w:rPr>
        <w:t>ітей з бронхіальною астмою / Ю.</w:t>
      </w:r>
      <w:r w:rsidR="00D06B2C" w:rsidRPr="00BA6AA5">
        <w:rPr>
          <w:rFonts w:ascii="Times New Roman" w:hAnsi="Times New Roman"/>
          <w:sz w:val="28"/>
          <w:szCs w:val="28"/>
          <w:lang w:val="uk-UA"/>
        </w:rPr>
        <w:t>В. Васильченко // Актуальні проблеми сучасної медицини: Вісник української медичної стоматологічн</w:t>
      </w:r>
      <w:r w:rsidR="00D06B2C">
        <w:rPr>
          <w:rFonts w:ascii="Times New Roman" w:hAnsi="Times New Roman"/>
          <w:sz w:val="28"/>
          <w:szCs w:val="28"/>
          <w:lang w:val="uk-UA"/>
        </w:rPr>
        <w:t>о</w:t>
      </w:r>
      <w:r w:rsidR="001C487A">
        <w:rPr>
          <w:rFonts w:ascii="Times New Roman" w:hAnsi="Times New Roman"/>
          <w:sz w:val="28"/>
          <w:szCs w:val="28"/>
          <w:lang w:val="uk-UA"/>
        </w:rPr>
        <w:t xml:space="preserve">ї академії. – 2015. – Т. 15, </w:t>
      </w:r>
      <w:r w:rsidR="00D06B2C">
        <w:rPr>
          <w:rFonts w:ascii="Times New Roman" w:hAnsi="Times New Roman"/>
          <w:sz w:val="28"/>
          <w:szCs w:val="28"/>
          <w:lang w:val="uk-UA"/>
        </w:rPr>
        <w:t>№</w:t>
      </w:r>
      <w:r w:rsidR="00D06B2C" w:rsidRPr="00BA6AA5">
        <w:rPr>
          <w:rFonts w:ascii="Times New Roman" w:hAnsi="Times New Roman"/>
          <w:sz w:val="28"/>
          <w:szCs w:val="28"/>
          <w:lang w:val="uk-UA"/>
        </w:rPr>
        <w:t xml:space="preserve"> 4 (52). – С. 42-46. </w:t>
      </w:r>
    </w:p>
    <w:p w:rsidR="00C82BC1" w:rsidRDefault="00C82BC1" w:rsidP="001C487A">
      <w:pPr>
        <w:spacing w:after="0" w:line="360" w:lineRule="auto"/>
        <w:ind w:firstLine="473"/>
        <w:jc w:val="both"/>
        <w:rPr>
          <w:rFonts w:ascii="Times New Roman" w:hAnsi="Times New Roman"/>
          <w:i/>
          <w:sz w:val="28"/>
          <w:szCs w:val="28"/>
          <w:lang w:val="uk-UA"/>
        </w:rPr>
      </w:pPr>
      <w:r>
        <w:rPr>
          <w:rFonts w:ascii="Times New Roman" w:hAnsi="Times New Roman"/>
          <w:sz w:val="28"/>
          <w:szCs w:val="28"/>
          <w:lang w:val="uk-UA"/>
        </w:rPr>
        <w:t>2</w:t>
      </w:r>
      <w:r w:rsidR="00D06B2C">
        <w:rPr>
          <w:rFonts w:ascii="Times New Roman" w:hAnsi="Times New Roman"/>
          <w:sz w:val="28"/>
          <w:szCs w:val="28"/>
          <w:lang w:val="uk-UA"/>
        </w:rPr>
        <w:t xml:space="preserve">. </w:t>
      </w:r>
      <w:r>
        <w:rPr>
          <w:rFonts w:ascii="Times New Roman" w:hAnsi="Times New Roman"/>
          <w:sz w:val="28"/>
          <w:szCs w:val="28"/>
          <w:lang w:val="uk-UA"/>
        </w:rPr>
        <w:t>Одинец Ю.В.</w:t>
      </w:r>
      <w:r w:rsidR="00D06B2C" w:rsidRPr="00BA6AA5">
        <w:rPr>
          <w:rFonts w:ascii="Times New Roman" w:hAnsi="Times New Roman"/>
          <w:sz w:val="28"/>
          <w:szCs w:val="28"/>
          <w:lang w:val="uk-UA"/>
        </w:rPr>
        <w:t xml:space="preserve"> </w:t>
      </w:r>
      <w:r w:rsidR="00D06B2C" w:rsidRPr="00215283">
        <w:rPr>
          <w:rFonts w:ascii="Times New Roman" w:hAnsi="Times New Roman"/>
          <w:sz w:val="28"/>
          <w:szCs w:val="28"/>
        </w:rPr>
        <w:t>Клиническое значение метаболитов оксида азота в развитии эндотелиальной дисфункции у детей с бронхиальной астмой</w:t>
      </w:r>
      <w:r w:rsidR="00D06B2C">
        <w:rPr>
          <w:rFonts w:ascii="Times New Roman" w:hAnsi="Times New Roman"/>
          <w:sz w:val="28"/>
          <w:szCs w:val="28"/>
          <w:lang w:val="uk-UA"/>
        </w:rPr>
        <w:t xml:space="preserve"> /                Ю.В. Одинец, </w:t>
      </w:r>
      <w:r w:rsidR="00D06B2C" w:rsidRPr="00BA6AA5">
        <w:rPr>
          <w:rFonts w:ascii="Times New Roman" w:hAnsi="Times New Roman"/>
          <w:sz w:val="28"/>
          <w:szCs w:val="28"/>
          <w:lang w:val="uk-UA"/>
        </w:rPr>
        <w:t>Ю.В. Васильченко</w:t>
      </w:r>
      <w:r w:rsidR="00D06B2C">
        <w:rPr>
          <w:rFonts w:ascii="Times New Roman" w:hAnsi="Times New Roman"/>
          <w:sz w:val="28"/>
          <w:szCs w:val="28"/>
          <w:lang w:val="uk-UA"/>
        </w:rPr>
        <w:t xml:space="preserve"> // Журнал Гродненского государственного медицинского университета. – 2016. – № 4 (56). – С. 65-68.</w:t>
      </w:r>
      <w:r w:rsidR="00D06B2C" w:rsidRPr="00215283">
        <w:rPr>
          <w:rFonts w:ascii="Times New Roman" w:hAnsi="Times New Roman"/>
          <w:i/>
          <w:sz w:val="28"/>
          <w:szCs w:val="28"/>
          <w:lang w:val="uk-UA"/>
        </w:rPr>
        <w:t xml:space="preserve"> </w:t>
      </w:r>
    </w:p>
    <w:p w:rsidR="00D06B2C" w:rsidRDefault="00C82BC1" w:rsidP="001C487A">
      <w:pPr>
        <w:spacing w:after="0" w:line="360" w:lineRule="auto"/>
        <w:ind w:firstLine="473"/>
        <w:jc w:val="both"/>
        <w:rPr>
          <w:rFonts w:ascii="Times New Roman" w:hAnsi="Times New Roman"/>
          <w:i/>
          <w:color w:val="000000"/>
          <w:sz w:val="28"/>
          <w:szCs w:val="28"/>
          <w:lang w:val="uk-UA"/>
        </w:rPr>
      </w:pPr>
      <w:r>
        <w:rPr>
          <w:rFonts w:ascii="Times New Roman" w:hAnsi="Times New Roman"/>
          <w:sz w:val="28"/>
          <w:szCs w:val="28"/>
          <w:lang w:val="uk-UA"/>
        </w:rPr>
        <w:t>3</w:t>
      </w:r>
      <w:r w:rsidR="00D06B2C">
        <w:rPr>
          <w:rFonts w:ascii="Times New Roman" w:hAnsi="Times New Roman"/>
          <w:sz w:val="28"/>
          <w:szCs w:val="28"/>
          <w:lang w:val="uk-UA"/>
        </w:rPr>
        <w:t>.</w:t>
      </w:r>
      <w:r w:rsidR="00D06B2C" w:rsidRPr="00BA6AA5">
        <w:rPr>
          <w:rFonts w:ascii="Times New Roman" w:hAnsi="Times New Roman"/>
          <w:sz w:val="28"/>
          <w:szCs w:val="28"/>
        </w:rPr>
        <w:t xml:space="preserve"> </w:t>
      </w:r>
      <w:r>
        <w:rPr>
          <w:rFonts w:ascii="Times New Roman" w:hAnsi="Times New Roman"/>
          <w:sz w:val="28"/>
          <w:szCs w:val="28"/>
          <w:lang w:val="uk-UA"/>
        </w:rPr>
        <w:t>Одинец Ю.В</w:t>
      </w:r>
      <w:r w:rsidR="00D06B2C" w:rsidRPr="00BA6AA5">
        <w:rPr>
          <w:rFonts w:ascii="Times New Roman" w:hAnsi="Times New Roman"/>
          <w:sz w:val="28"/>
          <w:szCs w:val="28"/>
          <w:lang w:val="uk-UA"/>
        </w:rPr>
        <w:t xml:space="preserve">. Роль метаболитов оксида азота в формировании эндотелиальной дисфункции у детей с персистирующей бронхиальной астмой / Ю.В. Одинец, Ю.В. Васильченко // Здоровье ребенка. – 2016. – №. 6 (74). – С. 38-42. </w:t>
      </w:r>
    </w:p>
    <w:p w:rsidR="00C82BC1" w:rsidRDefault="00C82BC1" w:rsidP="001C487A">
      <w:pPr>
        <w:spacing w:after="0" w:line="360" w:lineRule="auto"/>
        <w:ind w:firstLine="473"/>
        <w:jc w:val="both"/>
        <w:rPr>
          <w:rFonts w:ascii="Times New Roman" w:hAnsi="Times New Roman"/>
          <w:i/>
          <w:sz w:val="28"/>
          <w:szCs w:val="28"/>
          <w:lang w:val="uk-UA"/>
        </w:rPr>
      </w:pPr>
      <w:r>
        <w:rPr>
          <w:rFonts w:ascii="Times New Roman" w:hAnsi="Times New Roman"/>
          <w:sz w:val="28"/>
          <w:szCs w:val="28"/>
          <w:lang w:val="uk-UA"/>
        </w:rPr>
        <w:t>4</w:t>
      </w:r>
      <w:r w:rsidR="00D06B2C">
        <w:rPr>
          <w:rFonts w:ascii="Times New Roman" w:hAnsi="Times New Roman"/>
          <w:sz w:val="28"/>
          <w:szCs w:val="28"/>
          <w:lang w:val="uk-UA"/>
        </w:rPr>
        <w:t xml:space="preserve">. </w:t>
      </w:r>
      <w:r>
        <w:rPr>
          <w:rFonts w:ascii="Times New Roman" w:hAnsi="Times New Roman"/>
          <w:sz w:val="28"/>
          <w:szCs w:val="28"/>
          <w:lang w:val="uk-UA"/>
        </w:rPr>
        <w:t>Одинец</w:t>
      </w:r>
      <w:r w:rsidR="00D06B2C" w:rsidRPr="00BA6AA5">
        <w:rPr>
          <w:rFonts w:ascii="Times New Roman" w:hAnsi="Times New Roman"/>
          <w:sz w:val="28"/>
          <w:szCs w:val="28"/>
          <w:lang w:val="uk-UA"/>
        </w:rPr>
        <w:t xml:space="preserve"> Ю.В. Функциональное состоян</w:t>
      </w:r>
      <w:r w:rsidR="00D06B2C">
        <w:rPr>
          <w:rFonts w:ascii="Times New Roman" w:hAnsi="Times New Roman"/>
          <w:sz w:val="28"/>
          <w:szCs w:val="28"/>
          <w:lang w:val="uk-UA"/>
        </w:rPr>
        <w:t>ие эндотелия сосудов при бронхиа</w:t>
      </w:r>
      <w:r w:rsidR="00D06B2C" w:rsidRPr="00BA6AA5">
        <w:rPr>
          <w:rFonts w:ascii="Times New Roman" w:hAnsi="Times New Roman"/>
          <w:sz w:val="28"/>
          <w:szCs w:val="28"/>
          <w:lang w:val="uk-UA"/>
        </w:rPr>
        <w:t xml:space="preserve">льной астме у детей / Ю.В. Одинец, Ю.В. Васильченко, </w:t>
      </w:r>
      <w:r>
        <w:rPr>
          <w:rFonts w:ascii="Times New Roman" w:hAnsi="Times New Roman"/>
          <w:sz w:val="28"/>
          <w:szCs w:val="28"/>
          <w:lang w:val="uk-UA"/>
        </w:rPr>
        <w:t xml:space="preserve">                </w:t>
      </w:r>
      <w:r w:rsidR="00D06B2C" w:rsidRPr="00BA6AA5">
        <w:rPr>
          <w:rFonts w:ascii="Times New Roman" w:hAnsi="Times New Roman"/>
          <w:sz w:val="28"/>
          <w:szCs w:val="28"/>
          <w:lang w:val="uk-UA"/>
        </w:rPr>
        <w:t xml:space="preserve">Н.П. Алексеева, М.К. Бирюкова // Актуальные вопросы физиологии, </w:t>
      </w:r>
      <w:r w:rsidR="00D06B2C" w:rsidRPr="00BA6AA5">
        <w:rPr>
          <w:rFonts w:ascii="Times New Roman" w:hAnsi="Times New Roman"/>
          <w:sz w:val="28"/>
          <w:szCs w:val="28"/>
          <w:lang w:val="uk-UA"/>
        </w:rPr>
        <w:lastRenderedPageBreak/>
        <w:t>патологи и организации медицинского обеспечения детей школьного возраста и подростков: матеріали  науково-практичної конференції з міжнародною участю, 22-23 жовтня 2</w:t>
      </w:r>
      <w:r w:rsidR="00D06B2C">
        <w:rPr>
          <w:rFonts w:ascii="Times New Roman" w:hAnsi="Times New Roman"/>
          <w:sz w:val="28"/>
          <w:szCs w:val="28"/>
          <w:lang w:val="uk-UA"/>
        </w:rPr>
        <w:t>014 р. – Харків, 2014. – С. 59</w:t>
      </w:r>
      <w:r w:rsidR="00D06B2C" w:rsidRPr="00BA6AA5">
        <w:rPr>
          <w:rFonts w:ascii="Times New Roman" w:hAnsi="Times New Roman"/>
          <w:sz w:val="28"/>
          <w:szCs w:val="28"/>
          <w:lang w:val="uk-UA"/>
        </w:rPr>
        <w:t xml:space="preserve">. </w:t>
      </w:r>
    </w:p>
    <w:p w:rsidR="00D06B2C" w:rsidRPr="00BA6AA5" w:rsidRDefault="00C82BC1" w:rsidP="001C487A">
      <w:pPr>
        <w:spacing w:after="0" w:line="360" w:lineRule="auto"/>
        <w:ind w:firstLine="473"/>
        <w:jc w:val="both"/>
        <w:rPr>
          <w:rFonts w:ascii="Times New Roman" w:hAnsi="Times New Roman"/>
          <w:i/>
          <w:sz w:val="28"/>
          <w:szCs w:val="28"/>
          <w:lang w:val="uk-UA"/>
        </w:rPr>
      </w:pPr>
      <w:r>
        <w:rPr>
          <w:rFonts w:ascii="Times New Roman" w:hAnsi="Times New Roman"/>
          <w:sz w:val="28"/>
          <w:szCs w:val="28"/>
          <w:lang w:val="uk-UA"/>
        </w:rPr>
        <w:t>5</w:t>
      </w:r>
      <w:r w:rsidR="00D06B2C">
        <w:rPr>
          <w:rFonts w:ascii="Times New Roman" w:hAnsi="Times New Roman"/>
          <w:sz w:val="28"/>
          <w:szCs w:val="28"/>
          <w:lang w:val="uk-UA"/>
        </w:rPr>
        <w:t>.</w:t>
      </w:r>
      <w:r w:rsidR="00D06B2C" w:rsidRPr="00BA6AA5">
        <w:rPr>
          <w:rFonts w:ascii="Times New Roman" w:hAnsi="Times New Roman"/>
          <w:sz w:val="28"/>
          <w:szCs w:val="28"/>
        </w:rPr>
        <w:t xml:space="preserve"> </w:t>
      </w:r>
      <w:r>
        <w:rPr>
          <w:rFonts w:ascii="Times New Roman" w:hAnsi="Times New Roman"/>
          <w:sz w:val="28"/>
          <w:szCs w:val="28"/>
          <w:lang w:val="uk-UA"/>
        </w:rPr>
        <w:t>Одинец</w:t>
      </w:r>
      <w:r w:rsidR="00D06B2C" w:rsidRPr="00BA6AA5">
        <w:rPr>
          <w:rFonts w:ascii="Times New Roman" w:hAnsi="Times New Roman"/>
          <w:sz w:val="28"/>
          <w:szCs w:val="28"/>
          <w:lang w:val="uk-UA"/>
        </w:rPr>
        <w:t xml:space="preserve"> Ю.В. </w:t>
      </w:r>
      <w:r w:rsidR="00D06B2C" w:rsidRPr="00BA6AA5">
        <w:rPr>
          <w:rFonts w:ascii="Times New Roman" w:hAnsi="Times New Roman"/>
          <w:color w:val="000000"/>
          <w:sz w:val="28"/>
          <w:szCs w:val="28"/>
          <w:lang w:val="uk-UA"/>
        </w:rPr>
        <w:t>Состояние эндотелия сосудов у детей с бронхиальной астмой</w:t>
      </w:r>
      <w:r w:rsidR="00D06B2C" w:rsidRPr="00BA6AA5">
        <w:rPr>
          <w:rFonts w:ascii="Times New Roman" w:hAnsi="Times New Roman"/>
          <w:sz w:val="28"/>
          <w:szCs w:val="28"/>
          <w:lang w:val="uk-UA"/>
        </w:rPr>
        <w:t xml:space="preserve"> / Ю.В. Одинец, Ю.В. Васильченко // </w:t>
      </w:r>
      <w:r w:rsidR="00D06B2C" w:rsidRPr="00BA6AA5">
        <w:rPr>
          <w:rFonts w:ascii="Times New Roman" w:hAnsi="Times New Roman"/>
          <w:color w:val="000000"/>
          <w:sz w:val="28"/>
          <w:szCs w:val="28"/>
          <w:lang w:val="uk-UA"/>
        </w:rPr>
        <w:t>Науково-практична конференція молодих вчених з міжнародною участю, 27 листопада 2014 р. – Харків, 2014. – С. 81.</w:t>
      </w:r>
      <w:r w:rsidR="00D06B2C" w:rsidRPr="00BA6AA5">
        <w:rPr>
          <w:rFonts w:ascii="Times New Roman" w:hAnsi="Times New Roman"/>
          <w:i/>
          <w:sz w:val="28"/>
          <w:szCs w:val="28"/>
          <w:lang w:val="uk-UA"/>
        </w:rPr>
        <w:t xml:space="preserve"> </w:t>
      </w:r>
    </w:p>
    <w:p w:rsidR="00D06B2C" w:rsidRPr="00BA6AA5" w:rsidRDefault="00C82BC1" w:rsidP="001C487A">
      <w:pPr>
        <w:spacing w:after="0" w:line="360" w:lineRule="auto"/>
        <w:ind w:firstLine="473"/>
        <w:jc w:val="both"/>
        <w:rPr>
          <w:rFonts w:ascii="Times New Roman" w:hAnsi="Times New Roman"/>
          <w:sz w:val="28"/>
          <w:szCs w:val="28"/>
          <w:lang w:val="uk-UA"/>
        </w:rPr>
      </w:pPr>
      <w:r>
        <w:rPr>
          <w:rFonts w:ascii="Times New Roman" w:hAnsi="Times New Roman"/>
          <w:sz w:val="28"/>
          <w:szCs w:val="28"/>
          <w:lang w:val="uk-UA"/>
        </w:rPr>
        <w:t>6</w:t>
      </w:r>
      <w:r w:rsidR="00D06B2C">
        <w:rPr>
          <w:rFonts w:ascii="Times New Roman" w:hAnsi="Times New Roman"/>
          <w:sz w:val="28"/>
          <w:szCs w:val="28"/>
          <w:lang w:val="uk-UA"/>
        </w:rPr>
        <w:t xml:space="preserve">. </w:t>
      </w:r>
      <w:r>
        <w:rPr>
          <w:rFonts w:ascii="Times New Roman" w:hAnsi="Times New Roman"/>
          <w:sz w:val="28"/>
          <w:szCs w:val="28"/>
          <w:lang w:val="uk-UA"/>
        </w:rPr>
        <w:t>Одинец</w:t>
      </w:r>
      <w:r w:rsidR="00D06B2C" w:rsidRPr="00BA6AA5">
        <w:rPr>
          <w:rFonts w:ascii="Times New Roman" w:hAnsi="Times New Roman"/>
          <w:sz w:val="28"/>
          <w:szCs w:val="28"/>
          <w:lang w:val="uk-UA"/>
        </w:rPr>
        <w:t xml:space="preserve"> Ю.В. </w:t>
      </w:r>
      <w:r w:rsidR="00D06B2C" w:rsidRPr="00BA6AA5">
        <w:rPr>
          <w:rFonts w:ascii="Times New Roman" w:hAnsi="Times New Roman"/>
          <w:color w:val="000000"/>
          <w:sz w:val="28"/>
          <w:szCs w:val="28"/>
          <w:lang w:val="uk-UA"/>
        </w:rPr>
        <w:t>Оценка состояния эндотелия сосудов у детей с бронхиальной астмой</w:t>
      </w:r>
      <w:r w:rsidR="00D06B2C" w:rsidRPr="00BA6AA5">
        <w:rPr>
          <w:rFonts w:ascii="Times New Roman" w:hAnsi="Times New Roman"/>
          <w:sz w:val="28"/>
          <w:szCs w:val="28"/>
          <w:lang w:val="uk-UA"/>
        </w:rPr>
        <w:t xml:space="preserve"> /</w:t>
      </w:r>
      <w:r w:rsidR="00D06B2C" w:rsidRPr="00BA6AA5">
        <w:rPr>
          <w:rFonts w:ascii="Times New Roman" w:hAnsi="Times New Roman"/>
          <w:spacing w:val="-4"/>
          <w:sz w:val="28"/>
          <w:szCs w:val="28"/>
          <w:lang w:val="uk-UA"/>
        </w:rPr>
        <w:t xml:space="preserve"> </w:t>
      </w:r>
      <w:r w:rsidR="00D06B2C" w:rsidRPr="00BA6AA5">
        <w:rPr>
          <w:rFonts w:ascii="Times New Roman" w:hAnsi="Times New Roman"/>
          <w:sz w:val="28"/>
          <w:szCs w:val="28"/>
          <w:lang w:val="uk-UA"/>
        </w:rPr>
        <w:t>Ю.В. Одинец, Ю.В. Васильченко</w:t>
      </w:r>
      <w:r w:rsidR="00D06B2C" w:rsidRPr="00BA6AA5">
        <w:rPr>
          <w:rFonts w:ascii="Times New Roman" w:hAnsi="Times New Roman"/>
          <w:spacing w:val="-4"/>
          <w:sz w:val="28"/>
          <w:szCs w:val="28"/>
          <w:lang w:val="uk-UA"/>
        </w:rPr>
        <w:t xml:space="preserve"> // </w:t>
      </w:r>
      <w:r w:rsidR="00D06B2C" w:rsidRPr="00BA6AA5">
        <w:rPr>
          <w:rFonts w:ascii="Times New Roman" w:hAnsi="Times New Roman"/>
          <w:color w:val="000000"/>
          <w:sz w:val="28"/>
          <w:szCs w:val="28"/>
          <w:lang w:val="uk-UA"/>
        </w:rPr>
        <w:t>Медицина третього тисячоліття</w:t>
      </w:r>
      <w:r w:rsidR="00D06B2C" w:rsidRPr="00BA6AA5">
        <w:rPr>
          <w:rFonts w:ascii="Times New Roman" w:hAnsi="Times New Roman"/>
          <w:sz w:val="28"/>
          <w:szCs w:val="28"/>
          <w:lang w:val="uk-UA"/>
        </w:rPr>
        <w:t xml:space="preserve">: збірник тез </w:t>
      </w:r>
      <w:r w:rsidR="00D06B2C" w:rsidRPr="00BA6AA5">
        <w:rPr>
          <w:rFonts w:ascii="Times New Roman" w:hAnsi="Times New Roman"/>
          <w:color w:val="000000"/>
          <w:sz w:val="28"/>
          <w:szCs w:val="28"/>
          <w:lang w:val="uk-UA"/>
        </w:rPr>
        <w:t>міжвузівської конференції молодих вчених та студентів</w:t>
      </w:r>
      <w:r w:rsidR="00D06B2C" w:rsidRPr="00BA6AA5">
        <w:rPr>
          <w:rFonts w:ascii="Times New Roman" w:hAnsi="Times New Roman"/>
          <w:sz w:val="28"/>
          <w:szCs w:val="28"/>
          <w:lang w:val="uk-UA"/>
        </w:rPr>
        <w:t>, 20 січня 2015 р. – Харків, 2015. – С.</w:t>
      </w:r>
      <w:r w:rsidR="00D06B2C">
        <w:rPr>
          <w:rFonts w:ascii="Times New Roman" w:hAnsi="Times New Roman"/>
          <w:sz w:val="28"/>
          <w:szCs w:val="28"/>
          <w:lang w:val="uk-UA"/>
        </w:rPr>
        <w:t xml:space="preserve"> </w:t>
      </w:r>
      <w:r w:rsidR="00D06B2C" w:rsidRPr="00BA6AA5">
        <w:rPr>
          <w:rFonts w:ascii="Times New Roman" w:hAnsi="Times New Roman"/>
          <w:sz w:val="28"/>
          <w:szCs w:val="28"/>
          <w:lang w:val="uk-UA"/>
        </w:rPr>
        <w:t>205-206.</w:t>
      </w:r>
      <w:r w:rsidR="00D06B2C" w:rsidRPr="00BA6AA5">
        <w:rPr>
          <w:rFonts w:ascii="Times New Roman" w:hAnsi="Times New Roman"/>
          <w:i/>
          <w:sz w:val="28"/>
          <w:szCs w:val="28"/>
          <w:lang w:val="uk-UA"/>
        </w:rPr>
        <w:t>.</w:t>
      </w:r>
    </w:p>
    <w:p w:rsidR="00D06B2C" w:rsidRPr="00BA6AA5" w:rsidRDefault="00C82BC1" w:rsidP="001C487A">
      <w:pPr>
        <w:spacing w:after="0" w:line="360" w:lineRule="auto"/>
        <w:ind w:firstLine="473"/>
        <w:jc w:val="both"/>
        <w:rPr>
          <w:rFonts w:ascii="Times New Roman" w:hAnsi="Times New Roman"/>
          <w:i/>
          <w:sz w:val="28"/>
          <w:szCs w:val="28"/>
          <w:lang w:val="uk-UA"/>
        </w:rPr>
      </w:pPr>
      <w:r>
        <w:rPr>
          <w:rFonts w:ascii="Times New Roman" w:hAnsi="Times New Roman"/>
          <w:sz w:val="28"/>
          <w:szCs w:val="28"/>
          <w:lang w:val="uk-UA"/>
        </w:rPr>
        <w:t>7</w:t>
      </w:r>
      <w:r w:rsidR="00D06B2C">
        <w:rPr>
          <w:rFonts w:ascii="Times New Roman" w:hAnsi="Times New Roman"/>
          <w:sz w:val="28"/>
          <w:szCs w:val="28"/>
          <w:lang w:val="uk-UA"/>
        </w:rPr>
        <w:t>.</w:t>
      </w:r>
      <w:r w:rsidR="00D06B2C" w:rsidRPr="00BA6AA5">
        <w:rPr>
          <w:rFonts w:ascii="Times New Roman" w:hAnsi="Times New Roman"/>
          <w:sz w:val="28"/>
          <w:szCs w:val="28"/>
          <w:lang w:val="uk-UA"/>
        </w:rPr>
        <w:t xml:space="preserve"> </w:t>
      </w:r>
      <w:r>
        <w:rPr>
          <w:rFonts w:ascii="Times New Roman" w:hAnsi="Times New Roman"/>
          <w:sz w:val="28"/>
          <w:szCs w:val="28"/>
          <w:lang w:val="uk-UA"/>
        </w:rPr>
        <w:t>Одинец</w:t>
      </w:r>
      <w:r w:rsidR="00D06B2C" w:rsidRPr="00BA6AA5">
        <w:rPr>
          <w:rFonts w:ascii="Times New Roman" w:hAnsi="Times New Roman"/>
          <w:sz w:val="28"/>
          <w:szCs w:val="28"/>
          <w:lang w:val="uk-UA"/>
        </w:rPr>
        <w:t xml:space="preserve"> Ю.В. </w:t>
      </w:r>
      <w:r w:rsidR="00D06B2C" w:rsidRPr="00BA6AA5">
        <w:rPr>
          <w:rFonts w:ascii="Times New Roman" w:hAnsi="Times New Roman"/>
          <w:color w:val="000000"/>
          <w:sz w:val="28"/>
          <w:szCs w:val="28"/>
          <w:lang w:val="uk-UA"/>
        </w:rPr>
        <w:t>Эндотелиальная дисфункция у детей при бронхиальной астме</w:t>
      </w:r>
      <w:r w:rsidR="00D06B2C" w:rsidRPr="00BA6AA5">
        <w:rPr>
          <w:rFonts w:ascii="Times New Roman" w:hAnsi="Times New Roman"/>
          <w:sz w:val="28"/>
          <w:szCs w:val="28"/>
          <w:shd w:val="clear" w:color="auto" w:fill="FFFFFF"/>
          <w:lang w:val="uk-UA"/>
        </w:rPr>
        <w:t xml:space="preserve"> /</w:t>
      </w:r>
      <w:r w:rsidR="00D06B2C" w:rsidRPr="00BA6AA5">
        <w:rPr>
          <w:rFonts w:ascii="Times New Roman" w:hAnsi="Times New Roman"/>
          <w:sz w:val="28"/>
          <w:szCs w:val="28"/>
          <w:lang w:val="uk-UA"/>
        </w:rPr>
        <w:t xml:space="preserve"> Ю.В. Одинец, Ю.В. Васильченко</w:t>
      </w:r>
      <w:r w:rsidR="00D06B2C" w:rsidRPr="00BA6AA5">
        <w:rPr>
          <w:rFonts w:ascii="Times New Roman" w:hAnsi="Times New Roman"/>
          <w:spacing w:val="-4"/>
          <w:sz w:val="28"/>
          <w:szCs w:val="28"/>
          <w:lang w:val="uk-UA"/>
        </w:rPr>
        <w:t xml:space="preserve"> </w:t>
      </w:r>
      <w:r w:rsidR="00D06B2C" w:rsidRPr="00BA6AA5">
        <w:rPr>
          <w:rFonts w:ascii="Times New Roman" w:hAnsi="Times New Roman"/>
          <w:sz w:val="28"/>
          <w:szCs w:val="28"/>
          <w:shd w:val="clear" w:color="auto" w:fill="FFFFFF"/>
          <w:lang w:val="uk-UA"/>
        </w:rPr>
        <w:t xml:space="preserve">// </w:t>
      </w:r>
      <w:r w:rsidR="00D06B2C" w:rsidRPr="00BA6AA5">
        <w:rPr>
          <w:rFonts w:ascii="Times New Roman" w:hAnsi="Times New Roman"/>
          <w:color w:val="000000"/>
          <w:sz w:val="28"/>
          <w:szCs w:val="28"/>
          <w:lang w:val="uk-UA"/>
        </w:rPr>
        <w:t>Забезпечення здоров’я нації та здоров’я особистості як пріоритетна функція держави</w:t>
      </w:r>
      <w:r w:rsidR="00D06B2C" w:rsidRPr="00BA6AA5">
        <w:rPr>
          <w:rFonts w:ascii="Times New Roman" w:hAnsi="Times New Roman"/>
          <w:sz w:val="28"/>
          <w:szCs w:val="28"/>
          <w:shd w:val="clear" w:color="auto" w:fill="FFFFFF"/>
          <w:lang w:val="uk-UA"/>
        </w:rPr>
        <w:t xml:space="preserve">: збірник тез </w:t>
      </w:r>
      <w:r w:rsidR="00D06B2C" w:rsidRPr="00BA6AA5">
        <w:rPr>
          <w:rFonts w:ascii="Times New Roman" w:hAnsi="Times New Roman"/>
          <w:color w:val="000000"/>
          <w:sz w:val="28"/>
          <w:szCs w:val="28"/>
          <w:lang w:val="uk-UA"/>
        </w:rPr>
        <w:t>наукових робіт міжнародної науково-практичної конференції</w:t>
      </w:r>
      <w:r w:rsidR="00D06B2C">
        <w:rPr>
          <w:rFonts w:ascii="Times New Roman" w:hAnsi="Times New Roman"/>
          <w:sz w:val="28"/>
          <w:szCs w:val="28"/>
          <w:shd w:val="clear" w:color="auto" w:fill="FFFFFF"/>
          <w:lang w:val="uk-UA"/>
        </w:rPr>
        <w:t xml:space="preserve">, </w:t>
      </w:r>
      <w:r w:rsidR="00D06B2C" w:rsidRPr="00BA6AA5">
        <w:rPr>
          <w:rFonts w:ascii="Times New Roman" w:hAnsi="Times New Roman"/>
          <w:sz w:val="28"/>
          <w:szCs w:val="28"/>
          <w:shd w:val="clear" w:color="auto" w:fill="FFFFFF"/>
          <w:lang w:val="uk-UA"/>
        </w:rPr>
        <w:t xml:space="preserve">23-24 січня 2015 р. </w:t>
      </w:r>
      <w:r w:rsidR="00D06B2C" w:rsidRPr="00BA6AA5">
        <w:rPr>
          <w:rFonts w:ascii="Times New Roman" w:hAnsi="Times New Roman"/>
          <w:sz w:val="28"/>
          <w:szCs w:val="28"/>
          <w:lang w:val="uk-UA"/>
        </w:rPr>
        <w:t xml:space="preserve">– </w:t>
      </w:r>
      <w:r w:rsidR="00D06B2C" w:rsidRPr="00BA6AA5">
        <w:rPr>
          <w:rFonts w:ascii="Times New Roman" w:hAnsi="Times New Roman"/>
          <w:sz w:val="28"/>
          <w:szCs w:val="28"/>
          <w:shd w:val="clear" w:color="auto" w:fill="FFFFFF"/>
          <w:lang w:val="uk-UA"/>
        </w:rPr>
        <w:t>Одеса, 2015. – C.</w:t>
      </w:r>
      <w:r w:rsidR="00D06B2C">
        <w:rPr>
          <w:rFonts w:ascii="Times New Roman" w:hAnsi="Times New Roman"/>
          <w:sz w:val="28"/>
          <w:szCs w:val="28"/>
          <w:shd w:val="clear" w:color="auto" w:fill="FFFFFF"/>
          <w:lang w:val="uk-UA"/>
        </w:rPr>
        <w:t xml:space="preserve"> </w:t>
      </w:r>
      <w:r w:rsidR="00D06B2C" w:rsidRPr="00BA6AA5">
        <w:rPr>
          <w:rFonts w:ascii="Times New Roman" w:hAnsi="Times New Roman"/>
          <w:sz w:val="28"/>
          <w:szCs w:val="28"/>
          <w:shd w:val="clear" w:color="auto" w:fill="FFFFFF"/>
          <w:lang w:val="uk-UA"/>
        </w:rPr>
        <w:t>19-21.</w:t>
      </w:r>
    </w:p>
    <w:p w:rsidR="00D06B2C" w:rsidRPr="00BA6AA5" w:rsidRDefault="00C82BC1" w:rsidP="001C487A">
      <w:pPr>
        <w:spacing w:after="0" w:line="360" w:lineRule="auto"/>
        <w:ind w:firstLine="473"/>
        <w:jc w:val="both"/>
        <w:rPr>
          <w:rFonts w:ascii="Times New Roman" w:hAnsi="Times New Roman"/>
          <w:i/>
          <w:sz w:val="28"/>
          <w:szCs w:val="28"/>
          <w:lang w:val="uk-UA"/>
        </w:rPr>
      </w:pPr>
      <w:r>
        <w:rPr>
          <w:rFonts w:ascii="Times New Roman" w:hAnsi="Times New Roman"/>
          <w:sz w:val="28"/>
          <w:szCs w:val="28"/>
          <w:lang w:val="uk-UA"/>
        </w:rPr>
        <w:t>8</w:t>
      </w:r>
      <w:r w:rsidR="00D06B2C">
        <w:rPr>
          <w:rFonts w:ascii="Times New Roman" w:hAnsi="Times New Roman"/>
          <w:sz w:val="28"/>
          <w:szCs w:val="28"/>
          <w:lang w:val="uk-UA"/>
        </w:rPr>
        <w:t xml:space="preserve">. </w:t>
      </w:r>
      <w:r w:rsidR="00D06B2C" w:rsidRPr="00BA6AA5">
        <w:rPr>
          <w:rFonts w:ascii="Times New Roman" w:hAnsi="Times New Roman"/>
          <w:sz w:val="28"/>
          <w:szCs w:val="28"/>
          <w:lang w:val="uk-UA"/>
        </w:rPr>
        <w:t xml:space="preserve">Васильченко Ю.В. </w:t>
      </w:r>
      <w:r w:rsidR="00D06B2C" w:rsidRPr="00BA6AA5">
        <w:rPr>
          <w:rFonts w:ascii="Times New Roman" w:hAnsi="Times New Roman"/>
          <w:color w:val="000000"/>
          <w:sz w:val="28"/>
          <w:szCs w:val="28"/>
          <w:lang w:val="uk-UA"/>
        </w:rPr>
        <w:t>Функциональное состояние эндотелия сосудов как маркер тяжести бронхиальной астмы у детей</w:t>
      </w:r>
      <w:r w:rsidR="00D06B2C" w:rsidRPr="00BA6AA5">
        <w:rPr>
          <w:rFonts w:ascii="Times New Roman" w:hAnsi="Times New Roman"/>
          <w:sz w:val="28"/>
          <w:szCs w:val="28"/>
          <w:shd w:val="clear" w:color="auto" w:fill="FFFFFF"/>
          <w:lang w:val="uk-UA"/>
        </w:rPr>
        <w:t xml:space="preserve"> / </w:t>
      </w:r>
      <w:r w:rsidR="00D06B2C" w:rsidRPr="00BA6AA5">
        <w:rPr>
          <w:rFonts w:ascii="Times New Roman" w:hAnsi="Times New Roman"/>
          <w:sz w:val="28"/>
          <w:szCs w:val="28"/>
          <w:lang w:val="uk-UA"/>
        </w:rPr>
        <w:t>Ю.В.</w:t>
      </w:r>
      <w:r w:rsidR="00D06B2C">
        <w:rPr>
          <w:rFonts w:ascii="Times New Roman" w:hAnsi="Times New Roman"/>
          <w:sz w:val="28"/>
          <w:szCs w:val="28"/>
          <w:lang w:val="uk-UA"/>
        </w:rPr>
        <w:t xml:space="preserve"> </w:t>
      </w:r>
      <w:r w:rsidR="00D06B2C" w:rsidRPr="00BA6AA5">
        <w:rPr>
          <w:rFonts w:ascii="Times New Roman" w:hAnsi="Times New Roman"/>
          <w:sz w:val="28"/>
          <w:szCs w:val="28"/>
          <w:lang w:val="uk-UA"/>
        </w:rPr>
        <w:t>Васильченко</w:t>
      </w:r>
      <w:r w:rsidR="00D06B2C" w:rsidRPr="00BA6AA5">
        <w:rPr>
          <w:rFonts w:ascii="Times New Roman" w:hAnsi="Times New Roman"/>
          <w:spacing w:val="-4"/>
          <w:sz w:val="28"/>
          <w:szCs w:val="28"/>
          <w:lang w:val="uk-UA"/>
        </w:rPr>
        <w:t xml:space="preserve"> </w:t>
      </w:r>
      <w:r w:rsidR="00D06B2C" w:rsidRPr="00BA6AA5">
        <w:rPr>
          <w:rFonts w:ascii="Times New Roman" w:hAnsi="Times New Roman"/>
          <w:sz w:val="28"/>
          <w:szCs w:val="28"/>
          <w:shd w:val="clear" w:color="auto" w:fill="FFFFFF"/>
          <w:lang w:val="uk-UA"/>
        </w:rPr>
        <w:t>//</w:t>
      </w:r>
      <w:r w:rsidR="00D06B2C" w:rsidRPr="00BA6AA5">
        <w:rPr>
          <w:rFonts w:ascii="Times New Roman" w:hAnsi="Times New Roman"/>
          <w:color w:val="000000"/>
          <w:sz w:val="28"/>
          <w:szCs w:val="28"/>
          <w:lang w:val="uk-UA"/>
        </w:rPr>
        <w:t xml:space="preserve"> </w:t>
      </w:r>
      <w:r w:rsidR="00D06B2C" w:rsidRPr="00BA6AA5">
        <w:rPr>
          <w:rFonts w:ascii="Times New Roman" w:hAnsi="Times New Roman"/>
          <w:sz w:val="28"/>
          <w:szCs w:val="28"/>
          <w:lang w:val="uk-UA"/>
        </w:rPr>
        <w:t>Новини і перспективи медичної науки: матеріали  XV конференції студентів та молодих вчених, 15-17 квітня 2015 р. –Дніпропетровськ, 2015. – С.</w:t>
      </w:r>
      <w:r w:rsidR="00D06B2C">
        <w:rPr>
          <w:rFonts w:ascii="Times New Roman" w:hAnsi="Times New Roman"/>
          <w:sz w:val="28"/>
          <w:szCs w:val="28"/>
          <w:lang w:val="uk-UA"/>
        </w:rPr>
        <w:t xml:space="preserve"> </w:t>
      </w:r>
      <w:r w:rsidR="00D06B2C" w:rsidRPr="00BA6AA5">
        <w:rPr>
          <w:rFonts w:ascii="Times New Roman" w:hAnsi="Times New Roman"/>
          <w:sz w:val="28"/>
          <w:szCs w:val="28"/>
          <w:lang w:val="uk-UA"/>
        </w:rPr>
        <w:t>74.</w:t>
      </w:r>
    </w:p>
    <w:p w:rsidR="00C82BC1" w:rsidRDefault="00C82BC1" w:rsidP="001C487A">
      <w:pPr>
        <w:spacing w:after="0" w:line="360" w:lineRule="auto"/>
        <w:ind w:firstLine="473"/>
        <w:jc w:val="both"/>
        <w:rPr>
          <w:rFonts w:ascii="Times New Roman" w:hAnsi="Times New Roman"/>
          <w:i/>
          <w:sz w:val="28"/>
          <w:szCs w:val="28"/>
          <w:lang w:val="uk-UA"/>
        </w:rPr>
      </w:pPr>
      <w:r>
        <w:rPr>
          <w:rFonts w:ascii="Times New Roman" w:hAnsi="Times New Roman"/>
          <w:sz w:val="28"/>
          <w:szCs w:val="28"/>
          <w:lang w:val="uk-UA"/>
        </w:rPr>
        <w:t>9</w:t>
      </w:r>
      <w:r w:rsidR="00D06B2C">
        <w:rPr>
          <w:rFonts w:ascii="Times New Roman" w:hAnsi="Times New Roman"/>
          <w:sz w:val="28"/>
          <w:szCs w:val="28"/>
          <w:lang w:val="uk-UA"/>
        </w:rPr>
        <w:t xml:space="preserve">. </w:t>
      </w:r>
      <w:r w:rsidRPr="00BA6AA5">
        <w:rPr>
          <w:rFonts w:ascii="Times New Roman" w:hAnsi="Times New Roman"/>
          <w:sz w:val="28"/>
          <w:szCs w:val="28"/>
          <w:lang w:val="uk-UA"/>
        </w:rPr>
        <w:t>Odynets</w:t>
      </w:r>
      <w:r w:rsidR="00D06B2C" w:rsidRPr="00BA6AA5">
        <w:rPr>
          <w:rFonts w:ascii="Times New Roman" w:hAnsi="Times New Roman"/>
          <w:sz w:val="28"/>
          <w:szCs w:val="28"/>
          <w:lang w:val="uk-UA"/>
        </w:rPr>
        <w:t xml:space="preserve"> </w:t>
      </w:r>
      <w:r w:rsidRPr="00BA6AA5">
        <w:rPr>
          <w:rFonts w:ascii="Times New Roman" w:hAnsi="Times New Roman"/>
          <w:sz w:val="28"/>
          <w:szCs w:val="28"/>
          <w:lang w:val="uk-UA"/>
        </w:rPr>
        <w:t xml:space="preserve">Yu.V. </w:t>
      </w:r>
      <w:r w:rsidR="00D06B2C" w:rsidRPr="00BA6AA5">
        <w:rPr>
          <w:rFonts w:ascii="Times New Roman" w:hAnsi="Times New Roman"/>
          <w:color w:val="000000"/>
          <w:sz w:val="28"/>
          <w:szCs w:val="28"/>
          <w:lang w:val="uk-UA"/>
        </w:rPr>
        <w:t>Endothelial dysfunction as a marker of the bronchial asthma in children /</w:t>
      </w:r>
      <w:r w:rsidR="00D06B2C" w:rsidRPr="00BA6AA5">
        <w:rPr>
          <w:rFonts w:ascii="Times New Roman" w:hAnsi="Times New Roman"/>
          <w:sz w:val="28"/>
          <w:szCs w:val="28"/>
          <w:lang w:val="uk-UA"/>
        </w:rPr>
        <w:t xml:space="preserve"> Yu.V.</w:t>
      </w:r>
      <w:r w:rsidR="00D06B2C">
        <w:rPr>
          <w:rFonts w:ascii="Times New Roman" w:hAnsi="Times New Roman"/>
          <w:sz w:val="28"/>
          <w:szCs w:val="28"/>
          <w:lang w:val="uk-UA"/>
        </w:rPr>
        <w:t xml:space="preserve"> </w:t>
      </w:r>
      <w:r w:rsidR="00D06B2C" w:rsidRPr="00BA6AA5">
        <w:rPr>
          <w:rFonts w:ascii="Times New Roman" w:hAnsi="Times New Roman"/>
          <w:sz w:val="28"/>
          <w:szCs w:val="28"/>
          <w:lang w:val="uk-UA"/>
        </w:rPr>
        <w:t>Odynets, Yu.V.</w:t>
      </w:r>
      <w:r w:rsidR="00D06B2C">
        <w:rPr>
          <w:rFonts w:ascii="Times New Roman" w:hAnsi="Times New Roman"/>
          <w:sz w:val="28"/>
          <w:szCs w:val="28"/>
          <w:lang w:val="uk-UA"/>
        </w:rPr>
        <w:t xml:space="preserve"> </w:t>
      </w:r>
      <w:r w:rsidR="00D06B2C" w:rsidRPr="00BA6AA5">
        <w:rPr>
          <w:rFonts w:ascii="Times New Roman" w:hAnsi="Times New Roman"/>
          <w:sz w:val="28"/>
          <w:szCs w:val="28"/>
          <w:lang w:val="uk-UA"/>
        </w:rPr>
        <w:t xml:space="preserve">Vasylchenko </w:t>
      </w:r>
      <w:r w:rsidR="00D06B2C" w:rsidRPr="00BA6AA5">
        <w:rPr>
          <w:rFonts w:ascii="Times New Roman" w:hAnsi="Times New Roman"/>
          <w:color w:val="000000"/>
          <w:sz w:val="28"/>
          <w:szCs w:val="28"/>
          <w:lang w:val="uk-UA"/>
        </w:rPr>
        <w:t>// Folia Medica Cassoviensia, Tomus 70, N 1, Suppl. 1, 2015.- Р.</w:t>
      </w:r>
      <w:r w:rsidR="00D06B2C">
        <w:rPr>
          <w:rFonts w:ascii="Times New Roman" w:hAnsi="Times New Roman"/>
          <w:color w:val="000000"/>
          <w:sz w:val="28"/>
          <w:szCs w:val="28"/>
          <w:lang w:val="uk-UA"/>
        </w:rPr>
        <w:t xml:space="preserve"> </w:t>
      </w:r>
      <w:r w:rsidR="00D06B2C" w:rsidRPr="00BA6AA5">
        <w:rPr>
          <w:rFonts w:ascii="Times New Roman" w:hAnsi="Times New Roman"/>
          <w:color w:val="000000"/>
          <w:sz w:val="28"/>
          <w:szCs w:val="28"/>
          <w:lang w:val="uk-UA"/>
        </w:rPr>
        <w:t>166-167.</w:t>
      </w:r>
      <w:r w:rsidR="00D06B2C" w:rsidRPr="00BA6AA5">
        <w:rPr>
          <w:rFonts w:ascii="Times New Roman" w:hAnsi="Times New Roman"/>
          <w:i/>
          <w:sz w:val="28"/>
          <w:szCs w:val="28"/>
          <w:lang w:val="uk-UA"/>
        </w:rPr>
        <w:t xml:space="preserve"> </w:t>
      </w:r>
    </w:p>
    <w:p w:rsidR="00C82BC1" w:rsidRDefault="00C82BC1" w:rsidP="001C487A">
      <w:pPr>
        <w:spacing w:after="0" w:line="360" w:lineRule="auto"/>
        <w:ind w:firstLine="473"/>
        <w:jc w:val="both"/>
        <w:rPr>
          <w:rFonts w:ascii="Times New Roman" w:hAnsi="Times New Roman"/>
          <w:i/>
          <w:sz w:val="28"/>
          <w:szCs w:val="28"/>
          <w:lang w:val="uk-UA"/>
        </w:rPr>
      </w:pPr>
      <w:r>
        <w:rPr>
          <w:rFonts w:ascii="Times New Roman" w:hAnsi="Times New Roman"/>
          <w:sz w:val="28"/>
          <w:szCs w:val="28"/>
          <w:lang w:val="uk-UA"/>
        </w:rPr>
        <w:t>10</w:t>
      </w:r>
      <w:r w:rsidR="00D06B2C">
        <w:rPr>
          <w:rFonts w:ascii="Times New Roman" w:hAnsi="Times New Roman"/>
          <w:sz w:val="28"/>
          <w:szCs w:val="28"/>
          <w:lang w:val="uk-UA"/>
        </w:rPr>
        <w:t xml:space="preserve">. </w:t>
      </w:r>
      <w:r>
        <w:rPr>
          <w:rFonts w:ascii="Times New Roman" w:hAnsi="Times New Roman"/>
          <w:sz w:val="28"/>
          <w:szCs w:val="28"/>
          <w:lang w:val="uk-UA"/>
        </w:rPr>
        <w:t>Одинец</w:t>
      </w:r>
      <w:r w:rsidR="00D06B2C" w:rsidRPr="00BA6AA5">
        <w:rPr>
          <w:rFonts w:ascii="Times New Roman" w:hAnsi="Times New Roman"/>
          <w:sz w:val="28"/>
          <w:szCs w:val="28"/>
          <w:lang w:val="uk-UA"/>
        </w:rPr>
        <w:t xml:space="preserve"> Ю.В. </w:t>
      </w:r>
      <w:r w:rsidR="00D06B2C" w:rsidRPr="00BA6AA5">
        <w:rPr>
          <w:rFonts w:ascii="Times New Roman" w:hAnsi="Times New Roman"/>
          <w:color w:val="000000"/>
          <w:sz w:val="28"/>
          <w:szCs w:val="28"/>
          <w:lang w:val="uk-UA"/>
        </w:rPr>
        <w:t>Показатели функции эндотелия у детей с среднетяжелой персистирующей бронхиальной астмой</w:t>
      </w:r>
      <w:r w:rsidR="00D06B2C" w:rsidRPr="00BA6AA5">
        <w:rPr>
          <w:rFonts w:ascii="Times New Roman" w:hAnsi="Times New Roman"/>
          <w:sz w:val="28"/>
          <w:szCs w:val="28"/>
          <w:shd w:val="clear" w:color="auto" w:fill="FFFFFF"/>
          <w:lang w:val="uk-UA"/>
        </w:rPr>
        <w:t xml:space="preserve"> /</w:t>
      </w:r>
      <w:r w:rsidR="00D06B2C" w:rsidRPr="00BA6AA5">
        <w:rPr>
          <w:rFonts w:ascii="Times New Roman" w:hAnsi="Times New Roman"/>
          <w:sz w:val="28"/>
          <w:szCs w:val="28"/>
          <w:lang w:val="uk-UA"/>
        </w:rPr>
        <w:t xml:space="preserve"> Ю.В. Одинец, Ю.В. Васильченко</w:t>
      </w:r>
      <w:r w:rsidR="00D06B2C" w:rsidRPr="00BA6AA5">
        <w:rPr>
          <w:rFonts w:ascii="Times New Roman" w:hAnsi="Times New Roman"/>
          <w:spacing w:val="-4"/>
          <w:sz w:val="28"/>
          <w:szCs w:val="28"/>
          <w:lang w:val="uk-UA"/>
        </w:rPr>
        <w:t xml:space="preserve"> </w:t>
      </w:r>
      <w:r w:rsidR="00D06B2C" w:rsidRPr="00BA6AA5">
        <w:rPr>
          <w:rFonts w:ascii="Times New Roman" w:hAnsi="Times New Roman"/>
          <w:sz w:val="28"/>
          <w:szCs w:val="28"/>
          <w:shd w:val="clear" w:color="auto" w:fill="FFFFFF"/>
          <w:lang w:val="uk-UA"/>
        </w:rPr>
        <w:t>//</w:t>
      </w:r>
      <w:r w:rsidR="00D06B2C" w:rsidRPr="00BA6AA5">
        <w:rPr>
          <w:rFonts w:ascii="Times New Roman" w:hAnsi="Times New Roman"/>
          <w:color w:val="000000"/>
          <w:sz w:val="28"/>
          <w:szCs w:val="28"/>
          <w:lang w:val="uk-UA"/>
        </w:rPr>
        <w:t xml:space="preserve"> Проблемні питання діагностики та лікування дітей з соматичною патологією</w:t>
      </w:r>
      <w:r w:rsidR="00D06B2C" w:rsidRPr="00BA6AA5">
        <w:rPr>
          <w:rFonts w:ascii="Times New Roman" w:hAnsi="Times New Roman"/>
          <w:sz w:val="28"/>
          <w:szCs w:val="28"/>
          <w:lang w:val="uk-UA"/>
        </w:rPr>
        <w:t xml:space="preserve">: матеріали  </w:t>
      </w:r>
      <w:r w:rsidR="00D06B2C" w:rsidRPr="00BA6AA5">
        <w:rPr>
          <w:rFonts w:ascii="Times New Roman" w:hAnsi="Times New Roman"/>
          <w:color w:val="000000"/>
          <w:sz w:val="28"/>
          <w:szCs w:val="28"/>
          <w:lang w:val="uk-UA"/>
        </w:rPr>
        <w:t>Української науково-практичної конференції лікарів-педіатрів з міжнародною участю</w:t>
      </w:r>
      <w:r w:rsidR="00D06B2C" w:rsidRPr="00BA6AA5">
        <w:rPr>
          <w:rFonts w:ascii="Times New Roman" w:hAnsi="Times New Roman"/>
          <w:sz w:val="28"/>
          <w:szCs w:val="28"/>
          <w:lang w:val="uk-UA"/>
        </w:rPr>
        <w:t>, 18 березня 2016 р. –Харків, 2016. – С.</w:t>
      </w:r>
      <w:r w:rsidR="00D06B2C">
        <w:rPr>
          <w:rFonts w:ascii="Times New Roman" w:hAnsi="Times New Roman"/>
          <w:sz w:val="28"/>
          <w:szCs w:val="28"/>
          <w:lang w:val="uk-UA"/>
        </w:rPr>
        <w:t xml:space="preserve"> </w:t>
      </w:r>
      <w:r w:rsidR="00D06B2C" w:rsidRPr="00BA6AA5">
        <w:rPr>
          <w:rFonts w:ascii="Times New Roman" w:hAnsi="Times New Roman"/>
          <w:sz w:val="28"/>
          <w:szCs w:val="28"/>
          <w:lang w:val="uk-UA"/>
        </w:rPr>
        <w:t>103-104.</w:t>
      </w:r>
      <w:r w:rsidR="00D06B2C" w:rsidRPr="00BA6AA5">
        <w:rPr>
          <w:rFonts w:ascii="Times New Roman" w:hAnsi="Times New Roman"/>
          <w:i/>
          <w:sz w:val="28"/>
          <w:szCs w:val="28"/>
          <w:lang w:val="uk-UA"/>
        </w:rPr>
        <w:t xml:space="preserve"> </w:t>
      </w:r>
    </w:p>
    <w:p w:rsidR="00D06B2C" w:rsidRPr="00BA6AA5" w:rsidRDefault="00C82BC1" w:rsidP="001C487A">
      <w:pPr>
        <w:spacing w:after="0" w:line="360" w:lineRule="auto"/>
        <w:ind w:firstLine="473"/>
        <w:jc w:val="both"/>
        <w:rPr>
          <w:rFonts w:ascii="Times New Roman" w:hAnsi="Times New Roman"/>
          <w:i/>
          <w:sz w:val="28"/>
          <w:szCs w:val="28"/>
          <w:lang w:val="uk-UA"/>
        </w:rPr>
      </w:pPr>
      <w:r>
        <w:rPr>
          <w:rFonts w:ascii="Times New Roman" w:hAnsi="Times New Roman"/>
          <w:sz w:val="28"/>
          <w:szCs w:val="28"/>
          <w:lang w:val="uk-UA"/>
        </w:rPr>
        <w:lastRenderedPageBreak/>
        <w:t>11</w:t>
      </w:r>
      <w:r w:rsidR="00D06B2C">
        <w:rPr>
          <w:rFonts w:ascii="Times New Roman" w:hAnsi="Times New Roman"/>
          <w:sz w:val="28"/>
          <w:szCs w:val="28"/>
          <w:lang w:val="uk-UA"/>
        </w:rPr>
        <w:t xml:space="preserve">. </w:t>
      </w:r>
      <w:r w:rsidR="00D06B2C" w:rsidRPr="00BA6AA5">
        <w:rPr>
          <w:rFonts w:ascii="Times New Roman" w:hAnsi="Times New Roman"/>
          <w:sz w:val="28"/>
          <w:szCs w:val="28"/>
          <w:lang w:val="uk-UA"/>
        </w:rPr>
        <w:t xml:space="preserve">Васильченко Ю.В. </w:t>
      </w:r>
      <w:r w:rsidR="00D06B2C" w:rsidRPr="00BA6AA5">
        <w:rPr>
          <w:rFonts w:ascii="Times New Roman" w:hAnsi="Times New Roman"/>
          <w:color w:val="000000"/>
          <w:sz w:val="28"/>
          <w:szCs w:val="28"/>
          <w:lang w:val="uk-UA"/>
        </w:rPr>
        <w:t xml:space="preserve">Вплив оксиду азота на стан судинної стінки у дітей з бронхіальною астмою </w:t>
      </w:r>
      <w:r w:rsidR="00D06B2C" w:rsidRPr="00BA6AA5">
        <w:rPr>
          <w:rFonts w:ascii="Times New Roman" w:hAnsi="Times New Roman"/>
          <w:sz w:val="28"/>
          <w:szCs w:val="28"/>
          <w:shd w:val="clear" w:color="auto" w:fill="FFFFFF"/>
          <w:lang w:val="uk-UA"/>
        </w:rPr>
        <w:t>/</w:t>
      </w:r>
      <w:r w:rsidR="00D06B2C" w:rsidRPr="00BA6AA5">
        <w:rPr>
          <w:rFonts w:ascii="Times New Roman" w:hAnsi="Times New Roman"/>
          <w:sz w:val="28"/>
          <w:szCs w:val="28"/>
          <w:lang w:val="uk-UA"/>
        </w:rPr>
        <w:t xml:space="preserve"> Ю.В. Васильченко</w:t>
      </w:r>
      <w:r w:rsidR="00D06B2C" w:rsidRPr="00BA6AA5">
        <w:rPr>
          <w:rFonts w:ascii="Times New Roman" w:hAnsi="Times New Roman"/>
          <w:spacing w:val="-4"/>
          <w:sz w:val="28"/>
          <w:szCs w:val="28"/>
          <w:lang w:val="uk-UA"/>
        </w:rPr>
        <w:t xml:space="preserve"> </w:t>
      </w:r>
      <w:r w:rsidR="00D06B2C" w:rsidRPr="00BA6AA5">
        <w:rPr>
          <w:rFonts w:ascii="Times New Roman" w:hAnsi="Times New Roman"/>
          <w:sz w:val="28"/>
          <w:szCs w:val="28"/>
          <w:shd w:val="clear" w:color="auto" w:fill="FFFFFF"/>
          <w:lang w:val="uk-UA"/>
        </w:rPr>
        <w:t>//</w:t>
      </w:r>
      <w:r w:rsidR="00D06B2C" w:rsidRPr="00BA6AA5">
        <w:rPr>
          <w:rFonts w:ascii="Times New Roman" w:hAnsi="Times New Roman"/>
          <w:color w:val="000000"/>
          <w:sz w:val="28"/>
          <w:szCs w:val="28"/>
          <w:lang w:val="uk-UA"/>
        </w:rPr>
        <w:t xml:space="preserve"> Проблеми сьогодення в педіатрії: матеріали І науково-практичної конференції молодих вчених з міжнародною участю, 16 березня 2016 р. –  Харків, 2016. – С.</w:t>
      </w:r>
      <w:r w:rsidR="00D06B2C">
        <w:rPr>
          <w:rFonts w:ascii="Times New Roman" w:hAnsi="Times New Roman"/>
          <w:color w:val="000000"/>
          <w:sz w:val="28"/>
          <w:szCs w:val="28"/>
          <w:lang w:val="uk-UA"/>
        </w:rPr>
        <w:t xml:space="preserve"> </w:t>
      </w:r>
      <w:r w:rsidR="00D06B2C" w:rsidRPr="00BA6AA5">
        <w:rPr>
          <w:rFonts w:ascii="Times New Roman" w:hAnsi="Times New Roman"/>
          <w:color w:val="000000"/>
          <w:sz w:val="28"/>
          <w:szCs w:val="28"/>
          <w:lang w:val="uk-UA"/>
        </w:rPr>
        <w:t>7.</w:t>
      </w:r>
    </w:p>
    <w:p w:rsidR="00C82BC1" w:rsidRDefault="00C82BC1" w:rsidP="001C487A">
      <w:pPr>
        <w:spacing w:after="0" w:line="360" w:lineRule="auto"/>
        <w:ind w:firstLine="473"/>
        <w:jc w:val="both"/>
        <w:rPr>
          <w:rFonts w:ascii="Times New Roman" w:hAnsi="Times New Roman"/>
          <w:i/>
          <w:sz w:val="28"/>
          <w:szCs w:val="28"/>
          <w:lang w:val="uk-UA"/>
        </w:rPr>
      </w:pPr>
      <w:r>
        <w:rPr>
          <w:rFonts w:ascii="Times New Roman" w:hAnsi="Times New Roman"/>
          <w:sz w:val="28"/>
          <w:szCs w:val="28"/>
          <w:lang w:val="uk-UA"/>
        </w:rPr>
        <w:t>12</w:t>
      </w:r>
      <w:r w:rsidR="00D06B2C">
        <w:rPr>
          <w:rFonts w:ascii="Times New Roman" w:hAnsi="Times New Roman"/>
          <w:sz w:val="28"/>
          <w:szCs w:val="28"/>
          <w:lang w:val="uk-UA"/>
        </w:rPr>
        <w:t xml:space="preserve">. </w:t>
      </w:r>
      <w:r w:rsidRPr="00BA6AA5">
        <w:rPr>
          <w:rFonts w:ascii="Times New Roman" w:hAnsi="Times New Roman"/>
          <w:sz w:val="28"/>
          <w:szCs w:val="28"/>
          <w:lang w:val="uk-UA"/>
        </w:rPr>
        <w:t>Odynets</w:t>
      </w:r>
      <w:r w:rsidR="00D06B2C" w:rsidRPr="00BA6AA5">
        <w:rPr>
          <w:rFonts w:ascii="Times New Roman" w:hAnsi="Times New Roman"/>
          <w:sz w:val="28"/>
          <w:szCs w:val="28"/>
          <w:lang w:val="uk-UA"/>
        </w:rPr>
        <w:t xml:space="preserve"> </w:t>
      </w:r>
      <w:r w:rsidRPr="00BA6AA5">
        <w:rPr>
          <w:rFonts w:ascii="Times New Roman" w:hAnsi="Times New Roman"/>
          <w:sz w:val="28"/>
          <w:szCs w:val="28"/>
          <w:lang w:val="uk-UA"/>
        </w:rPr>
        <w:t>Yu.V.</w:t>
      </w:r>
      <w:r>
        <w:rPr>
          <w:rFonts w:ascii="Times New Roman" w:hAnsi="Times New Roman"/>
          <w:sz w:val="28"/>
          <w:szCs w:val="28"/>
          <w:lang w:val="uk-UA"/>
        </w:rPr>
        <w:t xml:space="preserve"> </w:t>
      </w:r>
      <w:r w:rsidR="00D06B2C" w:rsidRPr="00BA6AA5">
        <w:rPr>
          <w:rFonts w:ascii="Times New Roman" w:hAnsi="Times New Roman"/>
          <w:color w:val="000000"/>
          <w:sz w:val="28"/>
          <w:szCs w:val="28"/>
          <w:lang w:val="uk-UA"/>
        </w:rPr>
        <w:t>Endothelial function status in children with bronchial asthma in exacerbation and remission /</w:t>
      </w:r>
      <w:r w:rsidR="00D06B2C" w:rsidRPr="00BA6AA5">
        <w:rPr>
          <w:rFonts w:ascii="Times New Roman" w:hAnsi="Times New Roman"/>
          <w:sz w:val="28"/>
          <w:szCs w:val="28"/>
          <w:lang w:val="uk-UA"/>
        </w:rPr>
        <w:t xml:space="preserve"> Yu.V.</w:t>
      </w:r>
      <w:r w:rsidR="00D06B2C">
        <w:rPr>
          <w:rFonts w:ascii="Times New Roman" w:hAnsi="Times New Roman"/>
          <w:sz w:val="28"/>
          <w:szCs w:val="28"/>
          <w:lang w:val="uk-UA"/>
        </w:rPr>
        <w:t xml:space="preserve"> </w:t>
      </w:r>
      <w:r w:rsidR="00D06B2C" w:rsidRPr="00BA6AA5">
        <w:rPr>
          <w:rFonts w:ascii="Times New Roman" w:hAnsi="Times New Roman"/>
          <w:sz w:val="28"/>
          <w:szCs w:val="28"/>
          <w:lang w:val="uk-UA"/>
        </w:rPr>
        <w:t>Odynets, Yu.V.</w:t>
      </w:r>
      <w:r w:rsidR="00D06B2C">
        <w:rPr>
          <w:rFonts w:ascii="Times New Roman" w:hAnsi="Times New Roman"/>
          <w:sz w:val="28"/>
          <w:szCs w:val="28"/>
          <w:lang w:val="uk-UA"/>
        </w:rPr>
        <w:t xml:space="preserve"> </w:t>
      </w:r>
      <w:r w:rsidR="00D06B2C" w:rsidRPr="00BA6AA5">
        <w:rPr>
          <w:rFonts w:ascii="Times New Roman" w:hAnsi="Times New Roman"/>
          <w:sz w:val="28"/>
          <w:szCs w:val="28"/>
          <w:lang w:val="uk-UA"/>
        </w:rPr>
        <w:t xml:space="preserve">Vasylchenko </w:t>
      </w:r>
      <w:r w:rsidR="00D06B2C" w:rsidRPr="00BA6AA5">
        <w:rPr>
          <w:rFonts w:ascii="Times New Roman" w:hAnsi="Times New Roman"/>
          <w:color w:val="000000"/>
          <w:sz w:val="28"/>
          <w:szCs w:val="28"/>
          <w:lang w:val="uk-UA"/>
        </w:rPr>
        <w:t>//</w:t>
      </w:r>
      <w:r w:rsidR="00D06B2C">
        <w:rPr>
          <w:rFonts w:ascii="Times New Roman" w:hAnsi="Times New Roman"/>
          <w:color w:val="000000"/>
          <w:sz w:val="28"/>
          <w:szCs w:val="28"/>
          <w:lang w:val="uk-UA"/>
        </w:rPr>
        <w:t xml:space="preserve"> </w:t>
      </w:r>
      <w:r w:rsidR="00D06B2C" w:rsidRPr="00BA6AA5">
        <w:rPr>
          <w:rFonts w:ascii="Times New Roman" w:hAnsi="Times New Roman"/>
          <w:color w:val="000000"/>
          <w:sz w:val="28"/>
          <w:szCs w:val="28"/>
          <w:lang w:val="uk-UA"/>
        </w:rPr>
        <w:t xml:space="preserve">12th Warsaw International Medical Congress for young scientists, 12-15 May 2016. –Warsaw, 2016. – Р. 281-282. </w:t>
      </w:r>
    </w:p>
    <w:p w:rsidR="00D06B2C" w:rsidRPr="00BA6AA5" w:rsidRDefault="00C82BC1" w:rsidP="001C487A">
      <w:pPr>
        <w:spacing w:after="0" w:line="360" w:lineRule="auto"/>
        <w:ind w:firstLine="473"/>
        <w:jc w:val="both"/>
        <w:rPr>
          <w:rFonts w:ascii="Times New Roman" w:hAnsi="Times New Roman"/>
          <w:sz w:val="28"/>
          <w:szCs w:val="28"/>
          <w:lang w:val="uk-UA"/>
        </w:rPr>
      </w:pPr>
      <w:r>
        <w:rPr>
          <w:rFonts w:ascii="Times New Roman" w:hAnsi="Times New Roman"/>
          <w:sz w:val="28"/>
          <w:szCs w:val="28"/>
          <w:lang w:val="uk-UA"/>
        </w:rPr>
        <w:t>13</w:t>
      </w:r>
      <w:r w:rsidR="00D06B2C">
        <w:rPr>
          <w:rFonts w:ascii="Times New Roman" w:hAnsi="Times New Roman"/>
          <w:sz w:val="28"/>
          <w:szCs w:val="28"/>
          <w:lang w:val="uk-UA"/>
        </w:rPr>
        <w:t xml:space="preserve">. </w:t>
      </w:r>
      <w:r w:rsidR="00D06B2C" w:rsidRPr="00BA6AA5">
        <w:rPr>
          <w:rFonts w:ascii="Times New Roman" w:hAnsi="Times New Roman"/>
          <w:sz w:val="28"/>
          <w:szCs w:val="28"/>
          <w:lang w:val="uk-UA"/>
        </w:rPr>
        <w:t>Васильченко Ю.В. Эндотелиальная дисфункция при бронхиальной астме у детей / Ю.В. Васильченко // Актуальные проблемы современной медицины и фармации: материал</w:t>
      </w:r>
      <w:r w:rsidR="00D06B2C" w:rsidRPr="00BA6AA5">
        <w:rPr>
          <w:rFonts w:ascii="Times New Roman" w:hAnsi="Times New Roman"/>
          <w:sz w:val="28"/>
          <w:szCs w:val="28"/>
        </w:rPr>
        <w:t>ы</w:t>
      </w:r>
      <w:r w:rsidR="00D06B2C" w:rsidRPr="00BA6AA5">
        <w:rPr>
          <w:rFonts w:ascii="Times New Roman" w:hAnsi="Times New Roman"/>
          <w:sz w:val="28"/>
          <w:szCs w:val="28"/>
          <w:lang w:val="uk-UA"/>
        </w:rPr>
        <w:t xml:space="preserve"> 69-й научно -практической конференции студентов и молодых ученых с международным участием, 15-17 апреля </w:t>
      </w:r>
      <w:r w:rsidR="001C487A">
        <w:rPr>
          <w:rFonts w:ascii="Times New Roman" w:hAnsi="Times New Roman"/>
          <w:sz w:val="28"/>
          <w:szCs w:val="28"/>
          <w:lang w:val="uk-UA"/>
        </w:rPr>
        <w:t xml:space="preserve">    </w:t>
      </w:r>
      <w:r w:rsidR="00D06B2C" w:rsidRPr="00BA6AA5">
        <w:rPr>
          <w:rFonts w:ascii="Times New Roman" w:hAnsi="Times New Roman"/>
          <w:sz w:val="28"/>
          <w:szCs w:val="28"/>
          <w:lang w:val="uk-UA"/>
        </w:rPr>
        <w:t>2015 г. – Минск, 2015 – С. 6.</w:t>
      </w:r>
    </w:p>
    <w:p w:rsidR="00C82BC1" w:rsidRDefault="00C82BC1" w:rsidP="001C487A">
      <w:pPr>
        <w:spacing w:after="0" w:line="360" w:lineRule="auto"/>
        <w:ind w:firstLine="473"/>
        <w:jc w:val="both"/>
        <w:rPr>
          <w:rFonts w:ascii="Times New Roman" w:hAnsi="Times New Roman"/>
          <w:i/>
          <w:sz w:val="28"/>
          <w:szCs w:val="28"/>
          <w:lang w:val="uk-UA"/>
        </w:rPr>
      </w:pPr>
      <w:r>
        <w:rPr>
          <w:rFonts w:ascii="Times New Roman" w:hAnsi="Times New Roman"/>
          <w:sz w:val="28"/>
          <w:szCs w:val="28"/>
          <w:lang w:val="uk-UA"/>
        </w:rPr>
        <w:t>14</w:t>
      </w:r>
      <w:r w:rsidR="00D06B2C">
        <w:rPr>
          <w:rFonts w:ascii="Times New Roman" w:hAnsi="Times New Roman"/>
          <w:sz w:val="28"/>
          <w:szCs w:val="28"/>
          <w:lang w:val="uk-UA"/>
        </w:rPr>
        <w:t xml:space="preserve">. </w:t>
      </w:r>
      <w:r w:rsidRPr="00BA6AA5">
        <w:rPr>
          <w:rFonts w:ascii="Times New Roman" w:hAnsi="Times New Roman"/>
          <w:sz w:val="28"/>
          <w:szCs w:val="28"/>
          <w:lang w:val="uk-UA"/>
        </w:rPr>
        <w:t>Makieeva</w:t>
      </w:r>
      <w:r w:rsidR="00D06B2C" w:rsidRPr="00BA6AA5">
        <w:rPr>
          <w:rFonts w:ascii="Times New Roman" w:hAnsi="Times New Roman"/>
          <w:sz w:val="28"/>
          <w:szCs w:val="28"/>
          <w:lang w:val="uk-UA"/>
        </w:rPr>
        <w:t xml:space="preserve"> </w:t>
      </w:r>
      <w:r>
        <w:rPr>
          <w:rFonts w:ascii="Times New Roman" w:hAnsi="Times New Roman"/>
          <w:sz w:val="28"/>
          <w:szCs w:val="28"/>
          <w:lang w:val="uk-UA"/>
        </w:rPr>
        <w:t>N.</w:t>
      </w:r>
      <w:r w:rsidRPr="00BA6AA5">
        <w:rPr>
          <w:rFonts w:ascii="Times New Roman" w:hAnsi="Times New Roman"/>
          <w:sz w:val="28"/>
          <w:szCs w:val="28"/>
          <w:lang w:val="uk-UA"/>
        </w:rPr>
        <w:t xml:space="preserve">I. </w:t>
      </w:r>
      <w:r w:rsidR="00D06B2C" w:rsidRPr="00BA6AA5">
        <w:rPr>
          <w:rFonts w:ascii="Times New Roman" w:hAnsi="Times New Roman"/>
          <w:color w:val="000000"/>
          <w:sz w:val="28"/>
          <w:szCs w:val="28"/>
          <w:lang w:val="uk-UA"/>
        </w:rPr>
        <w:t>Interrelashionship of endothelial function parameters in children with bronchial asthma /</w:t>
      </w:r>
      <w:r w:rsidR="00D06B2C">
        <w:rPr>
          <w:rFonts w:ascii="Times New Roman" w:hAnsi="Times New Roman"/>
          <w:sz w:val="28"/>
          <w:szCs w:val="28"/>
          <w:lang w:val="uk-UA"/>
        </w:rPr>
        <w:t xml:space="preserve"> N.</w:t>
      </w:r>
      <w:r w:rsidR="00D06B2C" w:rsidRPr="00BA6AA5">
        <w:rPr>
          <w:rFonts w:ascii="Times New Roman" w:hAnsi="Times New Roman"/>
          <w:sz w:val="28"/>
          <w:szCs w:val="28"/>
          <w:lang w:val="uk-UA"/>
        </w:rPr>
        <w:t>I. Makieeva, Yu.V.</w:t>
      </w:r>
      <w:r w:rsidR="00D06B2C">
        <w:rPr>
          <w:rFonts w:ascii="Times New Roman" w:hAnsi="Times New Roman"/>
          <w:sz w:val="28"/>
          <w:szCs w:val="28"/>
          <w:lang w:val="uk-UA"/>
        </w:rPr>
        <w:t xml:space="preserve"> </w:t>
      </w:r>
      <w:r w:rsidR="00D06B2C" w:rsidRPr="00BA6AA5">
        <w:rPr>
          <w:rFonts w:ascii="Times New Roman" w:hAnsi="Times New Roman"/>
          <w:sz w:val="28"/>
          <w:szCs w:val="28"/>
          <w:lang w:val="uk-UA"/>
        </w:rPr>
        <w:t xml:space="preserve">Vasylchenko, </w:t>
      </w:r>
      <w:r>
        <w:rPr>
          <w:rFonts w:ascii="Times New Roman" w:hAnsi="Times New Roman"/>
          <w:sz w:val="28"/>
          <w:szCs w:val="28"/>
          <w:lang w:val="uk-UA"/>
        </w:rPr>
        <w:t xml:space="preserve">               </w:t>
      </w:r>
      <w:r w:rsidR="00D06B2C" w:rsidRPr="00BA6AA5">
        <w:rPr>
          <w:rFonts w:ascii="Times New Roman" w:hAnsi="Times New Roman"/>
          <w:sz w:val="28"/>
          <w:szCs w:val="28"/>
          <w:lang w:val="uk-UA"/>
        </w:rPr>
        <w:t xml:space="preserve">M.K. Birukova, N.P. Aleksieeva, T.V. Kharchenko </w:t>
      </w:r>
      <w:r w:rsidR="00D06B2C" w:rsidRPr="00BA6AA5">
        <w:rPr>
          <w:rFonts w:ascii="Times New Roman" w:hAnsi="Times New Roman"/>
          <w:color w:val="000000"/>
          <w:sz w:val="28"/>
          <w:szCs w:val="28"/>
          <w:lang w:val="uk-UA"/>
        </w:rPr>
        <w:t>//</w:t>
      </w:r>
      <w:r w:rsidR="00D06B2C" w:rsidRPr="00732262">
        <w:rPr>
          <w:rFonts w:ascii="Times New Roman" w:hAnsi="Times New Roman"/>
          <w:color w:val="000000"/>
          <w:sz w:val="28"/>
          <w:szCs w:val="28"/>
          <w:lang w:val="uk-UA"/>
        </w:rPr>
        <w:t xml:space="preserve"> </w:t>
      </w:r>
      <w:r w:rsidR="00D06B2C" w:rsidRPr="00BA6AA5">
        <w:rPr>
          <w:rFonts w:ascii="Times New Roman" w:hAnsi="Times New Roman"/>
          <w:color w:val="000000"/>
          <w:sz w:val="28"/>
          <w:szCs w:val="28"/>
          <w:lang w:val="uk-UA"/>
        </w:rPr>
        <w:t>15th International Congress on Pediatric Pulmonology, 23-26 June 2016. – Naples, 2016. – Р.</w:t>
      </w:r>
      <w:r w:rsidR="00D06B2C">
        <w:rPr>
          <w:rFonts w:ascii="Times New Roman" w:hAnsi="Times New Roman"/>
          <w:color w:val="000000"/>
          <w:sz w:val="28"/>
          <w:szCs w:val="28"/>
          <w:lang w:val="uk-UA"/>
        </w:rPr>
        <w:t xml:space="preserve"> </w:t>
      </w:r>
      <w:r w:rsidR="00D06B2C" w:rsidRPr="00BA6AA5">
        <w:rPr>
          <w:rFonts w:ascii="Times New Roman" w:hAnsi="Times New Roman"/>
          <w:color w:val="000000"/>
          <w:sz w:val="28"/>
          <w:szCs w:val="28"/>
          <w:lang w:val="uk-UA"/>
        </w:rPr>
        <w:t xml:space="preserve">60. </w:t>
      </w:r>
    </w:p>
    <w:p w:rsidR="00D06B2C" w:rsidRDefault="00C82BC1" w:rsidP="001C487A">
      <w:pPr>
        <w:spacing w:after="0" w:line="360" w:lineRule="auto"/>
        <w:ind w:firstLine="473"/>
        <w:jc w:val="both"/>
        <w:rPr>
          <w:rFonts w:ascii="Times New Roman" w:hAnsi="Times New Roman"/>
          <w:i/>
          <w:sz w:val="28"/>
          <w:szCs w:val="28"/>
          <w:lang w:val="uk-UA"/>
        </w:rPr>
      </w:pPr>
      <w:r>
        <w:rPr>
          <w:rFonts w:ascii="Times New Roman" w:hAnsi="Times New Roman"/>
          <w:sz w:val="28"/>
          <w:szCs w:val="28"/>
          <w:lang w:val="uk-UA"/>
        </w:rPr>
        <w:t>15</w:t>
      </w:r>
      <w:r w:rsidR="00D06B2C">
        <w:rPr>
          <w:rFonts w:ascii="Times New Roman" w:hAnsi="Times New Roman"/>
          <w:sz w:val="28"/>
          <w:szCs w:val="28"/>
          <w:lang w:val="uk-UA"/>
        </w:rPr>
        <w:t xml:space="preserve">. </w:t>
      </w:r>
      <w:r w:rsidRPr="00BA6AA5">
        <w:rPr>
          <w:rFonts w:ascii="Times New Roman" w:hAnsi="Times New Roman"/>
          <w:sz w:val="28"/>
          <w:szCs w:val="28"/>
          <w:lang w:val="uk-UA"/>
        </w:rPr>
        <w:t>Odynets</w:t>
      </w:r>
      <w:r w:rsidR="00D06B2C" w:rsidRPr="00BA6AA5">
        <w:rPr>
          <w:rFonts w:ascii="Times New Roman" w:hAnsi="Times New Roman"/>
          <w:sz w:val="28"/>
          <w:szCs w:val="28"/>
          <w:lang w:val="uk-UA"/>
        </w:rPr>
        <w:t xml:space="preserve"> </w:t>
      </w:r>
      <w:r w:rsidRPr="00BA6AA5">
        <w:rPr>
          <w:rFonts w:ascii="Times New Roman" w:hAnsi="Times New Roman"/>
          <w:sz w:val="28"/>
          <w:szCs w:val="28"/>
          <w:lang w:val="uk-UA"/>
        </w:rPr>
        <w:t>Yu.V.</w:t>
      </w:r>
      <w:r>
        <w:rPr>
          <w:rFonts w:ascii="Times New Roman" w:hAnsi="Times New Roman"/>
          <w:sz w:val="28"/>
          <w:szCs w:val="28"/>
          <w:lang w:val="uk-UA"/>
        </w:rPr>
        <w:t xml:space="preserve"> </w:t>
      </w:r>
      <w:r w:rsidR="00D06B2C" w:rsidRPr="00BA6AA5">
        <w:rPr>
          <w:rFonts w:ascii="Times New Roman" w:hAnsi="Times New Roman"/>
          <w:color w:val="000000"/>
          <w:sz w:val="28"/>
          <w:szCs w:val="28"/>
          <w:lang w:val="uk-UA"/>
        </w:rPr>
        <w:t>Markers of endothelial dysfunction in children with mild persistent bronchial asthma /</w:t>
      </w:r>
      <w:r w:rsidR="00D06B2C" w:rsidRPr="00BA6AA5">
        <w:rPr>
          <w:rFonts w:ascii="Times New Roman" w:hAnsi="Times New Roman"/>
          <w:sz w:val="28"/>
          <w:szCs w:val="28"/>
          <w:lang w:val="uk-UA"/>
        </w:rPr>
        <w:t xml:space="preserve"> Yu.V.</w:t>
      </w:r>
      <w:r w:rsidR="00D06B2C">
        <w:rPr>
          <w:rFonts w:ascii="Times New Roman" w:hAnsi="Times New Roman"/>
          <w:sz w:val="28"/>
          <w:szCs w:val="28"/>
          <w:lang w:val="uk-UA"/>
        </w:rPr>
        <w:t xml:space="preserve"> </w:t>
      </w:r>
      <w:r w:rsidR="00D06B2C" w:rsidRPr="00BA6AA5">
        <w:rPr>
          <w:rFonts w:ascii="Times New Roman" w:hAnsi="Times New Roman"/>
          <w:sz w:val="28"/>
          <w:szCs w:val="28"/>
          <w:lang w:val="uk-UA"/>
        </w:rPr>
        <w:t>Odynets, Yu.V.</w:t>
      </w:r>
      <w:r w:rsidR="00D06B2C">
        <w:rPr>
          <w:rFonts w:ascii="Times New Roman" w:hAnsi="Times New Roman"/>
          <w:sz w:val="28"/>
          <w:szCs w:val="28"/>
          <w:lang w:val="uk-UA"/>
        </w:rPr>
        <w:t xml:space="preserve"> </w:t>
      </w:r>
      <w:r w:rsidR="00D06B2C" w:rsidRPr="00BA6AA5">
        <w:rPr>
          <w:rFonts w:ascii="Times New Roman" w:hAnsi="Times New Roman"/>
          <w:sz w:val="28"/>
          <w:szCs w:val="28"/>
          <w:lang w:val="uk-UA"/>
        </w:rPr>
        <w:t xml:space="preserve">Vasylchenko, V.N. Tsymbal, A.V. Polyakov </w:t>
      </w:r>
      <w:r w:rsidR="00D06B2C" w:rsidRPr="00BA6AA5">
        <w:rPr>
          <w:rFonts w:ascii="Times New Roman" w:hAnsi="Times New Roman"/>
          <w:color w:val="000000"/>
          <w:sz w:val="28"/>
          <w:szCs w:val="28"/>
          <w:lang w:val="uk-UA"/>
        </w:rPr>
        <w:t>//</w:t>
      </w:r>
      <w:r w:rsidR="00D06B2C" w:rsidRPr="00732262">
        <w:rPr>
          <w:rFonts w:ascii="Times New Roman" w:hAnsi="Times New Roman"/>
          <w:color w:val="000000"/>
          <w:sz w:val="28"/>
          <w:szCs w:val="28"/>
          <w:lang w:val="uk-UA"/>
        </w:rPr>
        <w:t xml:space="preserve"> </w:t>
      </w:r>
      <w:r w:rsidR="00D06B2C" w:rsidRPr="00BA6AA5">
        <w:rPr>
          <w:rFonts w:ascii="Times New Roman" w:hAnsi="Times New Roman"/>
          <w:color w:val="000000"/>
          <w:sz w:val="28"/>
          <w:szCs w:val="28"/>
          <w:lang w:val="uk-UA"/>
        </w:rPr>
        <w:t>15th International Congress on Pediatric Pulmonology, 23-26 June 2016. – Naples, 2016. – Р.</w:t>
      </w:r>
      <w:r w:rsidR="00D06B2C">
        <w:rPr>
          <w:rFonts w:ascii="Times New Roman" w:hAnsi="Times New Roman"/>
          <w:color w:val="000000"/>
          <w:sz w:val="28"/>
          <w:szCs w:val="28"/>
          <w:lang w:val="uk-UA"/>
        </w:rPr>
        <w:t xml:space="preserve"> </w:t>
      </w:r>
      <w:r w:rsidR="00D06B2C" w:rsidRPr="00BA6AA5">
        <w:rPr>
          <w:rFonts w:ascii="Times New Roman" w:hAnsi="Times New Roman"/>
          <w:color w:val="000000"/>
          <w:sz w:val="28"/>
          <w:szCs w:val="28"/>
          <w:lang w:val="uk-UA"/>
        </w:rPr>
        <w:t xml:space="preserve">64. </w:t>
      </w:r>
    </w:p>
    <w:p w:rsidR="005719E0" w:rsidRDefault="005719E0" w:rsidP="001C487A">
      <w:pPr>
        <w:spacing w:after="0" w:line="360" w:lineRule="auto"/>
        <w:jc w:val="both"/>
        <w:rPr>
          <w:rFonts w:ascii="Times New Roman" w:hAnsi="Times New Roman"/>
          <w:sz w:val="28"/>
          <w:szCs w:val="28"/>
          <w:lang w:val="uk-UA"/>
        </w:rPr>
      </w:pPr>
    </w:p>
    <w:p w:rsidR="001C487A" w:rsidRDefault="001C487A" w:rsidP="001C487A">
      <w:pPr>
        <w:spacing w:after="0" w:line="360" w:lineRule="auto"/>
        <w:jc w:val="both"/>
        <w:rPr>
          <w:rFonts w:ascii="Times New Roman" w:hAnsi="Times New Roman"/>
          <w:sz w:val="28"/>
          <w:szCs w:val="28"/>
          <w:lang w:val="uk-UA"/>
        </w:rPr>
      </w:pPr>
    </w:p>
    <w:p w:rsidR="001C487A" w:rsidRDefault="001C487A" w:rsidP="001C487A">
      <w:pPr>
        <w:spacing w:after="0" w:line="360" w:lineRule="auto"/>
        <w:jc w:val="both"/>
        <w:rPr>
          <w:rFonts w:ascii="Times New Roman" w:hAnsi="Times New Roman"/>
          <w:sz w:val="28"/>
          <w:szCs w:val="28"/>
          <w:lang w:val="uk-UA"/>
        </w:rPr>
      </w:pPr>
    </w:p>
    <w:p w:rsidR="001C487A" w:rsidRDefault="001C487A" w:rsidP="001C487A">
      <w:pPr>
        <w:spacing w:after="0" w:line="360" w:lineRule="auto"/>
        <w:jc w:val="both"/>
        <w:rPr>
          <w:rFonts w:ascii="Times New Roman" w:hAnsi="Times New Roman"/>
          <w:sz w:val="28"/>
          <w:szCs w:val="28"/>
          <w:lang w:val="uk-UA"/>
        </w:rPr>
      </w:pPr>
    </w:p>
    <w:p w:rsidR="001C487A" w:rsidRDefault="001C487A" w:rsidP="001C487A">
      <w:pPr>
        <w:spacing w:after="0" w:line="360" w:lineRule="auto"/>
        <w:jc w:val="both"/>
        <w:rPr>
          <w:rFonts w:ascii="Times New Roman" w:hAnsi="Times New Roman"/>
          <w:sz w:val="28"/>
          <w:szCs w:val="28"/>
          <w:lang w:val="uk-UA"/>
        </w:rPr>
      </w:pPr>
    </w:p>
    <w:p w:rsidR="001C487A" w:rsidRDefault="001C487A" w:rsidP="001C487A">
      <w:pPr>
        <w:spacing w:after="0" w:line="360" w:lineRule="auto"/>
        <w:jc w:val="both"/>
        <w:rPr>
          <w:rFonts w:ascii="Times New Roman" w:hAnsi="Times New Roman"/>
          <w:sz w:val="28"/>
          <w:szCs w:val="28"/>
          <w:lang w:val="uk-UA"/>
        </w:rPr>
      </w:pPr>
    </w:p>
    <w:p w:rsidR="001C487A" w:rsidRDefault="001C487A" w:rsidP="001C487A">
      <w:pPr>
        <w:spacing w:after="0" w:line="360" w:lineRule="auto"/>
        <w:jc w:val="both"/>
        <w:rPr>
          <w:rFonts w:ascii="Times New Roman" w:hAnsi="Times New Roman"/>
          <w:sz w:val="28"/>
          <w:szCs w:val="28"/>
          <w:lang w:val="uk-UA"/>
        </w:rPr>
      </w:pPr>
    </w:p>
    <w:p w:rsidR="001C487A" w:rsidRDefault="001C487A" w:rsidP="001C487A">
      <w:pPr>
        <w:spacing w:after="0" w:line="360" w:lineRule="auto"/>
        <w:jc w:val="both"/>
        <w:rPr>
          <w:rFonts w:ascii="Times New Roman" w:hAnsi="Times New Roman"/>
          <w:sz w:val="28"/>
          <w:szCs w:val="28"/>
          <w:lang w:val="uk-UA"/>
        </w:rPr>
      </w:pPr>
    </w:p>
    <w:p w:rsidR="001C487A" w:rsidRPr="00F6500D" w:rsidRDefault="001C487A" w:rsidP="001C487A">
      <w:pPr>
        <w:spacing w:after="0" w:line="360" w:lineRule="auto"/>
        <w:jc w:val="both"/>
        <w:rPr>
          <w:rFonts w:ascii="Times New Roman" w:hAnsi="Times New Roman"/>
          <w:sz w:val="28"/>
          <w:szCs w:val="28"/>
          <w:lang w:val="uk-UA"/>
        </w:rPr>
      </w:pPr>
    </w:p>
    <w:p w:rsidR="005719E0" w:rsidRDefault="005719E0" w:rsidP="00C41E98">
      <w:pPr>
        <w:spacing w:after="0" w:line="360" w:lineRule="auto"/>
        <w:jc w:val="center"/>
        <w:rPr>
          <w:rFonts w:ascii="Times New Roman" w:hAnsi="Times New Roman"/>
          <w:b/>
          <w:sz w:val="28"/>
          <w:szCs w:val="28"/>
          <w:lang w:val="uk-UA"/>
        </w:rPr>
      </w:pPr>
      <w:r w:rsidRPr="001E76A2">
        <w:rPr>
          <w:rFonts w:ascii="Times New Roman" w:hAnsi="Times New Roman"/>
          <w:b/>
          <w:sz w:val="28"/>
          <w:szCs w:val="28"/>
          <w:lang w:val="uk-UA"/>
        </w:rPr>
        <w:lastRenderedPageBreak/>
        <w:t xml:space="preserve">РОЗДІЛ </w:t>
      </w:r>
      <w:r>
        <w:rPr>
          <w:rFonts w:ascii="Times New Roman" w:hAnsi="Times New Roman"/>
          <w:b/>
          <w:sz w:val="28"/>
          <w:szCs w:val="28"/>
          <w:lang w:val="uk-UA"/>
        </w:rPr>
        <w:t>5</w:t>
      </w:r>
    </w:p>
    <w:p w:rsidR="005719E0" w:rsidRDefault="005719E0" w:rsidP="00C41E98">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rPr>
        <w:t>ОЛ</w:t>
      </w:r>
      <w:r>
        <w:rPr>
          <w:rFonts w:ascii="Times New Roman" w:hAnsi="Times New Roman"/>
          <w:b/>
          <w:sz w:val="28"/>
          <w:szCs w:val="28"/>
          <w:lang w:val="uk-UA"/>
        </w:rPr>
        <w:t>Ь</w:t>
      </w:r>
      <w:r w:rsidRPr="001E76A2">
        <w:rPr>
          <w:rFonts w:ascii="Times New Roman" w:hAnsi="Times New Roman"/>
          <w:b/>
          <w:sz w:val="28"/>
          <w:szCs w:val="28"/>
        </w:rPr>
        <w:t xml:space="preserve"> </w:t>
      </w:r>
      <w:r w:rsidRPr="001E76A2">
        <w:rPr>
          <w:rFonts w:ascii="Times New Roman" w:hAnsi="Times New Roman"/>
          <w:b/>
          <w:sz w:val="28"/>
          <w:szCs w:val="28"/>
          <w:lang w:val="uk-UA"/>
        </w:rPr>
        <w:t>ФАКТОРА АДГЕЗІЇ СИРОВАТКИ КРОВІ У ФОРМУВАННІ ЗАПАЛЬНОГО ПРОЦЕСУ ПРИ</w:t>
      </w:r>
      <w:r>
        <w:rPr>
          <w:rFonts w:ascii="Times New Roman" w:hAnsi="Times New Roman"/>
          <w:b/>
          <w:sz w:val="28"/>
          <w:szCs w:val="28"/>
          <w:lang w:val="uk-UA"/>
        </w:rPr>
        <w:t xml:space="preserve"> БРОНХІАЛЬНІЙ АСТМІ</w:t>
      </w:r>
      <w:r w:rsidRPr="001E76A2">
        <w:rPr>
          <w:rFonts w:ascii="Times New Roman" w:hAnsi="Times New Roman"/>
          <w:b/>
          <w:sz w:val="28"/>
          <w:szCs w:val="28"/>
          <w:lang w:val="uk-UA"/>
        </w:rPr>
        <w:t xml:space="preserve"> У ДІТЕЙ.</w:t>
      </w:r>
    </w:p>
    <w:p w:rsidR="005719E0" w:rsidRDefault="005719E0" w:rsidP="00C44CE6">
      <w:pPr>
        <w:spacing w:after="0" w:line="240" w:lineRule="auto"/>
        <w:jc w:val="center"/>
        <w:rPr>
          <w:rFonts w:ascii="Times New Roman" w:hAnsi="Times New Roman"/>
          <w:b/>
          <w:sz w:val="28"/>
          <w:szCs w:val="28"/>
          <w:lang w:val="uk-UA"/>
        </w:rPr>
      </w:pPr>
    </w:p>
    <w:p w:rsidR="00AF5B11" w:rsidRDefault="00AF5B11" w:rsidP="00C44CE6">
      <w:pPr>
        <w:spacing w:after="0" w:line="240" w:lineRule="auto"/>
        <w:jc w:val="center"/>
        <w:rPr>
          <w:rFonts w:ascii="Times New Roman" w:hAnsi="Times New Roman"/>
          <w:b/>
          <w:sz w:val="28"/>
          <w:szCs w:val="28"/>
          <w:lang w:val="uk-UA"/>
        </w:rPr>
      </w:pPr>
    </w:p>
    <w:p w:rsidR="00AF5B11" w:rsidRPr="00FC21A8" w:rsidRDefault="00AF5B11" w:rsidP="00C44CE6">
      <w:pPr>
        <w:spacing w:after="0" w:line="240" w:lineRule="auto"/>
        <w:jc w:val="center"/>
        <w:rPr>
          <w:rFonts w:ascii="Times New Roman" w:hAnsi="Times New Roman"/>
          <w:b/>
          <w:sz w:val="28"/>
          <w:szCs w:val="28"/>
          <w:lang w:val="uk-UA"/>
        </w:rPr>
      </w:pPr>
    </w:p>
    <w:p w:rsidR="005719E0" w:rsidRDefault="005719E0" w:rsidP="00C41E9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О</w:t>
      </w:r>
      <w:r w:rsidRPr="005F302C">
        <w:rPr>
          <w:rFonts w:ascii="Times New Roman" w:hAnsi="Times New Roman"/>
          <w:sz w:val="28"/>
          <w:szCs w:val="28"/>
          <w:lang w:val="uk-UA"/>
        </w:rPr>
        <w:t xml:space="preserve">собливу роль </w:t>
      </w:r>
      <w:r>
        <w:rPr>
          <w:rFonts w:ascii="Times New Roman" w:hAnsi="Times New Roman"/>
          <w:sz w:val="28"/>
          <w:szCs w:val="28"/>
          <w:lang w:val="uk-UA"/>
        </w:rPr>
        <w:t>у</w:t>
      </w:r>
      <w:r w:rsidRPr="005F302C">
        <w:rPr>
          <w:rFonts w:ascii="Times New Roman" w:hAnsi="Times New Roman"/>
          <w:sz w:val="28"/>
          <w:szCs w:val="28"/>
          <w:lang w:val="uk-UA"/>
        </w:rPr>
        <w:t xml:space="preserve"> формуванні запального процесу при бронхіальній астмі</w:t>
      </w:r>
      <w:r>
        <w:rPr>
          <w:rFonts w:ascii="Times New Roman" w:hAnsi="Times New Roman"/>
          <w:sz w:val="28"/>
          <w:szCs w:val="28"/>
          <w:lang w:val="uk-UA"/>
        </w:rPr>
        <w:t xml:space="preserve"> (БА)</w:t>
      </w:r>
      <w:r w:rsidRPr="005F302C">
        <w:rPr>
          <w:rFonts w:ascii="Times New Roman" w:hAnsi="Times New Roman"/>
          <w:sz w:val="28"/>
          <w:szCs w:val="28"/>
          <w:lang w:val="uk-UA"/>
        </w:rPr>
        <w:t xml:space="preserve"> грають міжклітинні взаємозв'язк</w:t>
      </w:r>
      <w:r>
        <w:rPr>
          <w:rFonts w:ascii="Times New Roman" w:hAnsi="Times New Roman"/>
          <w:sz w:val="28"/>
          <w:szCs w:val="28"/>
          <w:lang w:val="uk-UA"/>
        </w:rPr>
        <w:t>и, я</w:t>
      </w:r>
      <w:r w:rsidRPr="00317BC7">
        <w:rPr>
          <w:rFonts w:ascii="Times New Roman" w:hAnsi="Times New Roman"/>
          <w:sz w:val="28"/>
          <w:szCs w:val="28"/>
          <w:lang w:val="uk-UA"/>
        </w:rPr>
        <w:t>кі</w:t>
      </w:r>
      <w:r>
        <w:rPr>
          <w:color w:val="000000"/>
          <w:sz w:val="27"/>
          <w:szCs w:val="27"/>
          <w:shd w:val="clear" w:color="auto" w:fill="E1FFFF"/>
          <w:lang w:val="uk-UA"/>
        </w:rPr>
        <w:t xml:space="preserve"> </w:t>
      </w:r>
      <w:r>
        <w:rPr>
          <w:rFonts w:ascii="Times New Roman" w:hAnsi="Times New Roman"/>
          <w:sz w:val="28"/>
          <w:szCs w:val="28"/>
          <w:lang w:val="uk-UA"/>
        </w:rPr>
        <w:t xml:space="preserve">зокрема, сприяють за рахунок </w:t>
      </w:r>
      <w:r w:rsidRPr="008B0B78">
        <w:rPr>
          <w:rFonts w:ascii="Times New Roman" w:hAnsi="Times New Roman"/>
          <w:sz w:val="28"/>
          <w:szCs w:val="28"/>
          <w:lang w:val="uk-UA"/>
        </w:rPr>
        <w:t xml:space="preserve">підвищеної </w:t>
      </w:r>
      <w:r w:rsidRPr="00FC21A8">
        <w:rPr>
          <w:rFonts w:ascii="Times New Roman" w:hAnsi="Times New Roman"/>
          <w:sz w:val="28"/>
          <w:szCs w:val="28"/>
          <w:lang w:val="uk-UA"/>
        </w:rPr>
        <w:t>експресії молекул адгезії на поверхні активованого / пошкодженого ендотелію</w:t>
      </w:r>
      <w:r w:rsidRPr="00B858BD">
        <w:rPr>
          <w:rFonts w:ascii="Times New Roman" w:hAnsi="Times New Roman"/>
          <w:sz w:val="28"/>
          <w:szCs w:val="28"/>
          <w:lang w:val="uk-UA"/>
        </w:rPr>
        <w:t xml:space="preserve"> міграції клітин (нейтрофілів, еозинофілів, </w:t>
      </w:r>
      <w:r>
        <w:rPr>
          <w:rFonts w:ascii="Times New Roman" w:hAnsi="Times New Roman"/>
          <w:sz w:val="28"/>
          <w:szCs w:val="28"/>
          <w:lang w:val="uk-UA"/>
        </w:rPr>
        <w:t xml:space="preserve">моноцитів, </w:t>
      </w:r>
      <w:r w:rsidRPr="00B858BD">
        <w:rPr>
          <w:rFonts w:ascii="Times New Roman" w:hAnsi="Times New Roman"/>
          <w:sz w:val="28"/>
          <w:szCs w:val="28"/>
          <w:lang w:val="uk-UA"/>
        </w:rPr>
        <w:t xml:space="preserve">лімфоцитів) з </w:t>
      </w:r>
      <w:r>
        <w:rPr>
          <w:rFonts w:ascii="Times New Roman" w:hAnsi="Times New Roman"/>
          <w:sz w:val="28"/>
          <w:szCs w:val="28"/>
          <w:lang w:val="uk-UA"/>
        </w:rPr>
        <w:t>кров</w:t>
      </w:r>
      <w:r w:rsidRPr="006D647A">
        <w:rPr>
          <w:rFonts w:ascii="Times New Roman" w:hAnsi="Times New Roman"/>
          <w:sz w:val="28"/>
          <w:szCs w:val="28"/>
          <w:lang w:val="uk-UA"/>
        </w:rPr>
        <w:t>’</w:t>
      </w:r>
      <w:r>
        <w:rPr>
          <w:rFonts w:ascii="Times New Roman" w:hAnsi="Times New Roman"/>
          <w:sz w:val="28"/>
          <w:szCs w:val="28"/>
          <w:lang w:val="uk-UA"/>
        </w:rPr>
        <w:t>яного</w:t>
      </w:r>
      <w:r w:rsidRPr="00B858BD">
        <w:rPr>
          <w:rFonts w:ascii="Times New Roman" w:hAnsi="Times New Roman"/>
          <w:sz w:val="28"/>
          <w:szCs w:val="28"/>
          <w:lang w:val="uk-UA"/>
        </w:rPr>
        <w:t xml:space="preserve"> русла в осередок бронхолегеневого запалення</w:t>
      </w:r>
      <w:r>
        <w:rPr>
          <w:rFonts w:ascii="Times New Roman" w:hAnsi="Times New Roman"/>
          <w:sz w:val="28"/>
          <w:szCs w:val="28"/>
          <w:lang w:val="uk-UA"/>
        </w:rPr>
        <w:t xml:space="preserve"> </w:t>
      </w:r>
      <w:r w:rsidRPr="00FC21A8">
        <w:rPr>
          <w:rFonts w:ascii="Times New Roman" w:hAnsi="Times New Roman"/>
          <w:sz w:val="28"/>
          <w:szCs w:val="28"/>
          <w:lang w:val="uk-UA"/>
        </w:rPr>
        <w:t>[</w:t>
      </w:r>
      <w:r>
        <w:rPr>
          <w:rFonts w:ascii="Times New Roman" w:hAnsi="Times New Roman"/>
          <w:sz w:val="28"/>
          <w:szCs w:val="28"/>
          <w:lang w:val="uk-UA"/>
        </w:rPr>
        <w:t>90</w:t>
      </w:r>
      <w:r w:rsidRPr="00FC21A8">
        <w:rPr>
          <w:rFonts w:ascii="Times New Roman" w:hAnsi="Times New Roman"/>
          <w:sz w:val="28"/>
          <w:szCs w:val="28"/>
          <w:lang w:val="uk-UA"/>
        </w:rPr>
        <w:t>,</w:t>
      </w:r>
      <w:r>
        <w:rPr>
          <w:rFonts w:ascii="Times New Roman" w:hAnsi="Times New Roman"/>
          <w:sz w:val="28"/>
          <w:szCs w:val="28"/>
          <w:lang w:val="uk-UA"/>
        </w:rPr>
        <w:t>84</w:t>
      </w:r>
      <w:r w:rsidRPr="00FC21A8">
        <w:rPr>
          <w:rFonts w:ascii="Times New Roman" w:hAnsi="Times New Roman"/>
          <w:sz w:val="28"/>
          <w:szCs w:val="28"/>
          <w:lang w:val="uk-UA"/>
        </w:rPr>
        <w:t>,</w:t>
      </w:r>
      <w:r>
        <w:rPr>
          <w:rFonts w:ascii="Times New Roman" w:hAnsi="Times New Roman"/>
          <w:sz w:val="28"/>
          <w:szCs w:val="28"/>
          <w:lang w:val="uk-UA"/>
        </w:rPr>
        <w:t>57</w:t>
      </w:r>
      <w:r w:rsidRPr="00FC21A8">
        <w:rPr>
          <w:rFonts w:ascii="Times New Roman" w:hAnsi="Times New Roman"/>
          <w:sz w:val="28"/>
          <w:szCs w:val="28"/>
          <w:lang w:val="uk-UA"/>
        </w:rPr>
        <w:t>,</w:t>
      </w:r>
      <w:r>
        <w:rPr>
          <w:rFonts w:ascii="Times New Roman" w:hAnsi="Times New Roman"/>
          <w:sz w:val="28"/>
          <w:szCs w:val="28"/>
          <w:lang w:val="uk-UA"/>
        </w:rPr>
        <w:t>74</w:t>
      </w:r>
      <w:r w:rsidRPr="00FC21A8">
        <w:rPr>
          <w:rFonts w:ascii="Times New Roman" w:hAnsi="Times New Roman"/>
          <w:sz w:val="28"/>
          <w:szCs w:val="28"/>
          <w:lang w:val="uk-UA"/>
        </w:rPr>
        <w:t>].</w:t>
      </w:r>
      <w:r w:rsidRPr="00FC21A8">
        <w:rPr>
          <w:rFonts w:ascii="Times New Roman" w:hAnsi="Times New Roman"/>
          <w:i/>
          <w:sz w:val="28"/>
          <w:szCs w:val="28"/>
          <w:lang w:val="uk-UA"/>
        </w:rPr>
        <w:t xml:space="preserve"> </w:t>
      </w:r>
    </w:p>
    <w:p w:rsidR="005719E0" w:rsidRDefault="005719E0" w:rsidP="00C41E9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Для оцінки ролі факторів адгезії в формуванні та підтриманні запального процесу при БА у дітей визначали судинну молекулу міжклітинної адгезії-1</w:t>
      </w:r>
      <w:r w:rsidRPr="008B0B78">
        <w:rPr>
          <w:rFonts w:ascii="Times New Roman" w:hAnsi="Times New Roman"/>
          <w:sz w:val="28"/>
          <w:szCs w:val="28"/>
          <w:lang w:val="uk-UA"/>
        </w:rPr>
        <w:t xml:space="preserve"> (</w:t>
      </w:r>
      <w:r>
        <w:rPr>
          <w:rFonts w:ascii="Times New Roman" w:hAnsi="Times New Roman"/>
          <w:sz w:val="28"/>
          <w:szCs w:val="28"/>
          <w:lang w:val="en-US"/>
        </w:rPr>
        <w:t>sVCAM</w:t>
      </w:r>
      <w:r w:rsidRPr="008B0B78">
        <w:rPr>
          <w:rFonts w:ascii="Times New Roman" w:hAnsi="Times New Roman"/>
          <w:sz w:val="28"/>
          <w:szCs w:val="28"/>
          <w:lang w:val="uk-UA"/>
        </w:rPr>
        <w:t>-1)</w:t>
      </w:r>
      <w:r>
        <w:rPr>
          <w:rFonts w:ascii="Times New Roman" w:hAnsi="Times New Roman"/>
          <w:sz w:val="28"/>
          <w:szCs w:val="28"/>
          <w:lang w:val="uk-UA"/>
        </w:rPr>
        <w:t xml:space="preserve"> в сироватці крові в залежності від віку пацієнтів, тяжкості захворювання, тривалості перебігу та рівня контролю.</w:t>
      </w:r>
      <w:r w:rsidRPr="007B00B4">
        <w:rPr>
          <w:rFonts w:ascii="Times New Roman" w:hAnsi="Times New Roman"/>
          <w:sz w:val="28"/>
          <w:szCs w:val="28"/>
          <w:lang w:val="uk-UA"/>
        </w:rPr>
        <w:t xml:space="preserve"> </w:t>
      </w:r>
    </w:p>
    <w:p w:rsidR="005719E0" w:rsidRDefault="005719E0" w:rsidP="00C41E98">
      <w:pPr>
        <w:spacing w:after="0" w:line="360" w:lineRule="auto"/>
        <w:ind w:firstLine="360"/>
        <w:jc w:val="both"/>
        <w:rPr>
          <w:rFonts w:ascii="Times New Roman" w:hAnsi="Times New Roman"/>
          <w:sz w:val="28"/>
          <w:szCs w:val="28"/>
          <w:lang w:val="uk-UA"/>
        </w:rPr>
      </w:pPr>
      <w:r w:rsidRPr="001370F6">
        <w:rPr>
          <w:rFonts w:ascii="Times New Roman" w:hAnsi="Times New Roman"/>
          <w:sz w:val="28"/>
          <w:szCs w:val="28"/>
          <w:lang w:val="uk-UA"/>
        </w:rPr>
        <w:t>Проаналізувавши</w:t>
      </w:r>
      <w:r>
        <w:rPr>
          <w:rFonts w:ascii="Times New Roman" w:hAnsi="Times New Roman"/>
          <w:sz w:val="28"/>
          <w:szCs w:val="28"/>
          <w:lang w:val="uk-UA"/>
        </w:rPr>
        <w:t xml:space="preserve"> рівень </w:t>
      </w:r>
      <w:r>
        <w:rPr>
          <w:rFonts w:ascii="Times New Roman" w:hAnsi="Times New Roman"/>
          <w:sz w:val="28"/>
          <w:szCs w:val="28"/>
          <w:lang w:val="en-US"/>
        </w:rPr>
        <w:t>sVCAM</w:t>
      </w:r>
      <w:r w:rsidRPr="008B0B78">
        <w:rPr>
          <w:rFonts w:ascii="Times New Roman" w:hAnsi="Times New Roman"/>
          <w:sz w:val="28"/>
          <w:szCs w:val="28"/>
          <w:lang w:val="uk-UA"/>
        </w:rPr>
        <w:t>-1</w:t>
      </w:r>
      <w:r>
        <w:rPr>
          <w:rFonts w:ascii="Times New Roman" w:hAnsi="Times New Roman"/>
          <w:sz w:val="28"/>
          <w:szCs w:val="28"/>
          <w:lang w:val="uk-UA"/>
        </w:rPr>
        <w:t xml:space="preserve"> в сироватці крові у хворих на БА в періоді загострення та ремісії в залежності від віку пацієнтів (табл.5.1) встановлене достовірне підвищення даного показника у всіх дітей з БА в порівнянні з його рівнем у дітей групи контролю. При між груповому порівнянні не встановлено достовірної відмінності рівня </w:t>
      </w:r>
      <w:r>
        <w:rPr>
          <w:rFonts w:ascii="Times New Roman" w:hAnsi="Times New Roman"/>
          <w:sz w:val="28"/>
          <w:szCs w:val="28"/>
          <w:lang w:val="en-US"/>
        </w:rPr>
        <w:t>sVCAM</w:t>
      </w:r>
      <w:r w:rsidRPr="008B0B78">
        <w:rPr>
          <w:rFonts w:ascii="Times New Roman" w:hAnsi="Times New Roman"/>
          <w:sz w:val="28"/>
          <w:szCs w:val="28"/>
          <w:lang w:val="uk-UA"/>
        </w:rPr>
        <w:t>-1</w:t>
      </w:r>
      <w:r>
        <w:rPr>
          <w:rFonts w:ascii="Times New Roman" w:hAnsi="Times New Roman"/>
          <w:sz w:val="28"/>
          <w:szCs w:val="28"/>
          <w:lang w:val="uk-UA"/>
        </w:rPr>
        <w:t xml:space="preserve"> в сироватці крові у дітей, хворих на БА, в залежності від віку (р&gt;0,05). Оцінено рівень цього показника</w:t>
      </w:r>
      <w:r w:rsidRPr="0010669A">
        <w:rPr>
          <w:rFonts w:ascii="Times New Roman" w:hAnsi="Times New Roman"/>
          <w:sz w:val="28"/>
          <w:szCs w:val="28"/>
          <w:lang w:val="uk-UA"/>
        </w:rPr>
        <w:t xml:space="preserve"> </w:t>
      </w:r>
      <w:r>
        <w:rPr>
          <w:rFonts w:ascii="Times New Roman" w:hAnsi="Times New Roman"/>
          <w:sz w:val="28"/>
          <w:szCs w:val="28"/>
          <w:lang w:val="uk-UA"/>
        </w:rPr>
        <w:t>в залежності від тяжкості перебігу захворювання (табл. 5.2</w:t>
      </w:r>
      <w:r w:rsidRPr="00A85BFF">
        <w:rPr>
          <w:rFonts w:ascii="Times New Roman" w:hAnsi="Times New Roman"/>
          <w:sz w:val="28"/>
          <w:szCs w:val="28"/>
          <w:lang w:val="uk-UA"/>
        </w:rPr>
        <w:t>)</w:t>
      </w:r>
      <w:r>
        <w:rPr>
          <w:rFonts w:ascii="Times New Roman" w:hAnsi="Times New Roman"/>
          <w:sz w:val="28"/>
          <w:szCs w:val="28"/>
          <w:lang w:val="uk-UA"/>
        </w:rPr>
        <w:t>.</w:t>
      </w:r>
    </w:p>
    <w:p w:rsidR="005719E0" w:rsidRDefault="005719E0" w:rsidP="00193C8D">
      <w:pPr>
        <w:spacing w:after="0" w:line="360" w:lineRule="auto"/>
        <w:ind w:right="142" w:firstLine="709"/>
        <w:contextualSpacing/>
        <w:jc w:val="both"/>
        <w:rPr>
          <w:rFonts w:ascii="Times New Roman" w:hAnsi="Times New Roman"/>
          <w:sz w:val="28"/>
          <w:szCs w:val="28"/>
          <w:lang w:val="uk-UA"/>
        </w:rPr>
      </w:pPr>
      <w:r w:rsidRPr="00977890">
        <w:rPr>
          <w:rFonts w:ascii="Times New Roman" w:hAnsi="Times New Roman"/>
          <w:bCs/>
          <w:iCs/>
          <w:sz w:val="28"/>
          <w:szCs w:val="28"/>
          <w:lang w:val="uk-UA"/>
        </w:rPr>
        <w:t xml:space="preserve">Після проведеного аналізу статистичних характеристик множинного порівняння показника </w:t>
      </w:r>
      <w:r w:rsidRPr="00977890">
        <w:rPr>
          <w:rFonts w:ascii="Times New Roman" w:hAnsi="Times New Roman"/>
          <w:sz w:val="28"/>
          <w:szCs w:val="28"/>
          <w:lang w:val="en-US"/>
        </w:rPr>
        <w:t>sVCAM</w:t>
      </w:r>
      <w:r w:rsidRPr="00977890">
        <w:rPr>
          <w:rFonts w:ascii="Times New Roman" w:hAnsi="Times New Roman"/>
          <w:sz w:val="28"/>
          <w:szCs w:val="28"/>
          <w:lang w:val="uk-UA"/>
        </w:rPr>
        <w:t>-1 в сироватці крові у дітей хворих на БА</w:t>
      </w:r>
      <w:r w:rsidRPr="00977890">
        <w:rPr>
          <w:rFonts w:ascii="Times New Roman" w:hAnsi="Times New Roman"/>
          <w:bCs/>
          <w:iCs/>
          <w:sz w:val="28"/>
          <w:szCs w:val="28"/>
          <w:lang w:val="uk-UA"/>
        </w:rPr>
        <w:t xml:space="preserve"> зазначено, що критерій Краскла-Уолісса (</w:t>
      </w:r>
      <w:r w:rsidRPr="00977890">
        <w:rPr>
          <w:rFonts w:ascii="Times New Roman" w:hAnsi="Times New Roman"/>
          <w:bCs/>
          <w:iCs/>
          <w:sz w:val="28"/>
          <w:szCs w:val="28"/>
          <w:lang w:val="en-US"/>
        </w:rPr>
        <w:t>H</w:t>
      </w:r>
      <w:r w:rsidRPr="00977890">
        <w:rPr>
          <w:rFonts w:ascii="Times New Roman" w:hAnsi="Times New Roman"/>
          <w:bCs/>
          <w:iCs/>
          <w:sz w:val="28"/>
          <w:szCs w:val="28"/>
          <w:lang w:val="uk-UA"/>
        </w:rPr>
        <w:t>) є високо значущий. Це дає право стверджувати, що статистичні характеристики різних груп достовірно відрізняються між собою</w:t>
      </w:r>
      <w:r>
        <w:rPr>
          <w:rFonts w:ascii="Times New Roman" w:hAnsi="Times New Roman"/>
          <w:sz w:val="28"/>
          <w:szCs w:val="28"/>
          <w:lang w:val="uk-UA"/>
        </w:rPr>
        <w:t>, а його рівень залежить від належності пацієнта до тієї чи іншої групи, або належності до контрольної групи. Під час послідовного порівняння</w:t>
      </w:r>
      <w:r w:rsidRPr="007877BF">
        <w:rPr>
          <w:rFonts w:ascii="Times New Roman" w:hAnsi="Times New Roman"/>
          <w:sz w:val="28"/>
          <w:szCs w:val="28"/>
          <w:lang w:val="uk-UA"/>
        </w:rPr>
        <w:t xml:space="preserve"> зазначеного показника</w:t>
      </w:r>
      <w:r w:rsidRPr="00FD6341">
        <w:rPr>
          <w:sz w:val="28"/>
          <w:szCs w:val="28"/>
          <w:lang w:val="uk-UA"/>
        </w:rPr>
        <w:t xml:space="preserve"> </w:t>
      </w:r>
      <w:r>
        <w:rPr>
          <w:rFonts w:ascii="Times New Roman" w:hAnsi="Times New Roman"/>
          <w:sz w:val="28"/>
          <w:szCs w:val="28"/>
          <w:lang w:val="uk-UA"/>
        </w:rPr>
        <w:t>в</w:t>
      </w:r>
      <w:r w:rsidRPr="00A85BFF">
        <w:rPr>
          <w:rFonts w:ascii="Times New Roman" w:hAnsi="Times New Roman"/>
          <w:sz w:val="28"/>
          <w:szCs w:val="28"/>
          <w:lang w:val="uk-UA"/>
        </w:rPr>
        <w:t xml:space="preserve">изначене статистично </w:t>
      </w:r>
      <w:r w:rsidRPr="00A85BFF">
        <w:rPr>
          <w:rFonts w:ascii="Times New Roman" w:hAnsi="Times New Roman"/>
          <w:sz w:val="28"/>
          <w:szCs w:val="28"/>
          <w:lang w:val="uk-UA"/>
        </w:rPr>
        <w:lastRenderedPageBreak/>
        <w:t xml:space="preserve">значуще підвищення </w:t>
      </w:r>
      <w:r>
        <w:rPr>
          <w:rFonts w:ascii="Times New Roman" w:hAnsi="Times New Roman"/>
          <w:sz w:val="28"/>
          <w:szCs w:val="28"/>
          <w:lang w:val="uk-UA"/>
        </w:rPr>
        <w:t xml:space="preserve">його </w:t>
      </w:r>
      <w:r w:rsidRPr="00A85BFF">
        <w:rPr>
          <w:rFonts w:ascii="Times New Roman" w:hAnsi="Times New Roman"/>
          <w:sz w:val="28"/>
          <w:szCs w:val="28"/>
          <w:lang w:val="uk-UA"/>
        </w:rPr>
        <w:t>рівня в сироватці крові у всіх дітей</w:t>
      </w:r>
      <w:r>
        <w:rPr>
          <w:rFonts w:ascii="Times New Roman" w:hAnsi="Times New Roman"/>
          <w:sz w:val="28"/>
          <w:szCs w:val="28"/>
          <w:lang w:val="uk-UA"/>
        </w:rPr>
        <w:t>,</w:t>
      </w:r>
      <w:r w:rsidRPr="00A85BFF">
        <w:rPr>
          <w:rFonts w:ascii="Times New Roman" w:hAnsi="Times New Roman"/>
          <w:sz w:val="28"/>
          <w:szCs w:val="28"/>
          <w:lang w:val="uk-UA"/>
        </w:rPr>
        <w:t xml:space="preserve"> хворих на БА</w:t>
      </w:r>
      <w:r>
        <w:rPr>
          <w:rFonts w:ascii="Times New Roman" w:hAnsi="Times New Roman"/>
          <w:sz w:val="28"/>
          <w:szCs w:val="28"/>
          <w:lang w:val="uk-UA"/>
        </w:rPr>
        <w:t>,</w:t>
      </w:r>
      <w:r w:rsidRPr="00A85BFF">
        <w:rPr>
          <w:rFonts w:ascii="Times New Roman" w:hAnsi="Times New Roman"/>
          <w:sz w:val="28"/>
          <w:szCs w:val="28"/>
          <w:lang w:val="uk-UA"/>
        </w:rPr>
        <w:t xml:space="preserve"> як в період загострення</w:t>
      </w:r>
      <w:r>
        <w:rPr>
          <w:rFonts w:ascii="Times New Roman" w:hAnsi="Times New Roman"/>
          <w:sz w:val="28"/>
          <w:szCs w:val="28"/>
          <w:lang w:val="uk-UA"/>
        </w:rPr>
        <w:t>, так і в період ремісії</w:t>
      </w:r>
      <w:r w:rsidRPr="00A85BFF">
        <w:rPr>
          <w:rFonts w:ascii="Times New Roman" w:hAnsi="Times New Roman"/>
          <w:sz w:val="28"/>
          <w:szCs w:val="28"/>
          <w:lang w:val="uk-UA"/>
        </w:rPr>
        <w:t>.</w:t>
      </w:r>
      <w:r>
        <w:rPr>
          <w:rFonts w:ascii="Times New Roman" w:hAnsi="Times New Roman"/>
          <w:sz w:val="28"/>
          <w:szCs w:val="28"/>
          <w:lang w:val="uk-UA"/>
        </w:rPr>
        <w:t xml:space="preserve"> </w:t>
      </w:r>
      <w:r w:rsidRPr="002A3F36">
        <w:rPr>
          <w:rFonts w:ascii="Times New Roman" w:hAnsi="Times New Roman"/>
          <w:sz w:val="28"/>
          <w:szCs w:val="28"/>
          <w:lang w:val="uk-UA"/>
        </w:rPr>
        <w:t>Найбільш виражені зміни встановлені у дітей 3-ї групи з важким ступенем захворювання.</w:t>
      </w:r>
      <w:r w:rsidRPr="002A3F36">
        <w:rPr>
          <w:rFonts w:ascii="Times New Roman" w:hAnsi="Times New Roman"/>
          <w:bCs/>
          <w:iCs/>
          <w:sz w:val="24"/>
          <w:szCs w:val="24"/>
          <w:lang w:val="uk-UA"/>
        </w:rPr>
        <w:t xml:space="preserve"> </w:t>
      </w:r>
    </w:p>
    <w:p w:rsidR="005719E0" w:rsidRPr="00AF5B11" w:rsidRDefault="005719E0" w:rsidP="00807BED">
      <w:pPr>
        <w:spacing w:after="0" w:line="360" w:lineRule="auto"/>
        <w:ind w:firstLine="360"/>
        <w:jc w:val="right"/>
        <w:rPr>
          <w:rFonts w:ascii="Times New Roman" w:hAnsi="Times New Roman"/>
          <w:i/>
          <w:sz w:val="28"/>
          <w:szCs w:val="28"/>
          <w:lang w:val="uk-UA"/>
        </w:rPr>
      </w:pPr>
      <w:r w:rsidRPr="00AF5B11">
        <w:rPr>
          <w:rFonts w:ascii="Times New Roman" w:hAnsi="Times New Roman"/>
          <w:i/>
          <w:sz w:val="28"/>
          <w:szCs w:val="28"/>
          <w:lang w:val="uk-UA"/>
        </w:rPr>
        <w:t>Таблиця 5.1</w:t>
      </w:r>
    </w:p>
    <w:p w:rsidR="005719E0" w:rsidRDefault="005719E0" w:rsidP="00C41E98">
      <w:pPr>
        <w:spacing w:after="0" w:line="360" w:lineRule="auto"/>
        <w:ind w:firstLine="360"/>
        <w:jc w:val="center"/>
        <w:rPr>
          <w:rFonts w:ascii="Times New Roman" w:hAnsi="Times New Roman"/>
          <w:b/>
          <w:sz w:val="28"/>
          <w:szCs w:val="28"/>
          <w:lang w:val="uk-UA"/>
        </w:rPr>
      </w:pPr>
      <w:r>
        <w:rPr>
          <w:rFonts w:ascii="Times New Roman" w:hAnsi="Times New Roman"/>
          <w:b/>
          <w:sz w:val="28"/>
          <w:szCs w:val="28"/>
          <w:lang w:val="uk-UA"/>
        </w:rPr>
        <w:t>Статистичні характеристики р</w:t>
      </w:r>
      <w:r w:rsidRPr="006462A4">
        <w:rPr>
          <w:rFonts w:ascii="Times New Roman" w:hAnsi="Times New Roman"/>
          <w:b/>
          <w:sz w:val="28"/>
          <w:szCs w:val="28"/>
          <w:lang w:val="uk-UA"/>
        </w:rPr>
        <w:t>ів</w:t>
      </w:r>
      <w:r>
        <w:rPr>
          <w:rFonts w:ascii="Times New Roman" w:hAnsi="Times New Roman"/>
          <w:b/>
          <w:sz w:val="28"/>
          <w:szCs w:val="28"/>
          <w:lang w:val="uk-UA"/>
        </w:rPr>
        <w:t>ня</w:t>
      </w:r>
      <w:r w:rsidRPr="006462A4">
        <w:rPr>
          <w:rFonts w:ascii="Times New Roman" w:hAnsi="Times New Roman"/>
          <w:b/>
          <w:sz w:val="28"/>
          <w:szCs w:val="28"/>
          <w:lang w:val="uk-UA"/>
        </w:rPr>
        <w:t xml:space="preserve"> </w:t>
      </w:r>
      <w:r w:rsidRPr="006462A4">
        <w:rPr>
          <w:rFonts w:ascii="Times New Roman" w:hAnsi="Times New Roman"/>
          <w:b/>
          <w:sz w:val="28"/>
          <w:szCs w:val="28"/>
          <w:lang w:val="en-US"/>
        </w:rPr>
        <w:t>sVCAM</w:t>
      </w:r>
      <w:r w:rsidRPr="006462A4">
        <w:rPr>
          <w:rFonts w:ascii="Times New Roman" w:hAnsi="Times New Roman"/>
          <w:b/>
          <w:sz w:val="28"/>
          <w:szCs w:val="28"/>
          <w:lang w:val="uk-UA"/>
        </w:rPr>
        <w:t>-1 в сироватц</w:t>
      </w:r>
      <w:r w:rsidR="00193C8D">
        <w:rPr>
          <w:rFonts w:ascii="Times New Roman" w:hAnsi="Times New Roman"/>
          <w:b/>
          <w:sz w:val="28"/>
          <w:szCs w:val="28"/>
          <w:lang w:val="uk-UA"/>
        </w:rPr>
        <w:t xml:space="preserve">і крові у </w:t>
      </w:r>
      <w:r>
        <w:rPr>
          <w:rFonts w:ascii="Times New Roman" w:hAnsi="Times New Roman"/>
          <w:b/>
          <w:sz w:val="28"/>
          <w:szCs w:val="28"/>
          <w:lang w:val="uk-UA"/>
        </w:rPr>
        <w:t>дітей з БА в періоди</w:t>
      </w:r>
      <w:r w:rsidRPr="006462A4">
        <w:rPr>
          <w:rFonts w:ascii="Times New Roman" w:hAnsi="Times New Roman"/>
          <w:b/>
          <w:sz w:val="28"/>
          <w:szCs w:val="28"/>
          <w:lang w:val="uk-UA"/>
        </w:rPr>
        <w:t xml:space="preserve"> загострення та ремісії </w:t>
      </w:r>
      <w:r>
        <w:rPr>
          <w:rFonts w:ascii="Times New Roman" w:hAnsi="Times New Roman"/>
          <w:b/>
          <w:sz w:val="28"/>
          <w:szCs w:val="28"/>
          <w:lang w:val="uk-UA"/>
        </w:rPr>
        <w:t xml:space="preserve">в залежності від віку, </w:t>
      </w:r>
    </w:p>
    <w:p w:rsidR="005719E0" w:rsidRDefault="00613116" w:rsidP="00C41E98">
      <w:pPr>
        <w:spacing w:after="0" w:line="360" w:lineRule="auto"/>
        <w:ind w:firstLine="360"/>
        <w:jc w:val="center"/>
        <w:rPr>
          <w:rFonts w:ascii="Times New Roman" w:hAnsi="Times New Roman"/>
          <w:sz w:val="28"/>
          <w:szCs w:val="28"/>
          <w:lang w:val="uk-UA"/>
        </w:rPr>
      </w:pPr>
      <w:r>
        <w:rPr>
          <w:rFonts w:ascii="Times New Roman" w:hAnsi="Times New Roman"/>
          <w:b/>
          <w:sz w:val="28"/>
          <w:szCs w:val="28"/>
          <w:lang w:val="uk-UA"/>
        </w:rPr>
        <w:t>(</w:t>
      </w:r>
      <w:r w:rsidR="005719E0" w:rsidRPr="006462A4">
        <w:rPr>
          <w:rFonts w:ascii="Times New Roman" w:hAnsi="Times New Roman"/>
          <w:b/>
          <w:sz w:val="28"/>
          <w:szCs w:val="28"/>
        </w:rPr>
        <w:t>Me</w:t>
      </w:r>
      <w:r w:rsidR="005719E0" w:rsidRPr="006462A4">
        <w:rPr>
          <w:rFonts w:ascii="Times New Roman" w:hAnsi="Times New Roman"/>
          <w:b/>
          <w:sz w:val="28"/>
          <w:szCs w:val="28"/>
          <w:lang w:val="uk-UA"/>
        </w:rPr>
        <w:t xml:space="preserve"> (</w:t>
      </w:r>
      <w:r w:rsidR="005719E0" w:rsidRPr="006462A4">
        <w:rPr>
          <w:rFonts w:ascii="Times New Roman" w:hAnsi="Times New Roman"/>
          <w:b/>
          <w:sz w:val="28"/>
          <w:szCs w:val="28"/>
        </w:rPr>
        <w:t>Lq</w:t>
      </w:r>
      <w:r w:rsidR="005719E0" w:rsidRPr="006462A4">
        <w:rPr>
          <w:rFonts w:ascii="Times New Roman" w:hAnsi="Times New Roman"/>
          <w:b/>
          <w:sz w:val="28"/>
          <w:szCs w:val="28"/>
          <w:lang w:val="uk-UA"/>
        </w:rPr>
        <w:t xml:space="preserve">; </w:t>
      </w:r>
      <w:r w:rsidR="005719E0" w:rsidRPr="006462A4">
        <w:rPr>
          <w:rFonts w:ascii="Times New Roman" w:hAnsi="Times New Roman"/>
          <w:b/>
          <w:sz w:val="28"/>
          <w:szCs w:val="28"/>
        </w:rPr>
        <w:t>Uq</w:t>
      </w:r>
      <w:r w:rsidR="005719E0" w:rsidRPr="006462A4">
        <w:rPr>
          <w:rFonts w:ascii="Times New Roman" w:hAnsi="Times New Roman"/>
          <w:b/>
          <w:sz w:val="28"/>
          <w:szCs w:val="28"/>
          <w:lang w:val="uk-UA"/>
        </w:rPr>
        <w:t>)</w:t>
      </w:r>
      <w:r>
        <w:rPr>
          <w:rFonts w:ascii="Times New Roman" w:hAnsi="Times New Roman"/>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1"/>
        <w:gridCol w:w="2393"/>
        <w:gridCol w:w="2393"/>
        <w:gridCol w:w="2393"/>
      </w:tblGrid>
      <w:tr w:rsidR="005719E0" w:rsidRPr="00371278" w:rsidTr="00371278">
        <w:tc>
          <w:tcPr>
            <w:tcW w:w="7177"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Період загострення</w:t>
            </w:r>
          </w:p>
        </w:tc>
        <w:tc>
          <w:tcPr>
            <w:tcW w:w="2393" w:type="dxa"/>
            <w:vMerge w:val="restart"/>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Група контролю</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(n=15)</w:t>
            </w:r>
          </w:p>
        </w:tc>
      </w:tr>
      <w:tr w:rsidR="005719E0" w:rsidRPr="00371278" w:rsidTr="00371278">
        <w:trPr>
          <w:trHeight w:val="968"/>
        </w:trPr>
        <w:tc>
          <w:tcPr>
            <w:tcW w:w="2391" w:type="dxa"/>
          </w:tcPr>
          <w:p w:rsidR="005719E0" w:rsidRPr="00371278" w:rsidRDefault="005719E0" w:rsidP="00371278">
            <w:pPr>
              <w:spacing w:after="0" w:line="360" w:lineRule="auto"/>
              <w:ind w:right="141"/>
              <w:contextualSpacing/>
              <w:jc w:val="center"/>
              <w:rPr>
                <w:rFonts w:ascii="Times New Roman" w:hAnsi="Times New Roman"/>
                <w:sz w:val="28"/>
                <w:szCs w:val="28"/>
                <w:lang w:val="uk-UA" w:eastAsia="ru-RU"/>
              </w:rPr>
            </w:pPr>
            <w:r w:rsidRPr="00371278">
              <w:rPr>
                <w:rFonts w:ascii="Times New Roman" w:hAnsi="Times New Roman"/>
                <w:sz w:val="28"/>
                <w:szCs w:val="28"/>
                <w:lang w:val="uk-UA" w:eastAsia="ru-RU"/>
              </w:rPr>
              <w:t>1 рік – 6 років 11 міс 29 днів</w:t>
            </w:r>
          </w:p>
          <w:p w:rsidR="005719E0" w:rsidRPr="00371278" w:rsidRDefault="005719E0" w:rsidP="00371278">
            <w:pPr>
              <w:spacing w:after="0" w:line="360" w:lineRule="auto"/>
              <w:ind w:right="141"/>
              <w:contextualSpacing/>
              <w:rPr>
                <w:rFonts w:ascii="Times New Roman" w:hAnsi="Times New Roman"/>
                <w:sz w:val="28"/>
                <w:szCs w:val="28"/>
                <w:lang w:val="uk-UA" w:eastAsia="ru-RU"/>
              </w:rPr>
            </w:pPr>
          </w:p>
        </w:tc>
        <w:tc>
          <w:tcPr>
            <w:tcW w:w="2393" w:type="dxa"/>
            <w:vAlign w:val="center"/>
          </w:tcPr>
          <w:p w:rsidR="005719E0" w:rsidRPr="00371278" w:rsidRDefault="005719E0" w:rsidP="00371278">
            <w:pPr>
              <w:spacing w:after="0" w:line="360" w:lineRule="auto"/>
              <w:ind w:right="141"/>
              <w:contextualSpacing/>
              <w:jc w:val="center"/>
              <w:rPr>
                <w:rFonts w:ascii="Times New Roman" w:hAnsi="Times New Roman"/>
                <w:sz w:val="28"/>
                <w:szCs w:val="28"/>
                <w:lang w:val="uk-UA" w:eastAsia="ru-RU"/>
              </w:rPr>
            </w:pPr>
            <w:r w:rsidRPr="00371278">
              <w:rPr>
                <w:rFonts w:ascii="Times New Roman" w:hAnsi="Times New Roman"/>
                <w:sz w:val="28"/>
                <w:szCs w:val="28"/>
                <w:lang w:val="uk-UA" w:eastAsia="ru-RU"/>
              </w:rPr>
              <w:t>7 років – 12 років 11 міс 29 днів</w:t>
            </w:r>
          </w:p>
        </w:tc>
        <w:tc>
          <w:tcPr>
            <w:tcW w:w="2393" w:type="dxa"/>
            <w:vAlign w:val="center"/>
          </w:tcPr>
          <w:p w:rsidR="005719E0" w:rsidRPr="00371278" w:rsidRDefault="005719E0" w:rsidP="00371278">
            <w:pPr>
              <w:spacing w:after="0" w:line="360" w:lineRule="auto"/>
              <w:ind w:right="141"/>
              <w:contextualSpacing/>
              <w:jc w:val="center"/>
              <w:rPr>
                <w:rFonts w:ascii="Times New Roman" w:hAnsi="Times New Roman"/>
                <w:sz w:val="28"/>
                <w:szCs w:val="28"/>
                <w:lang w:val="uk-UA" w:eastAsia="ru-RU"/>
              </w:rPr>
            </w:pPr>
            <w:r w:rsidRPr="00371278">
              <w:rPr>
                <w:rFonts w:ascii="Times New Roman" w:hAnsi="Times New Roman"/>
                <w:sz w:val="28"/>
                <w:szCs w:val="28"/>
                <w:lang w:val="uk-UA" w:eastAsia="ru-RU"/>
              </w:rPr>
              <w:t>13 років - 17 років</w:t>
            </w:r>
          </w:p>
          <w:p w:rsidR="005719E0" w:rsidRPr="00371278" w:rsidRDefault="005719E0" w:rsidP="00371278">
            <w:pPr>
              <w:spacing w:after="0" w:line="360" w:lineRule="auto"/>
              <w:ind w:right="141"/>
              <w:contextualSpacing/>
              <w:jc w:val="center"/>
              <w:rPr>
                <w:rFonts w:ascii="Times New Roman" w:hAnsi="Times New Roman"/>
                <w:sz w:val="28"/>
                <w:szCs w:val="28"/>
                <w:lang w:val="uk-UA" w:eastAsia="ru-RU"/>
              </w:rPr>
            </w:pPr>
            <w:r w:rsidRPr="00371278">
              <w:rPr>
                <w:rFonts w:ascii="Times New Roman" w:hAnsi="Times New Roman"/>
                <w:sz w:val="28"/>
                <w:szCs w:val="28"/>
                <w:lang w:val="uk-UA" w:eastAsia="ru-RU"/>
              </w:rPr>
              <w:t>11 міс 29 днів</w:t>
            </w:r>
          </w:p>
        </w:tc>
        <w:tc>
          <w:tcPr>
            <w:tcW w:w="2393" w:type="dxa"/>
            <w:vMerge/>
          </w:tcPr>
          <w:p w:rsidR="005719E0" w:rsidRPr="00371278" w:rsidRDefault="005719E0" w:rsidP="00371278">
            <w:pPr>
              <w:spacing w:after="0" w:line="360" w:lineRule="auto"/>
              <w:jc w:val="both"/>
              <w:rPr>
                <w:rFonts w:ascii="Times New Roman" w:hAnsi="Times New Roman"/>
                <w:sz w:val="28"/>
                <w:szCs w:val="28"/>
                <w:lang w:val="uk-UA"/>
              </w:rPr>
            </w:pPr>
          </w:p>
        </w:tc>
      </w:tr>
      <w:tr w:rsidR="005719E0" w:rsidRPr="00371278" w:rsidTr="00371278">
        <w:trPr>
          <w:trHeight w:val="517"/>
        </w:trPr>
        <w:tc>
          <w:tcPr>
            <w:tcW w:w="2391" w:type="dxa"/>
          </w:tcPr>
          <w:p w:rsidR="005719E0" w:rsidRPr="00371278" w:rsidRDefault="005719E0" w:rsidP="00371278">
            <w:pPr>
              <w:spacing w:after="0" w:line="360" w:lineRule="auto"/>
              <w:ind w:right="141"/>
              <w:contextualSpacing/>
              <w:jc w:val="center"/>
              <w:rPr>
                <w:rFonts w:ascii="Times New Roman" w:hAnsi="Times New Roman"/>
                <w:sz w:val="28"/>
                <w:szCs w:val="28"/>
                <w:lang w:val="uk-UA" w:eastAsia="ru-RU"/>
              </w:rPr>
            </w:pPr>
            <w:r w:rsidRPr="00371278">
              <w:rPr>
                <w:rFonts w:ascii="Times New Roman" w:hAnsi="Times New Roman"/>
                <w:sz w:val="28"/>
                <w:szCs w:val="28"/>
                <w:lang w:val="uk-UA"/>
              </w:rPr>
              <w:t>n=9</w:t>
            </w:r>
          </w:p>
        </w:tc>
        <w:tc>
          <w:tcPr>
            <w:tcW w:w="2393" w:type="dxa"/>
            <w:vAlign w:val="center"/>
          </w:tcPr>
          <w:p w:rsidR="005719E0" w:rsidRPr="00371278" w:rsidRDefault="005719E0" w:rsidP="00371278">
            <w:pPr>
              <w:spacing w:after="0" w:line="360" w:lineRule="auto"/>
              <w:contextualSpacing/>
              <w:jc w:val="center"/>
              <w:rPr>
                <w:rFonts w:ascii="Times New Roman" w:hAnsi="Times New Roman"/>
                <w:sz w:val="28"/>
                <w:szCs w:val="28"/>
                <w:lang w:val="uk-UA" w:eastAsia="ru-RU"/>
              </w:rPr>
            </w:pPr>
            <w:r w:rsidRPr="00371278">
              <w:rPr>
                <w:rFonts w:ascii="Times New Roman" w:hAnsi="Times New Roman"/>
                <w:sz w:val="28"/>
                <w:szCs w:val="28"/>
                <w:lang w:val="uk-UA"/>
              </w:rPr>
              <w:t>n=43</w:t>
            </w:r>
          </w:p>
        </w:tc>
        <w:tc>
          <w:tcPr>
            <w:tcW w:w="2393" w:type="dxa"/>
            <w:vAlign w:val="center"/>
          </w:tcPr>
          <w:p w:rsidR="005719E0" w:rsidRPr="00371278" w:rsidRDefault="005719E0" w:rsidP="00371278">
            <w:pPr>
              <w:spacing w:after="0" w:line="360" w:lineRule="auto"/>
              <w:contextualSpacing/>
              <w:jc w:val="center"/>
              <w:rPr>
                <w:rFonts w:ascii="Times New Roman" w:hAnsi="Times New Roman"/>
                <w:sz w:val="28"/>
                <w:szCs w:val="28"/>
                <w:lang w:val="uk-UA" w:eastAsia="ru-RU"/>
              </w:rPr>
            </w:pPr>
            <w:r w:rsidRPr="00371278">
              <w:rPr>
                <w:rFonts w:ascii="Times New Roman" w:hAnsi="Times New Roman"/>
                <w:sz w:val="28"/>
                <w:szCs w:val="28"/>
                <w:lang w:val="uk-UA"/>
              </w:rPr>
              <w:t>n=24</w:t>
            </w:r>
          </w:p>
        </w:tc>
        <w:tc>
          <w:tcPr>
            <w:tcW w:w="2393" w:type="dxa"/>
            <w:vMerge/>
          </w:tcPr>
          <w:p w:rsidR="005719E0" w:rsidRPr="00371278" w:rsidRDefault="005719E0" w:rsidP="00371278">
            <w:pPr>
              <w:spacing w:after="0" w:line="360" w:lineRule="auto"/>
              <w:jc w:val="both"/>
              <w:rPr>
                <w:rFonts w:ascii="Times New Roman" w:hAnsi="Times New Roman"/>
                <w:sz w:val="28"/>
                <w:szCs w:val="28"/>
                <w:lang w:val="uk-UA"/>
              </w:rPr>
            </w:pPr>
          </w:p>
        </w:tc>
      </w:tr>
      <w:tr w:rsidR="005719E0" w:rsidRPr="00371278" w:rsidTr="00371278">
        <w:tc>
          <w:tcPr>
            <w:tcW w:w="23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1200,78*</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(1010,79; 1280,08)</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1100,83*</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(1000,06; 1380,62)</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1100,58*</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(955,45; 1405,79)</w:t>
            </w:r>
          </w:p>
        </w:tc>
        <w:tc>
          <w:tcPr>
            <w:tcW w:w="2393" w:type="dxa"/>
            <w:vMerge w:val="restart"/>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730,01</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(690,63; 790,19)</w:t>
            </w:r>
          </w:p>
        </w:tc>
      </w:tr>
      <w:tr w:rsidR="005719E0" w:rsidRPr="00371278" w:rsidTr="00371278">
        <w:tc>
          <w:tcPr>
            <w:tcW w:w="7177"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Період ремісії</w:t>
            </w:r>
          </w:p>
        </w:tc>
        <w:tc>
          <w:tcPr>
            <w:tcW w:w="2393" w:type="dxa"/>
            <w:vMerge/>
          </w:tcPr>
          <w:p w:rsidR="005719E0" w:rsidRPr="00371278" w:rsidRDefault="005719E0" w:rsidP="00371278">
            <w:pPr>
              <w:spacing w:after="0" w:line="360" w:lineRule="auto"/>
              <w:jc w:val="both"/>
              <w:rPr>
                <w:rFonts w:ascii="Times New Roman" w:hAnsi="Times New Roman"/>
                <w:sz w:val="28"/>
                <w:szCs w:val="28"/>
                <w:lang w:val="uk-UA"/>
              </w:rPr>
            </w:pPr>
          </w:p>
        </w:tc>
      </w:tr>
      <w:tr w:rsidR="005719E0" w:rsidRPr="00371278" w:rsidTr="00371278">
        <w:tc>
          <w:tcPr>
            <w:tcW w:w="23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n=9</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n=50</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n=32</w:t>
            </w:r>
          </w:p>
        </w:tc>
        <w:tc>
          <w:tcPr>
            <w:tcW w:w="2393" w:type="dxa"/>
            <w:vMerge/>
          </w:tcPr>
          <w:p w:rsidR="005719E0" w:rsidRPr="00371278" w:rsidRDefault="005719E0" w:rsidP="00371278">
            <w:pPr>
              <w:spacing w:after="0" w:line="360" w:lineRule="auto"/>
              <w:jc w:val="both"/>
              <w:rPr>
                <w:rFonts w:ascii="Times New Roman" w:hAnsi="Times New Roman"/>
                <w:sz w:val="28"/>
                <w:szCs w:val="28"/>
                <w:lang w:val="uk-UA"/>
              </w:rPr>
            </w:pPr>
          </w:p>
        </w:tc>
      </w:tr>
      <w:tr w:rsidR="005719E0" w:rsidRPr="00371278" w:rsidTr="00371278">
        <w:tc>
          <w:tcPr>
            <w:tcW w:w="23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1020,02*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(880,73; 1150,41)</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1050,37*</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(890,86; 1290,63)</w:t>
            </w:r>
          </w:p>
        </w:tc>
        <w:tc>
          <w:tcPr>
            <w:tcW w:w="239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995,36*</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(860,23; 1200,72)</w:t>
            </w:r>
          </w:p>
        </w:tc>
        <w:tc>
          <w:tcPr>
            <w:tcW w:w="2393" w:type="dxa"/>
            <w:vMerge/>
          </w:tcPr>
          <w:p w:rsidR="005719E0" w:rsidRPr="00371278" w:rsidRDefault="005719E0" w:rsidP="00371278">
            <w:pPr>
              <w:spacing w:after="0" w:line="360" w:lineRule="auto"/>
              <w:jc w:val="both"/>
              <w:rPr>
                <w:rFonts w:ascii="Times New Roman" w:hAnsi="Times New Roman"/>
                <w:sz w:val="28"/>
                <w:szCs w:val="28"/>
                <w:lang w:val="uk-UA"/>
              </w:rPr>
            </w:pPr>
          </w:p>
        </w:tc>
      </w:tr>
    </w:tbl>
    <w:p w:rsidR="005719E0" w:rsidRPr="00BA1701" w:rsidRDefault="005719E0" w:rsidP="00C41E98">
      <w:pPr>
        <w:spacing w:after="0" w:line="360" w:lineRule="auto"/>
        <w:rPr>
          <w:rFonts w:ascii="Times New Roman" w:hAnsi="Times New Roman"/>
          <w:sz w:val="28"/>
          <w:szCs w:val="28"/>
          <w:lang w:val="uk-UA"/>
        </w:rPr>
      </w:pPr>
      <w:r>
        <w:rPr>
          <w:rFonts w:ascii="Times New Roman" w:hAnsi="Times New Roman"/>
          <w:sz w:val="28"/>
          <w:szCs w:val="28"/>
          <w:lang w:val="uk-UA"/>
        </w:rPr>
        <w:t>Примітки:</w:t>
      </w:r>
    </w:p>
    <w:p w:rsidR="005719E0" w:rsidRDefault="005719E0" w:rsidP="00661C38">
      <w:pPr>
        <w:pStyle w:val="a3"/>
        <w:numPr>
          <w:ilvl w:val="0"/>
          <w:numId w:val="5"/>
        </w:numPr>
        <w:spacing w:after="0" w:line="360" w:lineRule="auto"/>
        <w:rPr>
          <w:rFonts w:ascii="Times New Roman" w:hAnsi="Times New Roman"/>
          <w:sz w:val="28"/>
          <w:szCs w:val="28"/>
          <w:lang w:val="uk-UA"/>
        </w:rPr>
      </w:pPr>
      <w:r w:rsidRPr="0036433A">
        <w:rPr>
          <w:rFonts w:ascii="Times New Roman" w:hAnsi="Times New Roman"/>
          <w:sz w:val="28"/>
          <w:szCs w:val="28"/>
          <w:lang w:val="uk-UA"/>
        </w:rPr>
        <w:t xml:space="preserve">Ме – медіана, </w:t>
      </w:r>
      <w:r w:rsidRPr="0036433A">
        <w:rPr>
          <w:rFonts w:ascii="Times New Roman" w:hAnsi="Times New Roman"/>
          <w:sz w:val="28"/>
          <w:szCs w:val="28"/>
          <w:lang w:val="en-US"/>
        </w:rPr>
        <w:t>Lq</w:t>
      </w:r>
      <w:r w:rsidRPr="0036433A">
        <w:rPr>
          <w:rFonts w:ascii="Times New Roman" w:hAnsi="Times New Roman"/>
          <w:sz w:val="28"/>
          <w:szCs w:val="28"/>
          <w:lang w:val="uk-UA"/>
        </w:rPr>
        <w:t xml:space="preserve"> – нижній </w:t>
      </w:r>
      <w:r>
        <w:rPr>
          <w:rFonts w:ascii="Times New Roman" w:hAnsi="Times New Roman"/>
          <w:sz w:val="28"/>
          <w:szCs w:val="28"/>
          <w:lang w:val="uk-UA"/>
        </w:rPr>
        <w:t xml:space="preserve">квартиль, </w:t>
      </w:r>
      <w:r w:rsidRPr="0036433A">
        <w:rPr>
          <w:rFonts w:ascii="Times New Roman" w:hAnsi="Times New Roman"/>
          <w:sz w:val="28"/>
          <w:szCs w:val="28"/>
          <w:lang w:val="en-US"/>
        </w:rPr>
        <w:t>Uq</w:t>
      </w:r>
      <w:r w:rsidRPr="0036433A">
        <w:rPr>
          <w:rFonts w:ascii="Times New Roman" w:hAnsi="Times New Roman"/>
          <w:sz w:val="28"/>
          <w:szCs w:val="28"/>
          <w:lang w:val="uk-UA"/>
        </w:rPr>
        <w:t xml:space="preserve"> – верхній квартиль; </w:t>
      </w:r>
    </w:p>
    <w:p w:rsidR="005719E0" w:rsidRDefault="005719E0" w:rsidP="00661C38">
      <w:pPr>
        <w:pStyle w:val="a3"/>
        <w:numPr>
          <w:ilvl w:val="0"/>
          <w:numId w:val="5"/>
        </w:numPr>
        <w:spacing w:after="0" w:line="360" w:lineRule="auto"/>
        <w:jc w:val="both"/>
        <w:rPr>
          <w:rFonts w:ascii="Times New Roman" w:hAnsi="Times New Roman"/>
          <w:sz w:val="28"/>
          <w:szCs w:val="28"/>
          <w:lang w:val="uk-UA"/>
        </w:rPr>
      </w:pPr>
      <w:r w:rsidRPr="007B00B4">
        <w:rPr>
          <w:rFonts w:ascii="Times New Roman" w:hAnsi="Times New Roman"/>
          <w:sz w:val="28"/>
          <w:szCs w:val="28"/>
          <w:lang w:val="en-US"/>
        </w:rPr>
        <w:t>n</w:t>
      </w:r>
      <w:r w:rsidRPr="007B00B4">
        <w:rPr>
          <w:rFonts w:ascii="Times New Roman" w:hAnsi="Times New Roman"/>
          <w:sz w:val="28"/>
          <w:szCs w:val="28"/>
        </w:rPr>
        <w:t xml:space="preserve"> – кількість </w:t>
      </w:r>
      <w:r w:rsidRPr="007B00B4">
        <w:rPr>
          <w:rFonts w:ascii="Times New Roman" w:hAnsi="Times New Roman"/>
          <w:sz w:val="28"/>
          <w:szCs w:val="28"/>
          <w:lang w:val="uk-UA"/>
        </w:rPr>
        <w:t>обстежених в групі.</w:t>
      </w:r>
    </w:p>
    <w:p w:rsidR="00193C8D" w:rsidRPr="00193C8D" w:rsidRDefault="005719E0" w:rsidP="00193C8D">
      <w:pPr>
        <w:pStyle w:val="a3"/>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 - р˂0,001 – при порівнянні з показником групи контролю</w:t>
      </w:r>
      <w:r w:rsidR="00193C8D">
        <w:rPr>
          <w:rFonts w:ascii="Times New Roman" w:hAnsi="Times New Roman"/>
          <w:sz w:val="28"/>
          <w:szCs w:val="28"/>
          <w:lang w:val="uk-UA"/>
        </w:rPr>
        <w:t xml:space="preserve"> </w:t>
      </w:r>
    </w:p>
    <w:p w:rsidR="005719E0" w:rsidRPr="00CC78B0" w:rsidRDefault="005719E0" w:rsidP="00C41E98">
      <w:pPr>
        <w:spacing w:line="360" w:lineRule="auto"/>
        <w:ind w:right="142" w:firstLine="709"/>
        <w:contextualSpacing/>
        <w:jc w:val="both"/>
        <w:rPr>
          <w:rFonts w:ascii="Times New Roman" w:hAnsi="Times New Roman"/>
          <w:sz w:val="28"/>
          <w:szCs w:val="28"/>
          <w:lang w:val="uk-UA"/>
        </w:rPr>
      </w:pPr>
      <w:r>
        <w:rPr>
          <w:rFonts w:ascii="Times New Roman" w:hAnsi="Times New Roman"/>
          <w:sz w:val="28"/>
          <w:szCs w:val="28"/>
          <w:lang w:val="uk-UA"/>
        </w:rPr>
        <w:t>На залежність вира</w:t>
      </w:r>
      <w:r w:rsidR="00193C8D">
        <w:rPr>
          <w:rFonts w:ascii="Times New Roman" w:hAnsi="Times New Roman"/>
          <w:sz w:val="28"/>
          <w:szCs w:val="28"/>
          <w:lang w:val="uk-UA"/>
        </w:rPr>
        <w:t>з</w:t>
      </w:r>
      <w:r>
        <w:rPr>
          <w:rFonts w:ascii="Times New Roman" w:hAnsi="Times New Roman"/>
          <w:sz w:val="28"/>
          <w:szCs w:val="28"/>
          <w:lang w:val="uk-UA"/>
        </w:rPr>
        <w:t xml:space="preserve">ності рівнів </w:t>
      </w:r>
      <w:r w:rsidRPr="00905B65">
        <w:rPr>
          <w:rFonts w:ascii="Times New Roman" w:hAnsi="Times New Roman"/>
          <w:sz w:val="28"/>
          <w:szCs w:val="28"/>
          <w:lang w:val="en-US"/>
        </w:rPr>
        <w:t>sVCAM</w:t>
      </w:r>
      <w:r w:rsidRPr="00905B65">
        <w:rPr>
          <w:rFonts w:ascii="Times New Roman" w:hAnsi="Times New Roman"/>
          <w:sz w:val="28"/>
          <w:szCs w:val="28"/>
          <w:lang w:val="uk-UA"/>
        </w:rPr>
        <w:t>-1</w:t>
      </w:r>
      <w:r>
        <w:rPr>
          <w:rFonts w:ascii="Times New Roman" w:hAnsi="Times New Roman"/>
          <w:sz w:val="28"/>
          <w:szCs w:val="28"/>
          <w:lang w:val="uk-UA"/>
        </w:rPr>
        <w:t xml:space="preserve"> в сироватці крові від активності захворювання свідчать і наростаючі з тяжкістю процесу достовірні коефіцієнти кореляції (р˂0,05) цього показника з пок</w:t>
      </w:r>
      <w:r w:rsidR="002A7D1D">
        <w:rPr>
          <w:rFonts w:ascii="Times New Roman" w:hAnsi="Times New Roman"/>
          <w:sz w:val="28"/>
          <w:szCs w:val="28"/>
          <w:lang w:val="uk-UA"/>
        </w:rPr>
        <w:t>азниками гострої фази запалення</w:t>
      </w:r>
      <w:r>
        <w:rPr>
          <w:rFonts w:ascii="Times New Roman" w:hAnsi="Times New Roman"/>
          <w:sz w:val="28"/>
          <w:szCs w:val="28"/>
          <w:lang w:val="uk-UA"/>
        </w:rPr>
        <w:t xml:space="preserve"> </w:t>
      </w:r>
      <w:r w:rsidR="002A7D1D">
        <w:rPr>
          <w:rFonts w:ascii="Times New Roman" w:hAnsi="Times New Roman"/>
          <w:sz w:val="28"/>
          <w:szCs w:val="28"/>
          <w:lang w:val="uk-UA"/>
        </w:rPr>
        <w:t>–</w:t>
      </w:r>
      <w:r>
        <w:rPr>
          <w:rFonts w:ascii="Times New Roman" w:hAnsi="Times New Roman"/>
          <w:sz w:val="28"/>
          <w:szCs w:val="28"/>
          <w:lang w:val="uk-UA"/>
        </w:rPr>
        <w:t xml:space="preserve"> рівнями глікопротеїдів та серомукоїда сироватки крові: у пацієнтів </w:t>
      </w:r>
      <w:r w:rsidRPr="003661D9">
        <w:rPr>
          <w:rFonts w:ascii="Times New Roman" w:hAnsi="Times New Roman"/>
          <w:sz w:val="28"/>
          <w:szCs w:val="28"/>
          <w:lang w:val="uk-UA"/>
        </w:rPr>
        <w:t xml:space="preserve">1-ї групи </w:t>
      </w:r>
      <w:r w:rsidR="002A7D1D">
        <w:rPr>
          <w:rFonts w:ascii="Times New Roman" w:hAnsi="Times New Roman"/>
          <w:sz w:val="28"/>
          <w:szCs w:val="28"/>
          <w:lang w:val="uk-UA"/>
        </w:rPr>
        <w:t xml:space="preserve">– </w:t>
      </w:r>
      <w:r w:rsidRPr="003661D9">
        <w:rPr>
          <w:rFonts w:ascii="Times New Roman" w:hAnsi="Times New Roman"/>
          <w:sz w:val="28"/>
          <w:szCs w:val="28"/>
          <w:lang w:val="en-US"/>
        </w:rPr>
        <w:t>r</w:t>
      </w:r>
      <w:r w:rsidRPr="003661D9">
        <w:rPr>
          <w:rFonts w:ascii="Times New Roman" w:hAnsi="Times New Roman"/>
          <w:sz w:val="28"/>
          <w:szCs w:val="28"/>
          <w:lang w:val="uk-UA"/>
        </w:rPr>
        <w:t>=</w:t>
      </w:r>
      <w:r>
        <w:rPr>
          <w:rFonts w:ascii="Times New Roman" w:hAnsi="Times New Roman"/>
          <w:sz w:val="28"/>
          <w:szCs w:val="28"/>
          <w:lang w:val="uk-UA"/>
        </w:rPr>
        <w:t>+</w:t>
      </w:r>
      <w:r w:rsidRPr="003661D9">
        <w:rPr>
          <w:rFonts w:ascii="Times New Roman" w:hAnsi="Times New Roman"/>
          <w:color w:val="000000"/>
          <w:sz w:val="28"/>
          <w:szCs w:val="28"/>
          <w:lang w:val="uk-UA"/>
        </w:rPr>
        <w:t xml:space="preserve">0,3492, </w:t>
      </w:r>
      <w:r w:rsidRPr="003661D9">
        <w:rPr>
          <w:rFonts w:ascii="Times New Roman" w:hAnsi="Times New Roman"/>
          <w:sz w:val="28"/>
          <w:szCs w:val="28"/>
          <w:lang w:val="en-US"/>
        </w:rPr>
        <w:t>r</w:t>
      </w:r>
      <w:r w:rsidRPr="003661D9">
        <w:rPr>
          <w:rFonts w:ascii="Times New Roman" w:hAnsi="Times New Roman"/>
          <w:sz w:val="28"/>
          <w:szCs w:val="28"/>
          <w:lang w:val="uk-UA"/>
        </w:rPr>
        <w:t>=</w:t>
      </w:r>
      <w:r>
        <w:rPr>
          <w:rFonts w:ascii="Times New Roman" w:hAnsi="Times New Roman"/>
          <w:sz w:val="28"/>
          <w:szCs w:val="28"/>
          <w:lang w:val="uk-UA"/>
        </w:rPr>
        <w:t>+</w:t>
      </w:r>
      <w:r w:rsidRPr="003661D9">
        <w:rPr>
          <w:rFonts w:ascii="Times New Roman" w:hAnsi="Times New Roman"/>
          <w:color w:val="000000"/>
          <w:sz w:val="28"/>
          <w:szCs w:val="28"/>
          <w:lang w:val="uk-UA"/>
        </w:rPr>
        <w:t xml:space="preserve">0,4487 </w:t>
      </w:r>
      <w:r w:rsidRPr="003661D9">
        <w:rPr>
          <w:rFonts w:ascii="Times New Roman" w:hAnsi="Times New Roman"/>
          <w:sz w:val="28"/>
          <w:szCs w:val="28"/>
          <w:lang w:val="uk-UA"/>
        </w:rPr>
        <w:t xml:space="preserve">відповідно; у дітей 2-ї групи </w:t>
      </w:r>
      <w:r>
        <w:rPr>
          <w:rFonts w:ascii="Times New Roman" w:hAnsi="Times New Roman"/>
          <w:sz w:val="28"/>
          <w:szCs w:val="28"/>
          <w:lang w:val="uk-UA"/>
        </w:rPr>
        <w:t>зазначений зв’язок дорівнював</w:t>
      </w:r>
      <w:r w:rsidRPr="003661D9">
        <w:rPr>
          <w:rFonts w:ascii="Times New Roman" w:hAnsi="Times New Roman"/>
          <w:sz w:val="28"/>
          <w:szCs w:val="28"/>
          <w:lang w:val="uk-UA"/>
        </w:rPr>
        <w:t xml:space="preserve"> </w:t>
      </w:r>
      <w:r w:rsidRPr="003661D9">
        <w:rPr>
          <w:rFonts w:ascii="Times New Roman" w:hAnsi="Times New Roman"/>
          <w:sz w:val="28"/>
          <w:szCs w:val="28"/>
          <w:lang w:val="en-US"/>
        </w:rPr>
        <w:t>r</w:t>
      </w:r>
      <w:r w:rsidRPr="003661D9">
        <w:rPr>
          <w:rFonts w:ascii="Times New Roman" w:hAnsi="Times New Roman"/>
          <w:sz w:val="28"/>
          <w:szCs w:val="28"/>
          <w:lang w:val="uk-UA"/>
        </w:rPr>
        <w:t>=</w:t>
      </w:r>
      <w:r>
        <w:rPr>
          <w:rFonts w:ascii="Times New Roman" w:hAnsi="Times New Roman"/>
          <w:sz w:val="28"/>
          <w:szCs w:val="28"/>
          <w:lang w:val="uk-UA"/>
        </w:rPr>
        <w:t>+</w:t>
      </w:r>
      <w:r w:rsidRPr="003661D9">
        <w:rPr>
          <w:rFonts w:ascii="Times New Roman" w:hAnsi="Times New Roman"/>
          <w:color w:val="000000"/>
          <w:sz w:val="28"/>
          <w:szCs w:val="28"/>
          <w:lang w:val="uk-UA"/>
        </w:rPr>
        <w:t xml:space="preserve">0,5825 та </w:t>
      </w:r>
      <w:r w:rsidRPr="003661D9">
        <w:rPr>
          <w:rFonts w:ascii="Times New Roman" w:hAnsi="Times New Roman"/>
          <w:sz w:val="28"/>
          <w:szCs w:val="28"/>
          <w:lang w:val="en-US"/>
        </w:rPr>
        <w:t>r</w:t>
      </w:r>
      <w:r w:rsidRPr="003661D9">
        <w:rPr>
          <w:rFonts w:ascii="Times New Roman" w:hAnsi="Times New Roman"/>
          <w:sz w:val="28"/>
          <w:szCs w:val="28"/>
          <w:lang w:val="uk-UA"/>
        </w:rPr>
        <w:t>=</w:t>
      </w:r>
      <w:r>
        <w:rPr>
          <w:rFonts w:ascii="Times New Roman" w:hAnsi="Times New Roman"/>
          <w:sz w:val="28"/>
          <w:szCs w:val="28"/>
          <w:lang w:val="uk-UA"/>
        </w:rPr>
        <w:t>+</w:t>
      </w:r>
      <w:r w:rsidRPr="003661D9">
        <w:rPr>
          <w:rFonts w:ascii="Times New Roman" w:hAnsi="Times New Roman"/>
          <w:color w:val="000000"/>
          <w:sz w:val="28"/>
          <w:szCs w:val="28"/>
          <w:lang w:val="uk-UA"/>
        </w:rPr>
        <w:t>0,5043</w:t>
      </w:r>
      <w:r>
        <w:rPr>
          <w:rFonts w:ascii="Times New Roman" w:hAnsi="Times New Roman"/>
          <w:color w:val="000000"/>
          <w:sz w:val="28"/>
          <w:szCs w:val="28"/>
          <w:lang w:val="uk-UA"/>
        </w:rPr>
        <w:t xml:space="preserve"> відповідно</w:t>
      </w:r>
      <w:r w:rsidRPr="003661D9">
        <w:rPr>
          <w:rFonts w:ascii="Times New Roman" w:hAnsi="Times New Roman"/>
          <w:color w:val="000000"/>
          <w:sz w:val="28"/>
          <w:szCs w:val="28"/>
          <w:lang w:val="uk-UA"/>
        </w:rPr>
        <w:t xml:space="preserve">; у хворих 3-ї групи </w:t>
      </w:r>
      <w:r>
        <w:rPr>
          <w:rFonts w:ascii="Times New Roman" w:hAnsi="Times New Roman"/>
          <w:color w:val="000000"/>
          <w:sz w:val="28"/>
          <w:szCs w:val="28"/>
          <w:lang w:val="uk-UA"/>
        </w:rPr>
        <w:t xml:space="preserve">зафіксована сильна кореляційна залежність рівня </w:t>
      </w:r>
      <w:r w:rsidRPr="00905B65">
        <w:rPr>
          <w:rFonts w:ascii="Times New Roman" w:hAnsi="Times New Roman"/>
          <w:sz w:val="28"/>
          <w:szCs w:val="28"/>
          <w:lang w:val="en-US"/>
        </w:rPr>
        <w:t>sVCAM</w:t>
      </w:r>
      <w:r w:rsidRPr="00905B65">
        <w:rPr>
          <w:rFonts w:ascii="Times New Roman" w:hAnsi="Times New Roman"/>
          <w:sz w:val="28"/>
          <w:szCs w:val="28"/>
          <w:lang w:val="uk-UA"/>
        </w:rPr>
        <w:t>-</w:t>
      </w:r>
      <w:r w:rsidRPr="00905B65">
        <w:rPr>
          <w:rFonts w:ascii="Times New Roman" w:hAnsi="Times New Roman"/>
          <w:sz w:val="28"/>
          <w:szCs w:val="28"/>
          <w:lang w:val="uk-UA"/>
        </w:rPr>
        <w:lastRenderedPageBreak/>
        <w:t>1</w:t>
      </w:r>
      <w:r>
        <w:rPr>
          <w:rFonts w:ascii="Times New Roman" w:hAnsi="Times New Roman"/>
          <w:sz w:val="28"/>
          <w:szCs w:val="28"/>
          <w:lang w:val="uk-UA"/>
        </w:rPr>
        <w:t xml:space="preserve"> в сироватці крові з гострофазовими показниками</w:t>
      </w:r>
      <w:r w:rsidRPr="003661D9">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3661D9">
        <w:rPr>
          <w:rFonts w:ascii="Times New Roman" w:hAnsi="Times New Roman"/>
          <w:sz w:val="28"/>
          <w:szCs w:val="28"/>
          <w:lang w:val="en-US"/>
        </w:rPr>
        <w:t>r</w:t>
      </w:r>
      <w:r w:rsidRPr="003661D9">
        <w:rPr>
          <w:rFonts w:ascii="Times New Roman" w:hAnsi="Times New Roman"/>
          <w:sz w:val="28"/>
          <w:szCs w:val="28"/>
          <w:lang w:val="uk-UA"/>
        </w:rPr>
        <w:t>=</w:t>
      </w:r>
      <w:r>
        <w:rPr>
          <w:rFonts w:ascii="Times New Roman" w:hAnsi="Times New Roman"/>
          <w:sz w:val="28"/>
          <w:szCs w:val="28"/>
          <w:lang w:val="uk-UA"/>
        </w:rPr>
        <w:t>+</w:t>
      </w:r>
      <w:r w:rsidRPr="003661D9">
        <w:rPr>
          <w:rFonts w:ascii="Times New Roman" w:hAnsi="Times New Roman"/>
          <w:color w:val="000000"/>
          <w:sz w:val="28"/>
          <w:szCs w:val="28"/>
          <w:lang w:val="uk-UA"/>
        </w:rPr>
        <w:t>0,8909</w:t>
      </w:r>
      <w:r>
        <w:rPr>
          <w:rFonts w:ascii="Times New Roman" w:hAnsi="Times New Roman"/>
          <w:color w:val="000000"/>
          <w:sz w:val="28"/>
          <w:szCs w:val="28"/>
          <w:lang w:val="uk-UA"/>
        </w:rPr>
        <w:t xml:space="preserve"> (глікопротеїдів)</w:t>
      </w:r>
      <w:r w:rsidRPr="003661D9">
        <w:rPr>
          <w:rFonts w:ascii="Times New Roman" w:hAnsi="Times New Roman"/>
          <w:color w:val="000000"/>
          <w:sz w:val="28"/>
          <w:szCs w:val="28"/>
          <w:lang w:val="uk-UA"/>
        </w:rPr>
        <w:t xml:space="preserve">, </w:t>
      </w:r>
      <w:r w:rsidRPr="003661D9">
        <w:rPr>
          <w:rFonts w:ascii="Times New Roman" w:hAnsi="Times New Roman"/>
          <w:sz w:val="28"/>
          <w:szCs w:val="28"/>
          <w:lang w:val="en-US"/>
        </w:rPr>
        <w:t>r</w:t>
      </w:r>
      <w:r w:rsidRPr="003661D9">
        <w:rPr>
          <w:rFonts w:ascii="Times New Roman" w:hAnsi="Times New Roman"/>
          <w:sz w:val="28"/>
          <w:szCs w:val="28"/>
          <w:lang w:val="uk-UA"/>
        </w:rPr>
        <w:t>=</w:t>
      </w:r>
      <w:r>
        <w:rPr>
          <w:rFonts w:ascii="Times New Roman" w:hAnsi="Times New Roman"/>
          <w:sz w:val="28"/>
          <w:szCs w:val="28"/>
          <w:lang w:val="uk-UA"/>
        </w:rPr>
        <w:t>+</w:t>
      </w:r>
      <w:r w:rsidRPr="003661D9">
        <w:rPr>
          <w:rFonts w:ascii="Times New Roman" w:hAnsi="Times New Roman"/>
          <w:color w:val="000000"/>
          <w:sz w:val="28"/>
          <w:szCs w:val="28"/>
          <w:lang w:val="uk-UA"/>
        </w:rPr>
        <w:t>0,9151</w:t>
      </w:r>
      <w:r>
        <w:rPr>
          <w:rFonts w:ascii="Times New Roman" w:hAnsi="Times New Roman"/>
          <w:color w:val="000000"/>
          <w:sz w:val="28"/>
          <w:szCs w:val="28"/>
          <w:lang w:val="uk-UA"/>
        </w:rPr>
        <w:t xml:space="preserve"> (серомукоїда).</w:t>
      </w:r>
    </w:p>
    <w:p w:rsidR="005719E0" w:rsidRPr="00AF5B11" w:rsidRDefault="005719E0" w:rsidP="00807BED">
      <w:pPr>
        <w:spacing w:after="0" w:line="360" w:lineRule="auto"/>
        <w:ind w:firstLine="360"/>
        <w:jc w:val="right"/>
        <w:rPr>
          <w:rFonts w:ascii="Times New Roman" w:hAnsi="Times New Roman"/>
          <w:i/>
          <w:sz w:val="28"/>
          <w:szCs w:val="28"/>
          <w:lang w:val="uk-UA"/>
        </w:rPr>
      </w:pPr>
      <w:r w:rsidRPr="00AF5B11">
        <w:rPr>
          <w:rFonts w:ascii="Times New Roman" w:hAnsi="Times New Roman"/>
          <w:i/>
          <w:sz w:val="28"/>
          <w:szCs w:val="28"/>
        </w:rPr>
        <w:t>Таблиця 5.</w:t>
      </w:r>
      <w:r w:rsidRPr="00AF5B11">
        <w:rPr>
          <w:rFonts w:ascii="Times New Roman" w:hAnsi="Times New Roman"/>
          <w:i/>
          <w:sz w:val="28"/>
          <w:szCs w:val="28"/>
          <w:lang w:val="uk-UA"/>
        </w:rPr>
        <w:t>2</w:t>
      </w:r>
    </w:p>
    <w:p w:rsidR="005719E0" w:rsidRPr="006462A4" w:rsidRDefault="005719E0" w:rsidP="00C41E98">
      <w:pPr>
        <w:spacing w:after="0" w:line="360" w:lineRule="auto"/>
        <w:jc w:val="center"/>
        <w:rPr>
          <w:rFonts w:ascii="Times New Roman" w:hAnsi="Times New Roman"/>
          <w:b/>
          <w:sz w:val="28"/>
          <w:szCs w:val="28"/>
          <w:lang w:val="uk-UA"/>
        </w:rPr>
      </w:pPr>
      <w:r w:rsidRPr="006462A4">
        <w:rPr>
          <w:rFonts w:ascii="Times New Roman" w:hAnsi="Times New Roman"/>
          <w:b/>
          <w:sz w:val="28"/>
          <w:szCs w:val="28"/>
          <w:lang w:val="uk-UA"/>
        </w:rPr>
        <w:t xml:space="preserve">Статистичні характеристики рівня </w:t>
      </w:r>
      <w:r w:rsidRPr="006462A4">
        <w:rPr>
          <w:rFonts w:ascii="Times New Roman" w:hAnsi="Times New Roman"/>
          <w:b/>
          <w:sz w:val="28"/>
          <w:szCs w:val="28"/>
          <w:lang w:val="en-US"/>
        </w:rPr>
        <w:t>sVCAM</w:t>
      </w:r>
      <w:r w:rsidRPr="006462A4">
        <w:rPr>
          <w:rFonts w:ascii="Times New Roman" w:hAnsi="Times New Roman"/>
          <w:b/>
          <w:sz w:val="28"/>
          <w:szCs w:val="28"/>
          <w:lang w:val="uk-UA"/>
        </w:rPr>
        <w:t>-1 в сироватці крові у дітей з БА в періоді загострення та ремісії</w:t>
      </w:r>
      <w:r>
        <w:rPr>
          <w:rFonts w:ascii="Times New Roman" w:hAnsi="Times New Roman"/>
          <w:b/>
          <w:sz w:val="28"/>
          <w:szCs w:val="28"/>
          <w:lang w:val="uk-UA"/>
        </w:rPr>
        <w:t>,</w:t>
      </w:r>
      <w:r w:rsidRPr="006462A4">
        <w:rPr>
          <w:rFonts w:ascii="Times New Roman" w:hAnsi="Times New Roman"/>
          <w:b/>
          <w:sz w:val="28"/>
          <w:szCs w:val="28"/>
          <w:lang w:val="uk-UA"/>
        </w:rPr>
        <w:t xml:space="preserve"> </w:t>
      </w:r>
      <w:r w:rsidR="00613116">
        <w:rPr>
          <w:rFonts w:ascii="Times New Roman" w:hAnsi="Times New Roman"/>
          <w:b/>
          <w:sz w:val="28"/>
          <w:szCs w:val="28"/>
          <w:lang w:val="uk-UA"/>
        </w:rPr>
        <w:t>(</w:t>
      </w:r>
      <w:r w:rsidRPr="006462A4">
        <w:rPr>
          <w:rFonts w:ascii="Times New Roman" w:hAnsi="Times New Roman"/>
          <w:b/>
          <w:sz w:val="28"/>
          <w:szCs w:val="28"/>
        </w:rPr>
        <w:t>Me</w:t>
      </w:r>
      <w:r w:rsidRPr="006462A4">
        <w:rPr>
          <w:rFonts w:ascii="Times New Roman" w:hAnsi="Times New Roman"/>
          <w:b/>
          <w:sz w:val="28"/>
          <w:szCs w:val="28"/>
          <w:lang w:val="uk-UA"/>
        </w:rPr>
        <w:t xml:space="preserve"> (</w:t>
      </w:r>
      <w:r w:rsidRPr="006462A4">
        <w:rPr>
          <w:rFonts w:ascii="Times New Roman" w:hAnsi="Times New Roman"/>
          <w:b/>
          <w:sz w:val="28"/>
          <w:szCs w:val="28"/>
        </w:rPr>
        <w:t>Lq</w:t>
      </w:r>
      <w:r w:rsidRPr="006462A4">
        <w:rPr>
          <w:rFonts w:ascii="Times New Roman" w:hAnsi="Times New Roman"/>
          <w:b/>
          <w:sz w:val="28"/>
          <w:szCs w:val="28"/>
          <w:lang w:val="uk-UA"/>
        </w:rPr>
        <w:t xml:space="preserve">; </w:t>
      </w:r>
      <w:r w:rsidRPr="006462A4">
        <w:rPr>
          <w:rFonts w:ascii="Times New Roman" w:hAnsi="Times New Roman"/>
          <w:b/>
          <w:sz w:val="28"/>
          <w:szCs w:val="28"/>
        </w:rPr>
        <w:t>Uq</w:t>
      </w:r>
      <w:r w:rsidRPr="006462A4">
        <w:rPr>
          <w:rFonts w:ascii="Times New Roman" w:hAnsi="Times New Roman"/>
          <w:b/>
          <w:sz w:val="28"/>
          <w:szCs w:val="28"/>
          <w:lang w:val="uk-UA"/>
        </w:rPr>
        <w:t>)</w:t>
      </w:r>
      <w:r w:rsidR="00613116">
        <w:rPr>
          <w:rFonts w:ascii="Times New Roman" w:hAnsi="Times New Roman"/>
          <w:b/>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544"/>
        <w:gridCol w:w="1862"/>
        <w:gridCol w:w="1788"/>
      </w:tblGrid>
      <w:tr w:rsidR="005719E0" w:rsidRPr="00371278" w:rsidTr="00371278">
        <w:trPr>
          <w:jc w:val="center"/>
        </w:trPr>
        <w:tc>
          <w:tcPr>
            <w:tcW w:w="237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Групи дітей </w:t>
            </w:r>
          </w:p>
        </w:tc>
        <w:tc>
          <w:tcPr>
            <w:tcW w:w="3544"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sVCAM</w:t>
            </w:r>
            <w:r w:rsidRPr="00371278">
              <w:rPr>
                <w:rFonts w:ascii="Times New Roman" w:hAnsi="Times New Roman"/>
                <w:sz w:val="28"/>
                <w:szCs w:val="28"/>
                <w:lang w:val="uk-UA"/>
              </w:rPr>
              <w:t>-1, нг/мл</w:t>
            </w:r>
          </w:p>
        </w:tc>
        <w:tc>
          <w:tcPr>
            <w:tcW w:w="1862"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KW ANOVA by Ranks</w:t>
            </w:r>
          </w:p>
        </w:tc>
        <w:tc>
          <w:tcPr>
            <w:tcW w:w="1788"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MW U Test</w:t>
            </w:r>
          </w:p>
        </w:tc>
      </w:tr>
      <w:tr w:rsidR="005719E0" w:rsidRPr="00371278" w:rsidTr="00371278">
        <w:trPr>
          <w:jc w:val="center"/>
        </w:trPr>
        <w:tc>
          <w:tcPr>
            <w:tcW w:w="9570" w:type="dxa"/>
            <w:gridSpan w:val="4"/>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Період загострення</w:t>
            </w:r>
          </w:p>
        </w:tc>
      </w:tr>
      <w:tr w:rsidR="005719E0" w:rsidRPr="00371278" w:rsidTr="00371278">
        <w:trPr>
          <w:jc w:val="center"/>
        </w:trPr>
        <w:tc>
          <w:tcPr>
            <w:tcW w:w="237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1-а група (</w:t>
            </w:r>
            <w:r w:rsidRPr="00371278">
              <w:rPr>
                <w:rFonts w:ascii="Times New Roman" w:hAnsi="Times New Roman"/>
                <w:sz w:val="28"/>
                <w:szCs w:val="28"/>
                <w:lang w:val="en-US"/>
              </w:rPr>
              <w:t>n</w:t>
            </w:r>
            <w:r w:rsidRPr="00371278">
              <w:rPr>
                <w:rFonts w:ascii="Times New Roman" w:hAnsi="Times New Roman"/>
                <w:sz w:val="28"/>
                <w:szCs w:val="28"/>
                <w:lang w:val="uk-UA"/>
              </w:rPr>
              <w:t>=34)</w:t>
            </w:r>
          </w:p>
        </w:tc>
        <w:tc>
          <w:tcPr>
            <w:tcW w:w="354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990,27 (900,52;1080,89)</w:t>
            </w:r>
          </w:p>
        </w:tc>
        <w:tc>
          <w:tcPr>
            <w:tcW w:w="1862"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H=</w:t>
            </w:r>
            <w:r w:rsidRPr="00371278">
              <w:rPr>
                <w:rFonts w:ascii="Times New Roman" w:hAnsi="Times New Roman"/>
                <w:sz w:val="28"/>
                <w:szCs w:val="28"/>
                <w:lang w:val="uk-UA"/>
              </w:rPr>
              <w:t>67,30</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0,0</w:t>
            </w:r>
            <w:r w:rsidRPr="00371278">
              <w:rPr>
                <w:rFonts w:ascii="Times New Roman" w:hAnsi="Times New Roman"/>
                <w:b/>
                <w:sz w:val="28"/>
                <w:szCs w:val="28"/>
                <w:lang w:val="uk-UA"/>
              </w:rPr>
              <w:t>000</w:t>
            </w:r>
          </w:p>
        </w:tc>
        <w:tc>
          <w:tcPr>
            <w:tcW w:w="1788"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1-2</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w:t>
            </w:r>
            <w:r w:rsidRPr="00371278">
              <w:rPr>
                <w:rFonts w:ascii="Times New Roman" w:hAnsi="Times New Roman"/>
                <w:b/>
                <w:sz w:val="28"/>
                <w:szCs w:val="28"/>
                <w:lang w:val="uk-UA"/>
              </w:rPr>
              <w:t>0000</w:t>
            </w:r>
            <w:r w:rsidRPr="00371278">
              <w:rPr>
                <w:rFonts w:ascii="Times New Roman" w:hAnsi="Times New Roman"/>
                <w:sz w:val="28"/>
                <w:szCs w:val="28"/>
                <w:lang w:val="en-US"/>
              </w:rPr>
              <w:t>;</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1-3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w:t>
            </w:r>
          </w:p>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2-3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с-1</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w:t>
            </w:r>
            <w:r w:rsidRPr="00371278">
              <w:rPr>
                <w:rFonts w:ascii="Times New Roman" w:hAnsi="Times New Roman"/>
                <w:b/>
                <w:sz w:val="28"/>
                <w:szCs w:val="28"/>
                <w:lang w:val="uk-UA"/>
              </w:rPr>
              <w:t>0000</w:t>
            </w:r>
            <w:r w:rsidRPr="00371278">
              <w:rPr>
                <w:rFonts w:ascii="Times New Roman" w:hAnsi="Times New Roman"/>
                <w:sz w:val="28"/>
                <w:szCs w:val="28"/>
                <w:lang w:val="en-US"/>
              </w:rPr>
              <w:t>;</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с-2</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w:t>
            </w:r>
          </w:p>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с-3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p>
        </w:tc>
      </w:tr>
      <w:tr w:rsidR="005719E0" w:rsidRPr="00371278" w:rsidTr="00371278">
        <w:trPr>
          <w:jc w:val="center"/>
        </w:trPr>
        <w:tc>
          <w:tcPr>
            <w:tcW w:w="237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2-а група (</w:t>
            </w:r>
            <w:r w:rsidRPr="00371278">
              <w:rPr>
                <w:rFonts w:ascii="Times New Roman" w:hAnsi="Times New Roman"/>
                <w:sz w:val="28"/>
                <w:szCs w:val="28"/>
                <w:lang w:val="en-US"/>
              </w:rPr>
              <w:t>n</w:t>
            </w:r>
            <w:r w:rsidRPr="00371278">
              <w:rPr>
                <w:rFonts w:ascii="Times New Roman" w:hAnsi="Times New Roman"/>
                <w:sz w:val="28"/>
                <w:szCs w:val="28"/>
                <w:lang w:val="uk-UA"/>
              </w:rPr>
              <w:t>=31)</w:t>
            </w:r>
          </w:p>
        </w:tc>
        <w:tc>
          <w:tcPr>
            <w:tcW w:w="354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1280,00 (1100,27;1380,73)</w:t>
            </w:r>
          </w:p>
        </w:tc>
        <w:tc>
          <w:tcPr>
            <w:tcW w:w="1862" w:type="dxa"/>
            <w:vMerge/>
          </w:tcPr>
          <w:p w:rsidR="005719E0" w:rsidRPr="00371278" w:rsidRDefault="005719E0" w:rsidP="00371278">
            <w:pPr>
              <w:spacing w:after="0" w:line="360" w:lineRule="auto"/>
              <w:jc w:val="both"/>
              <w:rPr>
                <w:rFonts w:ascii="Times New Roman" w:hAnsi="Times New Roman"/>
                <w:sz w:val="28"/>
                <w:szCs w:val="28"/>
                <w:lang w:val="en-US"/>
              </w:rPr>
            </w:pPr>
          </w:p>
        </w:tc>
        <w:tc>
          <w:tcPr>
            <w:tcW w:w="1788" w:type="dxa"/>
            <w:vMerge/>
          </w:tcPr>
          <w:p w:rsidR="005719E0" w:rsidRPr="00371278" w:rsidRDefault="005719E0" w:rsidP="00371278">
            <w:pPr>
              <w:spacing w:after="0" w:line="360" w:lineRule="auto"/>
              <w:jc w:val="both"/>
              <w:rPr>
                <w:rFonts w:ascii="Times New Roman" w:hAnsi="Times New Roman"/>
                <w:sz w:val="28"/>
                <w:szCs w:val="28"/>
                <w:lang w:val="en-US"/>
              </w:rPr>
            </w:pPr>
          </w:p>
        </w:tc>
      </w:tr>
      <w:tr w:rsidR="005719E0" w:rsidRPr="00371278" w:rsidTr="00371278">
        <w:trPr>
          <w:jc w:val="center"/>
        </w:trPr>
        <w:tc>
          <w:tcPr>
            <w:tcW w:w="237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3-я група (</w:t>
            </w:r>
            <w:r w:rsidRPr="00371278">
              <w:rPr>
                <w:rFonts w:ascii="Times New Roman" w:hAnsi="Times New Roman"/>
                <w:sz w:val="28"/>
                <w:szCs w:val="28"/>
                <w:lang w:val="en-US"/>
              </w:rPr>
              <w:t>n</w:t>
            </w:r>
            <w:r w:rsidRPr="00371278">
              <w:rPr>
                <w:rFonts w:ascii="Times New Roman" w:hAnsi="Times New Roman"/>
                <w:sz w:val="28"/>
                <w:szCs w:val="28"/>
                <w:lang w:val="uk-UA"/>
              </w:rPr>
              <w:t>=11)</w:t>
            </w:r>
          </w:p>
        </w:tc>
        <w:tc>
          <w:tcPr>
            <w:tcW w:w="354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1700,73 (1480,27;1920,59)</w:t>
            </w:r>
          </w:p>
        </w:tc>
        <w:tc>
          <w:tcPr>
            <w:tcW w:w="1862" w:type="dxa"/>
            <w:vMerge/>
          </w:tcPr>
          <w:p w:rsidR="005719E0" w:rsidRPr="00371278" w:rsidRDefault="005719E0" w:rsidP="00371278">
            <w:pPr>
              <w:spacing w:after="0" w:line="360" w:lineRule="auto"/>
              <w:jc w:val="both"/>
              <w:rPr>
                <w:rFonts w:ascii="Times New Roman" w:hAnsi="Times New Roman"/>
                <w:sz w:val="28"/>
                <w:szCs w:val="28"/>
                <w:lang w:val="en-US"/>
              </w:rPr>
            </w:pPr>
          </w:p>
        </w:tc>
        <w:tc>
          <w:tcPr>
            <w:tcW w:w="1788" w:type="dxa"/>
            <w:vMerge/>
          </w:tcPr>
          <w:p w:rsidR="005719E0" w:rsidRPr="00371278" w:rsidRDefault="005719E0" w:rsidP="00371278">
            <w:pPr>
              <w:spacing w:after="0" w:line="360" w:lineRule="auto"/>
              <w:jc w:val="both"/>
              <w:rPr>
                <w:rFonts w:ascii="Times New Roman" w:hAnsi="Times New Roman"/>
                <w:sz w:val="28"/>
                <w:szCs w:val="28"/>
                <w:lang w:val="en-US"/>
              </w:rPr>
            </w:pPr>
          </w:p>
        </w:tc>
      </w:tr>
      <w:tr w:rsidR="005719E0" w:rsidRPr="00371278" w:rsidTr="00371278">
        <w:trPr>
          <w:jc w:val="center"/>
        </w:trPr>
        <w:tc>
          <w:tcPr>
            <w:tcW w:w="237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Група контролю (</w:t>
            </w:r>
            <w:r w:rsidRPr="00371278">
              <w:rPr>
                <w:rFonts w:ascii="Times New Roman" w:hAnsi="Times New Roman"/>
                <w:sz w:val="28"/>
                <w:szCs w:val="28"/>
                <w:lang w:val="en-US"/>
              </w:rPr>
              <w:t>n</w:t>
            </w:r>
            <w:r w:rsidRPr="00371278">
              <w:rPr>
                <w:rFonts w:ascii="Times New Roman" w:hAnsi="Times New Roman"/>
                <w:sz w:val="28"/>
                <w:szCs w:val="28"/>
                <w:lang w:val="uk-UA"/>
              </w:rPr>
              <w:t>=15)</w:t>
            </w:r>
          </w:p>
        </w:tc>
        <w:tc>
          <w:tcPr>
            <w:tcW w:w="354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730,01 (690,63;790,19)</w:t>
            </w:r>
          </w:p>
        </w:tc>
        <w:tc>
          <w:tcPr>
            <w:tcW w:w="1862" w:type="dxa"/>
            <w:vMerge/>
          </w:tcPr>
          <w:p w:rsidR="005719E0" w:rsidRPr="00371278" w:rsidRDefault="005719E0" w:rsidP="00371278">
            <w:pPr>
              <w:spacing w:after="0" w:line="360" w:lineRule="auto"/>
              <w:jc w:val="both"/>
              <w:rPr>
                <w:rFonts w:ascii="Times New Roman" w:hAnsi="Times New Roman"/>
                <w:sz w:val="28"/>
                <w:szCs w:val="28"/>
                <w:lang w:val="en-US"/>
              </w:rPr>
            </w:pPr>
          </w:p>
        </w:tc>
        <w:tc>
          <w:tcPr>
            <w:tcW w:w="1788" w:type="dxa"/>
            <w:vMerge/>
          </w:tcPr>
          <w:p w:rsidR="005719E0" w:rsidRPr="00371278" w:rsidRDefault="005719E0" w:rsidP="00371278">
            <w:pPr>
              <w:spacing w:after="0" w:line="360" w:lineRule="auto"/>
              <w:jc w:val="both"/>
              <w:rPr>
                <w:rFonts w:ascii="Times New Roman" w:hAnsi="Times New Roman"/>
                <w:sz w:val="28"/>
                <w:szCs w:val="28"/>
                <w:lang w:val="en-US"/>
              </w:rPr>
            </w:pPr>
          </w:p>
        </w:tc>
      </w:tr>
      <w:tr w:rsidR="005719E0" w:rsidRPr="00371278" w:rsidTr="00371278">
        <w:trPr>
          <w:jc w:val="center"/>
        </w:trPr>
        <w:tc>
          <w:tcPr>
            <w:tcW w:w="9570" w:type="dxa"/>
            <w:gridSpan w:val="4"/>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Період ремісії</w:t>
            </w:r>
          </w:p>
        </w:tc>
      </w:tr>
      <w:tr w:rsidR="005719E0" w:rsidRPr="00371278" w:rsidTr="00371278">
        <w:trPr>
          <w:jc w:val="center"/>
        </w:trPr>
        <w:tc>
          <w:tcPr>
            <w:tcW w:w="237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1-а група (</w:t>
            </w:r>
            <w:r w:rsidRPr="00371278">
              <w:rPr>
                <w:rFonts w:ascii="Times New Roman" w:hAnsi="Times New Roman"/>
                <w:sz w:val="28"/>
                <w:szCs w:val="28"/>
                <w:lang w:val="en-US"/>
              </w:rPr>
              <w:t>n</w:t>
            </w:r>
            <w:r w:rsidRPr="00371278">
              <w:rPr>
                <w:rFonts w:ascii="Times New Roman" w:hAnsi="Times New Roman"/>
                <w:sz w:val="28"/>
                <w:szCs w:val="28"/>
                <w:lang w:val="uk-UA"/>
              </w:rPr>
              <w:t>=40)</w:t>
            </w:r>
          </w:p>
        </w:tc>
        <w:tc>
          <w:tcPr>
            <w:tcW w:w="354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885,42 (800,57;990,47)</w:t>
            </w:r>
          </w:p>
        </w:tc>
        <w:tc>
          <w:tcPr>
            <w:tcW w:w="1862"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H=</w:t>
            </w:r>
            <w:r w:rsidRPr="00371278">
              <w:rPr>
                <w:rFonts w:ascii="Times New Roman" w:hAnsi="Times New Roman"/>
                <w:sz w:val="28"/>
                <w:szCs w:val="28"/>
                <w:lang w:val="uk-UA"/>
              </w:rPr>
              <w:t>76,57</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b/>
                <w:sz w:val="28"/>
                <w:szCs w:val="28"/>
                <w:lang w:val="en-US"/>
              </w:rPr>
              <w:t>p=</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0,0</w:t>
            </w:r>
            <w:r w:rsidRPr="00371278">
              <w:rPr>
                <w:rFonts w:ascii="Times New Roman" w:hAnsi="Times New Roman"/>
                <w:b/>
                <w:sz w:val="28"/>
                <w:szCs w:val="28"/>
                <w:lang w:val="uk-UA"/>
              </w:rPr>
              <w:t>000</w:t>
            </w:r>
          </w:p>
        </w:tc>
        <w:tc>
          <w:tcPr>
            <w:tcW w:w="1788"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1-2</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w:t>
            </w:r>
            <w:r w:rsidRPr="00371278">
              <w:rPr>
                <w:rFonts w:ascii="Times New Roman" w:hAnsi="Times New Roman"/>
                <w:b/>
                <w:sz w:val="28"/>
                <w:szCs w:val="28"/>
                <w:lang w:val="uk-UA"/>
              </w:rPr>
              <w:t>0000</w:t>
            </w:r>
            <w:r w:rsidRPr="00371278">
              <w:rPr>
                <w:rFonts w:ascii="Times New Roman" w:hAnsi="Times New Roman"/>
                <w:sz w:val="28"/>
                <w:szCs w:val="28"/>
                <w:lang w:val="en-US"/>
              </w:rPr>
              <w:t>;</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1-3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w:t>
            </w:r>
          </w:p>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2-3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с-1</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w:t>
            </w:r>
            <w:r w:rsidRPr="00371278">
              <w:rPr>
                <w:rFonts w:ascii="Times New Roman" w:hAnsi="Times New Roman"/>
                <w:b/>
                <w:sz w:val="28"/>
                <w:szCs w:val="28"/>
                <w:lang w:val="uk-UA"/>
              </w:rPr>
              <w:t>0000</w:t>
            </w:r>
            <w:r w:rsidRPr="00371278">
              <w:rPr>
                <w:rFonts w:ascii="Times New Roman" w:hAnsi="Times New Roman"/>
                <w:sz w:val="28"/>
                <w:szCs w:val="28"/>
                <w:lang w:val="en-US"/>
              </w:rPr>
              <w:t>;</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с-2</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w:t>
            </w:r>
          </w:p>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с-3</w:t>
            </w:r>
            <w:r w:rsidRPr="00371278">
              <w:rPr>
                <w:rFonts w:ascii="Times New Roman" w:hAnsi="Times New Roman"/>
                <w:b/>
                <w:sz w:val="28"/>
                <w:szCs w:val="28"/>
                <w:lang w:val="en-US"/>
              </w:rPr>
              <w:t>=</w:t>
            </w:r>
            <w:r w:rsidRPr="00371278">
              <w:rPr>
                <w:rFonts w:ascii="Times New Roman" w:hAnsi="Times New Roman"/>
                <w:b/>
                <w:sz w:val="28"/>
                <w:szCs w:val="28"/>
                <w:lang w:val="uk-UA"/>
              </w:rPr>
              <w:t xml:space="preserve"> 0,0000;</w:t>
            </w:r>
          </w:p>
        </w:tc>
      </w:tr>
      <w:tr w:rsidR="005719E0" w:rsidRPr="00371278" w:rsidTr="00371278">
        <w:trPr>
          <w:jc w:val="center"/>
        </w:trPr>
        <w:tc>
          <w:tcPr>
            <w:tcW w:w="237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2-а група (</w:t>
            </w:r>
            <w:r w:rsidRPr="00371278">
              <w:rPr>
                <w:rFonts w:ascii="Times New Roman" w:hAnsi="Times New Roman"/>
                <w:sz w:val="28"/>
                <w:szCs w:val="28"/>
                <w:lang w:val="en-US"/>
              </w:rPr>
              <w:t>n</w:t>
            </w:r>
            <w:r w:rsidRPr="00371278">
              <w:rPr>
                <w:rFonts w:ascii="Times New Roman" w:hAnsi="Times New Roman"/>
                <w:sz w:val="28"/>
                <w:szCs w:val="28"/>
                <w:lang w:val="uk-UA"/>
              </w:rPr>
              <w:t>=34)</w:t>
            </w:r>
          </w:p>
        </w:tc>
        <w:tc>
          <w:tcPr>
            <w:tcW w:w="354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1150,43 (990,37;1280,77)</w:t>
            </w:r>
          </w:p>
        </w:tc>
        <w:tc>
          <w:tcPr>
            <w:tcW w:w="1862" w:type="dxa"/>
            <w:vMerge/>
          </w:tcPr>
          <w:p w:rsidR="005719E0" w:rsidRPr="00371278" w:rsidRDefault="005719E0" w:rsidP="00371278">
            <w:pPr>
              <w:spacing w:after="0" w:line="360" w:lineRule="auto"/>
              <w:jc w:val="both"/>
              <w:rPr>
                <w:rFonts w:ascii="Times New Roman" w:hAnsi="Times New Roman"/>
                <w:sz w:val="28"/>
                <w:szCs w:val="28"/>
                <w:lang w:val="en-US"/>
              </w:rPr>
            </w:pPr>
          </w:p>
        </w:tc>
        <w:tc>
          <w:tcPr>
            <w:tcW w:w="1788" w:type="dxa"/>
            <w:vMerge/>
          </w:tcPr>
          <w:p w:rsidR="005719E0" w:rsidRPr="00371278" w:rsidRDefault="005719E0" w:rsidP="00371278">
            <w:pPr>
              <w:spacing w:after="0" w:line="360" w:lineRule="auto"/>
              <w:jc w:val="both"/>
              <w:rPr>
                <w:rFonts w:ascii="Times New Roman" w:hAnsi="Times New Roman"/>
                <w:sz w:val="28"/>
                <w:szCs w:val="28"/>
                <w:lang w:val="en-US"/>
              </w:rPr>
            </w:pPr>
          </w:p>
        </w:tc>
      </w:tr>
      <w:tr w:rsidR="005719E0" w:rsidRPr="00371278" w:rsidTr="00371278">
        <w:trPr>
          <w:jc w:val="center"/>
        </w:trPr>
        <w:tc>
          <w:tcPr>
            <w:tcW w:w="237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3-я група (</w:t>
            </w:r>
            <w:r w:rsidRPr="00371278">
              <w:rPr>
                <w:rFonts w:ascii="Times New Roman" w:hAnsi="Times New Roman"/>
                <w:sz w:val="28"/>
                <w:szCs w:val="28"/>
                <w:lang w:val="en-US"/>
              </w:rPr>
              <w:t>n</w:t>
            </w:r>
            <w:r w:rsidRPr="00371278">
              <w:rPr>
                <w:rFonts w:ascii="Times New Roman" w:hAnsi="Times New Roman"/>
                <w:sz w:val="28"/>
                <w:szCs w:val="28"/>
                <w:lang w:val="uk-UA"/>
              </w:rPr>
              <w:t>=17)</w:t>
            </w:r>
          </w:p>
        </w:tc>
        <w:tc>
          <w:tcPr>
            <w:tcW w:w="354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1500,18 (1300,32;1700,25)</w:t>
            </w:r>
          </w:p>
        </w:tc>
        <w:tc>
          <w:tcPr>
            <w:tcW w:w="1862" w:type="dxa"/>
            <w:vMerge/>
          </w:tcPr>
          <w:p w:rsidR="005719E0" w:rsidRPr="00371278" w:rsidRDefault="005719E0" w:rsidP="00371278">
            <w:pPr>
              <w:spacing w:after="0" w:line="360" w:lineRule="auto"/>
              <w:jc w:val="both"/>
              <w:rPr>
                <w:rFonts w:ascii="Times New Roman" w:hAnsi="Times New Roman"/>
                <w:sz w:val="28"/>
                <w:szCs w:val="28"/>
                <w:lang w:val="en-US"/>
              </w:rPr>
            </w:pPr>
          </w:p>
        </w:tc>
        <w:tc>
          <w:tcPr>
            <w:tcW w:w="1788" w:type="dxa"/>
            <w:vMerge/>
          </w:tcPr>
          <w:p w:rsidR="005719E0" w:rsidRPr="00371278" w:rsidRDefault="005719E0" w:rsidP="00371278">
            <w:pPr>
              <w:spacing w:after="0" w:line="360" w:lineRule="auto"/>
              <w:jc w:val="both"/>
              <w:rPr>
                <w:rFonts w:ascii="Times New Roman" w:hAnsi="Times New Roman"/>
                <w:sz w:val="28"/>
                <w:szCs w:val="28"/>
                <w:lang w:val="en-US"/>
              </w:rPr>
            </w:pPr>
          </w:p>
        </w:tc>
      </w:tr>
      <w:tr w:rsidR="005719E0" w:rsidRPr="00371278" w:rsidTr="00371278">
        <w:trPr>
          <w:jc w:val="center"/>
        </w:trPr>
        <w:tc>
          <w:tcPr>
            <w:tcW w:w="237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Група контролю (</w:t>
            </w:r>
            <w:r w:rsidRPr="00371278">
              <w:rPr>
                <w:rFonts w:ascii="Times New Roman" w:hAnsi="Times New Roman"/>
                <w:sz w:val="28"/>
                <w:szCs w:val="28"/>
                <w:lang w:val="en-US"/>
              </w:rPr>
              <w:t>n</w:t>
            </w:r>
            <w:r w:rsidRPr="00371278">
              <w:rPr>
                <w:rFonts w:ascii="Times New Roman" w:hAnsi="Times New Roman"/>
                <w:sz w:val="28"/>
                <w:szCs w:val="28"/>
                <w:lang w:val="uk-UA"/>
              </w:rPr>
              <w:t>=15)</w:t>
            </w:r>
          </w:p>
        </w:tc>
        <w:tc>
          <w:tcPr>
            <w:tcW w:w="3544"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730,01 (690,63;790,19)</w:t>
            </w:r>
          </w:p>
        </w:tc>
        <w:tc>
          <w:tcPr>
            <w:tcW w:w="1862" w:type="dxa"/>
            <w:vMerge/>
          </w:tcPr>
          <w:p w:rsidR="005719E0" w:rsidRPr="00371278" w:rsidRDefault="005719E0" w:rsidP="00371278">
            <w:pPr>
              <w:spacing w:after="0" w:line="360" w:lineRule="auto"/>
              <w:jc w:val="both"/>
              <w:rPr>
                <w:rFonts w:ascii="Times New Roman" w:hAnsi="Times New Roman"/>
                <w:sz w:val="28"/>
                <w:szCs w:val="28"/>
                <w:lang w:val="en-US"/>
              </w:rPr>
            </w:pPr>
          </w:p>
        </w:tc>
        <w:tc>
          <w:tcPr>
            <w:tcW w:w="1788" w:type="dxa"/>
            <w:vMerge/>
          </w:tcPr>
          <w:p w:rsidR="005719E0" w:rsidRPr="00371278" w:rsidRDefault="005719E0" w:rsidP="00371278">
            <w:pPr>
              <w:spacing w:after="0" w:line="360" w:lineRule="auto"/>
              <w:jc w:val="both"/>
              <w:rPr>
                <w:rFonts w:ascii="Times New Roman" w:hAnsi="Times New Roman"/>
                <w:sz w:val="28"/>
                <w:szCs w:val="28"/>
                <w:lang w:val="en-US"/>
              </w:rPr>
            </w:pPr>
          </w:p>
        </w:tc>
      </w:tr>
    </w:tbl>
    <w:p w:rsidR="00193C8D" w:rsidRDefault="005719E0" w:rsidP="00193C8D">
      <w:pPr>
        <w:spacing w:after="0" w:line="360" w:lineRule="auto"/>
        <w:rPr>
          <w:rFonts w:ascii="Times New Roman" w:hAnsi="Times New Roman"/>
          <w:sz w:val="28"/>
          <w:szCs w:val="28"/>
          <w:lang w:val="uk-UA"/>
        </w:rPr>
      </w:pPr>
      <w:r>
        <w:rPr>
          <w:rFonts w:ascii="Times New Roman" w:hAnsi="Times New Roman"/>
          <w:sz w:val="28"/>
          <w:szCs w:val="28"/>
          <w:lang w:val="uk-UA"/>
        </w:rPr>
        <w:t>Примітки:</w:t>
      </w:r>
      <w:r w:rsidR="00193C8D">
        <w:rPr>
          <w:rFonts w:ascii="Times New Roman" w:hAnsi="Times New Roman"/>
          <w:sz w:val="28"/>
          <w:szCs w:val="28"/>
          <w:lang w:val="uk-UA"/>
        </w:rPr>
        <w:t xml:space="preserve"> </w:t>
      </w:r>
    </w:p>
    <w:p w:rsidR="005719E0" w:rsidRDefault="00193C8D" w:rsidP="00193C8D">
      <w:pPr>
        <w:spacing w:after="0" w:line="360" w:lineRule="auto"/>
        <w:rPr>
          <w:rFonts w:ascii="Times New Roman" w:hAnsi="Times New Roman"/>
          <w:sz w:val="28"/>
          <w:szCs w:val="28"/>
          <w:lang w:val="uk-UA"/>
        </w:rPr>
      </w:pPr>
      <w:r>
        <w:rPr>
          <w:rFonts w:ascii="Times New Roman" w:hAnsi="Times New Roman"/>
          <w:sz w:val="28"/>
          <w:szCs w:val="28"/>
          <w:lang w:val="uk-UA"/>
        </w:rPr>
        <w:t xml:space="preserve">1. </w:t>
      </w:r>
      <w:r w:rsidR="005719E0">
        <w:rPr>
          <w:rFonts w:ascii="Times New Roman" w:hAnsi="Times New Roman"/>
          <w:color w:val="000000"/>
          <w:sz w:val="28"/>
          <w:szCs w:val="28"/>
          <w:lang w:val="en-US"/>
        </w:rPr>
        <w:t>K</w:t>
      </w:r>
      <w:r w:rsidR="005719E0" w:rsidRPr="00B6349C">
        <w:rPr>
          <w:rFonts w:ascii="Times New Roman" w:hAnsi="Times New Roman"/>
          <w:color w:val="000000"/>
          <w:sz w:val="28"/>
          <w:szCs w:val="28"/>
          <w:lang w:val="en-US"/>
        </w:rPr>
        <w:t>W</w:t>
      </w:r>
      <w:r w:rsidR="005719E0" w:rsidRPr="00B6349C">
        <w:rPr>
          <w:rFonts w:ascii="Times New Roman" w:hAnsi="Times New Roman"/>
          <w:color w:val="000000"/>
          <w:sz w:val="28"/>
          <w:szCs w:val="28"/>
          <w:lang w:val="uk-UA"/>
        </w:rPr>
        <w:t xml:space="preserve"> </w:t>
      </w:r>
      <w:r w:rsidR="005719E0" w:rsidRPr="00B6349C">
        <w:rPr>
          <w:rFonts w:ascii="Times New Roman" w:hAnsi="Times New Roman"/>
          <w:color w:val="000000"/>
          <w:sz w:val="28"/>
          <w:szCs w:val="28"/>
          <w:lang w:val="en-US"/>
        </w:rPr>
        <w:t>ANOVA</w:t>
      </w:r>
      <w:r w:rsidR="005719E0" w:rsidRPr="00B6349C">
        <w:rPr>
          <w:rFonts w:ascii="Times New Roman" w:hAnsi="Times New Roman"/>
          <w:color w:val="000000"/>
          <w:sz w:val="28"/>
          <w:szCs w:val="28"/>
          <w:lang w:val="uk-UA"/>
        </w:rPr>
        <w:t xml:space="preserve"> </w:t>
      </w:r>
      <w:r w:rsidR="005719E0" w:rsidRPr="00B6349C">
        <w:rPr>
          <w:rFonts w:ascii="Times New Roman" w:hAnsi="Times New Roman"/>
          <w:color w:val="000000"/>
          <w:sz w:val="28"/>
          <w:szCs w:val="28"/>
          <w:lang w:val="en-US"/>
        </w:rPr>
        <w:t>by</w:t>
      </w:r>
      <w:r w:rsidR="005719E0" w:rsidRPr="00B6349C">
        <w:rPr>
          <w:rFonts w:ascii="Times New Roman" w:hAnsi="Times New Roman"/>
          <w:color w:val="000000"/>
          <w:sz w:val="28"/>
          <w:szCs w:val="28"/>
          <w:lang w:val="uk-UA"/>
        </w:rPr>
        <w:t xml:space="preserve"> </w:t>
      </w:r>
      <w:r w:rsidR="005719E0" w:rsidRPr="00B6349C">
        <w:rPr>
          <w:rFonts w:ascii="Times New Roman" w:hAnsi="Times New Roman"/>
          <w:color w:val="000000"/>
          <w:sz w:val="28"/>
          <w:szCs w:val="28"/>
          <w:lang w:val="en-US"/>
        </w:rPr>
        <w:t>Ranks</w:t>
      </w:r>
      <w:r w:rsidR="005719E0" w:rsidRPr="00B6349C">
        <w:rPr>
          <w:rFonts w:ascii="Times New Roman" w:hAnsi="Times New Roman"/>
          <w:color w:val="000000"/>
          <w:sz w:val="28"/>
          <w:szCs w:val="28"/>
          <w:lang w:val="uk-UA"/>
        </w:rPr>
        <w:t>- дисперсійний аналіз Краскла-Уолліса для множинного порівняння; М</w:t>
      </w:r>
      <w:r w:rsidR="005719E0" w:rsidRPr="00B6349C">
        <w:rPr>
          <w:rFonts w:ascii="Times New Roman" w:hAnsi="Times New Roman"/>
          <w:color w:val="000000"/>
          <w:sz w:val="28"/>
          <w:szCs w:val="28"/>
          <w:lang w:val="en-US"/>
        </w:rPr>
        <w:t>W</w:t>
      </w:r>
      <w:r w:rsidR="005719E0" w:rsidRPr="00B6349C">
        <w:rPr>
          <w:rFonts w:ascii="Times New Roman" w:hAnsi="Times New Roman"/>
          <w:color w:val="000000"/>
          <w:sz w:val="28"/>
          <w:szCs w:val="28"/>
          <w:lang w:val="uk-UA"/>
        </w:rPr>
        <w:t xml:space="preserve"> </w:t>
      </w:r>
      <w:r w:rsidR="005719E0" w:rsidRPr="00B6349C">
        <w:rPr>
          <w:rFonts w:ascii="Times New Roman" w:hAnsi="Times New Roman"/>
          <w:color w:val="000000"/>
          <w:sz w:val="28"/>
          <w:szCs w:val="28"/>
          <w:lang w:val="en-US"/>
        </w:rPr>
        <w:t>U</w:t>
      </w:r>
      <w:r w:rsidR="005719E0" w:rsidRPr="00B6349C">
        <w:rPr>
          <w:rFonts w:ascii="Times New Roman" w:hAnsi="Times New Roman"/>
          <w:color w:val="000000"/>
          <w:sz w:val="28"/>
          <w:szCs w:val="28"/>
          <w:lang w:val="uk-UA"/>
        </w:rPr>
        <w:t xml:space="preserve"> </w:t>
      </w:r>
      <w:r w:rsidR="005719E0" w:rsidRPr="00B6349C">
        <w:rPr>
          <w:rFonts w:ascii="Times New Roman" w:hAnsi="Times New Roman"/>
          <w:color w:val="000000"/>
          <w:sz w:val="28"/>
          <w:szCs w:val="28"/>
          <w:lang w:val="en-US"/>
        </w:rPr>
        <w:t>Test</w:t>
      </w:r>
      <w:r w:rsidR="005719E0" w:rsidRPr="00B6349C">
        <w:rPr>
          <w:rFonts w:ascii="Times New Roman" w:hAnsi="Times New Roman"/>
          <w:sz w:val="28"/>
          <w:szCs w:val="28"/>
          <w:lang w:val="uk-UA"/>
        </w:rPr>
        <w:t xml:space="preserve"> - непараметричний </w:t>
      </w:r>
      <w:r w:rsidR="005719E0" w:rsidRPr="00B6349C">
        <w:rPr>
          <w:rFonts w:ascii="Times New Roman" w:hAnsi="Times New Roman"/>
          <w:sz w:val="28"/>
          <w:szCs w:val="28"/>
          <w:lang w:val="en-US"/>
        </w:rPr>
        <w:t>U</w:t>
      </w:r>
      <w:r w:rsidR="005719E0" w:rsidRPr="00B6349C">
        <w:rPr>
          <w:rFonts w:ascii="Times New Roman" w:hAnsi="Times New Roman"/>
          <w:sz w:val="28"/>
          <w:szCs w:val="28"/>
          <w:lang w:val="uk-UA"/>
        </w:rPr>
        <w:t>-критерій Манна</w:t>
      </w:r>
      <w:r w:rsidR="005719E0">
        <w:rPr>
          <w:rFonts w:ascii="Times New Roman" w:hAnsi="Times New Roman"/>
          <w:sz w:val="28"/>
          <w:szCs w:val="28"/>
          <w:lang w:val="uk-UA"/>
        </w:rPr>
        <w:t>-Уітні для попарного порівняння;</w:t>
      </w:r>
    </w:p>
    <w:p w:rsidR="005719E0" w:rsidRPr="00C65E17" w:rsidRDefault="005719E0" w:rsidP="00193C8D">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color w:val="000000"/>
          <w:sz w:val="28"/>
          <w:szCs w:val="28"/>
          <w:lang w:val="uk-UA"/>
        </w:rPr>
        <w:t>р</w:t>
      </w:r>
      <w:r>
        <w:rPr>
          <w:rFonts w:ascii="Times New Roman" w:hAnsi="Times New Roman"/>
          <w:color w:val="000000"/>
          <w:sz w:val="28"/>
          <w:szCs w:val="28"/>
          <w:vertAlign w:val="subscript"/>
          <w:lang w:val="uk-UA"/>
        </w:rPr>
        <w:t xml:space="preserve">1,2,3 – </w:t>
      </w:r>
      <w:r w:rsidRPr="00B6349C">
        <w:rPr>
          <w:rFonts w:ascii="Times New Roman" w:hAnsi="Times New Roman"/>
          <w:color w:val="000000"/>
          <w:sz w:val="28"/>
          <w:szCs w:val="28"/>
          <w:lang w:val="uk-UA"/>
        </w:rPr>
        <w:t xml:space="preserve">показники </w:t>
      </w:r>
      <w:r>
        <w:rPr>
          <w:rFonts w:ascii="Times New Roman" w:hAnsi="Times New Roman"/>
          <w:color w:val="000000"/>
          <w:sz w:val="28"/>
          <w:szCs w:val="28"/>
          <w:lang w:val="uk-UA"/>
        </w:rPr>
        <w:t>хворих 1-ї, 2-ї та 3-ї груп, р</w:t>
      </w:r>
      <w:r>
        <w:rPr>
          <w:rFonts w:ascii="Times New Roman" w:hAnsi="Times New Roman"/>
          <w:color w:val="000000"/>
          <w:sz w:val="28"/>
          <w:szCs w:val="28"/>
          <w:vertAlign w:val="subscript"/>
          <w:lang w:val="uk-UA"/>
        </w:rPr>
        <w:t xml:space="preserve">с </w:t>
      </w:r>
      <w:r>
        <w:rPr>
          <w:rFonts w:ascii="Times New Roman" w:hAnsi="Times New Roman"/>
          <w:color w:val="000000"/>
          <w:sz w:val="28"/>
          <w:szCs w:val="28"/>
          <w:lang w:val="uk-UA"/>
        </w:rPr>
        <w:t>– показники дітей контрольної групи</w:t>
      </w:r>
      <w:r w:rsidR="00193C8D">
        <w:rPr>
          <w:rFonts w:ascii="Times New Roman" w:hAnsi="Times New Roman"/>
          <w:color w:val="000000"/>
          <w:sz w:val="28"/>
          <w:szCs w:val="28"/>
          <w:lang w:val="uk-UA"/>
        </w:rPr>
        <w:t>;</w:t>
      </w:r>
    </w:p>
    <w:p w:rsidR="005719E0" w:rsidRPr="0059460A" w:rsidRDefault="005719E0" w:rsidP="00193C8D">
      <w:pPr>
        <w:pStyle w:val="a3"/>
        <w:numPr>
          <w:ilvl w:val="0"/>
          <w:numId w:val="1"/>
        </w:numPr>
        <w:spacing w:after="0" w:line="360" w:lineRule="auto"/>
        <w:ind w:left="227"/>
        <w:jc w:val="both"/>
        <w:rPr>
          <w:rFonts w:ascii="Times New Roman" w:hAnsi="Times New Roman"/>
          <w:sz w:val="28"/>
          <w:szCs w:val="28"/>
          <w:lang w:val="uk-UA"/>
        </w:rPr>
      </w:pPr>
      <w:r w:rsidRPr="00193C8D">
        <w:rPr>
          <w:rFonts w:ascii="Times New Roman" w:hAnsi="Times New Roman"/>
          <w:sz w:val="28"/>
          <w:szCs w:val="28"/>
          <w:lang w:val="uk-UA"/>
        </w:rPr>
        <w:t xml:space="preserve">при </w:t>
      </w:r>
      <w:r w:rsidRPr="00C65E17">
        <w:rPr>
          <w:rFonts w:ascii="Times New Roman" w:hAnsi="Times New Roman"/>
          <w:sz w:val="28"/>
          <w:szCs w:val="28"/>
          <w:lang w:val="uk-UA"/>
        </w:rPr>
        <w:t>попарному</w:t>
      </w:r>
      <w:r w:rsidRPr="00193C8D">
        <w:rPr>
          <w:rFonts w:ascii="Times New Roman" w:hAnsi="Times New Roman"/>
          <w:sz w:val="28"/>
          <w:szCs w:val="28"/>
          <w:lang w:val="uk-UA"/>
        </w:rPr>
        <w:t xml:space="preserve"> порівнянні за рівень статистичної значущості, згідно з поправкою Бонферроні, обрано р=0,017</w:t>
      </w:r>
      <w:r>
        <w:rPr>
          <w:rFonts w:ascii="Times New Roman" w:hAnsi="Times New Roman"/>
          <w:sz w:val="28"/>
          <w:szCs w:val="28"/>
          <w:lang w:val="uk-UA"/>
        </w:rPr>
        <w:t>.</w:t>
      </w:r>
    </w:p>
    <w:p w:rsidR="005719E0" w:rsidRDefault="005719E0" w:rsidP="00C41E9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lastRenderedPageBreak/>
        <w:t xml:space="preserve">При аналізі рівня </w:t>
      </w:r>
      <w:r w:rsidRPr="00BF6D97">
        <w:rPr>
          <w:rFonts w:ascii="Times New Roman" w:hAnsi="Times New Roman"/>
          <w:sz w:val="28"/>
          <w:szCs w:val="28"/>
          <w:lang w:val="en-US"/>
        </w:rPr>
        <w:t>sVCAM</w:t>
      </w:r>
      <w:r w:rsidRPr="00BF6D97">
        <w:rPr>
          <w:rFonts w:ascii="Times New Roman" w:hAnsi="Times New Roman"/>
          <w:sz w:val="28"/>
          <w:szCs w:val="28"/>
          <w:lang w:val="uk-UA"/>
        </w:rPr>
        <w:t>-1 в сироватці крові у дітей з БА</w:t>
      </w:r>
      <w:r>
        <w:rPr>
          <w:rFonts w:ascii="Times New Roman" w:hAnsi="Times New Roman"/>
          <w:sz w:val="28"/>
          <w:szCs w:val="28"/>
          <w:lang w:val="uk-UA"/>
        </w:rPr>
        <w:t xml:space="preserve"> в різні періоди захворювання встановлено, що в період ремісії цей показник залишається вищем нормативних величин, однак в порівнянні з періодом загострення він достовірно знижується (рис.5.1). Це може вказувати на зберігання патологічного процесу навіть поза активністю, та бути несприятливим фактором в перебігу захворювання, що потребує подальшого вивчення.</w:t>
      </w:r>
    </w:p>
    <w:p w:rsidR="005719E0" w:rsidRPr="0036433A" w:rsidRDefault="00B97244" w:rsidP="00C41E98">
      <w:pPr>
        <w:spacing w:after="0" w:line="360" w:lineRule="auto"/>
        <w:rPr>
          <w:rFonts w:ascii="Times New Roman" w:hAnsi="Times New Roman"/>
          <w:sz w:val="28"/>
          <w:szCs w:val="28"/>
          <w:lang w:val="uk-UA"/>
        </w:rPr>
      </w:pPr>
      <w:r w:rsidRPr="00B97244">
        <w:rPr>
          <w:noProof/>
          <w:lang w:val="uk-UA" w:eastAsia="uk-UA"/>
        </w:rPr>
        <w:pict>
          <v:shape id="_x0000_s1078" type="#_x0000_t202" style="position:absolute;margin-left:309.45pt;margin-top:-7.8pt;width:98.25pt;height:54.75pt;z-index:43" stroked="f">
            <v:textbox>
              <w:txbxContent>
                <w:p w:rsidR="00F40A0B" w:rsidRDefault="00F40A0B" w:rsidP="00C41E98">
                  <w:pPr>
                    <w:jc w:val="center"/>
                    <w:rPr>
                      <w:rFonts w:ascii="Times New Roman" w:hAnsi="Times New Roman"/>
                      <w:sz w:val="28"/>
                      <w:szCs w:val="28"/>
                      <w:lang w:val="uk-UA"/>
                    </w:rPr>
                  </w:pPr>
                  <w:r>
                    <w:rPr>
                      <w:rFonts w:ascii="Times New Roman" w:hAnsi="Times New Roman"/>
                      <w:sz w:val="28"/>
                      <w:szCs w:val="28"/>
                      <w:lang w:val="uk-UA"/>
                    </w:rPr>
                    <w:t>р</w:t>
                  </w:r>
                  <w:r>
                    <w:rPr>
                      <w:rFonts w:ascii="Times New Roman" w:hAnsi="Times New Roman"/>
                      <w:sz w:val="28"/>
                      <w:szCs w:val="28"/>
                      <w:vertAlign w:val="subscript"/>
                      <w:lang w:val="uk-UA"/>
                    </w:rPr>
                    <w:t xml:space="preserve">І-ІІ </w:t>
                  </w:r>
                  <w:r>
                    <w:rPr>
                      <w:rFonts w:ascii="Times New Roman" w:hAnsi="Times New Roman"/>
                      <w:sz w:val="28"/>
                      <w:szCs w:val="28"/>
                      <w:lang w:val="uk-UA"/>
                    </w:rPr>
                    <w:t>=0,0033;</w:t>
                  </w:r>
                </w:p>
                <w:p w:rsidR="00F40A0B" w:rsidRPr="00314373" w:rsidRDefault="00F40A0B" w:rsidP="00C41E98">
                  <w:pPr>
                    <w:jc w:val="center"/>
                    <w:rPr>
                      <w:rFonts w:ascii="Times New Roman" w:hAnsi="Times New Roman"/>
                      <w:sz w:val="28"/>
                      <w:szCs w:val="28"/>
                      <w:lang w:val="uk-UA"/>
                    </w:rPr>
                  </w:pPr>
                  <w:r>
                    <w:rPr>
                      <w:rFonts w:ascii="Times New Roman" w:hAnsi="Times New Roman"/>
                      <w:sz w:val="28"/>
                      <w:szCs w:val="28"/>
                      <w:lang w:val="uk-UA"/>
                    </w:rPr>
                    <w:t>Т=0,00</w:t>
                  </w:r>
                </w:p>
              </w:txbxContent>
            </v:textbox>
          </v:shape>
        </w:pict>
      </w:r>
    </w:p>
    <w:p w:rsidR="005719E0" w:rsidRPr="006145A9" w:rsidRDefault="00B97244" w:rsidP="00C41E98">
      <w:pPr>
        <w:spacing w:after="0" w:line="360" w:lineRule="auto"/>
        <w:jc w:val="both"/>
        <w:rPr>
          <w:rFonts w:ascii="Times New Roman" w:hAnsi="Times New Roman"/>
          <w:sz w:val="28"/>
          <w:szCs w:val="28"/>
          <w:lang w:val="uk-UA"/>
        </w:rPr>
      </w:pPr>
      <w:r w:rsidRPr="00B97244">
        <w:rPr>
          <w:noProof/>
          <w:lang w:val="uk-UA" w:eastAsia="uk-UA"/>
        </w:rPr>
        <w:pict>
          <v:shape id="_x0000_s1079" type="#_x0000_t202" style="position:absolute;left:0;text-align:left;margin-left:58.95pt;margin-top:40.8pt;width:98.25pt;height:54pt;z-index:41" stroked="f">
            <v:textbox>
              <w:txbxContent>
                <w:p w:rsidR="00F40A0B" w:rsidRDefault="00F40A0B" w:rsidP="00C41E98">
                  <w:pPr>
                    <w:jc w:val="center"/>
                    <w:rPr>
                      <w:rFonts w:ascii="Times New Roman" w:hAnsi="Times New Roman"/>
                      <w:sz w:val="28"/>
                      <w:szCs w:val="28"/>
                      <w:lang w:val="uk-UA"/>
                    </w:rPr>
                  </w:pPr>
                  <w:r>
                    <w:rPr>
                      <w:rFonts w:ascii="Times New Roman" w:hAnsi="Times New Roman"/>
                      <w:sz w:val="28"/>
                      <w:szCs w:val="28"/>
                      <w:lang w:val="uk-UA"/>
                    </w:rPr>
                    <w:t>р</w:t>
                  </w:r>
                  <w:r>
                    <w:rPr>
                      <w:rFonts w:ascii="Times New Roman" w:hAnsi="Times New Roman"/>
                      <w:sz w:val="28"/>
                      <w:szCs w:val="28"/>
                      <w:vertAlign w:val="subscript"/>
                      <w:lang w:val="uk-UA"/>
                    </w:rPr>
                    <w:t xml:space="preserve">І-ІІ </w:t>
                  </w:r>
                  <w:r>
                    <w:rPr>
                      <w:rFonts w:ascii="Times New Roman" w:hAnsi="Times New Roman"/>
                      <w:sz w:val="28"/>
                      <w:szCs w:val="28"/>
                      <w:lang w:val="uk-UA"/>
                    </w:rPr>
                    <w:t>=0,0000;</w:t>
                  </w:r>
                </w:p>
                <w:p w:rsidR="00F40A0B" w:rsidRPr="00314373" w:rsidRDefault="00F40A0B" w:rsidP="00C41E98">
                  <w:pPr>
                    <w:jc w:val="center"/>
                    <w:rPr>
                      <w:rFonts w:ascii="Times New Roman" w:hAnsi="Times New Roman"/>
                      <w:sz w:val="28"/>
                      <w:szCs w:val="28"/>
                      <w:lang w:val="uk-UA"/>
                    </w:rPr>
                  </w:pPr>
                  <w:r>
                    <w:rPr>
                      <w:rFonts w:ascii="Times New Roman" w:hAnsi="Times New Roman"/>
                      <w:sz w:val="28"/>
                      <w:szCs w:val="28"/>
                      <w:lang w:val="uk-UA"/>
                    </w:rPr>
                    <w:t>Т=0,00</w:t>
                  </w:r>
                </w:p>
              </w:txbxContent>
            </v:textbox>
          </v:shape>
        </w:pict>
      </w:r>
      <w:r w:rsidRPr="00B97244">
        <w:rPr>
          <w:noProof/>
          <w:lang w:val="uk-UA" w:eastAsia="uk-UA"/>
        </w:rPr>
        <w:pict>
          <v:shape id="_x0000_s1080" type="#_x0000_t202" style="position:absolute;left:0;text-align:left;margin-left:184.2pt;margin-top:8.55pt;width:98.25pt;height:56.25pt;z-index:42" stroked="f">
            <v:textbox>
              <w:txbxContent>
                <w:p w:rsidR="00F40A0B" w:rsidRDefault="00F40A0B" w:rsidP="00C41E98">
                  <w:pPr>
                    <w:jc w:val="center"/>
                    <w:rPr>
                      <w:rFonts w:ascii="Times New Roman" w:hAnsi="Times New Roman"/>
                      <w:sz w:val="28"/>
                      <w:szCs w:val="28"/>
                      <w:lang w:val="uk-UA"/>
                    </w:rPr>
                  </w:pPr>
                  <w:r>
                    <w:rPr>
                      <w:rFonts w:ascii="Times New Roman" w:hAnsi="Times New Roman"/>
                      <w:sz w:val="28"/>
                      <w:szCs w:val="28"/>
                      <w:lang w:val="uk-UA"/>
                    </w:rPr>
                    <w:t>р</w:t>
                  </w:r>
                  <w:r>
                    <w:rPr>
                      <w:rFonts w:ascii="Times New Roman" w:hAnsi="Times New Roman"/>
                      <w:sz w:val="28"/>
                      <w:szCs w:val="28"/>
                      <w:vertAlign w:val="subscript"/>
                      <w:lang w:val="uk-UA"/>
                    </w:rPr>
                    <w:t xml:space="preserve">І-ІІ </w:t>
                  </w:r>
                  <w:r>
                    <w:rPr>
                      <w:rFonts w:ascii="Times New Roman" w:hAnsi="Times New Roman"/>
                      <w:sz w:val="28"/>
                      <w:szCs w:val="28"/>
                      <w:lang w:val="uk-UA"/>
                    </w:rPr>
                    <w:t>=0,0000;</w:t>
                  </w:r>
                </w:p>
                <w:p w:rsidR="00F40A0B" w:rsidRPr="00314373" w:rsidRDefault="00F40A0B" w:rsidP="00C41E98">
                  <w:pPr>
                    <w:jc w:val="center"/>
                    <w:rPr>
                      <w:rFonts w:ascii="Times New Roman" w:hAnsi="Times New Roman"/>
                      <w:sz w:val="28"/>
                      <w:szCs w:val="28"/>
                      <w:lang w:val="uk-UA"/>
                    </w:rPr>
                  </w:pPr>
                  <w:r>
                    <w:rPr>
                      <w:rFonts w:ascii="Times New Roman" w:hAnsi="Times New Roman"/>
                      <w:sz w:val="28"/>
                      <w:szCs w:val="28"/>
                      <w:lang w:val="uk-UA"/>
                    </w:rPr>
                    <w:t>Т=0,00</w:t>
                  </w:r>
                </w:p>
              </w:txbxContent>
            </v:textbox>
          </v:shape>
        </w:pict>
      </w:r>
      <w:r w:rsidRPr="00B97244">
        <w:rPr>
          <w:noProof/>
          <w:lang w:val="uk-UA" w:eastAsia="uk-UA"/>
        </w:rPr>
        <w:pict>
          <v:shape id="_x0000_s1081" type="#_x0000_t202" style="position:absolute;left:0;text-align:left;margin-left:32.7pt;margin-top:-13.2pt;width:51.75pt;height:21.75pt;z-index:40" stroked="f">
            <v:textbox>
              <w:txbxContent>
                <w:p w:rsidR="00F40A0B" w:rsidRPr="00BF6D97" w:rsidRDefault="00F40A0B" w:rsidP="00C41E98">
                  <w:pPr>
                    <w:rPr>
                      <w:rFonts w:ascii="Times New Roman" w:hAnsi="Times New Roman"/>
                      <w:sz w:val="28"/>
                      <w:szCs w:val="28"/>
                      <w:lang w:val="uk-UA"/>
                    </w:rPr>
                  </w:pPr>
                  <w:r w:rsidRPr="00BF6D97">
                    <w:rPr>
                      <w:rFonts w:ascii="Times New Roman" w:hAnsi="Times New Roman"/>
                      <w:sz w:val="28"/>
                      <w:szCs w:val="28"/>
                      <w:lang w:val="uk-UA"/>
                    </w:rPr>
                    <w:t>нг/мл</w:t>
                  </w:r>
                </w:p>
              </w:txbxContent>
            </v:textbox>
          </v:shape>
        </w:pict>
      </w:r>
      <w:r w:rsidR="005719E0" w:rsidRPr="00371278">
        <w:rPr>
          <w:rFonts w:ascii="Times New Roman" w:hAnsi="Times New Roman"/>
          <w:noProof/>
          <w:sz w:val="28"/>
          <w:szCs w:val="28"/>
          <w:lang w:val="uk-UA" w:eastAsia="uk-UA"/>
        </w:rPr>
        <w:object w:dxaOrig="7585" w:dyaOrig="4676">
          <v:shape id="_x0000_i1038" type="#_x0000_t75" style="width:419.25pt;height:242.25pt;visibility:visible" o:ole="">
            <v:imagedata r:id="rId31" o:title="" croptop="-2425f" cropbottom="-2691f" cropleft="-1158f" cropright="-7966f"/>
            <o:lock v:ext="edit" aspectratio="f"/>
          </v:shape>
          <o:OLEObject Type="Embed" ProgID="Excel.Sheet.8" ShapeID="_x0000_i1038" DrawAspect="Content" ObjectID="_1551633989" r:id="rId32"/>
        </w:object>
      </w:r>
    </w:p>
    <w:p w:rsidR="00131E5F" w:rsidRDefault="005719E0" w:rsidP="00131E5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Рис. 5.1. Порівняльна характеристика рівня </w:t>
      </w:r>
      <w:r w:rsidRPr="00BF6D97">
        <w:rPr>
          <w:rFonts w:ascii="Times New Roman" w:hAnsi="Times New Roman"/>
          <w:sz w:val="28"/>
          <w:szCs w:val="28"/>
          <w:lang w:val="en-US"/>
        </w:rPr>
        <w:t>sVCAM</w:t>
      </w:r>
      <w:r w:rsidRPr="00BF6D97">
        <w:rPr>
          <w:rFonts w:ascii="Times New Roman" w:hAnsi="Times New Roman"/>
          <w:sz w:val="28"/>
          <w:szCs w:val="28"/>
          <w:lang w:val="uk-UA"/>
        </w:rPr>
        <w:t>-1 в сироватці крові у дітей з БА</w:t>
      </w:r>
      <w:r>
        <w:rPr>
          <w:rFonts w:ascii="Times New Roman" w:hAnsi="Times New Roman"/>
          <w:sz w:val="28"/>
          <w:szCs w:val="28"/>
          <w:lang w:val="uk-UA"/>
        </w:rPr>
        <w:t xml:space="preserve"> в різні періоди захворювання.</w:t>
      </w:r>
    </w:p>
    <w:p w:rsidR="005719E0" w:rsidRPr="00854C9B" w:rsidRDefault="005719E0" w:rsidP="00FE72C2">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Проаналізовано статистичні характеристики рівня </w:t>
      </w:r>
      <w:r w:rsidRPr="00BF6D97">
        <w:rPr>
          <w:rFonts w:ascii="Times New Roman" w:hAnsi="Times New Roman"/>
          <w:sz w:val="28"/>
          <w:szCs w:val="28"/>
          <w:lang w:val="en-US"/>
        </w:rPr>
        <w:t>sVCAM</w:t>
      </w:r>
      <w:r w:rsidRPr="00BF6D97">
        <w:rPr>
          <w:rFonts w:ascii="Times New Roman" w:hAnsi="Times New Roman"/>
          <w:sz w:val="28"/>
          <w:szCs w:val="28"/>
          <w:lang w:val="uk-UA"/>
        </w:rPr>
        <w:t>-1 в сироватці крові у дітей</w:t>
      </w:r>
      <w:r>
        <w:rPr>
          <w:rFonts w:ascii="Times New Roman" w:hAnsi="Times New Roman"/>
          <w:sz w:val="28"/>
          <w:szCs w:val="28"/>
          <w:lang w:val="uk-UA"/>
        </w:rPr>
        <w:t>,</w:t>
      </w:r>
      <w:r w:rsidRPr="00BF6D97">
        <w:rPr>
          <w:rFonts w:ascii="Times New Roman" w:hAnsi="Times New Roman"/>
          <w:sz w:val="28"/>
          <w:szCs w:val="28"/>
          <w:lang w:val="uk-UA"/>
        </w:rPr>
        <w:t xml:space="preserve"> </w:t>
      </w:r>
      <w:r>
        <w:rPr>
          <w:rFonts w:ascii="Times New Roman" w:hAnsi="Times New Roman"/>
          <w:sz w:val="28"/>
          <w:szCs w:val="28"/>
          <w:lang w:val="uk-UA"/>
        </w:rPr>
        <w:t>хворих на</w:t>
      </w:r>
      <w:r w:rsidRPr="00BF6D97">
        <w:rPr>
          <w:rFonts w:ascii="Times New Roman" w:hAnsi="Times New Roman"/>
          <w:sz w:val="28"/>
          <w:szCs w:val="28"/>
          <w:lang w:val="uk-UA"/>
        </w:rPr>
        <w:t xml:space="preserve"> БА</w:t>
      </w:r>
      <w:r>
        <w:rPr>
          <w:rFonts w:ascii="Times New Roman" w:hAnsi="Times New Roman"/>
          <w:sz w:val="28"/>
          <w:szCs w:val="28"/>
          <w:lang w:val="uk-UA"/>
        </w:rPr>
        <w:t xml:space="preserve">, в залежності від ступеня контрольованості перебігу захворювання (табл.5.3). Зазначено достовірне збільшення рівня </w:t>
      </w:r>
      <w:r w:rsidRPr="00854C9B">
        <w:rPr>
          <w:rFonts w:ascii="Times New Roman" w:hAnsi="Times New Roman"/>
          <w:sz w:val="28"/>
          <w:szCs w:val="28"/>
          <w:lang w:val="en-US"/>
        </w:rPr>
        <w:t>sVCAM</w:t>
      </w:r>
      <w:r w:rsidRPr="00854C9B">
        <w:rPr>
          <w:rFonts w:ascii="Times New Roman" w:hAnsi="Times New Roman"/>
          <w:sz w:val="28"/>
          <w:szCs w:val="28"/>
          <w:lang w:val="uk-UA"/>
        </w:rPr>
        <w:t>-1 в сироватці крові</w:t>
      </w:r>
      <w:r>
        <w:rPr>
          <w:rFonts w:ascii="Times New Roman" w:hAnsi="Times New Roman"/>
          <w:sz w:val="28"/>
          <w:szCs w:val="28"/>
          <w:lang w:val="uk-UA"/>
        </w:rPr>
        <w:t xml:space="preserve"> у дітей з контрольованим,</w:t>
      </w:r>
      <w:r w:rsidRPr="00854C9B">
        <w:rPr>
          <w:rFonts w:ascii="Times New Roman" w:hAnsi="Times New Roman"/>
          <w:sz w:val="28"/>
          <w:szCs w:val="28"/>
          <w:lang w:val="uk-UA"/>
        </w:rPr>
        <w:t xml:space="preserve"> </w:t>
      </w:r>
      <w:r>
        <w:rPr>
          <w:rFonts w:ascii="Times New Roman" w:hAnsi="Times New Roman"/>
          <w:sz w:val="28"/>
          <w:szCs w:val="28"/>
          <w:lang w:val="uk-UA"/>
        </w:rPr>
        <w:t>частково контрольованим та</w:t>
      </w:r>
      <w:r w:rsidRPr="00854C9B">
        <w:rPr>
          <w:rFonts w:ascii="Times New Roman" w:hAnsi="Times New Roman"/>
          <w:sz w:val="28"/>
          <w:szCs w:val="28"/>
          <w:lang w:val="uk-UA"/>
        </w:rPr>
        <w:t xml:space="preserve"> </w:t>
      </w:r>
      <w:r>
        <w:rPr>
          <w:rFonts w:ascii="Times New Roman" w:hAnsi="Times New Roman"/>
          <w:sz w:val="28"/>
          <w:szCs w:val="28"/>
          <w:lang w:val="uk-UA"/>
        </w:rPr>
        <w:t>неконтрольованим перебігом БА в порівнянні з цим показником групи контролю (р˂0,001). К</w:t>
      </w:r>
      <w:r w:rsidRPr="00A77A51">
        <w:rPr>
          <w:rFonts w:ascii="Times New Roman" w:hAnsi="Times New Roman"/>
          <w:sz w:val="28"/>
          <w:szCs w:val="28"/>
          <w:lang w:val="uk-UA"/>
        </w:rPr>
        <w:t xml:space="preserve">ритерій Краскла-Уолліса Н </w:t>
      </w:r>
      <w:r>
        <w:rPr>
          <w:rFonts w:ascii="Times New Roman" w:hAnsi="Times New Roman"/>
          <w:bCs/>
          <w:iCs/>
          <w:sz w:val="28"/>
          <w:szCs w:val="28"/>
          <w:lang w:val="uk-UA"/>
        </w:rPr>
        <w:t>є високо значущий, що вказує на наявність достовірної відмінності статистичних характеристик</w:t>
      </w:r>
      <w:r w:rsidRPr="00977890">
        <w:rPr>
          <w:rFonts w:ascii="Times New Roman" w:hAnsi="Times New Roman"/>
          <w:bCs/>
          <w:iCs/>
          <w:sz w:val="28"/>
          <w:szCs w:val="28"/>
          <w:lang w:val="uk-UA"/>
        </w:rPr>
        <w:t xml:space="preserve"> </w:t>
      </w:r>
      <w:r>
        <w:rPr>
          <w:rFonts w:ascii="Times New Roman" w:hAnsi="Times New Roman"/>
          <w:bCs/>
          <w:iCs/>
          <w:sz w:val="28"/>
          <w:szCs w:val="28"/>
          <w:lang w:val="uk-UA"/>
        </w:rPr>
        <w:t xml:space="preserve">різних груп (в тому числі і групи контролю). При порівнянні рівня даного показника у дітей з контрольованою та частково контрольованою БА не встановлено достовірної відмінності (р&gt;0,05). Проте </w:t>
      </w:r>
      <w:r>
        <w:rPr>
          <w:rFonts w:ascii="Times New Roman" w:hAnsi="Times New Roman"/>
          <w:bCs/>
          <w:iCs/>
          <w:sz w:val="28"/>
          <w:szCs w:val="28"/>
          <w:lang w:val="uk-UA"/>
        </w:rPr>
        <w:lastRenderedPageBreak/>
        <w:t xml:space="preserve">звертає увагу на себе те, що у дітей з неконтрольваним перебігом хвороби є тенденція до деякого зниження рівня </w:t>
      </w:r>
      <w:r w:rsidRPr="00854C9B">
        <w:rPr>
          <w:rFonts w:ascii="Times New Roman" w:hAnsi="Times New Roman"/>
          <w:sz w:val="28"/>
          <w:szCs w:val="28"/>
          <w:lang w:val="en-US"/>
        </w:rPr>
        <w:t>sVCAM</w:t>
      </w:r>
      <w:r w:rsidRPr="00854C9B">
        <w:rPr>
          <w:rFonts w:ascii="Times New Roman" w:hAnsi="Times New Roman"/>
          <w:sz w:val="28"/>
          <w:szCs w:val="28"/>
          <w:lang w:val="uk-UA"/>
        </w:rPr>
        <w:t>-1 в сироватці крові</w:t>
      </w:r>
      <w:r>
        <w:rPr>
          <w:rFonts w:ascii="Times New Roman" w:hAnsi="Times New Roman"/>
          <w:sz w:val="28"/>
          <w:szCs w:val="28"/>
          <w:lang w:val="uk-UA"/>
        </w:rPr>
        <w:t xml:space="preserve"> (р=0,0559). Можливо це можна пояснити тим, що неконтрольований перебіг частіше діагностується у хворих з нетривалим перебі</w:t>
      </w:r>
      <w:r w:rsidR="00131E5F">
        <w:rPr>
          <w:rFonts w:ascii="Times New Roman" w:hAnsi="Times New Roman"/>
          <w:sz w:val="28"/>
          <w:szCs w:val="28"/>
          <w:lang w:val="uk-UA"/>
        </w:rPr>
        <w:t xml:space="preserve">гом захворювання. Або навпаки – </w:t>
      </w:r>
      <w:r>
        <w:rPr>
          <w:rFonts w:ascii="Times New Roman" w:hAnsi="Times New Roman"/>
          <w:sz w:val="28"/>
          <w:szCs w:val="28"/>
          <w:lang w:val="uk-UA"/>
        </w:rPr>
        <w:t xml:space="preserve">при </w:t>
      </w:r>
      <w:r w:rsidRPr="000703DE">
        <w:rPr>
          <w:rFonts w:ascii="Times New Roman" w:hAnsi="Times New Roman"/>
          <w:sz w:val="28"/>
          <w:szCs w:val="28"/>
          <w:lang w:val="uk-UA"/>
        </w:rPr>
        <w:t>тривалому проведенні протизапальної терапії</w:t>
      </w:r>
      <w:r w:rsidRPr="000703DE">
        <w:rPr>
          <w:lang w:val="uk-UA"/>
        </w:rPr>
        <w:t xml:space="preserve"> </w:t>
      </w:r>
      <w:r w:rsidRPr="000703DE">
        <w:rPr>
          <w:rFonts w:ascii="Times New Roman" w:hAnsi="Times New Roman"/>
          <w:sz w:val="28"/>
          <w:szCs w:val="28"/>
          <w:lang w:val="uk-UA"/>
        </w:rPr>
        <w:t xml:space="preserve">виявляється вплив </w:t>
      </w:r>
      <w:r>
        <w:rPr>
          <w:rFonts w:ascii="Times New Roman" w:hAnsi="Times New Roman"/>
          <w:sz w:val="28"/>
          <w:szCs w:val="28"/>
          <w:lang w:val="uk-UA"/>
        </w:rPr>
        <w:t xml:space="preserve">її </w:t>
      </w:r>
      <w:r w:rsidRPr="000703DE">
        <w:rPr>
          <w:rFonts w:ascii="Times New Roman" w:hAnsi="Times New Roman"/>
          <w:sz w:val="28"/>
          <w:szCs w:val="28"/>
          <w:lang w:val="uk-UA"/>
        </w:rPr>
        <w:t>і на експресію даної молекули</w:t>
      </w:r>
      <w:r>
        <w:rPr>
          <w:rFonts w:ascii="Times New Roman" w:hAnsi="Times New Roman"/>
          <w:sz w:val="28"/>
          <w:szCs w:val="28"/>
          <w:lang w:val="uk-UA"/>
        </w:rPr>
        <w:t>.</w:t>
      </w:r>
    </w:p>
    <w:p w:rsidR="005719E0" w:rsidRPr="00131E5F" w:rsidRDefault="005719E0" w:rsidP="00807BED">
      <w:pPr>
        <w:spacing w:after="0" w:line="360" w:lineRule="auto"/>
        <w:ind w:firstLine="360"/>
        <w:jc w:val="right"/>
        <w:rPr>
          <w:rFonts w:ascii="Times New Roman" w:hAnsi="Times New Roman"/>
          <w:i/>
          <w:sz w:val="28"/>
          <w:szCs w:val="28"/>
          <w:lang w:val="uk-UA"/>
        </w:rPr>
      </w:pPr>
      <w:r w:rsidRPr="00131E5F">
        <w:rPr>
          <w:rFonts w:ascii="Times New Roman" w:hAnsi="Times New Roman"/>
          <w:i/>
          <w:sz w:val="28"/>
          <w:szCs w:val="28"/>
        </w:rPr>
        <w:t>Таблиця 5.</w:t>
      </w:r>
      <w:r w:rsidRPr="00131E5F">
        <w:rPr>
          <w:rFonts w:ascii="Times New Roman" w:hAnsi="Times New Roman"/>
          <w:i/>
          <w:sz w:val="28"/>
          <w:szCs w:val="28"/>
          <w:lang w:val="uk-UA"/>
        </w:rPr>
        <w:t>3</w:t>
      </w:r>
    </w:p>
    <w:p w:rsidR="005719E0" w:rsidRPr="00525FDD" w:rsidRDefault="005719E0" w:rsidP="00C41E98">
      <w:pPr>
        <w:spacing w:after="0" w:line="360" w:lineRule="auto"/>
        <w:jc w:val="center"/>
        <w:rPr>
          <w:rFonts w:ascii="Times New Roman" w:hAnsi="Times New Roman"/>
          <w:b/>
          <w:sz w:val="28"/>
          <w:szCs w:val="28"/>
          <w:lang w:val="uk-UA"/>
        </w:rPr>
      </w:pPr>
      <w:r w:rsidRPr="006462A4">
        <w:rPr>
          <w:rFonts w:ascii="Times New Roman" w:hAnsi="Times New Roman"/>
          <w:b/>
          <w:sz w:val="28"/>
          <w:szCs w:val="28"/>
          <w:lang w:val="uk-UA"/>
        </w:rPr>
        <w:t xml:space="preserve">Статистичні характеристики рівня </w:t>
      </w:r>
      <w:r w:rsidRPr="006462A4">
        <w:rPr>
          <w:rFonts w:ascii="Times New Roman" w:hAnsi="Times New Roman"/>
          <w:b/>
          <w:sz w:val="28"/>
          <w:szCs w:val="28"/>
          <w:lang w:val="en-US"/>
        </w:rPr>
        <w:t>sVCAM</w:t>
      </w:r>
      <w:r w:rsidRPr="006462A4">
        <w:rPr>
          <w:rFonts w:ascii="Times New Roman" w:hAnsi="Times New Roman"/>
          <w:b/>
          <w:sz w:val="28"/>
          <w:szCs w:val="28"/>
          <w:lang w:val="uk-UA"/>
        </w:rPr>
        <w:t xml:space="preserve">-1 в сироватці крові у дітей з БА в </w:t>
      </w:r>
      <w:r>
        <w:rPr>
          <w:rFonts w:ascii="Times New Roman" w:hAnsi="Times New Roman"/>
          <w:b/>
          <w:sz w:val="28"/>
          <w:szCs w:val="28"/>
          <w:lang w:val="uk-UA"/>
        </w:rPr>
        <w:t>залежності від рівня контролю</w:t>
      </w:r>
      <w:r w:rsidR="00613116">
        <w:rPr>
          <w:rFonts w:ascii="Times New Roman" w:hAnsi="Times New Roman"/>
          <w:b/>
          <w:sz w:val="28"/>
          <w:szCs w:val="28"/>
          <w:lang w:val="uk-UA"/>
        </w:rPr>
        <w:t>,</w:t>
      </w:r>
      <w:r w:rsidRPr="006462A4">
        <w:rPr>
          <w:rFonts w:ascii="Times New Roman" w:hAnsi="Times New Roman"/>
          <w:b/>
          <w:sz w:val="28"/>
          <w:szCs w:val="28"/>
          <w:lang w:val="uk-UA"/>
        </w:rPr>
        <w:t xml:space="preserve"> </w:t>
      </w:r>
      <w:r w:rsidR="00613116">
        <w:rPr>
          <w:rFonts w:ascii="Times New Roman" w:hAnsi="Times New Roman"/>
          <w:b/>
          <w:sz w:val="28"/>
          <w:szCs w:val="28"/>
          <w:lang w:val="uk-UA"/>
        </w:rPr>
        <w:t>(</w:t>
      </w:r>
      <w:r w:rsidRPr="006462A4">
        <w:rPr>
          <w:rFonts w:ascii="Times New Roman" w:hAnsi="Times New Roman"/>
          <w:b/>
          <w:sz w:val="28"/>
          <w:szCs w:val="28"/>
        </w:rPr>
        <w:t>Me</w:t>
      </w:r>
      <w:r w:rsidRPr="006462A4">
        <w:rPr>
          <w:rFonts w:ascii="Times New Roman" w:hAnsi="Times New Roman"/>
          <w:b/>
          <w:sz w:val="28"/>
          <w:szCs w:val="28"/>
          <w:lang w:val="uk-UA"/>
        </w:rPr>
        <w:t xml:space="preserve"> (</w:t>
      </w:r>
      <w:r w:rsidRPr="006462A4">
        <w:rPr>
          <w:rFonts w:ascii="Times New Roman" w:hAnsi="Times New Roman"/>
          <w:b/>
          <w:sz w:val="28"/>
          <w:szCs w:val="28"/>
        </w:rPr>
        <w:t>Lq</w:t>
      </w:r>
      <w:r w:rsidRPr="006462A4">
        <w:rPr>
          <w:rFonts w:ascii="Times New Roman" w:hAnsi="Times New Roman"/>
          <w:b/>
          <w:sz w:val="28"/>
          <w:szCs w:val="28"/>
          <w:lang w:val="uk-UA"/>
        </w:rPr>
        <w:t xml:space="preserve">; </w:t>
      </w:r>
      <w:r w:rsidRPr="006462A4">
        <w:rPr>
          <w:rFonts w:ascii="Times New Roman" w:hAnsi="Times New Roman"/>
          <w:b/>
          <w:sz w:val="28"/>
          <w:szCs w:val="28"/>
        </w:rPr>
        <w:t>Uq</w:t>
      </w:r>
      <w:r w:rsidRPr="006462A4">
        <w:rPr>
          <w:rFonts w:ascii="Times New Roman" w:hAnsi="Times New Roman"/>
          <w:b/>
          <w:sz w:val="28"/>
          <w:szCs w:val="28"/>
          <w:lang w:val="uk-UA"/>
        </w:rPr>
        <w:t>)</w:t>
      </w:r>
      <w:r w:rsidR="00613116">
        <w:rPr>
          <w:rFonts w:ascii="Times New Roman" w:hAnsi="Times New Roman"/>
          <w:b/>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2"/>
        <w:gridCol w:w="3260"/>
        <w:gridCol w:w="1813"/>
      </w:tblGrid>
      <w:tr w:rsidR="005719E0" w:rsidRPr="00371278" w:rsidTr="00371278">
        <w:trPr>
          <w:jc w:val="center"/>
        </w:trPr>
        <w:tc>
          <w:tcPr>
            <w:tcW w:w="3942"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 xml:space="preserve">Рівень контролю </w:t>
            </w:r>
          </w:p>
        </w:tc>
        <w:tc>
          <w:tcPr>
            <w:tcW w:w="3260"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sVCAM</w:t>
            </w:r>
            <w:r w:rsidRPr="00371278">
              <w:rPr>
                <w:rFonts w:ascii="Times New Roman" w:hAnsi="Times New Roman"/>
                <w:sz w:val="28"/>
                <w:szCs w:val="28"/>
                <w:lang w:val="uk-UA"/>
              </w:rPr>
              <w:t>-1, нг/мл</w:t>
            </w:r>
          </w:p>
        </w:tc>
        <w:tc>
          <w:tcPr>
            <w:tcW w:w="1813"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KW ANOVA by Ranks</w:t>
            </w:r>
          </w:p>
        </w:tc>
      </w:tr>
      <w:tr w:rsidR="005719E0" w:rsidRPr="00371278" w:rsidTr="00371278">
        <w:trPr>
          <w:jc w:val="center"/>
        </w:trPr>
        <w:tc>
          <w:tcPr>
            <w:tcW w:w="3942"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Контрольована (</w:t>
            </w:r>
            <w:r w:rsidRPr="00371278">
              <w:rPr>
                <w:rFonts w:ascii="Times New Roman" w:hAnsi="Times New Roman"/>
                <w:sz w:val="28"/>
                <w:szCs w:val="28"/>
                <w:lang w:val="en-US"/>
              </w:rPr>
              <w:t>n</w:t>
            </w:r>
            <w:r w:rsidRPr="00371278">
              <w:rPr>
                <w:rFonts w:ascii="Times New Roman" w:hAnsi="Times New Roman"/>
                <w:sz w:val="28"/>
                <w:szCs w:val="28"/>
                <w:lang w:val="uk-UA"/>
              </w:rPr>
              <w:t>=6)</w:t>
            </w:r>
          </w:p>
        </w:tc>
        <w:tc>
          <w:tcPr>
            <w:tcW w:w="326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1005,46(1000,36;1040,08)</w:t>
            </w:r>
          </w:p>
        </w:tc>
        <w:tc>
          <w:tcPr>
            <w:tcW w:w="1813"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H=</w:t>
            </w:r>
            <w:r w:rsidRPr="00371278">
              <w:rPr>
                <w:rFonts w:ascii="Times New Roman" w:hAnsi="Times New Roman"/>
                <w:sz w:val="28"/>
                <w:szCs w:val="28"/>
                <w:lang w:val="uk-UA"/>
              </w:rPr>
              <w:t>30,84</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en-US"/>
              </w:rPr>
              <w:t>p=</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0,0</w:t>
            </w:r>
            <w:r w:rsidRPr="00371278">
              <w:rPr>
                <w:rFonts w:ascii="Times New Roman" w:hAnsi="Times New Roman"/>
                <w:b/>
                <w:sz w:val="28"/>
                <w:szCs w:val="28"/>
                <w:lang w:val="uk-UA"/>
              </w:rPr>
              <w:t>000</w:t>
            </w:r>
          </w:p>
        </w:tc>
      </w:tr>
      <w:tr w:rsidR="005719E0" w:rsidRPr="00371278" w:rsidTr="00371278">
        <w:trPr>
          <w:jc w:val="center"/>
        </w:trPr>
        <w:tc>
          <w:tcPr>
            <w:tcW w:w="3942"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Частково контрольована(</w:t>
            </w:r>
            <w:r w:rsidRPr="00371278">
              <w:rPr>
                <w:rFonts w:ascii="Times New Roman" w:hAnsi="Times New Roman"/>
                <w:sz w:val="28"/>
                <w:szCs w:val="28"/>
                <w:lang w:val="en-US"/>
              </w:rPr>
              <w:t>n</w:t>
            </w:r>
            <w:r w:rsidRPr="00371278">
              <w:rPr>
                <w:rFonts w:ascii="Times New Roman" w:hAnsi="Times New Roman"/>
                <w:sz w:val="28"/>
                <w:szCs w:val="28"/>
                <w:lang w:val="uk-UA"/>
              </w:rPr>
              <w:t>=68)</w:t>
            </w:r>
          </w:p>
        </w:tc>
        <w:tc>
          <w:tcPr>
            <w:tcW w:w="326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1050,37(900,21;1280,80)</w:t>
            </w:r>
          </w:p>
        </w:tc>
        <w:tc>
          <w:tcPr>
            <w:tcW w:w="1813" w:type="dxa"/>
            <w:vMerge/>
          </w:tcPr>
          <w:p w:rsidR="005719E0" w:rsidRPr="00371278" w:rsidRDefault="005719E0" w:rsidP="00371278">
            <w:pPr>
              <w:spacing w:after="0" w:line="360" w:lineRule="auto"/>
              <w:jc w:val="both"/>
              <w:rPr>
                <w:rFonts w:ascii="Times New Roman" w:hAnsi="Times New Roman"/>
                <w:sz w:val="28"/>
                <w:szCs w:val="28"/>
                <w:lang w:val="en-US"/>
              </w:rPr>
            </w:pPr>
          </w:p>
        </w:tc>
      </w:tr>
      <w:tr w:rsidR="005719E0" w:rsidRPr="00371278" w:rsidTr="00371278">
        <w:trPr>
          <w:jc w:val="center"/>
        </w:trPr>
        <w:tc>
          <w:tcPr>
            <w:tcW w:w="3942"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Неконтрольована (</w:t>
            </w:r>
            <w:r w:rsidRPr="00371278">
              <w:rPr>
                <w:rFonts w:ascii="Times New Roman" w:hAnsi="Times New Roman"/>
                <w:sz w:val="28"/>
                <w:szCs w:val="28"/>
                <w:lang w:val="en-US"/>
              </w:rPr>
              <w:t>n</w:t>
            </w:r>
            <w:r w:rsidRPr="00371278">
              <w:rPr>
                <w:rFonts w:ascii="Times New Roman" w:hAnsi="Times New Roman"/>
                <w:sz w:val="28"/>
                <w:szCs w:val="28"/>
                <w:lang w:val="uk-UA"/>
              </w:rPr>
              <w:t>=17)</w:t>
            </w:r>
          </w:p>
        </w:tc>
        <w:tc>
          <w:tcPr>
            <w:tcW w:w="326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870,11 (810,16; 1120,61)</w:t>
            </w:r>
          </w:p>
        </w:tc>
        <w:tc>
          <w:tcPr>
            <w:tcW w:w="1813" w:type="dxa"/>
            <w:vMerge/>
          </w:tcPr>
          <w:p w:rsidR="005719E0" w:rsidRPr="00371278" w:rsidRDefault="005719E0" w:rsidP="00371278">
            <w:pPr>
              <w:spacing w:after="0" w:line="360" w:lineRule="auto"/>
              <w:jc w:val="both"/>
              <w:rPr>
                <w:rFonts w:ascii="Times New Roman" w:hAnsi="Times New Roman"/>
                <w:sz w:val="28"/>
                <w:szCs w:val="28"/>
                <w:lang w:val="en-US"/>
              </w:rPr>
            </w:pPr>
          </w:p>
        </w:tc>
      </w:tr>
      <w:tr w:rsidR="005719E0" w:rsidRPr="00371278" w:rsidTr="00371278">
        <w:trPr>
          <w:jc w:val="center"/>
        </w:trPr>
        <w:tc>
          <w:tcPr>
            <w:tcW w:w="3942"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Група контролю (</w:t>
            </w:r>
            <w:r w:rsidRPr="00371278">
              <w:rPr>
                <w:rFonts w:ascii="Times New Roman" w:hAnsi="Times New Roman"/>
                <w:sz w:val="28"/>
                <w:szCs w:val="28"/>
                <w:lang w:val="en-US"/>
              </w:rPr>
              <w:t>n</w:t>
            </w:r>
            <w:r w:rsidRPr="00371278">
              <w:rPr>
                <w:rFonts w:ascii="Times New Roman" w:hAnsi="Times New Roman"/>
                <w:sz w:val="28"/>
                <w:szCs w:val="28"/>
                <w:lang w:val="uk-UA"/>
              </w:rPr>
              <w:t>=15)</w:t>
            </w:r>
          </w:p>
        </w:tc>
        <w:tc>
          <w:tcPr>
            <w:tcW w:w="326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730,01 (690,63;790,19)</w:t>
            </w:r>
          </w:p>
        </w:tc>
        <w:tc>
          <w:tcPr>
            <w:tcW w:w="1813" w:type="dxa"/>
            <w:vMerge/>
          </w:tcPr>
          <w:p w:rsidR="005719E0" w:rsidRPr="00371278" w:rsidRDefault="005719E0" w:rsidP="00371278">
            <w:pPr>
              <w:spacing w:after="0" w:line="360" w:lineRule="auto"/>
              <w:jc w:val="both"/>
              <w:rPr>
                <w:rFonts w:ascii="Times New Roman" w:hAnsi="Times New Roman"/>
                <w:sz w:val="28"/>
                <w:szCs w:val="28"/>
                <w:lang w:val="en-US"/>
              </w:rPr>
            </w:pPr>
          </w:p>
        </w:tc>
      </w:tr>
    </w:tbl>
    <w:p w:rsidR="005719E0" w:rsidRDefault="005719E0" w:rsidP="00C41E98">
      <w:pPr>
        <w:spacing w:after="0" w:line="360" w:lineRule="auto"/>
        <w:ind w:firstLine="708"/>
        <w:jc w:val="both"/>
        <w:rPr>
          <w:rFonts w:ascii="Times New Roman" w:hAnsi="Times New Roman"/>
          <w:sz w:val="28"/>
          <w:szCs w:val="28"/>
          <w:lang w:val="uk-UA"/>
        </w:rPr>
      </w:pPr>
      <w:r w:rsidRPr="00975827">
        <w:rPr>
          <w:rFonts w:ascii="Times New Roman" w:hAnsi="Times New Roman"/>
          <w:sz w:val="28"/>
          <w:szCs w:val="28"/>
          <w:lang w:val="uk-UA"/>
        </w:rPr>
        <w:t>Враховуючи, що БА – це перш за все хронічне, тривале захворювання</w:t>
      </w:r>
      <w:r w:rsidRPr="00975827">
        <w:rPr>
          <w:rFonts w:ascii="Times New Roman" w:hAnsi="Times New Roman"/>
          <w:sz w:val="28"/>
          <w:szCs w:val="28"/>
        </w:rPr>
        <w:t xml:space="preserve"> [48,51,94]</w:t>
      </w:r>
      <w:r>
        <w:rPr>
          <w:rFonts w:ascii="Times New Roman" w:hAnsi="Times New Roman"/>
          <w:sz w:val="28"/>
          <w:szCs w:val="28"/>
          <w:lang w:val="uk-UA"/>
        </w:rPr>
        <w:t>,</w:t>
      </w:r>
      <w:r w:rsidRPr="00975827">
        <w:rPr>
          <w:rFonts w:ascii="Times New Roman" w:hAnsi="Times New Roman"/>
          <w:sz w:val="28"/>
          <w:szCs w:val="28"/>
          <w:lang w:val="uk-UA"/>
        </w:rPr>
        <w:t xml:space="preserve"> проаналізовано статистичні характеристики </w:t>
      </w:r>
      <w:r w:rsidRPr="00975827">
        <w:rPr>
          <w:rFonts w:ascii="Times New Roman" w:hAnsi="Times New Roman"/>
          <w:sz w:val="28"/>
          <w:szCs w:val="28"/>
          <w:lang w:val="en-US"/>
        </w:rPr>
        <w:t>sVCAM</w:t>
      </w:r>
      <w:r w:rsidRPr="00975827">
        <w:rPr>
          <w:rFonts w:ascii="Times New Roman" w:hAnsi="Times New Roman"/>
          <w:sz w:val="28"/>
          <w:szCs w:val="28"/>
          <w:lang w:val="uk-UA"/>
        </w:rPr>
        <w:t xml:space="preserve">-1 в сироватці крові у дітей з БА </w:t>
      </w:r>
      <w:r>
        <w:rPr>
          <w:rFonts w:ascii="Times New Roman" w:hAnsi="Times New Roman"/>
          <w:sz w:val="28"/>
          <w:szCs w:val="28"/>
          <w:lang w:val="uk-UA"/>
        </w:rPr>
        <w:t>в залежності від тривалості захворювання (табл.5.4, 5.5</w:t>
      </w:r>
      <w:r w:rsidRPr="00975827">
        <w:rPr>
          <w:rFonts w:ascii="Times New Roman" w:hAnsi="Times New Roman"/>
          <w:sz w:val="28"/>
          <w:szCs w:val="28"/>
          <w:lang w:val="uk-UA"/>
        </w:rPr>
        <w:t>).</w:t>
      </w:r>
    </w:p>
    <w:p w:rsidR="005719E0" w:rsidRDefault="005719E0" w:rsidP="00C41E98">
      <w:pPr>
        <w:spacing w:after="0" w:line="360" w:lineRule="auto"/>
        <w:ind w:firstLine="708"/>
        <w:jc w:val="both"/>
        <w:rPr>
          <w:rFonts w:ascii="Times New Roman" w:hAnsi="Times New Roman"/>
          <w:sz w:val="28"/>
          <w:szCs w:val="28"/>
          <w:lang w:val="uk-UA"/>
        </w:rPr>
      </w:pPr>
      <w:r w:rsidRPr="00D74B73">
        <w:rPr>
          <w:rFonts w:ascii="Times New Roman" w:hAnsi="Times New Roman"/>
          <w:sz w:val="28"/>
          <w:szCs w:val="28"/>
          <w:lang w:val="uk-UA"/>
        </w:rPr>
        <w:t xml:space="preserve">Встановлено достовірне підвищення рівня </w:t>
      </w:r>
      <w:r w:rsidRPr="00975827">
        <w:rPr>
          <w:rFonts w:ascii="Times New Roman" w:hAnsi="Times New Roman"/>
          <w:sz w:val="28"/>
          <w:szCs w:val="28"/>
          <w:lang w:val="en-US"/>
        </w:rPr>
        <w:t>sVCAM</w:t>
      </w:r>
      <w:r w:rsidRPr="00975827">
        <w:rPr>
          <w:rFonts w:ascii="Times New Roman" w:hAnsi="Times New Roman"/>
          <w:sz w:val="28"/>
          <w:szCs w:val="28"/>
          <w:lang w:val="uk-UA"/>
        </w:rPr>
        <w:t>-1 в сироватці крові</w:t>
      </w:r>
      <w:r w:rsidRPr="00D74B73">
        <w:rPr>
          <w:rFonts w:ascii="Times New Roman" w:hAnsi="Times New Roman"/>
          <w:sz w:val="28"/>
          <w:szCs w:val="28"/>
          <w:lang w:val="uk-UA"/>
        </w:rPr>
        <w:t xml:space="preserve"> у всіх дітей, хворих на </w:t>
      </w:r>
      <w:r>
        <w:rPr>
          <w:rFonts w:ascii="Times New Roman" w:hAnsi="Times New Roman"/>
          <w:sz w:val="28"/>
          <w:szCs w:val="28"/>
          <w:lang w:val="uk-UA"/>
        </w:rPr>
        <w:t>БА</w:t>
      </w:r>
      <w:r w:rsidRPr="00D74B73">
        <w:rPr>
          <w:rFonts w:ascii="Times New Roman" w:hAnsi="Times New Roman"/>
          <w:sz w:val="28"/>
          <w:szCs w:val="28"/>
          <w:lang w:val="uk-UA"/>
        </w:rPr>
        <w:t xml:space="preserve">. При порівнянні показника у дітей 3-ї групи з тривалістю захворювання від 2 до 5 років </w:t>
      </w:r>
      <w:r>
        <w:rPr>
          <w:rFonts w:ascii="Times New Roman" w:hAnsi="Times New Roman"/>
          <w:sz w:val="28"/>
          <w:szCs w:val="28"/>
          <w:lang w:val="uk-UA"/>
        </w:rPr>
        <w:t xml:space="preserve">в періоді загострення та ремісії з показником групи контролю </w:t>
      </w:r>
      <w:r w:rsidRPr="00D74B73">
        <w:rPr>
          <w:rFonts w:ascii="Times New Roman" w:hAnsi="Times New Roman"/>
          <w:sz w:val="28"/>
          <w:szCs w:val="28"/>
          <w:lang w:val="uk-UA"/>
        </w:rPr>
        <w:t>виявлена лише тенденція до розбіжності. Це може бути пояснено малою кількістю пацієнтів в підгрупі</w:t>
      </w:r>
      <w:r>
        <w:rPr>
          <w:rFonts w:ascii="Times New Roman" w:hAnsi="Times New Roman"/>
          <w:sz w:val="28"/>
          <w:szCs w:val="28"/>
          <w:lang w:val="uk-UA"/>
        </w:rPr>
        <w:t xml:space="preserve">. </w:t>
      </w:r>
    </w:p>
    <w:p w:rsidR="005719E0" w:rsidRDefault="005719E0" w:rsidP="00C41E98">
      <w:pPr>
        <w:spacing w:line="360" w:lineRule="auto"/>
        <w:ind w:right="142" w:firstLine="709"/>
        <w:contextualSpacing/>
        <w:jc w:val="both"/>
        <w:rPr>
          <w:rFonts w:ascii="Times New Roman" w:hAnsi="Times New Roman"/>
          <w:sz w:val="28"/>
          <w:szCs w:val="28"/>
          <w:lang w:val="uk-UA"/>
        </w:rPr>
      </w:pPr>
      <w:r>
        <w:rPr>
          <w:rFonts w:ascii="Times New Roman" w:hAnsi="Times New Roman"/>
          <w:sz w:val="28"/>
          <w:szCs w:val="28"/>
          <w:lang w:val="uk-UA"/>
        </w:rPr>
        <w:t>Аналіз</w:t>
      </w:r>
      <w:r w:rsidRPr="00A77A51">
        <w:rPr>
          <w:rFonts w:ascii="Times New Roman" w:hAnsi="Times New Roman"/>
          <w:sz w:val="28"/>
          <w:szCs w:val="28"/>
          <w:lang w:val="uk-UA"/>
        </w:rPr>
        <w:t xml:space="preserve"> статистичних характеристик </w:t>
      </w:r>
      <w:r w:rsidRPr="00D74B73">
        <w:rPr>
          <w:rFonts w:ascii="Times New Roman" w:hAnsi="Times New Roman"/>
          <w:sz w:val="28"/>
          <w:szCs w:val="28"/>
          <w:lang w:val="uk-UA"/>
        </w:rPr>
        <w:t xml:space="preserve">рівня </w:t>
      </w:r>
      <w:r w:rsidRPr="00975827">
        <w:rPr>
          <w:rFonts w:ascii="Times New Roman" w:hAnsi="Times New Roman"/>
          <w:sz w:val="28"/>
          <w:szCs w:val="28"/>
          <w:lang w:val="en-US"/>
        </w:rPr>
        <w:t>sVCAM</w:t>
      </w:r>
      <w:r w:rsidRPr="00975827">
        <w:rPr>
          <w:rFonts w:ascii="Times New Roman" w:hAnsi="Times New Roman"/>
          <w:sz w:val="28"/>
          <w:szCs w:val="28"/>
          <w:lang w:val="uk-UA"/>
        </w:rPr>
        <w:t>-1 в сироватці крові</w:t>
      </w:r>
      <w:r w:rsidRPr="00A77A51">
        <w:rPr>
          <w:rFonts w:ascii="Times New Roman" w:hAnsi="Times New Roman"/>
          <w:sz w:val="28"/>
          <w:szCs w:val="28"/>
          <w:lang w:val="uk-UA"/>
        </w:rPr>
        <w:t xml:space="preserve"> у хворих на БА</w:t>
      </w:r>
      <w:r>
        <w:rPr>
          <w:rFonts w:ascii="Times New Roman" w:hAnsi="Times New Roman"/>
          <w:sz w:val="28"/>
          <w:szCs w:val="28"/>
          <w:lang w:val="uk-UA"/>
        </w:rPr>
        <w:t xml:space="preserve"> в періоді загострення та ремісії</w:t>
      </w:r>
      <w:r w:rsidRPr="00A77A51">
        <w:rPr>
          <w:rFonts w:ascii="Times New Roman" w:hAnsi="Times New Roman"/>
          <w:sz w:val="28"/>
          <w:szCs w:val="28"/>
          <w:lang w:val="uk-UA"/>
        </w:rPr>
        <w:t xml:space="preserve"> в залежності від тривалості захворювання </w:t>
      </w:r>
      <w:r>
        <w:rPr>
          <w:rFonts w:ascii="Times New Roman" w:hAnsi="Times New Roman"/>
          <w:sz w:val="28"/>
          <w:szCs w:val="28"/>
          <w:lang w:val="uk-UA"/>
        </w:rPr>
        <w:t>показав</w:t>
      </w:r>
      <w:r w:rsidRPr="00A77A51">
        <w:rPr>
          <w:rFonts w:ascii="Times New Roman" w:hAnsi="Times New Roman"/>
          <w:sz w:val="28"/>
          <w:szCs w:val="28"/>
          <w:lang w:val="uk-UA"/>
        </w:rPr>
        <w:t xml:space="preserve">, що критерій Краскла-Уолліса Н </w:t>
      </w:r>
      <w:r w:rsidRPr="00977890">
        <w:rPr>
          <w:rFonts w:ascii="Times New Roman" w:hAnsi="Times New Roman"/>
          <w:bCs/>
          <w:iCs/>
          <w:sz w:val="28"/>
          <w:szCs w:val="28"/>
          <w:lang w:val="uk-UA"/>
        </w:rPr>
        <w:t xml:space="preserve">є високо значущий. Це </w:t>
      </w:r>
      <w:r>
        <w:rPr>
          <w:rFonts w:ascii="Times New Roman" w:hAnsi="Times New Roman"/>
          <w:bCs/>
          <w:iCs/>
          <w:sz w:val="28"/>
          <w:szCs w:val="28"/>
          <w:lang w:val="uk-UA"/>
        </w:rPr>
        <w:t>вказує на те</w:t>
      </w:r>
      <w:r w:rsidRPr="00977890">
        <w:rPr>
          <w:rFonts w:ascii="Times New Roman" w:hAnsi="Times New Roman"/>
          <w:bCs/>
          <w:iCs/>
          <w:sz w:val="28"/>
          <w:szCs w:val="28"/>
          <w:lang w:val="uk-UA"/>
        </w:rPr>
        <w:t xml:space="preserve">, що статистичні характеристики різних </w:t>
      </w:r>
      <w:r>
        <w:rPr>
          <w:rFonts w:ascii="Times New Roman" w:hAnsi="Times New Roman"/>
          <w:bCs/>
          <w:iCs/>
          <w:sz w:val="28"/>
          <w:szCs w:val="28"/>
          <w:lang w:val="uk-UA"/>
        </w:rPr>
        <w:t>під</w:t>
      </w:r>
      <w:r w:rsidRPr="00977890">
        <w:rPr>
          <w:rFonts w:ascii="Times New Roman" w:hAnsi="Times New Roman"/>
          <w:bCs/>
          <w:iCs/>
          <w:sz w:val="28"/>
          <w:szCs w:val="28"/>
          <w:lang w:val="uk-UA"/>
        </w:rPr>
        <w:t>груп достовірно відрізняються між собою</w:t>
      </w:r>
      <w:r w:rsidRPr="00977890">
        <w:rPr>
          <w:rFonts w:ascii="Times New Roman" w:hAnsi="Times New Roman"/>
          <w:sz w:val="28"/>
          <w:szCs w:val="28"/>
          <w:lang w:val="uk-UA"/>
        </w:rPr>
        <w:t xml:space="preserve">, а його рівень </w:t>
      </w:r>
      <w:r w:rsidRPr="00CC78B0">
        <w:rPr>
          <w:rFonts w:ascii="Times New Roman" w:hAnsi="Times New Roman"/>
          <w:sz w:val="28"/>
          <w:szCs w:val="28"/>
          <w:lang w:val="uk-UA"/>
        </w:rPr>
        <w:t xml:space="preserve">залежить </w:t>
      </w:r>
      <w:r>
        <w:rPr>
          <w:rFonts w:ascii="Times New Roman" w:hAnsi="Times New Roman"/>
          <w:sz w:val="28"/>
          <w:szCs w:val="28"/>
          <w:lang w:val="uk-UA"/>
        </w:rPr>
        <w:t>у хворих від тривалості захворювання – чим більша тривалість, тим більші зміни аналізуємого показника.</w:t>
      </w:r>
    </w:p>
    <w:p w:rsidR="005719E0" w:rsidRPr="00131E5F" w:rsidRDefault="005719E0" w:rsidP="00807BED">
      <w:pPr>
        <w:spacing w:after="0" w:line="360" w:lineRule="auto"/>
        <w:jc w:val="right"/>
        <w:rPr>
          <w:rFonts w:ascii="Times New Roman" w:hAnsi="Times New Roman"/>
          <w:i/>
          <w:sz w:val="28"/>
          <w:szCs w:val="28"/>
          <w:lang w:val="uk-UA"/>
        </w:rPr>
      </w:pPr>
      <w:r w:rsidRPr="00131E5F">
        <w:rPr>
          <w:rFonts w:ascii="Times New Roman" w:hAnsi="Times New Roman"/>
          <w:i/>
          <w:sz w:val="28"/>
          <w:szCs w:val="28"/>
          <w:lang w:val="uk-UA"/>
        </w:rPr>
        <w:lastRenderedPageBreak/>
        <w:t>Таблиця 5.4</w:t>
      </w:r>
    </w:p>
    <w:p w:rsidR="005719E0" w:rsidRPr="00975827" w:rsidRDefault="005719E0" w:rsidP="00C41E98">
      <w:pPr>
        <w:spacing w:after="0" w:line="360" w:lineRule="auto"/>
        <w:jc w:val="center"/>
        <w:rPr>
          <w:rFonts w:ascii="Times New Roman" w:hAnsi="Times New Roman"/>
          <w:b/>
          <w:sz w:val="28"/>
          <w:szCs w:val="28"/>
          <w:lang w:val="uk-UA"/>
        </w:rPr>
      </w:pPr>
      <w:r w:rsidRPr="00975827">
        <w:rPr>
          <w:rFonts w:ascii="Times New Roman" w:hAnsi="Times New Roman"/>
          <w:b/>
          <w:sz w:val="28"/>
          <w:szCs w:val="28"/>
          <w:lang w:val="uk-UA"/>
        </w:rPr>
        <w:t xml:space="preserve">Статистичні характеристики </w:t>
      </w:r>
      <w:r w:rsidRPr="004204D2">
        <w:rPr>
          <w:rFonts w:ascii="Times New Roman" w:hAnsi="Times New Roman"/>
          <w:b/>
          <w:sz w:val="28"/>
          <w:szCs w:val="28"/>
          <w:lang w:val="uk-UA"/>
        </w:rPr>
        <w:t xml:space="preserve">рівня </w:t>
      </w:r>
      <w:r w:rsidRPr="004204D2">
        <w:rPr>
          <w:rFonts w:ascii="Times New Roman" w:hAnsi="Times New Roman"/>
          <w:b/>
          <w:sz w:val="28"/>
          <w:szCs w:val="28"/>
          <w:lang w:val="en-US"/>
        </w:rPr>
        <w:t>sVCAM</w:t>
      </w:r>
      <w:r w:rsidRPr="004204D2">
        <w:rPr>
          <w:rFonts w:ascii="Times New Roman" w:hAnsi="Times New Roman"/>
          <w:b/>
          <w:sz w:val="28"/>
          <w:szCs w:val="28"/>
          <w:lang w:val="uk-UA"/>
        </w:rPr>
        <w:t>-1 в сироватці крові</w:t>
      </w:r>
      <w:r w:rsidRPr="00975827">
        <w:rPr>
          <w:rFonts w:ascii="Times New Roman" w:hAnsi="Times New Roman"/>
          <w:b/>
          <w:sz w:val="28"/>
          <w:szCs w:val="28"/>
          <w:lang w:val="uk-UA"/>
        </w:rPr>
        <w:t xml:space="preserve"> в залежності від тривалості захворювання у дітей в періоді загострення БА</w:t>
      </w:r>
    </w:p>
    <w:p w:rsidR="005719E0" w:rsidRPr="004204D2" w:rsidRDefault="005719E0" w:rsidP="00C41E98">
      <w:pPr>
        <w:spacing w:after="0" w:line="360" w:lineRule="auto"/>
        <w:jc w:val="center"/>
        <w:rPr>
          <w:rFonts w:ascii="Times New Roman" w:hAnsi="Times New Roman"/>
          <w:b/>
          <w:sz w:val="28"/>
          <w:szCs w:val="28"/>
          <w:lang w:val="uk-UA"/>
        </w:rPr>
      </w:pPr>
      <w:r w:rsidRPr="00975827">
        <w:rPr>
          <w:rFonts w:ascii="Times New Roman" w:hAnsi="Times New Roman"/>
          <w:b/>
          <w:sz w:val="28"/>
          <w:szCs w:val="28"/>
          <w:lang w:val="uk-UA"/>
        </w:rPr>
        <w:t>(</w:t>
      </w:r>
      <w:r w:rsidRPr="00975827">
        <w:rPr>
          <w:rFonts w:ascii="Times New Roman" w:hAnsi="Times New Roman"/>
          <w:b/>
          <w:sz w:val="28"/>
          <w:szCs w:val="28"/>
        </w:rPr>
        <w:t>Me</w:t>
      </w:r>
      <w:r w:rsidRPr="00975827">
        <w:rPr>
          <w:rFonts w:ascii="Times New Roman" w:hAnsi="Times New Roman"/>
          <w:b/>
          <w:sz w:val="28"/>
          <w:szCs w:val="28"/>
          <w:lang w:val="uk-UA"/>
        </w:rPr>
        <w:t xml:space="preserve"> (</w:t>
      </w:r>
      <w:r w:rsidRPr="00975827">
        <w:rPr>
          <w:rFonts w:ascii="Times New Roman" w:hAnsi="Times New Roman"/>
          <w:b/>
          <w:sz w:val="28"/>
          <w:szCs w:val="28"/>
        </w:rPr>
        <w:t>Lq</w:t>
      </w:r>
      <w:r w:rsidRPr="00975827">
        <w:rPr>
          <w:rFonts w:ascii="Times New Roman" w:hAnsi="Times New Roman"/>
          <w:b/>
          <w:sz w:val="28"/>
          <w:szCs w:val="28"/>
          <w:lang w:val="uk-UA"/>
        </w:rPr>
        <w:t xml:space="preserve">; </w:t>
      </w:r>
      <w:r w:rsidRPr="00975827">
        <w:rPr>
          <w:rFonts w:ascii="Times New Roman" w:hAnsi="Times New Roman"/>
          <w:b/>
          <w:sz w:val="28"/>
          <w:szCs w:val="28"/>
        </w:rPr>
        <w:t>Uq</w:t>
      </w:r>
      <w:r w:rsidRPr="00975827">
        <w:rPr>
          <w:rFonts w:ascii="Times New Roman" w:hAnsi="Times New Roman"/>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313"/>
        <w:gridCol w:w="2515"/>
        <w:gridCol w:w="1914"/>
        <w:gridCol w:w="1914"/>
      </w:tblGrid>
      <w:tr w:rsidR="005719E0" w:rsidRPr="00371278" w:rsidTr="00371278">
        <w:tc>
          <w:tcPr>
            <w:tcW w:w="3227" w:type="dxa"/>
            <w:gridSpan w:val="2"/>
          </w:tcPr>
          <w:p w:rsidR="005719E0" w:rsidRPr="00371278" w:rsidRDefault="005719E0" w:rsidP="00371278">
            <w:pPr>
              <w:spacing w:after="0" w:line="360" w:lineRule="auto"/>
              <w:jc w:val="center"/>
              <w:rPr>
                <w:rFonts w:ascii="Times New Roman" w:hAnsi="Times New Roman"/>
                <w:sz w:val="28"/>
                <w:szCs w:val="28"/>
              </w:rPr>
            </w:pPr>
            <w:r w:rsidRPr="00371278">
              <w:rPr>
                <w:rFonts w:ascii="Times New Roman" w:hAnsi="Times New Roman"/>
                <w:sz w:val="28"/>
                <w:szCs w:val="28"/>
                <w:lang w:val="uk-UA"/>
              </w:rPr>
              <w:t>Діти з БА</w:t>
            </w:r>
          </w:p>
        </w:tc>
        <w:tc>
          <w:tcPr>
            <w:tcW w:w="2515" w:type="dxa"/>
          </w:tcPr>
          <w:p w:rsidR="005719E0" w:rsidRPr="00371278" w:rsidRDefault="005719E0" w:rsidP="00371278">
            <w:pPr>
              <w:spacing w:after="0" w:line="360" w:lineRule="auto"/>
              <w:jc w:val="center"/>
              <w:rPr>
                <w:rFonts w:ascii="Times New Roman" w:hAnsi="Times New Roman"/>
                <w:sz w:val="28"/>
                <w:szCs w:val="28"/>
              </w:rPr>
            </w:pPr>
            <w:r w:rsidRPr="00371278">
              <w:rPr>
                <w:rFonts w:ascii="Times New Roman" w:hAnsi="Times New Roman"/>
                <w:sz w:val="28"/>
                <w:szCs w:val="28"/>
                <w:lang w:val="en-US"/>
              </w:rPr>
              <w:t>sVCAM</w:t>
            </w:r>
            <w:r w:rsidRPr="00371278">
              <w:rPr>
                <w:rFonts w:ascii="Times New Roman" w:hAnsi="Times New Roman"/>
                <w:sz w:val="28"/>
                <w:szCs w:val="28"/>
                <w:lang w:val="uk-UA"/>
              </w:rPr>
              <w:t>-1 в сироватці крові, нг/мл</w:t>
            </w:r>
          </w:p>
        </w:tc>
        <w:tc>
          <w:tcPr>
            <w:tcW w:w="1914"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KW ANOVA by Ranks</w:t>
            </w:r>
          </w:p>
        </w:tc>
        <w:tc>
          <w:tcPr>
            <w:tcW w:w="1914"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MW U Test</w:t>
            </w:r>
          </w:p>
        </w:tc>
      </w:tr>
      <w:tr w:rsidR="005719E0" w:rsidRPr="00371278" w:rsidTr="00371278">
        <w:tc>
          <w:tcPr>
            <w:tcW w:w="1914"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1-а група</w:t>
            </w:r>
          </w:p>
        </w:tc>
        <w:tc>
          <w:tcPr>
            <w:tcW w:w="131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А (</w:t>
            </w:r>
            <w:r w:rsidRPr="00371278">
              <w:rPr>
                <w:rFonts w:ascii="Times New Roman" w:hAnsi="Times New Roman"/>
                <w:sz w:val="28"/>
                <w:szCs w:val="28"/>
                <w:lang w:val="en-US"/>
              </w:rPr>
              <w:t>n</w:t>
            </w:r>
            <w:r w:rsidRPr="00371278">
              <w:rPr>
                <w:rFonts w:ascii="Times New Roman" w:hAnsi="Times New Roman"/>
                <w:sz w:val="28"/>
                <w:szCs w:val="28"/>
                <w:lang w:val="uk-UA"/>
              </w:rPr>
              <w:t>=15)</w:t>
            </w:r>
          </w:p>
        </w:tc>
        <w:tc>
          <w:tcPr>
            <w:tcW w:w="25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920,48</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(890,84; 1100,36)</w:t>
            </w:r>
          </w:p>
        </w:tc>
        <w:tc>
          <w:tcPr>
            <w:tcW w:w="1914"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H=</w:t>
            </w:r>
            <w:r w:rsidRPr="00371278">
              <w:rPr>
                <w:rFonts w:ascii="Times New Roman" w:hAnsi="Times New Roman"/>
                <w:sz w:val="28"/>
                <w:szCs w:val="28"/>
                <w:lang w:val="uk-UA"/>
              </w:rPr>
              <w:t>29,89</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rPr>
            </w:pPr>
            <w:r w:rsidRPr="00371278">
              <w:rPr>
                <w:rFonts w:ascii="Times New Roman" w:hAnsi="Times New Roman"/>
                <w:b/>
                <w:sz w:val="28"/>
                <w:szCs w:val="28"/>
                <w:lang w:val="en-US"/>
              </w:rPr>
              <w:t>p=</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0,0</w:t>
            </w:r>
            <w:r w:rsidRPr="00371278">
              <w:rPr>
                <w:rFonts w:ascii="Times New Roman" w:hAnsi="Times New Roman"/>
                <w:b/>
                <w:sz w:val="28"/>
                <w:szCs w:val="28"/>
                <w:lang w:val="uk-UA"/>
              </w:rPr>
              <w:t>000</w:t>
            </w:r>
          </w:p>
        </w:tc>
        <w:tc>
          <w:tcPr>
            <w:tcW w:w="1914"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uk-UA"/>
              </w:rPr>
              <w:t>А-Б</w:t>
            </w:r>
            <w:r w:rsidRPr="00371278">
              <w:rPr>
                <w:rFonts w:ascii="Times New Roman" w:hAnsi="Times New Roman"/>
                <w:sz w:val="28"/>
                <w:szCs w:val="28"/>
              </w:rPr>
              <w:t>=</w:t>
            </w:r>
            <w:r w:rsidRPr="00371278">
              <w:rPr>
                <w:rFonts w:ascii="Times New Roman" w:hAnsi="Times New Roman"/>
                <w:sz w:val="28"/>
                <w:szCs w:val="28"/>
                <w:lang w:val="uk-UA"/>
              </w:rPr>
              <w:t xml:space="preserve"> </w:t>
            </w:r>
            <w:r w:rsidRPr="00371278">
              <w:rPr>
                <w:rFonts w:ascii="Times New Roman" w:hAnsi="Times New Roman"/>
                <w:sz w:val="28"/>
                <w:szCs w:val="28"/>
              </w:rPr>
              <w:t>0,</w:t>
            </w:r>
            <w:r w:rsidRPr="00371278">
              <w:rPr>
                <w:rFonts w:ascii="Times New Roman" w:hAnsi="Times New Roman"/>
                <w:sz w:val="28"/>
                <w:szCs w:val="28"/>
                <w:lang w:val="uk-UA"/>
              </w:rPr>
              <w:t>4237</w:t>
            </w:r>
            <w:r w:rsidRPr="00371278">
              <w:rPr>
                <w:rFonts w:ascii="Times New Roman" w:hAnsi="Times New Roman"/>
                <w:sz w:val="28"/>
                <w:szCs w:val="28"/>
              </w:rPr>
              <w:t>;</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uk-UA"/>
              </w:rPr>
              <w:t>А-В</w:t>
            </w:r>
            <w:r w:rsidRPr="00371278">
              <w:rPr>
                <w:rFonts w:ascii="Times New Roman" w:hAnsi="Times New Roman"/>
                <w:sz w:val="28"/>
                <w:szCs w:val="28"/>
              </w:rPr>
              <w:t>=</w:t>
            </w:r>
            <w:r w:rsidRPr="00371278">
              <w:rPr>
                <w:rFonts w:ascii="Times New Roman" w:hAnsi="Times New Roman"/>
                <w:sz w:val="28"/>
                <w:szCs w:val="28"/>
                <w:lang w:val="uk-UA"/>
              </w:rPr>
              <w:t xml:space="preserve"> 0,3095;</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uk-UA"/>
              </w:rPr>
              <w:t>Б-В</w:t>
            </w:r>
            <w:r w:rsidRPr="00371278">
              <w:rPr>
                <w:rFonts w:ascii="Times New Roman" w:hAnsi="Times New Roman"/>
                <w:sz w:val="28"/>
                <w:szCs w:val="28"/>
              </w:rPr>
              <w:t>=</w:t>
            </w:r>
            <w:r w:rsidRPr="00371278">
              <w:rPr>
                <w:rFonts w:ascii="Times New Roman" w:hAnsi="Times New Roman"/>
                <w:sz w:val="28"/>
                <w:szCs w:val="28"/>
                <w:lang w:val="uk-UA"/>
              </w:rPr>
              <w:t xml:space="preserve"> 0,4237;</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с-А</w:t>
            </w:r>
            <w:r w:rsidRPr="00371278">
              <w:rPr>
                <w:rFonts w:ascii="Times New Roman" w:hAnsi="Times New Roman"/>
                <w:b/>
                <w:sz w:val="28"/>
                <w:szCs w:val="28"/>
              </w:rPr>
              <w:t>=</w:t>
            </w:r>
            <w:r w:rsidRPr="00371278">
              <w:rPr>
                <w:rFonts w:ascii="Times New Roman" w:hAnsi="Times New Roman"/>
                <w:b/>
                <w:sz w:val="28"/>
                <w:szCs w:val="28"/>
                <w:lang w:val="uk-UA"/>
              </w:rPr>
              <w:t xml:space="preserve"> </w:t>
            </w:r>
            <w:r w:rsidRPr="00371278">
              <w:rPr>
                <w:rFonts w:ascii="Times New Roman" w:hAnsi="Times New Roman"/>
                <w:b/>
                <w:sz w:val="28"/>
                <w:szCs w:val="28"/>
              </w:rPr>
              <w:t>0,</w:t>
            </w:r>
            <w:r w:rsidRPr="00371278">
              <w:rPr>
                <w:rFonts w:ascii="Times New Roman" w:hAnsi="Times New Roman"/>
                <w:b/>
                <w:sz w:val="28"/>
                <w:szCs w:val="28"/>
                <w:lang w:val="uk-UA"/>
              </w:rPr>
              <w:t>0000</w:t>
            </w:r>
            <w:r w:rsidRPr="00371278">
              <w:rPr>
                <w:rFonts w:ascii="Times New Roman" w:hAnsi="Times New Roman"/>
                <w:sz w:val="28"/>
                <w:szCs w:val="28"/>
              </w:rPr>
              <w:t>;</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с-Б</w:t>
            </w:r>
            <w:r w:rsidRPr="00371278">
              <w:rPr>
                <w:rFonts w:ascii="Times New Roman" w:hAnsi="Times New Roman"/>
                <w:b/>
                <w:sz w:val="28"/>
                <w:szCs w:val="28"/>
              </w:rPr>
              <w:t>=</w:t>
            </w:r>
            <w:r w:rsidRPr="00371278">
              <w:rPr>
                <w:rFonts w:ascii="Times New Roman" w:hAnsi="Times New Roman"/>
                <w:b/>
                <w:sz w:val="28"/>
                <w:szCs w:val="28"/>
                <w:lang w:val="uk-UA"/>
              </w:rPr>
              <w:t xml:space="preserve"> 0,0037</w:t>
            </w:r>
            <w:r w:rsidRPr="00371278">
              <w:rPr>
                <w:rFonts w:ascii="Times New Roman" w:hAnsi="Times New Roman"/>
                <w:sz w:val="28"/>
                <w:szCs w:val="28"/>
                <w:lang w:val="uk-UA"/>
              </w:rPr>
              <w:t>;</w:t>
            </w:r>
          </w:p>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с-В</w:t>
            </w:r>
            <w:r w:rsidRPr="00371278">
              <w:rPr>
                <w:rFonts w:ascii="Times New Roman" w:hAnsi="Times New Roman"/>
                <w:b/>
                <w:sz w:val="28"/>
                <w:szCs w:val="28"/>
              </w:rPr>
              <w:t>=</w:t>
            </w:r>
            <w:r w:rsidRPr="00371278">
              <w:rPr>
                <w:rFonts w:ascii="Times New Roman" w:hAnsi="Times New Roman"/>
                <w:b/>
                <w:sz w:val="28"/>
                <w:szCs w:val="28"/>
                <w:lang w:val="uk-UA"/>
              </w:rPr>
              <w:t xml:space="preserve"> 0,0000;</w:t>
            </w:r>
          </w:p>
        </w:tc>
      </w:tr>
      <w:tr w:rsidR="005719E0" w:rsidRPr="00371278" w:rsidTr="00371278">
        <w:tc>
          <w:tcPr>
            <w:tcW w:w="1914" w:type="dxa"/>
            <w:vMerge/>
          </w:tcPr>
          <w:p w:rsidR="005719E0" w:rsidRPr="00371278" w:rsidRDefault="005719E0" w:rsidP="00371278">
            <w:pPr>
              <w:spacing w:after="0" w:line="360" w:lineRule="auto"/>
              <w:jc w:val="both"/>
              <w:rPr>
                <w:rFonts w:ascii="Times New Roman" w:hAnsi="Times New Roman"/>
                <w:sz w:val="28"/>
                <w:szCs w:val="28"/>
              </w:rPr>
            </w:pPr>
          </w:p>
        </w:tc>
        <w:tc>
          <w:tcPr>
            <w:tcW w:w="131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Б (</w:t>
            </w:r>
            <w:r w:rsidRPr="00371278">
              <w:rPr>
                <w:rFonts w:ascii="Times New Roman" w:hAnsi="Times New Roman"/>
                <w:sz w:val="28"/>
                <w:szCs w:val="28"/>
                <w:lang w:val="en-US"/>
              </w:rPr>
              <w:t>n</w:t>
            </w:r>
            <w:r w:rsidRPr="00371278">
              <w:rPr>
                <w:rFonts w:ascii="Times New Roman" w:hAnsi="Times New Roman"/>
                <w:sz w:val="28"/>
                <w:szCs w:val="28"/>
                <w:lang w:val="uk-UA"/>
              </w:rPr>
              <w:t>=4)</w:t>
            </w:r>
          </w:p>
        </w:tc>
        <w:tc>
          <w:tcPr>
            <w:tcW w:w="25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1055,73</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(955,48; 1140,80)</w:t>
            </w:r>
          </w:p>
        </w:tc>
        <w:tc>
          <w:tcPr>
            <w:tcW w:w="1914" w:type="dxa"/>
            <w:vMerge/>
          </w:tcPr>
          <w:p w:rsidR="005719E0" w:rsidRPr="00371278" w:rsidRDefault="005719E0" w:rsidP="00371278">
            <w:pPr>
              <w:spacing w:after="0" w:line="360" w:lineRule="auto"/>
              <w:jc w:val="both"/>
              <w:rPr>
                <w:rFonts w:ascii="Times New Roman" w:hAnsi="Times New Roman"/>
                <w:sz w:val="28"/>
                <w:szCs w:val="28"/>
              </w:rPr>
            </w:pPr>
          </w:p>
        </w:tc>
        <w:tc>
          <w:tcPr>
            <w:tcW w:w="1914" w:type="dxa"/>
            <w:vMerge/>
          </w:tcPr>
          <w:p w:rsidR="005719E0" w:rsidRPr="00371278" w:rsidRDefault="005719E0" w:rsidP="00371278">
            <w:pPr>
              <w:spacing w:after="0" w:line="360" w:lineRule="auto"/>
              <w:jc w:val="both"/>
              <w:rPr>
                <w:rFonts w:ascii="Times New Roman" w:hAnsi="Times New Roman"/>
                <w:sz w:val="28"/>
                <w:szCs w:val="28"/>
              </w:rPr>
            </w:pPr>
          </w:p>
        </w:tc>
      </w:tr>
      <w:tr w:rsidR="005719E0" w:rsidRPr="00371278" w:rsidTr="00371278">
        <w:tc>
          <w:tcPr>
            <w:tcW w:w="1914" w:type="dxa"/>
            <w:vMerge/>
          </w:tcPr>
          <w:p w:rsidR="005719E0" w:rsidRPr="00371278" w:rsidRDefault="005719E0" w:rsidP="00371278">
            <w:pPr>
              <w:spacing w:after="0" w:line="360" w:lineRule="auto"/>
              <w:jc w:val="both"/>
              <w:rPr>
                <w:rFonts w:ascii="Times New Roman" w:hAnsi="Times New Roman"/>
                <w:sz w:val="28"/>
                <w:szCs w:val="28"/>
              </w:rPr>
            </w:pPr>
          </w:p>
        </w:tc>
        <w:tc>
          <w:tcPr>
            <w:tcW w:w="131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В (</w:t>
            </w:r>
            <w:r w:rsidRPr="00371278">
              <w:rPr>
                <w:rFonts w:ascii="Times New Roman" w:hAnsi="Times New Roman"/>
                <w:sz w:val="28"/>
                <w:szCs w:val="28"/>
                <w:lang w:val="en-US"/>
              </w:rPr>
              <w:t>n</w:t>
            </w:r>
            <w:r w:rsidRPr="00371278">
              <w:rPr>
                <w:rFonts w:ascii="Times New Roman" w:hAnsi="Times New Roman"/>
                <w:sz w:val="28"/>
                <w:szCs w:val="28"/>
                <w:lang w:val="uk-UA"/>
              </w:rPr>
              <w:t>=15)</w:t>
            </w:r>
          </w:p>
        </w:tc>
        <w:tc>
          <w:tcPr>
            <w:tcW w:w="25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1010,79</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(950,73; 1080,89)</w:t>
            </w:r>
          </w:p>
        </w:tc>
        <w:tc>
          <w:tcPr>
            <w:tcW w:w="1914" w:type="dxa"/>
            <w:vMerge/>
          </w:tcPr>
          <w:p w:rsidR="005719E0" w:rsidRPr="00371278" w:rsidRDefault="005719E0" w:rsidP="00371278">
            <w:pPr>
              <w:spacing w:after="0" w:line="360" w:lineRule="auto"/>
              <w:jc w:val="both"/>
              <w:rPr>
                <w:rFonts w:ascii="Times New Roman" w:hAnsi="Times New Roman"/>
                <w:sz w:val="28"/>
                <w:szCs w:val="28"/>
              </w:rPr>
            </w:pPr>
          </w:p>
        </w:tc>
        <w:tc>
          <w:tcPr>
            <w:tcW w:w="1914" w:type="dxa"/>
            <w:vMerge/>
          </w:tcPr>
          <w:p w:rsidR="005719E0" w:rsidRPr="00371278" w:rsidRDefault="005719E0" w:rsidP="00371278">
            <w:pPr>
              <w:spacing w:after="0" w:line="360" w:lineRule="auto"/>
              <w:jc w:val="both"/>
              <w:rPr>
                <w:rFonts w:ascii="Times New Roman" w:hAnsi="Times New Roman"/>
                <w:sz w:val="28"/>
                <w:szCs w:val="28"/>
              </w:rPr>
            </w:pPr>
          </w:p>
        </w:tc>
      </w:tr>
      <w:tr w:rsidR="005719E0" w:rsidRPr="00371278" w:rsidTr="00371278">
        <w:tc>
          <w:tcPr>
            <w:tcW w:w="1914"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2-а група</w:t>
            </w:r>
          </w:p>
        </w:tc>
        <w:tc>
          <w:tcPr>
            <w:tcW w:w="131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А (</w:t>
            </w:r>
            <w:r w:rsidRPr="00371278">
              <w:rPr>
                <w:rFonts w:ascii="Times New Roman" w:hAnsi="Times New Roman"/>
                <w:sz w:val="28"/>
                <w:szCs w:val="28"/>
                <w:lang w:val="en-US"/>
              </w:rPr>
              <w:t>n</w:t>
            </w:r>
            <w:r w:rsidRPr="00371278">
              <w:rPr>
                <w:rFonts w:ascii="Times New Roman" w:hAnsi="Times New Roman"/>
                <w:sz w:val="28"/>
                <w:szCs w:val="28"/>
                <w:lang w:val="uk-UA"/>
              </w:rPr>
              <w:t>=9)</w:t>
            </w:r>
          </w:p>
        </w:tc>
        <w:tc>
          <w:tcPr>
            <w:tcW w:w="25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1250,68</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(1100,81; 1350,71)</w:t>
            </w:r>
          </w:p>
        </w:tc>
        <w:tc>
          <w:tcPr>
            <w:tcW w:w="1914"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H=</w:t>
            </w:r>
            <w:r w:rsidRPr="00371278">
              <w:rPr>
                <w:rFonts w:ascii="Times New Roman" w:hAnsi="Times New Roman"/>
                <w:sz w:val="28"/>
                <w:szCs w:val="28"/>
                <w:lang w:val="uk-UA"/>
              </w:rPr>
              <w:t>32,65</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rPr>
            </w:pPr>
            <w:r w:rsidRPr="00371278">
              <w:rPr>
                <w:rFonts w:ascii="Times New Roman" w:hAnsi="Times New Roman"/>
                <w:b/>
                <w:sz w:val="28"/>
                <w:szCs w:val="28"/>
                <w:lang w:val="en-US"/>
              </w:rPr>
              <w:t>p=</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0,0</w:t>
            </w:r>
            <w:r w:rsidRPr="00371278">
              <w:rPr>
                <w:rFonts w:ascii="Times New Roman" w:hAnsi="Times New Roman"/>
                <w:b/>
                <w:sz w:val="28"/>
                <w:szCs w:val="28"/>
                <w:lang w:val="uk-UA"/>
              </w:rPr>
              <w:t>000</w:t>
            </w:r>
          </w:p>
        </w:tc>
        <w:tc>
          <w:tcPr>
            <w:tcW w:w="1914"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uk-UA"/>
              </w:rPr>
              <w:t>А-Б</w:t>
            </w:r>
            <w:r w:rsidRPr="00371278">
              <w:rPr>
                <w:rFonts w:ascii="Times New Roman" w:hAnsi="Times New Roman"/>
                <w:sz w:val="28"/>
                <w:szCs w:val="28"/>
              </w:rPr>
              <w:t>=</w:t>
            </w:r>
            <w:r w:rsidRPr="00371278">
              <w:rPr>
                <w:rFonts w:ascii="Times New Roman" w:hAnsi="Times New Roman"/>
                <w:sz w:val="28"/>
                <w:szCs w:val="28"/>
                <w:lang w:val="uk-UA"/>
              </w:rPr>
              <w:t xml:space="preserve"> </w:t>
            </w:r>
            <w:r w:rsidRPr="00371278">
              <w:rPr>
                <w:rFonts w:ascii="Times New Roman" w:hAnsi="Times New Roman"/>
                <w:sz w:val="28"/>
                <w:szCs w:val="28"/>
              </w:rPr>
              <w:t>0,</w:t>
            </w:r>
            <w:r w:rsidRPr="00371278">
              <w:rPr>
                <w:rFonts w:ascii="Times New Roman" w:hAnsi="Times New Roman"/>
                <w:sz w:val="28"/>
                <w:szCs w:val="28"/>
                <w:lang w:val="uk-UA"/>
              </w:rPr>
              <w:t>3359</w:t>
            </w:r>
            <w:r w:rsidRPr="00371278">
              <w:rPr>
                <w:rFonts w:ascii="Times New Roman" w:hAnsi="Times New Roman"/>
                <w:sz w:val="28"/>
                <w:szCs w:val="28"/>
              </w:rPr>
              <w:t>;</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uk-UA"/>
              </w:rPr>
              <w:t>А-В</w:t>
            </w:r>
            <w:r w:rsidRPr="00371278">
              <w:rPr>
                <w:rFonts w:ascii="Times New Roman" w:hAnsi="Times New Roman"/>
                <w:sz w:val="28"/>
                <w:szCs w:val="28"/>
              </w:rPr>
              <w:t>=</w:t>
            </w:r>
            <w:r w:rsidRPr="00371278">
              <w:rPr>
                <w:rFonts w:ascii="Times New Roman" w:hAnsi="Times New Roman"/>
                <w:sz w:val="28"/>
                <w:szCs w:val="28"/>
                <w:lang w:val="uk-UA"/>
              </w:rPr>
              <w:t xml:space="preserve"> 0,1152;</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Б-В</w:t>
            </w:r>
            <w:r w:rsidRPr="00371278">
              <w:rPr>
                <w:rFonts w:ascii="Times New Roman" w:hAnsi="Times New Roman"/>
                <w:b/>
                <w:sz w:val="28"/>
                <w:szCs w:val="28"/>
              </w:rPr>
              <w:t>=</w:t>
            </w:r>
            <w:r w:rsidRPr="00371278">
              <w:rPr>
                <w:rFonts w:ascii="Times New Roman" w:hAnsi="Times New Roman"/>
                <w:b/>
                <w:sz w:val="28"/>
                <w:szCs w:val="28"/>
                <w:lang w:val="uk-UA"/>
              </w:rPr>
              <w:t xml:space="preserve"> 0,0169</w:t>
            </w:r>
            <w:r w:rsidRPr="00371278">
              <w:rPr>
                <w:rFonts w:ascii="Times New Roman" w:hAnsi="Times New Roman"/>
                <w:sz w:val="28"/>
                <w:szCs w:val="28"/>
                <w:lang w:val="uk-UA"/>
              </w:rPr>
              <w:t>;</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с-А</w:t>
            </w:r>
            <w:r w:rsidRPr="00371278">
              <w:rPr>
                <w:rFonts w:ascii="Times New Roman" w:hAnsi="Times New Roman"/>
                <w:b/>
                <w:sz w:val="28"/>
                <w:szCs w:val="28"/>
              </w:rPr>
              <w:t>=</w:t>
            </w:r>
            <w:r w:rsidRPr="00371278">
              <w:rPr>
                <w:rFonts w:ascii="Times New Roman" w:hAnsi="Times New Roman"/>
                <w:b/>
                <w:sz w:val="28"/>
                <w:szCs w:val="28"/>
                <w:lang w:val="uk-UA"/>
              </w:rPr>
              <w:t xml:space="preserve"> </w:t>
            </w:r>
            <w:r w:rsidRPr="00371278">
              <w:rPr>
                <w:rFonts w:ascii="Times New Roman" w:hAnsi="Times New Roman"/>
                <w:b/>
                <w:sz w:val="28"/>
                <w:szCs w:val="28"/>
              </w:rPr>
              <w:t>0,</w:t>
            </w:r>
            <w:r w:rsidRPr="00371278">
              <w:rPr>
                <w:rFonts w:ascii="Times New Roman" w:hAnsi="Times New Roman"/>
                <w:b/>
                <w:sz w:val="28"/>
                <w:szCs w:val="28"/>
                <w:lang w:val="uk-UA"/>
              </w:rPr>
              <w:t>0000</w:t>
            </w:r>
            <w:r w:rsidRPr="00371278">
              <w:rPr>
                <w:rFonts w:ascii="Times New Roman" w:hAnsi="Times New Roman"/>
                <w:sz w:val="28"/>
                <w:szCs w:val="28"/>
              </w:rPr>
              <w:t>;</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с-Б</w:t>
            </w:r>
            <w:r w:rsidRPr="00371278">
              <w:rPr>
                <w:rFonts w:ascii="Times New Roman" w:hAnsi="Times New Roman"/>
                <w:b/>
                <w:sz w:val="28"/>
                <w:szCs w:val="28"/>
              </w:rPr>
              <w:t>=</w:t>
            </w:r>
            <w:r w:rsidRPr="00371278">
              <w:rPr>
                <w:rFonts w:ascii="Times New Roman" w:hAnsi="Times New Roman"/>
                <w:b/>
                <w:sz w:val="28"/>
                <w:szCs w:val="28"/>
                <w:lang w:val="uk-UA"/>
              </w:rPr>
              <w:t xml:space="preserve"> 0,0001</w:t>
            </w:r>
            <w:r w:rsidRPr="00371278">
              <w:rPr>
                <w:rFonts w:ascii="Times New Roman" w:hAnsi="Times New Roman"/>
                <w:sz w:val="28"/>
                <w:szCs w:val="28"/>
                <w:lang w:val="uk-UA"/>
              </w:rPr>
              <w:t>;</w:t>
            </w:r>
          </w:p>
          <w:p w:rsidR="005719E0" w:rsidRPr="00371278" w:rsidRDefault="005719E0" w:rsidP="00371278">
            <w:pPr>
              <w:spacing w:after="0" w:line="360" w:lineRule="auto"/>
              <w:jc w:val="both"/>
              <w:rPr>
                <w:rFonts w:ascii="Times New Roman" w:hAnsi="Times New Roman"/>
                <w:sz w:val="28"/>
                <w:szCs w:val="28"/>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с-В</w:t>
            </w:r>
            <w:r w:rsidRPr="00371278">
              <w:rPr>
                <w:rFonts w:ascii="Times New Roman" w:hAnsi="Times New Roman"/>
                <w:b/>
                <w:sz w:val="28"/>
                <w:szCs w:val="28"/>
              </w:rPr>
              <w:t>=</w:t>
            </w:r>
            <w:r w:rsidRPr="00371278">
              <w:rPr>
                <w:rFonts w:ascii="Times New Roman" w:hAnsi="Times New Roman"/>
                <w:b/>
                <w:sz w:val="28"/>
                <w:szCs w:val="28"/>
                <w:lang w:val="uk-UA"/>
              </w:rPr>
              <w:t xml:space="preserve"> 0,0000;</w:t>
            </w:r>
          </w:p>
        </w:tc>
      </w:tr>
      <w:tr w:rsidR="005719E0" w:rsidRPr="00371278" w:rsidTr="00371278">
        <w:tc>
          <w:tcPr>
            <w:tcW w:w="1914" w:type="dxa"/>
            <w:vMerge/>
          </w:tcPr>
          <w:p w:rsidR="005719E0" w:rsidRPr="00371278" w:rsidRDefault="005719E0" w:rsidP="00371278">
            <w:pPr>
              <w:spacing w:after="0" w:line="360" w:lineRule="auto"/>
              <w:jc w:val="both"/>
              <w:rPr>
                <w:rFonts w:ascii="Times New Roman" w:hAnsi="Times New Roman"/>
                <w:sz w:val="28"/>
                <w:szCs w:val="28"/>
              </w:rPr>
            </w:pPr>
          </w:p>
        </w:tc>
        <w:tc>
          <w:tcPr>
            <w:tcW w:w="131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Б (</w:t>
            </w:r>
            <w:r w:rsidRPr="00371278">
              <w:rPr>
                <w:rFonts w:ascii="Times New Roman" w:hAnsi="Times New Roman"/>
                <w:sz w:val="28"/>
                <w:szCs w:val="28"/>
                <w:lang w:val="en-US"/>
              </w:rPr>
              <w:t>n</w:t>
            </w:r>
            <w:r w:rsidRPr="00371278">
              <w:rPr>
                <w:rFonts w:ascii="Times New Roman" w:hAnsi="Times New Roman"/>
                <w:sz w:val="28"/>
                <w:szCs w:val="28"/>
                <w:lang w:val="uk-UA"/>
              </w:rPr>
              <w:t>=8)</w:t>
            </w:r>
          </w:p>
        </w:tc>
        <w:tc>
          <w:tcPr>
            <w:tcW w:w="25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1150,28</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(975,53; 1250,10)</w:t>
            </w:r>
          </w:p>
        </w:tc>
        <w:tc>
          <w:tcPr>
            <w:tcW w:w="1914" w:type="dxa"/>
            <w:vMerge/>
          </w:tcPr>
          <w:p w:rsidR="005719E0" w:rsidRPr="00371278" w:rsidRDefault="005719E0" w:rsidP="00371278">
            <w:pPr>
              <w:spacing w:after="0" w:line="360" w:lineRule="auto"/>
              <w:jc w:val="both"/>
              <w:rPr>
                <w:rFonts w:ascii="Times New Roman" w:hAnsi="Times New Roman"/>
                <w:sz w:val="28"/>
                <w:szCs w:val="28"/>
              </w:rPr>
            </w:pPr>
          </w:p>
        </w:tc>
        <w:tc>
          <w:tcPr>
            <w:tcW w:w="1914" w:type="dxa"/>
            <w:vMerge/>
          </w:tcPr>
          <w:p w:rsidR="005719E0" w:rsidRPr="00371278" w:rsidRDefault="005719E0" w:rsidP="00371278">
            <w:pPr>
              <w:spacing w:after="0" w:line="360" w:lineRule="auto"/>
              <w:jc w:val="both"/>
              <w:rPr>
                <w:rFonts w:ascii="Times New Roman" w:hAnsi="Times New Roman"/>
                <w:sz w:val="28"/>
                <w:szCs w:val="28"/>
              </w:rPr>
            </w:pPr>
          </w:p>
        </w:tc>
      </w:tr>
      <w:tr w:rsidR="005719E0" w:rsidRPr="00371278" w:rsidTr="00371278">
        <w:tc>
          <w:tcPr>
            <w:tcW w:w="1914" w:type="dxa"/>
            <w:vMerge/>
          </w:tcPr>
          <w:p w:rsidR="005719E0" w:rsidRPr="00371278" w:rsidRDefault="005719E0" w:rsidP="00371278">
            <w:pPr>
              <w:spacing w:after="0" w:line="360" w:lineRule="auto"/>
              <w:jc w:val="both"/>
              <w:rPr>
                <w:rFonts w:ascii="Times New Roman" w:hAnsi="Times New Roman"/>
                <w:sz w:val="28"/>
                <w:szCs w:val="28"/>
              </w:rPr>
            </w:pPr>
          </w:p>
        </w:tc>
        <w:tc>
          <w:tcPr>
            <w:tcW w:w="131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В (</w:t>
            </w:r>
            <w:r w:rsidRPr="00371278">
              <w:rPr>
                <w:rFonts w:ascii="Times New Roman" w:hAnsi="Times New Roman"/>
                <w:sz w:val="28"/>
                <w:szCs w:val="28"/>
                <w:lang w:val="en-US"/>
              </w:rPr>
              <w:t>n</w:t>
            </w:r>
            <w:r w:rsidRPr="00371278">
              <w:rPr>
                <w:rFonts w:ascii="Times New Roman" w:hAnsi="Times New Roman"/>
                <w:sz w:val="28"/>
                <w:szCs w:val="28"/>
                <w:lang w:val="uk-UA"/>
              </w:rPr>
              <w:t>=14)</w:t>
            </w:r>
          </w:p>
        </w:tc>
        <w:tc>
          <w:tcPr>
            <w:tcW w:w="25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1375,42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(1250,08; 1430,28)</w:t>
            </w:r>
          </w:p>
        </w:tc>
        <w:tc>
          <w:tcPr>
            <w:tcW w:w="1914" w:type="dxa"/>
            <w:vMerge/>
          </w:tcPr>
          <w:p w:rsidR="005719E0" w:rsidRPr="00371278" w:rsidRDefault="005719E0" w:rsidP="00371278">
            <w:pPr>
              <w:spacing w:after="0" w:line="360" w:lineRule="auto"/>
              <w:jc w:val="both"/>
              <w:rPr>
                <w:rFonts w:ascii="Times New Roman" w:hAnsi="Times New Roman"/>
                <w:sz w:val="28"/>
                <w:szCs w:val="28"/>
              </w:rPr>
            </w:pPr>
          </w:p>
        </w:tc>
        <w:tc>
          <w:tcPr>
            <w:tcW w:w="1914" w:type="dxa"/>
            <w:vMerge/>
          </w:tcPr>
          <w:p w:rsidR="005719E0" w:rsidRPr="00371278" w:rsidRDefault="005719E0" w:rsidP="00371278">
            <w:pPr>
              <w:spacing w:after="0" w:line="360" w:lineRule="auto"/>
              <w:jc w:val="both"/>
              <w:rPr>
                <w:rFonts w:ascii="Times New Roman" w:hAnsi="Times New Roman"/>
                <w:sz w:val="28"/>
                <w:szCs w:val="28"/>
              </w:rPr>
            </w:pPr>
          </w:p>
        </w:tc>
      </w:tr>
      <w:tr w:rsidR="005719E0" w:rsidRPr="00371278" w:rsidTr="00371278">
        <w:tc>
          <w:tcPr>
            <w:tcW w:w="1914"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3-я група</w:t>
            </w:r>
          </w:p>
        </w:tc>
        <w:tc>
          <w:tcPr>
            <w:tcW w:w="131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Б (</w:t>
            </w:r>
            <w:r w:rsidRPr="00371278">
              <w:rPr>
                <w:rFonts w:ascii="Times New Roman" w:hAnsi="Times New Roman"/>
                <w:sz w:val="28"/>
                <w:szCs w:val="28"/>
                <w:lang w:val="en-US"/>
              </w:rPr>
              <w:t>n</w:t>
            </w:r>
            <w:r w:rsidRPr="00371278">
              <w:rPr>
                <w:rFonts w:ascii="Times New Roman" w:hAnsi="Times New Roman"/>
                <w:sz w:val="28"/>
                <w:szCs w:val="28"/>
                <w:lang w:val="uk-UA"/>
              </w:rPr>
              <w:t>=2)</w:t>
            </w:r>
          </w:p>
        </w:tc>
        <w:tc>
          <w:tcPr>
            <w:tcW w:w="25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1475, 31</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(1470,36; 1480,27)</w:t>
            </w:r>
          </w:p>
        </w:tc>
        <w:tc>
          <w:tcPr>
            <w:tcW w:w="1914"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H=</w:t>
            </w:r>
            <w:r w:rsidRPr="00371278">
              <w:rPr>
                <w:rFonts w:ascii="Times New Roman" w:hAnsi="Times New Roman"/>
                <w:sz w:val="28"/>
                <w:szCs w:val="28"/>
                <w:lang w:val="uk-UA"/>
              </w:rPr>
              <w:t>18,84</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rPr>
            </w:pPr>
            <w:r w:rsidRPr="00371278">
              <w:rPr>
                <w:rFonts w:ascii="Times New Roman" w:hAnsi="Times New Roman"/>
                <w:b/>
                <w:sz w:val="28"/>
                <w:szCs w:val="28"/>
                <w:lang w:val="en-US"/>
              </w:rPr>
              <w:t>p=</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0,0</w:t>
            </w:r>
            <w:r w:rsidRPr="00371278">
              <w:rPr>
                <w:rFonts w:ascii="Times New Roman" w:hAnsi="Times New Roman"/>
                <w:b/>
                <w:sz w:val="28"/>
                <w:szCs w:val="28"/>
                <w:lang w:val="uk-UA"/>
              </w:rPr>
              <w:t>001</w:t>
            </w:r>
          </w:p>
        </w:tc>
        <w:tc>
          <w:tcPr>
            <w:tcW w:w="1914"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uk-UA"/>
              </w:rPr>
              <w:t>Б-В</w:t>
            </w:r>
            <w:r w:rsidRPr="00371278">
              <w:rPr>
                <w:rFonts w:ascii="Times New Roman" w:hAnsi="Times New Roman"/>
                <w:sz w:val="28"/>
                <w:szCs w:val="28"/>
              </w:rPr>
              <w:t>=</w:t>
            </w:r>
            <w:r w:rsidRPr="00371278">
              <w:rPr>
                <w:rFonts w:ascii="Times New Roman" w:hAnsi="Times New Roman"/>
                <w:sz w:val="28"/>
                <w:szCs w:val="28"/>
                <w:lang w:val="uk-UA"/>
              </w:rPr>
              <w:t xml:space="preserve"> 0,0989;</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uk-UA"/>
              </w:rPr>
              <w:t>с-Б</w:t>
            </w:r>
            <w:r w:rsidRPr="00371278">
              <w:rPr>
                <w:rFonts w:ascii="Times New Roman" w:hAnsi="Times New Roman"/>
                <w:sz w:val="28"/>
                <w:szCs w:val="28"/>
              </w:rPr>
              <w:t>=</w:t>
            </w:r>
            <w:r w:rsidRPr="00371278">
              <w:rPr>
                <w:rFonts w:ascii="Times New Roman" w:hAnsi="Times New Roman"/>
                <w:sz w:val="28"/>
                <w:szCs w:val="28"/>
                <w:lang w:val="uk-UA"/>
              </w:rPr>
              <w:t xml:space="preserve"> 0,0253;</w:t>
            </w:r>
          </w:p>
          <w:p w:rsidR="005719E0" w:rsidRPr="00371278" w:rsidRDefault="005719E0" w:rsidP="00371278">
            <w:pPr>
              <w:spacing w:after="0" w:line="360" w:lineRule="auto"/>
              <w:jc w:val="both"/>
              <w:rPr>
                <w:rFonts w:ascii="Times New Roman" w:hAnsi="Times New Roman"/>
                <w:sz w:val="28"/>
                <w:szCs w:val="28"/>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с-В</w:t>
            </w:r>
            <w:r w:rsidRPr="00371278">
              <w:rPr>
                <w:rFonts w:ascii="Times New Roman" w:hAnsi="Times New Roman"/>
                <w:b/>
                <w:sz w:val="28"/>
                <w:szCs w:val="28"/>
              </w:rPr>
              <w:t>=</w:t>
            </w:r>
            <w:r w:rsidRPr="00371278">
              <w:rPr>
                <w:rFonts w:ascii="Times New Roman" w:hAnsi="Times New Roman"/>
                <w:b/>
                <w:sz w:val="28"/>
                <w:szCs w:val="28"/>
                <w:lang w:val="uk-UA"/>
              </w:rPr>
              <w:t xml:space="preserve"> 0,0000;</w:t>
            </w:r>
          </w:p>
        </w:tc>
      </w:tr>
      <w:tr w:rsidR="005719E0" w:rsidRPr="00371278" w:rsidTr="00371278">
        <w:tc>
          <w:tcPr>
            <w:tcW w:w="1914" w:type="dxa"/>
            <w:vMerge/>
          </w:tcPr>
          <w:p w:rsidR="005719E0" w:rsidRPr="00371278" w:rsidRDefault="005719E0" w:rsidP="00371278">
            <w:pPr>
              <w:spacing w:after="0" w:line="360" w:lineRule="auto"/>
              <w:jc w:val="both"/>
              <w:rPr>
                <w:rFonts w:ascii="Times New Roman" w:hAnsi="Times New Roman"/>
                <w:sz w:val="28"/>
                <w:szCs w:val="28"/>
              </w:rPr>
            </w:pPr>
          </w:p>
        </w:tc>
        <w:tc>
          <w:tcPr>
            <w:tcW w:w="131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В (</w:t>
            </w:r>
            <w:r w:rsidRPr="00371278">
              <w:rPr>
                <w:rFonts w:ascii="Times New Roman" w:hAnsi="Times New Roman"/>
                <w:sz w:val="28"/>
                <w:szCs w:val="28"/>
                <w:lang w:val="en-US"/>
              </w:rPr>
              <w:t>n</w:t>
            </w:r>
            <w:r w:rsidRPr="00371278">
              <w:rPr>
                <w:rFonts w:ascii="Times New Roman" w:hAnsi="Times New Roman"/>
                <w:sz w:val="28"/>
                <w:szCs w:val="28"/>
                <w:lang w:val="uk-UA"/>
              </w:rPr>
              <w:t>=9)</w:t>
            </w:r>
          </w:p>
        </w:tc>
        <w:tc>
          <w:tcPr>
            <w:tcW w:w="25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1790,85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(1590,71; 1920,59)</w:t>
            </w:r>
          </w:p>
        </w:tc>
        <w:tc>
          <w:tcPr>
            <w:tcW w:w="1914" w:type="dxa"/>
            <w:vMerge/>
          </w:tcPr>
          <w:p w:rsidR="005719E0" w:rsidRPr="00371278" w:rsidRDefault="005719E0" w:rsidP="00371278">
            <w:pPr>
              <w:spacing w:after="0" w:line="360" w:lineRule="auto"/>
              <w:jc w:val="both"/>
              <w:rPr>
                <w:rFonts w:ascii="Times New Roman" w:hAnsi="Times New Roman"/>
                <w:sz w:val="28"/>
                <w:szCs w:val="28"/>
              </w:rPr>
            </w:pPr>
          </w:p>
        </w:tc>
        <w:tc>
          <w:tcPr>
            <w:tcW w:w="1914" w:type="dxa"/>
            <w:vMerge/>
          </w:tcPr>
          <w:p w:rsidR="005719E0" w:rsidRPr="00371278" w:rsidRDefault="005719E0" w:rsidP="00371278">
            <w:pPr>
              <w:spacing w:after="0" w:line="360" w:lineRule="auto"/>
              <w:jc w:val="both"/>
              <w:rPr>
                <w:rFonts w:ascii="Times New Roman" w:hAnsi="Times New Roman"/>
                <w:sz w:val="28"/>
                <w:szCs w:val="28"/>
              </w:rPr>
            </w:pPr>
          </w:p>
        </w:tc>
      </w:tr>
    </w:tbl>
    <w:p w:rsidR="005719E0" w:rsidRDefault="005719E0" w:rsidP="00C41E98">
      <w:pPr>
        <w:spacing w:after="0" w:line="360" w:lineRule="auto"/>
        <w:jc w:val="both"/>
        <w:rPr>
          <w:rFonts w:ascii="Times New Roman" w:hAnsi="Times New Roman"/>
          <w:sz w:val="28"/>
          <w:szCs w:val="28"/>
          <w:lang w:val="uk-UA"/>
        </w:rPr>
      </w:pPr>
      <w:r>
        <w:rPr>
          <w:rFonts w:ascii="Times New Roman" w:hAnsi="Times New Roman"/>
          <w:sz w:val="28"/>
          <w:szCs w:val="28"/>
          <w:lang w:val="uk-UA"/>
        </w:rPr>
        <w:t>П</w:t>
      </w:r>
      <w:r w:rsidR="00131E5F">
        <w:rPr>
          <w:rFonts w:ascii="Times New Roman" w:hAnsi="Times New Roman"/>
          <w:sz w:val="28"/>
          <w:szCs w:val="28"/>
          <w:lang w:val="uk-UA"/>
        </w:rPr>
        <w:t>римітка (тут і далі в табл. 5.5).</w:t>
      </w:r>
      <w:r>
        <w:rPr>
          <w:rFonts w:ascii="Times New Roman" w:hAnsi="Times New Roman"/>
          <w:sz w:val="28"/>
          <w:szCs w:val="28"/>
          <w:lang w:val="uk-UA"/>
        </w:rPr>
        <w:t xml:space="preserve"> А – підгрупа дітей з тривалістю захворювання до 2-х років; Б – підгрупа дітей з тривалістю захворювання 2-5 років; В – підгрупа дітей з тривалістю захворювання більше 5 років; </w:t>
      </w:r>
    </w:p>
    <w:p w:rsidR="005719E0" w:rsidRPr="004057E3" w:rsidRDefault="005719E0" w:rsidP="00C41E98">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При міжгруповому порівнянні зазначено, що рівень </w:t>
      </w:r>
      <w:r w:rsidRPr="004057E3">
        <w:rPr>
          <w:rFonts w:ascii="Times New Roman" w:hAnsi="Times New Roman"/>
          <w:sz w:val="28"/>
          <w:szCs w:val="28"/>
          <w:lang w:val="en-US"/>
        </w:rPr>
        <w:t>sVCAM</w:t>
      </w:r>
      <w:r w:rsidRPr="004057E3">
        <w:rPr>
          <w:rFonts w:ascii="Times New Roman" w:hAnsi="Times New Roman"/>
          <w:sz w:val="28"/>
          <w:szCs w:val="28"/>
          <w:lang w:val="uk-UA"/>
        </w:rPr>
        <w:t>-1 в сироватці крові</w:t>
      </w:r>
      <w:r>
        <w:rPr>
          <w:rFonts w:ascii="Times New Roman" w:hAnsi="Times New Roman"/>
          <w:sz w:val="28"/>
          <w:szCs w:val="28"/>
          <w:lang w:val="uk-UA"/>
        </w:rPr>
        <w:t xml:space="preserve"> достовірно вищий у пацієнтів 2-ї групи в періоді загострення </w:t>
      </w:r>
      <w:r>
        <w:rPr>
          <w:rFonts w:ascii="Times New Roman" w:hAnsi="Times New Roman"/>
          <w:sz w:val="28"/>
          <w:szCs w:val="28"/>
          <w:lang w:val="uk-UA"/>
        </w:rPr>
        <w:lastRenderedPageBreak/>
        <w:t>з тривалістю захворювання більше 5 років. Ця тенденція зберігається і в періоді ремісії.</w:t>
      </w:r>
    </w:p>
    <w:p w:rsidR="005719E0" w:rsidRPr="00131E5F" w:rsidRDefault="005719E0" w:rsidP="00807BED">
      <w:pPr>
        <w:spacing w:after="0" w:line="360" w:lineRule="auto"/>
        <w:jc w:val="right"/>
        <w:rPr>
          <w:rFonts w:ascii="Times New Roman" w:hAnsi="Times New Roman"/>
          <w:i/>
          <w:sz w:val="28"/>
          <w:szCs w:val="28"/>
          <w:lang w:val="uk-UA"/>
        </w:rPr>
      </w:pPr>
      <w:r w:rsidRPr="00131E5F">
        <w:rPr>
          <w:rFonts w:ascii="Times New Roman" w:hAnsi="Times New Roman"/>
          <w:i/>
          <w:sz w:val="28"/>
          <w:szCs w:val="28"/>
          <w:lang w:val="uk-UA"/>
        </w:rPr>
        <w:t>Таблиця 5.5</w:t>
      </w:r>
    </w:p>
    <w:p w:rsidR="005719E0" w:rsidRPr="00975827" w:rsidRDefault="005719E0" w:rsidP="00C41E98">
      <w:pPr>
        <w:spacing w:after="0" w:line="360" w:lineRule="auto"/>
        <w:jc w:val="center"/>
        <w:rPr>
          <w:rFonts w:ascii="Times New Roman" w:hAnsi="Times New Roman"/>
          <w:b/>
          <w:sz w:val="28"/>
          <w:szCs w:val="28"/>
          <w:lang w:val="uk-UA"/>
        </w:rPr>
      </w:pPr>
      <w:r w:rsidRPr="00975827">
        <w:rPr>
          <w:rFonts w:ascii="Times New Roman" w:hAnsi="Times New Roman"/>
          <w:b/>
          <w:sz w:val="28"/>
          <w:szCs w:val="28"/>
          <w:lang w:val="uk-UA"/>
        </w:rPr>
        <w:t xml:space="preserve">Статистичні характеристики </w:t>
      </w:r>
      <w:r w:rsidRPr="004204D2">
        <w:rPr>
          <w:rFonts w:ascii="Times New Roman" w:hAnsi="Times New Roman"/>
          <w:b/>
          <w:sz w:val="28"/>
          <w:szCs w:val="28"/>
          <w:lang w:val="uk-UA"/>
        </w:rPr>
        <w:t xml:space="preserve">рівня </w:t>
      </w:r>
      <w:r w:rsidRPr="004204D2">
        <w:rPr>
          <w:rFonts w:ascii="Times New Roman" w:hAnsi="Times New Roman"/>
          <w:b/>
          <w:sz w:val="28"/>
          <w:szCs w:val="28"/>
          <w:lang w:val="en-US"/>
        </w:rPr>
        <w:t>sVCAM</w:t>
      </w:r>
      <w:r w:rsidRPr="004204D2">
        <w:rPr>
          <w:rFonts w:ascii="Times New Roman" w:hAnsi="Times New Roman"/>
          <w:b/>
          <w:sz w:val="28"/>
          <w:szCs w:val="28"/>
          <w:lang w:val="uk-UA"/>
        </w:rPr>
        <w:t>-1 в сироватці крові</w:t>
      </w:r>
      <w:r w:rsidRPr="00975827">
        <w:rPr>
          <w:rFonts w:ascii="Times New Roman" w:hAnsi="Times New Roman"/>
          <w:b/>
          <w:sz w:val="28"/>
          <w:szCs w:val="28"/>
          <w:lang w:val="uk-UA"/>
        </w:rPr>
        <w:t xml:space="preserve"> в залежності від тривалості захворювання у дітей в періоді </w:t>
      </w:r>
      <w:r>
        <w:rPr>
          <w:rFonts w:ascii="Times New Roman" w:hAnsi="Times New Roman"/>
          <w:b/>
          <w:sz w:val="28"/>
          <w:szCs w:val="28"/>
          <w:lang w:val="uk-UA"/>
        </w:rPr>
        <w:t>ремісія</w:t>
      </w:r>
      <w:r w:rsidRPr="00975827">
        <w:rPr>
          <w:rFonts w:ascii="Times New Roman" w:hAnsi="Times New Roman"/>
          <w:b/>
          <w:sz w:val="28"/>
          <w:szCs w:val="28"/>
          <w:lang w:val="uk-UA"/>
        </w:rPr>
        <w:t xml:space="preserve"> БА</w:t>
      </w:r>
    </w:p>
    <w:p w:rsidR="005719E0" w:rsidRPr="00C77C9B" w:rsidRDefault="005719E0" w:rsidP="00C41E98">
      <w:pPr>
        <w:spacing w:after="0" w:line="360" w:lineRule="auto"/>
        <w:jc w:val="center"/>
        <w:rPr>
          <w:rFonts w:ascii="Times New Roman" w:hAnsi="Times New Roman"/>
          <w:b/>
          <w:sz w:val="28"/>
          <w:szCs w:val="28"/>
          <w:lang w:val="uk-UA"/>
        </w:rPr>
      </w:pPr>
      <w:r w:rsidRPr="00975827">
        <w:rPr>
          <w:rFonts w:ascii="Times New Roman" w:hAnsi="Times New Roman"/>
          <w:b/>
          <w:sz w:val="28"/>
          <w:szCs w:val="28"/>
          <w:lang w:val="uk-UA"/>
        </w:rPr>
        <w:t>(</w:t>
      </w:r>
      <w:r w:rsidRPr="00975827">
        <w:rPr>
          <w:rFonts w:ascii="Times New Roman" w:hAnsi="Times New Roman"/>
          <w:b/>
          <w:sz w:val="28"/>
          <w:szCs w:val="28"/>
        </w:rPr>
        <w:t>Me</w:t>
      </w:r>
      <w:r w:rsidRPr="00975827">
        <w:rPr>
          <w:rFonts w:ascii="Times New Roman" w:hAnsi="Times New Roman"/>
          <w:b/>
          <w:sz w:val="28"/>
          <w:szCs w:val="28"/>
          <w:lang w:val="uk-UA"/>
        </w:rPr>
        <w:t xml:space="preserve"> (</w:t>
      </w:r>
      <w:r w:rsidRPr="00975827">
        <w:rPr>
          <w:rFonts w:ascii="Times New Roman" w:hAnsi="Times New Roman"/>
          <w:b/>
          <w:sz w:val="28"/>
          <w:szCs w:val="28"/>
        </w:rPr>
        <w:t>Lq</w:t>
      </w:r>
      <w:r w:rsidRPr="00975827">
        <w:rPr>
          <w:rFonts w:ascii="Times New Roman" w:hAnsi="Times New Roman"/>
          <w:b/>
          <w:sz w:val="28"/>
          <w:szCs w:val="28"/>
          <w:lang w:val="uk-UA"/>
        </w:rPr>
        <w:t xml:space="preserve">; </w:t>
      </w:r>
      <w:r w:rsidRPr="00975827">
        <w:rPr>
          <w:rFonts w:ascii="Times New Roman" w:hAnsi="Times New Roman"/>
          <w:b/>
          <w:sz w:val="28"/>
          <w:szCs w:val="28"/>
        </w:rPr>
        <w:t>Uq</w:t>
      </w:r>
      <w:r w:rsidRPr="00975827">
        <w:rPr>
          <w:rFonts w:ascii="Times New Roman" w:hAnsi="Times New Roman"/>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313"/>
        <w:gridCol w:w="2515"/>
        <w:gridCol w:w="1914"/>
        <w:gridCol w:w="1914"/>
      </w:tblGrid>
      <w:tr w:rsidR="005719E0" w:rsidRPr="00371278" w:rsidTr="00371278">
        <w:tc>
          <w:tcPr>
            <w:tcW w:w="3227" w:type="dxa"/>
            <w:gridSpan w:val="2"/>
          </w:tcPr>
          <w:p w:rsidR="005719E0" w:rsidRPr="00371278" w:rsidRDefault="005719E0" w:rsidP="00371278">
            <w:pPr>
              <w:spacing w:after="0" w:line="360" w:lineRule="auto"/>
              <w:jc w:val="center"/>
              <w:rPr>
                <w:rFonts w:ascii="Times New Roman" w:hAnsi="Times New Roman"/>
                <w:sz w:val="28"/>
                <w:szCs w:val="28"/>
              </w:rPr>
            </w:pPr>
            <w:r w:rsidRPr="00371278">
              <w:rPr>
                <w:rFonts w:ascii="Times New Roman" w:hAnsi="Times New Roman"/>
                <w:sz w:val="28"/>
                <w:szCs w:val="28"/>
                <w:lang w:val="uk-UA"/>
              </w:rPr>
              <w:t>Діти з БА</w:t>
            </w:r>
          </w:p>
        </w:tc>
        <w:tc>
          <w:tcPr>
            <w:tcW w:w="2515" w:type="dxa"/>
          </w:tcPr>
          <w:p w:rsidR="005719E0" w:rsidRPr="00371278" w:rsidRDefault="005719E0" w:rsidP="00371278">
            <w:pPr>
              <w:spacing w:after="0" w:line="360" w:lineRule="auto"/>
              <w:jc w:val="center"/>
              <w:rPr>
                <w:rFonts w:ascii="Times New Roman" w:hAnsi="Times New Roman"/>
                <w:sz w:val="28"/>
                <w:szCs w:val="28"/>
              </w:rPr>
            </w:pPr>
            <w:r w:rsidRPr="00371278">
              <w:rPr>
                <w:rFonts w:ascii="Times New Roman" w:hAnsi="Times New Roman"/>
                <w:sz w:val="28"/>
                <w:szCs w:val="28"/>
                <w:lang w:val="en-US"/>
              </w:rPr>
              <w:t>sVCAM</w:t>
            </w:r>
            <w:r w:rsidRPr="00371278">
              <w:rPr>
                <w:rFonts w:ascii="Times New Roman" w:hAnsi="Times New Roman"/>
                <w:sz w:val="28"/>
                <w:szCs w:val="28"/>
                <w:lang w:val="uk-UA"/>
              </w:rPr>
              <w:t>-1 в сироватці крові, нг/мл</w:t>
            </w:r>
          </w:p>
        </w:tc>
        <w:tc>
          <w:tcPr>
            <w:tcW w:w="1914"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KW ANOVA by Ranks</w:t>
            </w:r>
          </w:p>
        </w:tc>
        <w:tc>
          <w:tcPr>
            <w:tcW w:w="1914" w:type="dxa"/>
          </w:tcPr>
          <w:p w:rsidR="005719E0" w:rsidRPr="00371278" w:rsidRDefault="005719E0" w:rsidP="00371278">
            <w:pPr>
              <w:spacing w:after="0" w:line="360" w:lineRule="auto"/>
              <w:jc w:val="center"/>
              <w:rPr>
                <w:rFonts w:ascii="Times New Roman" w:hAnsi="Times New Roman"/>
                <w:sz w:val="28"/>
                <w:szCs w:val="28"/>
                <w:lang w:val="en-US"/>
              </w:rPr>
            </w:pPr>
            <w:r w:rsidRPr="00371278">
              <w:rPr>
                <w:rFonts w:ascii="Times New Roman" w:hAnsi="Times New Roman"/>
                <w:sz w:val="28"/>
                <w:szCs w:val="28"/>
                <w:lang w:val="en-US"/>
              </w:rPr>
              <w:t>MW U Test</w:t>
            </w:r>
          </w:p>
        </w:tc>
      </w:tr>
      <w:tr w:rsidR="005719E0" w:rsidRPr="00371278" w:rsidTr="00371278">
        <w:tc>
          <w:tcPr>
            <w:tcW w:w="1914"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1-а група</w:t>
            </w:r>
          </w:p>
        </w:tc>
        <w:tc>
          <w:tcPr>
            <w:tcW w:w="131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А (</w:t>
            </w:r>
            <w:r w:rsidRPr="00371278">
              <w:rPr>
                <w:rFonts w:ascii="Times New Roman" w:hAnsi="Times New Roman"/>
                <w:sz w:val="28"/>
                <w:szCs w:val="28"/>
                <w:lang w:val="en-US"/>
              </w:rPr>
              <w:t>n</w:t>
            </w:r>
            <w:r w:rsidRPr="00371278">
              <w:rPr>
                <w:rFonts w:ascii="Times New Roman" w:hAnsi="Times New Roman"/>
                <w:sz w:val="28"/>
                <w:szCs w:val="28"/>
                <w:lang w:val="uk-UA"/>
              </w:rPr>
              <w:t>=16)</w:t>
            </w:r>
          </w:p>
        </w:tc>
        <w:tc>
          <w:tcPr>
            <w:tcW w:w="25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845,75</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(800,57; 915,51)</w:t>
            </w:r>
          </w:p>
        </w:tc>
        <w:tc>
          <w:tcPr>
            <w:tcW w:w="1914"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H=</w:t>
            </w:r>
            <w:r w:rsidRPr="00371278">
              <w:rPr>
                <w:rFonts w:ascii="Times New Roman" w:hAnsi="Times New Roman"/>
                <w:sz w:val="28"/>
                <w:szCs w:val="28"/>
                <w:lang w:val="uk-UA"/>
              </w:rPr>
              <w:t>18,99</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rPr>
            </w:pPr>
            <w:r w:rsidRPr="00371278">
              <w:rPr>
                <w:rFonts w:ascii="Times New Roman" w:hAnsi="Times New Roman"/>
                <w:b/>
                <w:sz w:val="28"/>
                <w:szCs w:val="28"/>
                <w:lang w:val="en-US"/>
              </w:rPr>
              <w:t>p=</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0,0</w:t>
            </w:r>
            <w:r w:rsidRPr="00371278">
              <w:rPr>
                <w:rFonts w:ascii="Times New Roman" w:hAnsi="Times New Roman"/>
                <w:b/>
                <w:sz w:val="28"/>
                <w:szCs w:val="28"/>
                <w:lang w:val="uk-UA"/>
              </w:rPr>
              <w:t>000</w:t>
            </w:r>
          </w:p>
        </w:tc>
        <w:tc>
          <w:tcPr>
            <w:tcW w:w="1914"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uk-UA"/>
              </w:rPr>
              <w:t>А-Б</w:t>
            </w:r>
            <w:r w:rsidRPr="00371278">
              <w:rPr>
                <w:rFonts w:ascii="Times New Roman" w:hAnsi="Times New Roman"/>
                <w:sz w:val="28"/>
                <w:szCs w:val="28"/>
              </w:rPr>
              <w:t>=</w:t>
            </w:r>
            <w:r w:rsidRPr="00371278">
              <w:rPr>
                <w:rFonts w:ascii="Times New Roman" w:hAnsi="Times New Roman"/>
                <w:sz w:val="28"/>
                <w:szCs w:val="28"/>
                <w:lang w:val="uk-UA"/>
              </w:rPr>
              <w:t xml:space="preserve"> </w:t>
            </w:r>
            <w:r w:rsidRPr="00371278">
              <w:rPr>
                <w:rFonts w:ascii="Times New Roman" w:hAnsi="Times New Roman"/>
                <w:sz w:val="28"/>
                <w:szCs w:val="28"/>
              </w:rPr>
              <w:t>0,</w:t>
            </w:r>
            <w:r w:rsidRPr="00371278">
              <w:rPr>
                <w:rFonts w:ascii="Times New Roman" w:hAnsi="Times New Roman"/>
                <w:sz w:val="28"/>
                <w:szCs w:val="28"/>
                <w:lang w:val="uk-UA"/>
              </w:rPr>
              <w:t>4237</w:t>
            </w:r>
            <w:r w:rsidRPr="00371278">
              <w:rPr>
                <w:rFonts w:ascii="Times New Roman" w:hAnsi="Times New Roman"/>
                <w:sz w:val="28"/>
                <w:szCs w:val="28"/>
              </w:rPr>
              <w:t>;</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uk-UA"/>
              </w:rPr>
              <w:t>А-В</w:t>
            </w:r>
            <w:r w:rsidRPr="00371278">
              <w:rPr>
                <w:rFonts w:ascii="Times New Roman" w:hAnsi="Times New Roman"/>
                <w:sz w:val="28"/>
                <w:szCs w:val="28"/>
              </w:rPr>
              <w:t>=</w:t>
            </w:r>
            <w:r w:rsidRPr="00371278">
              <w:rPr>
                <w:rFonts w:ascii="Times New Roman" w:hAnsi="Times New Roman"/>
                <w:sz w:val="28"/>
                <w:szCs w:val="28"/>
                <w:lang w:val="uk-UA"/>
              </w:rPr>
              <w:t xml:space="preserve"> 0,3095;</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uk-UA"/>
              </w:rPr>
              <w:t>Б-В</w:t>
            </w:r>
            <w:r w:rsidRPr="00371278">
              <w:rPr>
                <w:rFonts w:ascii="Times New Roman" w:hAnsi="Times New Roman"/>
                <w:sz w:val="28"/>
                <w:szCs w:val="28"/>
              </w:rPr>
              <w:t>=</w:t>
            </w:r>
            <w:r w:rsidRPr="00371278">
              <w:rPr>
                <w:rFonts w:ascii="Times New Roman" w:hAnsi="Times New Roman"/>
                <w:sz w:val="28"/>
                <w:szCs w:val="28"/>
                <w:lang w:val="uk-UA"/>
              </w:rPr>
              <w:t xml:space="preserve"> 0,4237;</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с-А</w:t>
            </w:r>
            <w:r w:rsidRPr="00371278">
              <w:rPr>
                <w:rFonts w:ascii="Times New Roman" w:hAnsi="Times New Roman"/>
                <w:b/>
                <w:sz w:val="28"/>
                <w:szCs w:val="28"/>
              </w:rPr>
              <w:t>=</w:t>
            </w:r>
            <w:r w:rsidRPr="00371278">
              <w:rPr>
                <w:rFonts w:ascii="Times New Roman" w:hAnsi="Times New Roman"/>
                <w:b/>
                <w:sz w:val="28"/>
                <w:szCs w:val="28"/>
                <w:lang w:val="uk-UA"/>
              </w:rPr>
              <w:t xml:space="preserve"> </w:t>
            </w:r>
            <w:r w:rsidRPr="00371278">
              <w:rPr>
                <w:rFonts w:ascii="Times New Roman" w:hAnsi="Times New Roman"/>
                <w:b/>
                <w:sz w:val="28"/>
                <w:szCs w:val="28"/>
              </w:rPr>
              <w:t>0,</w:t>
            </w:r>
            <w:r w:rsidRPr="00371278">
              <w:rPr>
                <w:rFonts w:ascii="Times New Roman" w:hAnsi="Times New Roman"/>
                <w:b/>
                <w:sz w:val="28"/>
                <w:szCs w:val="28"/>
                <w:lang w:val="uk-UA"/>
              </w:rPr>
              <w:t>0000</w:t>
            </w:r>
            <w:r w:rsidRPr="00371278">
              <w:rPr>
                <w:rFonts w:ascii="Times New Roman" w:hAnsi="Times New Roman"/>
                <w:sz w:val="28"/>
                <w:szCs w:val="28"/>
              </w:rPr>
              <w:t>;</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с-Б</w:t>
            </w:r>
            <w:r w:rsidRPr="00371278">
              <w:rPr>
                <w:rFonts w:ascii="Times New Roman" w:hAnsi="Times New Roman"/>
                <w:b/>
                <w:sz w:val="28"/>
                <w:szCs w:val="28"/>
              </w:rPr>
              <w:t>=</w:t>
            </w:r>
            <w:r w:rsidRPr="00371278">
              <w:rPr>
                <w:rFonts w:ascii="Times New Roman" w:hAnsi="Times New Roman"/>
                <w:b/>
                <w:sz w:val="28"/>
                <w:szCs w:val="28"/>
                <w:lang w:val="uk-UA"/>
              </w:rPr>
              <w:t xml:space="preserve"> 0,0037</w:t>
            </w:r>
            <w:r w:rsidRPr="00371278">
              <w:rPr>
                <w:rFonts w:ascii="Times New Roman" w:hAnsi="Times New Roman"/>
                <w:sz w:val="28"/>
                <w:szCs w:val="28"/>
                <w:lang w:val="uk-UA"/>
              </w:rPr>
              <w:t>;</w:t>
            </w:r>
          </w:p>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с-В</w:t>
            </w:r>
            <w:r w:rsidRPr="00371278">
              <w:rPr>
                <w:rFonts w:ascii="Times New Roman" w:hAnsi="Times New Roman"/>
                <w:b/>
                <w:sz w:val="28"/>
                <w:szCs w:val="28"/>
              </w:rPr>
              <w:t>=</w:t>
            </w:r>
            <w:r w:rsidRPr="00371278">
              <w:rPr>
                <w:rFonts w:ascii="Times New Roman" w:hAnsi="Times New Roman"/>
                <w:b/>
                <w:sz w:val="28"/>
                <w:szCs w:val="28"/>
                <w:lang w:val="uk-UA"/>
              </w:rPr>
              <w:t xml:space="preserve"> 0,0000;</w:t>
            </w:r>
          </w:p>
        </w:tc>
      </w:tr>
      <w:tr w:rsidR="005719E0" w:rsidRPr="00371278" w:rsidTr="00371278">
        <w:tc>
          <w:tcPr>
            <w:tcW w:w="1914" w:type="dxa"/>
            <w:vMerge/>
          </w:tcPr>
          <w:p w:rsidR="005719E0" w:rsidRPr="00371278" w:rsidRDefault="005719E0" w:rsidP="00371278">
            <w:pPr>
              <w:spacing w:after="0" w:line="360" w:lineRule="auto"/>
              <w:jc w:val="both"/>
              <w:rPr>
                <w:rFonts w:ascii="Times New Roman" w:hAnsi="Times New Roman"/>
                <w:sz w:val="28"/>
                <w:szCs w:val="28"/>
              </w:rPr>
            </w:pPr>
          </w:p>
        </w:tc>
        <w:tc>
          <w:tcPr>
            <w:tcW w:w="131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Б (</w:t>
            </w:r>
            <w:r w:rsidRPr="00371278">
              <w:rPr>
                <w:rFonts w:ascii="Times New Roman" w:hAnsi="Times New Roman"/>
                <w:sz w:val="28"/>
                <w:szCs w:val="28"/>
                <w:lang w:val="en-US"/>
              </w:rPr>
              <w:t>n</w:t>
            </w:r>
            <w:r w:rsidRPr="00371278">
              <w:rPr>
                <w:rFonts w:ascii="Times New Roman" w:hAnsi="Times New Roman"/>
                <w:sz w:val="28"/>
                <w:szCs w:val="28"/>
                <w:lang w:val="uk-UA"/>
              </w:rPr>
              <w:t>=6)</w:t>
            </w:r>
          </w:p>
        </w:tc>
        <w:tc>
          <w:tcPr>
            <w:tcW w:w="25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975,71</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(790,49; 1020,02)</w:t>
            </w:r>
          </w:p>
        </w:tc>
        <w:tc>
          <w:tcPr>
            <w:tcW w:w="1914" w:type="dxa"/>
            <w:vMerge/>
          </w:tcPr>
          <w:p w:rsidR="005719E0" w:rsidRPr="00371278" w:rsidRDefault="005719E0" w:rsidP="00371278">
            <w:pPr>
              <w:spacing w:after="0" w:line="360" w:lineRule="auto"/>
              <w:jc w:val="both"/>
              <w:rPr>
                <w:rFonts w:ascii="Times New Roman" w:hAnsi="Times New Roman"/>
                <w:sz w:val="28"/>
                <w:szCs w:val="28"/>
              </w:rPr>
            </w:pPr>
          </w:p>
        </w:tc>
        <w:tc>
          <w:tcPr>
            <w:tcW w:w="1914" w:type="dxa"/>
            <w:vMerge/>
          </w:tcPr>
          <w:p w:rsidR="005719E0" w:rsidRPr="00371278" w:rsidRDefault="005719E0" w:rsidP="00371278">
            <w:pPr>
              <w:spacing w:after="0" w:line="360" w:lineRule="auto"/>
              <w:jc w:val="both"/>
              <w:rPr>
                <w:rFonts w:ascii="Times New Roman" w:hAnsi="Times New Roman"/>
                <w:sz w:val="28"/>
                <w:szCs w:val="28"/>
              </w:rPr>
            </w:pPr>
          </w:p>
        </w:tc>
      </w:tr>
      <w:tr w:rsidR="005719E0" w:rsidRPr="00371278" w:rsidTr="00371278">
        <w:tc>
          <w:tcPr>
            <w:tcW w:w="1914" w:type="dxa"/>
            <w:vMerge/>
          </w:tcPr>
          <w:p w:rsidR="005719E0" w:rsidRPr="00371278" w:rsidRDefault="005719E0" w:rsidP="00371278">
            <w:pPr>
              <w:spacing w:after="0" w:line="360" w:lineRule="auto"/>
              <w:jc w:val="both"/>
              <w:rPr>
                <w:rFonts w:ascii="Times New Roman" w:hAnsi="Times New Roman"/>
                <w:sz w:val="28"/>
                <w:szCs w:val="28"/>
              </w:rPr>
            </w:pPr>
          </w:p>
        </w:tc>
        <w:tc>
          <w:tcPr>
            <w:tcW w:w="131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В (</w:t>
            </w:r>
            <w:r w:rsidRPr="00371278">
              <w:rPr>
                <w:rFonts w:ascii="Times New Roman" w:hAnsi="Times New Roman"/>
                <w:sz w:val="28"/>
                <w:szCs w:val="28"/>
                <w:lang w:val="en-US"/>
              </w:rPr>
              <w:t>n</w:t>
            </w:r>
            <w:r w:rsidRPr="00371278">
              <w:rPr>
                <w:rFonts w:ascii="Times New Roman" w:hAnsi="Times New Roman"/>
                <w:sz w:val="28"/>
                <w:szCs w:val="28"/>
                <w:lang w:val="uk-UA"/>
              </w:rPr>
              <w:t>=18)</w:t>
            </w:r>
          </w:p>
        </w:tc>
        <w:tc>
          <w:tcPr>
            <w:tcW w:w="25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890,62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(830,32; 1000,01)</w:t>
            </w:r>
          </w:p>
        </w:tc>
        <w:tc>
          <w:tcPr>
            <w:tcW w:w="1914" w:type="dxa"/>
            <w:vMerge/>
          </w:tcPr>
          <w:p w:rsidR="005719E0" w:rsidRPr="00371278" w:rsidRDefault="005719E0" w:rsidP="00371278">
            <w:pPr>
              <w:spacing w:after="0" w:line="360" w:lineRule="auto"/>
              <w:jc w:val="both"/>
              <w:rPr>
                <w:rFonts w:ascii="Times New Roman" w:hAnsi="Times New Roman"/>
                <w:sz w:val="28"/>
                <w:szCs w:val="28"/>
              </w:rPr>
            </w:pPr>
          </w:p>
        </w:tc>
        <w:tc>
          <w:tcPr>
            <w:tcW w:w="1914" w:type="dxa"/>
            <w:vMerge/>
          </w:tcPr>
          <w:p w:rsidR="005719E0" w:rsidRPr="00371278" w:rsidRDefault="005719E0" w:rsidP="00371278">
            <w:pPr>
              <w:spacing w:after="0" w:line="360" w:lineRule="auto"/>
              <w:jc w:val="both"/>
              <w:rPr>
                <w:rFonts w:ascii="Times New Roman" w:hAnsi="Times New Roman"/>
                <w:sz w:val="28"/>
                <w:szCs w:val="28"/>
              </w:rPr>
            </w:pPr>
          </w:p>
        </w:tc>
      </w:tr>
      <w:tr w:rsidR="005719E0" w:rsidRPr="00371278" w:rsidTr="00371278">
        <w:tc>
          <w:tcPr>
            <w:tcW w:w="1914"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2-а група</w:t>
            </w:r>
          </w:p>
        </w:tc>
        <w:tc>
          <w:tcPr>
            <w:tcW w:w="131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А (</w:t>
            </w:r>
            <w:r w:rsidRPr="00371278">
              <w:rPr>
                <w:rFonts w:ascii="Times New Roman" w:hAnsi="Times New Roman"/>
                <w:sz w:val="28"/>
                <w:szCs w:val="28"/>
                <w:lang w:val="en-US"/>
              </w:rPr>
              <w:t>n</w:t>
            </w:r>
            <w:r w:rsidRPr="00371278">
              <w:rPr>
                <w:rFonts w:ascii="Times New Roman" w:hAnsi="Times New Roman"/>
                <w:sz w:val="28"/>
                <w:szCs w:val="28"/>
                <w:lang w:val="uk-UA"/>
              </w:rPr>
              <w:t>=9)</w:t>
            </w:r>
          </w:p>
        </w:tc>
        <w:tc>
          <w:tcPr>
            <w:tcW w:w="25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1120,61</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(950,67; 1200,47)</w:t>
            </w:r>
          </w:p>
        </w:tc>
        <w:tc>
          <w:tcPr>
            <w:tcW w:w="1914"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H=</w:t>
            </w:r>
            <w:r w:rsidRPr="00371278">
              <w:rPr>
                <w:rFonts w:ascii="Times New Roman" w:hAnsi="Times New Roman"/>
                <w:sz w:val="28"/>
                <w:szCs w:val="28"/>
                <w:lang w:val="uk-UA"/>
              </w:rPr>
              <w:t>32,42</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rPr>
            </w:pPr>
            <w:r w:rsidRPr="00371278">
              <w:rPr>
                <w:rFonts w:ascii="Times New Roman" w:hAnsi="Times New Roman"/>
                <w:b/>
                <w:sz w:val="28"/>
                <w:szCs w:val="28"/>
                <w:lang w:val="en-US"/>
              </w:rPr>
              <w:t>p=</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0,0</w:t>
            </w:r>
            <w:r w:rsidRPr="00371278">
              <w:rPr>
                <w:rFonts w:ascii="Times New Roman" w:hAnsi="Times New Roman"/>
                <w:b/>
                <w:sz w:val="28"/>
                <w:szCs w:val="28"/>
                <w:lang w:val="uk-UA"/>
              </w:rPr>
              <w:t>000</w:t>
            </w:r>
          </w:p>
        </w:tc>
        <w:tc>
          <w:tcPr>
            <w:tcW w:w="1914"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uk-UA"/>
              </w:rPr>
              <w:t>А-Б</w:t>
            </w:r>
            <w:r w:rsidRPr="00371278">
              <w:rPr>
                <w:rFonts w:ascii="Times New Roman" w:hAnsi="Times New Roman"/>
                <w:sz w:val="28"/>
                <w:szCs w:val="28"/>
              </w:rPr>
              <w:t>=</w:t>
            </w:r>
            <w:r w:rsidRPr="00371278">
              <w:rPr>
                <w:rFonts w:ascii="Times New Roman" w:hAnsi="Times New Roman"/>
                <w:sz w:val="28"/>
                <w:szCs w:val="28"/>
                <w:lang w:val="uk-UA"/>
              </w:rPr>
              <w:t xml:space="preserve"> </w:t>
            </w:r>
            <w:r w:rsidRPr="00371278">
              <w:rPr>
                <w:rFonts w:ascii="Times New Roman" w:hAnsi="Times New Roman"/>
                <w:sz w:val="28"/>
                <w:szCs w:val="28"/>
              </w:rPr>
              <w:t>0,</w:t>
            </w:r>
            <w:r w:rsidRPr="00371278">
              <w:rPr>
                <w:rFonts w:ascii="Times New Roman" w:hAnsi="Times New Roman"/>
                <w:sz w:val="28"/>
                <w:szCs w:val="28"/>
                <w:lang w:val="uk-UA"/>
              </w:rPr>
              <w:t>8252</w:t>
            </w:r>
            <w:r w:rsidRPr="00371278">
              <w:rPr>
                <w:rFonts w:ascii="Times New Roman" w:hAnsi="Times New Roman"/>
                <w:sz w:val="28"/>
                <w:szCs w:val="28"/>
              </w:rPr>
              <w:t>;</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uk-UA"/>
              </w:rPr>
              <w:t>А-В</w:t>
            </w:r>
            <w:r w:rsidRPr="00371278">
              <w:rPr>
                <w:rFonts w:ascii="Times New Roman" w:hAnsi="Times New Roman"/>
                <w:sz w:val="28"/>
                <w:szCs w:val="28"/>
              </w:rPr>
              <w:t>=</w:t>
            </w:r>
            <w:r w:rsidRPr="00371278">
              <w:rPr>
                <w:rFonts w:ascii="Times New Roman" w:hAnsi="Times New Roman"/>
                <w:sz w:val="28"/>
                <w:szCs w:val="28"/>
                <w:lang w:val="uk-UA"/>
              </w:rPr>
              <w:t xml:space="preserve"> 0,0894;</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uk-UA"/>
              </w:rPr>
              <w:t>Б-В</w:t>
            </w:r>
            <w:r w:rsidRPr="00371278">
              <w:rPr>
                <w:rFonts w:ascii="Times New Roman" w:hAnsi="Times New Roman"/>
                <w:sz w:val="28"/>
                <w:szCs w:val="28"/>
              </w:rPr>
              <w:t>=</w:t>
            </w:r>
            <w:r w:rsidRPr="00371278">
              <w:rPr>
                <w:rFonts w:ascii="Times New Roman" w:hAnsi="Times New Roman"/>
                <w:sz w:val="28"/>
                <w:szCs w:val="28"/>
                <w:lang w:val="uk-UA"/>
              </w:rPr>
              <w:t xml:space="preserve"> 0,0700;</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с-А</w:t>
            </w:r>
            <w:r w:rsidRPr="00371278">
              <w:rPr>
                <w:rFonts w:ascii="Times New Roman" w:hAnsi="Times New Roman"/>
                <w:b/>
                <w:sz w:val="28"/>
                <w:szCs w:val="28"/>
              </w:rPr>
              <w:t>=</w:t>
            </w:r>
            <w:r w:rsidRPr="00371278">
              <w:rPr>
                <w:rFonts w:ascii="Times New Roman" w:hAnsi="Times New Roman"/>
                <w:b/>
                <w:sz w:val="28"/>
                <w:szCs w:val="28"/>
                <w:lang w:val="uk-UA"/>
              </w:rPr>
              <w:t xml:space="preserve"> </w:t>
            </w:r>
            <w:r w:rsidRPr="00371278">
              <w:rPr>
                <w:rFonts w:ascii="Times New Roman" w:hAnsi="Times New Roman"/>
                <w:b/>
                <w:sz w:val="28"/>
                <w:szCs w:val="28"/>
              </w:rPr>
              <w:t>0,</w:t>
            </w:r>
            <w:r w:rsidRPr="00371278">
              <w:rPr>
                <w:rFonts w:ascii="Times New Roman" w:hAnsi="Times New Roman"/>
                <w:b/>
                <w:sz w:val="28"/>
                <w:szCs w:val="28"/>
                <w:lang w:val="uk-UA"/>
              </w:rPr>
              <w:t>0000</w:t>
            </w:r>
            <w:r w:rsidRPr="00371278">
              <w:rPr>
                <w:rFonts w:ascii="Times New Roman" w:hAnsi="Times New Roman"/>
                <w:sz w:val="28"/>
                <w:szCs w:val="28"/>
              </w:rPr>
              <w:t>;</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с-Б</w:t>
            </w:r>
            <w:r w:rsidRPr="00371278">
              <w:rPr>
                <w:rFonts w:ascii="Times New Roman" w:hAnsi="Times New Roman"/>
                <w:b/>
                <w:sz w:val="28"/>
                <w:szCs w:val="28"/>
              </w:rPr>
              <w:t>=</w:t>
            </w:r>
            <w:r w:rsidRPr="00371278">
              <w:rPr>
                <w:rFonts w:ascii="Times New Roman" w:hAnsi="Times New Roman"/>
                <w:b/>
                <w:sz w:val="28"/>
                <w:szCs w:val="28"/>
                <w:lang w:val="uk-UA"/>
              </w:rPr>
              <w:t xml:space="preserve"> 0,0000</w:t>
            </w:r>
            <w:r w:rsidRPr="00371278">
              <w:rPr>
                <w:rFonts w:ascii="Times New Roman" w:hAnsi="Times New Roman"/>
                <w:sz w:val="28"/>
                <w:szCs w:val="28"/>
                <w:lang w:val="uk-UA"/>
              </w:rPr>
              <w:t>;</w:t>
            </w:r>
          </w:p>
          <w:p w:rsidR="005719E0" w:rsidRPr="00371278" w:rsidRDefault="005719E0" w:rsidP="00371278">
            <w:pPr>
              <w:spacing w:after="0" w:line="360" w:lineRule="auto"/>
              <w:jc w:val="both"/>
              <w:rPr>
                <w:rFonts w:ascii="Times New Roman" w:hAnsi="Times New Roman"/>
                <w:sz w:val="28"/>
                <w:szCs w:val="28"/>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с-В</w:t>
            </w:r>
            <w:r w:rsidRPr="00371278">
              <w:rPr>
                <w:rFonts w:ascii="Times New Roman" w:hAnsi="Times New Roman"/>
                <w:b/>
                <w:sz w:val="28"/>
                <w:szCs w:val="28"/>
              </w:rPr>
              <w:t>=</w:t>
            </w:r>
            <w:r w:rsidRPr="00371278">
              <w:rPr>
                <w:rFonts w:ascii="Times New Roman" w:hAnsi="Times New Roman"/>
                <w:b/>
                <w:sz w:val="28"/>
                <w:szCs w:val="28"/>
                <w:lang w:val="uk-UA"/>
              </w:rPr>
              <w:t xml:space="preserve"> 0,0000;</w:t>
            </w:r>
          </w:p>
        </w:tc>
      </w:tr>
      <w:tr w:rsidR="005719E0" w:rsidRPr="00371278" w:rsidTr="00371278">
        <w:tc>
          <w:tcPr>
            <w:tcW w:w="1914" w:type="dxa"/>
            <w:vMerge/>
          </w:tcPr>
          <w:p w:rsidR="005719E0" w:rsidRPr="00371278" w:rsidRDefault="005719E0" w:rsidP="00371278">
            <w:pPr>
              <w:spacing w:after="0" w:line="360" w:lineRule="auto"/>
              <w:jc w:val="both"/>
              <w:rPr>
                <w:rFonts w:ascii="Times New Roman" w:hAnsi="Times New Roman"/>
                <w:sz w:val="28"/>
                <w:szCs w:val="28"/>
              </w:rPr>
            </w:pPr>
          </w:p>
        </w:tc>
        <w:tc>
          <w:tcPr>
            <w:tcW w:w="131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Б (</w:t>
            </w:r>
            <w:r w:rsidRPr="00371278">
              <w:rPr>
                <w:rFonts w:ascii="Times New Roman" w:hAnsi="Times New Roman"/>
                <w:sz w:val="28"/>
                <w:szCs w:val="28"/>
                <w:lang w:val="en-US"/>
              </w:rPr>
              <w:t>n</w:t>
            </w:r>
            <w:r w:rsidRPr="00371278">
              <w:rPr>
                <w:rFonts w:ascii="Times New Roman" w:hAnsi="Times New Roman"/>
                <w:sz w:val="28"/>
                <w:szCs w:val="28"/>
                <w:lang w:val="uk-UA"/>
              </w:rPr>
              <w:t>=9)</w:t>
            </w:r>
          </w:p>
        </w:tc>
        <w:tc>
          <w:tcPr>
            <w:tcW w:w="25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1050,36</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(1000,59; 1150,41)</w:t>
            </w:r>
          </w:p>
        </w:tc>
        <w:tc>
          <w:tcPr>
            <w:tcW w:w="1914" w:type="dxa"/>
            <w:vMerge/>
          </w:tcPr>
          <w:p w:rsidR="005719E0" w:rsidRPr="00371278" w:rsidRDefault="005719E0" w:rsidP="00371278">
            <w:pPr>
              <w:spacing w:after="0" w:line="360" w:lineRule="auto"/>
              <w:jc w:val="both"/>
              <w:rPr>
                <w:rFonts w:ascii="Times New Roman" w:hAnsi="Times New Roman"/>
                <w:sz w:val="28"/>
                <w:szCs w:val="28"/>
              </w:rPr>
            </w:pPr>
          </w:p>
        </w:tc>
        <w:tc>
          <w:tcPr>
            <w:tcW w:w="1914" w:type="dxa"/>
            <w:vMerge/>
          </w:tcPr>
          <w:p w:rsidR="005719E0" w:rsidRPr="00371278" w:rsidRDefault="005719E0" w:rsidP="00371278">
            <w:pPr>
              <w:spacing w:after="0" w:line="360" w:lineRule="auto"/>
              <w:jc w:val="both"/>
              <w:rPr>
                <w:rFonts w:ascii="Times New Roman" w:hAnsi="Times New Roman"/>
                <w:sz w:val="28"/>
                <w:szCs w:val="28"/>
              </w:rPr>
            </w:pPr>
          </w:p>
        </w:tc>
      </w:tr>
      <w:tr w:rsidR="005719E0" w:rsidRPr="00371278" w:rsidTr="00371278">
        <w:tc>
          <w:tcPr>
            <w:tcW w:w="1914" w:type="dxa"/>
            <w:vMerge/>
          </w:tcPr>
          <w:p w:rsidR="005719E0" w:rsidRPr="00371278" w:rsidRDefault="005719E0" w:rsidP="00371278">
            <w:pPr>
              <w:spacing w:after="0" w:line="360" w:lineRule="auto"/>
              <w:jc w:val="both"/>
              <w:rPr>
                <w:rFonts w:ascii="Times New Roman" w:hAnsi="Times New Roman"/>
                <w:sz w:val="28"/>
                <w:szCs w:val="28"/>
              </w:rPr>
            </w:pPr>
          </w:p>
        </w:tc>
        <w:tc>
          <w:tcPr>
            <w:tcW w:w="131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В (</w:t>
            </w:r>
            <w:r w:rsidRPr="00371278">
              <w:rPr>
                <w:rFonts w:ascii="Times New Roman" w:hAnsi="Times New Roman"/>
                <w:sz w:val="28"/>
                <w:szCs w:val="28"/>
                <w:lang w:val="en-US"/>
              </w:rPr>
              <w:t>n</w:t>
            </w:r>
            <w:r w:rsidRPr="00371278">
              <w:rPr>
                <w:rFonts w:ascii="Times New Roman" w:hAnsi="Times New Roman"/>
                <w:sz w:val="28"/>
                <w:szCs w:val="28"/>
                <w:lang w:val="uk-UA"/>
              </w:rPr>
              <w:t>=16)</w:t>
            </w:r>
          </w:p>
        </w:tc>
        <w:tc>
          <w:tcPr>
            <w:tcW w:w="25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1195,57</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(1075,59; 1295,67)</w:t>
            </w:r>
          </w:p>
        </w:tc>
        <w:tc>
          <w:tcPr>
            <w:tcW w:w="1914" w:type="dxa"/>
            <w:vMerge/>
          </w:tcPr>
          <w:p w:rsidR="005719E0" w:rsidRPr="00371278" w:rsidRDefault="005719E0" w:rsidP="00371278">
            <w:pPr>
              <w:spacing w:after="0" w:line="360" w:lineRule="auto"/>
              <w:jc w:val="both"/>
              <w:rPr>
                <w:rFonts w:ascii="Times New Roman" w:hAnsi="Times New Roman"/>
                <w:sz w:val="28"/>
                <w:szCs w:val="28"/>
              </w:rPr>
            </w:pPr>
          </w:p>
        </w:tc>
        <w:tc>
          <w:tcPr>
            <w:tcW w:w="1914" w:type="dxa"/>
            <w:vMerge/>
          </w:tcPr>
          <w:p w:rsidR="005719E0" w:rsidRPr="00371278" w:rsidRDefault="005719E0" w:rsidP="00371278">
            <w:pPr>
              <w:spacing w:after="0" w:line="360" w:lineRule="auto"/>
              <w:jc w:val="both"/>
              <w:rPr>
                <w:rFonts w:ascii="Times New Roman" w:hAnsi="Times New Roman"/>
                <w:sz w:val="28"/>
                <w:szCs w:val="28"/>
              </w:rPr>
            </w:pPr>
          </w:p>
        </w:tc>
      </w:tr>
      <w:tr w:rsidR="005719E0" w:rsidRPr="00371278" w:rsidTr="00371278">
        <w:tc>
          <w:tcPr>
            <w:tcW w:w="1914"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3-я група</w:t>
            </w:r>
          </w:p>
        </w:tc>
        <w:tc>
          <w:tcPr>
            <w:tcW w:w="131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Б (</w:t>
            </w:r>
            <w:r w:rsidRPr="00371278">
              <w:rPr>
                <w:rFonts w:ascii="Times New Roman" w:hAnsi="Times New Roman"/>
                <w:sz w:val="28"/>
                <w:szCs w:val="28"/>
                <w:lang w:val="en-US"/>
              </w:rPr>
              <w:t>n</w:t>
            </w:r>
            <w:r w:rsidRPr="00371278">
              <w:rPr>
                <w:rFonts w:ascii="Times New Roman" w:hAnsi="Times New Roman"/>
                <w:sz w:val="28"/>
                <w:szCs w:val="28"/>
                <w:lang w:val="uk-UA"/>
              </w:rPr>
              <w:t>=2)</w:t>
            </w:r>
          </w:p>
        </w:tc>
        <w:tc>
          <w:tcPr>
            <w:tcW w:w="25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1320,42</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(1260,56; 1380,28)</w:t>
            </w:r>
          </w:p>
        </w:tc>
        <w:tc>
          <w:tcPr>
            <w:tcW w:w="1914"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en-US"/>
              </w:rPr>
              <w:t>H=</w:t>
            </w:r>
            <w:r w:rsidRPr="00371278">
              <w:rPr>
                <w:rFonts w:ascii="Times New Roman" w:hAnsi="Times New Roman"/>
                <w:sz w:val="28"/>
                <w:szCs w:val="28"/>
                <w:lang w:val="uk-UA"/>
              </w:rPr>
              <w:t>23,49</w:t>
            </w:r>
            <w:r w:rsidRPr="00371278">
              <w:rPr>
                <w:rFonts w:ascii="Times New Roman" w:hAnsi="Times New Roman"/>
                <w:sz w:val="28"/>
                <w:szCs w:val="28"/>
                <w:lang w:val="en-US"/>
              </w:rPr>
              <w:t>,</w:t>
            </w:r>
            <w:r w:rsidRPr="00371278">
              <w:rPr>
                <w:rFonts w:ascii="Times New Roman" w:hAnsi="Times New Roman"/>
                <w:sz w:val="28"/>
                <w:szCs w:val="28"/>
                <w:lang w:val="uk-UA"/>
              </w:rPr>
              <w:t xml:space="preserve"> </w:t>
            </w:r>
          </w:p>
          <w:p w:rsidR="005719E0" w:rsidRPr="00371278" w:rsidRDefault="005719E0" w:rsidP="00371278">
            <w:pPr>
              <w:spacing w:after="0" w:line="360" w:lineRule="auto"/>
              <w:jc w:val="both"/>
              <w:rPr>
                <w:rFonts w:ascii="Times New Roman" w:hAnsi="Times New Roman"/>
                <w:sz w:val="28"/>
                <w:szCs w:val="28"/>
              </w:rPr>
            </w:pPr>
            <w:r w:rsidRPr="00371278">
              <w:rPr>
                <w:rFonts w:ascii="Times New Roman" w:hAnsi="Times New Roman"/>
                <w:b/>
                <w:sz w:val="28"/>
                <w:szCs w:val="28"/>
                <w:lang w:val="en-US"/>
              </w:rPr>
              <w:t>p=</w:t>
            </w:r>
            <w:r w:rsidRPr="00371278">
              <w:rPr>
                <w:rFonts w:ascii="Times New Roman" w:hAnsi="Times New Roman"/>
                <w:b/>
                <w:sz w:val="28"/>
                <w:szCs w:val="28"/>
                <w:lang w:val="uk-UA"/>
              </w:rPr>
              <w:t xml:space="preserve"> </w:t>
            </w:r>
            <w:r w:rsidRPr="00371278">
              <w:rPr>
                <w:rFonts w:ascii="Times New Roman" w:hAnsi="Times New Roman"/>
                <w:b/>
                <w:sz w:val="28"/>
                <w:szCs w:val="28"/>
                <w:lang w:val="en-US"/>
              </w:rPr>
              <w:t>0,0</w:t>
            </w:r>
            <w:r w:rsidRPr="00371278">
              <w:rPr>
                <w:rFonts w:ascii="Times New Roman" w:hAnsi="Times New Roman"/>
                <w:b/>
                <w:sz w:val="28"/>
                <w:szCs w:val="28"/>
                <w:lang w:val="uk-UA"/>
              </w:rPr>
              <w:t>000</w:t>
            </w:r>
          </w:p>
        </w:tc>
        <w:tc>
          <w:tcPr>
            <w:tcW w:w="1914" w:type="dxa"/>
            <w:vMerge w:val="restart"/>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uk-UA"/>
              </w:rPr>
              <w:t>Б-В</w:t>
            </w:r>
            <w:r w:rsidRPr="00371278">
              <w:rPr>
                <w:rFonts w:ascii="Times New Roman" w:hAnsi="Times New Roman"/>
                <w:sz w:val="28"/>
                <w:szCs w:val="28"/>
              </w:rPr>
              <w:t>=</w:t>
            </w:r>
            <w:r w:rsidRPr="00371278">
              <w:rPr>
                <w:rFonts w:ascii="Times New Roman" w:hAnsi="Times New Roman"/>
                <w:sz w:val="28"/>
                <w:szCs w:val="28"/>
                <w:lang w:val="uk-UA"/>
              </w:rPr>
              <w:t xml:space="preserve"> 0,2967;</w:t>
            </w:r>
          </w:p>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р</w:t>
            </w:r>
            <w:r w:rsidRPr="00371278">
              <w:rPr>
                <w:rFonts w:ascii="Times New Roman" w:hAnsi="Times New Roman"/>
                <w:sz w:val="28"/>
                <w:szCs w:val="28"/>
                <w:vertAlign w:val="subscript"/>
                <w:lang w:val="uk-UA"/>
              </w:rPr>
              <w:t>с-Б</w:t>
            </w:r>
            <w:r w:rsidRPr="00371278">
              <w:rPr>
                <w:rFonts w:ascii="Times New Roman" w:hAnsi="Times New Roman"/>
                <w:sz w:val="28"/>
                <w:szCs w:val="28"/>
              </w:rPr>
              <w:t>=</w:t>
            </w:r>
            <w:r w:rsidRPr="00371278">
              <w:rPr>
                <w:rFonts w:ascii="Times New Roman" w:hAnsi="Times New Roman"/>
                <w:sz w:val="28"/>
                <w:szCs w:val="28"/>
                <w:lang w:val="uk-UA"/>
              </w:rPr>
              <w:t xml:space="preserve"> 0,0253;</w:t>
            </w:r>
          </w:p>
          <w:p w:rsidR="005719E0" w:rsidRPr="00371278" w:rsidRDefault="005719E0" w:rsidP="00371278">
            <w:pPr>
              <w:spacing w:after="0" w:line="360" w:lineRule="auto"/>
              <w:jc w:val="both"/>
              <w:rPr>
                <w:rFonts w:ascii="Times New Roman" w:hAnsi="Times New Roman"/>
                <w:sz w:val="28"/>
                <w:szCs w:val="28"/>
              </w:rPr>
            </w:pPr>
            <w:r w:rsidRPr="00371278">
              <w:rPr>
                <w:rFonts w:ascii="Times New Roman" w:hAnsi="Times New Roman"/>
                <w:b/>
                <w:sz w:val="28"/>
                <w:szCs w:val="28"/>
                <w:lang w:val="uk-UA"/>
              </w:rPr>
              <w:t>р</w:t>
            </w:r>
            <w:r w:rsidRPr="00371278">
              <w:rPr>
                <w:rFonts w:ascii="Times New Roman" w:hAnsi="Times New Roman"/>
                <w:b/>
                <w:sz w:val="28"/>
                <w:szCs w:val="28"/>
                <w:vertAlign w:val="subscript"/>
                <w:lang w:val="uk-UA"/>
              </w:rPr>
              <w:t>с-В</w:t>
            </w:r>
            <w:r w:rsidRPr="00371278">
              <w:rPr>
                <w:rFonts w:ascii="Times New Roman" w:hAnsi="Times New Roman"/>
                <w:b/>
                <w:sz w:val="28"/>
                <w:szCs w:val="28"/>
              </w:rPr>
              <w:t>=</w:t>
            </w:r>
            <w:r w:rsidRPr="00371278">
              <w:rPr>
                <w:rFonts w:ascii="Times New Roman" w:hAnsi="Times New Roman"/>
                <w:b/>
                <w:sz w:val="28"/>
                <w:szCs w:val="28"/>
                <w:lang w:val="uk-UA"/>
              </w:rPr>
              <w:t xml:space="preserve"> 0,0000;</w:t>
            </w:r>
          </w:p>
        </w:tc>
      </w:tr>
      <w:tr w:rsidR="005719E0" w:rsidRPr="00371278" w:rsidTr="00371278">
        <w:tc>
          <w:tcPr>
            <w:tcW w:w="1914" w:type="dxa"/>
            <w:vMerge/>
          </w:tcPr>
          <w:p w:rsidR="005719E0" w:rsidRPr="00371278" w:rsidRDefault="005719E0" w:rsidP="00371278">
            <w:pPr>
              <w:spacing w:after="0" w:line="360" w:lineRule="auto"/>
              <w:jc w:val="both"/>
              <w:rPr>
                <w:rFonts w:ascii="Times New Roman" w:hAnsi="Times New Roman"/>
                <w:sz w:val="28"/>
                <w:szCs w:val="28"/>
              </w:rPr>
            </w:pPr>
          </w:p>
        </w:tc>
        <w:tc>
          <w:tcPr>
            <w:tcW w:w="131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В (</w:t>
            </w:r>
            <w:r w:rsidRPr="00371278">
              <w:rPr>
                <w:rFonts w:ascii="Times New Roman" w:hAnsi="Times New Roman"/>
                <w:sz w:val="28"/>
                <w:szCs w:val="28"/>
                <w:lang w:val="en-US"/>
              </w:rPr>
              <w:t>n</w:t>
            </w:r>
            <w:r w:rsidRPr="00371278">
              <w:rPr>
                <w:rFonts w:ascii="Times New Roman" w:hAnsi="Times New Roman"/>
                <w:sz w:val="28"/>
                <w:szCs w:val="28"/>
                <w:lang w:val="uk-UA"/>
              </w:rPr>
              <w:t>=15)</w:t>
            </w:r>
          </w:p>
        </w:tc>
        <w:tc>
          <w:tcPr>
            <w:tcW w:w="251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1520,36</w:t>
            </w:r>
          </w:p>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(1300,32; 1800,12)</w:t>
            </w:r>
          </w:p>
        </w:tc>
        <w:tc>
          <w:tcPr>
            <w:tcW w:w="1914" w:type="dxa"/>
            <w:vMerge/>
          </w:tcPr>
          <w:p w:rsidR="005719E0" w:rsidRPr="00371278" w:rsidRDefault="005719E0" w:rsidP="00371278">
            <w:pPr>
              <w:spacing w:after="0" w:line="360" w:lineRule="auto"/>
              <w:jc w:val="both"/>
              <w:rPr>
                <w:rFonts w:ascii="Times New Roman" w:hAnsi="Times New Roman"/>
                <w:sz w:val="28"/>
                <w:szCs w:val="28"/>
              </w:rPr>
            </w:pPr>
          </w:p>
        </w:tc>
        <w:tc>
          <w:tcPr>
            <w:tcW w:w="1914" w:type="dxa"/>
            <w:vMerge/>
          </w:tcPr>
          <w:p w:rsidR="005719E0" w:rsidRPr="00371278" w:rsidRDefault="005719E0" w:rsidP="00371278">
            <w:pPr>
              <w:spacing w:after="0" w:line="360" w:lineRule="auto"/>
              <w:jc w:val="both"/>
              <w:rPr>
                <w:rFonts w:ascii="Times New Roman" w:hAnsi="Times New Roman"/>
                <w:sz w:val="28"/>
                <w:szCs w:val="28"/>
              </w:rPr>
            </w:pPr>
          </w:p>
        </w:tc>
      </w:tr>
    </w:tbl>
    <w:p w:rsidR="00131E5F" w:rsidRDefault="00131E5F" w:rsidP="00C41E98">
      <w:pPr>
        <w:spacing w:after="0" w:line="360" w:lineRule="auto"/>
        <w:ind w:firstLine="708"/>
        <w:jc w:val="both"/>
        <w:rPr>
          <w:rFonts w:ascii="Times New Roman" w:hAnsi="Times New Roman"/>
          <w:sz w:val="28"/>
          <w:szCs w:val="28"/>
          <w:lang w:val="uk-UA"/>
        </w:rPr>
      </w:pPr>
    </w:p>
    <w:p w:rsidR="005719E0" w:rsidRDefault="005719E0" w:rsidP="00C41E9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Додатково проведений кореляційний аналіз показав наявність позитивного кореляційного зв’язку рівня </w:t>
      </w:r>
      <w:r w:rsidRPr="004057E3">
        <w:rPr>
          <w:rFonts w:ascii="Times New Roman" w:hAnsi="Times New Roman"/>
          <w:sz w:val="28"/>
          <w:szCs w:val="28"/>
          <w:lang w:val="en-US"/>
        </w:rPr>
        <w:t>sVCAM</w:t>
      </w:r>
      <w:r w:rsidRPr="004057E3">
        <w:rPr>
          <w:rFonts w:ascii="Times New Roman" w:hAnsi="Times New Roman"/>
          <w:sz w:val="28"/>
          <w:szCs w:val="28"/>
          <w:lang w:val="uk-UA"/>
        </w:rPr>
        <w:t>-1 в сироватці крові</w:t>
      </w:r>
      <w:r>
        <w:rPr>
          <w:rFonts w:ascii="Times New Roman" w:hAnsi="Times New Roman"/>
          <w:sz w:val="28"/>
          <w:szCs w:val="28"/>
          <w:lang w:val="uk-UA"/>
        </w:rPr>
        <w:t xml:space="preserve"> та тривалості захворювання в періоді загострення (</w:t>
      </w:r>
      <w:r>
        <w:rPr>
          <w:rFonts w:ascii="Times New Roman" w:hAnsi="Times New Roman"/>
          <w:sz w:val="28"/>
          <w:szCs w:val="28"/>
          <w:lang w:val="en-US"/>
        </w:rPr>
        <w:t>r</w:t>
      </w:r>
      <w:r w:rsidRPr="007B00B4">
        <w:rPr>
          <w:rFonts w:ascii="Times New Roman" w:hAnsi="Times New Roman"/>
          <w:sz w:val="28"/>
          <w:szCs w:val="28"/>
          <w:lang w:val="uk-UA"/>
        </w:rPr>
        <w:t>=</w:t>
      </w:r>
      <w:r>
        <w:rPr>
          <w:rFonts w:ascii="Times New Roman" w:hAnsi="Times New Roman"/>
          <w:sz w:val="28"/>
          <w:szCs w:val="28"/>
          <w:lang w:val="uk-UA"/>
        </w:rPr>
        <w:t xml:space="preserve">+0,3585, р˂0,05) та навіть </w:t>
      </w:r>
      <w:r>
        <w:rPr>
          <w:rFonts w:ascii="Times New Roman" w:hAnsi="Times New Roman"/>
          <w:sz w:val="28"/>
          <w:szCs w:val="28"/>
          <w:lang w:val="uk-UA"/>
        </w:rPr>
        <w:lastRenderedPageBreak/>
        <w:t>збільшення сили зв’язку в періоді ремісії (</w:t>
      </w:r>
      <w:r>
        <w:rPr>
          <w:rFonts w:ascii="Times New Roman" w:hAnsi="Times New Roman"/>
          <w:sz w:val="28"/>
          <w:szCs w:val="28"/>
          <w:lang w:val="en-US"/>
        </w:rPr>
        <w:t>r</w:t>
      </w:r>
      <w:r w:rsidRPr="007B00B4">
        <w:rPr>
          <w:rFonts w:ascii="Times New Roman" w:hAnsi="Times New Roman"/>
          <w:sz w:val="28"/>
          <w:szCs w:val="28"/>
          <w:lang w:val="uk-UA"/>
        </w:rPr>
        <w:t>=</w:t>
      </w:r>
      <w:r>
        <w:rPr>
          <w:rFonts w:ascii="Times New Roman" w:hAnsi="Times New Roman"/>
          <w:sz w:val="28"/>
          <w:szCs w:val="28"/>
          <w:lang w:val="uk-UA"/>
        </w:rPr>
        <w:t>+0,4366, р˂0,05), Ці обставини можуть свідчити, що патологічний процес не тільки зберігається, але і вказує на посилення впливу певних механізмів на подальшу експресію молекули адгезії.</w:t>
      </w:r>
    </w:p>
    <w:p w:rsidR="005719E0" w:rsidRPr="007B00B4" w:rsidRDefault="005719E0" w:rsidP="00C41E98">
      <w:pPr>
        <w:spacing w:after="0" w:line="360" w:lineRule="auto"/>
        <w:ind w:firstLine="708"/>
        <w:jc w:val="both"/>
        <w:rPr>
          <w:rFonts w:ascii="Times New Roman" w:hAnsi="Times New Roman"/>
          <w:sz w:val="28"/>
          <w:szCs w:val="28"/>
          <w:lang w:val="uk-UA"/>
        </w:rPr>
      </w:pPr>
      <w:r w:rsidRPr="00071513">
        <w:rPr>
          <w:rFonts w:ascii="Times New Roman" w:hAnsi="Times New Roman"/>
          <w:sz w:val="28"/>
          <w:szCs w:val="28"/>
          <w:lang w:val="uk-UA"/>
        </w:rPr>
        <w:t xml:space="preserve">Згідно з отриманими даними можна говорити про безпосередню участь ендотелію в синтезі </w:t>
      </w:r>
      <w:r w:rsidRPr="004057E3">
        <w:rPr>
          <w:rFonts w:ascii="Times New Roman" w:hAnsi="Times New Roman"/>
          <w:sz w:val="28"/>
          <w:szCs w:val="28"/>
          <w:lang w:val="en-US"/>
        </w:rPr>
        <w:t>sVCAM</w:t>
      </w:r>
      <w:r w:rsidRPr="004057E3">
        <w:rPr>
          <w:rFonts w:ascii="Times New Roman" w:hAnsi="Times New Roman"/>
          <w:sz w:val="28"/>
          <w:szCs w:val="28"/>
          <w:lang w:val="uk-UA"/>
        </w:rPr>
        <w:t>-1</w:t>
      </w:r>
      <w:r w:rsidRPr="00071513">
        <w:rPr>
          <w:rFonts w:ascii="Times New Roman" w:hAnsi="Times New Roman"/>
          <w:sz w:val="28"/>
          <w:szCs w:val="28"/>
          <w:lang w:val="uk-UA"/>
        </w:rPr>
        <w:t>, на що вказує наявніст</w:t>
      </w:r>
      <w:r>
        <w:rPr>
          <w:rFonts w:ascii="Times New Roman" w:hAnsi="Times New Roman"/>
          <w:sz w:val="28"/>
          <w:szCs w:val="28"/>
          <w:lang w:val="uk-UA"/>
        </w:rPr>
        <w:t xml:space="preserve">ь кореляційних зв’язків зазначеного показника в сироватці крові з показниками функції ендотелію (табл.5.6, 5.7). Тобто при розвитку ендотеліальної дисфункції у дітей з БА має відбутися </w:t>
      </w:r>
      <w:r w:rsidRPr="0068423C">
        <w:rPr>
          <w:rFonts w:ascii="Times New Roman" w:hAnsi="Times New Roman"/>
          <w:sz w:val="28"/>
          <w:szCs w:val="28"/>
          <w:lang w:val="uk-UA"/>
        </w:rPr>
        <w:t>підвищений синтез</w:t>
      </w:r>
      <w:r>
        <w:rPr>
          <w:rFonts w:ascii="Times New Roman" w:hAnsi="Times New Roman"/>
          <w:sz w:val="28"/>
          <w:szCs w:val="28"/>
          <w:lang w:val="uk-UA"/>
        </w:rPr>
        <w:t xml:space="preserve"> молекул міжклітинної адгезії. Ці обставини узгоджуються і з літературними даними, де зазначено, що експресія молекул адгезії відбувається при певних обставинах, а саме під час дії пошкоджуючих факторів (гіпоксія, запалення) на ендотелій судин </w:t>
      </w:r>
      <w:r w:rsidRPr="009B201A">
        <w:rPr>
          <w:rFonts w:ascii="Times New Roman" w:hAnsi="Times New Roman"/>
          <w:sz w:val="28"/>
          <w:szCs w:val="28"/>
          <w:lang w:val="uk-UA"/>
        </w:rPr>
        <w:t>[</w:t>
      </w:r>
      <w:r>
        <w:rPr>
          <w:rFonts w:ascii="Times New Roman" w:hAnsi="Times New Roman"/>
          <w:sz w:val="28"/>
          <w:szCs w:val="28"/>
          <w:lang w:val="uk-UA"/>
        </w:rPr>
        <w:t>76,94,188]. З</w:t>
      </w:r>
      <w:r w:rsidRPr="00D1288B">
        <w:rPr>
          <w:rFonts w:ascii="Times New Roman" w:hAnsi="Times New Roman"/>
          <w:sz w:val="28"/>
          <w:szCs w:val="28"/>
          <w:lang w:val="uk-UA"/>
        </w:rPr>
        <w:t xml:space="preserve">береження кореляційних зв'язків цих показників </w:t>
      </w:r>
      <w:r>
        <w:rPr>
          <w:rFonts w:ascii="Times New Roman" w:hAnsi="Times New Roman"/>
          <w:sz w:val="28"/>
          <w:szCs w:val="28"/>
          <w:lang w:val="uk-UA"/>
        </w:rPr>
        <w:t xml:space="preserve">і </w:t>
      </w:r>
      <w:r w:rsidRPr="00D1288B">
        <w:rPr>
          <w:rFonts w:ascii="Times New Roman" w:hAnsi="Times New Roman"/>
          <w:sz w:val="28"/>
          <w:szCs w:val="28"/>
          <w:lang w:val="uk-UA"/>
        </w:rPr>
        <w:t xml:space="preserve">в періоді ремісії </w:t>
      </w:r>
      <w:r>
        <w:rPr>
          <w:rFonts w:ascii="Times New Roman" w:hAnsi="Times New Roman"/>
          <w:sz w:val="28"/>
          <w:szCs w:val="28"/>
          <w:lang w:val="uk-UA"/>
        </w:rPr>
        <w:t xml:space="preserve">свідчить, очевидно, про затримку біологічної риверсії процесу в порівнянні з клінічними проявами ремісії. </w:t>
      </w:r>
    </w:p>
    <w:p w:rsidR="005719E0" w:rsidRPr="00131E5F" w:rsidRDefault="005719E0" w:rsidP="00807BED">
      <w:pPr>
        <w:spacing w:after="0" w:line="360" w:lineRule="auto"/>
        <w:jc w:val="right"/>
        <w:rPr>
          <w:rFonts w:ascii="Times New Roman" w:hAnsi="Times New Roman"/>
          <w:i/>
          <w:sz w:val="28"/>
          <w:szCs w:val="28"/>
          <w:lang w:val="uk-UA"/>
        </w:rPr>
      </w:pPr>
      <w:r w:rsidRPr="00131E5F">
        <w:rPr>
          <w:rFonts w:ascii="Times New Roman" w:hAnsi="Times New Roman"/>
          <w:i/>
          <w:sz w:val="28"/>
          <w:szCs w:val="28"/>
          <w:lang w:val="uk-UA"/>
        </w:rPr>
        <w:t>Таблиця 5.6</w:t>
      </w:r>
    </w:p>
    <w:p w:rsidR="005719E0" w:rsidRPr="007E7F21" w:rsidRDefault="005719E0" w:rsidP="00C41E98">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Взаємозв</w:t>
      </w:r>
      <w:r w:rsidRPr="00611306">
        <w:rPr>
          <w:rFonts w:ascii="Times New Roman" w:hAnsi="Times New Roman"/>
          <w:b/>
          <w:sz w:val="28"/>
          <w:szCs w:val="28"/>
          <w:lang w:val="uk-UA"/>
        </w:rPr>
        <w:t>’</w:t>
      </w:r>
      <w:r>
        <w:rPr>
          <w:rFonts w:ascii="Times New Roman" w:hAnsi="Times New Roman"/>
          <w:b/>
          <w:sz w:val="28"/>
          <w:szCs w:val="28"/>
          <w:lang w:val="uk-UA"/>
        </w:rPr>
        <w:t>язки</w:t>
      </w:r>
      <w:r w:rsidRPr="007E7F21">
        <w:rPr>
          <w:rFonts w:ascii="Times New Roman" w:hAnsi="Times New Roman"/>
          <w:b/>
          <w:sz w:val="28"/>
          <w:szCs w:val="28"/>
          <w:lang w:val="uk-UA"/>
        </w:rPr>
        <w:t xml:space="preserve"> рівня </w:t>
      </w:r>
      <w:r w:rsidRPr="007E7F21">
        <w:rPr>
          <w:rFonts w:ascii="Times New Roman" w:hAnsi="Times New Roman"/>
          <w:b/>
          <w:sz w:val="28"/>
          <w:szCs w:val="28"/>
          <w:lang w:val="en-US"/>
        </w:rPr>
        <w:t>sVCAM</w:t>
      </w:r>
      <w:r w:rsidRPr="007E7F21">
        <w:rPr>
          <w:rFonts w:ascii="Times New Roman" w:hAnsi="Times New Roman"/>
          <w:b/>
          <w:sz w:val="28"/>
          <w:szCs w:val="28"/>
          <w:lang w:val="uk-UA"/>
        </w:rPr>
        <w:t xml:space="preserve">-1 в сироватці крові та деяких показників функції ендотелію у дітей при БА в періоді </w:t>
      </w:r>
      <w:r>
        <w:rPr>
          <w:rFonts w:ascii="Times New Roman" w:hAnsi="Times New Roman"/>
          <w:b/>
          <w:sz w:val="28"/>
          <w:szCs w:val="28"/>
          <w:lang w:val="uk-UA"/>
        </w:rPr>
        <w:t>загострення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1559"/>
        <w:gridCol w:w="1560"/>
        <w:gridCol w:w="1665"/>
      </w:tblGrid>
      <w:tr w:rsidR="005719E0" w:rsidRPr="00371278" w:rsidTr="00371278">
        <w:tc>
          <w:tcPr>
            <w:tcW w:w="4786" w:type="dxa"/>
            <w:vMerge w:val="restart"/>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 функції ендотелію</w:t>
            </w:r>
          </w:p>
        </w:tc>
        <w:tc>
          <w:tcPr>
            <w:tcW w:w="155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група (</w:t>
            </w:r>
            <w:r w:rsidRPr="00371278">
              <w:rPr>
                <w:rFonts w:ascii="Times New Roman" w:hAnsi="Times New Roman"/>
                <w:sz w:val="28"/>
                <w:szCs w:val="28"/>
                <w:lang w:val="en-US"/>
              </w:rPr>
              <w:t>n</w:t>
            </w:r>
            <w:r w:rsidRPr="00371278">
              <w:rPr>
                <w:rFonts w:ascii="Times New Roman" w:hAnsi="Times New Roman"/>
                <w:sz w:val="28"/>
                <w:szCs w:val="28"/>
                <w:lang w:val="uk-UA"/>
              </w:rPr>
              <w:t>=34)</w:t>
            </w:r>
          </w:p>
        </w:tc>
        <w:tc>
          <w:tcPr>
            <w:tcW w:w="156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 (</w:t>
            </w:r>
            <w:r w:rsidRPr="00371278">
              <w:rPr>
                <w:rFonts w:ascii="Times New Roman" w:hAnsi="Times New Roman"/>
                <w:sz w:val="28"/>
                <w:szCs w:val="28"/>
                <w:lang w:val="en-US"/>
              </w:rPr>
              <w:t>n</w:t>
            </w:r>
            <w:r w:rsidRPr="00371278">
              <w:rPr>
                <w:rFonts w:ascii="Times New Roman" w:hAnsi="Times New Roman"/>
                <w:sz w:val="28"/>
                <w:szCs w:val="28"/>
                <w:lang w:val="uk-UA"/>
              </w:rPr>
              <w:t>=31)</w:t>
            </w:r>
          </w:p>
        </w:tc>
        <w:tc>
          <w:tcPr>
            <w:tcW w:w="166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 (</w:t>
            </w:r>
            <w:r w:rsidRPr="00371278">
              <w:rPr>
                <w:rFonts w:ascii="Times New Roman" w:hAnsi="Times New Roman"/>
                <w:sz w:val="28"/>
                <w:szCs w:val="28"/>
                <w:lang w:val="en-US"/>
              </w:rPr>
              <w:t>n</w:t>
            </w:r>
            <w:r w:rsidRPr="00371278">
              <w:rPr>
                <w:rFonts w:ascii="Times New Roman" w:hAnsi="Times New Roman"/>
                <w:sz w:val="28"/>
                <w:szCs w:val="28"/>
                <w:lang w:val="uk-UA"/>
              </w:rPr>
              <w:t>=11)</w:t>
            </w:r>
          </w:p>
        </w:tc>
      </w:tr>
      <w:tr w:rsidR="005719E0" w:rsidRPr="00371278" w:rsidTr="00371278">
        <w:tc>
          <w:tcPr>
            <w:tcW w:w="4786"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4784"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sVCAM</w:t>
            </w:r>
            <w:r w:rsidRPr="00371278">
              <w:rPr>
                <w:rFonts w:ascii="Times New Roman" w:hAnsi="Times New Roman"/>
                <w:sz w:val="28"/>
                <w:szCs w:val="28"/>
                <w:lang w:val="uk-UA"/>
              </w:rPr>
              <w:t>-1 сироватки крові, нг/мл</w:t>
            </w:r>
          </w:p>
        </w:tc>
      </w:tr>
      <w:tr w:rsidR="005719E0" w:rsidRPr="00371278" w:rsidTr="00371278">
        <w:tc>
          <w:tcPr>
            <w:tcW w:w="4786"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Товщина КІМ ЗСА, мм</w:t>
            </w:r>
          </w:p>
        </w:tc>
        <w:tc>
          <w:tcPr>
            <w:tcW w:w="155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+0,5173*</w:t>
            </w:r>
          </w:p>
        </w:tc>
        <w:tc>
          <w:tcPr>
            <w:tcW w:w="1560"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+0,6878*</w:t>
            </w:r>
          </w:p>
        </w:tc>
        <w:tc>
          <w:tcPr>
            <w:tcW w:w="1665"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+0,6844*</w:t>
            </w:r>
          </w:p>
        </w:tc>
      </w:tr>
      <w:tr w:rsidR="005719E0" w:rsidRPr="00371278" w:rsidTr="00371278">
        <w:tc>
          <w:tcPr>
            <w:tcW w:w="4786"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ПД ПА 30, %</w:t>
            </w:r>
          </w:p>
        </w:tc>
        <w:tc>
          <w:tcPr>
            <w:tcW w:w="155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–0,4209*</w:t>
            </w:r>
          </w:p>
        </w:tc>
        <w:tc>
          <w:tcPr>
            <w:tcW w:w="1560"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–0,3750*</w:t>
            </w:r>
          </w:p>
        </w:tc>
        <w:tc>
          <w:tcPr>
            <w:tcW w:w="1665"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–0,4931*</w:t>
            </w:r>
          </w:p>
        </w:tc>
      </w:tr>
      <w:tr w:rsidR="005719E0" w:rsidRPr="00371278" w:rsidTr="00371278">
        <w:tc>
          <w:tcPr>
            <w:tcW w:w="4786"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ПД ПА 60, %</w:t>
            </w:r>
          </w:p>
        </w:tc>
        <w:tc>
          <w:tcPr>
            <w:tcW w:w="155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–0,5432*</w:t>
            </w:r>
          </w:p>
        </w:tc>
        <w:tc>
          <w:tcPr>
            <w:tcW w:w="156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–0,2908</w:t>
            </w:r>
          </w:p>
        </w:tc>
        <w:tc>
          <w:tcPr>
            <w:tcW w:w="1665"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–0,5662*</w:t>
            </w:r>
          </w:p>
        </w:tc>
      </w:tr>
      <w:tr w:rsidR="005719E0" w:rsidRPr="00371278" w:rsidTr="00371278">
        <w:tc>
          <w:tcPr>
            <w:tcW w:w="4786"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Рівень S-нітрозотіола сироватки крові, ммоль/л</w:t>
            </w:r>
          </w:p>
        </w:tc>
        <w:tc>
          <w:tcPr>
            <w:tcW w:w="155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–0,5444*</w:t>
            </w:r>
          </w:p>
        </w:tc>
        <w:tc>
          <w:tcPr>
            <w:tcW w:w="1560"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–0,7477*</w:t>
            </w:r>
          </w:p>
        </w:tc>
        <w:tc>
          <w:tcPr>
            <w:tcW w:w="1665"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–0,8756*</w:t>
            </w:r>
          </w:p>
        </w:tc>
      </w:tr>
      <w:tr w:rsidR="005719E0" w:rsidRPr="00371278" w:rsidTr="00371278">
        <w:tc>
          <w:tcPr>
            <w:tcW w:w="4786"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 xml:space="preserve">Рівень </w:t>
            </w:r>
            <w:r w:rsidRPr="00371278">
              <w:rPr>
                <w:rFonts w:ascii="Times New Roman" w:hAnsi="Times New Roman"/>
                <w:sz w:val="28"/>
                <w:szCs w:val="28"/>
                <w:lang w:val="en-US"/>
              </w:rPr>
              <w:t>NO</w:t>
            </w:r>
            <w:r w:rsidRPr="00371278">
              <w:rPr>
                <w:rFonts w:ascii="Times New Roman" w:hAnsi="Times New Roman"/>
                <w:sz w:val="28"/>
                <w:szCs w:val="28"/>
                <w:lang w:val="uk-UA"/>
              </w:rPr>
              <w:t>2+</w:t>
            </w:r>
            <w:r w:rsidRPr="00371278">
              <w:rPr>
                <w:rFonts w:ascii="Times New Roman" w:hAnsi="Times New Roman"/>
                <w:sz w:val="28"/>
                <w:szCs w:val="28"/>
                <w:lang w:val="en-US"/>
              </w:rPr>
              <w:t>NO</w:t>
            </w:r>
            <w:r w:rsidRPr="00371278">
              <w:rPr>
                <w:rFonts w:ascii="Times New Roman" w:hAnsi="Times New Roman"/>
                <w:sz w:val="28"/>
                <w:szCs w:val="28"/>
                <w:lang w:val="uk-UA"/>
              </w:rPr>
              <w:t>3 в сироватки крові, мкмоль/л</w:t>
            </w:r>
          </w:p>
        </w:tc>
        <w:tc>
          <w:tcPr>
            <w:tcW w:w="155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–0,5888*</w:t>
            </w:r>
          </w:p>
        </w:tc>
        <w:tc>
          <w:tcPr>
            <w:tcW w:w="1560"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–0,8205*</w:t>
            </w:r>
          </w:p>
        </w:tc>
        <w:tc>
          <w:tcPr>
            <w:tcW w:w="1665"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–0,8090*</w:t>
            </w:r>
          </w:p>
        </w:tc>
      </w:tr>
    </w:tbl>
    <w:p w:rsidR="005719E0" w:rsidRDefault="005719E0" w:rsidP="00C41E9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Примітка. * - р˂0,05</w:t>
      </w:r>
    </w:p>
    <w:p w:rsidR="005719E0" w:rsidRDefault="005719E0" w:rsidP="002A7D1D">
      <w:pPr>
        <w:spacing w:after="0" w:line="360" w:lineRule="auto"/>
        <w:ind w:firstLine="708"/>
        <w:jc w:val="both"/>
        <w:rPr>
          <w:rFonts w:ascii="Times New Roman" w:hAnsi="Times New Roman"/>
          <w:sz w:val="28"/>
          <w:szCs w:val="28"/>
          <w:lang w:val="uk-UA"/>
        </w:rPr>
      </w:pPr>
      <w:r w:rsidRPr="0010669A">
        <w:rPr>
          <w:rFonts w:ascii="Times New Roman" w:hAnsi="Times New Roman"/>
          <w:sz w:val="28"/>
          <w:szCs w:val="28"/>
          <w:lang w:val="uk-UA"/>
        </w:rPr>
        <w:lastRenderedPageBreak/>
        <w:t xml:space="preserve">Аналізуючи отримані результати, слід </w:t>
      </w:r>
      <w:r>
        <w:rPr>
          <w:rFonts w:ascii="Times New Roman" w:hAnsi="Times New Roman"/>
          <w:sz w:val="28"/>
          <w:szCs w:val="28"/>
          <w:lang w:val="uk-UA"/>
        </w:rPr>
        <w:t>відзначити</w:t>
      </w:r>
      <w:r w:rsidRPr="0010669A">
        <w:rPr>
          <w:rFonts w:ascii="Times New Roman" w:hAnsi="Times New Roman"/>
          <w:sz w:val="28"/>
          <w:szCs w:val="28"/>
          <w:lang w:val="uk-UA"/>
        </w:rPr>
        <w:t xml:space="preserve"> </w:t>
      </w:r>
      <w:r>
        <w:rPr>
          <w:rFonts w:ascii="Times New Roman" w:hAnsi="Times New Roman"/>
          <w:sz w:val="28"/>
          <w:szCs w:val="28"/>
          <w:lang w:val="uk-UA"/>
        </w:rPr>
        <w:t>виражене посилення кореляційних</w:t>
      </w:r>
      <w:r w:rsidRPr="00412BFC">
        <w:rPr>
          <w:rFonts w:ascii="Times New Roman" w:hAnsi="Times New Roman"/>
          <w:sz w:val="28"/>
          <w:szCs w:val="28"/>
          <w:lang w:val="uk-UA"/>
        </w:rPr>
        <w:t xml:space="preserve"> </w:t>
      </w:r>
      <w:r>
        <w:rPr>
          <w:rFonts w:ascii="Times New Roman" w:hAnsi="Times New Roman"/>
          <w:sz w:val="28"/>
          <w:szCs w:val="28"/>
          <w:lang w:val="uk-UA"/>
        </w:rPr>
        <w:t>зв’язків</w:t>
      </w:r>
      <w:r w:rsidRPr="00412BFC">
        <w:rPr>
          <w:rFonts w:ascii="Times New Roman" w:hAnsi="Times New Roman"/>
          <w:sz w:val="28"/>
          <w:szCs w:val="28"/>
          <w:lang w:val="uk-UA"/>
        </w:rPr>
        <w:t xml:space="preserve"> при наростанням тяжкості захворювання</w:t>
      </w:r>
      <w:r>
        <w:rPr>
          <w:rFonts w:ascii="Times New Roman" w:hAnsi="Times New Roman"/>
          <w:sz w:val="28"/>
          <w:szCs w:val="28"/>
          <w:lang w:val="uk-UA"/>
        </w:rPr>
        <w:t xml:space="preserve"> як в періоді загострення, так і в періоді ремісії</w:t>
      </w:r>
      <w:r w:rsidRPr="00412BFC">
        <w:rPr>
          <w:rFonts w:ascii="Times New Roman" w:hAnsi="Times New Roman"/>
          <w:sz w:val="28"/>
          <w:szCs w:val="28"/>
          <w:lang w:val="uk-UA"/>
        </w:rPr>
        <w:t>. Особливо зворотних кореляційних зв'язків з рівнями метаболітів оксиду азоту. Це може вказувати на</w:t>
      </w:r>
      <w:r>
        <w:rPr>
          <w:rFonts w:ascii="Times New Roman" w:hAnsi="Times New Roman"/>
          <w:sz w:val="28"/>
          <w:szCs w:val="28"/>
          <w:lang w:val="uk-UA"/>
        </w:rPr>
        <w:t xml:space="preserve"> </w:t>
      </w:r>
      <w:r w:rsidRPr="002C1ECE">
        <w:rPr>
          <w:rFonts w:ascii="Times New Roman" w:hAnsi="Times New Roman"/>
          <w:sz w:val="28"/>
          <w:szCs w:val="28"/>
          <w:lang w:val="uk-UA"/>
        </w:rPr>
        <w:t xml:space="preserve">взаємозв'язок підвищення експресії </w:t>
      </w:r>
      <w:r w:rsidRPr="008A684E">
        <w:rPr>
          <w:rFonts w:ascii="Times New Roman" w:hAnsi="Times New Roman"/>
          <w:sz w:val="28"/>
          <w:szCs w:val="28"/>
          <w:lang w:val="en-US"/>
        </w:rPr>
        <w:t>sVCAM</w:t>
      </w:r>
      <w:r w:rsidRPr="008A684E">
        <w:rPr>
          <w:rFonts w:ascii="Times New Roman" w:hAnsi="Times New Roman"/>
          <w:sz w:val="28"/>
          <w:szCs w:val="28"/>
          <w:lang w:val="uk-UA"/>
        </w:rPr>
        <w:t>-1</w:t>
      </w:r>
      <w:r w:rsidRPr="002C1ECE">
        <w:rPr>
          <w:rFonts w:ascii="Times New Roman" w:hAnsi="Times New Roman"/>
          <w:sz w:val="28"/>
          <w:szCs w:val="28"/>
          <w:lang w:val="uk-UA"/>
        </w:rPr>
        <w:t xml:space="preserve"> ендотеліальними клітинами і зниження синтезу оксиду азоту, а отже і наростання ендотеліальної дисфункції.</w:t>
      </w:r>
      <w:r>
        <w:rPr>
          <w:rFonts w:ascii="Times New Roman" w:hAnsi="Times New Roman"/>
          <w:sz w:val="28"/>
          <w:szCs w:val="28"/>
          <w:lang w:val="uk-UA"/>
        </w:rPr>
        <w:t xml:space="preserve"> Але зниження концентрації оксиду азоту може свідчити не тільки про порушення функції ендотелію. Беручи до уваги, що </w:t>
      </w:r>
      <w:r w:rsidRPr="00C12CC3">
        <w:rPr>
          <w:rFonts w:ascii="Times New Roman" w:hAnsi="Times New Roman"/>
          <w:sz w:val="28"/>
          <w:szCs w:val="28"/>
          <w:lang w:val="uk-UA"/>
        </w:rPr>
        <w:t>NO</w:t>
      </w:r>
      <w:r>
        <w:rPr>
          <w:rFonts w:ascii="Times New Roman" w:hAnsi="Times New Roman"/>
          <w:sz w:val="28"/>
          <w:szCs w:val="28"/>
          <w:lang w:val="uk-UA"/>
        </w:rPr>
        <w:t xml:space="preserve"> регулює також активність алергічних реакцій за рахунок</w:t>
      </w:r>
      <w:r w:rsidRPr="00C12CC3">
        <w:rPr>
          <w:lang w:val="uk-UA"/>
        </w:rPr>
        <w:t xml:space="preserve"> </w:t>
      </w:r>
      <w:r>
        <w:rPr>
          <w:rFonts w:ascii="Times New Roman" w:hAnsi="Times New Roman"/>
          <w:sz w:val="28"/>
          <w:szCs w:val="28"/>
          <w:lang w:val="uk-UA"/>
        </w:rPr>
        <w:t>інгібування</w:t>
      </w:r>
      <w:r w:rsidRPr="00C12CC3">
        <w:rPr>
          <w:rFonts w:ascii="Times New Roman" w:hAnsi="Times New Roman"/>
          <w:sz w:val="28"/>
          <w:szCs w:val="28"/>
          <w:lang w:val="uk-UA"/>
        </w:rPr>
        <w:t xml:space="preserve"> IgE-опосе</w:t>
      </w:r>
      <w:r>
        <w:rPr>
          <w:rFonts w:ascii="Times New Roman" w:hAnsi="Times New Roman"/>
          <w:sz w:val="28"/>
          <w:szCs w:val="28"/>
          <w:lang w:val="uk-UA"/>
        </w:rPr>
        <w:t xml:space="preserve">редкованої секреції гістаміну </w:t>
      </w:r>
      <w:r w:rsidRPr="00C12CC3">
        <w:rPr>
          <w:rFonts w:ascii="Times New Roman" w:hAnsi="Times New Roman"/>
          <w:sz w:val="28"/>
          <w:szCs w:val="28"/>
          <w:lang w:val="uk-UA"/>
        </w:rPr>
        <w:t>та при низьких концентраціях обумовлює Th2 -спрямованість імунної відповіді [</w:t>
      </w:r>
      <w:r>
        <w:rPr>
          <w:rFonts w:ascii="Times New Roman" w:hAnsi="Times New Roman"/>
          <w:sz w:val="28"/>
          <w:szCs w:val="28"/>
          <w:lang w:val="uk-UA"/>
        </w:rPr>
        <w:t>1</w:t>
      </w:r>
      <w:r w:rsidRPr="00C12CC3">
        <w:rPr>
          <w:rFonts w:ascii="Times New Roman" w:hAnsi="Times New Roman"/>
          <w:sz w:val="28"/>
          <w:szCs w:val="28"/>
          <w:lang w:val="uk-UA"/>
        </w:rPr>
        <w:t>,1</w:t>
      </w:r>
      <w:r>
        <w:rPr>
          <w:rFonts w:ascii="Times New Roman" w:hAnsi="Times New Roman"/>
          <w:sz w:val="28"/>
          <w:szCs w:val="28"/>
          <w:lang w:val="uk-UA"/>
        </w:rPr>
        <w:t>3</w:t>
      </w:r>
      <w:r w:rsidRPr="00C12CC3">
        <w:rPr>
          <w:rFonts w:ascii="Times New Roman" w:hAnsi="Times New Roman"/>
          <w:sz w:val="28"/>
          <w:szCs w:val="28"/>
          <w:lang w:val="uk-UA"/>
        </w:rPr>
        <w:t>3]</w:t>
      </w:r>
      <w:r>
        <w:rPr>
          <w:rFonts w:ascii="Times New Roman" w:hAnsi="Times New Roman"/>
          <w:sz w:val="28"/>
          <w:szCs w:val="28"/>
          <w:lang w:val="uk-UA"/>
        </w:rPr>
        <w:t>, що саме і характерно для БА, проаналізовані кореляційні зв’язки метаболітів оксиду азоту</w:t>
      </w:r>
      <w:r w:rsidRPr="008C5135">
        <w:rPr>
          <w:rFonts w:ascii="Times New Roman" w:hAnsi="Times New Roman"/>
          <w:sz w:val="28"/>
          <w:szCs w:val="28"/>
          <w:lang w:val="uk-UA"/>
        </w:rPr>
        <w:t xml:space="preserve"> </w:t>
      </w:r>
      <w:r>
        <w:rPr>
          <w:rFonts w:ascii="Times New Roman" w:hAnsi="Times New Roman"/>
          <w:sz w:val="28"/>
          <w:szCs w:val="28"/>
          <w:lang w:val="uk-UA"/>
        </w:rPr>
        <w:t>та рівня</w:t>
      </w:r>
      <w:r w:rsidRPr="008C5135">
        <w:rPr>
          <w:rFonts w:ascii="Times New Roman" w:hAnsi="Times New Roman"/>
          <w:sz w:val="28"/>
          <w:szCs w:val="28"/>
          <w:lang w:val="uk-UA"/>
        </w:rPr>
        <w:t xml:space="preserve">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з рівнем </w:t>
      </w:r>
      <w:r>
        <w:rPr>
          <w:rFonts w:ascii="Times New Roman" w:hAnsi="Times New Roman"/>
          <w:sz w:val="28"/>
          <w:szCs w:val="28"/>
          <w:lang w:val="en-US"/>
        </w:rPr>
        <w:t>IgE</w:t>
      </w:r>
      <w:r>
        <w:rPr>
          <w:rFonts w:ascii="Times New Roman" w:hAnsi="Times New Roman"/>
          <w:sz w:val="28"/>
          <w:szCs w:val="28"/>
          <w:lang w:val="uk-UA"/>
        </w:rPr>
        <w:t xml:space="preserve"> сироватки крові у дітей, хворих на БА (рис.5.2).</w:t>
      </w:r>
      <w:r w:rsidRPr="00805599">
        <w:rPr>
          <w:rFonts w:ascii="Times New Roman" w:hAnsi="Times New Roman"/>
          <w:sz w:val="28"/>
          <w:szCs w:val="28"/>
          <w:lang w:val="uk-UA"/>
        </w:rPr>
        <w:t xml:space="preserve"> </w:t>
      </w:r>
      <w:r>
        <w:rPr>
          <w:rFonts w:ascii="Times New Roman" w:hAnsi="Times New Roman"/>
          <w:sz w:val="28"/>
          <w:szCs w:val="28"/>
          <w:lang w:val="uk-UA"/>
        </w:rPr>
        <w:t>З</w:t>
      </w:r>
      <w:r w:rsidRPr="00975827">
        <w:rPr>
          <w:rFonts w:ascii="Times New Roman" w:hAnsi="Times New Roman"/>
          <w:sz w:val="28"/>
          <w:szCs w:val="28"/>
          <w:lang w:val="uk-UA"/>
        </w:rPr>
        <w:t>'ясовано,</w:t>
      </w:r>
      <w:r>
        <w:rPr>
          <w:rFonts w:ascii="Times New Roman" w:hAnsi="Times New Roman"/>
          <w:sz w:val="28"/>
          <w:szCs w:val="28"/>
          <w:lang w:val="uk-UA"/>
        </w:rPr>
        <w:t xml:space="preserve"> що при наростанні тяжкості БА значно знижується і кореляційний зв’язок рівня</w:t>
      </w:r>
      <w:r w:rsidRPr="008C5135">
        <w:rPr>
          <w:rFonts w:ascii="Times New Roman" w:hAnsi="Times New Roman"/>
          <w:sz w:val="28"/>
          <w:szCs w:val="28"/>
          <w:lang w:val="uk-UA"/>
        </w:rPr>
        <w:t xml:space="preserve"> </w:t>
      </w:r>
      <w:r w:rsidRPr="00D1288B">
        <w:rPr>
          <w:rFonts w:ascii="Times New Roman" w:hAnsi="Times New Roman"/>
          <w:sz w:val="28"/>
          <w:szCs w:val="28"/>
          <w:lang w:val="en-US"/>
        </w:rPr>
        <w:t>sVCAM</w:t>
      </w:r>
      <w:r w:rsidRPr="00D1288B">
        <w:rPr>
          <w:rFonts w:ascii="Times New Roman" w:hAnsi="Times New Roman"/>
          <w:sz w:val="28"/>
          <w:szCs w:val="28"/>
          <w:lang w:val="uk-UA"/>
        </w:rPr>
        <w:t>-1</w:t>
      </w:r>
      <w:r w:rsidRPr="004C479C">
        <w:rPr>
          <w:rFonts w:ascii="Times New Roman" w:hAnsi="Times New Roman"/>
          <w:sz w:val="28"/>
          <w:szCs w:val="28"/>
          <w:lang w:val="uk-UA"/>
        </w:rPr>
        <w:t xml:space="preserve"> </w:t>
      </w:r>
      <w:r>
        <w:rPr>
          <w:rFonts w:ascii="Times New Roman" w:hAnsi="Times New Roman"/>
          <w:sz w:val="28"/>
          <w:szCs w:val="28"/>
          <w:lang w:val="uk-UA"/>
        </w:rPr>
        <w:t xml:space="preserve">з рівнем </w:t>
      </w:r>
      <w:r>
        <w:rPr>
          <w:rFonts w:ascii="Times New Roman" w:hAnsi="Times New Roman"/>
          <w:sz w:val="28"/>
          <w:szCs w:val="28"/>
          <w:lang w:val="en-US"/>
        </w:rPr>
        <w:t>IgE</w:t>
      </w:r>
      <w:r>
        <w:rPr>
          <w:rFonts w:ascii="Times New Roman" w:hAnsi="Times New Roman"/>
          <w:sz w:val="28"/>
          <w:szCs w:val="28"/>
          <w:lang w:val="uk-UA"/>
        </w:rPr>
        <w:t xml:space="preserve"> сироватки крові та </w:t>
      </w:r>
      <w:r w:rsidRPr="004C479C">
        <w:rPr>
          <w:rFonts w:ascii="Times New Roman" w:hAnsi="Times New Roman"/>
          <w:sz w:val="28"/>
          <w:szCs w:val="28"/>
          <w:lang w:val="uk-UA"/>
        </w:rPr>
        <w:t>менш виражений</w:t>
      </w:r>
      <w:r>
        <w:rPr>
          <w:rFonts w:ascii="Times New Roman" w:hAnsi="Times New Roman"/>
          <w:sz w:val="28"/>
          <w:szCs w:val="28"/>
          <w:lang w:val="uk-UA"/>
        </w:rPr>
        <w:t xml:space="preserve"> негативний зв’язок рівня </w:t>
      </w:r>
      <w:r>
        <w:rPr>
          <w:rFonts w:ascii="Times New Roman" w:hAnsi="Times New Roman"/>
          <w:sz w:val="28"/>
          <w:szCs w:val="28"/>
          <w:lang w:val="en-US"/>
        </w:rPr>
        <w:t>NO</w:t>
      </w:r>
      <w:r w:rsidRPr="001806E1">
        <w:rPr>
          <w:rFonts w:ascii="Times New Roman" w:hAnsi="Times New Roman"/>
          <w:sz w:val="28"/>
          <w:szCs w:val="28"/>
          <w:lang w:val="uk-UA"/>
        </w:rPr>
        <w:t>2+</w:t>
      </w:r>
      <w:r>
        <w:rPr>
          <w:rFonts w:ascii="Times New Roman" w:hAnsi="Times New Roman"/>
          <w:sz w:val="28"/>
          <w:szCs w:val="28"/>
          <w:lang w:val="en-US"/>
        </w:rPr>
        <w:t>NO</w:t>
      </w:r>
      <w:r w:rsidRPr="001806E1">
        <w:rPr>
          <w:rFonts w:ascii="Times New Roman" w:hAnsi="Times New Roman"/>
          <w:sz w:val="28"/>
          <w:szCs w:val="28"/>
          <w:lang w:val="uk-UA"/>
        </w:rPr>
        <w:t>3</w:t>
      </w:r>
      <w:r>
        <w:rPr>
          <w:rFonts w:ascii="Times New Roman" w:hAnsi="Times New Roman"/>
          <w:sz w:val="28"/>
          <w:szCs w:val="28"/>
          <w:lang w:val="uk-UA"/>
        </w:rPr>
        <w:t xml:space="preserve"> з рівнем </w:t>
      </w:r>
      <w:r>
        <w:rPr>
          <w:rFonts w:ascii="Times New Roman" w:hAnsi="Times New Roman"/>
          <w:sz w:val="28"/>
          <w:szCs w:val="28"/>
          <w:lang w:val="en-US"/>
        </w:rPr>
        <w:t>IgE</w:t>
      </w:r>
      <w:r>
        <w:rPr>
          <w:rFonts w:ascii="Times New Roman" w:hAnsi="Times New Roman"/>
          <w:sz w:val="28"/>
          <w:szCs w:val="28"/>
          <w:lang w:val="uk-UA"/>
        </w:rPr>
        <w:t xml:space="preserve"> сироватки крові. </w:t>
      </w:r>
    </w:p>
    <w:p w:rsidR="002A7D1D" w:rsidRPr="002A7D1D" w:rsidRDefault="002A7D1D" w:rsidP="002A7D1D">
      <w:pPr>
        <w:spacing w:after="0" w:line="360" w:lineRule="auto"/>
        <w:ind w:firstLine="708"/>
        <w:jc w:val="both"/>
        <w:rPr>
          <w:rFonts w:ascii="Times New Roman" w:hAnsi="Times New Roman"/>
          <w:sz w:val="28"/>
          <w:szCs w:val="28"/>
          <w:lang w:val="uk-UA"/>
        </w:rPr>
      </w:pPr>
    </w:p>
    <w:p w:rsidR="005719E0" w:rsidRPr="00B56075" w:rsidRDefault="00B97244" w:rsidP="00B5299E">
      <w:pPr>
        <w:spacing w:after="0" w:line="360" w:lineRule="auto"/>
        <w:ind w:firstLine="708"/>
        <w:rPr>
          <w:rFonts w:ascii="Times New Roman" w:hAnsi="Times New Roman"/>
          <w:sz w:val="28"/>
          <w:szCs w:val="28"/>
          <w:lang w:val="uk-UA"/>
        </w:rPr>
      </w:pPr>
      <w:r w:rsidRPr="00B97244">
        <w:rPr>
          <w:noProof/>
          <w:lang w:val="uk-UA" w:eastAsia="uk-UA"/>
        </w:rPr>
        <w:pict>
          <v:oval id="_x0000_s1082" style="position:absolute;left:0;text-align:left;margin-left:355.95pt;margin-top:14.25pt;width:39pt;height:41.25pt;z-index:78">
            <v:fill r:id="rId33" o:title="" type="tile"/>
          </v:oval>
        </w:pict>
      </w:r>
      <w:r w:rsidRPr="00B97244">
        <w:rPr>
          <w:noProof/>
          <w:lang w:val="uk-UA" w:eastAsia="uk-UA"/>
        </w:rPr>
        <w:pict>
          <v:oval id="_x0000_s1083" style="position:absolute;left:0;text-align:left;margin-left:103.95pt;margin-top:14.25pt;width:39pt;height:41.25pt;z-index:77" fillcolor="#d8d8d8"/>
        </w:pict>
      </w:r>
      <w:r w:rsidR="005719E0" w:rsidRPr="00B56075">
        <w:rPr>
          <w:rFonts w:ascii="Times New Roman" w:hAnsi="Times New Roman"/>
          <w:b/>
          <w:sz w:val="28"/>
          <w:szCs w:val="28"/>
          <w:lang w:val="uk-UA"/>
        </w:rPr>
        <w:t xml:space="preserve">             </w:t>
      </w:r>
      <w:r w:rsidR="005719E0">
        <w:rPr>
          <w:rFonts w:ascii="Times New Roman" w:hAnsi="Times New Roman"/>
          <w:sz w:val="28"/>
          <w:szCs w:val="28"/>
          <w:lang w:val="uk-UA"/>
        </w:rPr>
        <w:t xml:space="preserve">S-нітрозотіол                    </w:t>
      </w:r>
      <w:r w:rsidR="005719E0" w:rsidRPr="00B56075">
        <w:rPr>
          <w:rFonts w:ascii="Times New Roman" w:hAnsi="Times New Roman"/>
          <w:sz w:val="28"/>
          <w:szCs w:val="28"/>
          <w:lang w:val="uk-UA"/>
        </w:rPr>
        <w:t xml:space="preserve">    </w:t>
      </w:r>
      <w:r w:rsidR="005719E0" w:rsidRPr="00C507D0">
        <w:rPr>
          <w:rFonts w:ascii="Times New Roman" w:hAnsi="Times New Roman"/>
          <w:sz w:val="28"/>
          <w:szCs w:val="28"/>
          <w:lang w:val="en-US"/>
        </w:rPr>
        <w:t>IgE</w:t>
      </w:r>
      <w:r w:rsidR="005719E0" w:rsidRPr="00B56075">
        <w:rPr>
          <w:rFonts w:ascii="Times New Roman" w:hAnsi="Times New Roman"/>
          <w:sz w:val="28"/>
          <w:szCs w:val="28"/>
          <w:lang w:val="uk-UA"/>
        </w:rPr>
        <w:t xml:space="preserve">                      </w:t>
      </w:r>
      <w:r w:rsidR="005719E0">
        <w:rPr>
          <w:rFonts w:ascii="Times New Roman" w:hAnsi="Times New Roman"/>
          <w:sz w:val="28"/>
          <w:szCs w:val="28"/>
          <w:lang w:val="uk-UA"/>
        </w:rPr>
        <w:t>S-нітрозотіол</w:t>
      </w:r>
    </w:p>
    <w:p w:rsidR="005719E0" w:rsidRDefault="00B97244" w:rsidP="00B5299E">
      <w:pPr>
        <w:spacing w:after="0" w:line="360" w:lineRule="auto"/>
        <w:ind w:firstLine="708"/>
        <w:rPr>
          <w:rFonts w:ascii="Times New Roman" w:hAnsi="Times New Roman"/>
          <w:b/>
          <w:sz w:val="28"/>
          <w:szCs w:val="28"/>
          <w:lang w:val="uk-UA"/>
        </w:rPr>
      </w:pPr>
      <w:r w:rsidRPr="00B97244">
        <w:rPr>
          <w:noProof/>
          <w:lang w:val="uk-UA" w:eastAsia="uk-UA"/>
        </w:rPr>
        <w:pict>
          <v:line id="_x0000_s1084" style="position:absolute;left:0;text-align:left;flip:y;z-index:-6" from="277.2pt,11.85pt" to="348.45pt,31.35pt">
            <v:stroke dashstyle="dash"/>
          </v:line>
        </w:pict>
      </w:r>
      <w:r w:rsidRPr="00B97244">
        <w:rPr>
          <w:noProof/>
          <w:lang w:val="uk-UA" w:eastAsia="uk-UA"/>
        </w:rPr>
        <w:pict>
          <v:oval id="_x0000_s1085" style="position:absolute;left:0;text-align:left;margin-left:238.2pt;margin-top:6.6pt;width:39pt;height:41.25pt;z-index:74"/>
        </w:pict>
      </w:r>
      <w:r w:rsidRPr="00B97244">
        <w:rPr>
          <w:noProof/>
          <w:lang w:val="uk-UA" w:eastAsia="uk-UA"/>
        </w:rPr>
        <w:pict>
          <v:line id="_x0000_s1086" style="position:absolute;left:0;text-align:left;z-index:-8" from="142.95pt,11.85pt" to="238.2pt,31.35pt">
            <v:stroke dashstyle="dash"/>
          </v:line>
        </w:pict>
      </w:r>
      <w:r w:rsidR="005719E0">
        <w:rPr>
          <w:rFonts w:ascii="Times New Roman" w:hAnsi="Times New Roman"/>
          <w:b/>
          <w:sz w:val="28"/>
          <w:szCs w:val="28"/>
          <w:lang w:val="uk-UA"/>
        </w:rPr>
        <w:t xml:space="preserve">                                     -0,5461*                       -0,5674* </w:t>
      </w:r>
    </w:p>
    <w:p w:rsidR="005719E0" w:rsidRPr="00B56075" w:rsidRDefault="00B97244" w:rsidP="00F04939">
      <w:pPr>
        <w:spacing w:after="0" w:line="360" w:lineRule="auto"/>
        <w:rPr>
          <w:rFonts w:ascii="Times New Roman" w:hAnsi="Times New Roman"/>
          <w:b/>
          <w:sz w:val="28"/>
          <w:szCs w:val="28"/>
          <w:lang w:val="uk-UA"/>
        </w:rPr>
      </w:pPr>
      <w:r w:rsidRPr="00B97244">
        <w:rPr>
          <w:noProof/>
          <w:lang w:val="uk-UA" w:eastAsia="uk-UA"/>
        </w:rPr>
        <w:pict>
          <v:line id="_x0000_s1087" style="position:absolute;flip:x y;z-index:-4" from="255.45pt,23.7pt" to="277.2pt,115.2pt">
            <v:stroke dashstyle="dash"/>
          </v:line>
        </w:pict>
      </w:r>
      <w:r w:rsidRPr="00B97244">
        <w:rPr>
          <w:noProof/>
          <w:lang w:val="uk-UA" w:eastAsia="uk-UA"/>
        </w:rPr>
        <w:pict>
          <v:line id="_x0000_s1088" style="position:absolute;flip:y;z-index:-1" from="226.2pt,23.7pt" to="255.45pt,115.2pt"/>
        </w:pict>
      </w:r>
      <w:r w:rsidRPr="00B97244">
        <w:rPr>
          <w:noProof/>
          <w:lang w:val="uk-UA" w:eastAsia="uk-UA"/>
        </w:rPr>
        <w:pict>
          <v:line id="_x0000_s1089" style="position:absolute;flip:x y;z-index:-2" from="277.2pt,7.2pt" to="412.2pt,32.7pt"/>
        </w:pict>
      </w:r>
      <w:r w:rsidRPr="00B97244">
        <w:rPr>
          <w:noProof/>
          <w:lang w:val="uk-UA" w:eastAsia="uk-UA"/>
        </w:rPr>
        <w:pict>
          <v:line id="_x0000_s1090" style="position:absolute;flip:y;z-index:-3" from="94.95pt,7.2pt" to="238.2pt,32.7pt"/>
        </w:pict>
      </w:r>
      <w:r w:rsidRPr="00B97244">
        <w:rPr>
          <w:noProof/>
          <w:lang w:val="uk-UA" w:eastAsia="uk-UA"/>
        </w:rPr>
        <w:pict>
          <v:line id="_x0000_s1091" style="position:absolute;flip:x y;z-index:-5" from="277.2pt,7.2pt" to="355.95pt,68.7pt">
            <v:stroke dashstyle="dash"/>
          </v:line>
        </w:pict>
      </w:r>
      <w:r w:rsidRPr="00B97244">
        <w:rPr>
          <w:noProof/>
          <w:lang w:val="uk-UA" w:eastAsia="uk-UA"/>
        </w:rPr>
        <w:pict>
          <v:line id="_x0000_s1092" style="position:absolute;flip:y;z-index:-7" from="142.95pt,7.2pt" to="238.2pt,68.7pt">
            <v:stroke dashstyle="dash"/>
          </v:line>
        </w:pict>
      </w:r>
      <w:r w:rsidRPr="00B97244">
        <w:rPr>
          <w:noProof/>
          <w:lang w:val="uk-UA" w:eastAsia="uk-UA"/>
        </w:rPr>
        <w:pict>
          <v:oval id="_x0000_s1093" style="position:absolute;margin-left:412.2pt;margin-top:14.7pt;width:39pt;height:41.25pt;z-index:79">
            <v:fill r:id="rId33" o:title="" type="tile"/>
          </v:oval>
        </w:pict>
      </w:r>
      <w:r w:rsidRPr="00B97244">
        <w:rPr>
          <w:noProof/>
          <w:lang w:val="uk-UA" w:eastAsia="uk-UA"/>
        </w:rPr>
        <w:pict>
          <v:oval id="_x0000_s1094" style="position:absolute;margin-left:55.95pt;margin-top:14.7pt;width:39pt;height:41.25pt;z-index:76" fillcolor="#d8d8d8"/>
        </w:pict>
      </w:r>
      <w:r w:rsidR="005719E0" w:rsidRPr="00B56075">
        <w:rPr>
          <w:rFonts w:ascii="Times New Roman" w:hAnsi="Times New Roman"/>
          <w:b/>
          <w:sz w:val="28"/>
          <w:szCs w:val="28"/>
          <w:lang w:val="uk-UA"/>
        </w:rPr>
        <w:t xml:space="preserve">           </w:t>
      </w:r>
      <w:r w:rsidR="005719E0" w:rsidRPr="002E61AF">
        <w:rPr>
          <w:rFonts w:ascii="Times New Roman" w:hAnsi="Times New Roman"/>
          <w:sz w:val="28"/>
          <w:szCs w:val="28"/>
          <w:lang w:val="it-IT"/>
        </w:rPr>
        <w:t>sVCAM</w:t>
      </w:r>
      <w:r w:rsidR="005719E0" w:rsidRPr="00C507D0">
        <w:rPr>
          <w:rFonts w:ascii="Times New Roman" w:hAnsi="Times New Roman"/>
          <w:sz w:val="28"/>
          <w:szCs w:val="28"/>
          <w:lang w:val="uk-UA"/>
        </w:rPr>
        <w:t>-1</w:t>
      </w:r>
      <w:r w:rsidR="005719E0" w:rsidRPr="00B56075">
        <w:rPr>
          <w:rFonts w:ascii="Times New Roman" w:hAnsi="Times New Roman"/>
          <w:sz w:val="28"/>
          <w:szCs w:val="28"/>
          <w:lang w:val="uk-UA"/>
        </w:rPr>
        <w:t xml:space="preserve">         </w:t>
      </w:r>
      <w:r w:rsidR="005719E0">
        <w:rPr>
          <w:rFonts w:ascii="Times New Roman" w:hAnsi="Times New Roman"/>
          <w:sz w:val="28"/>
          <w:szCs w:val="28"/>
          <w:lang w:val="uk-UA"/>
        </w:rPr>
        <w:t xml:space="preserve">   </w:t>
      </w:r>
      <w:r w:rsidR="005719E0" w:rsidRPr="00B56075">
        <w:rPr>
          <w:rFonts w:ascii="Times New Roman" w:hAnsi="Times New Roman"/>
          <w:b/>
          <w:sz w:val="28"/>
          <w:szCs w:val="28"/>
          <w:lang w:val="uk-UA"/>
        </w:rPr>
        <w:t>+ 0,5144*</w:t>
      </w:r>
      <w:r w:rsidR="005719E0" w:rsidRPr="00B56075">
        <w:rPr>
          <w:rFonts w:ascii="Times New Roman" w:hAnsi="Times New Roman"/>
          <w:sz w:val="28"/>
          <w:szCs w:val="28"/>
          <w:lang w:val="uk-UA"/>
        </w:rPr>
        <w:t xml:space="preserve">   </w:t>
      </w:r>
      <w:r w:rsidR="005719E0">
        <w:rPr>
          <w:rFonts w:ascii="Times New Roman" w:hAnsi="Times New Roman"/>
          <w:sz w:val="28"/>
          <w:szCs w:val="28"/>
          <w:lang w:val="uk-UA"/>
        </w:rPr>
        <w:t xml:space="preserve">                            </w:t>
      </w:r>
      <w:r w:rsidR="005719E0" w:rsidRPr="00B56075">
        <w:rPr>
          <w:rFonts w:ascii="Times New Roman" w:hAnsi="Times New Roman"/>
          <w:sz w:val="28"/>
          <w:szCs w:val="28"/>
          <w:lang w:val="uk-UA"/>
        </w:rPr>
        <w:t xml:space="preserve"> </w:t>
      </w:r>
      <w:r w:rsidR="005719E0" w:rsidRPr="00B56075">
        <w:rPr>
          <w:rFonts w:ascii="Times New Roman" w:hAnsi="Times New Roman"/>
          <w:b/>
          <w:sz w:val="28"/>
          <w:szCs w:val="28"/>
          <w:lang w:val="uk-UA"/>
        </w:rPr>
        <w:t>+0,4026*</w:t>
      </w:r>
      <w:r w:rsidR="005719E0">
        <w:rPr>
          <w:rFonts w:ascii="Times New Roman" w:hAnsi="Times New Roman"/>
          <w:sz w:val="28"/>
          <w:szCs w:val="28"/>
          <w:lang w:val="uk-UA"/>
        </w:rPr>
        <w:t xml:space="preserve">   </w:t>
      </w:r>
      <w:r w:rsidR="005719E0" w:rsidRPr="00B56075">
        <w:rPr>
          <w:rFonts w:ascii="Times New Roman" w:hAnsi="Times New Roman"/>
          <w:sz w:val="28"/>
          <w:szCs w:val="28"/>
          <w:lang w:val="uk-UA"/>
        </w:rPr>
        <w:t xml:space="preserve">     </w:t>
      </w:r>
      <w:r w:rsidR="005719E0">
        <w:rPr>
          <w:rFonts w:ascii="Times New Roman" w:hAnsi="Times New Roman"/>
          <w:sz w:val="28"/>
          <w:szCs w:val="28"/>
          <w:lang w:val="uk-UA"/>
        </w:rPr>
        <w:t xml:space="preserve">    </w:t>
      </w:r>
      <w:r w:rsidR="005719E0" w:rsidRPr="002E61AF">
        <w:rPr>
          <w:rFonts w:ascii="Times New Roman" w:hAnsi="Times New Roman"/>
          <w:sz w:val="28"/>
          <w:szCs w:val="28"/>
          <w:lang w:val="it-IT"/>
        </w:rPr>
        <w:t>sVCAM</w:t>
      </w:r>
      <w:r w:rsidR="005719E0" w:rsidRPr="00C507D0">
        <w:rPr>
          <w:rFonts w:ascii="Times New Roman" w:hAnsi="Times New Roman"/>
          <w:sz w:val="28"/>
          <w:szCs w:val="28"/>
          <w:lang w:val="uk-UA"/>
        </w:rPr>
        <w:t>-1</w:t>
      </w:r>
      <w:r w:rsidR="005719E0" w:rsidRPr="00B56075">
        <w:rPr>
          <w:rFonts w:ascii="Times New Roman" w:hAnsi="Times New Roman"/>
          <w:sz w:val="28"/>
          <w:szCs w:val="28"/>
          <w:lang w:val="uk-UA"/>
        </w:rPr>
        <w:t xml:space="preserve">  </w:t>
      </w:r>
    </w:p>
    <w:p w:rsidR="005719E0" w:rsidRDefault="005719E0" w:rsidP="00F04939">
      <w:pPr>
        <w:spacing w:after="0" w:line="360" w:lineRule="auto"/>
        <w:ind w:firstLine="708"/>
        <w:rPr>
          <w:rFonts w:ascii="Times New Roman" w:hAnsi="Times New Roman"/>
          <w:b/>
          <w:sz w:val="28"/>
          <w:szCs w:val="28"/>
          <w:lang w:val="uk-UA"/>
        </w:rPr>
      </w:pPr>
      <w:r>
        <w:rPr>
          <w:rFonts w:ascii="Times New Roman" w:hAnsi="Times New Roman"/>
          <w:b/>
          <w:sz w:val="28"/>
          <w:szCs w:val="28"/>
          <w:lang w:val="uk-UA"/>
        </w:rPr>
        <w:t xml:space="preserve">                                      -0,4398*                           </w:t>
      </w:r>
      <w:r w:rsidRPr="002E61AF">
        <w:rPr>
          <w:rFonts w:ascii="Times New Roman" w:hAnsi="Times New Roman"/>
          <w:b/>
          <w:sz w:val="28"/>
          <w:szCs w:val="28"/>
          <w:lang w:val="it-IT"/>
        </w:rPr>
        <w:t>-0,3513*</w:t>
      </w:r>
    </w:p>
    <w:p w:rsidR="005719E0" w:rsidRPr="002E61AF" w:rsidRDefault="00B97244" w:rsidP="00F04939">
      <w:pPr>
        <w:spacing w:after="0" w:line="360" w:lineRule="auto"/>
        <w:rPr>
          <w:rFonts w:ascii="Times New Roman" w:hAnsi="Times New Roman"/>
          <w:b/>
          <w:sz w:val="28"/>
          <w:szCs w:val="28"/>
          <w:lang w:val="it-IT"/>
        </w:rPr>
      </w:pPr>
      <w:r w:rsidRPr="00B97244">
        <w:rPr>
          <w:noProof/>
          <w:lang w:val="uk-UA" w:eastAsia="uk-UA"/>
        </w:rPr>
        <w:pict>
          <v:shape id="_x0000_s1095" type="#_x0000_t202" style="position:absolute;margin-left:22.95pt;margin-top:20.4pt;width:1in;height:23.25pt;z-index:83" fillcolor="#d8d8d8">
            <v:textbox>
              <w:txbxContent>
                <w:p w:rsidR="00F40A0B" w:rsidRPr="00F04939" w:rsidRDefault="00F40A0B" w:rsidP="00371278">
                  <w:pPr>
                    <w:shd w:val="clear" w:color="auto" w:fill="D9D9D9"/>
                    <w:rPr>
                      <w:rFonts w:ascii="Times New Roman" w:hAnsi="Times New Roman"/>
                      <w:sz w:val="28"/>
                      <w:szCs w:val="28"/>
                    </w:rPr>
                  </w:pPr>
                  <w:r w:rsidRPr="00F04939">
                    <w:rPr>
                      <w:rFonts w:ascii="Times New Roman" w:hAnsi="Times New Roman"/>
                      <w:sz w:val="28"/>
                      <w:szCs w:val="28"/>
                      <w:lang w:val="en-US"/>
                    </w:rPr>
                    <w:t>1</w:t>
                  </w:r>
                  <w:r w:rsidRPr="00F04939">
                    <w:rPr>
                      <w:rFonts w:ascii="Times New Roman" w:hAnsi="Times New Roman"/>
                      <w:sz w:val="28"/>
                      <w:szCs w:val="28"/>
                    </w:rPr>
                    <w:t>-а група</w:t>
                  </w:r>
                </w:p>
              </w:txbxContent>
            </v:textbox>
          </v:shape>
        </w:pict>
      </w:r>
      <w:r w:rsidRPr="00B97244">
        <w:rPr>
          <w:noProof/>
          <w:lang w:val="uk-UA" w:eastAsia="uk-UA"/>
        </w:rPr>
        <w:pict>
          <v:oval id="_x0000_s1096" style="position:absolute;margin-left:355.95pt;margin-top:14.4pt;width:39pt;height:41.25pt;z-index:80">
            <v:fill r:id="rId33" o:title="" type="tile"/>
          </v:oval>
        </w:pict>
      </w:r>
      <w:r w:rsidRPr="00B97244">
        <w:rPr>
          <w:noProof/>
          <w:lang w:val="uk-UA" w:eastAsia="uk-UA"/>
        </w:rPr>
        <w:pict>
          <v:oval id="_x0000_s1097" style="position:absolute;margin-left:108.45pt;margin-top:14.4pt;width:39pt;height:41.25pt;z-index:75" fillcolor="#d8d8d8"/>
        </w:pict>
      </w:r>
      <w:r w:rsidR="005719E0" w:rsidRPr="00B56075">
        <w:rPr>
          <w:rFonts w:ascii="Times New Roman" w:hAnsi="Times New Roman"/>
          <w:sz w:val="28"/>
          <w:szCs w:val="28"/>
          <w:lang w:val="uk-UA"/>
        </w:rPr>
        <w:t xml:space="preserve">                            </w:t>
      </w:r>
      <w:r w:rsidR="005719E0" w:rsidRPr="002E61AF">
        <w:rPr>
          <w:rFonts w:ascii="Times New Roman" w:hAnsi="Times New Roman"/>
          <w:sz w:val="28"/>
          <w:szCs w:val="28"/>
          <w:lang w:val="it-IT"/>
        </w:rPr>
        <w:t>NO</w:t>
      </w:r>
      <w:r w:rsidR="005719E0" w:rsidRPr="001806E1">
        <w:rPr>
          <w:rFonts w:ascii="Times New Roman" w:hAnsi="Times New Roman"/>
          <w:sz w:val="28"/>
          <w:szCs w:val="28"/>
          <w:lang w:val="uk-UA"/>
        </w:rPr>
        <w:t>2+</w:t>
      </w:r>
      <w:r w:rsidR="005719E0" w:rsidRPr="002E61AF">
        <w:rPr>
          <w:rFonts w:ascii="Times New Roman" w:hAnsi="Times New Roman"/>
          <w:sz w:val="28"/>
          <w:szCs w:val="28"/>
          <w:lang w:val="it-IT"/>
        </w:rPr>
        <w:t>NO</w:t>
      </w:r>
      <w:r w:rsidR="005719E0" w:rsidRPr="001806E1">
        <w:rPr>
          <w:rFonts w:ascii="Times New Roman" w:hAnsi="Times New Roman"/>
          <w:sz w:val="28"/>
          <w:szCs w:val="28"/>
          <w:lang w:val="uk-UA"/>
        </w:rPr>
        <w:t>3</w:t>
      </w:r>
      <w:r w:rsidR="005719E0" w:rsidRPr="002E61AF">
        <w:rPr>
          <w:rFonts w:ascii="Times New Roman" w:hAnsi="Times New Roman"/>
          <w:sz w:val="28"/>
          <w:szCs w:val="28"/>
          <w:lang w:val="it-IT"/>
        </w:rPr>
        <w:t xml:space="preserve">                                                     NO</w:t>
      </w:r>
      <w:r w:rsidR="005719E0" w:rsidRPr="001806E1">
        <w:rPr>
          <w:rFonts w:ascii="Times New Roman" w:hAnsi="Times New Roman"/>
          <w:sz w:val="28"/>
          <w:szCs w:val="28"/>
          <w:lang w:val="uk-UA"/>
        </w:rPr>
        <w:t>2+</w:t>
      </w:r>
      <w:r w:rsidR="005719E0" w:rsidRPr="002E61AF">
        <w:rPr>
          <w:rFonts w:ascii="Times New Roman" w:hAnsi="Times New Roman"/>
          <w:sz w:val="28"/>
          <w:szCs w:val="28"/>
          <w:lang w:val="it-IT"/>
        </w:rPr>
        <w:t>NO</w:t>
      </w:r>
      <w:r w:rsidR="005719E0" w:rsidRPr="001806E1">
        <w:rPr>
          <w:rFonts w:ascii="Times New Roman" w:hAnsi="Times New Roman"/>
          <w:sz w:val="28"/>
          <w:szCs w:val="28"/>
          <w:lang w:val="uk-UA"/>
        </w:rPr>
        <w:t>3</w:t>
      </w:r>
      <w:r w:rsidR="005719E0" w:rsidRPr="002E61AF">
        <w:rPr>
          <w:rFonts w:ascii="Times New Roman" w:hAnsi="Times New Roman"/>
          <w:sz w:val="28"/>
          <w:szCs w:val="28"/>
          <w:lang w:val="it-IT"/>
        </w:rPr>
        <w:t xml:space="preserve">   </w:t>
      </w:r>
    </w:p>
    <w:p w:rsidR="005719E0" w:rsidRDefault="005719E0" w:rsidP="00B56075">
      <w:pPr>
        <w:spacing w:after="0" w:line="360" w:lineRule="auto"/>
        <w:ind w:firstLine="708"/>
        <w:rPr>
          <w:rFonts w:ascii="Times New Roman" w:hAnsi="Times New Roman"/>
          <w:b/>
          <w:sz w:val="28"/>
          <w:szCs w:val="28"/>
          <w:lang w:val="uk-UA"/>
        </w:rPr>
      </w:pPr>
      <w:r>
        <w:rPr>
          <w:rFonts w:ascii="Times New Roman" w:hAnsi="Times New Roman"/>
          <w:b/>
          <w:sz w:val="28"/>
          <w:szCs w:val="28"/>
          <w:lang w:val="uk-UA"/>
        </w:rPr>
        <w:t xml:space="preserve">                                                        </w:t>
      </w:r>
    </w:p>
    <w:p w:rsidR="005719E0" w:rsidRPr="002215AF" w:rsidRDefault="00B97244" w:rsidP="00F04939">
      <w:pPr>
        <w:spacing w:after="0" w:line="360" w:lineRule="auto"/>
        <w:ind w:firstLine="708"/>
        <w:rPr>
          <w:rFonts w:ascii="Times New Roman" w:hAnsi="Times New Roman"/>
          <w:b/>
          <w:sz w:val="28"/>
          <w:szCs w:val="28"/>
          <w:lang w:val="uk-UA"/>
        </w:rPr>
      </w:pPr>
      <w:r w:rsidRPr="00B97244">
        <w:rPr>
          <w:noProof/>
          <w:lang w:val="uk-UA" w:eastAsia="uk-UA"/>
        </w:rPr>
        <w:pict>
          <v:shape id="_x0000_s1098" type="#_x0000_t202" style="position:absolute;left:0;text-align:left;margin-left:387.45pt;margin-top:7.35pt;width:1in;height:27pt;z-index:84">
            <v:fill r:id="rId33" o:title="" type="tile"/>
            <v:textbox style="mso-next-textbox:#_x0000_s1098">
              <w:txbxContent>
                <w:p w:rsidR="00F40A0B" w:rsidRPr="00F04939" w:rsidRDefault="00F40A0B">
                  <w:pPr>
                    <w:rPr>
                      <w:rFonts w:ascii="Times New Roman" w:hAnsi="Times New Roman"/>
                      <w:sz w:val="28"/>
                      <w:szCs w:val="28"/>
                    </w:rPr>
                  </w:pPr>
                  <w:r w:rsidRPr="00F04939">
                    <w:rPr>
                      <w:rFonts w:ascii="Times New Roman" w:hAnsi="Times New Roman"/>
                      <w:sz w:val="28"/>
                      <w:szCs w:val="28"/>
                    </w:rPr>
                    <w:t>2-а група</w:t>
                  </w:r>
                </w:p>
              </w:txbxContent>
            </v:textbox>
          </v:shape>
        </w:pict>
      </w:r>
      <w:r w:rsidRPr="00B97244">
        <w:rPr>
          <w:noProof/>
          <w:lang w:val="uk-UA" w:eastAsia="uk-UA"/>
        </w:rPr>
        <w:pict>
          <v:oval id="_x0000_s1099" style="position:absolute;left:0;text-align:left;margin-left:203.7pt;margin-top:18.6pt;width:39pt;height:41.25pt;z-index:82" fillcolor="#5a5a5a">
            <v:fill color2="fill lighten(51)" angle="-90" focusposition="1" focussize="" method="linear sigma" focus="100%" type="gradient"/>
          </v:oval>
        </w:pict>
      </w:r>
      <w:r w:rsidRPr="00B97244">
        <w:rPr>
          <w:noProof/>
          <w:lang w:val="uk-UA" w:eastAsia="uk-UA"/>
        </w:rPr>
        <w:pict>
          <v:oval id="_x0000_s1100" style="position:absolute;left:0;text-align:left;margin-left:261.45pt;margin-top:18.6pt;width:39pt;height:41.25pt;z-index:81" fillcolor="#5a5a5a">
            <v:fill color2="fill lighten(51)" angle="-90" focusposition="1" focussize="" method="linear sigma" focus="100%" type="gradient"/>
          </v:oval>
        </w:pict>
      </w:r>
      <w:r w:rsidR="005719E0" w:rsidRPr="002215AF">
        <w:rPr>
          <w:rFonts w:ascii="Times New Roman" w:hAnsi="Times New Roman"/>
          <w:b/>
          <w:sz w:val="28"/>
          <w:szCs w:val="28"/>
          <w:lang w:val="uk-UA"/>
        </w:rPr>
        <w:t xml:space="preserve">                                       </w:t>
      </w:r>
      <w:r w:rsidR="005719E0">
        <w:rPr>
          <w:rFonts w:ascii="Times New Roman" w:hAnsi="Times New Roman"/>
          <w:b/>
          <w:sz w:val="28"/>
          <w:szCs w:val="28"/>
          <w:lang w:val="uk-UA"/>
        </w:rPr>
        <w:t>+0,3454*               -0,5443*</w:t>
      </w:r>
    </w:p>
    <w:p w:rsidR="005719E0" w:rsidRPr="002215AF" w:rsidRDefault="005719E0" w:rsidP="00C41E98">
      <w:pPr>
        <w:spacing w:after="0" w:line="360" w:lineRule="auto"/>
        <w:ind w:firstLine="708"/>
        <w:jc w:val="center"/>
        <w:rPr>
          <w:rFonts w:ascii="Times New Roman" w:hAnsi="Times New Roman"/>
          <w:b/>
          <w:sz w:val="28"/>
          <w:szCs w:val="28"/>
          <w:lang w:val="uk-UA"/>
        </w:rPr>
      </w:pPr>
    </w:p>
    <w:p w:rsidR="005719E0" w:rsidRPr="002215AF" w:rsidRDefault="00B97244" w:rsidP="007B2768">
      <w:pPr>
        <w:spacing w:after="0" w:line="360" w:lineRule="auto"/>
        <w:ind w:firstLine="708"/>
        <w:rPr>
          <w:rFonts w:ascii="Times New Roman" w:hAnsi="Times New Roman"/>
          <w:b/>
          <w:sz w:val="28"/>
          <w:szCs w:val="28"/>
          <w:lang w:val="uk-UA"/>
        </w:rPr>
      </w:pPr>
      <w:r w:rsidRPr="00B97244">
        <w:rPr>
          <w:noProof/>
          <w:lang w:val="uk-UA" w:eastAsia="uk-UA"/>
        </w:rPr>
        <w:pict>
          <v:shape id="_x0000_s1101" type="#_x0000_t202" style="position:absolute;left:0;text-align:left;margin-left:214.95pt;margin-top:18.3pt;width:1in;height:23.25pt;z-index:85" fillcolor="#5a5a5a">
            <v:fill color2="fill lighten(51)" angle="-90" focusposition="1" focussize="" method="linear sigma" focus="100%" type="gradient"/>
            <v:textbox>
              <w:txbxContent>
                <w:p w:rsidR="00F40A0B" w:rsidRPr="00F04939" w:rsidRDefault="00F40A0B">
                  <w:pPr>
                    <w:rPr>
                      <w:rFonts w:ascii="Times New Roman" w:hAnsi="Times New Roman"/>
                      <w:sz w:val="28"/>
                      <w:szCs w:val="28"/>
                    </w:rPr>
                  </w:pPr>
                  <w:r w:rsidRPr="00F04939">
                    <w:rPr>
                      <w:rFonts w:ascii="Times New Roman" w:hAnsi="Times New Roman"/>
                      <w:sz w:val="28"/>
                      <w:szCs w:val="28"/>
                    </w:rPr>
                    <w:t>3-я група</w:t>
                  </w:r>
                </w:p>
              </w:txbxContent>
            </v:textbox>
          </v:shape>
        </w:pict>
      </w:r>
      <w:r w:rsidR="005719E0" w:rsidRPr="002215AF">
        <w:rPr>
          <w:rFonts w:ascii="Times New Roman" w:hAnsi="Times New Roman"/>
          <w:b/>
          <w:sz w:val="28"/>
          <w:szCs w:val="28"/>
          <w:lang w:val="uk-UA"/>
        </w:rPr>
        <w:t xml:space="preserve">                               </w:t>
      </w:r>
      <w:r w:rsidR="005719E0" w:rsidRPr="00C507D0">
        <w:rPr>
          <w:rFonts w:ascii="Times New Roman" w:hAnsi="Times New Roman"/>
          <w:sz w:val="28"/>
          <w:szCs w:val="28"/>
          <w:lang w:val="en-US"/>
        </w:rPr>
        <w:t>sVCAM</w:t>
      </w:r>
      <w:r w:rsidR="005719E0" w:rsidRPr="00C507D0">
        <w:rPr>
          <w:rFonts w:ascii="Times New Roman" w:hAnsi="Times New Roman"/>
          <w:sz w:val="28"/>
          <w:szCs w:val="28"/>
          <w:lang w:val="uk-UA"/>
        </w:rPr>
        <w:t>-1</w:t>
      </w:r>
      <w:r w:rsidR="005719E0">
        <w:rPr>
          <w:rFonts w:ascii="Times New Roman" w:hAnsi="Times New Roman"/>
          <w:sz w:val="28"/>
          <w:szCs w:val="28"/>
          <w:lang w:val="uk-UA"/>
        </w:rPr>
        <w:t xml:space="preserve">                             S-нітрозотіол</w:t>
      </w:r>
    </w:p>
    <w:p w:rsidR="005719E0" w:rsidRPr="002215AF" w:rsidRDefault="005719E0" w:rsidP="00C41E98">
      <w:pPr>
        <w:spacing w:after="0" w:line="360" w:lineRule="auto"/>
        <w:ind w:firstLine="708"/>
        <w:jc w:val="center"/>
        <w:rPr>
          <w:rFonts w:ascii="Times New Roman" w:hAnsi="Times New Roman"/>
          <w:b/>
          <w:sz w:val="28"/>
          <w:szCs w:val="28"/>
          <w:lang w:val="uk-UA"/>
        </w:rPr>
      </w:pPr>
    </w:p>
    <w:p w:rsidR="005719E0" w:rsidRPr="002215AF" w:rsidRDefault="005719E0" w:rsidP="00C44CE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Рис. 5.2.</w:t>
      </w:r>
      <w:r w:rsidRPr="002215AF">
        <w:rPr>
          <w:rFonts w:ascii="Times New Roman" w:hAnsi="Times New Roman"/>
          <w:sz w:val="28"/>
          <w:szCs w:val="28"/>
          <w:lang w:val="uk-UA"/>
        </w:rPr>
        <w:t xml:space="preserve"> Взаємозв’язки рівня </w:t>
      </w:r>
      <w:r w:rsidRPr="002215AF">
        <w:rPr>
          <w:rFonts w:ascii="Times New Roman" w:hAnsi="Times New Roman"/>
          <w:sz w:val="28"/>
          <w:szCs w:val="28"/>
          <w:lang w:val="en-US"/>
        </w:rPr>
        <w:t>sVCAM</w:t>
      </w:r>
      <w:r w:rsidRPr="002215AF">
        <w:rPr>
          <w:rFonts w:ascii="Times New Roman" w:hAnsi="Times New Roman"/>
          <w:sz w:val="28"/>
          <w:szCs w:val="28"/>
          <w:lang w:val="uk-UA"/>
        </w:rPr>
        <w:t xml:space="preserve">-1 та метаболітів оксиду азоту з рівнем </w:t>
      </w:r>
      <w:r w:rsidRPr="002215AF">
        <w:rPr>
          <w:rFonts w:ascii="Times New Roman" w:hAnsi="Times New Roman"/>
          <w:sz w:val="28"/>
          <w:szCs w:val="28"/>
          <w:lang w:val="en-US"/>
        </w:rPr>
        <w:t>IgE</w:t>
      </w:r>
      <w:r w:rsidRPr="002215AF">
        <w:rPr>
          <w:rFonts w:ascii="Times New Roman" w:hAnsi="Times New Roman"/>
          <w:sz w:val="28"/>
          <w:szCs w:val="28"/>
          <w:lang w:val="uk-UA"/>
        </w:rPr>
        <w:t xml:space="preserve"> сироватки крові у дітей хворих на БА в періоді загострення</w:t>
      </w:r>
    </w:p>
    <w:p w:rsidR="005719E0" w:rsidRDefault="005719E0" w:rsidP="00C41E9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Примітка. * - р˂0,05</w:t>
      </w:r>
    </w:p>
    <w:p w:rsidR="005719E0" w:rsidRPr="00805599" w:rsidRDefault="005719E0" w:rsidP="00C6735F">
      <w:pPr>
        <w:spacing w:after="0" w:line="360" w:lineRule="auto"/>
        <w:ind w:firstLine="708"/>
        <w:jc w:val="both"/>
        <w:rPr>
          <w:lang w:val="uk-UA"/>
        </w:rPr>
      </w:pPr>
      <w:r w:rsidRPr="004C479C">
        <w:rPr>
          <w:rFonts w:ascii="Times New Roman" w:hAnsi="Times New Roman"/>
          <w:sz w:val="28"/>
          <w:szCs w:val="28"/>
          <w:lang w:val="uk-UA"/>
        </w:rPr>
        <w:lastRenderedPageBreak/>
        <w:t xml:space="preserve">З огляду на те, що в 3-й групі переважають діти не з алергічною БА, а </w:t>
      </w:r>
      <w:r>
        <w:rPr>
          <w:rFonts w:ascii="Times New Roman" w:hAnsi="Times New Roman"/>
          <w:sz w:val="28"/>
          <w:szCs w:val="28"/>
          <w:lang w:val="uk-UA"/>
        </w:rPr>
        <w:t>змішаною</w:t>
      </w:r>
      <w:r w:rsidRPr="004C479C">
        <w:rPr>
          <w:rFonts w:ascii="Times New Roman" w:hAnsi="Times New Roman"/>
          <w:sz w:val="28"/>
          <w:szCs w:val="28"/>
          <w:lang w:val="uk-UA"/>
        </w:rPr>
        <w:t>, в патогенезі якої беруть участь і інші імунні механізми</w:t>
      </w:r>
      <w:r>
        <w:rPr>
          <w:rFonts w:ascii="Times New Roman" w:hAnsi="Times New Roman"/>
          <w:sz w:val="28"/>
          <w:szCs w:val="28"/>
          <w:lang w:val="uk-UA"/>
        </w:rPr>
        <w:t>,</w:t>
      </w:r>
      <w:r w:rsidRPr="004C479C">
        <w:rPr>
          <w:rFonts w:ascii="Times New Roman" w:hAnsi="Times New Roman"/>
          <w:sz w:val="28"/>
          <w:szCs w:val="28"/>
          <w:lang w:val="uk-UA"/>
        </w:rPr>
        <w:t xml:space="preserve"> ці обставини </w:t>
      </w:r>
      <w:r>
        <w:rPr>
          <w:rFonts w:ascii="Times New Roman" w:hAnsi="Times New Roman"/>
          <w:sz w:val="28"/>
          <w:szCs w:val="28"/>
          <w:lang w:val="uk-UA"/>
        </w:rPr>
        <w:t xml:space="preserve">не суперечать, а навпаки, </w:t>
      </w:r>
      <w:r w:rsidRPr="004C479C">
        <w:rPr>
          <w:rFonts w:ascii="Times New Roman" w:hAnsi="Times New Roman"/>
          <w:sz w:val="28"/>
          <w:szCs w:val="28"/>
          <w:lang w:val="uk-UA"/>
        </w:rPr>
        <w:t>можуть підтверджувати</w:t>
      </w:r>
      <w:r>
        <w:rPr>
          <w:rFonts w:ascii="Times New Roman" w:hAnsi="Times New Roman"/>
          <w:sz w:val="28"/>
          <w:szCs w:val="28"/>
          <w:lang w:val="uk-UA"/>
        </w:rPr>
        <w:t xml:space="preserve"> логіку перебігу патологічного процесу.</w:t>
      </w:r>
    </w:p>
    <w:p w:rsidR="005719E0" w:rsidRDefault="005719E0" w:rsidP="00C6735F">
      <w:pPr>
        <w:spacing w:after="0" w:line="360" w:lineRule="auto"/>
        <w:ind w:firstLine="708"/>
        <w:jc w:val="both"/>
        <w:rPr>
          <w:rFonts w:ascii="Times New Roman" w:hAnsi="Times New Roman"/>
          <w:sz w:val="28"/>
          <w:szCs w:val="28"/>
          <w:lang w:val="uk-UA"/>
        </w:rPr>
      </w:pPr>
      <w:r w:rsidRPr="001F2295">
        <w:rPr>
          <w:rFonts w:ascii="Times New Roman" w:hAnsi="Times New Roman"/>
          <w:sz w:val="28"/>
          <w:szCs w:val="28"/>
          <w:lang w:val="uk-UA"/>
        </w:rPr>
        <w:t>Правомірність такої інтерпретації підтверджується достовірними кореляційними зв’язками рівнів</w:t>
      </w:r>
      <w:r>
        <w:rPr>
          <w:lang w:val="uk-UA"/>
        </w:rPr>
        <w:t xml:space="preserve">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сироватки крові при БА у дітей з показниками ЦІК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 xml:space="preserve">+0,6892, р˂0,05), </w:t>
      </w:r>
      <w:r>
        <w:rPr>
          <w:rFonts w:ascii="Times New Roman" w:hAnsi="Times New Roman"/>
          <w:sz w:val="28"/>
          <w:szCs w:val="28"/>
          <w:lang w:val="en-US"/>
        </w:rPr>
        <w:t>Ig</w:t>
      </w:r>
      <w:r w:rsidRPr="00D833F9">
        <w:rPr>
          <w:rFonts w:ascii="Times New Roman" w:hAnsi="Times New Roman"/>
          <w:sz w:val="28"/>
          <w:szCs w:val="28"/>
          <w:lang w:val="uk-UA"/>
        </w:rPr>
        <w:t xml:space="preserve"> </w:t>
      </w:r>
      <w:r>
        <w:rPr>
          <w:rFonts w:ascii="Times New Roman" w:hAnsi="Times New Roman"/>
          <w:sz w:val="28"/>
          <w:szCs w:val="28"/>
          <w:lang w:val="uk-UA"/>
        </w:rPr>
        <w:t>А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+0,4147, р˂0,05),</w:t>
      </w:r>
      <w:r w:rsidRPr="00D833F9">
        <w:rPr>
          <w:rFonts w:ascii="Times New Roman" w:hAnsi="Times New Roman"/>
          <w:sz w:val="28"/>
          <w:szCs w:val="28"/>
          <w:lang w:val="uk-UA"/>
        </w:rPr>
        <w:t xml:space="preserve"> </w:t>
      </w:r>
      <w:r>
        <w:rPr>
          <w:rFonts w:ascii="Times New Roman" w:hAnsi="Times New Roman"/>
          <w:sz w:val="28"/>
          <w:szCs w:val="28"/>
          <w:lang w:val="en-US"/>
        </w:rPr>
        <w:t>Ig</w:t>
      </w:r>
      <w:r>
        <w:rPr>
          <w:rFonts w:ascii="Times New Roman" w:hAnsi="Times New Roman"/>
          <w:sz w:val="28"/>
          <w:szCs w:val="28"/>
          <w:lang w:val="uk-UA"/>
        </w:rPr>
        <w:t xml:space="preserve"> М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 xml:space="preserve">+0,2673, р˂0,05). Заслуговують на увагу і виявлені </w:t>
      </w:r>
      <w:r w:rsidRPr="00DE1F17">
        <w:rPr>
          <w:rFonts w:ascii="Times New Roman" w:hAnsi="Times New Roman"/>
          <w:sz w:val="28"/>
          <w:szCs w:val="28"/>
          <w:lang w:val="uk-UA"/>
        </w:rPr>
        <w:t>різноспрямовані</w:t>
      </w:r>
      <w:r>
        <w:rPr>
          <w:rFonts w:ascii="Times New Roman" w:hAnsi="Times New Roman"/>
          <w:sz w:val="28"/>
          <w:szCs w:val="28"/>
          <w:lang w:val="uk-UA"/>
        </w:rPr>
        <w:t xml:space="preserve"> кореляційні взаємозв’язки рівнів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сироватки крові з показниками неспецифічних факторів захисту, зокрема нейтрофілів фагоцитуючих, фагоцитарного числа, ІАН, МП, ЛКБ,</w:t>
      </w:r>
      <w:r w:rsidRPr="00DE1F17">
        <w:rPr>
          <w:rFonts w:ascii="Times New Roman" w:hAnsi="Times New Roman"/>
          <w:sz w:val="28"/>
          <w:szCs w:val="28"/>
          <w:lang w:val="uk-UA"/>
        </w:rPr>
        <w:t xml:space="preserve"> </w:t>
      </w:r>
      <w:r>
        <w:rPr>
          <w:rFonts w:ascii="Times New Roman" w:hAnsi="Times New Roman"/>
          <w:sz w:val="28"/>
          <w:szCs w:val="28"/>
          <w:lang w:val="uk-UA"/>
        </w:rPr>
        <w:t>НСТ у хворих 1-ї, 2-ї та 3-ї груп, на чому більш детально ми зосередимося пізніше.</w:t>
      </w:r>
    </w:p>
    <w:p w:rsidR="005719E0" w:rsidRPr="00131E5F" w:rsidRDefault="005719E0" w:rsidP="005B6CA1">
      <w:pPr>
        <w:spacing w:after="0" w:line="360" w:lineRule="auto"/>
        <w:jc w:val="right"/>
        <w:rPr>
          <w:rFonts w:ascii="Times New Roman" w:hAnsi="Times New Roman"/>
          <w:i/>
          <w:sz w:val="28"/>
          <w:szCs w:val="28"/>
          <w:lang w:val="uk-UA"/>
        </w:rPr>
      </w:pPr>
      <w:r w:rsidRPr="00131E5F">
        <w:rPr>
          <w:rFonts w:ascii="Times New Roman" w:hAnsi="Times New Roman"/>
          <w:i/>
          <w:sz w:val="28"/>
          <w:szCs w:val="28"/>
          <w:lang w:val="uk-UA"/>
        </w:rPr>
        <w:t>Таблиця 5.7</w:t>
      </w:r>
    </w:p>
    <w:p w:rsidR="005719E0" w:rsidRPr="007E7F21" w:rsidRDefault="005719E0" w:rsidP="00FE42E4">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Взаємозв</w:t>
      </w:r>
      <w:r w:rsidRPr="00FE42E4">
        <w:rPr>
          <w:rFonts w:ascii="Times New Roman" w:hAnsi="Times New Roman"/>
          <w:b/>
          <w:sz w:val="28"/>
          <w:szCs w:val="28"/>
          <w:lang w:val="uk-UA"/>
        </w:rPr>
        <w:t>’</w:t>
      </w:r>
      <w:r>
        <w:rPr>
          <w:rFonts w:ascii="Times New Roman" w:hAnsi="Times New Roman"/>
          <w:b/>
          <w:sz w:val="28"/>
          <w:szCs w:val="28"/>
          <w:lang w:val="uk-UA"/>
        </w:rPr>
        <w:t>язки</w:t>
      </w:r>
      <w:r w:rsidRPr="007E7F21">
        <w:rPr>
          <w:rFonts w:ascii="Times New Roman" w:hAnsi="Times New Roman"/>
          <w:b/>
          <w:sz w:val="28"/>
          <w:szCs w:val="28"/>
          <w:lang w:val="uk-UA"/>
        </w:rPr>
        <w:t xml:space="preserve"> рівня </w:t>
      </w:r>
      <w:r w:rsidRPr="007E7F21">
        <w:rPr>
          <w:rFonts w:ascii="Times New Roman" w:hAnsi="Times New Roman"/>
          <w:b/>
          <w:sz w:val="28"/>
          <w:szCs w:val="28"/>
          <w:lang w:val="en-US"/>
        </w:rPr>
        <w:t>sVCAM</w:t>
      </w:r>
      <w:r w:rsidRPr="007E7F21">
        <w:rPr>
          <w:rFonts w:ascii="Times New Roman" w:hAnsi="Times New Roman"/>
          <w:b/>
          <w:sz w:val="28"/>
          <w:szCs w:val="28"/>
          <w:lang w:val="uk-UA"/>
        </w:rPr>
        <w:t xml:space="preserve">-1 в сироватці крові та деяких показників функції ендотелію у дітей при БА в періоді </w:t>
      </w:r>
      <w:r>
        <w:rPr>
          <w:rFonts w:ascii="Times New Roman" w:hAnsi="Times New Roman"/>
          <w:b/>
          <w:sz w:val="28"/>
          <w:szCs w:val="28"/>
          <w:lang w:val="uk-UA"/>
        </w:rPr>
        <w:t>ремісії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1559"/>
        <w:gridCol w:w="1560"/>
        <w:gridCol w:w="1665"/>
      </w:tblGrid>
      <w:tr w:rsidR="005719E0" w:rsidRPr="00371278" w:rsidTr="00371278">
        <w:trPr>
          <w:trHeight w:val="858"/>
        </w:trPr>
        <w:tc>
          <w:tcPr>
            <w:tcW w:w="4786" w:type="dxa"/>
            <w:vMerge w:val="restart"/>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 функції ендотелію</w:t>
            </w:r>
          </w:p>
        </w:tc>
        <w:tc>
          <w:tcPr>
            <w:tcW w:w="155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група (</w:t>
            </w:r>
            <w:r w:rsidRPr="00371278">
              <w:rPr>
                <w:rFonts w:ascii="Times New Roman" w:hAnsi="Times New Roman"/>
                <w:sz w:val="28"/>
                <w:szCs w:val="28"/>
                <w:lang w:val="en-US"/>
              </w:rPr>
              <w:t>n</w:t>
            </w:r>
            <w:r w:rsidRPr="00371278">
              <w:rPr>
                <w:rFonts w:ascii="Times New Roman" w:hAnsi="Times New Roman"/>
                <w:sz w:val="28"/>
                <w:szCs w:val="28"/>
                <w:lang w:val="uk-UA"/>
              </w:rPr>
              <w:t>=40)</w:t>
            </w:r>
          </w:p>
        </w:tc>
        <w:tc>
          <w:tcPr>
            <w:tcW w:w="156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 (</w:t>
            </w:r>
            <w:r w:rsidRPr="00371278">
              <w:rPr>
                <w:rFonts w:ascii="Times New Roman" w:hAnsi="Times New Roman"/>
                <w:sz w:val="28"/>
                <w:szCs w:val="28"/>
                <w:lang w:val="en-US"/>
              </w:rPr>
              <w:t>n</w:t>
            </w:r>
            <w:r w:rsidRPr="00371278">
              <w:rPr>
                <w:rFonts w:ascii="Times New Roman" w:hAnsi="Times New Roman"/>
                <w:sz w:val="28"/>
                <w:szCs w:val="28"/>
                <w:lang w:val="uk-UA"/>
              </w:rPr>
              <w:t>=34)</w:t>
            </w:r>
          </w:p>
        </w:tc>
        <w:tc>
          <w:tcPr>
            <w:tcW w:w="166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 (</w:t>
            </w:r>
            <w:r w:rsidRPr="00371278">
              <w:rPr>
                <w:rFonts w:ascii="Times New Roman" w:hAnsi="Times New Roman"/>
                <w:sz w:val="28"/>
                <w:szCs w:val="28"/>
                <w:lang w:val="en-US"/>
              </w:rPr>
              <w:t>n</w:t>
            </w:r>
            <w:r w:rsidRPr="00371278">
              <w:rPr>
                <w:rFonts w:ascii="Times New Roman" w:hAnsi="Times New Roman"/>
                <w:sz w:val="28"/>
                <w:szCs w:val="28"/>
                <w:lang w:val="uk-UA"/>
              </w:rPr>
              <w:t>=17)</w:t>
            </w:r>
          </w:p>
        </w:tc>
      </w:tr>
      <w:tr w:rsidR="005719E0" w:rsidRPr="00371278" w:rsidTr="00371278">
        <w:tc>
          <w:tcPr>
            <w:tcW w:w="4786" w:type="dxa"/>
            <w:vMerge/>
          </w:tcPr>
          <w:p w:rsidR="005719E0" w:rsidRPr="00371278" w:rsidRDefault="005719E0" w:rsidP="00371278">
            <w:pPr>
              <w:spacing w:after="0" w:line="360" w:lineRule="auto"/>
              <w:jc w:val="both"/>
              <w:rPr>
                <w:rFonts w:ascii="Times New Roman" w:hAnsi="Times New Roman"/>
                <w:sz w:val="28"/>
                <w:szCs w:val="28"/>
                <w:lang w:val="uk-UA"/>
              </w:rPr>
            </w:pPr>
          </w:p>
        </w:tc>
        <w:tc>
          <w:tcPr>
            <w:tcW w:w="4784"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sVCAM</w:t>
            </w:r>
            <w:r w:rsidRPr="00371278">
              <w:rPr>
                <w:rFonts w:ascii="Times New Roman" w:hAnsi="Times New Roman"/>
                <w:sz w:val="28"/>
                <w:szCs w:val="28"/>
                <w:lang w:val="uk-UA"/>
              </w:rPr>
              <w:t>-1 сироватки крові, нг/мл</w:t>
            </w:r>
          </w:p>
        </w:tc>
      </w:tr>
      <w:tr w:rsidR="005719E0" w:rsidRPr="00371278" w:rsidTr="00371278">
        <w:tc>
          <w:tcPr>
            <w:tcW w:w="478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w:t>
            </w:r>
          </w:p>
        </w:tc>
        <w:tc>
          <w:tcPr>
            <w:tcW w:w="155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w:t>
            </w:r>
          </w:p>
        </w:tc>
        <w:tc>
          <w:tcPr>
            <w:tcW w:w="156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w:t>
            </w:r>
          </w:p>
        </w:tc>
        <w:tc>
          <w:tcPr>
            <w:tcW w:w="1665"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w:t>
            </w:r>
          </w:p>
        </w:tc>
      </w:tr>
      <w:tr w:rsidR="005719E0" w:rsidRPr="00371278" w:rsidTr="00371278">
        <w:tc>
          <w:tcPr>
            <w:tcW w:w="4786"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Товщина КІМ ЗСА, мм</w:t>
            </w:r>
          </w:p>
        </w:tc>
        <w:tc>
          <w:tcPr>
            <w:tcW w:w="155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+0,3969*</w:t>
            </w:r>
          </w:p>
        </w:tc>
        <w:tc>
          <w:tcPr>
            <w:tcW w:w="1560"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+0,5729*</w:t>
            </w:r>
          </w:p>
        </w:tc>
        <w:tc>
          <w:tcPr>
            <w:tcW w:w="1665"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+0,7754*</w:t>
            </w:r>
          </w:p>
        </w:tc>
      </w:tr>
      <w:tr w:rsidR="005719E0" w:rsidRPr="00371278" w:rsidTr="00371278">
        <w:tc>
          <w:tcPr>
            <w:tcW w:w="4786"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ПД ПА 30, %</w:t>
            </w:r>
          </w:p>
        </w:tc>
        <w:tc>
          <w:tcPr>
            <w:tcW w:w="155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–0,2647</w:t>
            </w:r>
          </w:p>
        </w:tc>
        <w:tc>
          <w:tcPr>
            <w:tcW w:w="1560"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–0,3623*</w:t>
            </w:r>
          </w:p>
        </w:tc>
        <w:tc>
          <w:tcPr>
            <w:tcW w:w="1665"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–0,4147*</w:t>
            </w:r>
          </w:p>
        </w:tc>
      </w:tr>
      <w:tr w:rsidR="005719E0" w:rsidRPr="00371278" w:rsidTr="00371278">
        <w:tc>
          <w:tcPr>
            <w:tcW w:w="4786"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ПД ПА 60, %</w:t>
            </w:r>
          </w:p>
        </w:tc>
        <w:tc>
          <w:tcPr>
            <w:tcW w:w="155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–0,1947</w:t>
            </w:r>
          </w:p>
        </w:tc>
        <w:tc>
          <w:tcPr>
            <w:tcW w:w="156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b/>
                <w:sz w:val="28"/>
                <w:szCs w:val="28"/>
                <w:lang w:val="uk-UA"/>
              </w:rPr>
              <w:t>–0,3915*</w:t>
            </w:r>
          </w:p>
        </w:tc>
        <w:tc>
          <w:tcPr>
            <w:tcW w:w="1665"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–0,5500*</w:t>
            </w:r>
          </w:p>
        </w:tc>
      </w:tr>
      <w:tr w:rsidR="005719E0" w:rsidRPr="00371278" w:rsidTr="00371278">
        <w:tc>
          <w:tcPr>
            <w:tcW w:w="4786"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Рівень S-нітрозотіола сироватки крові, ммоль/л</w:t>
            </w:r>
          </w:p>
        </w:tc>
        <w:tc>
          <w:tcPr>
            <w:tcW w:w="155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–0,5644*</w:t>
            </w:r>
          </w:p>
        </w:tc>
        <w:tc>
          <w:tcPr>
            <w:tcW w:w="1560"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–0,6531*</w:t>
            </w:r>
          </w:p>
        </w:tc>
        <w:tc>
          <w:tcPr>
            <w:tcW w:w="1665"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–0,6868*</w:t>
            </w:r>
          </w:p>
        </w:tc>
      </w:tr>
      <w:tr w:rsidR="005719E0" w:rsidRPr="00371278" w:rsidTr="00371278">
        <w:tc>
          <w:tcPr>
            <w:tcW w:w="4786" w:type="dxa"/>
          </w:tcPr>
          <w:p w:rsidR="005719E0" w:rsidRPr="00371278" w:rsidRDefault="005719E0" w:rsidP="00371278">
            <w:pPr>
              <w:spacing w:after="0" w:line="360" w:lineRule="auto"/>
              <w:rPr>
                <w:rFonts w:ascii="Times New Roman" w:hAnsi="Times New Roman"/>
                <w:sz w:val="28"/>
                <w:szCs w:val="28"/>
                <w:lang w:val="uk-UA"/>
              </w:rPr>
            </w:pPr>
            <w:r w:rsidRPr="00371278">
              <w:rPr>
                <w:rFonts w:ascii="Times New Roman" w:hAnsi="Times New Roman"/>
                <w:sz w:val="28"/>
                <w:szCs w:val="28"/>
                <w:lang w:val="uk-UA"/>
              </w:rPr>
              <w:t xml:space="preserve">Рівень </w:t>
            </w:r>
            <w:r w:rsidRPr="00371278">
              <w:rPr>
                <w:rFonts w:ascii="Times New Roman" w:hAnsi="Times New Roman"/>
                <w:sz w:val="28"/>
                <w:szCs w:val="28"/>
                <w:lang w:val="en-US"/>
              </w:rPr>
              <w:t>NO</w:t>
            </w:r>
            <w:r w:rsidRPr="00371278">
              <w:rPr>
                <w:rFonts w:ascii="Times New Roman" w:hAnsi="Times New Roman"/>
                <w:sz w:val="28"/>
                <w:szCs w:val="28"/>
                <w:lang w:val="uk-UA"/>
              </w:rPr>
              <w:t>2+</w:t>
            </w:r>
            <w:r w:rsidRPr="00371278">
              <w:rPr>
                <w:rFonts w:ascii="Times New Roman" w:hAnsi="Times New Roman"/>
                <w:sz w:val="28"/>
                <w:szCs w:val="28"/>
                <w:lang w:val="en-US"/>
              </w:rPr>
              <w:t>NO</w:t>
            </w:r>
            <w:r w:rsidRPr="00371278">
              <w:rPr>
                <w:rFonts w:ascii="Times New Roman" w:hAnsi="Times New Roman"/>
                <w:sz w:val="28"/>
                <w:szCs w:val="28"/>
                <w:lang w:val="uk-UA"/>
              </w:rPr>
              <w:t>3 в сироватки крові, мкмоль/л</w:t>
            </w:r>
          </w:p>
        </w:tc>
        <w:tc>
          <w:tcPr>
            <w:tcW w:w="155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–0,5647*</w:t>
            </w:r>
          </w:p>
        </w:tc>
        <w:tc>
          <w:tcPr>
            <w:tcW w:w="1560"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–0,6650*</w:t>
            </w:r>
          </w:p>
        </w:tc>
        <w:tc>
          <w:tcPr>
            <w:tcW w:w="1665"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–0,7720*</w:t>
            </w:r>
          </w:p>
        </w:tc>
      </w:tr>
    </w:tbl>
    <w:p w:rsidR="005719E0" w:rsidRDefault="005719E0" w:rsidP="00C41E9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Примітка. * - р˂0,05</w:t>
      </w:r>
    </w:p>
    <w:p w:rsidR="00131E5F" w:rsidRDefault="00131E5F" w:rsidP="00C41E98">
      <w:pPr>
        <w:spacing w:after="0" w:line="360" w:lineRule="auto"/>
        <w:ind w:firstLine="708"/>
        <w:jc w:val="both"/>
        <w:rPr>
          <w:rFonts w:ascii="Times New Roman" w:hAnsi="Times New Roman"/>
          <w:sz w:val="28"/>
          <w:szCs w:val="28"/>
          <w:lang w:val="uk-UA"/>
        </w:rPr>
      </w:pPr>
    </w:p>
    <w:p w:rsidR="005719E0" w:rsidRDefault="005719E0" w:rsidP="00C6735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Окрім цього цікавий той факт, що сила зв’язку товщини КІМ </w:t>
      </w:r>
      <w:r w:rsidRPr="00D1288B">
        <w:rPr>
          <w:rFonts w:ascii="Times New Roman" w:hAnsi="Times New Roman"/>
          <w:sz w:val="28"/>
          <w:szCs w:val="28"/>
          <w:lang w:val="uk-UA"/>
        </w:rPr>
        <w:t xml:space="preserve">ЗСА та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у дітей 3-ї групи в періоді ремісії вища, ніж в періоді загострення. Даний феномен можливо </w:t>
      </w:r>
      <w:r w:rsidRPr="00D1288B">
        <w:rPr>
          <w:rFonts w:ascii="Times New Roman" w:hAnsi="Times New Roman"/>
          <w:sz w:val="28"/>
          <w:szCs w:val="28"/>
          <w:lang w:val="uk-UA"/>
        </w:rPr>
        <w:t xml:space="preserve">пояснюється тим, що у даних хворих встановлено найвищі цифри </w:t>
      </w:r>
      <w:r>
        <w:rPr>
          <w:rFonts w:ascii="Times New Roman" w:hAnsi="Times New Roman"/>
          <w:sz w:val="28"/>
          <w:szCs w:val="28"/>
          <w:lang w:val="uk-UA"/>
        </w:rPr>
        <w:t>рівня</w:t>
      </w:r>
      <w:r w:rsidRPr="00D1288B">
        <w:rPr>
          <w:rFonts w:ascii="Times New Roman" w:hAnsi="Times New Roman"/>
          <w:sz w:val="28"/>
          <w:szCs w:val="28"/>
          <w:lang w:val="uk-UA"/>
        </w:rPr>
        <w:t xml:space="preserve">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w:t>
      </w:r>
      <w:r w:rsidRPr="00D1288B">
        <w:rPr>
          <w:rFonts w:ascii="Times New Roman" w:hAnsi="Times New Roman"/>
          <w:sz w:val="28"/>
          <w:szCs w:val="28"/>
          <w:lang w:val="uk-UA"/>
        </w:rPr>
        <w:t xml:space="preserve">в сироватці крові </w:t>
      </w:r>
      <w:r>
        <w:rPr>
          <w:rFonts w:ascii="Times New Roman" w:hAnsi="Times New Roman"/>
          <w:sz w:val="28"/>
          <w:szCs w:val="28"/>
          <w:lang w:val="uk-UA"/>
        </w:rPr>
        <w:t xml:space="preserve">в порівнянні з цим показником дітей 1-ї та 2-ї груп, </w:t>
      </w:r>
      <w:r w:rsidRPr="00D1288B">
        <w:rPr>
          <w:rFonts w:ascii="Times New Roman" w:hAnsi="Times New Roman"/>
          <w:sz w:val="28"/>
          <w:szCs w:val="28"/>
          <w:lang w:val="uk-UA"/>
        </w:rPr>
        <w:t>навіть в періоді ремісії.</w:t>
      </w:r>
      <w:r w:rsidRPr="00AF39BC">
        <w:rPr>
          <w:rFonts w:ascii="Times New Roman" w:hAnsi="Times New Roman"/>
          <w:sz w:val="28"/>
          <w:szCs w:val="28"/>
          <w:lang w:val="uk-UA"/>
        </w:rPr>
        <w:t xml:space="preserve"> </w:t>
      </w:r>
    </w:p>
    <w:p w:rsidR="005719E0" w:rsidRPr="00131E5F" w:rsidRDefault="005719E0" w:rsidP="005B6CA1">
      <w:pPr>
        <w:spacing w:after="0" w:line="360" w:lineRule="auto"/>
        <w:ind w:firstLine="708"/>
        <w:jc w:val="right"/>
        <w:rPr>
          <w:rFonts w:ascii="Times New Roman" w:hAnsi="Times New Roman"/>
          <w:i/>
          <w:sz w:val="28"/>
          <w:szCs w:val="28"/>
          <w:lang w:val="uk-UA"/>
        </w:rPr>
      </w:pPr>
      <w:r w:rsidRPr="00131E5F">
        <w:rPr>
          <w:rFonts w:ascii="Times New Roman" w:hAnsi="Times New Roman"/>
          <w:i/>
          <w:sz w:val="28"/>
          <w:szCs w:val="28"/>
          <w:lang w:val="uk-UA"/>
        </w:rPr>
        <w:t>Таблиця 5.8</w:t>
      </w:r>
    </w:p>
    <w:p w:rsidR="005719E0" w:rsidRPr="007E7F21" w:rsidRDefault="005719E0" w:rsidP="00C41E98">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Взаємозв</w:t>
      </w:r>
      <w:r w:rsidRPr="00FE42E4">
        <w:rPr>
          <w:rFonts w:ascii="Times New Roman" w:hAnsi="Times New Roman"/>
          <w:b/>
          <w:sz w:val="28"/>
          <w:szCs w:val="28"/>
          <w:lang w:val="uk-UA"/>
        </w:rPr>
        <w:t>’</w:t>
      </w:r>
      <w:r>
        <w:rPr>
          <w:rFonts w:ascii="Times New Roman" w:hAnsi="Times New Roman"/>
          <w:b/>
          <w:sz w:val="28"/>
          <w:szCs w:val="28"/>
          <w:lang w:val="uk-UA"/>
        </w:rPr>
        <w:t>язки</w:t>
      </w:r>
      <w:r w:rsidRPr="007E7F21">
        <w:rPr>
          <w:rFonts w:ascii="Times New Roman" w:hAnsi="Times New Roman"/>
          <w:b/>
          <w:sz w:val="28"/>
          <w:szCs w:val="28"/>
          <w:lang w:val="uk-UA"/>
        </w:rPr>
        <w:t xml:space="preserve"> рівня </w:t>
      </w:r>
      <w:r w:rsidRPr="007E7F21">
        <w:rPr>
          <w:rFonts w:ascii="Times New Roman" w:hAnsi="Times New Roman"/>
          <w:b/>
          <w:sz w:val="28"/>
          <w:szCs w:val="28"/>
          <w:lang w:val="en-US"/>
        </w:rPr>
        <w:t>sVCAM</w:t>
      </w:r>
      <w:r w:rsidRPr="007E7F21">
        <w:rPr>
          <w:rFonts w:ascii="Times New Roman" w:hAnsi="Times New Roman"/>
          <w:b/>
          <w:sz w:val="28"/>
          <w:szCs w:val="28"/>
          <w:lang w:val="uk-UA"/>
        </w:rPr>
        <w:t xml:space="preserve">-1 в сироватці крові та </w:t>
      </w:r>
      <w:r>
        <w:rPr>
          <w:rFonts w:ascii="Times New Roman" w:hAnsi="Times New Roman"/>
          <w:b/>
          <w:sz w:val="28"/>
          <w:szCs w:val="28"/>
          <w:lang w:val="uk-UA"/>
        </w:rPr>
        <w:t xml:space="preserve">товщини КІМ ЗСА з рівнями лейкоцитів крові </w:t>
      </w:r>
      <w:r w:rsidRPr="007E7F21">
        <w:rPr>
          <w:rFonts w:ascii="Times New Roman" w:hAnsi="Times New Roman"/>
          <w:b/>
          <w:sz w:val="28"/>
          <w:szCs w:val="28"/>
          <w:lang w:val="uk-UA"/>
        </w:rPr>
        <w:t xml:space="preserve">у дітей при БА в періоді </w:t>
      </w:r>
      <w:r>
        <w:rPr>
          <w:rFonts w:ascii="Times New Roman" w:hAnsi="Times New Roman"/>
          <w:b/>
          <w:sz w:val="28"/>
          <w:szCs w:val="28"/>
          <w:lang w:val="uk-UA"/>
        </w:rPr>
        <w:t>загострення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xml:space="preserve">Рівень </w:t>
            </w:r>
            <w:r w:rsidRPr="00371278">
              <w:rPr>
                <w:rFonts w:ascii="Times New Roman" w:hAnsi="Times New Roman"/>
                <w:sz w:val="28"/>
                <w:szCs w:val="28"/>
                <w:lang w:val="en-US"/>
              </w:rPr>
              <w:t>sVCAM</w:t>
            </w:r>
            <w:r w:rsidRPr="00371278">
              <w:rPr>
                <w:rFonts w:ascii="Times New Roman" w:hAnsi="Times New Roman"/>
                <w:sz w:val="28"/>
                <w:szCs w:val="28"/>
                <w:lang w:val="uk-UA"/>
              </w:rPr>
              <w:t>-1 в сироватці крові</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Рівні лейкоцитів крові</w:t>
            </w:r>
          </w:p>
        </w:tc>
        <w:tc>
          <w:tcPr>
            <w:tcW w:w="31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Товщина КІМ ЗСА</w:t>
            </w:r>
          </w:p>
        </w:tc>
      </w:tr>
      <w:tr w:rsidR="005719E0" w:rsidRPr="00371278" w:rsidTr="00371278">
        <w:tc>
          <w:tcPr>
            <w:tcW w:w="9570"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група</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+ 0,3973*</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Лейкоцити</w:t>
            </w:r>
          </w:p>
        </w:tc>
        <w:tc>
          <w:tcPr>
            <w:tcW w:w="3191"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+0,3734*</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+ 0,3731*</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Нейтрофіли</w:t>
            </w:r>
          </w:p>
        </w:tc>
        <w:tc>
          <w:tcPr>
            <w:tcW w:w="3191"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+0,3436*</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 0,4508*</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Лімфоцити</w:t>
            </w:r>
          </w:p>
        </w:tc>
        <w:tc>
          <w:tcPr>
            <w:tcW w:w="3191"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 0,3623*</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0,0921</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Еозинофіли</w:t>
            </w:r>
          </w:p>
        </w:tc>
        <w:tc>
          <w:tcPr>
            <w:tcW w:w="31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–0,1087</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+ 0,2609</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Моноцити</w:t>
            </w:r>
          </w:p>
        </w:tc>
        <w:tc>
          <w:tcPr>
            <w:tcW w:w="31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+0,2665</w:t>
            </w:r>
          </w:p>
        </w:tc>
      </w:tr>
      <w:tr w:rsidR="005719E0" w:rsidRPr="00371278" w:rsidTr="00371278">
        <w:tc>
          <w:tcPr>
            <w:tcW w:w="9570"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+ 0,6590*</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Лейкоцити</w:t>
            </w:r>
          </w:p>
        </w:tc>
        <w:tc>
          <w:tcPr>
            <w:tcW w:w="3191"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+0,7632*</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+ 0,1654</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Нейтрофіли</w:t>
            </w:r>
          </w:p>
        </w:tc>
        <w:tc>
          <w:tcPr>
            <w:tcW w:w="31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–0,0350</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0,2732</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Лімфоцити</w:t>
            </w:r>
          </w:p>
        </w:tc>
        <w:tc>
          <w:tcPr>
            <w:tcW w:w="31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0,1521</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+ 0,4334*</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Еозинофіли</w:t>
            </w:r>
          </w:p>
        </w:tc>
        <w:tc>
          <w:tcPr>
            <w:tcW w:w="3191"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+ 0,6306*</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b/>
                <w:sz w:val="28"/>
                <w:szCs w:val="28"/>
                <w:lang w:val="uk-UA"/>
              </w:rPr>
              <w:t>–</w:t>
            </w:r>
            <w:r w:rsidRPr="00371278">
              <w:rPr>
                <w:rFonts w:ascii="Times New Roman" w:hAnsi="Times New Roman"/>
                <w:sz w:val="28"/>
                <w:szCs w:val="28"/>
                <w:lang w:val="uk-UA"/>
              </w:rPr>
              <w:t xml:space="preserve"> 0,0956</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Моноцити</w:t>
            </w:r>
          </w:p>
        </w:tc>
        <w:tc>
          <w:tcPr>
            <w:tcW w:w="31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+0,1071</w:t>
            </w:r>
          </w:p>
        </w:tc>
      </w:tr>
      <w:tr w:rsidR="005719E0" w:rsidRPr="00371278" w:rsidTr="00371278">
        <w:tc>
          <w:tcPr>
            <w:tcW w:w="9570"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sz w:val="28"/>
                <w:szCs w:val="28"/>
                <w:lang w:val="uk-UA"/>
              </w:rPr>
              <w:t>– 0,2553</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Лейкоцити</w:t>
            </w:r>
          </w:p>
        </w:tc>
        <w:tc>
          <w:tcPr>
            <w:tcW w:w="31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+ 0,2759</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+ 0,3644</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Нейтрофіли</w:t>
            </w:r>
          </w:p>
        </w:tc>
        <w:tc>
          <w:tcPr>
            <w:tcW w:w="3191"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+ 0,6883*</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 0,8291*</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Лімфоцити</w:t>
            </w:r>
          </w:p>
        </w:tc>
        <w:tc>
          <w:tcPr>
            <w:tcW w:w="3191"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 0,7333*</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+ 0,6037*</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Еозинофіли</w:t>
            </w:r>
          </w:p>
        </w:tc>
        <w:tc>
          <w:tcPr>
            <w:tcW w:w="31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0,2416</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- 0,4190</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Моноцити</w:t>
            </w:r>
          </w:p>
        </w:tc>
        <w:tc>
          <w:tcPr>
            <w:tcW w:w="3191"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 0,6625*</w:t>
            </w:r>
          </w:p>
        </w:tc>
      </w:tr>
    </w:tbl>
    <w:p w:rsidR="005719E0" w:rsidRDefault="005719E0" w:rsidP="00C6735F">
      <w:pPr>
        <w:spacing w:after="0" w:line="360" w:lineRule="auto"/>
        <w:rPr>
          <w:rFonts w:ascii="Times New Roman" w:hAnsi="Times New Roman"/>
          <w:sz w:val="28"/>
          <w:szCs w:val="28"/>
          <w:lang w:val="uk-UA"/>
        </w:rPr>
      </w:pPr>
      <w:r>
        <w:rPr>
          <w:rFonts w:ascii="Times New Roman" w:hAnsi="Times New Roman"/>
          <w:sz w:val="28"/>
          <w:szCs w:val="28"/>
          <w:lang w:val="uk-UA"/>
        </w:rPr>
        <w:t>Примітка. * - р˂0,05</w:t>
      </w:r>
    </w:p>
    <w:p w:rsidR="005719E0" w:rsidRDefault="005719E0" w:rsidP="00C6735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Аналізуючи з</w:t>
      </w:r>
      <w:r w:rsidRPr="00E87E2F">
        <w:rPr>
          <w:rFonts w:ascii="Times New Roman" w:hAnsi="Times New Roman"/>
          <w:sz w:val="28"/>
          <w:szCs w:val="28"/>
          <w:lang w:val="uk-UA"/>
        </w:rPr>
        <w:t xml:space="preserve">апалення з точки зору </w:t>
      </w:r>
      <w:r>
        <w:rPr>
          <w:rFonts w:ascii="Times New Roman" w:hAnsi="Times New Roman"/>
          <w:sz w:val="28"/>
          <w:szCs w:val="28"/>
          <w:lang w:val="uk-UA"/>
        </w:rPr>
        <w:t>тканини-інфільтрації лейкоцитів, зазначимо, що м</w:t>
      </w:r>
      <w:r w:rsidRPr="00E87E2F">
        <w:rPr>
          <w:rFonts w:ascii="Times New Roman" w:hAnsi="Times New Roman"/>
          <w:sz w:val="28"/>
          <w:szCs w:val="28"/>
          <w:lang w:val="uk-UA"/>
        </w:rPr>
        <w:t>едіатори, які впливають на ендотеліальні к</w:t>
      </w:r>
      <w:r>
        <w:rPr>
          <w:rFonts w:ascii="Times New Roman" w:hAnsi="Times New Roman"/>
          <w:sz w:val="28"/>
          <w:szCs w:val="28"/>
          <w:lang w:val="uk-UA"/>
        </w:rPr>
        <w:t>літини, також діють на лейкоцити</w:t>
      </w:r>
      <w:r w:rsidRPr="00E87E2F">
        <w:rPr>
          <w:rFonts w:ascii="Times New Roman" w:hAnsi="Times New Roman"/>
          <w:sz w:val="28"/>
          <w:szCs w:val="28"/>
          <w:lang w:val="uk-UA"/>
        </w:rPr>
        <w:t>, і навпаки</w:t>
      </w:r>
      <w:r>
        <w:rPr>
          <w:rFonts w:ascii="Times New Roman" w:hAnsi="Times New Roman"/>
          <w:sz w:val="28"/>
          <w:szCs w:val="28"/>
          <w:lang w:val="uk-UA"/>
        </w:rPr>
        <w:t>. Тобто м</w:t>
      </w:r>
      <w:r w:rsidRPr="00E87E2F">
        <w:rPr>
          <w:rFonts w:ascii="Times New Roman" w:hAnsi="Times New Roman"/>
          <w:sz w:val="28"/>
          <w:szCs w:val="28"/>
          <w:lang w:val="uk-UA"/>
        </w:rPr>
        <w:t>ікросудинні ендотеліальні клітини в місці запалення є активними учасниками і регуляторами запальних процесів</w:t>
      </w:r>
      <w:r>
        <w:rPr>
          <w:rFonts w:ascii="Times New Roman" w:hAnsi="Times New Roman"/>
          <w:sz w:val="28"/>
          <w:szCs w:val="28"/>
          <w:lang w:val="uk-UA"/>
        </w:rPr>
        <w:t xml:space="preserve"> </w:t>
      </w:r>
      <w:r w:rsidRPr="00822032">
        <w:rPr>
          <w:rFonts w:ascii="Times New Roman" w:hAnsi="Times New Roman"/>
          <w:sz w:val="28"/>
          <w:szCs w:val="28"/>
          <w:lang w:val="uk-UA"/>
        </w:rPr>
        <w:t>[</w:t>
      </w:r>
      <w:r>
        <w:rPr>
          <w:rFonts w:ascii="Times New Roman" w:hAnsi="Times New Roman"/>
          <w:sz w:val="28"/>
          <w:szCs w:val="28"/>
          <w:lang w:val="uk-UA"/>
        </w:rPr>
        <w:t>162</w:t>
      </w:r>
      <w:r w:rsidRPr="00822032">
        <w:rPr>
          <w:rFonts w:ascii="Times New Roman" w:hAnsi="Times New Roman"/>
          <w:sz w:val="28"/>
          <w:szCs w:val="28"/>
          <w:lang w:val="uk-UA"/>
        </w:rPr>
        <w:t>]</w:t>
      </w:r>
      <w:r>
        <w:rPr>
          <w:rFonts w:ascii="Times New Roman" w:hAnsi="Times New Roman"/>
          <w:sz w:val="28"/>
          <w:szCs w:val="28"/>
          <w:lang w:val="uk-UA" w:eastAsia="ru-RU"/>
        </w:rPr>
        <w:t xml:space="preserve">. </w:t>
      </w:r>
    </w:p>
    <w:p w:rsidR="005719E0" w:rsidRDefault="005719E0" w:rsidP="00C6735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Нами проаналізована наявність взаємозв’язків рівня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w:t>
      </w:r>
      <w:r w:rsidRPr="00D1288B">
        <w:rPr>
          <w:rFonts w:ascii="Times New Roman" w:hAnsi="Times New Roman"/>
          <w:sz w:val="28"/>
          <w:szCs w:val="28"/>
          <w:lang w:val="uk-UA"/>
        </w:rPr>
        <w:t>в сироватці крові</w:t>
      </w:r>
      <w:r>
        <w:rPr>
          <w:rFonts w:ascii="Times New Roman" w:hAnsi="Times New Roman"/>
          <w:sz w:val="28"/>
          <w:szCs w:val="28"/>
          <w:lang w:val="uk-UA"/>
        </w:rPr>
        <w:t xml:space="preserve"> та товщини КІМ ЗСА з клітинами запалення (лейкоцитами) в крові в періодах загострення та ремісії (5.8, 5.9).</w:t>
      </w:r>
    </w:p>
    <w:p w:rsidR="005719E0" w:rsidRDefault="005719E0" w:rsidP="00C41E9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Визначено позитивні</w:t>
      </w:r>
      <w:r w:rsidRPr="005521D2">
        <w:rPr>
          <w:rFonts w:ascii="Times New Roman" w:hAnsi="Times New Roman"/>
          <w:sz w:val="28"/>
          <w:szCs w:val="28"/>
          <w:lang w:val="uk-UA"/>
        </w:rPr>
        <w:t xml:space="preserve"> ко</w:t>
      </w:r>
      <w:r>
        <w:rPr>
          <w:rFonts w:ascii="Times New Roman" w:hAnsi="Times New Roman"/>
          <w:sz w:val="28"/>
          <w:szCs w:val="28"/>
          <w:lang w:val="uk-UA"/>
        </w:rPr>
        <w:t xml:space="preserve">реляційні зв'язки рівня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си</w:t>
      </w:r>
      <w:r w:rsidRPr="005521D2">
        <w:rPr>
          <w:rFonts w:ascii="Times New Roman" w:hAnsi="Times New Roman"/>
          <w:sz w:val="28"/>
          <w:szCs w:val="28"/>
          <w:lang w:val="uk-UA"/>
        </w:rPr>
        <w:t>ро</w:t>
      </w:r>
      <w:r>
        <w:rPr>
          <w:rFonts w:ascii="Times New Roman" w:hAnsi="Times New Roman"/>
          <w:sz w:val="28"/>
          <w:szCs w:val="28"/>
          <w:lang w:val="uk-UA"/>
        </w:rPr>
        <w:t>ва</w:t>
      </w:r>
      <w:r w:rsidRPr="005521D2">
        <w:rPr>
          <w:rFonts w:ascii="Times New Roman" w:hAnsi="Times New Roman"/>
          <w:sz w:val="28"/>
          <w:szCs w:val="28"/>
          <w:lang w:val="uk-UA"/>
        </w:rPr>
        <w:t>тки крові і товщини КІМ ЗСА з лейкоцитами і нейтр</w:t>
      </w:r>
      <w:r>
        <w:rPr>
          <w:rFonts w:ascii="Times New Roman" w:hAnsi="Times New Roman"/>
          <w:sz w:val="28"/>
          <w:szCs w:val="28"/>
          <w:lang w:val="uk-UA"/>
        </w:rPr>
        <w:t>офілами у дітей 1-ї в періоді загострення та значне посилення сили зв’язку товщини КІМ ЗСА з нейтрофілами у хворих 3-ї групи.</w:t>
      </w:r>
      <w:r w:rsidRPr="005521D2">
        <w:rPr>
          <w:rFonts w:ascii="Times New Roman" w:hAnsi="Times New Roman"/>
          <w:sz w:val="28"/>
          <w:szCs w:val="28"/>
          <w:lang w:val="uk-UA"/>
        </w:rPr>
        <w:t xml:space="preserve"> Також виявлена зворотна кореляційна залежність зазначених показників з лімфоцитами у дітей 1-ї групи і значне посилення сили </w:t>
      </w:r>
      <w:r>
        <w:rPr>
          <w:rFonts w:ascii="Times New Roman" w:hAnsi="Times New Roman"/>
          <w:sz w:val="28"/>
          <w:szCs w:val="28"/>
          <w:lang w:val="uk-UA"/>
        </w:rPr>
        <w:t>даного</w:t>
      </w:r>
      <w:r w:rsidRPr="005521D2">
        <w:rPr>
          <w:rFonts w:ascii="Times New Roman" w:hAnsi="Times New Roman"/>
          <w:sz w:val="28"/>
          <w:szCs w:val="28"/>
          <w:lang w:val="uk-UA"/>
        </w:rPr>
        <w:t xml:space="preserve"> зв'язку у пацієнтів 3-ї групи. Крім цього, у дітей </w:t>
      </w:r>
      <w:r>
        <w:rPr>
          <w:rFonts w:ascii="Times New Roman" w:hAnsi="Times New Roman"/>
          <w:sz w:val="28"/>
          <w:szCs w:val="28"/>
          <w:lang w:val="uk-UA"/>
        </w:rPr>
        <w:t>2-ї та 3-ї груп</w:t>
      </w:r>
      <w:r w:rsidRPr="005521D2">
        <w:rPr>
          <w:rFonts w:ascii="Times New Roman" w:hAnsi="Times New Roman"/>
          <w:sz w:val="28"/>
          <w:szCs w:val="28"/>
          <w:lang w:val="uk-UA"/>
        </w:rPr>
        <w:t xml:space="preserve"> звертає увагу поява позитивної кореляції рівня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си</w:t>
      </w:r>
      <w:r w:rsidRPr="005521D2">
        <w:rPr>
          <w:rFonts w:ascii="Times New Roman" w:hAnsi="Times New Roman"/>
          <w:sz w:val="28"/>
          <w:szCs w:val="28"/>
          <w:lang w:val="uk-UA"/>
        </w:rPr>
        <w:t>ро</w:t>
      </w:r>
      <w:r>
        <w:rPr>
          <w:rFonts w:ascii="Times New Roman" w:hAnsi="Times New Roman"/>
          <w:sz w:val="28"/>
          <w:szCs w:val="28"/>
          <w:lang w:val="uk-UA"/>
        </w:rPr>
        <w:t>ва</w:t>
      </w:r>
      <w:r w:rsidRPr="005521D2">
        <w:rPr>
          <w:rFonts w:ascii="Times New Roman" w:hAnsi="Times New Roman"/>
          <w:sz w:val="28"/>
          <w:szCs w:val="28"/>
          <w:lang w:val="uk-UA"/>
        </w:rPr>
        <w:t xml:space="preserve">тки крові з еозинофілами і негативною </w:t>
      </w:r>
      <w:r>
        <w:rPr>
          <w:rFonts w:ascii="Times New Roman" w:hAnsi="Times New Roman"/>
          <w:sz w:val="28"/>
          <w:szCs w:val="28"/>
          <w:lang w:val="uk-UA"/>
        </w:rPr>
        <w:t xml:space="preserve">- </w:t>
      </w:r>
      <w:r w:rsidRPr="005521D2">
        <w:rPr>
          <w:rFonts w:ascii="Times New Roman" w:hAnsi="Times New Roman"/>
          <w:sz w:val="28"/>
          <w:szCs w:val="28"/>
          <w:lang w:val="uk-UA"/>
        </w:rPr>
        <w:t xml:space="preserve">між товщиною КІМ ЗСА </w:t>
      </w:r>
      <w:r>
        <w:rPr>
          <w:rFonts w:ascii="Times New Roman" w:hAnsi="Times New Roman"/>
          <w:sz w:val="28"/>
          <w:szCs w:val="28"/>
          <w:lang w:val="uk-UA"/>
        </w:rPr>
        <w:t>та</w:t>
      </w:r>
      <w:r w:rsidRPr="005521D2">
        <w:rPr>
          <w:rFonts w:ascii="Times New Roman" w:hAnsi="Times New Roman"/>
          <w:sz w:val="28"/>
          <w:szCs w:val="28"/>
          <w:lang w:val="uk-UA"/>
        </w:rPr>
        <w:t xml:space="preserve"> моноцитами. Виявлені з</w:t>
      </w:r>
      <w:r>
        <w:rPr>
          <w:rFonts w:ascii="Times New Roman" w:hAnsi="Times New Roman"/>
          <w:sz w:val="28"/>
          <w:szCs w:val="28"/>
          <w:lang w:val="uk-UA"/>
        </w:rPr>
        <w:t>міни можна пояснити тим, що ß1-і</w:t>
      </w:r>
      <w:r w:rsidRPr="005521D2">
        <w:rPr>
          <w:rFonts w:ascii="Times New Roman" w:hAnsi="Times New Roman"/>
          <w:sz w:val="28"/>
          <w:szCs w:val="28"/>
          <w:lang w:val="uk-UA"/>
        </w:rPr>
        <w:t>нтегрин, який експресується на лейкоцитах деяких субпопуляцій</w:t>
      </w:r>
      <w:r>
        <w:rPr>
          <w:rFonts w:ascii="Times New Roman" w:hAnsi="Times New Roman"/>
          <w:sz w:val="28"/>
          <w:szCs w:val="28"/>
          <w:lang w:val="uk-UA"/>
        </w:rPr>
        <w:t>,</w:t>
      </w:r>
      <w:r w:rsidRPr="005521D2">
        <w:rPr>
          <w:rFonts w:ascii="Times New Roman" w:hAnsi="Times New Roman"/>
          <w:sz w:val="28"/>
          <w:szCs w:val="28"/>
          <w:lang w:val="uk-UA"/>
        </w:rPr>
        <w:t xml:space="preserve"> забезпечує виб</w:t>
      </w:r>
      <w:r>
        <w:rPr>
          <w:rFonts w:ascii="Times New Roman" w:hAnsi="Times New Roman"/>
          <w:sz w:val="28"/>
          <w:szCs w:val="28"/>
          <w:lang w:val="uk-UA"/>
        </w:rPr>
        <w:t>іркову</w:t>
      </w:r>
      <w:r w:rsidRPr="005521D2">
        <w:rPr>
          <w:rFonts w:ascii="Times New Roman" w:hAnsi="Times New Roman"/>
          <w:sz w:val="28"/>
          <w:szCs w:val="28"/>
          <w:lang w:val="uk-UA"/>
        </w:rPr>
        <w:t xml:space="preserve"> адгезію моноцитів і еозинофілів на ендотелії, а в подальшому </w:t>
      </w:r>
      <w:r w:rsidRPr="00D1288B">
        <w:rPr>
          <w:rFonts w:ascii="Times New Roman" w:hAnsi="Times New Roman"/>
          <w:sz w:val="28"/>
          <w:szCs w:val="28"/>
          <w:lang w:val="en-US"/>
        </w:rPr>
        <w:t>sVCAM</w:t>
      </w:r>
      <w:r w:rsidRPr="00D1288B">
        <w:rPr>
          <w:rFonts w:ascii="Times New Roman" w:hAnsi="Times New Roman"/>
          <w:sz w:val="28"/>
          <w:szCs w:val="28"/>
          <w:lang w:val="uk-UA"/>
        </w:rPr>
        <w:t>-1</w:t>
      </w:r>
      <w:r w:rsidRPr="005521D2">
        <w:rPr>
          <w:rFonts w:ascii="Times New Roman" w:hAnsi="Times New Roman"/>
          <w:sz w:val="28"/>
          <w:szCs w:val="28"/>
          <w:lang w:val="uk-UA"/>
        </w:rPr>
        <w:t xml:space="preserve"> сприяє їх міграції і розвитку запалення</w:t>
      </w:r>
      <w:r>
        <w:rPr>
          <w:rFonts w:ascii="Times New Roman" w:hAnsi="Times New Roman"/>
          <w:sz w:val="28"/>
          <w:szCs w:val="28"/>
          <w:lang w:val="uk-UA"/>
        </w:rPr>
        <w:t xml:space="preserve">. Це припущення узгоджується і з літературними даними </w:t>
      </w:r>
      <w:r w:rsidRPr="00822032">
        <w:rPr>
          <w:rFonts w:ascii="Times New Roman" w:hAnsi="Times New Roman"/>
          <w:sz w:val="28"/>
          <w:szCs w:val="28"/>
          <w:lang w:val="uk-UA"/>
        </w:rPr>
        <w:t>[</w:t>
      </w:r>
      <w:r>
        <w:rPr>
          <w:rFonts w:ascii="Times New Roman" w:hAnsi="Times New Roman"/>
          <w:sz w:val="28"/>
          <w:szCs w:val="28"/>
          <w:lang w:val="uk-UA"/>
        </w:rPr>
        <w:t>84</w:t>
      </w:r>
      <w:r w:rsidRPr="00822032">
        <w:rPr>
          <w:rFonts w:ascii="Times New Roman" w:hAnsi="Times New Roman"/>
          <w:sz w:val="28"/>
          <w:szCs w:val="28"/>
          <w:lang w:val="uk-UA"/>
        </w:rPr>
        <w:t>]</w:t>
      </w:r>
      <w:r w:rsidRPr="002821C0">
        <w:rPr>
          <w:rFonts w:ascii="Times New Roman" w:hAnsi="Times New Roman"/>
          <w:sz w:val="28"/>
          <w:szCs w:val="28"/>
          <w:lang w:val="uk-UA"/>
        </w:rPr>
        <w:t>.</w:t>
      </w:r>
      <w:r w:rsidRPr="00BE7966">
        <w:rPr>
          <w:lang w:val="uk-UA"/>
        </w:rPr>
        <w:t xml:space="preserve"> </w:t>
      </w:r>
      <w:r w:rsidRPr="00EE6106">
        <w:rPr>
          <w:rFonts w:ascii="Times New Roman" w:hAnsi="Times New Roman"/>
          <w:sz w:val="28"/>
          <w:szCs w:val="28"/>
          <w:lang w:val="uk-UA"/>
        </w:rPr>
        <w:t xml:space="preserve">Таким чином, підвищена експресія </w:t>
      </w:r>
      <w:r w:rsidRPr="00EE6106">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активованим ендотелієм сприяє рекрутизації клітин запалення ї їх подальшій трансендотеліальній міграції, що узгоджується і з даними інших дослідників </w:t>
      </w:r>
      <w:r w:rsidRPr="00822032">
        <w:rPr>
          <w:rFonts w:ascii="Times New Roman" w:hAnsi="Times New Roman"/>
          <w:sz w:val="28"/>
          <w:szCs w:val="28"/>
          <w:lang w:val="uk-UA"/>
        </w:rPr>
        <w:t>[</w:t>
      </w:r>
      <w:r>
        <w:rPr>
          <w:rFonts w:ascii="Times New Roman" w:hAnsi="Times New Roman"/>
          <w:sz w:val="28"/>
          <w:szCs w:val="28"/>
          <w:lang w:val="uk-UA"/>
        </w:rPr>
        <w:t>90,96,111,176</w:t>
      </w:r>
      <w:r w:rsidRPr="00822032">
        <w:rPr>
          <w:rFonts w:ascii="Times New Roman" w:hAnsi="Times New Roman"/>
          <w:sz w:val="28"/>
          <w:szCs w:val="28"/>
          <w:lang w:val="uk-UA"/>
        </w:rPr>
        <w:t>]</w:t>
      </w:r>
      <w:r>
        <w:rPr>
          <w:rFonts w:ascii="Times New Roman" w:hAnsi="Times New Roman"/>
          <w:sz w:val="28"/>
          <w:szCs w:val="28"/>
          <w:lang w:val="uk-UA"/>
        </w:rPr>
        <w:t>. Це може призводити до накопичення їх в інтимі, а отже і до потовщення стінки судини.</w:t>
      </w:r>
    </w:p>
    <w:p w:rsidR="005719E0" w:rsidRDefault="005719E0" w:rsidP="00C6735F">
      <w:pPr>
        <w:spacing w:after="0" w:line="360" w:lineRule="auto"/>
        <w:ind w:firstLine="360"/>
        <w:jc w:val="both"/>
        <w:rPr>
          <w:rFonts w:ascii="Times New Roman" w:hAnsi="Times New Roman"/>
          <w:sz w:val="28"/>
          <w:szCs w:val="28"/>
          <w:lang w:val="uk-UA"/>
        </w:rPr>
      </w:pPr>
      <w:r w:rsidRPr="00BE7966">
        <w:rPr>
          <w:rFonts w:ascii="Times New Roman" w:hAnsi="Times New Roman"/>
          <w:sz w:val="28"/>
          <w:szCs w:val="28"/>
          <w:lang w:val="uk-UA"/>
        </w:rPr>
        <w:t xml:space="preserve">Що стосується взаємозв'язків цих показників в періоді ремісії встановлено наступне: у пацієнтів 1-ї групи зберігається негативна кореляція рівня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си</w:t>
      </w:r>
      <w:r w:rsidRPr="005521D2">
        <w:rPr>
          <w:rFonts w:ascii="Times New Roman" w:hAnsi="Times New Roman"/>
          <w:sz w:val="28"/>
          <w:szCs w:val="28"/>
          <w:lang w:val="uk-UA"/>
        </w:rPr>
        <w:t>ро</w:t>
      </w:r>
      <w:r>
        <w:rPr>
          <w:rFonts w:ascii="Times New Roman" w:hAnsi="Times New Roman"/>
          <w:sz w:val="28"/>
          <w:szCs w:val="28"/>
          <w:lang w:val="uk-UA"/>
        </w:rPr>
        <w:t>ва</w:t>
      </w:r>
      <w:r w:rsidRPr="005521D2">
        <w:rPr>
          <w:rFonts w:ascii="Times New Roman" w:hAnsi="Times New Roman"/>
          <w:sz w:val="28"/>
          <w:szCs w:val="28"/>
          <w:lang w:val="uk-UA"/>
        </w:rPr>
        <w:t>тки крові</w:t>
      </w:r>
      <w:r w:rsidRPr="00BE7966">
        <w:rPr>
          <w:rFonts w:ascii="Times New Roman" w:hAnsi="Times New Roman"/>
          <w:sz w:val="28"/>
          <w:szCs w:val="28"/>
          <w:lang w:val="uk-UA"/>
        </w:rPr>
        <w:t xml:space="preserve"> і товщини КІМ ЗСА </w:t>
      </w:r>
      <w:r>
        <w:rPr>
          <w:rFonts w:ascii="Times New Roman" w:hAnsi="Times New Roman"/>
          <w:sz w:val="28"/>
          <w:szCs w:val="28"/>
          <w:lang w:val="uk-UA"/>
        </w:rPr>
        <w:t>та</w:t>
      </w:r>
      <w:r w:rsidRPr="00BE7966">
        <w:rPr>
          <w:rFonts w:ascii="Times New Roman" w:hAnsi="Times New Roman"/>
          <w:sz w:val="28"/>
          <w:szCs w:val="28"/>
          <w:lang w:val="uk-UA"/>
        </w:rPr>
        <w:t xml:space="preserve"> лімфоцит</w:t>
      </w:r>
      <w:r>
        <w:rPr>
          <w:rFonts w:ascii="Times New Roman" w:hAnsi="Times New Roman"/>
          <w:sz w:val="28"/>
          <w:szCs w:val="28"/>
          <w:lang w:val="uk-UA"/>
        </w:rPr>
        <w:t>ами, у дітей 2-ї групи зберігається тенденція до наявності позитивного зв'язу</w:t>
      </w:r>
      <w:r w:rsidRPr="00BE7966">
        <w:rPr>
          <w:rFonts w:ascii="Times New Roman" w:hAnsi="Times New Roman"/>
          <w:sz w:val="28"/>
          <w:szCs w:val="28"/>
          <w:lang w:val="uk-UA"/>
        </w:rPr>
        <w:t xml:space="preserve"> рівня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си</w:t>
      </w:r>
      <w:r w:rsidRPr="005521D2">
        <w:rPr>
          <w:rFonts w:ascii="Times New Roman" w:hAnsi="Times New Roman"/>
          <w:sz w:val="28"/>
          <w:szCs w:val="28"/>
          <w:lang w:val="uk-UA"/>
        </w:rPr>
        <w:t>ро</w:t>
      </w:r>
      <w:r>
        <w:rPr>
          <w:rFonts w:ascii="Times New Roman" w:hAnsi="Times New Roman"/>
          <w:sz w:val="28"/>
          <w:szCs w:val="28"/>
          <w:lang w:val="uk-UA"/>
        </w:rPr>
        <w:t>ва</w:t>
      </w:r>
      <w:r w:rsidRPr="005521D2">
        <w:rPr>
          <w:rFonts w:ascii="Times New Roman" w:hAnsi="Times New Roman"/>
          <w:sz w:val="28"/>
          <w:szCs w:val="28"/>
          <w:lang w:val="uk-UA"/>
        </w:rPr>
        <w:t>тки крові</w:t>
      </w:r>
      <w:r w:rsidRPr="00BE7966">
        <w:rPr>
          <w:rFonts w:ascii="Times New Roman" w:hAnsi="Times New Roman"/>
          <w:sz w:val="28"/>
          <w:szCs w:val="28"/>
          <w:lang w:val="uk-UA"/>
        </w:rPr>
        <w:t xml:space="preserve"> з лейкоцитами, а у хворих 3-ї групи </w:t>
      </w:r>
      <w:r>
        <w:rPr>
          <w:rFonts w:ascii="Times New Roman" w:hAnsi="Times New Roman"/>
          <w:sz w:val="28"/>
          <w:szCs w:val="28"/>
          <w:lang w:val="uk-UA"/>
        </w:rPr>
        <w:t>–</w:t>
      </w:r>
      <w:r w:rsidRPr="00BE7966">
        <w:rPr>
          <w:rFonts w:ascii="Times New Roman" w:hAnsi="Times New Roman"/>
          <w:sz w:val="28"/>
          <w:szCs w:val="28"/>
          <w:lang w:val="uk-UA"/>
        </w:rPr>
        <w:t xml:space="preserve"> </w:t>
      </w:r>
      <w:r>
        <w:rPr>
          <w:rFonts w:ascii="Times New Roman" w:hAnsi="Times New Roman"/>
          <w:sz w:val="28"/>
          <w:szCs w:val="28"/>
          <w:lang w:val="uk-UA"/>
        </w:rPr>
        <w:t xml:space="preserve">до позитивної </w:t>
      </w:r>
      <w:r>
        <w:rPr>
          <w:rFonts w:ascii="Times New Roman" w:hAnsi="Times New Roman"/>
          <w:sz w:val="28"/>
          <w:szCs w:val="28"/>
          <w:lang w:val="uk-UA"/>
        </w:rPr>
        <w:lastRenderedPageBreak/>
        <w:t>кореляції</w:t>
      </w:r>
      <w:r w:rsidRPr="00BE7966">
        <w:rPr>
          <w:rFonts w:ascii="Times New Roman" w:hAnsi="Times New Roman"/>
          <w:sz w:val="28"/>
          <w:szCs w:val="28"/>
          <w:lang w:val="uk-UA"/>
        </w:rPr>
        <w:t xml:space="preserve"> </w:t>
      </w:r>
      <w:r w:rsidRPr="005521D2">
        <w:rPr>
          <w:rFonts w:ascii="Times New Roman" w:hAnsi="Times New Roman"/>
          <w:sz w:val="28"/>
          <w:szCs w:val="28"/>
          <w:lang w:val="uk-UA"/>
        </w:rPr>
        <w:t xml:space="preserve">рівня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си</w:t>
      </w:r>
      <w:r w:rsidRPr="005521D2">
        <w:rPr>
          <w:rFonts w:ascii="Times New Roman" w:hAnsi="Times New Roman"/>
          <w:sz w:val="28"/>
          <w:szCs w:val="28"/>
          <w:lang w:val="uk-UA"/>
        </w:rPr>
        <w:t>ро</w:t>
      </w:r>
      <w:r>
        <w:rPr>
          <w:rFonts w:ascii="Times New Roman" w:hAnsi="Times New Roman"/>
          <w:sz w:val="28"/>
          <w:szCs w:val="28"/>
          <w:lang w:val="uk-UA"/>
        </w:rPr>
        <w:t>ва</w:t>
      </w:r>
      <w:r w:rsidRPr="005521D2">
        <w:rPr>
          <w:rFonts w:ascii="Times New Roman" w:hAnsi="Times New Roman"/>
          <w:sz w:val="28"/>
          <w:szCs w:val="28"/>
          <w:lang w:val="uk-UA"/>
        </w:rPr>
        <w:t>тки крові</w:t>
      </w:r>
      <w:r>
        <w:rPr>
          <w:rFonts w:ascii="Times New Roman" w:hAnsi="Times New Roman"/>
          <w:sz w:val="28"/>
          <w:szCs w:val="28"/>
          <w:lang w:val="uk-UA"/>
        </w:rPr>
        <w:t xml:space="preserve"> з нейтрофілами і негативний</w:t>
      </w:r>
      <w:r w:rsidRPr="00BE7966">
        <w:rPr>
          <w:rFonts w:ascii="Times New Roman" w:hAnsi="Times New Roman"/>
          <w:sz w:val="28"/>
          <w:szCs w:val="28"/>
          <w:lang w:val="uk-UA"/>
        </w:rPr>
        <w:t xml:space="preserve"> зв'язок даного показника з моноцитами</w:t>
      </w:r>
      <w:r>
        <w:rPr>
          <w:rFonts w:ascii="Times New Roman" w:hAnsi="Times New Roman"/>
          <w:sz w:val="28"/>
          <w:szCs w:val="28"/>
          <w:lang w:val="uk-UA"/>
        </w:rPr>
        <w:t>. Тобто в періоді ремісії може продовжуватись адгезія клітин запалення до ендотелію, що призводить до його</w:t>
      </w:r>
      <w:r>
        <w:rPr>
          <w:rFonts w:ascii="Times New Roman" w:hAnsi="Times New Roman"/>
          <w:i/>
          <w:sz w:val="28"/>
          <w:szCs w:val="28"/>
          <w:lang w:val="uk-UA"/>
        </w:rPr>
        <w:t xml:space="preserve"> </w:t>
      </w:r>
      <w:r w:rsidRPr="00EA5C7A">
        <w:rPr>
          <w:rFonts w:ascii="Times New Roman" w:hAnsi="Times New Roman"/>
          <w:sz w:val="28"/>
          <w:szCs w:val="28"/>
          <w:lang w:val="uk-UA"/>
        </w:rPr>
        <w:t>гіпертрофії, а отже і до потовщення інтими, з формуванням триваючих поруш</w:t>
      </w:r>
      <w:r>
        <w:rPr>
          <w:rFonts w:ascii="Times New Roman" w:hAnsi="Times New Roman"/>
          <w:sz w:val="28"/>
          <w:szCs w:val="28"/>
          <w:lang w:val="uk-UA"/>
        </w:rPr>
        <w:t>ень адекватного функціонування е</w:t>
      </w:r>
      <w:r w:rsidRPr="00EA5C7A">
        <w:rPr>
          <w:rFonts w:ascii="Times New Roman" w:hAnsi="Times New Roman"/>
          <w:sz w:val="28"/>
          <w:szCs w:val="28"/>
          <w:lang w:val="uk-UA"/>
        </w:rPr>
        <w:t>ндотелію.</w:t>
      </w:r>
    </w:p>
    <w:p w:rsidR="005719E0" w:rsidRPr="00131E5F" w:rsidRDefault="005719E0" w:rsidP="005B6CA1">
      <w:pPr>
        <w:spacing w:after="0" w:line="360" w:lineRule="auto"/>
        <w:jc w:val="right"/>
        <w:rPr>
          <w:rFonts w:ascii="Times New Roman" w:hAnsi="Times New Roman"/>
          <w:i/>
          <w:sz w:val="28"/>
          <w:szCs w:val="28"/>
          <w:lang w:val="uk-UA"/>
        </w:rPr>
      </w:pPr>
      <w:r w:rsidRPr="00131E5F">
        <w:rPr>
          <w:rFonts w:ascii="Times New Roman" w:hAnsi="Times New Roman"/>
          <w:i/>
          <w:sz w:val="28"/>
          <w:szCs w:val="28"/>
          <w:lang w:val="uk-UA"/>
        </w:rPr>
        <w:t>Таблиця 5.9</w:t>
      </w:r>
    </w:p>
    <w:p w:rsidR="005719E0" w:rsidRPr="007E7F21" w:rsidRDefault="005719E0" w:rsidP="00C41E98">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Взаємозв</w:t>
      </w:r>
      <w:r w:rsidRPr="00FE42E4">
        <w:rPr>
          <w:rFonts w:ascii="Times New Roman" w:hAnsi="Times New Roman"/>
          <w:b/>
          <w:sz w:val="28"/>
          <w:szCs w:val="28"/>
          <w:lang w:val="uk-UA"/>
        </w:rPr>
        <w:t>’</w:t>
      </w:r>
      <w:r>
        <w:rPr>
          <w:rFonts w:ascii="Times New Roman" w:hAnsi="Times New Roman"/>
          <w:b/>
          <w:sz w:val="28"/>
          <w:szCs w:val="28"/>
          <w:lang w:val="uk-UA"/>
        </w:rPr>
        <w:t>язки</w:t>
      </w:r>
      <w:r w:rsidRPr="007E7F21">
        <w:rPr>
          <w:rFonts w:ascii="Times New Roman" w:hAnsi="Times New Roman"/>
          <w:b/>
          <w:sz w:val="28"/>
          <w:szCs w:val="28"/>
          <w:lang w:val="uk-UA"/>
        </w:rPr>
        <w:t xml:space="preserve"> рівня </w:t>
      </w:r>
      <w:r w:rsidRPr="007E7F21">
        <w:rPr>
          <w:rFonts w:ascii="Times New Roman" w:hAnsi="Times New Roman"/>
          <w:b/>
          <w:sz w:val="28"/>
          <w:szCs w:val="28"/>
          <w:lang w:val="en-US"/>
        </w:rPr>
        <w:t>sVCAM</w:t>
      </w:r>
      <w:r w:rsidRPr="007E7F21">
        <w:rPr>
          <w:rFonts w:ascii="Times New Roman" w:hAnsi="Times New Roman"/>
          <w:b/>
          <w:sz w:val="28"/>
          <w:szCs w:val="28"/>
          <w:lang w:val="uk-UA"/>
        </w:rPr>
        <w:t xml:space="preserve">-1 в сироватці крові та </w:t>
      </w:r>
      <w:r>
        <w:rPr>
          <w:rFonts w:ascii="Times New Roman" w:hAnsi="Times New Roman"/>
          <w:b/>
          <w:sz w:val="28"/>
          <w:szCs w:val="28"/>
          <w:lang w:val="uk-UA"/>
        </w:rPr>
        <w:t xml:space="preserve">товщини КІМ ЗСА з рівнями лейкоцитів крові </w:t>
      </w:r>
      <w:r w:rsidRPr="007E7F21">
        <w:rPr>
          <w:rFonts w:ascii="Times New Roman" w:hAnsi="Times New Roman"/>
          <w:b/>
          <w:sz w:val="28"/>
          <w:szCs w:val="28"/>
          <w:lang w:val="uk-UA"/>
        </w:rPr>
        <w:t xml:space="preserve">у дітей при БА в періоді </w:t>
      </w:r>
      <w:r>
        <w:rPr>
          <w:rFonts w:ascii="Times New Roman" w:hAnsi="Times New Roman"/>
          <w:b/>
          <w:sz w:val="28"/>
          <w:szCs w:val="28"/>
          <w:lang w:val="uk-UA"/>
        </w:rPr>
        <w:t>ремісії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xml:space="preserve">Рівень </w:t>
            </w:r>
            <w:r w:rsidRPr="00371278">
              <w:rPr>
                <w:rFonts w:ascii="Times New Roman" w:hAnsi="Times New Roman"/>
                <w:sz w:val="28"/>
                <w:szCs w:val="28"/>
                <w:lang w:val="en-US"/>
              </w:rPr>
              <w:t>sVCAM</w:t>
            </w:r>
            <w:r w:rsidRPr="00371278">
              <w:rPr>
                <w:rFonts w:ascii="Times New Roman" w:hAnsi="Times New Roman"/>
                <w:sz w:val="28"/>
                <w:szCs w:val="28"/>
                <w:lang w:val="uk-UA"/>
              </w:rPr>
              <w:t>-1 в сироватці крові</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Рівні лейкоцитів крові</w:t>
            </w:r>
          </w:p>
        </w:tc>
        <w:tc>
          <w:tcPr>
            <w:tcW w:w="31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Товщина КІМ ЗСА</w:t>
            </w:r>
          </w:p>
        </w:tc>
      </w:tr>
      <w:tr w:rsidR="005719E0" w:rsidRPr="00371278" w:rsidTr="00371278">
        <w:tc>
          <w:tcPr>
            <w:tcW w:w="9570"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група</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+ 0,2356</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Лейкоцити</w:t>
            </w:r>
          </w:p>
        </w:tc>
        <w:tc>
          <w:tcPr>
            <w:tcW w:w="31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+0,2257</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+ 0,2453</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Нейтрофіли</w:t>
            </w:r>
          </w:p>
        </w:tc>
        <w:tc>
          <w:tcPr>
            <w:tcW w:w="31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+0,4344</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 0,4974*</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Лімфоцити</w:t>
            </w:r>
          </w:p>
        </w:tc>
        <w:tc>
          <w:tcPr>
            <w:tcW w:w="3191"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 0,4699*</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+ 0,0169</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Еозинофіли</w:t>
            </w:r>
          </w:p>
        </w:tc>
        <w:tc>
          <w:tcPr>
            <w:tcW w:w="31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–0,3304</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+ 0,0109</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Моноцити</w:t>
            </w:r>
          </w:p>
        </w:tc>
        <w:tc>
          <w:tcPr>
            <w:tcW w:w="31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+0,1284</w:t>
            </w:r>
          </w:p>
        </w:tc>
      </w:tr>
      <w:tr w:rsidR="005719E0" w:rsidRPr="00371278" w:rsidTr="00371278">
        <w:tc>
          <w:tcPr>
            <w:tcW w:w="9570"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+ 0,5859*</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Лейкоцити</w:t>
            </w:r>
          </w:p>
        </w:tc>
        <w:tc>
          <w:tcPr>
            <w:tcW w:w="31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+0,3874</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- 0,0350</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Нейтрофіли</w:t>
            </w:r>
          </w:p>
        </w:tc>
        <w:tc>
          <w:tcPr>
            <w:tcW w:w="31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+0,1762</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0,2288</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Лімфоцити</w:t>
            </w:r>
          </w:p>
        </w:tc>
        <w:tc>
          <w:tcPr>
            <w:tcW w:w="31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0,1935</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+ 0,2473</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Еозинофіли</w:t>
            </w:r>
          </w:p>
        </w:tc>
        <w:tc>
          <w:tcPr>
            <w:tcW w:w="31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+ 0,1983</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+ 0,3937</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Моноцити</w:t>
            </w:r>
          </w:p>
        </w:tc>
        <w:tc>
          <w:tcPr>
            <w:tcW w:w="31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+0,2041</w:t>
            </w:r>
          </w:p>
        </w:tc>
      </w:tr>
      <w:tr w:rsidR="005719E0" w:rsidRPr="00371278" w:rsidTr="00371278">
        <w:tc>
          <w:tcPr>
            <w:tcW w:w="9570" w:type="dxa"/>
            <w:gridSpan w:val="3"/>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0,2818</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Лейкоцити</w:t>
            </w:r>
          </w:p>
        </w:tc>
        <w:tc>
          <w:tcPr>
            <w:tcW w:w="31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+ 0,1516</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+ 0,7107*</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Нейтрофіли</w:t>
            </w:r>
          </w:p>
        </w:tc>
        <w:tc>
          <w:tcPr>
            <w:tcW w:w="31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+ 0,3676</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0,2915</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Лімфоцити</w:t>
            </w:r>
          </w:p>
        </w:tc>
        <w:tc>
          <w:tcPr>
            <w:tcW w:w="31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0,3137</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+ 0,4201</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Еозинофіли</w:t>
            </w:r>
          </w:p>
        </w:tc>
        <w:tc>
          <w:tcPr>
            <w:tcW w:w="31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0,2666</w:t>
            </w:r>
          </w:p>
        </w:tc>
      </w:tr>
      <w:tr w:rsidR="005719E0" w:rsidRPr="00371278" w:rsidTr="00371278">
        <w:tc>
          <w:tcPr>
            <w:tcW w:w="3189" w:type="dxa"/>
          </w:tcPr>
          <w:p w:rsidR="005719E0" w:rsidRPr="00371278" w:rsidRDefault="005719E0" w:rsidP="00371278">
            <w:pPr>
              <w:spacing w:after="0" w:line="360" w:lineRule="auto"/>
              <w:jc w:val="center"/>
              <w:rPr>
                <w:rFonts w:ascii="Times New Roman" w:hAnsi="Times New Roman"/>
                <w:b/>
                <w:sz w:val="28"/>
                <w:szCs w:val="28"/>
                <w:lang w:val="uk-UA"/>
              </w:rPr>
            </w:pPr>
            <w:r w:rsidRPr="00371278">
              <w:rPr>
                <w:rFonts w:ascii="Times New Roman" w:hAnsi="Times New Roman"/>
                <w:b/>
                <w:sz w:val="28"/>
                <w:szCs w:val="28"/>
                <w:lang w:val="uk-UA"/>
              </w:rPr>
              <w:t>– 0,6839*</w:t>
            </w:r>
          </w:p>
        </w:tc>
        <w:tc>
          <w:tcPr>
            <w:tcW w:w="3190"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Моноцити</w:t>
            </w:r>
          </w:p>
        </w:tc>
        <w:tc>
          <w:tcPr>
            <w:tcW w:w="3191"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 0,2953</w:t>
            </w:r>
          </w:p>
        </w:tc>
      </w:tr>
    </w:tbl>
    <w:p w:rsidR="005719E0" w:rsidRDefault="005719E0" w:rsidP="00C6735F">
      <w:pPr>
        <w:spacing w:after="0"/>
        <w:rPr>
          <w:rFonts w:ascii="Times New Roman" w:hAnsi="Times New Roman"/>
          <w:sz w:val="28"/>
          <w:szCs w:val="28"/>
          <w:lang w:val="uk-UA"/>
        </w:rPr>
      </w:pPr>
      <w:r>
        <w:rPr>
          <w:rFonts w:ascii="Times New Roman" w:hAnsi="Times New Roman"/>
          <w:sz w:val="28"/>
          <w:szCs w:val="28"/>
          <w:lang w:val="uk-UA"/>
        </w:rPr>
        <w:t>Примітка. * - р˂0,05</w:t>
      </w:r>
    </w:p>
    <w:p w:rsidR="005719E0" w:rsidRDefault="005719E0" w:rsidP="00C41E9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lastRenderedPageBreak/>
        <w:t xml:space="preserve">Заслуговує, на наш погляд, на увагу аналіз динаміки взаємозв’язків і їх сили поліморфонуклеарів та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в залежності від активності та важкості процесу. Як слідує з табл.5.9, 5.10, у хворих на БА легкою та середньо важкою ступеню в гострий період мається чітка залежність рівнів лейкоцитів та нейтрофілів периферичної крові та показників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сироватки крові. В період зворотнього розвитку та констатації ремісії сила цих зв’язків зменшується, становиться недостовірною, зате збільшується сила зв’язків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та еозинофілів і моноцитів, яка зростає з негативних до позитивних, хоча і недостовірних значень. При реєстрації БА тяжкого ступеня зберігаються достовірні позитивні коефіцієнти кореляції нейтрофілів та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а з показниками моноцитів – достовірні негативні. Як це розуміти? Відомо, що рецепторно-опосередковане прилипання лейкоцитів до мембран ендотеліальних клітин стінок мікросудин реалізується під впливом ліганда, зокрема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шляхом зв’язування </w:t>
      </w:r>
      <w:r>
        <w:rPr>
          <w:rFonts w:ascii="Times New Roman" w:hAnsi="Times New Roman"/>
          <w:sz w:val="28"/>
          <w:szCs w:val="28"/>
          <w:lang w:val="en-US"/>
        </w:rPr>
        <w:t>CD</w:t>
      </w:r>
      <w:r w:rsidRPr="00DF23D4">
        <w:rPr>
          <w:rFonts w:ascii="Times New Roman" w:hAnsi="Times New Roman"/>
          <w:sz w:val="28"/>
          <w:szCs w:val="28"/>
          <w:lang w:val="uk-UA"/>
        </w:rPr>
        <w:t>15</w:t>
      </w:r>
      <w:r>
        <w:rPr>
          <w:rFonts w:ascii="Times New Roman" w:hAnsi="Times New Roman"/>
          <w:sz w:val="28"/>
          <w:szCs w:val="28"/>
          <w:lang w:val="uk-UA"/>
        </w:rPr>
        <w:t xml:space="preserve"> лейкоцитів з Е-селектином ендотелію, що призводить до фіксації поліморфонуклеарів, чим забезпечується еміграція лейкоцитів в осередок запалення. Еміграція лейкоцитів в осередок запалення характеризується певною послідовністю, спочатку емігрують нейтрофільні гранулоцити, потім – моноцити, а в подальшому – лімфоцити </w:t>
      </w:r>
      <w:r w:rsidRPr="00DF23D4">
        <w:rPr>
          <w:rFonts w:ascii="Times New Roman" w:hAnsi="Times New Roman"/>
          <w:sz w:val="28"/>
          <w:szCs w:val="28"/>
          <w:lang w:val="uk-UA"/>
        </w:rPr>
        <w:t>[</w:t>
      </w:r>
      <w:r>
        <w:rPr>
          <w:rFonts w:ascii="Times New Roman" w:hAnsi="Times New Roman"/>
          <w:sz w:val="28"/>
          <w:szCs w:val="28"/>
          <w:lang w:val="uk-UA"/>
        </w:rPr>
        <w:t>19</w:t>
      </w:r>
      <w:r w:rsidRPr="00DF23D4">
        <w:rPr>
          <w:rFonts w:ascii="Times New Roman" w:hAnsi="Times New Roman"/>
          <w:sz w:val="28"/>
          <w:szCs w:val="28"/>
          <w:lang w:val="uk-UA"/>
        </w:rPr>
        <w:t>]</w:t>
      </w:r>
      <w:r>
        <w:rPr>
          <w:rFonts w:ascii="Times New Roman" w:hAnsi="Times New Roman"/>
          <w:sz w:val="28"/>
          <w:szCs w:val="28"/>
          <w:lang w:val="uk-UA"/>
        </w:rPr>
        <w:t xml:space="preserve">. </w:t>
      </w:r>
    </w:p>
    <w:p w:rsidR="005719E0" w:rsidRDefault="005719E0" w:rsidP="00C41E9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Зниження сили взаємозв’язків нейтрофілів та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в динаміці та посилення сили взаємозв’язків, не досягаючи, правда, достовірних значень, думається, являється відображенням зміни мігруючих клітин зі збільшенням кількості еозинофілів, які, як відомо, мають і захисну реакцію при алергічних процесах.</w:t>
      </w:r>
    </w:p>
    <w:p w:rsidR="005719E0" w:rsidRDefault="005719E0" w:rsidP="00C41E9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Більш пізнє проникнення в осередок запалення моноцитів пояснюється їх меншою хемотаксичною чутливістю. Тому при реєстрації ремісії у хворих на БА тяжкого ступеня при достовірному зниженні рівня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реєструється достовірно негативний коефіцієнт кореляції (</w:t>
      </w:r>
      <w:r>
        <w:rPr>
          <w:rFonts w:ascii="Times New Roman" w:hAnsi="Times New Roman"/>
          <w:sz w:val="28"/>
          <w:szCs w:val="28"/>
          <w:lang w:val="en-US"/>
        </w:rPr>
        <w:t>r</w:t>
      </w:r>
      <w:r w:rsidRPr="005214FA">
        <w:rPr>
          <w:rFonts w:ascii="Times New Roman" w:hAnsi="Times New Roman"/>
          <w:sz w:val="28"/>
          <w:szCs w:val="28"/>
          <w:lang w:val="uk-UA"/>
        </w:rPr>
        <w:t>=</w:t>
      </w:r>
      <w:r>
        <w:rPr>
          <w:rFonts w:ascii="Times New Roman" w:hAnsi="Times New Roman"/>
          <w:sz w:val="28"/>
          <w:szCs w:val="28"/>
          <w:lang w:val="uk-UA"/>
        </w:rPr>
        <w:t xml:space="preserve">-0,6839, р˂0,05), коли наступають ефекти проліферації. Процеси відновлення змінюють і клітинний склад запального інфільтрату – домінуючими становляться мононуклеари. </w:t>
      </w:r>
      <w:r>
        <w:rPr>
          <w:rFonts w:ascii="Times New Roman" w:hAnsi="Times New Roman"/>
          <w:sz w:val="28"/>
          <w:szCs w:val="28"/>
          <w:lang w:val="uk-UA"/>
        </w:rPr>
        <w:lastRenderedPageBreak/>
        <w:t xml:space="preserve">Моноцити та тканинні макрофаги помічають та перетравлюють загиблі клітини, а також продукти розпаду, які виникли при альтерації </w:t>
      </w:r>
      <w:r w:rsidRPr="002B5032">
        <w:rPr>
          <w:rFonts w:ascii="Times New Roman" w:hAnsi="Times New Roman"/>
          <w:sz w:val="28"/>
          <w:szCs w:val="28"/>
        </w:rPr>
        <w:t>[</w:t>
      </w:r>
      <w:r>
        <w:rPr>
          <w:rFonts w:ascii="Times New Roman" w:hAnsi="Times New Roman"/>
          <w:sz w:val="28"/>
          <w:szCs w:val="28"/>
          <w:lang w:val="uk-UA"/>
        </w:rPr>
        <w:t>19</w:t>
      </w:r>
      <w:r w:rsidRPr="002B5032">
        <w:rPr>
          <w:rFonts w:ascii="Times New Roman" w:hAnsi="Times New Roman"/>
          <w:sz w:val="28"/>
          <w:szCs w:val="28"/>
        </w:rPr>
        <w:t>]</w:t>
      </w:r>
      <w:r>
        <w:rPr>
          <w:rFonts w:ascii="Times New Roman" w:hAnsi="Times New Roman"/>
          <w:sz w:val="28"/>
          <w:szCs w:val="28"/>
          <w:lang w:val="uk-UA"/>
        </w:rPr>
        <w:t>.</w:t>
      </w:r>
    </w:p>
    <w:p w:rsidR="005719E0" w:rsidRDefault="005719E0" w:rsidP="00C6735F">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Цим, напевно, пояснюються і виявлені кореляційні взаємозв’язки показників фагоцитозу (зокрема нейтрофілів фагоцитуючих (НФ), фагоцитарного числа (ФЧ), ІАН, ЛКБ, МП, </w:t>
      </w:r>
      <w:r>
        <w:rPr>
          <w:rFonts w:ascii="Times New Roman" w:hAnsi="Times New Roman"/>
          <w:sz w:val="28"/>
          <w:szCs w:val="28"/>
          <w:lang w:val="en-US"/>
        </w:rPr>
        <w:t>NST</w:t>
      </w:r>
      <w:r>
        <w:rPr>
          <w:rFonts w:ascii="Times New Roman" w:hAnsi="Times New Roman"/>
          <w:sz w:val="28"/>
          <w:szCs w:val="28"/>
          <w:lang w:val="uk-UA"/>
        </w:rPr>
        <w:t xml:space="preserve">-тесту) з рівнями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метаболітів оксиду азоту, товщини КІМ ЗСА та показників вазодилатації ПА в динаміці захворювання хворих на БА (табл.5.10), адже реалізація фагоцитозу (внутрішньоклітинне «перетравлення») по кисневозалежним (</w:t>
      </w:r>
      <w:r>
        <w:rPr>
          <w:rFonts w:ascii="Times New Roman" w:hAnsi="Times New Roman"/>
          <w:sz w:val="28"/>
          <w:szCs w:val="28"/>
          <w:lang w:val="en-US"/>
        </w:rPr>
        <w:t>NST</w:t>
      </w:r>
      <w:r>
        <w:rPr>
          <w:rFonts w:ascii="Times New Roman" w:hAnsi="Times New Roman"/>
          <w:sz w:val="28"/>
          <w:szCs w:val="28"/>
          <w:lang w:val="uk-UA"/>
        </w:rPr>
        <w:t>-тесту, МП) і кисневонезалежним (ЛКБ та інш.) механізмам забезпечує знешкодження та елімінацію із організму ЦІК, а також інших продуктів запалення.</w:t>
      </w:r>
    </w:p>
    <w:p w:rsidR="005719E0" w:rsidRPr="00131E5F" w:rsidRDefault="005719E0" w:rsidP="005B6CA1">
      <w:pPr>
        <w:spacing w:after="0" w:line="360" w:lineRule="auto"/>
        <w:ind w:firstLine="360"/>
        <w:jc w:val="right"/>
        <w:rPr>
          <w:rFonts w:ascii="Times New Roman" w:hAnsi="Times New Roman"/>
          <w:i/>
          <w:sz w:val="28"/>
          <w:szCs w:val="28"/>
          <w:lang w:val="uk-UA"/>
        </w:rPr>
      </w:pPr>
      <w:r w:rsidRPr="00131E5F">
        <w:rPr>
          <w:rFonts w:ascii="Times New Roman" w:hAnsi="Times New Roman"/>
          <w:i/>
          <w:sz w:val="28"/>
          <w:szCs w:val="28"/>
          <w:lang w:val="uk-UA"/>
        </w:rPr>
        <w:t>Таблиця 5.10</w:t>
      </w:r>
    </w:p>
    <w:p w:rsidR="005719E0" w:rsidRPr="00287D40" w:rsidRDefault="005719E0" w:rsidP="00C41E98">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Взаємозв</w:t>
      </w:r>
      <w:r w:rsidRPr="00FE42E4">
        <w:rPr>
          <w:rFonts w:ascii="Times New Roman" w:hAnsi="Times New Roman"/>
          <w:b/>
          <w:sz w:val="28"/>
          <w:szCs w:val="28"/>
          <w:lang w:val="uk-UA"/>
        </w:rPr>
        <w:t>’</w:t>
      </w:r>
      <w:r>
        <w:rPr>
          <w:rFonts w:ascii="Times New Roman" w:hAnsi="Times New Roman"/>
          <w:b/>
          <w:sz w:val="28"/>
          <w:szCs w:val="28"/>
          <w:lang w:val="uk-UA"/>
        </w:rPr>
        <w:t>язки деяких показників функції</w:t>
      </w:r>
      <w:r w:rsidRPr="007E7F21">
        <w:rPr>
          <w:rFonts w:ascii="Times New Roman" w:hAnsi="Times New Roman"/>
          <w:b/>
          <w:sz w:val="28"/>
          <w:szCs w:val="28"/>
          <w:lang w:val="uk-UA"/>
        </w:rPr>
        <w:t xml:space="preserve"> </w:t>
      </w:r>
      <w:r>
        <w:rPr>
          <w:rFonts w:ascii="Times New Roman" w:hAnsi="Times New Roman"/>
          <w:b/>
          <w:sz w:val="28"/>
          <w:szCs w:val="28"/>
          <w:lang w:val="uk-UA"/>
        </w:rPr>
        <w:t xml:space="preserve">ендотелію з рівнями показників </w:t>
      </w:r>
      <w:r w:rsidRPr="00671447">
        <w:rPr>
          <w:rFonts w:ascii="Times New Roman" w:hAnsi="Times New Roman"/>
          <w:b/>
          <w:sz w:val="28"/>
          <w:szCs w:val="28"/>
          <w:lang w:val="uk-UA"/>
        </w:rPr>
        <w:t>фагоцитарного ланцюгу імунітету</w:t>
      </w:r>
      <w:r>
        <w:rPr>
          <w:rFonts w:ascii="Times New Roman" w:hAnsi="Times New Roman"/>
          <w:b/>
          <w:sz w:val="28"/>
          <w:szCs w:val="28"/>
          <w:lang w:val="uk-UA"/>
        </w:rPr>
        <w:t xml:space="preserve"> у дітей при БА в періодах загострення та</w:t>
      </w:r>
      <w:r w:rsidRPr="007E7F21">
        <w:rPr>
          <w:rFonts w:ascii="Times New Roman" w:hAnsi="Times New Roman"/>
          <w:b/>
          <w:sz w:val="28"/>
          <w:szCs w:val="28"/>
          <w:lang w:val="uk-UA"/>
        </w:rPr>
        <w:t xml:space="preserve"> </w:t>
      </w:r>
      <w:r>
        <w:rPr>
          <w:rFonts w:ascii="Times New Roman" w:hAnsi="Times New Roman"/>
          <w:b/>
          <w:sz w:val="28"/>
          <w:szCs w:val="28"/>
          <w:lang w:val="uk-UA"/>
        </w:rPr>
        <w:t>ремісії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9"/>
        <w:gridCol w:w="1326"/>
        <w:gridCol w:w="1339"/>
        <w:gridCol w:w="1348"/>
        <w:gridCol w:w="1348"/>
        <w:gridCol w:w="1647"/>
        <w:gridCol w:w="1533"/>
      </w:tblGrid>
      <w:tr w:rsidR="005719E0" w:rsidRPr="00371278" w:rsidTr="00371278">
        <w:tc>
          <w:tcPr>
            <w:tcW w:w="102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Показ-ники фаго-цитозу</w:t>
            </w:r>
          </w:p>
        </w:tc>
        <w:tc>
          <w:tcPr>
            <w:tcW w:w="13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sVCAM</w:t>
            </w:r>
            <w:r w:rsidRPr="00371278">
              <w:rPr>
                <w:rFonts w:ascii="Times New Roman" w:hAnsi="Times New Roman"/>
                <w:sz w:val="28"/>
                <w:szCs w:val="28"/>
                <w:lang w:val="uk-UA"/>
              </w:rPr>
              <w:t>-1, нг/мл</w:t>
            </w:r>
          </w:p>
        </w:tc>
        <w:tc>
          <w:tcPr>
            <w:tcW w:w="133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Товщина КІМ ЗСА, мм</w:t>
            </w:r>
          </w:p>
        </w:tc>
        <w:tc>
          <w:tcPr>
            <w:tcW w:w="134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ПД ПА 30, %</w:t>
            </w:r>
          </w:p>
        </w:tc>
        <w:tc>
          <w:tcPr>
            <w:tcW w:w="134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ПД ПА 60, %</w:t>
            </w:r>
          </w:p>
        </w:tc>
        <w:tc>
          <w:tcPr>
            <w:tcW w:w="164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S</w:t>
            </w:r>
            <w:r w:rsidRPr="00371278">
              <w:rPr>
                <w:rFonts w:ascii="Times New Roman" w:hAnsi="Times New Roman"/>
                <w:sz w:val="28"/>
                <w:szCs w:val="28"/>
                <w:lang w:val="uk-UA"/>
              </w:rPr>
              <w:t>-нітрозотіол, ммоль/л</w:t>
            </w:r>
          </w:p>
        </w:tc>
        <w:tc>
          <w:tcPr>
            <w:tcW w:w="153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en-US"/>
              </w:rPr>
              <w:t>NO2+NO3</w:t>
            </w:r>
            <w:r w:rsidRPr="00371278">
              <w:rPr>
                <w:rFonts w:ascii="Times New Roman" w:hAnsi="Times New Roman"/>
                <w:sz w:val="28"/>
                <w:szCs w:val="28"/>
                <w:lang w:val="uk-UA"/>
              </w:rPr>
              <w:t>, мкмоль/л</w:t>
            </w:r>
          </w:p>
        </w:tc>
      </w:tr>
      <w:tr w:rsidR="005719E0" w:rsidRPr="00371278" w:rsidTr="00371278">
        <w:tc>
          <w:tcPr>
            <w:tcW w:w="102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w:t>
            </w:r>
          </w:p>
        </w:tc>
        <w:tc>
          <w:tcPr>
            <w:tcW w:w="1326"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w:t>
            </w:r>
          </w:p>
        </w:tc>
        <w:tc>
          <w:tcPr>
            <w:tcW w:w="1339"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w:t>
            </w:r>
          </w:p>
        </w:tc>
        <w:tc>
          <w:tcPr>
            <w:tcW w:w="134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w:t>
            </w:r>
          </w:p>
        </w:tc>
        <w:tc>
          <w:tcPr>
            <w:tcW w:w="1348"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w:t>
            </w:r>
          </w:p>
        </w:tc>
        <w:tc>
          <w:tcPr>
            <w:tcW w:w="1647"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w:t>
            </w:r>
          </w:p>
        </w:tc>
        <w:tc>
          <w:tcPr>
            <w:tcW w:w="1533" w:type="dxa"/>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w:t>
            </w:r>
          </w:p>
        </w:tc>
      </w:tr>
      <w:tr w:rsidR="005719E0" w:rsidRPr="00371278" w:rsidTr="00371278">
        <w:tc>
          <w:tcPr>
            <w:tcW w:w="9570" w:type="dxa"/>
            <w:gridSpan w:val="7"/>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Період загострення</w:t>
            </w:r>
          </w:p>
        </w:tc>
      </w:tr>
      <w:tr w:rsidR="005719E0" w:rsidRPr="00371278" w:rsidTr="00371278">
        <w:tc>
          <w:tcPr>
            <w:tcW w:w="9570" w:type="dxa"/>
            <w:gridSpan w:val="7"/>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група</w:t>
            </w:r>
          </w:p>
        </w:tc>
      </w:tr>
      <w:tr w:rsidR="005719E0" w:rsidRPr="00371278" w:rsidTr="00371278">
        <w:tc>
          <w:tcPr>
            <w:tcW w:w="102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НФ</w:t>
            </w:r>
          </w:p>
        </w:tc>
        <w:tc>
          <w:tcPr>
            <w:tcW w:w="132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-0,1178</w:t>
            </w:r>
          </w:p>
        </w:tc>
        <w:tc>
          <w:tcPr>
            <w:tcW w:w="133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+0,0098</w:t>
            </w:r>
          </w:p>
        </w:tc>
        <w:tc>
          <w:tcPr>
            <w:tcW w:w="134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+0,1388</w:t>
            </w:r>
          </w:p>
        </w:tc>
        <w:tc>
          <w:tcPr>
            <w:tcW w:w="1348" w:type="dxa"/>
          </w:tcPr>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+0,3754*</w:t>
            </w:r>
          </w:p>
        </w:tc>
        <w:tc>
          <w:tcPr>
            <w:tcW w:w="164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+0,2820</w:t>
            </w:r>
          </w:p>
        </w:tc>
        <w:tc>
          <w:tcPr>
            <w:tcW w:w="153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+0,2538</w:t>
            </w:r>
          </w:p>
        </w:tc>
      </w:tr>
      <w:tr w:rsidR="005719E0" w:rsidRPr="00371278" w:rsidTr="00371278">
        <w:tc>
          <w:tcPr>
            <w:tcW w:w="102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ФЧ</w:t>
            </w:r>
          </w:p>
        </w:tc>
        <w:tc>
          <w:tcPr>
            <w:tcW w:w="132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-0,2225</w:t>
            </w:r>
          </w:p>
        </w:tc>
        <w:tc>
          <w:tcPr>
            <w:tcW w:w="133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+0,1336</w:t>
            </w:r>
          </w:p>
        </w:tc>
        <w:tc>
          <w:tcPr>
            <w:tcW w:w="134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+0,0701</w:t>
            </w:r>
          </w:p>
        </w:tc>
        <w:tc>
          <w:tcPr>
            <w:tcW w:w="134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+0,3336</w:t>
            </w:r>
          </w:p>
        </w:tc>
        <w:tc>
          <w:tcPr>
            <w:tcW w:w="164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+0,2057</w:t>
            </w:r>
          </w:p>
        </w:tc>
        <w:tc>
          <w:tcPr>
            <w:tcW w:w="153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-0,0042</w:t>
            </w:r>
          </w:p>
        </w:tc>
      </w:tr>
      <w:tr w:rsidR="005719E0" w:rsidRPr="00371278" w:rsidTr="00371278">
        <w:tc>
          <w:tcPr>
            <w:tcW w:w="102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ІАН</w:t>
            </w:r>
          </w:p>
        </w:tc>
        <w:tc>
          <w:tcPr>
            <w:tcW w:w="1326" w:type="dxa"/>
          </w:tcPr>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+0,5004*</w:t>
            </w:r>
          </w:p>
        </w:tc>
        <w:tc>
          <w:tcPr>
            <w:tcW w:w="133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+0,0865</w:t>
            </w:r>
          </w:p>
        </w:tc>
        <w:tc>
          <w:tcPr>
            <w:tcW w:w="1348" w:type="dxa"/>
          </w:tcPr>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-0,3577*</w:t>
            </w:r>
          </w:p>
        </w:tc>
        <w:tc>
          <w:tcPr>
            <w:tcW w:w="134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-0,2322</w:t>
            </w:r>
          </w:p>
        </w:tc>
        <w:tc>
          <w:tcPr>
            <w:tcW w:w="164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-0,1997</w:t>
            </w:r>
          </w:p>
        </w:tc>
        <w:tc>
          <w:tcPr>
            <w:tcW w:w="1533" w:type="dxa"/>
          </w:tcPr>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-0,3884*</w:t>
            </w:r>
          </w:p>
        </w:tc>
      </w:tr>
      <w:tr w:rsidR="005719E0" w:rsidRPr="00371278" w:rsidTr="00371278">
        <w:tc>
          <w:tcPr>
            <w:tcW w:w="102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МП</w:t>
            </w:r>
          </w:p>
        </w:tc>
        <w:tc>
          <w:tcPr>
            <w:tcW w:w="132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-0,1462</w:t>
            </w:r>
          </w:p>
        </w:tc>
        <w:tc>
          <w:tcPr>
            <w:tcW w:w="133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+0,0717</w:t>
            </w:r>
          </w:p>
        </w:tc>
        <w:tc>
          <w:tcPr>
            <w:tcW w:w="134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-0,0998</w:t>
            </w:r>
          </w:p>
        </w:tc>
        <w:tc>
          <w:tcPr>
            <w:tcW w:w="134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+0,1519</w:t>
            </w:r>
          </w:p>
        </w:tc>
        <w:tc>
          <w:tcPr>
            <w:tcW w:w="164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+0,1215</w:t>
            </w:r>
          </w:p>
        </w:tc>
        <w:tc>
          <w:tcPr>
            <w:tcW w:w="153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-0,0414</w:t>
            </w:r>
          </w:p>
        </w:tc>
      </w:tr>
      <w:tr w:rsidR="005719E0" w:rsidRPr="00371278" w:rsidTr="00371278">
        <w:tc>
          <w:tcPr>
            <w:tcW w:w="102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ЛКБ</w:t>
            </w:r>
          </w:p>
        </w:tc>
        <w:tc>
          <w:tcPr>
            <w:tcW w:w="1326"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-0,0980</w:t>
            </w:r>
          </w:p>
        </w:tc>
        <w:tc>
          <w:tcPr>
            <w:tcW w:w="133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+0,1247</w:t>
            </w:r>
          </w:p>
        </w:tc>
        <w:tc>
          <w:tcPr>
            <w:tcW w:w="134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+0,2522</w:t>
            </w:r>
          </w:p>
        </w:tc>
        <w:tc>
          <w:tcPr>
            <w:tcW w:w="134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+0,1577</w:t>
            </w:r>
          </w:p>
        </w:tc>
        <w:tc>
          <w:tcPr>
            <w:tcW w:w="164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+0,1132</w:t>
            </w:r>
          </w:p>
        </w:tc>
        <w:tc>
          <w:tcPr>
            <w:tcW w:w="153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+0,2512</w:t>
            </w:r>
          </w:p>
        </w:tc>
      </w:tr>
      <w:tr w:rsidR="005719E0" w:rsidRPr="00371278" w:rsidTr="00371278">
        <w:tc>
          <w:tcPr>
            <w:tcW w:w="1029" w:type="dxa"/>
          </w:tcPr>
          <w:p w:rsidR="005719E0" w:rsidRPr="00371278" w:rsidRDefault="005719E0" w:rsidP="00371278">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NST</w:t>
            </w:r>
          </w:p>
        </w:tc>
        <w:tc>
          <w:tcPr>
            <w:tcW w:w="1326" w:type="dxa"/>
          </w:tcPr>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+0,6198*</w:t>
            </w:r>
          </w:p>
        </w:tc>
        <w:tc>
          <w:tcPr>
            <w:tcW w:w="133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+0,2203</w:t>
            </w:r>
          </w:p>
        </w:tc>
        <w:tc>
          <w:tcPr>
            <w:tcW w:w="1348" w:type="dxa"/>
          </w:tcPr>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-0,4181*</w:t>
            </w:r>
          </w:p>
        </w:tc>
        <w:tc>
          <w:tcPr>
            <w:tcW w:w="134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-0,3110</w:t>
            </w:r>
          </w:p>
        </w:tc>
        <w:tc>
          <w:tcPr>
            <w:tcW w:w="1647" w:type="dxa"/>
          </w:tcPr>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-0,3442*</w:t>
            </w:r>
          </w:p>
        </w:tc>
        <w:tc>
          <w:tcPr>
            <w:tcW w:w="153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-0,3363</w:t>
            </w:r>
          </w:p>
        </w:tc>
      </w:tr>
    </w:tbl>
    <w:p w:rsidR="002A7D1D" w:rsidRDefault="002A7D1D">
      <w:pPr>
        <w:rPr>
          <w:lang w:val="uk-UA"/>
        </w:rPr>
      </w:pPr>
    </w:p>
    <w:p w:rsidR="002A7D1D" w:rsidRPr="002A7D1D" w:rsidRDefault="002A7D1D" w:rsidP="002A7D1D">
      <w:pPr>
        <w:spacing w:after="0" w:line="360" w:lineRule="auto"/>
        <w:jc w:val="right"/>
        <w:rPr>
          <w:rFonts w:ascii="Times New Roman" w:hAnsi="Times New Roman"/>
          <w:i/>
          <w:sz w:val="28"/>
          <w:szCs w:val="28"/>
          <w:lang w:val="uk-UA"/>
        </w:rPr>
      </w:pPr>
      <w:r>
        <w:rPr>
          <w:rFonts w:ascii="Times New Roman" w:hAnsi="Times New Roman"/>
          <w:i/>
          <w:sz w:val="28"/>
          <w:szCs w:val="28"/>
          <w:lang w:val="uk-UA"/>
        </w:rPr>
        <w:lastRenderedPageBreak/>
        <w:t>Продовження табл.</w:t>
      </w:r>
      <w:r w:rsidRPr="00131E5F">
        <w:rPr>
          <w:rFonts w:ascii="Times New Roman" w:hAnsi="Times New Roman"/>
          <w:i/>
          <w:sz w:val="28"/>
          <w:szCs w:val="28"/>
          <w:lang w:val="uk-UA"/>
        </w:rPr>
        <w:t xml:space="preserve"> 5.10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9"/>
        <w:gridCol w:w="1326"/>
        <w:gridCol w:w="1339"/>
        <w:gridCol w:w="1348"/>
        <w:gridCol w:w="1348"/>
        <w:gridCol w:w="1647"/>
        <w:gridCol w:w="1533"/>
      </w:tblGrid>
      <w:tr w:rsidR="002A7D1D" w:rsidRPr="00131E5F" w:rsidTr="00D06B2C">
        <w:tc>
          <w:tcPr>
            <w:tcW w:w="1029" w:type="dxa"/>
            <w:tcBorders>
              <w:top w:val="single" w:sz="4" w:space="0" w:color="auto"/>
              <w:left w:val="single" w:sz="4" w:space="0" w:color="auto"/>
              <w:bottom w:val="single" w:sz="4" w:space="0" w:color="auto"/>
              <w:right w:val="single" w:sz="4" w:space="0" w:color="auto"/>
            </w:tcBorders>
          </w:tcPr>
          <w:p w:rsidR="002A7D1D" w:rsidRPr="00131E5F" w:rsidRDefault="002A7D1D" w:rsidP="00D06B2C">
            <w:pPr>
              <w:spacing w:after="0" w:line="360" w:lineRule="auto"/>
              <w:jc w:val="center"/>
              <w:rPr>
                <w:rFonts w:ascii="Times New Roman" w:hAnsi="Times New Roman"/>
                <w:sz w:val="28"/>
                <w:szCs w:val="28"/>
                <w:lang w:val="uk-UA"/>
              </w:rPr>
            </w:pPr>
            <w:r w:rsidRPr="00131E5F">
              <w:rPr>
                <w:rFonts w:ascii="Times New Roman" w:hAnsi="Times New Roman"/>
                <w:sz w:val="28"/>
                <w:szCs w:val="28"/>
                <w:lang w:val="uk-UA"/>
              </w:rPr>
              <w:t>1</w:t>
            </w:r>
          </w:p>
        </w:tc>
        <w:tc>
          <w:tcPr>
            <w:tcW w:w="1326" w:type="dxa"/>
            <w:tcBorders>
              <w:top w:val="single" w:sz="4" w:space="0" w:color="auto"/>
              <w:left w:val="single" w:sz="4" w:space="0" w:color="auto"/>
              <w:bottom w:val="single" w:sz="4" w:space="0" w:color="auto"/>
              <w:right w:val="single" w:sz="4" w:space="0" w:color="auto"/>
            </w:tcBorders>
          </w:tcPr>
          <w:p w:rsidR="002A7D1D" w:rsidRPr="00131E5F" w:rsidRDefault="002A7D1D" w:rsidP="00D06B2C">
            <w:pPr>
              <w:spacing w:after="0" w:line="360" w:lineRule="auto"/>
              <w:jc w:val="center"/>
              <w:rPr>
                <w:rFonts w:ascii="Times New Roman" w:hAnsi="Times New Roman"/>
                <w:sz w:val="28"/>
                <w:szCs w:val="28"/>
                <w:lang w:val="uk-UA"/>
              </w:rPr>
            </w:pPr>
            <w:r w:rsidRPr="00131E5F">
              <w:rPr>
                <w:rFonts w:ascii="Times New Roman" w:hAnsi="Times New Roman"/>
                <w:sz w:val="28"/>
                <w:szCs w:val="28"/>
                <w:lang w:val="uk-UA"/>
              </w:rPr>
              <w:t>2</w:t>
            </w:r>
          </w:p>
        </w:tc>
        <w:tc>
          <w:tcPr>
            <w:tcW w:w="1339" w:type="dxa"/>
            <w:tcBorders>
              <w:top w:val="single" w:sz="4" w:space="0" w:color="auto"/>
              <w:left w:val="single" w:sz="4" w:space="0" w:color="auto"/>
              <w:bottom w:val="single" w:sz="4" w:space="0" w:color="auto"/>
              <w:right w:val="single" w:sz="4" w:space="0" w:color="auto"/>
            </w:tcBorders>
          </w:tcPr>
          <w:p w:rsidR="002A7D1D" w:rsidRPr="00131E5F" w:rsidRDefault="002A7D1D" w:rsidP="00D06B2C">
            <w:pPr>
              <w:spacing w:after="0" w:line="360" w:lineRule="auto"/>
              <w:jc w:val="center"/>
              <w:rPr>
                <w:rFonts w:ascii="Times New Roman" w:hAnsi="Times New Roman"/>
                <w:sz w:val="28"/>
                <w:szCs w:val="28"/>
                <w:lang w:val="uk-UA"/>
              </w:rPr>
            </w:pPr>
            <w:r w:rsidRPr="00131E5F">
              <w:rPr>
                <w:rFonts w:ascii="Times New Roman" w:hAnsi="Times New Roman"/>
                <w:sz w:val="28"/>
                <w:szCs w:val="28"/>
                <w:lang w:val="uk-UA"/>
              </w:rPr>
              <w:t>3</w:t>
            </w:r>
          </w:p>
        </w:tc>
        <w:tc>
          <w:tcPr>
            <w:tcW w:w="1348" w:type="dxa"/>
            <w:tcBorders>
              <w:top w:val="single" w:sz="4" w:space="0" w:color="auto"/>
              <w:left w:val="single" w:sz="4" w:space="0" w:color="auto"/>
              <w:bottom w:val="single" w:sz="4" w:space="0" w:color="auto"/>
              <w:right w:val="single" w:sz="4" w:space="0" w:color="auto"/>
            </w:tcBorders>
          </w:tcPr>
          <w:p w:rsidR="002A7D1D" w:rsidRPr="00131E5F" w:rsidRDefault="002A7D1D" w:rsidP="00D06B2C">
            <w:pPr>
              <w:spacing w:after="0" w:line="360" w:lineRule="auto"/>
              <w:jc w:val="center"/>
              <w:rPr>
                <w:rFonts w:ascii="Times New Roman" w:hAnsi="Times New Roman"/>
                <w:sz w:val="28"/>
                <w:szCs w:val="28"/>
                <w:lang w:val="uk-UA"/>
              </w:rPr>
            </w:pPr>
            <w:r w:rsidRPr="00131E5F">
              <w:rPr>
                <w:rFonts w:ascii="Times New Roman" w:hAnsi="Times New Roman"/>
                <w:sz w:val="28"/>
                <w:szCs w:val="28"/>
                <w:lang w:val="uk-UA"/>
              </w:rPr>
              <w:t>4</w:t>
            </w:r>
          </w:p>
        </w:tc>
        <w:tc>
          <w:tcPr>
            <w:tcW w:w="1348" w:type="dxa"/>
            <w:tcBorders>
              <w:top w:val="single" w:sz="4" w:space="0" w:color="auto"/>
              <w:left w:val="single" w:sz="4" w:space="0" w:color="auto"/>
              <w:bottom w:val="single" w:sz="4" w:space="0" w:color="auto"/>
              <w:right w:val="single" w:sz="4" w:space="0" w:color="auto"/>
            </w:tcBorders>
          </w:tcPr>
          <w:p w:rsidR="002A7D1D" w:rsidRPr="00131E5F" w:rsidRDefault="002A7D1D" w:rsidP="00D06B2C">
            <w:pPr>
              <w:spacing w:after="0" w:line="360" w:lineRule="auto"/>
              <w:jc w:val="center"/>
              <w:rPr>
                <w:rFonts w:ascii="Times New Roman" w:hAnsi="Times New Roman"/>
                <w:sz w:val="28"/>
                <w:szCs w:val="28"/>
                <w:lang w:val="uk-UA"/>
              </w:rPr>
            </w:pPr>
            <w:r w:rsidRPr="00131E5F">
              <w:rPr>
                <w:rFonts w:ascii="Times New Roman" w:hAnsi="Times New Roman"/>
                <w:sz w:val="28"/>
                <w:szCs w:val="28"/>
                <w:lang w:val="uk-UA"/>
              </w:rPr>
              <w:t>5</w:t>
            </w:r>
          </w:p>
        </w:tc>
        <w:tc>
          <w:tcPr>
            <w:tcW w:w="1647" w:type="dxa"/>
            <w:tcBorders>
              <w:top w:val="single" w:sz="4" w:space="0" w:color="auto"/>
              <w:left w:val="single" w:sz="4" w:space="0" w:color="auto"/>
              <w:bottom w:val="single" w:sz="4" w:space="0" w:color="auto"/>
              <w:right w:val="single" w:sz="4" w:space="0" w:color="auto"/>
            </w:tcBorders>
          </w:tcPr>
          <w:p w:rsidR="002A7D1D" w:rsidRPr="00131E5F" w:rsidRDefault="002A7D1D" w:rsidP="00D06B2C">
            <w:pPr>
              <w:spacing w:after="0" w:line="360" w:lineRule="auto"/>
              <w:jc w:val="center"/>
              <w:rPr>
                <w:rFonts w:ascii="Times New Roman" w:hAnsi="Times New Roman"/>
                <w:sz w:val="28"/>
                <w:szCs w:val="28"/>
                <w:lang w:val="uk-UA"/>
              </w:rPr>
            </w:pPr>
            <w:r w:rsidRPr="00131E5F">
              <w:rPr>
                <w:rFonts w:ascii="Times New Roman" w:hAnsi="Times New Roman"/>
                <w:sz w:val="28"/>
                <w:szCs w:val="28"/>
                <w:lang w:val="uk-UA"/>
              </w:rPr>
              <w:t>6</w:t>
            </w:r>
          </w:p>
        </w:tc>
        <w:tc>
          <w:tcPr>
            <w:tcW w:w="1533" w:type="dxa"/>
            <w:tcBorders>
              <w:top w:val="single" w:sz="4" w:space="0" w:color="auto"/>
              <w:left w:val="single" w:sz="4" w:space="0" w:color="auto"/>
              <w:bottom w:val="single" w:sz="4" w:space="0" w:color="auto"/>
              <w:right w:val="single" w:sz="4" w:space="0" w:color="auto"/>
            </w:tcBorders>
          </w:tcPr>
          <w:p w:rsidR="002A7D1D" w:rsidRPr="00131E5F" w:rsidRDefault="002A7D1D" w:rsidP="00D06B2C">
            <w:pPr>
              <w:spacing w:after="0" w:line="360" w:lineRule="auto"/>
              <w:jc w:val="center"/>
              <w:rPr>
                <w:rFonts w:ascii="Times New Roman" w:hAnsi="Times New Roman"/>
                <w:sz w:val="28"/>
                <w:szCs w:val="28"/>
                <w:lang w:val="uk-UA"/>
              </w:rPr>
            </w:pPr>
            <w:r w:rsidRPr="00131E5F">
              <w:rPr>
                <w:rFonts w:ascii="Times New Roman" w:hAnsi="Times New Roman"/>
                <w:sz w:val="28"/>
                <w:szCs w:val="28"/>
                <w:lang w:val="uk-UA"/>
              </w:rPr>
              <w:t>7</w:t>
            </w:r>
          </w:p>
        </w:tc>
      </w:tr>
      <w:tr w:rsidR="005719E0" w:rsidRPr="00371278" w:rsidTr="00371278">
        <w:tc>
          <w:tcPr>
            <w:tcW w:w="9570" w:type="dxa"/>
            <w:gridSpan w:val="7"/>
          </w:tcPr>
          <w:p w:rsidR="005719E0" w:rsidRPr="00371278" w:rsidRDefault="005719E0" w:rsidP="00371278">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w:t>
            </w:r>
          </w:p>
        </w:tc>
      </w:tr>
      <w:tr w:rsidR="005719E0" w:rsidRPr="00371278" w:rsidTr="00371278">
        <w:tc>
          <w:tcPr>
            <w:tcW w:w="102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НФ</w:t>
            </w:r>
          </w:p>
        </w:tc>
        <w:tc>
          <w:tcPr>
            <w:tcW w:w="1326" w:type="dxa"/>
          </w:tcPr>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-0,4050*</w:t>
            </w:r>
          </w:p>
        </w:tc>
        <w:tc>
          <w:tcPr>
            <w:tcW w:w="1339" w:type="dxa"/>
          </w:tcPr>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-0,4294*</w:t>
            </w:r>
          </w:p>
        </w:tc>
        <w:tc>
          <w:tcPr>
            <w:tcW w:w="1348" w:type="dxa"/>
          </w:tcPr>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+0,3897*</w:t>
            </w:r>
          </w:p>
        </w:tc>
        <w:tc>
          <w:tcPr>
            <w:tcW w:w="134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+0,0463</w:t>
            </w:r>
          </w:p>
        </w:tc>
        <w:tc>
          <w:tcPr>
            <w:tcW w:w="1647"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+0,3186</w:t>
            </w:r>
          </w:p>
        </w:tc>
        <w:tc>
          <w:tcPr>
            <w:tcW w:w="1533"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+0,1795</w:t>
            </w:r>
          </w:p>
        </w:tc>
      </w:tr>
      <w:tr w:rsidR="005719E0" w:rsidRPr="00371278" w:rsidTr="00371278">
        <w:tc>
          <w:tcPr>
            <w:tcW w:w="1029"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ФЧ</w:t>
            </w:r>
          </w:p>
        </w:tc>
        <w:tc>
          <w:tcPr>
            <w:tcW w:w="1326" w:type="dxa"/>
          </w:tcPr>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-0,7147*</w:t>
            </w:r>
          </w:p>
        </w:tc>
        <w:tc>
          <w:tcPr>
            <w:tcW w:w="1339" w:type="dxa"/>
          </w:tcPr>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-0,4395*</w:t>
            </w:r>
          </w:p>
        </w:tc>
        <w:tc>
          <w:tcPr>
            <w:tcW w:w="1348" w:type="dxa"/>
          </w:tcPr>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+0,4553*</w:t>
            </w:r>
          </w:p>
        </w:tc>
        <w:tc>
          <w:tcPr>
            <w:tcW w:w="1348" w:type="dxa"/>
          </w:tcPr>
          <w:p w:rsidR="005719E0" w:rsidRPr="00371278" w:rsidRDefault="005719E0" w:rsidP="00371278">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+0,0863</w:t>
            </w:r>
          </w:p>
        </w:tc>
        <w:tc>
          <w:tcPr>
            <w:tcW w:w="1647" w:type="dxa"/>
          </w:tcPr>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+0,5470*</w:t>
            </w:r>
          </w:p>
        </w:tc>
        <w:tc>
          <w:tcPr>
            <w:tcW w:w="1533" w:type="dxa"/>
          </w:tcPr>
          <w:p w:rsidR="005719E0" w:rsidRPr="00371278" w:rsidRDefault="005719E0" w:rsidP="00371278">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+0,5641*</w:t>
            </w:r>
          </w:p>
        </w:tc>
      </w:tr>
      <w:tr w:rsidR="001A73F6" w:rsidRPr="00371278" w:rsidTr="001A73F6">
        <w:tc>
          <w:tcPr>
            <w:tcW w:w="1029"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ІАН</w:t>
            </w:r>
          </w:p>
        </w:tc>
        <w:tc>
          <w:tcPr>
            <w:tcW w:w="1326"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+0,6802*</w:t>
            </w:r>
          </w:p>
        </w:tc>
        <w:tc>
          <w:tcPr>
            <w:tcW w:w="1339"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+0,3915*</w:t>
            </w:r>
          </w:p>
        </w:tc>
        <w:tc>
          <w:tcPr>
            <w:tcW w:w="1348"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-0,4100*</w:t>
            </w:r>
          </w:p>
        </w:tc>
        <w:tc>
          <w:tcPr>
            <w:tcW w:w="1348"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-0,2013</w:t>
            </w:r>
          </w:p>
        </w:tc>
        <w:tc>
          <w:tcPr>
            <w:tcW w:w="1647"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-0,4481*</w:t>
            </w:r>
          </w:p>
        </w:tc>
        <w:tc>
          <w:tcPr>
            <w:tcW w:w="1533"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-0,6003*</w:t>
            </w:r>
          </w:p>
        </w:tc>
      </w:tr>
      <w:tr w:rsidR="001A73F6" w:rsidRPr="00371278" w:rsidTr="001A73F6">
        <w:tc>
          <w:tcPr>
            <w:tcW w:w="1029"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МП</w:t>
            </w:r>
          </w:p>
        </w:tc>
        <w:tc>
          <w:tcPr>
            <w:tcW w:w="1326" w:type="dxa"/>
            <w:tcBorders>
              <w:top w:val="single" w:sz="4" w:space="0" w:color="auto"/>
              <w:left w:val="single" w:sz="4" w:space="0" w:color="auto"/>
              <w:bottom w:val="single" w:sz="4" w:space="0" w:color="auto"/>
              <w:right w:val="single" w:sz="4" w:space="0" w:color="auto"/>
            </w:tcBorders>
          </w:tcPr>
          <w:p w:rsidR="001A73F6" w:rsidRPr="001A73F6" w:rsidRDefault="001A73F6" w:rsidP="00D06B2C">
            <w:pPr>
              <w:spacing w:after="0" w:line="360" w:lineRule="auto"/>
              <w:jc w:val="both"/>
              <w:rPr>
                <w:rFonts w:ascii="Times New Roman" w:hAnsi="Times New Roman"/>
                <w:b/>
                <w:sz w:val="28"/>
                <w:szCs w:val="28"/>
                <w:lang w:val="uk-UA"/>
              </w:rPr>
            </w:pPr>
            <w:r w:rsidRPr="001A73F6">
              <w:rPr>
                <w:rFonts w:ascii="Times New Roman" w:hAnsi="Times New Roman"/>
                <w:b/>
                <w:sz w:val="28"/>
                <w:szCs w:val="28"/>
                <w:lang w:val="uk-UA"/>
              </w:rPr>
              <w:t>+0,4848</w:t>
            </w:r>
          </w:p>
        </w:tc>
        <w:tc>
          <w:tcPr>
            <w:tcW w:w="1339" w:type="dxa"/>
            <w:tcBorders>
              <w:top w:val="single" w:sz="4" w:space="0" w:color="auto"/>
              <w:left w:val="single" w:sz="4" w:space="0" w:color="auto"/>
              <w:bottom w:val="single" w:sz="4" w:space="0" w:color="auto"/>
              <w:right w:val="single" w:sz="4" w:space="0" w:color="auto"/>
            </w:tcBorders>
          </w:tcPr>
          <w:p w:rsidR="001A73F6" w:rsidRPr="001A73F6" w:rsidRDefault="001A73F6" w:rsidP="00D06B2C">
            <w:pPr>
              <w:spacing w:after="0" w:line="360" w:lineRule="auto"/>
              <w:jc w:val="both"/>
              <w:rPr>
                <w:rFonts w:ascii="Times New Roman" w:hAnsi="Times New Roman"/>
                <w:b/>
                <w:sz w:val="28"/>
                <w:szCs w:val="28"/>
                <w:lang w:val="uk-UA"/>
              </w:rPr>
            </w:pPr>
            <w:r w:rsidRPr="001A73F6">
              <w:rPr>
                <w:rFonts w:ascii="Times New Roman" w:hAnsi="Times New Roman"/>
                <w:b/>
                <w:sz w:val="28"/>
                <w:szCs w:val="28"/>
                <w:lang w:val="uk-UA"/>
              </w:rPr>
              <w:t>+0,3117</w:t>
            </w:r>
          </w:p>
        </w:tc>
        <w:tc>
          <w:tcPr>
            <w:tcW w:w="1348" w:type="dxa"/>
            <w:tcBorders>
              <w:top w:val="single" w:sz="4" w:space="0" w:color="auto"/>
              <w:left w:val="single" w:sz="4" w:space="0" w:color="auto"/>
              <w:bottom w:val="single" w:sz="4" w:space="0" w:color="auto"/>
              <w:right w:val="single" w:sz="4" w:space="0" w:color="auto"/>
            </w:tcBorders>
          </w:tcPr>
          <w:p w:rsidR="001A73F6" w:rsidRPr="001A73F6" w:rsidRDefault="001A73F6" w:rsidP="00D06B2C">
            <w:pPr>
              <w:spacing w:after="0" w:line="360" w:lineRule="auto"/>
              <w:jc w:val="both"/>
              <w:rPr>
                <w:rFonts w:ascii="Times New Roman" w:hAnsi="Times New Roman"/>
                <w:b/>
                <w:sz w:val="28"/>
                <w:szCs w:val="28"/>
                <w:lang w:val="uk-UA"/>
              </w:rPr>
            </w:pPr>
            <w:r w:rsidRPr="001A73F6">
              <w:rPr>
                <w:rFonts w:ascii="Times New Roman" w:hAnsi="Times New Roman"/>
                <w:b/>
                <w:sz w:val="28"/>
                <w:szCs w:val="28"/>
                <w:lang w:val="uk-UA"/>
              </w:rPr>
              <w:t>-0,1750</w:t>
            </w:r>
          </w:p>
        </w:tc>
        <w:tc>
          <w:tcPr>
            <w:tcW w:w="1348"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+0,0725</w:t>
            </w:r>
          </w:p>
        </w:tc>
        <w:tc>
          <w:tcPr>
            <w:tcW w:w="1647" w:type="dxa"/>
            <w:tcBorders>
              <w:top w:val="single" w:sz="4" w:space="0" w:color="auto"/>
              <w:left w:val="single" w:sz="4" w:space="0" w:color="auto"/>
              <w:bottom w:val="single" w:sz="4" w:space="0" w:color="auto"/>
              <w:right w:val="single" w:sz="4" w:space="0" w:color="auto"/>
            </w:tcBorders>
          </w:tcPr>
          <w:p w:rsidR="001A73F6" w:rsidRPr="001A73F6" w:rsidRDefault="001A73F6" w:rsidP="00D06B2C">
            <w:pPr>
              <w:spacing w:after="0" w:line="360" w:lineRule="auto"/>
              <w:jc w:val="both"/>
              <w:rPr>
                <w:rFonts w:ascii="Times New Roman" w:hAnsi="Times New Roman"/>
                <w:b/>
                <w:sz w:val="28"/>
                <w:szCs w:val="28"/>
                <w:lang w:val="uk-UA"/>
              </w:rPr>
            </w:pPr>
            <w:r w:rsidRPr="001A73F6">
              <w:rPr>
                <w:rFonts w:ascii="Times New Roman" w:hAnsi="Times New Roman"/>
                <w:b/>
                <w:sz w:val="28"/>
                <w:szCs w:val="28"/>
                <w:lang w:val="uk-UA"/>
              </w:rPr>
              <w:t>-0,3139</w:t>
            </w:r>
          </w:p>
        </w:tc>
        <w:tc>
          <w:tcPr>
            <w:tcW w:w="1533" w:type="dxa"/>
            <w:tcBorders>
              <w:top w:val="single" w:sz="4" w:space="0" w:color="auto"/>
              <w:left w:val="single" w:sz="4" w:space="0" w:color="auto"/>
              <w:bottom w:val="single" w:sz="4" w:space="0" w:color="auto"/>
              <w:right w:val="single" w:sz="4" w:space="0" w:color="auto"/>
            </w:tcBorders>
          </w:tcPr>
          <w:p w:rsidR="001A73F6" w:rsidRPr="001A73F6" w:rsidRDefault="001A73F6" w:rsidP="00D06B2C">
            <w:pPr>
              <w:spacing w:after="0" w:line="360" w:lineRule="auto"/>
              <w:jc w:val="both"/>
              <w:rPr>
                <w:rFonts w:ascii="Times New Roman" w:hAnsi="Times New Roman"/>
                <w:b/>
                <w:sz w:val="28"/>
                <w:szCs w:val="28"/>
                <w:lang w:val="uk-UA"/>
              </w:rPr>
            </w:pPr>
            <w:r w:rsidRPr="001A73F6">
              <w:rPr>
                <w:rFonts w:ascii="Times New Roman" w:hAnsi="Times New Roman"/>
                <w:b/>
                <w:sz w:val="28"/>
                <w:szCs w:val="28"/>
                <w:lang w:val="uk-UA"/>
              </w:rPr>
              <w:t>-0,3160</w:t>
            </w:r>
          </w:p>
        </w:tc>
      </w:tr>
      <w:tr w:rsidR="001A73F6" w:rsidRPr="00371278" w:rsidTr="001A73F6">
        <w:tc>
          <w:tcPr>
            <w:tcW w:w="1029"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ЛКБ</w:t>
            </w:r>
          </w:p>
        </w:tc>
        <w:tc>
          <w:tcPr>
            <w:tcW w:w="1326" w:type="dxa"/>
            <w:tcBorders>
              <w:top w:val="single" w:sz="4" w:space="0" w:color="auto"/>
              <w:left w:val="single" w:sz="4" w:space="0" w:color="auto"/>
              <w:bottom w:val="single" w:sz="4" w:space="0" w:color="auto"/>
              <w:right w:val="single" w:sz="4" w:space="0" w:color="auto"/>
            </w:tcBorders>
          </w:tcPr>
          <w:p w:rsidR="001A73F6" w:rsidRPr="001A73F6" w:rsidRDefault="001A73F6" w:rsidP="00D06B2C">
            <w:pPr>
              <w:spacing w:after="0" w:line="360" w:lineRule="auto"/>
              <w:jc w:val="both"/>
              <w:rPr>
                <w:rFonts w:ascii="Times New Roman" w:hAnsi="Times New Roman"/>
                <w:b/>
                <w:sz w:val="28"/>
                <w:szCs w:val="28"/>
                <w:lang w:val="uk-UA"/>
              </w:rPr>
            </w:pPr>
            <w:r w:rsidRPr="001A73F6">
              <w:rPr>
                <w:rFonts w:ascii="Times New Roman" w:hAnsi="Times New Roman"/>
                <w:b/>
                <w:sz w:val="28"/>
                <w:szCs w:val="28"/>
                <w:lang w:val="uk-UA"/>
              </w:rPr>
              <w:t>+0,5760</w:t>
            </w:r>
          </w:p>
        </w:tc>
        <w:tc>
          <w:tcPr>
            <w:tcW w:w="1339" w:type="dxa"/>
            <w:tcBorders>
              <w:top w:val="single" w:sz="4" w:space="0" w:color="auto"/>
              <w:left w:val="single" w:sz="4" w:space="0" w:color="auto"/>
              <w:bottom w:val="single" w:sz="4" w:space="0" w:color="auto"/>
              <w:right w:val="single" w:sz="4" w:space="0" w:color="auto"/>
            </w:tcBorders>
          </w:tcPr>
          <w:p w:rsidR="001A73F6" w:rsidRPr="001A73F6" w:rsidRDefault="001A73F6" w:rsidP="00D06B2C">
            <w:pPr>
              <w:spacing w:after="0" w:line="360" w:lineRule="auto"/>
              <w:jc w:val="both"/>
              <w:rPr>
                <w:rFonts w:ascii="Times New Roman" w:hAnsi="Times New Roman"/>
                <w:b/>
                <w:sz w:val="28"/>
                <w:szCs w:val="28"/>
                <w:lang w:val="uk-UA"/>
              </w:rPr>
            </w:pPr>
            <w:r w:rsidRPr="001A73F6">
              <w:rPr>
                <w:rFonts w:ascii="Times New Roman" w:hAnsi="Times New Roman"/>
                <w:b/>
                <w:sz w:val="28"/>
                <w:szCs w:val="28"/>
                <w:lang w:val="uk-UA"/>
              </w:rPr>
              <w:t>+0,3406</w:t>
            </w:r>
          </w:p>
        </w:tc>
        <w:tc>
          <w:tcPr>
            <w:tcW w:w="1348" w:type="dxa"/>
            <w:tcBorders>
              <w:top w:val="single" w:sz="4" w:space="0" w:color="auto"/>
              <w:left w:val="single" w:sz="4" w:space="0" w:color="auto"/>
              <w:bottom w:val="single" w:sz="4" w:space="0" w:color="auto"/>
              <w:right w:val="single" w:sz="4" w:space="0" w:color="auto"/>
            </w:tcBorders>
          </w:tcPr>
          <w:p w:rsidR="001A73F6" w:rsidRPr="001A73F6" w:rsidRDefault="001A73F6" w:rsidP="00D06B2C">
            <w:pPr>
              <w:spacing w:after="0" w:line="360" w:lineRule="auto"/>
              <w:jc w:val="both"/>
              <w:rPr>
                <w:rFonts w:ascii="Times New Roman" w:hAnsi="Times New Roman"/>
                <w:b/>
                <w:sz w:val="28"/>
                <w:szCs w:val="28"/>
                <w:lang w:val="uk-UA"/>
              </w:rPr>
            </w:pPr>
            <w:r w:rsidRPr="001A73F6">
              <w:rPr>
                <w:rFonts w:ascii="Times New Roman" w:hAnsi="Times New Roman"/>
                <w:b/>
                <w:sz w:val="28"/>
                <w:szCs w:val="28"/>
                <w:lang w:val="uk-UA"/>
              </w:rPr>
              <w:t>-0,1612</w:t>
            </w:r>
          </w:p>
        </w:tc>
        <w:tc>
          <w:tcPr>
            <w:tcW w:w="1348"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-0,2128</w:t>
            </w:r>
          </w:p>
        </w:tc>
        <w:tc>
          <w:tcPr>
            <w:tcW w:w="1647"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-0,4063*</w:t>
            </w:r>
          </w:p>
        </w:tc>
        <w:tc>
          <w:tcPr>
            <w:tcW w:w="1533"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-0,6190*</w:t>
            </w:r>
          </w:p>
        </w:tc>
      </w:tr>
      <w:tr w:rsidR="001A73F6" w:rsidRPr="00371278" w:rsidTr="001A73F6">
        <w:tc>
          <w:tcPr>
            <w:tcW w:w="1029" w:type="dxa"/>
            <w:tcBorders>
              <w:top w:val="single" w:sz="4" w:space="0" w:color="auto"/>
              <w:left w:val="single" w:sz="4" w:space="0" w:color="auto"/>
              <w:bottom w:val="single" w:sz="4" w:space="0" w:color="auto"/>
              <w:right w:val="single" w:sz="4" w:space="0" w:color="auto"/>
            </w:tcBorders>
          </w:tcPr>
          <w:p w:rsidR="001A73F6" w:rsidRPr="00131E5F" w:rsidRDefault="001A73F6" w:rsidP="00D06B2C">
            <w:pPr>
              <w:spacing w:after="0" w:line="360" w:lineRule="auto"/>
              <w:jc w:val="both"/>
              <w:rPr>
                <w:rFonts w:ascii="Times New Roman" w:hAnsi="Times New Roman"/>
                <w:sz w:val="28"/>
                <w:szCs w:val="28"/>
                <w:lang w:val="uk-UA"/>
              </w:rPr>
            </w:pPr>
            <w:r w:rsidRPr="00131E5F">
              <w:rPr>
                <w:rFonts w:ascii="Times New Roman" w:hAnsi="Times New Roman"/>
                <w:sz w:val="28"/>
                <w:szCs w:val="28"/>
                <w:lang w:val="uk-UA"/>
              </w:rPr>
              <w:t>NST</w:t>
            </w:r>
          </w:p>
        </w:tc>
        <w:tc>
          <w:tcPr>
            <w:tcW w:w="1326" w:type="dxa"/>
            <w:tcBorders>
              <w:top w:val="single" w:sz="4" w:space="0" w:color="auto"/>
              <w:left w:val="single" w:sz="4" w:space="0" w:color="auto"/>
              <w:bottom w:val="single" w:sz="4" w:space="0" w:color="auto"/>
              <w:right w:val="single" w:sz="4" w:space="0" w:color="auto"/>
            </w:tcBorders>
          </w:tcPr>
          <w:p w:rsidR="001A73F6" w:rsidRPr="001A73F6" w:rsidRDefault="001A73F6" w:rsidP="00D06B2C">
            <w:pPr>
              <w:spacing w:after="0" w:line="360" w:lineRule="auto"/>
              <w:jc w:val="both"/>
              <w:rPr>
                <w:rFonts w:ascii="Times New Roman" w:hAnsi="Times New Roman"/>
                <w:b/>
                <w:sz w:val="28"/>
                <w:szCs w:val="28"/>
                <w:lang w:val="uk-UA"/>
              </w:rPr>
            </w:pPr>
            <w:r w:rsidRPr="001A73F6">
              <w:rPr>
                <w:rFonts w:ascii="Times New Roman" w:hAnsi="Times New Roman"/>
                <w:b/>
                <w:sz w:val="28"/>
                <w:szCs w:val="28"/>
                <w:lang w:val="uk-UA"/>
              </w:rPr>
              <w:t>+0,6460</w:t>
            </w:r>
          </w:p>
        </w:tc>
        <w:tc>
          <w:tcPr>
            <w:tcW w:w="1339" w:type="dxa"/>
            <w:tcBorders>
              <w:top w:val="single" w:sz="4" w:space="0" w:color="auto"/>
              <w:left w:val="single" w:sz="4" w:space="0" w:color="auto"/>
              <w:bottom w:val="single" w:sz="4" w:space="0" w:color="auto"/>
              <w:right w:val="single" w:sz="4" w:space="0" w:color="auto"/>
            </w:tcBorders>
          </w:tcPr>
          <w:p w:rsidR="001A73F6" w:rsidRPr="001A73F6" w:rsidRDefault="001A73F6" w:rsidP="00D06B2C">
            <w:pPr>
              <w:spacing w:after="0" w:line="360" w:lineRule="auto"/>
              <w:jc w:val="both"/>
              <w:rPr>
                <w:rFonts w:ascii="Times New Roman" w:hAnsi="Times New Roman"/>
                <w:b/>
                <w:sz w:val="28"/>
                <w:szCs w:val="28"/>
                <w:lang w:val="uk-UA"/>
              </w:rPr>
            </w:pPr>
            <w:r w:rsidRPr="001A73F6">
              <w:rPr>
                <w:rFonts w:ascii="Times New Roman" w:hAnsi="Times New Roman"/>
                <w:b/>
                <w:sz w:val="28"/>
                <w:szCs w:val="28"/>
                <w:lang w:val="uk-UA"/>
              </w:rPr>
              <w:t>+0,3945</w:t>
            </w:r>
          </w:p>
        </w:tc>
        <w:tc>
          <w:tcPr>
            <w:tcW w:w="1348" w:type="dxa"/>
            <w:tcBorders>
              <w:top w:val="single" w:sz="4" w:space="0" w:color="auto"/>
              <w:left w:val="single" w:sz="4" w:space="0" w:color="auto"/>
              <w:bottom w:val="single" w:sz="4" w:space="0" w:color="auto"/>
              <w:right w:val="single" w:sz="4" w:space="0" w:color="auto"/>
            </w:tcBorders>
          </w:tcPr>
          <w:p w:rsidR="001A73F6" w:rsidRPr="001A73F6" w:rsidRDefault="001A73F6" w:rsidP="00D06B2C">
            <w:pPr>
              <w:spacing w:after="0" w:line="360" w:lineRule="auto"/>
              <w:jc w:val="both"/>
              <w:rPr>
                <w:rFonts w:ascii="Times New Roman" w:hAnsi="Times New Roman"/>
                <w:b/>
                <w:sz w:val="28"/>
                <w:szCs w:val="28"/>
                <w:lang w:val="uk-UA"/>
              </w:rPr>
            </w:pPr>
            <w:r w:rsidRPr="001A73F6">
              <w:rPr>
                <w:rFonts w:ascii="Times New Roman" w:hAnsi="Times New Roman"/>
                <w:b/>
                <w:sz w:val="28"/>
                <w:szCs w:val="28"/>
                <w:lang w:val="uk-UA"/>
              </w:rPr>
              <w:t>-0,2553</w:t>
            </w:r>
          </w:p>
        </w:tc>
        <w:tc>
          <w:tcPr>
            <w:tcW w:w="1348"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-0,2558</w:t>
            </w:r>
          </w:p>
        </w:tc>
        <w:tc>
          <w:tcPr>
            <w:tcW w:w="1647"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-0,4476*</w:t>
            </w:r>
          </w:p>
        </w:tc>
        <w:tc>
          <w:tcPr>
            <w:tcW w:w="1533"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-0,5764*</w:t>
            </w:r>
          </w:p>
        </w:tc>
      </w:tr>
      <w:tr w:rsidR="001A73F6" w:rsidRPr="00371278" w:rsidTr="00D06B2C">
        <w:tc>
          <w:tcPr>
            <w:tcW w:w="9570" w:type="dxa"/>
            <w:gridSpan w:val="7"/>
          </w:tcPr>
          <w:p w:rsidR="001A73F6" w:rsidRPr="00371278" w:rsidRDefault="001A73F6" w:rsidP="00D06B2C">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w:t>
            </w:r>
          </w:p>
        </w:tc>
      </w:tr>
      <w:tr w:rsidR="001A73F6" w:rsidRPr="00371278" w:rsidTr="00D06B2C">
        <w:tc>
          <w:tcPr>
            <w:tcW w:w="102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НФ</w:t>
            </w:r>
          </w:p>
        </w:tc>
        <w:tc>
          <w:tcPr>
            <w:tcW w:w="1326"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-0,9000*</w:t>
            </w:r>
          </w:p>
        </w:tc>
        <w:tc>
          <w:tcPr>
            <w:tcW w:w="1339"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-0,6325*</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+0,4337</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+0,4977</w:t>
            </w:r>
          </w:p>
        </w:tc>
        <w:tc>
          <w:tcPr>
            <w:tcW w:w="1647"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+0,8157*</w:t>
            </w:r>
          </w:p>
        </w:tc>
        <w:tc>
          <w:tcPr>
            <w:tcW w:w="1533"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+0,7000*</w:t>
            </w:r>
          </w:p>
        </w:tc>
      </w:tr>
      <w:tr w:rsidR="001A73F6" w:rsidRPr="00371278" w:rsidTr="00D06B2C">
        <w:tc>
          <w:tcPr>
            <w:tcW w:w="102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ФЧ</w:t>
            </w:r>
          </w:p>
        </w:tc>
        <w:tc>
          <w:tcPr>
            <w:tcW w:w="1326"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-0,8656*</w:t>
            </w:r>
          </w:p>
        </w:tc>
        <w:tc>
          <w:tcPr>
            <w:tcW w:w="133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-0,5464</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+0,4882</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+0,4508</w:t>
            </w:r>
          </w:p>
        </w:tc>
        <w:tc>
          <w:tcPr>
            <w:tcW w:w="1647"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+0,7298*</w:t>
            </w:r>
          </w:p>
        </w:tc>
        <w:tc>
          <w:tcPr>
            <w:tcW w:w="1533"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+0,5466</w:t>
            </w:r>
          </w:p>
        </w:tc>
      </w:tr>
      <w:tr w:rsidR="001A73F6" w:rsidRPr="00371278" w:rsidTr="00D06B2C">
        <w:tc>
          <w:tcPr>
            <w:tcW w:w="102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ІАН</w:t>
            </w:r>
          </w:p>
        </w:tc>
        <w:tc>
          <w:tcPr>
            <w:tcW w:w="1326"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+0,6090*</w:t>
            </w:r>
          </w:p>
        </w:tc>
        <w:tc>
          <w:tcPr>
            <w:tcW w:w="1339"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+0,6136*</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-0,2739</w:t>
            </w:r>
          </w:p>
        </w:tc>
        <w:tc>
          <w:tcPr>
            <w:tcW w:w="1348"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-0,6849*</w:t>
            </w:r>
          </w:p>
        </w:tc>
        <w:tc>
          <w:tcPr>
            <w:tcW w:w="1647"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-0,7327*</w:t>
            </w:r>
          </w:p>
        </w:tc>
        <w:tc>
          <w:tcPr>
            <w:tcW w:w="1533"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-0,8090*</w:t>
            </w:r>
          </w:p>
        </w:tc>
      </w:tr>
      <w:tr w:rsidR="001A73F6" w:rsidRPr="00371278" w:rsidTr="00D06B2C">
        <w:tc>
          <w:tcPr>
            <w:tcW w:w="102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МП</w:t>
            </w:r>
          </w:p>
        </w:tc>
        <w:tc>
          <w:tcPr>
            <w:tcW w:w="1326"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+0,6363*</w:t>
            </w:r>
          </w:p>
        </w:tc>
        <w:tc>
          <w:tcPr>
            <w:tcW w:w="133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+0,1699</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-0,3561</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-0,1461</w:t>
            </w:r>
          </w:p>
        </w:tc>
        <w:tc>
          <w:tcPr>
            <w:tcW w:w="1647"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-0,4193</w:t>
            </w:r>
          </w:p>
        </w:tc>
        <w:tc>
          <w:tcPr>
            <w:tcW w:w="1533"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-0,3636</w:t>
            </w:r>
          </w:p>
        </w:tc>
      </w:tr>
      <w:tr w:rsidR="001A73F6" w:rsidRPr="00371278" w:rsidTr="00D06B2C">
        <w:tc>
          <w:tcPr>
            <w:tcW w:w="102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ЛКБ</w:t>
            </w:r>
          </w:p>
        </w:tc>
        <w:tc>
          <w:tcPr>
            <w:tcW w:w="1326"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+0,6000</w:t>
            </w:r>
          </w:p>
        </w:tc>
        <w:tc>
          <w:tcPr>
            <w:tcW w:w="133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+0,4248</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-0,2420</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-0,2511</w:t>
            </w:r>
          </w:p>
        </w:tc>
        <w:tc>
          <w:tcPr>
            <w:tcW w:w="1647"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-0,5069</w:t>
            </w:r>
          </w:p>
        </w:tc>
        <w:tc>
          <w:tcPr>
            <w:tcW w:w="1533"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-0,2818</w:t>
            </w:r>
          </w:p>
        </w:tc>
      </w:tr>
      <w:tr w:rsidR="001A73F6" w:rsidRPr="00371278" w:rsidTr="00D06B2C">
        <w:tc>
          <w:tcPr>
            <w:tcW w:w="1029" w:type="dxa"/>
          </w:tcPr>
          <w:p w:rsidR="001A73F6" w:rsidRPr="00371278" w:rsidRDefault="001A73F6" w:rsidP="00D06B2C">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NST</w:t>
            </w:r>
          </w:p>
        </w:tc>
        <w:tc>
          <w:tcPr>
            <w:tcW w:w="1326"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+0,9037*</w:t>
            </w:r>
          </w:p>
        </w:tc>
        <w:tc>
          <w:tcPr>
            <w:tcW w:w="1339"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+0,7455*</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-0,5967</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-0,5368</w:t>
            </w:r>
          </w:p>
        </w:tc>
        <w:tc>
          <w:tcPr>
            <w:tcW w:w="1647"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-0,8767*</w:t>
            </w:r>
          </w:p>
        </w:tc>
        <w:tc>
          <w:tcPr>
            <w:tcW w:w="1533"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-0,7706*</w:t>
            </w:r>
          </w:p>
        </w:tc>
      </w:tr>
      <w:tr w:rsidR="001A73F6" w:rsidRPr="00371278" w:rsidTr="00D06B2C">
        <w:tc>
          <w:tcPr>
            <w:tcW w:w="9570" w:type="dxa"/>
            <w:gridSpan w:val="7"/>
          </w:tcPr>
          <w:p w:rsidR="001A73F6" w:rsidRPr="00371278" w:rsidRDefault="001A73F6" w:rsidP="00D06B2C">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Період ремісії</w:t>
            </w:r>
          </w:p>
        </w:tc>
      </w:tr>
      <w:tr w:rsidR="001A73F6" w:rsidRPr="00371278" w:rsidTr="00D06B2C">
        <w:tc>
          <w:tcPr>
            <w:tcW w:w="9570" w:type="dxa"/>
            <w:gridSpan w:val="7"/>
          </w:tcPr>
          <w:p w:rsidR="001A73F6" w:rsidRPr="00371278" w:rsidRDefault="001A73F6" w:rsidP="00D06B2C">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1-а група</w:t>
            </w:r>
          </w:p>
        </w:tc>
      </w:tr>
      <w:tr w:rsidR="001A73F6" w:rsidRPr="00371278" w:rsidTr="00D06B2C">
        <w:tc>
          <w:tcPr>
            <w:tcW w:w="102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НФ</w:t>
            </w:r>
          </w:p>
        </w:tc>
        <w:tc>
          <w:tcPr>
            <w:tcW w:w="1326"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-0,2037</w:t>
            </w:r>
          </w:p>
        </w:tc>
        <w:tc>
          <w:tcPr>
            <w:tcW w:w="133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-0,3209</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+0,1554</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+0,2232</w:t>
            </w:r>
          </w:p>
        </w:tc>
        <w:tc>
          <w:tcPr>
            <w:tcW w:w="1647"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+0,4394*</w:t>
            </w:r>
          </w:p>
        </w:tc>
        <w:tc>
          <w:tcPr>
            <w:tcW w:w="1533"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+0,2065</w:t>
            </w:r>
          </w:p>
        </w:tc>
      </w:tr>
      <w:tr w:rsidR="001A73F6" w:rsidRPr="00371278" w:rsidTr="00D06B2C">
        <w:tc>
          <w:tcPr>
            <w:tcW w:w="102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ФЧ</w:t>
            </w:r>
          </w:p>
        </w:tc>
        <w:tc>
          <w:tcPr>
            <w:tcW w:w="1326"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-0,7151*</w:t>
            </w:r>
          </w:p>
        </w:tc>
        <w:tc>
          <w:tcPr>
            <w:tcW w:w="133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-0,2408</w:t>
            </w:r>
          </w:p>
        </w:tc>
        <w:tc>
          <w:tcPr>
            <w:tcW w:w="1348"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+0,4847*</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+0,3416</w:t>
            </w:r>
          </w:p>
        </w:tc>
        <w:tc>
          <w:tcPr>
            <w:tcW w:w="1647"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+0,6332*</w:t>
            </w:r>
          </w:p>
        </w:tc>
        <w:tc>
          <w:tcPr>
            <w:tcW w:w="1533"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+0,5647*</w:t>
            </w:r>
          </w:p>
        </w:tc>
      </w:tr>
      <w:tr w:rsidR="001A73F6" w:rsidRPr="00371278" w:rsidTr="00D06B2C">
        <w:tc>
          <w:tcPr>
            <w:tcW w:w="102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ІАН</w:t>
            </w:r>
          </w:p>
        </w:tc>
        <w:tc>
          <w:tcPr>
            <w:tcW w:w="1326"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+0,5379*</w:t>
            </w:r>
          </w:p>
        </w:tc>
        <w:tc>
          <w:tcPr>
            <w:tcW w:w="1339"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+0,4719*</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-0,1367</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-0,0901</w:t>
            </w:r>
          </w:p>
        </w:tc>
        <w:tc>
          <w:tcPr>
            <w:tcW w:w="1647"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-0,6146*</w:t>
            </w:r>
          </w:p>
        </w:tc>
        <w:tc>
          <w:tcPr>
            <w:tcW w:w="1533"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-0,3814*</w:t>
            </w:r>
          </w:p>
        </w:tc>
      </w:tr>
      <w:tr w:rsidR="001A73F6" w:rsidRPr="00371278" w:rsidTr="00D06B2C">
        <w:tc>
          <w:tcPr>
            <w:tcW w:w="102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МП</w:t>
            </w:r>
          </w:p>
        </w:tc>
        <w:tc>
          <w:tcPr>
            <w:tcW w:w="1326"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+0,5868*</w:t>
            </w:r>
          </w:p>
        </w:tc>
        <w:tc>
          <w:tcPr>
            <w:tcW w:w="1339"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+0,5262*</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+0,0809</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-0,0427</w:t>
            </w:r>
          </w:p>
        </w:tc>
        <w:tc>
          <w:tcPr>
            <w:tcW w:w="1647"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-0,3721</w:t>
            </w:r>
          </w:p>
        </w:tc>
        <w:tc>
          <w:tcPr>
            <w:tcW w:w="1533"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-0,4055*</w:t>
            </w:r>
          </w:p>
        </w:tc>
      </w:tr>
      <w:tr w:rsidR="001A73F6" w:rsidRPr="00371278" w:rsidTr="00D06B2C">
        <w:tc>
          <w:tcPr>
            <w:tcW w:w="102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ЛКБ</w:t>
            </w:r>
          </w:p>
        </w:tc>
        <w:tc>
          <w:tcPr>
            <w:tcW w:w="1326"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+0,6992*</w:t>
            </w:r>
          </w:p>
        </w:tc>
        <w:tc>
          <w:tcPr>
            <w:tcW w:w="1339"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+0,4064*</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-0,1880</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-0,0928</w:t>
            </w:r>
          </w:p>
        </w:tc>
        <w:tc>
          <w:tcPr>
            <w:tcW w:w="1647"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-0,5843*</w:t>
            </w:r>
          </w:p>
        </w:tc>
        <w:tc>
          <w:tcPr>
            <w:tcW w:w="1533"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-0,5080*</w:t>
            </w:r>
          </w:p>
        </w:tc>
      </w:tr>
      <w:tr w:rsidR="001A73F6" w:rsidRPr="00371278" w:rsidTr="00D06B2C">
        <w:tc>
          <w:tcPr>
            <w:tcW w:w="1029" w:type="dxa"/>
          </w:tcPr>
          <w:p w:rsidR="001A73F6" w:rsidRPr="00371278" w:rsidRDefault="001A73F6" w:rsidP="00D06B2C">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NST</w:t>
            </w:r>
          </w:p>
        </w:tc>
        <w:tc>
          <w:tcPr>
            <w:tcW w:w="1326"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+0,7036*</w:t>
            </w:r>
          </w:p>
        </w:tc>
        <w:tc>
          <w:tcPr>
            <w:tcW w:w="1339"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+0,4472*</w:t>
            </w:r>
          </w:p>
        </w:tc>
        <w:tc>
          <w:tcPr>
            <w:tcW w:w="1348"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-0,4176*</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-0,3465</w:t>
            </w:r>
          </w:p>
        </w:tc>
        <w:tc>
          <w:tcPr>
            <w:tcW w:w="1647"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-0,5219*</w:t>
            </w:r>
          </w:p>
        </w:tc>
        <w:tc>
          <w:tcPr>
            <w:tcW w:w="1533"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-0,5833*</w:t>
            </w:r>
          </w:p>
        </w:tc>
      </w:tr>
      <w:tr w:rsidR="001A73F6" w:rsidRPr="00371278" w:rsidTr="00D06B2C">
        <w:tc>
          <w:tcPr>
            <w:tcW w:w="9570" w:type="dxa"/>
            <w:gridSpan w:val="7"/>
          </w:tcPr>
          <w:p w:rsidR="001A73F6" w:rsidRPr="00371278" w:rsidRDefault="001A73F6" w:rsidP="00D06B2C">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2-а група</w:t>
            </w:r>
          </w:p>
        </w:tc>
      </w:tr>
      <w:tr w:rsidR="001A73F6" w:rsidRPr="00371278" w:rsidTr="00D06B2C">
        <w:tc>
          <w:tcPr>
            <w:tcW w:w="102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НФ</w:t>
            </w:r>
          </w:p>
        </w:tc>
        <w:tc>
          <w:tcPr>
            <w:tcW w:w="1326"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-0,1781</w:t>
            </w:r>
          </w:p>
        </w:tc>
        <w:tc>
          <w:tcPr>
            <w:tcW w:w="133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-0,4079</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+0,0926</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+0,1302</w:t>
            </w:r>
          </w:p>
        </w:tc>
        <w:tc>
          <w:tcPr>
            <w:tcW w:w="1647"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+0,0754</w:t>
            </w:r>
          </w:p>
        </w:tc>
        <w:tc>
          <w:tcPr>
            <w:tcW w:w="1533"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+0,1684</w:t>
            </w:r>
          </w:p>
        </w:tc>
      </w:tr>
      <w:tr w:rsidR="001A73F6" w:rsidRPr="00371278" w:rsidTr="00D06B2C">
        <w:tc>
          <w:tcPr>
            <w:tcW w:w="102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ФЧ</w:t>
            </w:r>
          </w:p>
        </w:tc>
        <w:tc>
          <w:tcPr>
            <w:tcW w:w="1326"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-0,8721*</w:t>
            </w:r>
          </w:p>
        </w:tc>
        <w:tc>
          <w:tcPr>
            <w:tcW w:w="1339"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-0,5848*</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+0,4114</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+0,4072</w:t>
            </w:r>
          </w:p>
        </w:tc>
        <w:tc>
          <w:tcPr>
            <w:tcW w:w="1647"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+0,5062*</w:t>
            </w:r>
          </w:p>
        </w:tc>
        <w:tc>
          <w:tcPr>
            <w:tcW w:w="1533"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+0,5115*</w:t>
            </w:r>
          </w:p>
        </w:tc>
      </w:tr>
      <w:tr w:rsidR="001A73F6" w:rsidRPr="00371278" w:rsidTr="00D06B2C">
        <w:tc>
          <w:tcPr>
            <w:tcW w:w="102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ІАН</w:t>
            </w:r>
          </w:p>
        </w:tc>
        <w:tc>
          <w:tcPr>
            <w:tcW w:w="1326"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+0,8503*</w:t>
            </w:r>
          </w:p>
        </w:tc>
        <w:tc>
          <w:tcPr>
            <w:tcW w:w="1339"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+0,6174*</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-0,2466</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-0,3498</w:t>
            </w:r>
          </w:p>
        </w:tc>
        <w:tc>
          <w:tcPr>
            <w:tcW w:w="1647"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-0,4152</w:t>
            </w:r>
          </w:p>
        </w:tc>
        <w:tc>
          <w:tcPr>
            <w:tcW w:w="1533"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-0,4632*</w:t>
            </w:r>
          </w:p>
        </w:tc>
      </w:tr>
      <w:tr w:rsidR="001A73F6" w:rsidRPr="00371278" w:rsidTr="00D06B2C">
        <w:tc>
          <w:tcPr>
            <w:tcW w:w="102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МП</w:t>
            </w:r>
          </w:p>
        </w:tc>
        <w:tc>
          <w:tcPr>
            <w:tcW w:w="1326"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+0,8747*</w:t>
            </w:r>
          </w:p>
        </w:tc>
        <w:tc>
          <w:tcPr>
            <w:tcW w:w="1339"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+0,6809*</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-0,1297</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-0,2546</w:t>
            </w:r>
          </w:p>
        </w:tc>
        <w:tc>
          <w:tcPr>
            <w:tcW w:w="1647"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-0,5107*</w:t>
            </w:r>
          </w:p>
        </w:tc>
        <w:tc>
          <w:tcPr>
            <w:tcW w:w="1533"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-0,4669*</w:t>
            </w:r>
          </w:p>
        </w:tc>
      </w:tr>
    </w:tbl>
    <w:p w:rsidR="001A73F6" w:rsidRPr="001A73F6" w:rsidRDefault="001A73F6" w:rsidP="001A73F6">
      <w:pPr>
        <w:spacing w:after="0" w:line="360" w:lineRule="auto"/>
        <w:jc w:val="right"/>
        <w:rPr>
          <w:rFonts w:ascii="Times New Roman" w:hAnsi="Times New Roman"/>
          <w:i/>
          <w:sz w:val="28"/>
          <w:szCs w:val="28"/>
          <w:lang w:val="uk-UA"/>
        </w:rPr>
      </w:pPr>
      <w:r>
        <w:rPr>
          <w:rFonts w:ascii="Times New Roman" w:hAnsi="Times New Roman"/>
          <w:i/>
          <w:sz w:val="28"/>
          <w:szCs w:val="28"/>
          <w:lang w:val="uk-UA"/>
        </w:rPr>
        <w:lastRenderedPageBreak/>
        <w:t>Продовження табл.</w:t>
      </w:r>
      <w:r w:rsidRPr="00AD7123">
        <w:rPr>
          <w:rFonts w:ascii="Times New Roman" w:hAnsi="Times New Roman"/>
          <w:i/>
          <w:sz w:val="28"/>
          <w:szCs w:val="28"/>
          <w:lang w:val="uk-UA"/>
        </w:rPr>
        <w:t xml:space="preserve"> 5.10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9"/>
        <w:gridCol w:w="1326"/>
        <w:gridCol w:w="1339"/>
        <w:gridCol w:w="1348"/>
        <w:gridCol w:w="1348"/>
        <w:gridCol w:w="1647"/>
        <w:gridCol w:w="1533"/>
      </w:tblGrid>
      <w:tr w:rsidR="001A73F6" w:rsidRPr="00371278" w:rsidTr="00D06B2C">
        <w:tc>
          <w:tcPr>
            <w:tcW w:w="1029" w:type="dxa"/>
          </w:tcPr>
          <w:p w:rsidR="001A73F6" w:rsidRPr="00371278" w:rsidRDefault="001A73F6" w:rsidP="00D06B2C">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1</w:t>
            </w:r>
          </w:p>
        </w:tc>
        <w:tc>
          <w:tcPr>
            <w:tcW w:w="1326" w:type="dxa"/>
          </w:tcPr>
          <w:p w:rsidR="001A73F6" w:rsidRPr="00371278" w:rsidRDefault="001A73F6" w:rsidP="00D06B2C">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2</w:t>
            </w:r>
          </w:p>
        </w:tc>
        <w:tc>
          <w:tcPr>
            <w:tcW w:w="1339" w:type="dxa"/>
          </w:tcPr>
          <w:p w:rsidR="001A73F6" w:rsidRPr="00371278" w:rsidRDefault="001A73F6" w:rsidP="00D06B2C">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w:t>
            </w:r>
          </w:p>
        </w:tc>
        <w:tc>
          <w:tcPr>
            <w:tcW w:w="1348" w:type="dxa"/>
          </w:tcPr>
          <w:p w:rsidR="001A73F6" w:rsidRPr="00371278" w:rsidRDefault="001A73F6" w:rsidP="00D06B2C">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4</w:t>
            </w:r>
          </w:p>
        </w:tc>
        <w:tc>
          <w:tcPr>
            <w:tcW w:w="1348" w:type="dxa"/>
          </w:tcPr>
          <w:p w:rsidR="001A73F6" w:rsidRPr="00371278" w:rsidRDefault="001A73F6" w:rsidP="00D06B2C">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5</w:t>
            </w:r>
          </w:p>
        </w:tc>
        <w:tc>
          <w:tcPr>
            <w:tcW w:w="1647" w:type="dxa"/>
          </w:tcPr>
          <w:p w:rsidR="001A73F6" w:rsidRPr="00371278" w:rsidRDefault="001A73F6" w:rsidP="00D06B2C">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6</w:t>
            </w:r>
          </w:p>
        </w:tc>
        <w:tc>
          <w:tcPr>
            <w:tcW w:w="1533" w:type="dxa"/>
          </w:tcPr>
          <w:p w:rsidR="001A73F6" w:rsidRPr="00371278" w:rsidRDefault="001A73F6" w:rsidP="00D06B2C">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7</w:t>
            </w:r>
          </w:p>
        </w:tc>
      </w:tr>
      <w:tr w:rsidR="001A73F6" w:rsidRPr="00371278" w:rsidTr="00D06B2C">
        <w:tc>
          <w:tcPr>
            <w:tcW w:w="102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ЛКБ</w:t>
            </w:r>
          </w:p>
        </w:tc>
        <w:tc>
          <w:tcPr>
            <w:tcW w:w="1326"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+0,8044*</w:t>
            </w:r>
          </w:p>
        </w:tc>
        <w:tc>
          <w:tcPr>
            <w:tcW w:w="1339"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+0,4550*</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-0,3932</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-0,3575</w:t>
            </w:r>
          </w:p>
        </w:tc>
        <w:tc>
          <w:tcPr>
            <w:tcW w:w="1647"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-0,4861*</w:t>
            </w:r>
          </w:p>
        </w:tc>
        <w:tc>
          <w:tcPr>
            <w:tcW w:w="1533"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-0,5516*</w:t>
            </w:r>
          </w:p>
        </w:tc>
      </w:tr>
      <w:tr w:rsidR="001A73F6" w:rsidRPr="00371278" w:rsidTr="00D06B2C">
        <w:tc>
          <w:tcPr>
            <w:tcW w:w="1029" w:type="dxa"/>
          </w:tcPr>
          <w:p w:rsidR="001A73F6" w:rsidRPr="00371278" w:rsidRDefault="001A73F6" w:rsidP="00D06B2C">
            <w:pPr>
              <w:spacing w:after="0" w:line="360" w:lineRule="auto"/>
              <w:jc w:val="both"/>
              <w:rPr>
                <w:rFonts w:ascii="Times New Roman" w:hAnsi="Times New Roman"/>
                <w:sz w:val="28"/>
                <w:szCs w:val="28"/>
                <w:lang w:val="en-US"/>
              </w:rPr>
            </w:pPr>
            <w:r w:rsidRPr="00371278">
              <w:rPr>
                <w:rFonts w:ascii="Times New Roman" w:hAnsi="Times New Roman"/>
                <w:sz w:val="28"/>
                <w:szCs w:val="28"/>
                <w:lang w:val="en-US"/>
              </w:rPr>
              <w:t>NST</w:t>
            </w:r>
          </w:p>
        </w:tc>
        <w:tc>
          <w:tcPr>
            <w:tcW w:w="1326"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+0,7895*</w:t>
            </w:r>
          </w:p>
        </w:tc>
        <w:tc>
          <w:tcPr>
            <w:tcW w:w="1339"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+0,7220*</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-0,0204</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-0,1404</w:t>
            </w:r>
          </w:p>
        </w:tc>
        <w:tc>
          <w:tcPr>
            <w:tcW w:w="1647"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-0,4219</w:t>
            </w:r>
          </w:p>
        </w:tc>
        <w:tc>
          <w:tcPr>
            <w:tcW w:w="1533"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-0,3822</w:t>
            </w:r>
          </w:p>
        </w:tc>
      </w:tr>
      <w:tr w:rsidR="001A73F6" w:rsidRPr="00371278" w:rsidTr="00D06B2C">
        <w:tc>
          <w:tcPr>
            <w:tcW w:w="9570" w:type="dxa"/>
            <w:gridSpan w:val="7"/>
          </w:tcPr>
          <w:p w:rsidR="001A73F6" w:rsidRPr="00371278" w:rsidRDefault="001A73F6" w:rsidP="00D06B2C">
            <w:pPr>
              <w:spacing w:after="0" w:line="360" w:lineRule="auto"/>
              <w:jc w:val="center"/>
              <w:rPr>
                <w:rFonts w:ascii="Times New Roman" w:hAnsi="Times New Roman"/>
                <w:sz w:val="28"/>
                <w:szCs w:val="28"/>
                <w:lang w:val="uk-UA"/>
              </w:rPr>
            </w:pPr>
            <w:r w:rsidRPr="00371278">
              <w:rPr>
                <w:rFonts w:ascii="Times New Roman" w:hAnsi="Times New Roman"/>
                <w:sz w:val="28"/>
                <w:szCs w:val="28"/>
                <w:lang w:val="uk-UA"/>
              </w:rPr>
              <w:t>3-я група</w:t>
            </w:r>
          </w:p>
        </w:tc>
      </w:tr>
      <w:tr w:rsidR="001A73F6" w:rsidRPr="00371278" w:rsidTr="00D06B2C">
        <w:tc>
          <w:tcPr>
            <w:tcW w:w="102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НФ</w:t>
            </w:r>
          </w:p>
        </w:tc>
        <w:tc>
          <w:tcPr>
            <w:tcW w:w="1326"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-0,6783*</w:t>
            </w:r>
          </w:p>
        </w:tc>
        <w:tc>
          <w:tcPr>
            <w:tcW w:w="133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-0,4776</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+0,3152</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-0,4666</w:t>
            </w:r>
          </w:p>
        </w:tc>
        <w:tc>
          <w:tcPr>
            <w:tcW w:w="1647"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+0,6144*</w:t>
            </w:r>
          </w:p>
        </w:tc>
        <w:tc>
          <w:tcPr>
            <w:tcW w:w="1533"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+0,2167</w:t>
            </w:r>
          </w:p>
        </w:tc>
      </w:tr>
      <w:tr w:rsidR="001A73F6" w:rsidRPr="00371278" w:rsidTr="00D06B2C">
        <w:tc>
          <w:tcPr>
            <w:tcW w:w="102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ФЧ</w:t>
            </w:r>
          </w:p>
        </w:tc>
        <w:tc>
          <w:tcPr>
            <w:tcW w:w="1326" w:type="dxa"/>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-0,7592*</w:t>
            </w:r>
          </w:p>
        </w:tc>
        <w:tc>
          <w:tcPr>
            <w:tcW w:w="1339"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-0,4243</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+0,2517</w:t>
            </w:r>
          </w:p>
        </w:tc>
        <w:tc>
          <w:tcPr>
            <w:tcW w:w="1348"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+0,1763</w:t>
            </w:r>
          </w:p>
        </w:tc>
        <w:tc>
          <w:tcPr>
            <w:tcW w:w="1647"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+0,4093</w:t>
            </w:r>
          </w:p>
        </w:tc>
        <w:tc>
          <w:tcPr>
            <w:tcW w:w="1533" w:type="dxa"/>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+0,5377</w:t>
            </w:r>
          </w:p>
        </w:tc>
      </w:tr>
      <w:tr w:rsidR="001A73F6" w:rsidRPr="00371278" w:rsidTr="00D06B2C">
        <w:tc>
          <w:tcPr>
            <w:tcW w:w="1029"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ІАН</w:t>
            </w:r>
          </w:p>
        </w:tc>
        <w:tc>
          <w:tcPr>
            <w:tcW w:w="1326"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+0,9001*</w:t>
            </w:r>
          </w:p>
        </w:tc>
        <w:tc>
          <w:tcPr>
            <w:tcW w:w="1339" w:type="dxa"/>
            <w:tcBorders>
              <w:top w:val="single" w:sz="4" w:space="0" w:color="auto"/>
              <w:left w:val="single" w:sz="4" w:space="0" w:color="auto"/>
              <w:bottom w:val="single" w:sz="4" w:space="0" w:color="auto"/>
              <w:right w:val="single" w:sz="4" w:space="0" w:color="auto"/>
            </w:tcBorders>
          </w:tcPr>
          <w:p w:rsidR="001A73F6" w:rsidRPr="00AD7123" w:rsidRDefault="001A73F6" w:rsidP="00D06B2C">
            <w:pPr>
              <w:spacing w:after="0" w:line="360" w:lineRule="auto"/>
              <w:jc w:val="both"/>
              <w:rPr>
                <w:rFonts w:ascii="Times New Roman" w:hAnsi="Times New Roman"/>
                <w:sz w:val="28"/>
                <w:szCs w:val="28"/>
                <w:lang w:val="uk-UA"/>
              </w:rPr>
            </w:pPr>
            <w:r w:rsidRPr="00AD7123">
              <w:rPr>
                <w:rFonts w:ascii="Times New Roman" w:hAnsi="Times New Roman"/>
                <w:sz w:val="28"/>
                <w:szCs w:val="28"/>
                <w:lang w:val="uk-UA"/>
              </w:rPr>
              <w:t>+0,7455*</w:t>
            </w:r>
          </w:p>
        </w:tc>
        <w:tc>
          <w:tcPr>
            <w:tcW w:w="1348"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-0,5298</w:t>
            </w:r>
          </w:p>
        </w:tc>
        <w:tc>
          <w:tcPr>
            <w:tcW w:w="1348"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-0,5518</w:t>
            </w:r>
          </w:p>
        </w:tc>
        <w:tc>
          <w:tcPr>
            <w:tcW w:w="1647" w:type="dxa"/>
            <w:tcBorders>
              <w:top w:val="single" w:sz="4" w:space="0" w:color="auto"/>
              <w:left w:val="single" w:sz="4" w:space="0" w:color="auto"/>
              <w:bottom w:val="single" w:sz="4" w:space="0" w:color="auto"/>
              <w:right w:val="single" w:sz="4" w:space="0" w:color="auto"/>
            </w:tcBorders>
          </w:tcPr>
          <w:p w:rsidR="001A73F6" w:rsidRPr="00AD7123" w:rsidRDefault="001A73F6" w:rsidP="00D06B2C">
            <w:pPr>
              <w:spacing w:after="0" w:line="360" w:lineRule="auto"/>
              <w:jc w:val="both"/>
              <w:rPr>
                <w:rFonts w:ascii="Times New Roman" w:hAnsi="Times New Roman"/>
                <w:sz w:val="28"/>
                <w:szCs w:val="28"/>
                <w:lang w:val="uk-UA"/>
              </w:rPr>
            </w:pPr>
            <w:r w:rsidRPr="00AD7123">
              <w:rPr>
                <w:rFonts w:ascii="Times New Roman" w:hAnsi="Times New Roman"/>
                <w:sz w:val="28"/>
                <w:szCs w:val="28"/>
                <w:lang w:val="uk-UA"/>
              </w:rPr>
              <w:t>-0,7246*</w:t>
            </w:r>
          </w:p>
        </w:tc>
        <w:tc>
          <w:tcPr>
            <w:tcW w:w="1533" w:type="dxa"/>
            <w:tcBorders>
              <w:top w:val="single" w:sz="4" w:space="0" w:color="auto"/>
              <w:left w:val="single" w:sz="4" w:space="0" w:color="auto"/>
              <w:bottom w:val="single" w:sz="4" w:space="0" w:color="auto"/>
              <w:right w:val="single" w:sz="4" w:space="0" w:color="auto"/>
            </w:tcBorders>
          </w:tcPr>
          <w:p w:rsidR="001A73F6" w:rsidRPr="00AD7123" w:rsidRDefault="001A73F6" w:rsidP="00D06B2C">
            <w:pPr>
              <w:spacing w:after="0" w:line="360" w:lineRule="auto"/>
              <w:jc w:val="both"/>
              <w:rPr>
                <w:rFonts w:ascii="Times New Roman" w:hAnsi="Times New Roman"/>
                <w:sz w:val="28"/>
                <w:szCs w:val="28"/>
                <w:lang w:val="uk-UA"/>
              </w:rPr>
            </w:pPr>
            <w:r w:rsidRPr="00AD7123">
              <w:rPr>
                <w:rFonts w:ascii="Times New Roman" w:hAnsi="Times New Roman"/>
                <w:sz w:val="28"/>
                <w:szCs w:val="28"/>
                <w:lang w:val="uk-UA"/>
              </w:rPr>
              <w:t>-0,7250*</w:t>
            </w:r>
          </w:p>
        </w:tc>
      </w:tr>
      <w:tr w:rsidR="001A73F6" w:rsidRPr="00371278" w:rsidTr="00D06B2C">
        <w:tc>
          <w:tcPr>
            <w:tcW w:w="1029"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МП</w:t>
            </w:r>
          </w:p>
        </w:tc>
        <w:tc>
          <w:tcPr>
            <w:tcW w:w="1326"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+0,7355*</w:t>
            </w:r>
          </w:p>
        </w:tc>
        <w:tc>
          <w:tcPr>
            <w:tcW w:w="1339"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+0,4173</w:t>
            </w:r>
          </w:p>
        </w:tc>
        <w:tc>
          <w:tcPr>
            <w:tcW w:w="1348"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-0,2368</w:t>
            </w:r>
          </w:p>
        </w:tc>
        <w:tc>
          <w:tcPr>
            <w:tcW w:w="1348"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-0,2565</w:t>
            </w:r>
          </w:p>
        </w:tc>
        <w:tc>
          <w:tcPr>
            <w:tcW w:w="1647"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-0,4204</w:t>
            </w:r>
          </w:p>
        </w:tc>
        <w:tc>
          <w:tcPr>
            <w:tcW w:w="1533"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-0,4238</w:t>
            </w:r>
          </w:p>
        </w:tc>
      </w:tr>
      <w:tr w:rsidR="001A73F6" w:rsidRPr="00371278" w:rsidTr="00D06B2C">
        <w:tc>
          <w:tcPr>
            <w:tcW w:w="1029"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ЛКБ</w:t>
            </w:r>
          </w:p>
        </w:tc>
        <w:tc>
          <w:tcPr>
            <w:tcW w:w="1326"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+0,9160*</w:t>
            </w:r>
          </w:p>
        </w:tc>
        <w:tc>
          <w:tcPr>
            <w:tcW w:w="1339" w:type="dxa"/>
            <w:tcBorders>
              <w:top w:val="single" w:sz="4" w:space="0" w:color="auto"/>
              <w:left w:val="single" w:sz="4" w:space="0" w:color="auto"/>
              <w:bottom w:val="single" w:sz="4" w:space="0" w:color="auto"/>
              <w:right w:val="single" w:sz="4" w:space="0" w:color="auto"/>
            </w:tcBorders>
          </w:tcPr>
          <w:p w:rsidR="001A73F6" w:rsidRPr="00AD7123" w:rsidRDefault="001A73F6" w:rsidP="00D06B2C">
            <w:pPr>
              <w:spacing w:after="0" w:line="360" w:lineRule="auto"/>
              <w:jc w:val="both"/>
              <w:rPr>
                <w:rFonts w:ascii="Times New Roman" w:hAnsi="Times New Roman"/>
                <w:sz w:val="28"/>
                <w:szCs w:val="28"/>
                <w:lang w:val="uk-UA"/>
              </w:rPr>
            </w:pPr>
            <w:r w:rsidRPr="00AD7123">
              <w:rPr>
                <w:rFonts w:ascii="Times New Roman" w:hAnsi="Times New Roman"/>
                <w:sz w:val="28"/>
                <w:szCs w:val="28"/>
                <w:lang w:val="uk-UA"/>
              </w:rPr>
              <w:t>+0,5776*</w:t>
            </w:r>
          </w:p>
        </w:tc>
        <w:tc>
          <w:tcPr>
            <w:tcW w:w="1348"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-0,3782</w:t>
            </w:r>
          </w:p>
        </w:tc>
        <w:tc>
          <w:tcPr>
            <w:tcW w:w="1348"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-0,5614</w:t>
            </w:r>
          </w:p>
        </w:tc>
        <w:tc>
          <w:tcPr>
            <w:tcW w:w="1647" w:type="dxa"/>
            <w:tcBorders>
              <w:top w:val="single" w:sz="4" w:space="0" w:color="auto"/>
              <w:left w:val="single" w:sz="4" w:space="0" w:color="auto"/>
              <w:bottom w:val="single" w:sz="4" w:space="0" w:color="auto"/>
              <w:right w:val="single" w:sz="4" w:space="0" w:color="auto"/>
            </w:tcBorders>
          </w:tcPr>
          <w:p w:rsidR="001A73F6" w:rsidRPr="00AD7123" w:rsidRDefault="001A73F6" w:rsidP="00D06B2C">
            <w:pPr>
              <w:spacing w:after="0" w:line="360" w:lineRule="auto"/>
              <w:jc w:val="both"/>
              <w:rPr>
                <w:rFonts w:ascii="Times New Roman" w:hAnsi="Times New Roman"/>
                <w:sz w:val="28"/>
                <w:szCs w:val="28"/>
                <w:lang w:val="uk-UA"/>
              </w:rPr>
            </w:pPr>
            <w:r w:rsidRPr="00AD7123">
              <w:rPr>
                <w:rFonts w:ascii="Times New Roman" w:hAnsi="Times New Roman"/>
                <w:sz w:val="28"/>
                <w:szCs w:val="28"/>
                <w:lang w:val="uk-UA"/>
              </w:rPr>
              <w:t>-0,6037*</w:t>
            </w:r>
          </w:p>
        </w:tc>
        <w:tc>
          <w:tcPr>
            <w:tcW w:w="1533"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-0,5584</w:t>
            </w:r>
          </w:p>
        </w:tc>
      </w:tr>
      <w:tr w:rsidR="001A73F6" w:rsidRPr="00371278" w:rsidTr="00D06B2C">
        <w:tc>
          <w:tcPr>
            <w:tcW w:w="1029" w:type="dxa"/>
            <w:tcBorders>
              <w:top w:val="single" w:sz="4" w:space="0" w:color="auto"/>
              <w:left w:val="single" w:sz="4" w:space="0" w:color="auto"/>
              <w:bottom w:val="single" w:sz="4" w:space="0" w:color="auto"/>
              <w:right w:val="single" w:sz="4" w:space="0" w:color="auto"/>
            </w:tcBorders>
          </w:tcPr>
          <w:p w:rsidR="001A73F6" w:rsidRPr="00AD7123" w:rsidRDefault="001A73F6" w:rsidP="00D06B2C">
            <w:pPr>
              <w:spacing w:after="0" w:line="360" w:lineRule="auto"/>
              <w:jc w:val="both"/>
              <w:rPr>
                <w:rFonts w:ascii="Times New Roman" w:hAnsi="Times New Roman"/>
                <w:sz w:val="28"/>
                <w:szCs w:val="28"/>
                <w:lang w:val="uk-UA"/>
              </w:rPr>
            </w:pPr>
            <w:r w:rsidRPr="00AD7123">
              <w:rPr>
                <w:rFonts w:ascii="Times New Roman" w:hAnsi="Times New Roman"/>
                <w:sz w:val="28"/>
                <w:szCs w:val="28"/>
                <w:lang w:val="uk-UA"/>
              </w:rPr>
              <w:t>NST</w:t>
            </w:r>
          </w:p>
        </w:tc>
        <w:tc>
          <w:tcPr>
            <w:tcW w:w="1326"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b/>
                <w:sz w:val="28"/>
                <w:szCs w:val="28"/>
                <w:lang w:val="uk-UA"/>
              </w:rPr>
            </w:pPr>
            <w:r w:rsidRPr="00371278">
              <w:rPr>
                <w:rFonts w:ascii="Times New Roman" w:hAnsi="Times New Roman"/>
                <w:b/>
                <w:sz w:val="28"/>
                <w:szCs w:val="28"/>
                <w:lang w:val="uk-UA"/>
              </w:rPr>
              <w:t>+0,8850*</w:t>
            </w:r>
          </w:p>
        </w:tc>
        <w:tc>
          <w:tcPr>
            <w:tcW w:w="1339" w:type="dxa"/>
            <w:tcBorders>
              <w:top w:val="single" w:sz="4" w:space="0" w:color="auto"/>
              <w:left w:val="single" w:sz="4" w:space="0" w:color="auto"/>
              <w:bottom w:val="single" w:sz="4" w:space="0" w:color="auto"/>
              <w:right w:val="single" w:sz="4" w:space="0" w:color="auto"/>
            </w:tcBorders>
          </w:tcPr>
          <w:p w:rsidR="001A73F6" w:rsidRPr="00AD7123" w:rsidRDefault="001A73F6" w:rsidP="00D06B2C">
            <w:pPr>
              <w:spacing w:after="0" w:line="360" w:lineRule="auto"/>
              <w:jc w:val="both"/>
              <w:rPr>
                <w:rFonts w:ascii="Times New Roman" w:hAnsi="Times New Roman"/>
                <w:sz w:val="28"/>
                <w:szCs w:val="28"/>
                <w:lang w:val="uk-UA"/>
              </w:rPr>
            </w:pPr>
            <w:r w:rsidRPr="00AD7123">
              <w:rPr>
                <w:rFonts w:ascii="Times New Roman" w:hAnsi="Times New Roman"/>
                <w:sz w:val="28"/>
                <w:szCs w:val="28"/>
                <w:lang w:val="uk-UA"/>
              </w:rPr>
              <w:t>+0,6129*</w:t>
            </w:r>
          </w:p>
        </w:tc>
        <w:tc>
          <w:tcPr>
            <w:tcW w:w="1348"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-0,3918</w:t>
            </w:r>
          </w:p>
        </w:tc>
        <w:tc>
          <w:tcPr>
            <w:tcW w:w="1348"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-0,4120</w:t>
            </w:r>
          </w:p>
        </w:tc>
        <w:tc>
          <w:tcPr>
            <w:tcW w:w="1647" w:type="dxa"/>
            <w:tcBorders>
              <w:top w:val="single" w:sz="4" w:space="0" w:color="auto"/>
              <w:left w:val="single" w:sz="4" w:space="0" w:color="auto"/>
              <w:bottom w:val="single" w:sz="4" w:space="0" w:color="auto"/>
              <w:right w:val="single" w:sz="4" w:space="0" w:color="auto"/>
            </w:tcBorders>
          </w:tcPr>
          <w:p w:rsidR="001A73F6" w:rsidRPr="00371278" w:rsidRDefault="001A73F6" w:rsidP="00D06B2C">
            <w:pPr>
              <w:spacing w:after="0" w:line="360" w:lineRule="auto"/>
              <w:jc w:val="both"/>
              <w:rPr>
                <w:rFonts w:ascii="Times New Roman" w:hAnsi="Times New Roman"/>
                <w:sz w:val="28"/>
                <w:szCs w:val="28"/>
                <w:lang w:val="uk-UA"/>
              </w:rPr>
            </w:pPr>
            <w:r w:rsidRPr="00371278">
              <w:rPr>
                <w:rFonts w:ascii="Times New Roman" w:hAnsi="Times New Roman"/>
                <w:sz w:val="28"/>
                <w:szCs w:val="28"/>
                <w:lang w:val="uk-UA"/>
              </w:rPr>
              <w:t>-0,5606</w:t>
            </w:r>
          </w:p>
        </w:tc>
        <w:tc>
          <w:tcPr>
            <w:tcW w:w="1533" w:type="dxa"/>
            <w:tcBorders>
              <w:top w:val="single" w:sz="4" w:space="0" w:color="auto"/>
              <w:left w:val="single" w:sz="4" w:space="0" w:color="auto"/>
              <w:bottom w:val="single" w:sz="4" w:space="0" w:color="auto"/>
              <w:right w:val="single" w:sz="4" w:space="0" w:color="auto"/>
            </w:tcBorders>
          </w:tcPr>
          <w:p w:rsidR="001A73F6" w:rsidRPr="00AD7123" w:rsidRDefault="001A73F6" w:rsidP="00D06B2C">
            <w:pPr>
              <w:spacing w:after="0" w:line="360" w:lineRule="auto"/>
              <w:jc w:val="both"/>
              <w:rPr>
                <w:rFonts w:ascii="Times New Roman" w:hAnsi="Times New Roman"/>
                <w:sz w:val="28"/>
                <w:szCs w:val="28"/>
                <w:lang w:val="uk-UA"/>
              </w:rPr>
            </w:pPr>
            <w:r w:rsidRPr="00AD7123">
              <w:rPr>
                <w:rFonts w:ascii="Times New Roman" w:hAnsi="Times New Roman"/>
                <w:sz w:val="28"/>
                <w:szCs w:val="28"/>
                <w:lang w:val="uk-UA"/>
              </w:rPr>
              <w:t>-0,6230*</w:t>
            </w:r>
          </w:p>
        </w:tc>
      </w:tr>
    </w:tbl>
    <w:p w:rsidR="00131E5F" w:rsidRDefault="005719E0" w:rsidP="006B31CC">
      <w:pPr>
        <w:spacing w:after="0"/>
        <w:rPr>
          <w:rFonts w:ascii="Times New Roman" w:hAnsi="Times New Roman"/>
          <w:sz w:val="28"/>
          <w:szCs w:val="28"/>
          <w:lang w:val="uk-UA"/>
        </w:rPr>
      </w:pPr>
      <w:r>
        <w:rPr>
          <w:rFonts w:ascii="Times New Roman" w:hAnsi="Times New Roman"/>
          <w:sz w:val="28"/>
          <w:szCs w:val="28"/>
          <w:lang w:val="uk-UA"/>
        </w:rPr>
        <w:t>Примітка. * - р˂0,05</w:t>
      </w:r>
    </w:p>
    <w:p w:rsidR="005719E0" w:rsidRDefault="005719E0" w:rsidP="001A73F6">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Таким чином,наведені дані свідчать про наявність прямої залежності рівнів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сироватки крові від активності, тяжкості та тривалості захворювання дітей, хворих на БА, наявність певних взаємозв’язків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з показниками функції ендотелію судин. </w:t>
      </w:r>
    </w:p>
    <w:p w:rsidR="005719E0" w:rsidRPr="00F61CD3" w:rsidRDefault="005719E0" w:rsidP="00C41E9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Окрім цього, зазначено, що підвищення рівня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сироватки крові є несприятливим фактором у розвитку тяжкого перебігу БА (</w:t>
      </w:r>
      <w:r>
        <w:rPr>
          <w:rFonts w:ascii="Times New Roman" w:hAnsi="Times New Roman"/>
          <w:sz w:val="28"/>
          <w:szCs w:val="28"/>
          <w:lang w:val="en-US"/>
        </w:rPr>
        <w:t>RR</w:t>
      </w:r>
      <w:r w:rsidRPr="00F61CD3">
        <w:rPr>
          <w:rFonts w:ascii="Times New Roman" w:hAnsi="Times New Roman"/>
          <w:sz w:val="28"/>
          <w:szCs w:val="28"/>
          <w:lang w:val="uk-UA"/>
        </w:rPr>
        <w:t>=24,98</w:t>
      </w:r>
      <w:r w:rsidRPr="00671447">
        <w:rPr>
          <w:rFonts w:ascii="Times New Roman" w:hAnsi="Times New Roman"/>
          <w:sz w:val="28"/>
          <w:szCs w:val="28"/>
          <w:lang w:val="uk-UA"/>
        </w:rPr>
        <w:t xml:space="preserve">[ДІ </w:t>
      </w:r>
      <w:r>
        <w:rPr>
          <w:rFonts w:ascii="Times New Roman" w:hAnsi="Times New Roman"/>
          <w:sz w:val="28"/>
          <w:szCs w:val="28"/>
          <w:lang w:val="uk-UA"/>
        </w:rPr>
        <w:t>8,035-77,668</w:t>
      </w:r>
      <w:r w:rsidRPr="00671447">
        <w:rPr>
          <w:rFonts w:ascii="Times New Roman" w:hAnsi="Times New Roman"/>
          <w:sz w:val="28"/>
          <w:szCs w:val="28"/>
          <w:lang w:val="uk-UA"/>
        </w:rPr>
        <w:t>], р</w:t>
      </w:r>
      <w:r w:rsidRPr="00985D32">
        <w:rPr>
          <w:rFonts w:ascii="Times New Roman" w:hAnsi="Times New Roman"/>
          <w:sz w:val="28"/>
          <w:szCs w:val="28"/>
          <w:lang w:val="uk-UA"/>
        </w:rPr>
        <w:t>˂0,01)</w:t>
      </w:r>
      <w:r w:rsidRPr="00985D32">
        <w:rPr>
          <w:rFonts w:ascii="Times New Roman" w:hAnsi="Times New Roman"/>
          <w:color w:val="123456"/>
          <w:sz w:val="28"/>
          <w:szCs w:val="28"/>
          <w:shd w:val="clear" w:color="auto" w:fill="FFFFFF"/>
          <w:lang w:val="uk-UA"/>
        </w:rPr>
        <w:t xml:space="preserve">; </w:t>
      </w:r>
      <w:r w:rsidRPr="00985D32">
        <w:rPr>
          <w:rFonts w:ascii="Times New Roman" w:hAnsi="Times New Roman"/>
          <w:sz w:val="28"/>
          <w:szCs w:val="28"/>
          <w:shd w:val="clear" w:color="auto" w:fill="FFFFFF"/>
        </w:rPr>
        <w:t>Se</w:t>
      </w:r>
      <w:r w:rsidRPr="00F61CD3">
        <w:rPr>
          <w:rFonts w:ascii="Times New Roman" w:hAnsi="Times New Roman"/>
          <w:sz w:val="28"/>
          <w:szCs w:val="28"/>
          <w:shd w:val="clear" w:color="auto" w:fill="FFFFFF"/>
          <w:lang w:val="uk-UA"/>
        </w:rPr>
        <w:t xml:space="preserve"> =82</w:t>
      </w:r>
      <w:r>
        <w:rPr>
          <w:rFonts w:ascii="Times New Roman" w:hAnsi="Times New Roman"/>
          <w:sz w:val="28"/>
          <w:szCs w:val="28"/>
          <w:shd w:val="clear" w:color="auto" w:fill="FFFFFF"/>
          <w:lang w:val="uk-UA"/>
        </w:rPr>
        <w:t>%,</w:t>
      </w:r>
      <w:r w:rsidRPr="00F61CD3">
        <w:rPr>
          <w:rFonts w:ascii="Times New Roman" w:hAnsi="Times New Roman"/>
          <w:sz w:val="28"/>
          <w:szCs w:val="28"/>
          <w:shd w:val="clear" w:color="auto" w:fill="FFFFFF"/>
          <w:lang w:val="uk-UA"/>
        </w:rPr>
        <w:t xml:space="preserve"> </w:t>
      </w:r>
      <w:r w:rsidRPr="00F61CD3">
        <w:rPr>
          <w:rFonts w:ascii="Times New Roman" w:hAnsi="Times New Roman"/>
          <w:sz w:val="28"/>
          <w:szCs w:val="28"/>
          <w:shd w:val="clear" w:color="auto" w:fill="FFFFFF"/>
        </w:rPr>
        <w:t>Sp</w:t>
      </w:r>
      <w:r w:rsidRPr="00F61CD3">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9</w:t>
      </w:r>
      <w:r w:rsidRPr="00F61CD3">
        <w:rPr>
          <w:rFonts w:ascii="Times New Roman" w:hAnsi="Times New Roman"/>
          <w:sz w:val="28"/>
          <w:szCs w:val="28"/>
          <w:shd w:val="clear" w:color="auto" w:fill="FFFFFF"/>
          <w:lang w:val="uk-UA"/>
        </w:rPr>
        <w:t>7</w:t>
      </w:r>
      <w:r>
        <w:rPr>
          <w:rFonts w:ascii="Times New Roman" w:hAnsi="Times New Roman"/>
          <w:sz w:val="28"/>
          <w:szCs w:val="28"/>
          <w:shd w:val="clear" w:color="auto" w:fill="FFFFFF"/>
          <w:lang w:val="uk-UA"/>
        </w:rPr>
        <w:t>%.</w:t>
      </w:r>
    </w:p>
    <w:p w:rsidR="005719E0" w:rsidRDefault="005719E0" w:rsidP="00C41E9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А наскільки причетні зміни рівнів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сироватки крові до формування приступів та перебігу БА, являються зміни цих показників «свідками» запального процесу чи активними учасниками його розвитку, наскільки активний вплив цих змін на показники зовнішнього дихання?</w:t>
      </w:r>
    </w:p>
    <w:p w:rsidR="00AD7123" w:rsidRDefault="00AD7123" w:rsidP="00AD7123">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Відомо, що з</w:t>
      </w:r>
      <w:r w:rsidRPr="00444737">
        <w:rPr>
          <w:rFonts w:ascii="Times New Roman" w:hAnsi="Times New Roman"/>
          <w:sz w:val="28"/>
          <w:szCs w:val="28"/>
          <w:lang w:val="uk-UA"/>
        </w:rPr>
        <w:t>агальноприйнятим критерієм оцінки наявності загострення</w:t>
      </w:r>
      <w:r>
        <w:rPr>
          <w:rFonts w:ascii="Times New Roman" w:hAnsi="Times New Roman"/>
          <w:sz w:val="28"/>
          <w:szCs w:val="28"/>
          <w:lang w:val="uk-UA"/>
        </w:rPr>
        <w:t xml:space="preserve"> БА</w:t>
      </w:r>
      <w:r w:rsidRPr="00444737">
        <w:rPr>
          <w:rFonts w:ascii="Times New Roman" w:hAnsi="Times New Roman"/>
          <w:sz w:val="28"/>
          <w:szCs w:val="28"/>
          <w:lang w:val="uk-UA"/>
        </w:rPr>
        <w:t xml:space="preserve">, а також </w:t>
      </w:r>
      <w:r>
        <w:rPr>
          <w:rFonts w:ascii="Times New Roman" w:hAnsi="Times New Roman"/>
          <w:sz w:val="28"/>
          <w:szCs w:val="28"/>
          <w:lang w:val="uk-UA"/>
        </w:rPr>
        <w:t xml:space="preserve">його </w:t>
      </w:r>
      <w:r w:rsidRPr="00444737">
        <w:rPr>
          <w:rFonts w:ascii="Times New Roman" w:hAnsi="Times New Roman"/>
          <w:sz w:val="28"/>
          <w:szCs w:val="28"/>
          <w:lang w:val="uk-UA"/>
        </w:rPr>
        <w:t>тяжкості є показники ФЗД</w:t>
      </w:r>
      <w:r>
        <w:rPr>
          <w:rFonts w:ascii="Times New Roman" w:hAnsi="Times New Roman"/>
          <w:sz w:val="28"/>
          <w:szCs w:val="28"/>
          <w:lang w:val="uk-UA"/>
        </w:rPr>
        <w:t xml:space="preserve">. Проаналізувавши кореляційні зв’язки рівня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си</w:t>
      </w:r>
      <w:r w:rsidRPr="005521D2">
        <w:rPr>
          <w:rFonts w:ascii="Times New Roman" w:hAnsi="Times New Roman"/>
          <w:sz w:val="28"/>
          <w:szCs w:val="28"/>
          <w:lang w:val="uk-UA"/>
        </w:rPr>
        <w:t>ро</w:t>
      </w:r>
      <w:r>
        <w:rPr>
          <w:rFonts w:ascii="Times New Roman" w:hAnsi="Times New Roman"/>
          <w:sz w:val="28"/>
          <w:szCs w:val="28"/>
          <w:lang w:val="uk-UA"/>
        </w:rPr>
        <w:t>ва</w:t>
      </w:r>
      <w:r w:rsidRPr="005521D2">
        <w:rPr>
          <w:rFonts w:ascii="Times New Roman" w:hAnsi="Times New Roman"/>
          <w:sz w:val="28"/>
          <w:szCs w:val="28"/>
          <w:lang w:val="uk-UA"/>
        </w:rPr>
        <w:t>тки крові</w:t>
      </w:r>
      <w:r>
        <w:rPr>
          <w:rFonts w:ascii="Times New Roman" w:hAnsi="Times New Roman"/>
          <w:sz w:val="28"/>
          <w:szCs w:val="28"/>
          <w:lang w:val="uk-UA"/>
        </w:rPr>
        <w:t xml:space="preserve"> та показників ФЗД у дітей з БА (рис.5.3, 5.4), зазначені негативні взаємозв’язки між цими показниками в періоді загострення та збереження деяких зв’язків в періоді ремісії, і, навіть наростання сили зв’язку МОС75 та рівня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си</w:t>
      </w:r>
      <w:r w:rsidRPr="005521D2">
        <w:rPr>
          <w:rFonts w:ascii="Times New Roman" w:hAnsi="Times New Roman"/>
          <w:sz w:val="28"/>
          <w:szCs w:val="28"/>
          <w:lang w:val="uk-UA"/>
        </w:rPr>
        <w:t>ро</w:t>
      </w:r>
      <w:r>
        <w:rPr>
          <w:rFonts w:ascii="Times New Roman" w:hAnsi="Times New Roman"/>
          <w:sz w:val="28"/>
          <w:szCs w:val="28"/>
          <w:lang w:val="uk-UA"/>
        </w:rPr>
        <w:t>ва</w:t>
      </w:r>
      <w:r w:rsidRPr="005521D2">
        <w:rPr>
          <w:rFonts w:ascii="Times New Roman" w:hAnsi="Times New Roman"/>
          <w:sz w:val="28"/>
          <w:szCs w:val="28"/>
          <w:lang w:val="uk-UA"/>
        </w:rPr>
        <w:t>тки крові</w:t>
      </w:r>
      <w:r>
        <w:rPr>
          <w:rFonts w:ascii="Times New Roman" w:hAnsi="Times New Roman"/>
          <w:sz w:val="28"/>
          <w:szCs w:val="28"/>
          <w:lang w:val="uk-UA"/>
        </w:rPr>
        <w:t>.</w:t>
      </w:r>
    </w:p>
    <w:p w:rsidR="001A73F6" w:rsidRDefault="001A73F6" w:rsidP="00AD7123">
      <w:pPr>
        <w:spacing w:after="0" w:line="360" w:lineRule="auto"/>
        <w:jc w:val="both"/>
        <w:rPr>
          <w:rFonts w:ascii="Times New Roman" w:hAnsi="Times New Roman"/>
          <w:sz w:val="28"/>
          <w:szCs w:val="28"/>
          <w:lang w:val="uk-UA"/>
        </w:rPr>
      </w:pPr>
    </w:p>
    <w:p w:rsidR="005719E0" w:rsidRDefault="00B97244" w:rsidP="00AD7123">
      <w:pPr>
        <w:spacing w:after="0" w:line="360" w:lineRule="auto"/>
        <w:jc w:val="both"/>
        <w:rPr>
          <w:rFonts w:ascii="Times New Roman" w:hAnsi="Times New Roman"/>
          <w:sz w:val="28"/>
          <w:szCs w:val="28"/>
          <w:lang w:val="uk-UA"/>
        </w:rPr>
      </w:pPr>
      <w:r w:rsidRPr="00B97244">
        <w:rPr>
          <w:noProof/>
          <w:lang w:val="uk-UA" w:eastAsia="uk-UA"/>
        </w:rPr>
        <w:lastRenderedPageBreak/>
        <w:pict>
          <v:shape id="_x0000_s1102" type="#_x0000_t202" style="position:absolute;left:0;text-align:left;margin-left:29.7pt;margin-top:11.8pt;width:84pt;height:41.25pt;z-index:51" stroked="f">
            <v:textbox style="mso-next-textbox:#_x0000_s1102">
              <w:txbxContent>
                <w:p w:rsidR="00F40A0B" w:rsidRDefault="00F40A0B" w:rsidP="00C41E98">
                  <w:pPr>
                    <w:spacing w:after="0" w:line="240" w:lineRule="auto"/>
                    <w:rPr>
                      <w:rFonts w:ascii="Times New Roman" w:hAnsi="Times New Roman"/>
                      <w:sz w:val="28"/>
                      <w:szCs w:val="28"/>
                      <w:lang w:val="uk-UA"/>
                    </w:rPr>
                  </w:pPr>
                  <w:r w:rsidRPr="00DD25F5">
                    <w:rPr>
                      <w:rFonts w:ascii="Times New Roman" w:hAnsi="Times New Roman"/>
                      <w:sz w:val="28"/>
                      <w:szCs w:val="28"/>
                      <w:lang w:val="uk-UA"/>
                    </w:rPr>
                    <w:t>ФЖЕЛ</w:t>
                  </w:r>
                </w:p>
                <w:p w:rsidR="00F40A0B" w:rsidRPr="005144B4" w:rsidRDefault="00F40A0B" w:rsidP="00C41E98">
                  <w:pPr>
                    <w:rPr>
                      <w:rFonts w:ascii="Times New Roman" w:hAnsi="Times New Roman"/>
                      <w:sz w:val="28"/>
                      <w:szCs w:val="28"/>
                      <w:lang w:val="en-US"/>
                    </w:rPr>
                  </w:pPr>
                  <w:r>
                    <w:rPr>
                      <w:rFonts w:ascii="Times New Roman" w:hAnsi="Times New Roman"/>
                      <w:sz w:val="28"/>
                      <w:szCs w:val="28"/>
                      <w:lang w:val="en-US"/>
                    </w:rPr>
                    <w:t>r=-0,5587*</w:t>
                  </w:r>
                </w:p>
              </w:txbxContent>
            </v:textbox>
          </v:shape>
        </w:pict>
      </w:r>
      <w:r w:rsidRPr="00B97244">
        <w:rPr>
          <w:noProof/>
          <w:lang w:val="uk-UA" w:eastAsia="uk-UA"/>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03" type="#_x0000_t120" style="position:absolute;left:0;text-align:left;margin-left:258.45pt;margin-top:17.05pt;width:36pt;height:36pt;z-index:49"/>
        </w:pict>
      </w:r>
      <w:r w:rsidRPr="00B97244">
        <w:rPr>
          <w:noProof/>
          <w:lang w:val="uk-UA" w:eastAsia="uk-UA"/>
        </w:rPr>
        <w:pict>
          <v:shape id="_x0000_s1104" type="#_x0000_t120" style="position:absolute;left:0;text-align:left;margin-left:113.7pt;margin-top:17.05pt;width:36pt;height:36pt;z-index:44"/>
        </w:pict>
      </w:r>
    </w:p>
    <w:p w:rsidR="005719E0" w:rsidRDefault="00B97244" w:rsidP="00C41E98">
      <w:pPr>
        <w:spacing w:after="0" w:line="360" w:lineRule="auto"/>
        <w:ind w:firstLine="360"/>
        <w:jc w:val="both"/>
        <w:rPr>
          <w:rFonts w:ascii="Times New Roman" w:hAnsi="Times New Roman"/>
          <w:sz w:val="28"/>
          <w:szCs w:val="28"/>
          <w:lang w:val="uk-UA"/>
        </w:rPr>
      </w:pPr>
      <w:r w:rsidRPr="00B97244">
        <w:rPr>
          <w:noProof/>
          <w:lang w:val="uk-UA" w:eastAsia="uk-UA"/>
        </w:rPr>
        <w:pict>
          <v:shape id="_x0000_s1106" type="#_x0000_t202" style="position:absolute;left:0;text-align:left;margin-left:294.45pt;margin-top:4.2pt;width:75.75pt;height:48.75pt;z-index:55" stroked="f">
            <v:textbox>
              <w:txbxContent>
                <w:p w:rsidR="00F40A0B" w:rsidRDefault="00F40A0B" w:rsidP="00C41E98">
                  <w:pPr>
                    <w:spacing w:after="0" w:line="240" w:lineRule="auto"/>
                    <w:rPr>
                      <w:rFonts w:ascii="Times New Roman" w:hAnsi="Times New Roman"/>
                      <w:sz w:val="28"/>
                      <w:szCs w:val="28"/>
                      <w:lang w:val="en-US"/>
                    </w:rPr>
                  </w:pPr>
                  <w:r>
                    <w:rPr>
                      <w:rFonts w:ascii="Times New Roman" w:hAnsi="Times New Roman"/>
                      <w:sz w:val="28"/>
                      <w:szCs w:val="28"/>
                      <w:lang w:val="uk-UA"/>
                    </w:rPr>
                    <w:t>МОШ75</w:t>
                  </w:r>
                </w:p>
                <w:p w:rsidR="00F40A0B" w:rsidRPr="001718FB" w:rsidRDefault="00F40A0B" w:rsidP="00C41E98">
                  <w:pPr>
                    <w:spacing w:after="0" w:line="240" w:lineRule="auto"/>
                    <w:rPr>
                      <w:rFonts w:ascii="Times New Roman" w:hAnsi="Times New Roman"/>
                      <w:sz w:val="28"/>
                      <w:szCs w:val="28"/>
                      <w:lang w:val="en-US"/>
                    </w:rPr>
                  </w:pPr>
                  <w:r>
                    <w:rPr>
                      <w:rFonts w:ascii="Times New Roman" w:hAnsi="Times New Roman"/>
                      <w:sz w:val="28"/>
                      <w:szCs w:val="28"/>
                      <w:lang w:val="en-US"/>
                    </w:rPr>
                    <w:t>r=-0,1291</w:t>
                  </w:r>
                </w:p>
              </w:txbxContent>
            </v:textbox>
          </v:shape>
        </w:pict>
      </w:r>
      <w:r w:rsidRPr="00B97244">
        <w:rPr>
          <w:noProof/>
          <w:lang w:val="uk-UA" w:eastAsia="uk-UA"/>
        </w:rPr>
        <w:pict>
          <v:shape id="_x0000_s1105" type="#_x0000_t202" style="position:absolute;left:0;text-align:left;margin-left:166.65pt;margin-top:4.2pt;width:78pt;height:24.75pt;z-index:50" stroked="f">
            <v:textbox>
              <w:txbxContent>
                <w:p w:rsidR="00F40A0B" w:rsidRDefault="00F40A0B" w:rsidP="00C41E98">
                  <w:r w:rsidRPr="00D1288B">
                    <w:rPr>
                      <w:rFonts w:ascii="Times New Roman" w:hAnsi="Times New Roman"/>
                      <w:sz w:val="28"/>
                      <w:szCs w:val="28"/>
                      <w:lang w:val="en-US"/>
                    </w:rPr>
                    <w:t>sVCAM</w:t>
                  </w:r>
                  <w:r w:rsidRPr="00D1288B">
                    <w:rPr>
                      <w:rFonts w:ascii="Times New Roman" w:hAnsi="Times New Roman"/>
                      <w:sz w:val="28"/>
                      <w:szCs w:val="28"/>
                      <w:lang w:val="uk-UA"/>
                    </w:rPr>
                    <w:t>-1</w:t>
                  </w:r>
                </w:p>
              </w:txbxContent>
            </v:textbox>
          </v:shape>
        </w:pict>
      </w:r>
      <w:r w:rsidRPr="00B97244">
        <w:rPr>
          <w:noProof/>
          <w:lang w:val="uk-UA" w:eastAsia="uk-UA"/>
        </w:rPr>
        <w:pict>
          <v:line id="_x0000_s1107" style="position:absolute;left:0;text-align:left;flip:y;z-index:-16" from="218.7pt,20.65pt" to="262.95pt,40.9pt">
            <v:stroke dashstyle="dash"/>
          </v:line>
        </w:pict>
      </w:r>
      <w:r w:rsidRPr="00B97244">
        <w:rPr>
          <w:noProof/>
          <w:lang w:val="uk-UA" w:eastAsia="uk-UA"/>
        </w:rPr>
        <w:pict>
          <v:line id="_x0000_s1108" style="position:absolute;left:0;text-align:left;flip:x y;z-index:-20" from="149.7pt,20.65pt" to="189.75pt,40.9pt">
            <v:stroke dashstyle="dash"/>
          </v:line>
        </w:pict>
      </w:r>
    </w:p>
    <w:p w:rsidR="005719E0" w:rsidRDefault="00B97244" w:rsidP="00C41E98">
      <w:pPr>
        <w:spacing w:after="0" w:line="360" w:lineRule="auto"/>
        <w:ind w:firstLine="360"/>
        <w:jc w:val="both"/>
        <w:rPr>
          <w:rFonts w:ascii="Times New Roman" w:hAnsi="Times New Roman"/>
          <w:sz w:val="28"/>
          <w:szCs w:val="28"/>
          <w:lang w:val="uk-UA"/>
        </w:rPr>
      </w:pPr>
      <w:r w:rsidRPr="00B97244">
        <w:rPr>
          <w:noProof/>
          <w:lang w:val="uk-UA" w:eastAsia="uk-UA"/>
        </w:rPr>
        <w:pict>
          <v:shape id="_x0000_s1109" type="#_x0000_t120" style="position:absolute;left:0;text-align:left;margin-left:182.7pt;margin-top:9.25pt;width:36pt;height:36pt;z-index:45"/>
        </w:pict>
      </w:r>
    </w:p>
    <w:p w:rsidR="005719E0" w:rsidRDefault="00B97244" w:rsidP="00C41E98">
      <w:pPr>
        <w:spacing w:after="0" w:line="360" w:lineRule="auto"/>
        <w:ind w:firstLine="360"/>
        <w:jc w:val="both"/>
        <w:rPr>
          <w:rFonts w:ascii="Times New Roman" w:hAnsi="Times New Roman"/>
          <w:sz w:val="28"/>
          <w:szCs w:val="28"/>
          <w:lang w:val="uk-UA"/>
        </w:rPr>
      </w:pPr>
      <w:r w:rsidRPr="00B97244">
        <w:rPr>
          <w:noProof/>
          <w:lang w:val="uk-UA" w:eastAsia="uk-UA"/>
        </w:rPr>
        <w:pict>
          <v:line id="_x0000_s1110" style="position:absolute;left:0;text-align:left;z-index:-18" from="198.45pt,21.1pt" to="198.45pt,57.85pt">
            <v:stroke dashstyle="dash"/>
          </v:line>
        </w:pict>
      </w:r>
      <w:r w:rsidRPr="00B97244">
        <w:rPr>
          <w:noProof/>
          <w:lang w:val="uk-UA" w:eastAsia="uk-UA"/>
        </w:rPr>
        <w:pict>
          <v:shape id="_x0000_s1111" type="#_x0000_t202" style="position:absolute;left:0;text-align:left;margin-left:29.7pt;margin-top:16.6pt;width:79.5pt;height:41.25pt;z-index:52" stroked="f">
            <v:textbox>
              <w:txbxContent>
                <w:p w:rsidR="00F40A0B" w:rsidRPr="001718FB" w:rsidRDefault="00F40A0B" w:rsidP="00C41E98">
                  <w:pPr>
                    <w:spacing w:after="0" w:line="240" w:lineRule="auto"/>
                    <w:rPr>
                      <w:rFonts w:ascii="Times New Roman" w:hAnsi="Times New Roman"/>
                      <w:sz w:val="28"/>
                      <w:szCs w:val="28"/>
                      <w:lang w:val="en-US"/>
                    </w:rPr>
                  </w:pPr>
                  <w:r>
                    <w:rPr>
                      <w:rFonts w:ascii="Times New Roman" w:hAnsi="Times New Roman"/>
                      <w:sz w:val="28"/>
                      <w:szCs w:val="28"/>
                      <w:lang w:val="uk-UA"/>
                    </w:rPr>
                    <w:t>ОФВ1</w:t>
                  </w:r>
                </w:p>
                <w:p w:rsidR="00F40A0B" w:rsidRPr="005144B4" w:rsidRDefault="00F40A0B" w:rsidP="00C41E98">
                  <w:pPr>
                    <w:spacing w:after="0" w:line="240" w:lineRule="auto"/>
                    <w:rPr>
                      <w:rFonts w:ascii="Times New Roman" w:hAnsi="Times New Roman"/>
                      <w:sz w:val="28"/>
                      <w:szCs w:val="28"/>
                      <w:lang w:val="en-US"/>
                    </w:rPr>
                  </w:pPr>
                  <w:r>
                    <w:rPr>
                      <w:rFonts w:ascii="Times New Roman" w:hAnsi="Times New Roman"/>
                      <w:sz w:val="28"/>
                      <w:szCs w:val="28"/>
                      <w:lang w:val="en-US"/>
                    </w:rPr>
                    <w:t>r=-0,4491*</w:t>
                  </w:r>
                </w:p>
              </w:txbxContent>
            </v:textbox>
          </v:shape>
        </w:pict>
      </w:r>
      <w:r w:rsidRPr="00B97244">
        <w:rPr>
          <w:noProof/>
          <w:lang w:val="uk-UA" w:eastAsia="uk-UA"/>
        </w:rPr>
        <w:pict>
          <v:line id="_x0000_s1112" style="position:absolute;left:0;text-align:left;z-index:-17" from="218.7pt,7.6pt" to="258.45pt,21.1pt">
            <v:stroke dashstyle="dash"/>
          </v:line>
        </w:pict>
      </w:r>
      <w:r w:rsidRPr="00B97244">
        <w:rPr>
          <w:noProof/>
          <w:lang w:val="uk-UA" w:eastAsia="uk-UA"/>
        </w:rPr>
        <w:pict>
          <v:line id="_x0000_s1113" style="position:absolute;left:0;text-align:left;flip:x;z-index:-19" from="149.7pt,7.6pt" to="182.7pt,16.6pt">
            <v:stroke dashstyle="dash"/>
          </v:line>
        </w:pict>
      </w:r>
      <w:r w:rsidRPr="00B97244">
        <w:rPr>
          <w:noProof/>
          <w:lang w:val="uk-UA" w:eastAsia="uk-UA"/>
        </w:rPr>
        <w:pict>
          <v:shape id="_x0000_s1114" type="#_x0000_t120" style="position:absolute;left:0;text-align:left;margin-left:113.7pt;margin-top:7.6pt;width:36pt;height:36pt;z-index:46"/>
        </w:pict>
      </w:r>
      <w:r w:rsidRPr="00B97244">
        <w:rPr>
          <w:noProof/>
          <w:lang w:val="uk-UA" w:eastAsia="uk-UA"/>
        </w:rPr>
        <w:pict>
          <v:shape id="_x0000_s1115" type="#_x0000_t120" style="position:absolute;left:0;text-align:left;margin-left:258.45pt;margin-top:7.6pt;width:36pt;height:36pt;z-index:48"/>
        </w:pict>
      </w:r>
    </w:p>
    <w:p w:rsidR="005719E0" w:rsidRDefault="00B97244" w:rsidP="00C41E98">
      <w:pPr>
        <w:spacing w:after="0" w:line="360" w:lineRule="auto"/>
        <w:ind w:firstLine="360"/>
        <w:jc w:val="both"/>
        <w:rPr>
          <w:rFonts w:ascii="Times New Roman" w:hAnsi="Times New Roman"/>
          <w:sz w:val="28"/>
          <w:szCs w:val="28"/>
          <w:lang w:val="uk-UA"/>
        </w:rPr>
      </w:pPr>
      <w:r w:rsidRPr="00B97244">
        <w:rPr>
          <w:noProof/>
          <w:lang w:val="uk-UA" w:eastAsia="uk-UA"/>
        </w:rPr>
        <w:pict>
          <v:shape id="_x0000_s1116" type="#_x0000_t202" style="position:absolute;left:0;text-align:left;margin-left:253.95pt;margin-top:21.7pt;width:79.5pt;height:38.25pt;z-index:54" stroked="f">
            <v:textbox>
              <w:txbxContent>
                <w:p w:rsidR="00F40A0B" w:rsidRDefault="00F40A0B" w:rsidP="00C41E98">
                  <w:pPr>
                    <w:spacing w:after="0" w:line="240" w:lineRule="auto"/>
                    <w:rPr>
                      <w:rFonts w:ascii="Times New Roman" w:hAnsi="Times New Roman"/>
                      <w:sz w:val="28"/>
                      <w:szCs w:val="28"/>
                      <w:lang w:val="en-US"/>
                    </w:rPr>
                  </w:pPr>
                  <w:r>
                    <w:rPr>
                      <w:rFonts w:ascii="Times New Roman" w:hAnsi="Times New Roman"/>
                      <w:sz w:val="28"/>
                      <w:szCs w:val="28"/>
                      <w:lang w:val="uk-UA"/>
                    </w:rPr>
                    <w:t>МОШ50</w:t>
                  </w:r>
                </w:p>
                <w:p w:rsidR="00F40A0B" w:rsidRPr="001718FB" w:rsidRDefault="00F40A0B" w:rsidP="00C41E98">
                  <w:pPr>
                    <w:spacing w:after="0" w:line="240" w:lineRule="auto"/>
                    <w:rPr>
                      <w:rFonts w:ascii="Times New Roman" w:hAnsi="Times New Roman"/>
                      <w:sz w:val="28"/>
                      <w:szCs w:val="28"/>
                      <w:lang w:val="en-US"/>
                    </w:rPr>
                  </w:pPr>
                  <w:r>
                    <w:rPr>
                      <w:rFonts w:ascii="Times New Roman" w:hAnsi="Times New Roman"/>
                      <w:sz w:val="28"/>
                      <w:szCs w:val="28"/>
                      <w:lang w:val="en-US"/>
                    </w:rPr>
                    <w:t>r=-0,2891*</w:t>
                  </w:r>
                </w:p>
              </w:txbxContent>
            </v:textbox>
          </v:shape>
        </w:pict>
      </w:r>
    </w:p>
    <w:p w:rsidR="005719E0" w:rsidRDefault="00B97244" w:rsidP="00C41E98">
      <w:pPr>
        <w:spacing w:after="0" w:line="360" w:lineRule="auto"/>
        <w:ind w:firstLine="708"/>
        <w:rPr>
          <w:rFonts w:ascii="Times New Roman" w:hAnsi="Times New Roman"/>
          <w:sz w:val="28"/>
          <w:szCs w:val="28"/>
          <w:lang w:val="uk-UA"/>
        </w:rPr>
      </w:pPr>
      <w:r w:rsidRPr="00B97244">
        <w:rPr>
          <w:noProof/>
          <w:lang w:val="uk-UA" w:eastAsia="uk-UA"/>
        </w:rPr>
        <w:pict>
          <v:shape id="_x0000_s1118" type="#_x0000_t202" style="position:absolute;left:0;text-align:left;margin-left:103.2pt;margin-top:19.4pt;width:79.5pt;height:42.75pt;z-index:53" stroked="f">
            <v:textbox>
              <w:txbxContent>
                <w:p w:rsidR="00F40A0B" w:rsidRDefault="00F40A0B" w:rsidP="00C41E98">
                  <w:pPr>
                    <w:spacing w:after="0" w:line="240" w:lineRule="auto"/>
                    <w:rPr>
                      <w:rFonts w:ascii="Times New Roman" w:hAnsi="Times New Roman"/>
                      <w:sz w:val="28"/>
                      <w:szCs w:val="28"/>
                      <w:lang w:val="en-US"/>
                    </w:rPr>
                  </w:pPr>
                  <w:r>
                    <w:rPr>
                      <w:rFonts w:ascii="Times New Roman" w:hAnsi="Times New Roman"/>
                      <w:sz w:val="28"/>
                      <w:szCs w:val="28"/>
                      <w:lang w:val="uk-UA"/>
                    </w:rPr>
                    <w:t>МОШ25</w:t>
                  </w:r>
                </w:p>
                <w:p w:rsidR="00F40A0B" w:rsidRPr="001718FB" w:rsidRDefault="00F40A0B" w:rsidP="00C41E98">
                  <w:pPr>
                    <w:spacing w:after="0" w:line="240" w:lineRule="auto"/>
                    <w:rPr>
                      <w:rFonts w:ascii="Times New Roman" w:hAnsi="Times New Roman"/>
                      <w:sz w:val="28"/>
                      <w:szCs w:val="28"/>
                      <w:lang w:val="en-US"/>
                    </w:rPr>
                  </w:pPr>
                  <w:r>
                    <w:rPr>
                      <w:rFonts w:ascii="Times New Roman" w:hAnsi="Times New Roman"/>
                      <w:sz w:val="28"/>
                      <w:szCs w:val="28"/>
                      <w:lang w:val="en-US"/>
                    </w:rPr>
                    <w:t>r=-0,5875*</w:t>
                  </w:r>
                </w:p>
              </w:txbxContent>
            </v:textbox>
          </v:shape>
        </w:pict>
      </w:r>
      <w:r w:rsidRPr="00B97244">
        <w:rPr>
          <w:noProof/>
          <w:lang w:val="uk-UA" w:eastAsia="uk-UA"/>
        </w:rPr>
        <w:pict>
          <v:shape id="_x0000_s1117" type="#_x0000_t120" style="position:absolute;left:0;text-align:left;margin-left:182.7pt;margin-top:9.55pt;width:36pt;height:36pt;z-index:47"/>
        </w:pict>
      </w:r>
    </w:p>
    <w:p w:rsidR="005719E0" w:rsidRDefault="005719E0" w:rsidP="00C41E98">
      <w:pPr>
        <w:spacing w:after="0" w:line="360" w:lineRule="auto"/>
        <w:ind w:firstLine="708"/>
        <w:rPr>
          <w:rFonts w:ascii="Times New Roman" w:hAnsi="Times New Roman"/>
          <w:sz w:val="28"/>
          <w:szCs w:val="28"/>
          <w:lang w:val="uk-UA"/>
        </w:rPr>
      </w:pPr>
    </w:p>
    <w:p w:rsidR="005719E0" w:rsidRPr="001718FB" w:rsidRDefault="005719E0" w:rsidP="00C41E98">
      <w:pPr>
        <w:spacing w:after="0" w:line="360" w:lineRule="auto"/>
        <w:rPr>
          <w:rFonts w:ascii="Times New Roman" w:hAnsi="Times New Roman"/>
          <w:sz w:val="28"/>
          <w:szCs w:val="28"/>
          <w:lang w:val="uk-UA"/>
        </w:rPr>
      </w:pPr>
    </w:p>
    <w:p w:rsidR="005719E0" w:rsidRPr="0080390F" w:rsidRDefault="005719E0" w:rsidP="00F2627D">
      <w:pPr>
        <w:spacing w:after="0" w:line="360" w:lineRule="auto"/>
        <w:ind w:firstLine="708"/>
        <w:rPr>
          <w:rFonts w:ascii="Times New Roman" w:hAnsi="Times New Roman"/>
          <w:sz w:val="28"/>
          <w:szCs w:val="28"/>
          <w:lang w:val="uk-UA"/>
        </w:rPr>
      </w:pPr>
      <w:r>
        <w:rPr>
          <w:rFonts w:ascii="Times New Roman" w:hAnsi="Times New Roman"/>
          <w:sz w:val="28"/>
          <w:szCs w:val="28"/>
          <w:lang w:val="uk-UA"/>
        </w:rPr>
        <w:t>Рис. 5.3.</w:t>
      </w:r>
      <w:r w:rsidRPr="0080390F">
        <w:rPr>
          <w:rFonts w:ascii="Times New Roman" w:hAnsi="Times New Roman"/>
          <w:sz w:val="28"/>
          <w:szCs w:val="28"/>
          <w:lang w:val="uk-UA"/>
        </w:rPr>
        <w:t xml:space="preserve"> Інтеркореляційні зв’язки </w:t>
      </w:r>
      <w:r>
        <w:rPr>
          <w:rFonts w:ascii="Times New Roman" w:hAnsi="Times New Roman"/>
          <w:sz w:val="28"/>
          <w:szCs w:val="28"/>
          <w:lang w:val="uk-UA"/>
        </w:rPr>
        <w:t>рівня</w:t>
      </w:r>
      <w:r w:rsidRPr="0066352B">
        <w:rPr>
          <w:rFonts w:ascii="Times New Roman" w:hAnsi="Times New Roman"/>
          <w:sz w:val="28"/>
          <w:szCs w:val="28"/>
          <w:lang w:val="uk-UA"/>
        </w:rPr>
        <w:t xml:space="preserve">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си</w:t>
      </w:r>
      <w:r w:rsidRPr="005521D2">
        <w:rPr>
          <w:rFonts w:ascii="Times New Roman" w:hAnsi="Times New Roman"/>
          <w:sz w:val="28"/>
          <w:szCs w:val="28"/>
          <w:lang w:val="uk-UA"/>
        </w:rPr>
        <w:t>ро</w:t>
      </w:r>
      <w:r>
        <w:rPr>
          <w:rFonts w:ascii="Times New Roman" w:hAnsi="Times New Roman"/>
          <w:sz w:val="28"/>
          <w:szCs w:val="28"/>
          <w:lang w:val="uk-UA"/>
        </w:rPr>
        <w:t>ва</w:t>
      </w:r>
      <w:r w:rsidRPr="005521D2">
        <w:rPr>
          <w:rFonts w:ascii="Times New Roman" w:hAnsi="Times New Roman"/>
          <w:sz w:val="28"/>
          <w:szCs w:val="28"/>
          <w:lang w:val="uk-UA"/>
        </w:rPr>
        <w:t>тки крові</w:t>
      </w:r>
      <w:r>
        <w:rPr>
          <w:rFonts w:ascii="Times New Roman" w:hAnsi="Times New Roman"/>
          <w:sz w:val="28"/>
          <w:szCs w:val="28"/>
          <w:lang w:val="uk-UA"/>
        </w:rPr>
        <w:t xml:space="preserve"> та </w:t>
      </w:r>
      <w:r w:rsidRPr="0080390F">
        <w:rPr>
          <w:rFonts w:ascii="Times New Roman" w:hAnsi="Times New Roman"/>
          <w:sz w:val="28"/>
          <w:szCs w:val="28"/>
          <w:lang w:val="uk-UA"/>
        </w:rPr>
        <w:t xml:space="preserve">показників </w:t>
      </w:r>
      <w:r>
        <w:rPr>
          <w:rFonts w:ascii="Times New Roman" w:hAnsi="Times New Roman"/>
          <w:sz w:val="28"/>
          <w:szCs w:val="28"/>
          <w:lang w:val="uk-UA"/>
        </w:rPr>
        <w:t>ФЗД</w:t>
      </w:r>
      <w:r w:rsidRPr="0080390F">
        <w:rPr>
          <w:rFonts w:ascii="Times New Roman" w:hAnsi="Times New Roman"/>
          <w:sz w:val="28"/>
          <w:szCs w:val="28"/>
          <w:lang w:val="uk-UA"/>
        </w:rPr>
        <w:t xml:space="preserve"> у дітей в періоді загострення БА</w:t>
      </w:r>
      <w:r>
        <w:rPr>
          <w:rFonts w:ascii="Times New Roman" w:hAnsi="Times New Roman"/>
          <w:sz w:val="28"/>
          <w:szCs w:val="28"/>
          <w:lang w:val="uk-UA"/>
        </w:rPr>
        <w:t>.</w:t>
      </w:r>
    </w:p>
    <w:p w:rsidR="005719E0" w:rsidRDefault="005719E0" w:rsidP="00C41E98">
      <w:pPr>
        <w:spacing w:after="0" w:line="360" w:lineRule="auto"/>
        <w:jc w:val="both"/>
        <w:rPr>
          <w:rFonts w:ascii="Times New Roman" w:hAnsi="Times New Roman"/>
          <w:sz w:val="28"/>
          <w:szCs w:val="28"/>
          <w:lang w:val="uk-UA"/>
        </w:rPr>
      </w:pPr>
      <w:r>
        <w:rPr>
          <w:rFonts w:ascii="Times New Roman" w:hAnsi="Times New Roman"/>
          <w:sz w:val="28"/>
          <w:szCs w:val="28"/>
          <w:lang w:val="uk-UA"/>
        </w:rPr>
        <w:t>Примітка</w:t>
      </w:r>
      <w:r w:rsidR="00AD7123">
        <w:rPr>
          <w:rFonts w:ascii="Times New Roman" w:hAnsi="Times New Roman"/>
          <w:sz w:val="28"/>
          <w:szCs w:val="28"/>
          <w:lang w:val="uk-UA"/>
        </w:rPr>
        <w:t xml:space="preserve"> (тут і в рис. 5.4, 5.5)</w:t>
      </w:r>
      <w:r>
        <w:rPr>
          <w:rFonts w:ascii="Times New Roman" w:hAnsi="Times New Roman"/>
          <w:sz w:val="28"/>
          <w:szCs w:val="28"/>
          <w:lang w:val="uk-UA"/>
        </w:rPr>
        <w:t>.*-</w:t>
      </w:r>
      <w:r w:rsidRPr="0080390F">
        <w:rPr>
          <w:rFonts w:ascii="Times New Roman" w:hAnsi="Times New Roman"/>
          <w:sz w:val="28"/>
          <w:szCs w:val="28"/>
          <w:lang w:val="uk-UA"/>
        </w:rPr>
        <w:t xml:space="preserve"> р˂0,05</w:t>
      </w:r>
      <w:r>
        <w:rPr>
          <w:rFonts w:ascii="Times New Roman" w:hAnsi="Times New Roman"/>
          <w:sz w:val="28"/>
          <w:szCs w:val="28"/>
          <w:lang w:val="uk-UA"/>
        </w:rPr>
        <w:t>.</w:t>
      </w:r>
    </w:p>
    <w:p w:rsidR="00AD7123" w:rsidRDefault="00AD7123" w:rsidP="00C41E98">
      <w:pPr>
        <w:spacing w:after="0" w:line="360" w:lineRule="auto"/>
        <w:jc w:val="both"/>
        <w:rPr>
          <w:rFonts w:ascii="Times New Roman" w:hAnsi="Times New Roman"/>
          <w:sz w:val="28"/>
          <w:szCs w:val="28"/>
          <w:lang w:val="uk-UA"/>
        </w:rPr>
      </w:pPr>
    </w:p>
    <w:p w:rsidR="00AD7123" w:rsidRDefault="00AD7123" w:rsidP="00AD712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Отже, дані рис. 5.3, 5.4 наглядно свідчать про суттєву залежність показників ФЗД від рівня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чим вишчі рівні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в сироватці крові, тим гірші показники ФЗД, особливо ті, які найбільш притаманні для БА – ОФВ1, МОШ. Особливо наглядно та достовірно ці співвідношення, зокрема МОШ 75 та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демонструють дані рис.5.3, являючись доказом причетності судинної молекули адгезії до запального процесу та порушення функції зовнішнього дихання при БА. </w:t>
      </w:r>
    </w:p>
    <w:p w:rsidR="005719E0" w:rsidRDefault="00B97244" w:rsidP="00C41E98">
      <w:pPr>
        <w:spacing w:after="0" w:line="360" w:lineRule="auto"/>
        <w:jc w:val="both"/>
        <w:rPr>
          <w:rFonts w:ascii="Times New Roman" w:hAnsi="Times New Roman"/>
          <w:sz w:val="28"/>
          <w:szCs w:val="28"/>
          <w:lang w:val="uk-UA"/>
        </w:rPr>
      </w:pPr>
      <w:r w:rsidRPr="00B97244">
        <w:rPr>
          <w:noProof/>
          <w:lang w:val="uk-UA" w:eastAsia="uk-UA"/>
        </w:rPr>
        <w:pict>
          <v:shape id="_x0000_s1119" type="#_x0000_t202" style="position:absolute;left:0;text-align:left;margin-left:302.7pt;margin-top:4.05pt;width:84pt;height:38.25pt;z-index:67" stroked="f">
            <v:textbox style="mso-next-textbox:#_x0000_s1119">
              <w:txbxContent>
                <w:p w:rsidR="00F40A0B" w:rsidRDefault="00F40A0B" w:rsidP="00C41E98">
                  <w:pPr>
                    <w:spacing w:after="0" w:line="240" w:lineRule="auto"/>
                    <w:rPr>
                      <w:rFonts w:ascii="Times New Roman" w:hAnsi="Times New Roman"/>
                      <w:sz w:val="28"/>
                      <w:szCs w:val="28"/>
                      <w:lang w:val="en-US"/>
                    </w:rPr>
                  </w:pPr>
                  <w:r>
                    <w:rPr>
                      <w:rFonts w:ascii="Times New Roman" w:hAnsi="Times New Roman"/>
                      <w:sz w:val="28"/>
                      <w:szCs w:val="28"/>
                      <w:lang w:val="uk-UA"/>
                    </w:rPr>
                    <w:t>МОШ75</w:t>
                  </w:r>
                </w:p>
                <w:p w:rsidR="00F40A0B" w:rsidRPr="00A8755C" w:rsidRDefault="00F40A0B" w:rsidP="00C41E98">
                  <w:pPr>
                    <w:spacing w:after="0" w:line="240" w:lineRule="auto"/>
                    <w:rPr>
                      <w:rFonts w:ascii="Times New Roman" w:hAnsi="Times New Roman"/>
                      <w:sz w:val="28"/>
                      <w:szCs w:val="28"/>
                      <w:lang w:val="uk-UA"/>
                    </w:rPr>
                  </w:pPr>
                  <w:r>
                    <w:rPr>
                      <w:rFonts w:ascii="Times New Roman" w:hAnsi="Times New Roman"/>
                      <w:sz w:val="28"/>
                      <w:szCs w:val="28"/>
                      <w:lang w:val="en-US"/>
                    </w:rPr>
                    <w:t>r=-0,</w:t>
                  </w:r>
                  <w:r>
                    <w:rPr>
                      <w:rFonts w:ascii="Times New Roman" w:hAnsi="Times New Roman"/>
                      <w:sz w:val="28"/>
                      <w:szCs w:val="28"/>
                      <w:lang w:val="uk-UA"/>
                    </w:rPr>
                    <w:t>2572*</w:t>
                  </w:r>
                </w:p>
              </w:txbxContent>
            </v:textbox>
          </v:shape>
        </w:pict>
      </w:r>
      <w:r w:rsidRPr="00B97244">
        <w:rPr>
          <w:noProof/>
          <w:lang w:val="uk-UA" w:eastAsia="uk-UA"/>
        </w:rPr>
        <w:pict>
          <v:shape id="_x0000_s1120" type="#_x0000_t202" style="position:absolute;left:0;text-align:left;margin-left:25.2pt;margin-top:13.05pt;width:84pt;height:41.25pt;z-index:63" stroked="f">
            <v:textbox style="mso-next-textbox:#_x0000_s1120">
              <w:txbxContent>
                <w:p w:rsidR="00F40A0B" w:rsidRDefault="00F40A0B" w:rsidP="00C41E98">
                  <w:pPr>
                    <w:spacing w:after="0" w:line="240" w:lineRule="auto"/>
                    <w:rPr>
                      <w:rFonts w:ascii="Times New Roman" w:hAnsi="Times New Roman"/>
                      <w:sz w:val="28"/>
                      <w:szCs w:val="28"/>
                      <w:lang w:val="uk-UA"/>
                    </w:rPr>
                  </w:pPr>
                  <w:r w:rsidRPr="00DD25F5">
                    <w:rPr>
                      <w:rFonts w:ascii="Times New Roman" w:hAnsi="Times New Roman"/>
                      <w:sz w:val="28"/>
                      <w:szCs w:val="28"/>
                      <w:lang w:val="uk-UA"/>
                    </w:rPr>
                    <w:t>ФЖЕЛ</w:t>
                  </w:r>
                </w:p>
                <w:p w:rsidR="00F40A0B" w:rsidRPr="005144B4" w:rsidRDefault="00F40A0B" w:rsidP="00C41E98">
                  <w:pPr>
                    <w:rPr>
                      <w:rFonts w:ascii="Times New Roman" w:hAnsi="Times New Roman"/>
                      <w:sz w:val="28"/>
                      <w:szCs w:val="28"/>
                      <w:lang w:val="en-US"/>
                    </w:rPr>
                  </w:pPr>
                  <w:r>
                    <w:rPr>
                      <w:rFonts w:ascii="Times New Roman" w:hAnsi="Times New Roman"/>
                      <w:sz w:val="28"/>
                      <w:szCs w:val="28"/>
                      <w:lang w:val="en-US"/>
                    </w:rPr>
                    <w:t>r=-0,</w:t>
                  </w:r>
                  <w:r>
                    <w:rPr>
                      <w:rFonts w:ascii="Times New Roman" w:hAnsi="Times New Roman"/>
                      <w:sz w:val="28"/>
                      <w:szCs w:val="28"/>
                      <w:lang w:val="uk-UA"/>
                    </w:rPr>
                    <w:t>3357</w:t>
                  </w:r>
                  <w:r>
                    <w:rPr>
                      <w:rFonts w:ascii="Times New Roman" w:hAnsi="Times New Roman"/>
                      <w:sz w:val="28"/>
                      <w:szCs w:val="28"/>
                      <w:lang w:val="en-US"/>
                    </w:rPr>
                    <w:t>*</w:t>
                  </w:r>
                </w:p>
              </w:txbxContent>
            </v:textbox>
          </v:shape>
        </w:pict>
      </w:r>
      <w:r w:rsidRPr="00B97244">
        <w:rPr>
          <w:noProof/>
          <w:lang w:val="uk-UA" w:eastAsia="uk-UA"/>
        </w:rPr>
        <w:pict>
          <v:shape id="_x0000_s1121" type="#_x0000_t202" style="position:absolute;left:0;text-align:left;margin-left:166.95pt;margin-top:13.05pt;width:78pt;height:24.75pt;z-index:62" stroked="f">
            <v:textbox style="mso-next-textbox:#_x0000_s1121">
              <w:txbxContent>
                <w:p w:rsidR="00F40A0B" w:rsidRDefault="00F40A0B" w:rsidP="00C41E98">
                  <w:r w:rsidRPr="00D1288B">
                    <w:rPr>
                      <w:rFonts w:ascii="Times New Roman" w:hAnsi="Times New Roman"/>
                      <w:sz w:val="28"/>
                      <w:szCs w:val="28"/>
                      <w:lang w:val="en-US"/>
                    </w:rPr>
                    <w:t>sVCAM</w:t>
                  </w:r>
                  <w:r w:rsidRPr="00D1288B">
                    <w:rPr>
                      <w:rFonts w:ascii="Times New Roman" w:hAnsi="Times New Roman"/>
                      <w:sz w:val="28"/>
                      <w:szCs w:val="28"/>
                      <w:lang w:val="uk-UA"/>
                    </w:rPr>
                    <w:t>-1</w:t>
                  </w:r>
                </w:p>
              </w:txbxContent>
            </v:textbox>
          </v:shape>
        </w:pict>
      </w:r>
      <w:r w:rsidRPr="00B97244">
        <w:rPr>
          <w:noProof/>
          <w:lang w:val="uk-UA" w:eastAsia="uk-UA"/>
        </w:rPr>
        <w:pict>
          <v:shape id="_x0000_s1122" type="#_x0000_t120" style="position:absolute;left:0;text-align:left;margin-left:262.95pt;margin-top:6.3pt;width:36pt;height:36pt;z-index:60"/>
        </w:pict>
      </w:r>
      <w:r w:rsidRPr="00B97244">
        <w:rPr>
          <w:noProof/>
          <w:lang w:val="uk-UA" w:eastAsia="uk-UA"/>
        </w:rPr>
        <w:pict>
          <v:shape id="_x0000_s1123" type="#_x0000_t120" style="position:absolute;left:0;text-align:left;margin-left:113.7pt;margin-top:6.3pt;width:36pt;height:36pt;z-index:59"/>
        </w:pict>
      </w:r>
    </w:p>
    <w:p w:rsidR="005719E0" w:rsidRDefault="00B97244" w:rsidP="00C41E98">
      <w:pPr>
        <w:spacing w:after="0" w:line="360" w:lineRule="auto"/>
        <w:ind w:firstLine="360"/>
        <w:jc w:val="both"/>
        <w:rPr>
          <w:rFonts w:ascii="Times New Roman" w:hAnsi="Times New Roman"/>
          <w:sz w:val="28"/>
          <w:szCs w:val="28"/>
          <w:lang w:val="uk-UA"/>
        </w:rPr>
      </w:pPr>
      <w:r w:rsidRPr="00B97244">
        <w:rPr>
          <w:noProof/>
          <w:lang w:val="uk-UA" w:eastAsia="uk-UA"/>
        </w:rPr>
        <w:pict>
          <v:line id="_x0000_s1124" style="position:absolute;left:0;text-align:left;flip:x;z-index:-12" from="224.7pt,7.65pt" to="262.95pt,28.65pt">
            <v:stroke dashstyle="dash"/>
          </v:line>
        </w:pict>
      </w:r>
      <w:r w:rsidRPr="00B97244">
        <w:rPr>
          <w:noProof/>
          <w:lang w:val="uk-UA" w:eastAsia="uk-UA"/>
        </w:rPr>
        <w:pict>
          <v:line id="_x0000_s1125" style="position:absolute;left:0;text-align:left;z-index:-14" from="149.7pt,7.65pt" to="189.75pt,28.65pt">
            <v:stroke dashstyle="dash"/>
          </v:line>
        </w:pict>
      </w:r>
      <w:r w:rsidRPr="00B97244">
        <w:rPr>
          <w:noProof/>
          <w:lang w:val="uk-UA" w:eastAsia="uk-UA"/>
        </w:rPr>
        <w:pict>
          <v:shape id="_x0000_s1126" type="#_x0000_t120" style="position:absolute;left:0;text-align:left;margin-left:188.7pt;margin-top:18.15pt;width:36pt;height:36pt;z-index:61"/>
        </w:pict>
      </w:r>
    </w:p>
    <w:p w:rsidR="005719E0" w:rsidRDefault="00B97244" w:rsidP="00C41E98">
      <w:pPr>
        <w:spacing w:after="0" w:line="360" w:lineRule="auto"/>
        <w:ind w:firstLine="360"/>
        <w:jc w:val="both"/>
        <w:rPr>
          <w:rFonts w:ascii="Times New Roman" w:hAnsi="Times New Roman"/>
          <w:sz w:val="28"/>
          <w:szCs w:val="28"/>
          <w:lang w:val="uk-UA"/>
        </w:rPr>
      </w:pPr>
      <w:r w:rsidRPr="00B97244">
        <w:rPr>
          <w:noProof/>
          <w:lang w:val="uk-UA" w:eastAsia="uk-UA"/>
        </w:rPr>
        <w:pict>
          <v:line id="_x0000_s1127" style="position:absolute;left:0;text-align:left;z-index:-15" from="224.7pt,21.75pt" to="266.7pt,48.75pt">
            <v:stroke dashstyle="dash"/>
          </v:line>
        </w:pict>
      </w:r>
      <w:r w:rsidRPr="00B97244">
        <w:rPr>
          <w:noProof/>
          <w:lang w:val="uk-UA" w:eastAsia="uk-UA"/>
        </w:rPr>
        <w:pict>
          <v:line id="_x0000_s1128" style="position:absolute;left:0;text-align:left;flip:x;z-index:-13" from="145.95pt,21.75pt" to="189.75pt,42pt">
            <v:stroke dashstyle="dash"/>
          </v:line>
        </w:pict>
      </w:r>
    </w:p>
    <w:p w:rsidR="005719E0" w:rsidRDefault="00B97244" w:rsidP="00C41E98">
      <w:pPr>
        <w:spacing w:after="0" w:line="360" w:lineRule="auto"/>
        <w:ind w:firstLine="360"/>
        <w:jc w:val="both"/>
        <w:rPr>
          <w:rFonts w:ascii="Times New Roman" w:hAnsi="Times New Roman"/>
          <w:sz w:val="28"/>
          <w:szCs w:val="28"/>
          <w:lang w:val="uk-UA"/>
        </w:rPr>
      </w:pPr>
      <w:r w:rsidRPr="00B97244">
        <w:rPr>
          <w:noProof/>
          <w:lang w:val="uk-UA" w:eastAsia="uk-UA"/>
        </w:rPr>
        <w:pict>
          <v:shape id="_x0000_s1129" type="#_x0000_t202" style="position:absolute;left:0;text-align:left;margin-left:34.2pt;margin-top:14.1pt;width:79.5pt;height:41.25pt;z-index:64" stroked="f">
            <v:textbox>
              <w:txbxContent>
                <w:p w:rsidR="00F40A0B" w:rsidRPr="001718FB" w:rsidRDefault="00F40A0B" w:rsidP="00C41E98">
                  <w:pPr>
                    <w:spacing w:after="0" w:line="240" w:lineRule="auto"/>
                    <w:rPr>
                      <w:rFonts w:ascii="Times New Roman" w:hAnsi="Times New Roman"/>
                      <w:sz w:val="28"/>
                      <w:szCs w:val="28"/>
                      <w:lang w:val="en-US"/>
                    </w:rPr>
                  </w:pPr>
                  <w:r>
                    <w:rPr>
                      <w:rFonts w:ascii="Times New Roman" w:hAnsi="Times New Roman"/>
                      <w:sz w:val="28"/>
                      <w:szCs w:val="28"/>
                      <w:lang w:val="uk-UA"/>
                    </w:rPr>
                    <w:t>ОФВ1</w:t>
                  </w:r>
                </w:p>
                <w:p w:rsidR="00F40A0B" w:rsidRPr="005144B4" w:rsidRDefault="00F40A0B" w:rsidP="00C41E98">
                  <w:pPr>
                    <w:spacing w:after="0" w:line="240" w:lineRule="auto"/>
                    <w:rPr>
                      <w:rFonts w:ascii="Times New Roman" w:hAnsi="Times New Roman"/>
                      <w:sz w:val="28"/>
                      <w:szCs w:val="28"/>
                      <w:lang w:val="en-US"/>
                    </w:rPr>
                  </w:pPr>
                  <w:r>
                    <w:rPr>
                      <w:rFonts w:ascii="Times New Roman" w:hAnsi="Times New Roman"/>
                      <w:sz w:val="28"/>
                      <w:szCs w:val="28"/>
                      <w:lang w:val="en-US"/>
                    </w:rPr>
                    <w:t>r=-0,4</w:t>
                  </w:r>
                  <w:r>
                    <w:rPr>
                      <w:rFonts w:ascii="Times New Roman" w:hAnsi="Times New Roman"/>
                      <w:sz w:val="28"/>
                      <w:szCs w:val="28"/>
                      <w:lang w:val="uk-UA"/>
                    </w:rPr>
                    <w:t>669</w:t>
                  </w:r>
                  <w:r>
                    <w:rPr>
                      <w:rFonts w:ascii="Times New Roman" w:hAnsi="Times New Roman"/>
                      <w:sz w:val="28"/>
                      <w:szCs w:val="28"/>
                      <w:lang w:val="en-US"/>
                    </w:rPr>
                    <w:t>*</w:t>
                  </w:r>
                </w:p>
              </w:txbxContent>
            </v:textbox>
          </v:shape>
        </w:pict>
      </w:r>
      <w:r w:rsidRPr="00B97244">
        <w:rPr>
          <w:noProof/>
          <w:lang w:val="uk-UA" w:eastAsia="uk-UA"/>
        </w:rPr>
        <w:pict>
          <v:line id="_x0000_s1130" style="position:absolute;left:0;text-align:left;z-index:-11" from="204.45pt,5.85pt" to="204.45pt,50.1pt">
            <v:stroke dashstyle="dash"/>
          </v:line>
        </w:pict>
      </w:r>
      <w:r w:rsidRPr="00B97244">
        <w:rPr>
          <w:noProof/>
          <w:lang w:val="uk-UA" w:eastAsia="uk-UA"/>
        </w:rPr>
        <w:pict>
          <v:shape id="_x0000_s1131" type="#_x0000_t120" style="position:absolute;left:0;text-align:left;margin-left:266.7pt;margin-top:10.35pt;width:36pt;height:36pt;z-index:58"/>
        </w:pict>
      </w:r>
      <w:r w:rsidRPr="00B97244">
        <w:rPr>
          <w:noProof/>
          <w:lang w:val="uk-UA" w:eastAsia="uk-UA"/>
        </w:rPr>
        <w:pict>
          <v:shape id="_x0000_s1132" type="#_x0000_t120" style="position:absolute;left:0;text-align:left;margin-left:113.7pt;margin-top:10.35pt;width:36pt;height:36pt;z-index:57"/>
        </w:pict>
      </w:r>
    </w:p>
    <w:p w:rsidR="005719E0" w:rsidRDefault="00B97244" w:rsidP="00C41E98">
      <w:pPr>
        <w:spacing w:after="0" w:line="360" w:lineRule="auto"/>
        <w:ind w:firstLine="360"/>
        <w:jc w:val="both"/>
        <w:rPr>
          <w:rFonts w:ascii="Times New Roman" w:hAnsi="Times New Roman"/>
          <w:sz w:val="28"/>
          <w:szCs w:val="28"/>
          <w:lang w:val="uk-UA"/>
        </w:rPr>
      </w:pPr>
      <w:r w:rsidRPr="00B97244">
        <w:rPr>
          <w:noProof/>
          <w:lang w:val="uk-UA" w:eastAsia="uk-UA"/>
        </w:rPr>
        <w:pict>
          <v:shape id="_x0000_s1133" type="#_x0000_t202" style="position:absolute;left:0;text-align:left;margin-left:258.45pt;margin-top:22.2pt;width:75pt;height:38.25pt;z-index:66" stroked="f">
            <v:textbox>
              <w:txbxContent>
                <w:p w:rsidR="00F40A0B" w:rsidRDefault="00F40A0B" w:rsidP="00C41E98">
                  <w:pPr>
                    <w:spacing w:after="0" w:line="240" w:lineRule="auto"/>
                    <w:rPr>
                      <w:rFonts w:ascii="Times New Roman" w:hAnsi="Times New Roman"/>
                      <w:sz w:val="28"/>
                      <w:szCs w:val="28"/>
                      <w:lang w:val="en-US"/>
                    </w:rPr>
                  </w:pPr>
                  <w:r>
                    <w:rPr>
                      <w:rFonts w:ascii="Times New Roman" w:hAnsi="Times New Roman"/>
                      <w:sz w:val="28"/>
                      <w:szCs w:val="28"/>
                      <w:lang w:val="uk-UA"/>
                    </w:rPr>
                    <w:t>МОШ50</w:t>
                  </w:r>
                </w:p>
                <w:p w:rsidR="00F40A0B" w:rsidRPr="00A8755C" w:rsidRDefault="00F40A0B" w:rsidP="00C41E98">
                  <w:pPr>
                    <w:spacing w:after="0" w:line="240" w:lineRule="auto"/>
                    <w:rPr>
                      <w:rFonts w:ascii="Times New Roman" w:hAnsi="Times New Roman"/>
                      <w:sz w:val="28"/>
                      <w:szCs w:val="28"/>
                      <w:lang w:val="uk-UA"/>
                    </w:rPr>
                  </w:pPr>
                  <w:r>
                    <w:rPr>
                      <w:rFonts w:ascii="Times New Roman" w:hAnsi="Times New Roman"/>
                      <w:sz w:val="28"/>
                      <w:szCs w:val="28"/>
                      <w:lang w:val="en-US"/>
                    </w:rPr>
                    <w:t>r=-0,2</w:t>
                  </w:r>
                  <w:r>
                    <w:rPr>
                      <w:rFonts w:ascii="Times New Roman" w:hAnsi="Times New Roman"/>
                      <w:sz w:val="28"/>
                      <w:szCs w:val="28"/>
                      <w:lang w:val="uk-UA"/>
                    </w:rPr>
                    <w:t>282</w:t>
                  </w:r>
                </w:p>
              </w:txbxContent>
            </v:textbox>
          </v:shape>
        </w:pict>
      </w:r>
    </w:p>
    <w:p w:rsidR="005719E0" w:rsidRDefault="00B97244" w:rsidP="00C41E98">
      <w:pPr>
        <w:spacing w:after="0" w:line="360" w:lineRule="auto"/>
        <w:ind w:firstLine="360"/>
        <w:jc w:val="both"/>
        <w:rPr>
          <w:rFonts w:ascii="Times New Roman" w:hAnsi="Times New Roman"/>
          <w:sz w:val="28"/>
          <w:szCs w:val="28"/>
          <w:lang w:val="uk-UA"/>
        </w:rPr>
      </w:pPr>
      <w:r w:rsidRPr="00B97244">
        <w:rPr>
          <w:noProof/>
          <w:lang w:val="uk-UA" w:eastAsia="uk-UA"/>
        </w:rPr>
        <w:pict>
          <v:shape id="_x0000_s1134" type="#_x0000_t120" style="position:absolute;left:0;text-align:left;margin-left:188.7pt;margin-top:1.8pt;width:36pt;height:36pt;z-index:56"/>
        </w:pict>
      </w:r>
    </w:p>
    <w:p w:rsidR="005719E0" w:rsidRDefault="00B97244" w:rsidP="00C41E98">
      <w:pPr>
        <w:spacing w:after="0" w:line="360" w:lineRule="auto"/>
        <w:ind w:firstLine="360"/>
        <w:jc w:val="both"/>
        <w:rPr>
          <w:rFonts w:ascii="Times New Roman" w:hAnsi="Times New Roman"/>
          <w:sz w:val="28"/>
          <w:szCs w:val="28"/>
          <w:lang w:val="uk-UA"/>
        </w:rPr>
      </w:pPr>
      <w:r w:rsidRPr="00B97244">
        <w:rPr>
          <w:noProof/>
          <w:lang w:val="uk-UA" w:eastAsia="uk-UA"/>
        </w:rPr>
        <w:pict>
          <v:shape id="_x0000_s1135" type="#_x0000_t202" style="position:absolute;left:0;text-align:left;margin-left:145.2pt;margin-top:13.65pt;width:79.5pt;height:38.25pt;z-index:65" stroked="f">
            <v:textbox>
              <w:txbxContent>
                <w:p w:rsidR="00F40A0B" w:rsidRDefault="00F40A0B" w:rsidP="00C41E98">
                  <w:pPr>
                    <w:spacing w:after="0" w:line="240" w:lineRule="auto"/>
                    <w:rPr>
                      <w:rFonts w:ascii="Times New Roman" w:hAnsi="Times New Roman"/>
                      <w:sz w:val="28"/>
                      <w:szCs w:val="28"/>
                      <w:lang w:val="en-US"/>
                    </w:rPr>
                  </w:pPr>
                  <w:r>
                    <w:rPr>
                      <w:rFonts w:ascii="Times New Roman" w:hAnsi="Times New Roman"/>
                      <w:sz w:val="28"/>
                      <w:szCs w:val="28"/>
                      <w:lang w:val="uk-UA"/>
                    </w:rPr>
                    <w:t>МОШ25</w:t>
                  </w:r>
                </w:p>
                <w:p w:rsidR="00F40A0B" w:rsidRPr="00A8755C" w:rsidRDefault="00F40A0B" w:rsidP="00C41E98">
                  <w:pPr>
                    <w:spacing w:after="0" w:line="240" w:lineRule="auto"/>
                    <w:rPr>
                      <w:rFonts w:ascii="Times New Roman" w:hAnsi="Times New Roman"/>
                      <w:sz w:val="28"/>
                      <w:szCs w:val="28"/>
                      <w:lang w:val="uk-UA"/>
                    </w:rPr>
                  </w:pPr>
                  <w:r>
                    <w:rPr>
                      <w:rFonts w:ascii="Times New Roman" w:hAnsi="Times New Roman"/>
                      <w:sz w:val="28"/>
                      <w:szCs w:val="28"/>
                      <w:lang w:val="en-US"/>
                    </w:rPr>
                    <w:t>r=-0,</w:t>
                  </w:r>
                  <w:r>
                    <w:rPr>
                      <w:rFonts w:ascii="Times New Roman" w:hAnsi="Times New Roman"/>
                      <w:sz w:val="28"/>
                      <w:szCs w:val="28"/>
                      <w:lang w:val="uk-UA"/>
                    </w:rPr>
                    <w:t>1934</w:t>
                  </w:r>
                </w:p>
              </w:txbxContent>
            </v:textbox>
          </v:shape>
        </w:pict>
      </w:r>
    </w:p>
    <w:p w:rsidR="005719E0" w:rsidRDefault="005719E0" w:rsidP="00C41E98">
      <w:pPr>
        <w:spacing w:after="0" w:line="360" w:lineRule="auto"/>
        <w:ind w:firstLine="360"/>
        <w:jc w:val="both"/>
        <w:rPr>
          <w:rFonts w:ascii="Times New Roman" w:hAnsi="Times New Roman"/>
          <w:sz w:val="28"/>
          <w:szCs w:val="28"/>
          <w:lang w:val="uk-UA"/>
        </w:rPr>
      </w:pPr>
    </w:p>
    <w:p w:rsidR="005719E0" w:rsidRDefault="005719E0" w:rsidP="00C41E98">
      <w:pPr>
        <w:spacing w:after="0" w:line="360" w:lineRule="auto"/>
        <w:ind w:firstLine="708"/>
        <w:rPr>
          <w:rFonts w:ascii="Times New Roman" w:hAnsi="Times New Roman"/>
          <w:sz w:val="28"/>
          <w:szCs w:val="28"/>
          <w:lang w:val="uk-UA"/>
        </w:rPr>
      </w:pPr>
    </w:p>
    <w:p w:rsidR="005719E0" w:rsidRPr="0080390F" w:rsidRDefault="005719E0" w:rsidP="00C41E98">
      <w:pPr>
        <w:spacing w:after="0" w:line="360" w:lineRule="auto"/>
        <w:ind w:firstLine="708"/>
        <w:rPr>
          <w:rFonts w:ascii="Times New Roman" w:hAnsi="Times New Roman"/>
          <w:sz w:val="28"/>
          <w:szCs w:val="28"/>
          <w:lang w:val="uk-UA"/>
        </w:rPr>
      </w:pPr>
      <w:r>
        <w:rPr>
          <w:rFonts w:ascii="Times New Roman" w:hAnsi="Times New Roman"/>
          <w:sz w:val="28"/>
          <w:szCs w:val="28"/>
          <w:lang w:val="uk-UA"/>
        </w:rPr>
        <w:t>Рис. 5.4.</w:t>
      </w:r>
      <w:r w:rsidRPr="0080390F">
        <w:rPr>
          <w:rFonts w:ascii="Times New Roman" w:hAnsi="Times New Roman"/>
          <w:sz w:val="28"/>
          <w:szCs w:val="28"/>
          <w:lang w:val="uk-UA"/>
        </w:rPr>
        <w:t xml:space="preserve"> Інтеркореляційні зв’язки </w:t>
      </w:r>
      <w:r>
        <w:rPr>
          <w:rFonts w:ascii="Times New Roman" w:hAnsi="Times New Roman"/>
          <w:sz w:val="28"/>
          <w:szCs w:val="28"/>
          <w:lang w:val="uk-UA"/>
        </w:rPr>
        <w:t>рівня</w:t>
      </w:r>
      <w:r w:rsidRPr="00A8755C">
        <w:rPr>
          <w:rFonts w:ascii="Times New Roman" w:hAnsi="Times New Roman"/>
          <w:sz w:val="28"/>
          <w:szCs w:val="28"/>
          <w:lang w:val="uk-UA"/>
        </w:rPr>
        <w:t xml:space="preserve">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си</w:t>
      </w:r>
      <w:r w:rsidRPr="005521D2">
        <w:rPr>
          <w:rFonts w:ascii="Times New Roman" w:hAnsi="Times New Roman"/>
          <w:sz w:val="28"/>
          <w:szCs w:val="28"/>
          <w:lang w:val="uk-UA"/>
        </w:rPr>
        <w:t>ро</w:t>
      </w:r>
      <w:r>
        <w:rPr>
          <w:rFonts w:ascii="Times New Roman" w:hAnsi="Times New Roman"/>
          <w:sz w:val="28"/>
          <w:szCs w:val="28"/>
          <w:lang w:val="uk-UA"/>
        </w:rPr>
        <w:t>ва</w:t>
      </w:r>
      <w:r w:rsidRPr="005521D2">
        <w:rPr>
          <w:rFonts w:ascii="Times New Roman" w:hAnsi="Times New Roman"/>
          <w:sz w:val="28"/>
          <w:szCs w:val="28"/>
          <w:lang w:val="uk-UA"/>
        </w:rPr>
        <w:t>тки крові</w:t>
      </w:r>
      <w:r>
        <w:rPr>
          <w:rFonts w:ascii="Times New Roman" w:hAnsi="Times New Roman"/>
          <w:sz w:val="28"/>
          <w:szCs w:val="28"/>
          <w:lang w:val="uk-UA"/>
        </w:rPr>
        <w:t xml:space="preserve"> та </w:t>
      </w:r>
      <w:r w:rsidRPr="0080390F">
        <w:rPr>
          <w:rFonts w:ascii="Times New Roman" w:hAnsi="Times New Roman"/>
          <w:sz w:val="28"/>
          <w:szCs w:val="28"/>
          <w:lang w:val="uk-UA"/>
        </w:rPr>
        <w:t xml:space="preserve">показників </w:t>
      </w:r>
      <w:r>
        <w:rPr>
          <w:rFonts w:ascii="Times New Roman" w:hAnsi="Times New Roman"/>
          <w:sz w:val="28"/>
          <w:szCs w:val="28"/>
          <w:lang w:val="uk-UA"/>
        </w:rPr>
        <w:t>ФЗД</w:t>
      </w:r>
      <w:r w:rsidRPr="0080390F">
        <w:rPr>
          <w:rFonts w:ascii="Times New Roman" w:hAnsi="Times New Roman"/>
          <w:sz w:val="28"/>
          <w:szCs w:val="28"/>
          <w:lang w:val="uk-UA"/>
        </w:rPr>
        <w:t xml:space="preserve"> у дітей в періоді </w:t>
      </w:r>
      <w:r>
        <w:rPr>
          <w:rFonts w:ascii="Times New Roman" w:hAnsi="Times New Roman"/>
          <w:sz w:val="28"/>
          <w:szCs w:val="28"/>
          <w:lang w:val="uk-UA"/>
        </w:rPr>
        <w:t>ремісії</w:t>
      </w:r>
      <w:r w:rsidRPr="0080390F">
        <w:rPr>
          <w:rFonts w:ascii="Times New Roman" w:hAnsi="Times New Roman"/>
          <w:sz w:val="28"/>
          <w:szCs w:val="28"/>
          <w:lang w:val="uk-UA"/>
        </w:rPr>
        <w:t xml:space="preserve"> БА</w:t>
      </w:r>
      <w:r>
        <w:rPr>
          <w:rFonts w:ascii="Times New Roman" w:hAnsi="Times New Roman"/>
          <w:sz w:val="28"/>
          <w:szCs w:val="28"/>
          <w:lang w:val="uk-UA"/>
        </w:rPr>
        <w:t>.</w:t>
      </w:r>
    </w:p>
    <w:p w:rsidR="005719E0" w:rsidRDefault="005719E0" w:rsidP="00C41E9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Більше того, мова, очевидно, може йти про більш значимі зміни в організмі під впливом запалення з участю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на що вказують дані про наявність достовірних кореляційних взаємозв’язків частоти дихання (ЧД) та частоти серцевих скорочень (ЧСС) і концентрації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в сироватці крові, наведені на рис.5.5.</w:t>
      </w:r>
    </w:p>
    <w:p w:rsidR="005719E0" w:rsidRDefault="00B97244" w:rsidP="00C41E98">
      <w:pPr>
        <w:spacing w:after="0" w:line="360" w:lineRule="auto"/>
        <w:ind w:firstLine="708"/>
        <w:jc w:val="both"/>
        <w:rPr>
          <w:rFonts w:ascii="Times New Roman" w:hAnsi="Times New Roman"/>
          <w:sz w:val="28"/>
          <w:szCs w:val="28"/>
          <w:lang w:val="uk-UA"/>
        </w:rPr>
      </w:pPr>
      <w:r w:rsidRPr="00B97244">
        <w:rPr>
          <w:noProof/>
          <w:lang w:val="uk-UA" w:eastAsia="uk-UA"/>
        </w:rPr>
        <w:pict>
          <v:shape id="_x0000_s1136" type="#_x0000_t202" style="position:absolute;left:0;text-align:left;margin-left:176.55pt;margin-top:17.9pt;width:79.5pt;height:27pt;z-index:73" stroked="f">
            <v:textbox>
              <w:txbxContent>
                <w:p w:rsidR="00F40A0B" w:rsidRPr="00A8755C" w:rsidRDefault="00F40A0B" w:rsidP="00C41E98">
                  <w:pPr>
                    <w:spacing w:after="0" w:line="240" w:lineRule="auto"/>
                    <w:rPr>
                      <w:rFonts w:ascii="Times New Roman" w:hAnsi="Times New Roman"/>
                      <w:sz w:val="28"/>
                      <w:szCs w:val="28"/>
                      <w:lang w:val="uk-UA"/>
                    </w:rPr>
                  </w:pPr>
                  <w:r w:rsidRPr="00D1288B">
                    <w:rPr>
                      <w:rFonts w:ascii="Times New Roman" w:hAnsi="Times New Roman"/>
                      <w:sz w:val="28"/>
                      <w:szCs w:val="28"/>
                      <w:lang w:val="en-US"/>
                    </w:rPr>
                    <w:t>sVCAM</w:t>
                  </w:r>
                  <w:r w:rsidRPr="00D1288B">
                    <w:rPr>
                      <w:rFonts w:ascii="Times New Roman" w:hAnsi="Times New Roman"/>
                      <w:sz w:val="28"/>
                      <w:szCs w:val="28"/>
                      <w:lang w:val="uk-UA"/>
                    </w:rPr>
                    <w:t>-1</w:t>
                  </w:r>
                </w:p>
              </w:txbxContent>
            </v:textbox>
          </v:shape>
        </w:pict>
      </w:r>
    </w:p>
    <w:p w:rsidR="005719E0" w:rsidRDefault="005719E0" w:rsidP="00C41E98">
      <w:pPr>
        <w:spacing w:after="0" w:line="360" w:lineRule="auto"/>
        <w:ind w:firstLine="360"/>
        <w:jc w:val="both"/>
        <w:rPr>
          <w:rFonts w:ascii="Times New Roman" w:hAnsi="Times New Roman"/>
          <w:sz w:val="28"/>
          <w:szCs w:val="28"/>
          <w:lang w:val="uk-UA"/>
        </w:rPr>
      </w:pPr>
    </w:p>
    <w:p w:rsidR="005719E0" w:rsidRDefault="00B97244" w:rsidP="00C41E98">
      <w:pPr>
        <w:spacing w:after="0" w:line="360" w:lineRule="auto"/>
        <w:ind w:firstLine="360"/>
        <w:jc w:val="both"/>
        <w:rPr>
          <w:rFonts w:ascii="Times New Roman" w:hAnsi="Times New Roman"/>
          <w:sz w:val="28"/>
          <w:szCs w:val="28"/>
          <w:lang w:val="uk-UA"/>
        </w:rPr>
      </w:pPr>
      <w:r w:rsidRPr="00B97244">
        <w:rPr>
          <w:noProof/>
          <w:lang w:val="uk-UA" w:eastAsia="uk-UA"/>
        </w:rPr>
        <w:pict>
          <v:line id="_x0000_s1137" style="position:absolute;left:0;text-align:left;z-index:-9" from="223.2pt,15.1pt" to="279.45pt,24.1pt"/>
        </w:pict>
      </w:r>
      <w:r w:rsidRPr="00B97244">
        <w:rPr>
          <w:noProof/>
          <w:lang w:val="uk-UA" w:eastAsia="uk-UA"/>
        </w:rPr>
        <w:pict>
          <v:line id="_x0000_s1138" style="position:absolute;left:0;text-align:left;flip:y;z-index:-10" from="142.95pt,15.1pt" to="201.45pt,24.1pt"/>
        </w:pict>
      </w:r>
      <w:r w:rsidRPr="00B97244">
        <w:rPr>
          <w:noProof/>
          <w:lang w:val="uk-UA" w:eastAsia="uk-UA"/>
        </w:rPr>
        <w:pict>
          <v:shape id="_x0000_s1139" type="#_x0000_t202" style="position:absolute;left:0;text-align:left;margin-left:325.2pt;margin-top:8.35pt;width:87pt;height:38.25pt;z-index:72" stroked="f">
            <v:textbox>
              <w:txbxContent>
                <w:p w:rsidR="00F40A0B" w:rsidRDefault="00F40A0B" w:rsidP="00C41E98">
                  <w:pPr>
                    <w:spacing w:after="0" w:line="240" w:lineRule="auto"/>
                    <w:rPr>
                      <w:rFonts w:ascii="Times New Roman" w:hAnsi="Times New Roman"/>
                      <w:sz w:val="28"/>
                      <w:szCs w:val="28"/>
                      <w:lang w:val="en-US"/>
                    </w:rPr>
                  </w:pPr>
                  <w:r>
                    <w:rPr>
                      <w:rFonts w:ascii="Times New Roman" w:hAnsi="Times New Roman"/>
                      <w:sz w:val="28"/>
                      <w:szCs w:val="28"/>
                      <w:lang w:val="uk-UA"/>
                    </w:rPr>
                    <w:t>ЧСС</w:t>
                  </w:r>
                </w:p>
                <w:p w:rsidR="00F40A0B" w:rsidRPr="00A8755C" w:rsidRDefault="00F40A0B" w:rsidP="00C41E98">
                  <w:pPr>
                    <w:spacing w:after="0" w:line="240" w:lineRule="auto"/>
                    <w:rPr>
                      <w:rFonts w:ascii="Times New Roman" w:hAnsi="Times New Roman"/>
                      <w:sz w:val="28"/>
                      <w:szCs w:val="28"/>
                      <w:lang w:val="uk-UA"/>
                    </w:rPr>
                  </w:pPr>
                  <w:r>
                    <w:rPr>
                      <w:rFonts w:ascii="Times New Roman" w:hAnsi="Times New Roman"/>
                      <w:sz w:val="28"/>
                      <w:szCs w:val="28"/>
                      <w:lang w:val="en-US"/>
                    </w:rPr>
                    <w:t>r=</w:t>
                  </w:r>
                  <w:r>
                    <w:rPr>
                      <w:rFonts w:ascii="Times New Roman" w:hAnsi="Times New Roman"/>
                      <w:sz w:val="28"/>
                      <w:szCs w:val="28"/>
                      <w:lang w:val="uk-UA"/>
                    </w:rPr>
                    <w:t>+</w:t>
                  </w:r>
                  <w:r>
                    <w:rPr>
                      <w:rFonts w:ascii="Times New Roman" w:hAnsi="Times New Roman"/>
                      <w:sz w:val="28"/>
                      <w:szCs w:val="28"/>
                      <w:lang w:val="en-US"/>
                    </w:rPr>
                    <w:t>0,</w:t>
                  </w:r>
                  <w:r>
                    <w:rPr>
                      <w:rFonts w:ascii="Times New Roman" w:hAnsi="Times New Roman"/>
                      <w:sz w:val="28"/>
                      <w:szCs w:val="28"/>
                      <w:lang w:val="uk-UA"/>
                    </w:rPr>
                    <w:t>2411*</w:t>
                  </w:r>
                </w:p>
              </w:txbxContent>
            </v:textbox>
          </v:shape>
        </w:pict>
      </w:r>
      <w:r w:rsidRPr="00B97244">
        <w:rPr>
          <w:noProof/>
          <w:lang w:val="uk-UA" w:eastAsia="uk-UA"/>
        </w:rPr>
        <w:pict>
          <v:shape id="_x0000_s1140" type="#_x0000_t202" style="position:absolute;left:0;text-align:left;margin-left:24.45pt;margin-top:8.35pt;width:86.25pt;height:38.25pt;z-index:71" stroked="f">
            <v:textbox>
              <w:txbxContent>
                <w:p w:rsidR="00F40A0B" w:rsidRDefault="00F40A0B" w:rsidP="00C41E98">
                  <w:pPr>
                    <w:spacing w:after="0" w:line="240" w:lineRule="auto"/>
                    <w:rPr>
                      <w:rFonts w:ascii="Times New Roman" w:hAnsi="Times New Roman"/>
                      <w:sz w:val="28"/>
                      <w:szCs w:val="28"/>
                      <w:lang w:val="en-US"/>
                    </w:rPr>
                  </w:pPr>
                  <w:r>
                    <w:rPr>
                      <w:rFonts w:ascii="Times New Roman" w:hAnsi="Times New Roman"/>
                      <w:sz w:val="28"/>
                      <w:szCs w:val="28"/>
                      <w:lang w:val="uk-UA"/>
                    </w:rPr>
                    <w:t>ЧД</w:t>
                  </w:r>
                </w:p>
                <w:p w:rsidR="00F40A0B" w:rsidRPr="00A8755C" w:rsidRDefault="00F40A0B" w:rsidP="00C41E98">
                  <w:pPr>
                    <w:spacing w:after="0" w:line="240" w:lineRule="auto"/>
                    <w:rPr>
                      <w:rFonts w:ascii="Times New Roman" w:hAnsi="Times New Roman"/>
                      <w:sz w:val="28"/>
                      <w:szCs w:val="28"/>
                      <w:lang w:val="uk-UA"/>
                    </w:rPr>
                  </w:pPr>
                  <w:r>
                    <w:rPr>
                      <w:rFonts w:ascii="Times New Roman" w:hAnsi="Times New Roman"/>
                      <w:sz w:val="28"/>
                      <w:szCs w:val="28"/>
                      <w:lang w:val="en-US"/>
                    </w:rPr>
                    <w:t>r=</w:t>
                  </w:r>
                  <w:r>
                    <w:rPr>
                      <w:rFonts w:ascii="Times New Roman" w:hAnsi="Times New Roman"/>
                      <w:sz w:val="28"/>
                      <w:szCs w:val="28"/>
                      <w:lang w:val="uk-UA"/>
                    </w:rPr>
                    <w:t>+</w:t>
                  </w:r>
                  <w:r>
                    <w:rPr>
                      <w:rFonts w:ascii="Times New Roman" w:hAnsi="Times New Roman"/>
                      <w:sz w:val="28"/>
                      <w:szCs w:val="28"/>
                      <w:lang w:val="en-US"/>
                    </w:rPr>
                    <w:t>0,</w:t>
                  </w:r>
                  <w:r>
                    <w:rPr>
                      <w:rFonts w:ascii="Times New Roman" w:hAnsi="Times New Roman"/>
                      <w:sz w:val="28"/>
                      <w:szCs w:val="28"/>
                      <w:lang w:val="uk-UA"/>
                    </w:rPr>
                    <w:t>5019*</w:t>
                  </w:r>
                </w:p>
              </w:txbxContent>
            </v:textbox>
          </v:shape>
        </w:pict>
      </w:r>
      <w:r w:rsidRPr="00B97244">
        <w:rPr>
          <w:noProof/>
          <w:lang w:val="uk-UA" w:eastAsia="uk-UA"/>
        </w:rPr>
        <w:pict>
          <v:shape id="_x0000_s1141" type="#_x0000_t120" style="position:absolute;left:0;text-align:left;margin-left:279.45pt;margin-top:8.35pt;width:36pt;height:36pt;z-index:69"/>
        </w:pict>
      </w:r>
      <w:r w:rsidRPr="00B97244">
        <w:rPr>
          <w:noProof/>
          <w:lang w:val="uk-UA" w:eastAsia="uk-UA"/>
        </w:rPr>
        <w:pict>
          <v:shape id="_x0000_s1142" type="#_x0000_t120" style="position:absolute;left:0;text-align:left;margin-left:110.7pt;margin-top:8.35pt;width:36pt;height:36pt;z-index:70"/>
        </w:pict>
      </w:r>
      <w:r w:rsidRPr="00B97244">
        <w:rPr>
          <w:noProof/>
          <w:lang w:val="uk-UA" w:eastAsia="uk-UA"/>
        </w:rPr>
        <w:pict>
          <v:shape id="_x0000_s1143" type="#_x0000_t120" style="position:absolute;left:0;text-align:left;margin-left:193.95pt;margin-top:8.35pt;width:36pt;height:36pt;z-index:68"/>
        </w:pict>
      </w:r>
    </w:p>
    <w:p w:rsidR="005719E0" w:rsidRDefault="005719E0" w:rsidP="00C41E98">
      <w:pPr>
        <w:spacing w:after="0" w:line="360" w:lineRule="auto"/>
        <w:ind w:firstLine="360"/>
        <w:jc w:val="both"/>
        <w:rPr>
          <w:rFonts w:ascii="Times New Roman" w:hAnsi="Times New Roman"/>
          <w:sz w:val="28"/>
          <w:szCs w:val="28"/>
          <w:lang w:val="uk-UA"/>
        </w:rPr>
      </w:pPr>
    </w:p>
    <w:p w:rsidR="005719E0" w:rsidRPr="0080390F" w:rsidRDefault="005719E0" w:rsidP="00C41E98">
      <w:pPr>
        <w:spacing w:after="0" w:line="360" w:lineRule="auto"/>
        <w:ind w:firstLine="708"/>
        <w:rPr>
          <w:rFonts w:ascii="Times New Roman" w:hAnsi="Times New Roman"/>
          <w:sz w:val="28"/>
          <w:szCs w:val="28"/>
          <w:lang w:val="uk-UA"/>
        </w:rPr>
      </w:pPr>
      <w:r>
        <w:rPr>
          <w:rFonts w:ascii="Times New Roman" w:hAnsi="Times New Roman"/>
          <w:sz w:val="28"/>
          <w:szCs w:val="28"/>
          <w:lang w:val="uk-UA"/>
        </w:rPr>
        <w:t>Рис. 5.5.</w:t>
      </w:r>
      <w:r w:rsidRPr="0080390F">
        <w:rPr>
          <w:rFonts w:ascii="Times New Roman" w:hAnsi="Times New Roman"/>
          <w:sz w:val="28"/>
          <w:szCs w:val="28"/>
          <w:lang w:val="uk-UA"/>
        </w:rPr>
        <w:t xml:space="preserve"> Інтеркореляційні зв’язки </w:t>
      </w:r>
      <w:r>
        <w:rPr>
          <w:rFonts w:ascii="Times New Roman" w:hAnsi="Times New Roman"/>
          <w:sz w:val="28"/>
          <w:szCs w:val="28"/>
          <w:lang w:val="uk-UA"/>
        </w:rPr>
        <w:t>рівня</w:t>
      </w:r>
      <w:r w:rsidRPr="00A8755C">
        <w:rPr>
          <w:rFonts w:ascii="Times New Roman" w:hAnsi="Times New Roman"/>
          <w:sz w:val="28"/>
          <w:szCs w:val="28"/>
          <w:lang w:val="uk-UA"/>
        </w:rPr>
        <w:t xml:space="preserve">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си</w:t>
      </w:r>
      <w:r w:rsidRPr="005521D2">
        <w:rPr>
          <w:rFonts w:ascii="Times New Roman" w:hAnsi="Times New Roman"/>
          <w:sz w:val="28"/>
          <w:szCs w:val="28"/>
          <w:lang w:val="uk-UA"/>
        </w:rPr>
        <w:t>ро</w:t>
      </w:r>
      <w:r>
        <w:rPr>
          <w:rFonts w:ascii="Times New Roman" w:hAnsi="Times New Roman"/>
          <w:sz w:val="28"/>
          <w:szCs w:val="28"/>
          <w:lang w:val="uk-UA"/>
        </w:rPr>
        <w:t>ва</w:t>
      </w:r>
      <w:r w:rsidRPr="005521D2">
        <w:rPr>
          <w:rFonts w:ascii="Times New Roman" w:hAnsi="Times New Roman"/>
          <w:sz w:val="28"/>
          <w:szCs w:val="28"/>
          <w:lang w:val="uk-UA"/>
        </w:rPr>
        <w:t>тки крові</w:t>
      </w:r>
      <w:r>
        <w:rPr>
          <w:rFonts w:ascii="Times New Roman" w:hAnsi="Times New Roman"/>
          <w:sz w:val="28"/>
          <w:szCs w:val="28"/>
          <w:lang w:val="uk-UA"/>
        </w:rPr>
        <w:t xml:space="preserve"> та ЧД та ЧСС</w:t>
      </w:r>
      <w:r w:rsidRPr="0080390F">
        <w:rPr>
          <w:rFonts w:ascii="Times New Roman" w:hAnsi="Times New Roman"/>
          <w:sz w:val="28"/>
          <w:szCs w:val="28"/>
          <w:lang w:val="uk-UA"/>
        </w:rPr>
        <w:t xml:space="preserve"> у дітей в періоді </w:t>
      </w:r>
      <w:r>
        <w:rPr>
          <w:rFonts w:ascii="Times New Roman" w:hAnsi="Times New Roman"/>
          <w:sz w:val="28"/>
          <w:szCs w:val="28"/>
          <w:lang w:val="uk-UA"/>
        </w:rPr>
        <w:t xml:space="preserve">загострення </w:t>
      </w:r>
      <w:r w:rsidRPr="0080390F">
        <w:rPr>
          <w:rFonts w:ascii="Times New Roman" w:hAnsi="Times New Roman"/>
          <w:sz w:val="28"/>
          <w:szCs w:val="28"/>
          <w:lang w:val="uk-UA"/>
        </w:rPr>
        <w:t>БА</w:t>
      </w:r>
      <w:r>
        <w:rPr>
          <w:rFonts w:ascii="Times New Roman" w:hAnsi="Times New Roman"/>
          <w:sz w:val="28"/>
          <w:szCs w:val="28"/>
          <w:lang w:val="uk-UA"/>
        </w:rPr>
        <w:t>.</w:t>
      </w:r>
    </w:p>
    <w:p w:rsidR="005719E0" w:rsidRPr="00972686" w:rsidRDefault="005719E0" w:rsidP="00C41E98">
      <w:pPr>
        <w:spacing w:after="0" w:line="360" w:lineRule="auto"/>
        <w:jc w:val="both"/>
        <w:rPr>
          <w:rFonts w:ascii="Times New Roman" w:hAnsi="Times New Roman"/>
          <w:sz w:val="28"/>
          <w:szCs w:val="28"/>
          <w:lang w:val="uk-UA"/>
        </w:rPr>
      </w:pPr>
    </w:p>
    <w:p w:rsidR="005719E0" w:rsidRDefault="005719E0" w:rsidP="00F019DC">
      <w:pPr>
        <w:spacing w:after="0" w:line="360" w:lineRule="auto"/>
        <w:jc w:val="both"/>
        <w:rPr>
          <w:rFonts w:ascii="Times New Roman" w:hAnsi="Times New Roman"/>
          <w:b/>
          <w:sz w:val="28"/>
          <w:szCs w:val="28"/>
          <w:lang w:val="uk-UA"/>
        </w:rPr>
      </w:pPr>
      <w:r w:rsidRPr="00025597">
        <w:rPr>
          <w:rFonts w:ascii="Times New Roman" w:hAnsi="Times New Roman"/>
          <w:b/>
          <w:sz w:val="28"/>
          <w:szCs w:val="28"/>
          <w:lang w:val="uk-UA"/>
        </w:rPr>
        <w:t>Висновки до р</w:t>
      </w:r>
      <w:r w:rsidR="00613116">
        <w:rPr>
          <w:rFonts w:ascii="Times New Roman" w:hAnsi="Times New Roman"/>
          <w:b/>
          <w:sz w:val="28"/>
          <w:szCs w:val="28"/>
          <w:lang w:val="uk-UA"/>
        </w:rPr>
        <w:t>озділу 5</w:t>
      </w:r>
    </w:p>
    <w:p w:rsidR="00AD7123" w:rsidRPr="008534CA" w:rsidRDefault="00AD7123" w:rsidP="00F019DC">
      <w:pPr>
        <w:spacing w:after="0" w:line="360" w:lineRule="auto"/>
        <w:jc w:val="both"/>
        <w:rPr>
          <w:rFonts w:ascii="Times New Roman" w:hAnsi="Times New Roman"/>
          <w:sz w:val="28"/>
          <w:szCs w:val="28"/>
          <w:lang w:val="uk-UA"/>
        </w:rPr>
      </w:pPr>
    </w:p>
    <w:p w:rsidR="005719E0" w:rsidRDefault="005719E0" w:rsidP="00F019DC">
      <w:pPr>
        <w:spacing w:after="0" w:line="360" w:lineRule="auto"/>
        <w:jc w:val="both"/>
        <w:rPr>
          <w:lang w:val="uk-UA"/>
        </w:rPr>
      </w:pPr>
      <w:r>
        <w:rPr>
          <w:rFonts w:ascii="Times New Roman" w:hAnsi="Times New Roman"/>
          <w:sz w:val="28"/>
          <w:szCs w:val="28"/>
          <w:lang w:val="uk-UA"/>
        </w:rPr>
        <w:tab/>
        <w:t xml:space="preserve">При вивченні рівня </w:t>
      </w:r>
      <w:r w:rsidRPr="00B25A6D">
        <w:rPr>
          <w:rFonts w:ascii="Times New Roman" w:hAnsi="Times New Roman"/>
          <w:sz w:val="28"/>
          <w:szCs w:val="28"/>
          <w:lang w:val="uk-UA"/>
        </w:rPr>
        <w:t>sVCAM-1</w:t>
      </w:r>
      <w:r>
        <w:rPr>
          <w:rFonts w:ascii="Times New Roman" w:hAnsi="Times New Roman"/>
          <w:sz w:val="28"/>
          <w:szCs w:val="28"/>
          <w:lang w:val="uk-UA"/>
        </w:rPr>
        <w:t xml:space="preserve"> в сироватці крові у дітей хворих на БА встановлено достовірне підвищення рівнів даного показника у когорті вказаних пацієнтів як в періоді загострення, так і в періоді ремісії. Не відмічено залежності рівня </w:t>
      </w:r>
      <w:r w:rsidRPr="00B25A6D">
        <w:rPr>
          <w:rFonts w:ascii="Times New Roman" w:hAnsi="Times New Roman"/>
          <w:sz w:val="28"/>
          <w:szCs w:val="28"/>
          <w:lang w:val="uk-UA"/>
        </w:rPr>
        <w:t>sVCAM-1</w:t>
      </w:r>
      <w:r>
        <w:rPr>
          <w:rFonts w:ascii="Times New Roman" w:hAnsi="Times New Roman"/>
          <w:sz w:val="28"/>
          <w:szCs w:val="28"/>
          <w:lang w:val="uk-UA"/>
        </w:rPr>
        <w:t xml:space="preserve"> в сироватці крові від віку хворих. З</w:t>
      </w:r>
      <w:r w:rsidRPr="009F7B1B">
        <w:rPr>
          <w:rFonts w:ascii="Times New Roman" w:hAnsi="Times New Roman"/>
          <w:sz w:val="28"/>
          <w:szCs w:val="28"/>
          <w:lang w:val="uk-UA"/>
        </w:rPr>
        <w:t xml:space="preserve">вертає увагу, що рівень зазначеного показника залежить від тяжкості </w:t>
      </w:r>
      <w:r>
        <w:rPr>
          <w:rFonts w:ascii="Times New Roman" w:hAnsi="Times New Roman"/>
          <w:sz w:val="28"/>
          <w:szCs w:val="28"/>
          <w:lang w:val="uk-UA"/>
        </w:rPr>
        <w:t>та тривалості захворювання;</w:t>
      </w:r>
      <w:r w:rsidRPr="009F7B1B">
        <w:rPr>
          <w:rFonts w:ascii="Times New Roman" w:hAnsi="Times New Roman"/>
          <w:sz w:val="28"/>
          <w:szCs w:val="28"/>
          <w:lang w:val="uk-UA"/>
        </w:rPr>
        <w:t xml:space="preserve"> відзначено його зниження в періоді ремісії, проте збереження </w:t>
      </w:r>
      <w:r>
        <w:rPr>
          <w:rFonts w:ascii="Times New Roman" w:hAnsi="Times New Roman"/>
          <w:sz w:val="28"/>
          <w:szCs w:val="28"/>
          <w:lang w:val="uk-UA"/>
        </w:rPr>
        <w:t xml:space="preserve">цих </w:t>
      </w:r>
      <w:r w:rsidRPr="009F7B1B">
        <w:rPr>
          <w:rFonts w:ascii="Times New Roman" w:hAnsi="Times New Roman"/>
          <w:sz w:val="28"/>
          <w:szCs w:val="28"/>
          <w:lang w:val="uk-UA"/>
        </w:rPr>
        <w:t>змін</w:t>
      </w:r>
      <w:r>
        <w:rPr>
          <w:rFonts w:ascii="Times New Roman" w:hAnsi="Times New Roman"/>
          <w:sz w:val="28"/>
          <w:szCs w:val="28"/>
          <w:lang w:val="uk-UA"/>
        </w:rPr>
        <w:t>.</w:t>
      </w:r>
      <w:r w:rsidRPr="009F7B1B">
        <w:rPr>
          <w:lang w:val="uk-UA"/>
        </w:rPr>
        <w:t xml:space="preserve"> </w:t>
      </w:r>
      <w:r>
        <w:rPr>
          <w:rFonts w:ascii="Times New Roman" w:hAnsi="Times New Roman"/>
          <w:sz w:val="28"/>
          <w:szCs w:val="28"/>
          <w:lang w:val="uk-UA"/>
        </w:rPr>
        <w:t>В</w:t>
      </w:r>
      <w:r w:rsidRPr="009F7B1B">
        <w:rPr>
          <w:rFonts w:ascii="Times New Roman" w:hAnsi="Times New Roman"/>
          <w:sz w:val="28"/>
          <w:szCs w:val="28"/>
          <w:lang w:val="uk-UA"/>
        </w:rPr>
        <w:t xml:space="preserve">иявлена залежність підвищення рівня </w:t>
      </w:r>
      <w:r w:rsidRPr="00B25A6D">
        <w:rPr>
          <w:rFonts w:ascii="Times New Roman" w:hAnsi="Times New Roman"/>
          <w:sz w:val="28"/>
          <w:szCs w:val="28"/>
          <w:lang w:val="uk-UA"/>
        </w:rPr>
        <w:t>sVCAM-1</w:t>
      </w:r>
      <w:r>
        <w:rPr>
          <w:rFonts w:ascii="Times New Roman" w:hAnsi="Times New Roman"/>
          <w:sz w:val="28"/>
          <w:szCs w:val="28"/>
          <w:lang w:val="uk-UA"/>
        </w:rPr>
        <w:t xml:space="preserve"> в сироватці крові</w:t>
      </w:r>
      <w:r w:rsidRPr="009F7B1B">
        <w:rPr>
          <w:rFonts w:ascii="Times New Roman" w:hAnsi="Times New Roman"/>
          <w:sz w:val="28"/>
          <w:szCs w:val="28"/>
          <w:lang w:val="uk-UA"/>
        </w:rPr>
        <w:t xml:space="preserve"> від тяжкості захворювання, активності процесу підтверджується і наявністю прямих кореляцій з показниками гострої фази запалення (глікопротеїдів, серомукоида)</w:t>
      </w:r>
      <w:r>
        <w:rPr>
          <w:rFonts w:ascii="Times New Roman" w:hAnsi="Times New Roman"/>
          <w:sz w:val="28"/>
          <w:szCs w:val="28"/>
          <w:lang w:val="uk-UA"/>
        </w:rPr>
        <w:t>.</w:t>
      </w:r>
      <w:r w:rsidRPr="009F7B1B">
        <w:rPr>
          <w:lang w:val="uk-UA"/>
        </w:rPr>
        <w:t xml:space="preserve"> </w:t>
      </w:r>
      <w:r w:rsidRPr="009F7B1B">
        <w:rPr>
          <w:rFonts w:ascii="Times New Roman" w:hAnsi="Times New Roman"/>
          <w:sz w:val="28"/>
          <w:szCs w:val="28"/>
          <w:lang w:val="uk-UA"/>
        </w:rPr>
        <w:t>Крім цього</w:t>
      </w:r>
      <w:r>
        <w:rPr>
          <w:rFonts w:ascii="Times New Roman" w:hAnsi="Times New Roman"/>
          <w:sz w:val="28"/>
          <w:szCs w:val="28"/>
          <w:lang w:val="uk-UA"/>
        </w:rPr>
        <w:t>,</w:t>
      </w:r>
      <w:r w:rsidRPr="009F7B1B">
        <w:rPr>
          <w:rFonts w:ascii="Times New Roman" w:hAnsi="Times New Roman"/>
          <w:sz w:val="28"/>
          <w:szCs w:val="28"/>
          <w:lang w:val="uk-UA"/>
        </w:rPr>
        <w:t xml:space="preserve"> підтверджено вплив судинної молекули міжклітинної адгезії в формуванні ендотеліальної ди</w:t>
      </w:r>
      <w:r>
        <w:rPr>
          <w:rFonts w:ascii="Times New Roman" w:hAnsi="Times New Roman"/>
          <w:sz w:val="28"/>
          <w:szCs w:val="28"/>
          <w:lang w:val="uk-UA"/>
        </w:rPr>
        <w:t>сфункції, а зокрема безпосередня</w:t>
      </w:r>
      <w:r w:rsidRPr="009F7B1B">
        <w:rPr>
          <w:rFonts w:ascii="Times New Roman" w:hAnsi="Times New Roman"/>
          <w:sz w:val="28"/>
          <w:szCs w:val="28"/>
          <w:lang w:val="uk-UA"/>
        </w:rPr>
        <w:t xml:space="preserve"> її </w:t>
      </w:r>
      <w:r>
        <w:rPr>
          <w:rFonts w:ascii="Times New Roman" w:hAnsi="Times New Roman"/>
          <w:sz w:val="28"/>
          <w:szCs w:val="28"/>
          <w:lang w:val="uk-UA"/>
        </w:rPr>
        <w:t>участь</w:t>
      </w:r>
      <w:r w:rsidRPr="009F7B1B">
        <w:rPr>
          <w:rFonts w:ascii="Times New Roman" w:hAnsi="Times New Roman"/>
          <w:sz w:val="28"/>
          <w:szCs w:val="28"/>
          <w:lang w:val="uk-UA"/>
        </w:rPr>
        <w:t xml:space="preserve"> в процесах адгезії </w:t>
      </w:r>
      <w:r>
        <w:rPr>
          <w:rFonts w:ascii="Times New Roman" w:hAnsi="Times New Roman"/>
          <w:sz w:val="28"/>
          <w:szCs w:val="28"/>
          <w:lang w:val="uk-UA"/>
        </w:rPr>
        <w:t>клітин</w:t>
      </w:r>
      <w:r w:rsidRPr="009F7B1B">
        <w:rPr>
          <w:rFonts w:ascii="Times New Roman" w:hAnsi="Times New Roman"/>
          <w:sz w:val="28"/>
          <w:szCs w:val="28"/>
          <w:lang w:val="uk-UA"/>
        </w:rPr>
        <w:t xml:space="preserve"> запалення (нейтрофілів, еози</w:t>
      </w:r>
      <w:r>
        <w:rPr>
          <w:rFonts w:ascii="Times New Roman" w:hAnsi="Times New Roman"/>
          <w:sz w:val="28"/>
          <w:szCs w:val="28"/>
          <w:lang w:val="uk-UA"/>
        </w:rPr>
        <w:t>нофілів, моноцитів) на ендотелії</w:t>
      </w:r>
      <w:r w:rsidRPr="009F7B1B">
        <w:rPr>
          <w:rFonts w:ascii="Times New Roman" w:hAnsi="Times New Roman"/>
          <w:sz w:val="28"/>
          <w:szCs w:val="28"/>
          <w:lang w:val="uk-UA"/>
        </w:rPr>
        <w:t xml:space="preserve"> судини з </w:t>
      </w:r>
      <w:r>
        <w:rPr>
          <w:rFonts w:ascii="Times New Roman" w:hAnsi="Times New Roman"/>
          <w:sz w:val="28"/>
          <w:szCs w:val="28"/>
          <w:lang w:val="uk-UA"/>
        </w:rPr>
        <w:t>наступною їх трансендотеліальною</w:t>
      </w:r>
      <w:r w:rsidRPr="009F7B1B">
        <w:rPr>
          <w:rFonts w:ascii="Times New Roman" w:hAnsi="Times New Roman"/>
          <w:sz w:val="28"/>
          <w:szCs w:val="28"/>
          <w:lang w:val="uk-UA"/>
        </w:rPr>
        <w:t xml:space="preserve"> міграцією</w:t>
      </w:r>
      <w:r>
        <w:rPr>
          <w:rFonts w:ascii="Times New Roman" w:hAnsi="Times New Roman"/>
          <w:sz w:val="28"/>
          <w:szCs w:val="28"/>
          <w:lang w:val="uk-UA"/>
        </w:rPr>
        <w:t xml:space="preserve"> не тільки в періоді загострення БА, а навіть посилення цих взаємозв’язків в періоді ремісії</w:t>
      </w:r>
      <w:r w:rsidRPr="009F7B1B">
        <w:rPr>
          <w:rFonts w:ascii="Times New Roman" w:hAnsi="Times New Roman"/>
          <w:sz w:val="28"/>
          <w:szCs w:val="28"/>
          <w:lang w:val="uk-UA"/>
        </w:rPr>
        <w:t>. Ці обставини призводять до запу</w:t>
      </w:r>
      <w:r>
        <w:rPr>
          <w:rFonts w:ascii="Times New Roman" w:hAnsi="Times New Roman"/>
          <w:sz w:val="28"/>
          <w:szCs w:val="28"/>
          <w:lang w:val="uk-UA"/>
        </w:rPr>
        <w:t>ску цілого каскаду патологічних процесів</w:t>
      </w:r>
      <w:r w:rsidRPr="009F7B1B">
        <w:rPr>
          <w:rFonts w:ascii="Times New Roman" w:hAnsi="Times New Roman"/>
          <w:sz w:val="28"/>
          <w:szCs w:val="28"/>
          <w:lang w:val="uk-UA"/>
        </w:rPr>
        <w:t xml:space="preserve">: розвитку </w:t>
      </w:r>
      <w:r w:rsidRPr="009F7B1B">
        <w:rPr>
          <w:rFonts w:ascii="Times New Roman" w:hAnsi="Times New Roman"/>
          <w:sz w:val="28"/>
          <w:szCs w:val="28"/>
          <w:lang w:val="uk-UA"/>
        </w:rPr>
        <w:lastRenderedPageBreak/>
        <w:t xml:space="preserve">місцевого запалення, </w:t>
      </w:r>
      <w:r>
        <w:rPr>
          <w:rFonts w:ascii="Times New Roman" w:hAnsi="Times New Roman"/>
          <w:sz w:val="28"/>
          <w:szCs w:val="28"/>
          <w:lang w:val="uk-UA"/>
        </w:rPr>
        <w:t>а отже і</w:t>
      </w:r>
      <w:r w:rsidRPr="009F7B1B">
        <w:rPr>
          <w:rFonts w:ascii="Times New Roman" w:hAnsi="Times New Roman"/>
          <w:sz w:val="28"/>
          <w:szCs w:val="28"/>
          <w:lang w:val="uk-UA"/>
        </w:rPr>
        <w:t xml:space="preserve"> потовщення стінки судини, погіршення</w:t>
      </w:r>
      <w:r>
        <w:rPr>
          <w:rFonts w:ascii="Times New Roman" w:hAnsi="Times New Roman"/>
          <w:sz w:val="28"/>
          <w:szCs w:val="28"/>
          <w:lang w:val="uk-UA"/>
        </w:rPr>
        <w:t xml:space="preserve"> його вазодилатуючих здібностей та хронізація перебігу захворювання.</w:t>
      </w:r>
      <w:r w:rsidRPr="009F7B1B">
        <w:rPr>
          <w:lang w:val="uk-UA"/>
        </w:rPr>
        <w:t xml:space="preserve"> </w:t>
      </w:r>
    </w:p>
    <w:p w:rsidR="005719E0" w:rsidRDefault="005719E0" w:rsidP="00F019D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w:t>
      </w:r>
      <w:r w:rsidRPr="009F7B1B">
        <w:rPr>
          <w:rFonts w:ascii="Times New Roman" w:hAnsi="Times New Roman"/>
          <w:sz w:val="28"/>
          <w:szCs w:val="28"/>
          <w:lang w:val="uk-UA"/>
        </w:rPr>
        <w:t xml:space="preserve">в'язок </w:t>
      </w:r>
      <w:r w:rsidRPr="00B25A6D">
        <w:rPr>
          <w:rFonts w:ascii="Times New Roman" w:hAnsi="Times New Roman"/>
          <w:sz w:val="28"/>
          <w:szCs w:val="28"/>
          <w:lang w:val="uk-UA"/>
        </w:rPr>
        <w:t>sVCAM-1</w:t>
      </w:r>
      <w:r>
        <w:rPr>
          <w:rFonts w:ascii="Times New Roman" w:hAnsi="Times New Roman"/>
          <w:sz w:val="28"/>
          <w:szCs w:val="28"/>
          <w:lang w:val="uk-UA"/>
        </w:rPr>
        <w:t xml:space="preserve"> в сироватці крові</w:t>
      </w:r>
      <w:r w:rsidRPr="009F7B1B">
        <w:rPr>
          <w:rFonts w:ascii="Times New Roman" w:hAnsi="Times New Roman"/>
          <w:sz w:val="28"/>
          <w:szCs w:val="28"/>
          <w:lang w:val="uk-UA"/>
        </w:rPr>
        <w:t xml:space="preserve"> з гуморальним (</w:t>
      </w:r>
      <w:r>
        <w:rPr>
          <w:rFonts w:ascii="Times New Roman" w:hAnsi="Times New Roman"/>
          <w:sz w:val="28"/>
          <w:szCs w:val="28"/>
          <w:lang w:val="en-US"/>
        </w:rPr>
        <w:t>IgE</w:t>
      </w:r>
      <w:r w:rsidRPr="009F7B1B">
        <w:rPr>
          <w:rFonts w:ascii="Times New Roman" w:hAnsi="Times New Roman"/>
          <w:sz w:val="28"/>
          <w:szCs w:val="28"/>
          <w:lang w:val="uk-UA"/>
        </w:rPr>
        <w:t xml:space="preserve">, </w:t>
      </w:r>
      <w:r>
        <w:rPr>
          <w:rFonts w:ascii="Times New Roman" w:hAnsi="Times New Roman"/>
          <w:sz w:val="28"/>
          <w:szCs w:val="28"/>
          <w:lang w:val="en-US"/>
        </w:rPr>
        <w:t>IgA</w:t>
      </w:r>
      <w:r w:rsidRPr="009F7B1B">
        <w:rPr>
          <w:rFonts w:ascii="Times New Roman" w:hAnsi="Times New Roman"/>
          <w:sz w:val="28"/>
          <w:szCs w:val="28"/>
          <w:lang w:val="uk-UA"/>
        </w:rPr>
        <w:t xml:space="preserve">, </w:t>
      </w:r>
      <w:r>
        <w:rPr>
          <w:rFonts w:ascii="Times New Roman" w:hAnsi="Times New Roman"/>
          <w:sz w:val="28"/>
          <w:szCs w:val="28"/>
          <w:lang w:val="en-US"/>
        </w:rPr>
        <w:t>IgM</w:t>
      </w:r>
      <w:r>
        <w:rPr>
          <w:rFonts w:ascii="Times New Roman" w:hAnsi="Times New Roman"/>
          <w:sz w:val="28"/>
          <w:szCs w:val="28"/>
          <w:lang w:val="uk-UA"/>
        </w:rPr>
        <w:t>), а також фагоцитарним ланцюгами</w:t>
      </w:r>
      <w:r w:rsidRPr="009F7B1B">
        <w:rPr>
          <w:rFonts w:ascii="Times New Roman" w:hAnsi="Times New Roman"/>
          <w:sz w:val="28"/>
          <w:szCs w:val="28"/>
          <w:lang w:val="uk-UA"/>
        </w:rPr>
        <w:t xml:space="preserve"> імунітету свідчить про значну </w:t>
      </w:r>
      <w:r>
        <w:rPr>
          <w:rFonts w:ascii="Times New Roman" w:hAnsi="Times New Roman"/>
          <w:sz w:val="28"/>
          <w:szCs w:val="28"/>
          <w:lang w:val="uk-UA"/>
        </w:rPr>
        <w:t xml:space="preserve">її </w:t>
      </w:r>
      <w:r w:rsidRPr="009F7B1B">
        <w:rPr>
          <w:rFonts w:ascii="Times New Roman" w:hAnsi="Times New Roman"/>
          <w:sz w:val="28"/>
          <w:szCs w:val="28"/>
          <w:lang w:val="uk-UA"/>
        </w:rPr>
        <w:t>роль в імунних механізмах захворювання</w:t>
      </w:r>
      <w:r>
        <w:rPr>
          <w:rFonts w:ascii="Times New Roman" w:hAnsi="Times New Roman"/>
          <w:sz w:val="28"/>
          <w:szCs w:val="28"/>
          <w:lang w:val="uk-UA"/>
        </w:rPr>
        <w:t>.</w:t>
      </w:r>
    </w:p>
    <w:p w:rsidR="005719E0" w:rsidRDefault="005719E0" w:rsidP="00F019D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Наявні взаємозв’язки з показниками ФЗД, ЧД, ЧСС свідчать про безпосередню причатність </w:t>
      </w:r>
      <w:r w:rsidRPr="00B25A6D">
        <w:rPr>
          <w:rFonts w:ascii="Times New Roman" w:hAnsi="Times New Roman"/>
          <w:sz w:val="28"/>
          <w:szCs w:val="28"/>
          <w:lang w:val="uk-UA"/>
        </w:rPr>
        <w:t>sVCAM-1</w:t>
      </w:r>
      <w:r>
        <w:rPr>
          <w:rFonts w:ascii="Times New Roman" w:hAnsi="Times New Roman"/>
          <w:sz w:val="28"/>
          <w:szCs w:val="28"/>
          <w:lang w:val="uk-UA"/>
        </w:rPr>
        <w:t xml:space="preserve"> до розвитку та тяжкості прояву приступа БА.</w:t>
      </w:r>
    </w:p>
    <w:p w:rsidR="005719E0" w:rsidRDefault="005719E0" w:rsidP="00F019DC">
      <w:pPr>
        <w:spacing w:after="0" w:line="360" w:lineRule="auto"/>
        <w:ind w:firstLine="708"/>
        <w:jc w:val="both"/>
        <w:rPr>
          <w:rFonts w:ascii="Times New Roman" w:hAnsi="Times New Roman"/>
          <w:sz w:val="28"/>
          <w:szCs w:val="28"/>
          <w:lang w:val="uk-UA"/>
        </w:rPr>
      </w:pPr>
      <w:r w:rsidRPr="009F7B1B">
        <w:rPr>
          <w:rFonts w:ascii="Times New Roman" w:hAnsi="Times New Roman"/>
          <w:sz w:val="28"/>
          <w:szCs w:val="28"/>
          <w:lang w:val="uk-UA"/>
        </w:rPr>
        <w:t xml:space="preserve">Таким чином, sVCAM-1 може служити в якості діагностично-прогностичного критерію в тяжкості перебігу </w:t>
      </w:r>
      <w:r>
        <w:rPr>
          <w:rFonts w:ascii="Times New Roman" w:hAnsi="Times New Roman"/>
          <w:sz w:val="28"/>
          <w:szCs w:val="28"/>
          <w:lang w:val="uk-UA"/>
        </w:rPr>
        <w:t xml:space="preserve">та хронізації </w:t>
      </w:r>
      <w:r w:rsidRPr="009F7B1B">
        <w:rPr>
          <w:rFonts w:ascii="Times New Roman" w:hAnsi="Times New Roman"/>
          <w:sz w:val="28"/>
          <w:szCs w:val="28"/>
          <w:lang w:val="uk-UA"/>
        </w:rPr>
        <w:t>БА. Експресія sVCAM-1 різними клітинами формує патологічний процес, який призводить до стійких змін в ендотелії судин та є одним із механізмів формування хронічного запалення</w:t>
      </w:r>
      <w:r>
        <w:rPr>
          <w:rFonts w:ascii="Times New Roman" w:hAnsi="Times New Roman"/>
          <w:sz w:val="28"/>
          <w:szCs w:val="28"/>
          <w:lang w:val="uk-UA"/>
        </w:rPr>
        <w:t>.</w:t>
      </w:r>
    </w:p>
    <w:p w:rsidR="005719E0" w:rsidRDefault="005719E0" w:rsidP="00F019DC">
      <w:pPr>
        <w:spacing w:after="0" w:line="360" w:lineRule="auto"/>
        <w:ind w:firstLine="708"/>
        <w:jc w:val="both"/>
        <w:rPr>
          <w:rFonts w:ascii="Times New Roman" w:hAnsi="Times New Roman"/>
          <w:sz w:val="28"/>
          <w:szCs w:val="28"/>
          <w:lang w:val="uk-UA"/>
        </w:rPr>
      </w:pPr>
    </w:p>
    <w:p w:rsidR="005719E0" w:rsidRDefault="00C82BC1" w:rsidP="00F019D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Матеріали розділу представлено в публікаціях:</w:t>
      </w:r>
    </w:p>
    <w:p w:rsidR="005719E0" w:rsidRDefault="005719E0" w:rsidP="00F019DC">
      <w:pPr>
        <w:spacing w:after="0" w:line="360" w:lineRule="auto"/>
        <w:ind w:firstLine="708"/>
        <w:jc w:val="both"/>
        <w:rPr>
          <w:rFonts w:ascii="Times New Roman" w:hAnsi="Times New Roman"/>
          <w:sz w:val="28"/>
          <w:szCs w:val="28"/>
          <w:lang w:val="uk-UA"/>
        </w:rPr>
      </w:pPr>
    </w:p>
    <w:p w:rsidR="00C82BC1" w:rsidRDefault="000930FB" w:rsidP="000930FB">
      <w:pPr>
        <w:spacing w:after="0" w:line="360" w:lineRule="auto"/>
        <w:ind w:firstLine="473"/>
        <w:jc w:val="both"/>
        <w:rPr>
          <w:rFonts w:ascii="Times New Roman" w:hAnsi="Times New Roman"/>
          <w:i/>
          <w:color w:val="000000"/>
          <w:sz w:val="28"/>
          <w:szCs w:val="28"/>
          <w:lang w:val="uk-UA"/>
        </w:rPr>
      </w:pPr>
      <w:r>
        <w:rPr>
          <w:rFonts w:ascii="Times New Roman" w:hAnsi="Times New Roman"/>
          <w:sz w:val="28"/>
          <w:szCs w:val="28"/>
          <w:lang w:val="uk-UA"/>
        </w:rPr>
        <w:t>1</w:t>
      </w:r>
      <w:r w:rsidR="00C82BC1">
        <w:rPr>
          <w:rFonts w:ascii="Times New Roman" w:hAnsi="Times New Roman"/>
          <w:sz w:val="28"/>
          <w:szCs w:val="28"/>
          <w:lang w:val="uk-UA"/>
        </w:rPr>
        <w:t xml:space="preserve">. </w:t>
      </w:r>
      <w:r w:rsidR="00C82BC1" w:rsidRPr="00BA6AA5">
        <w:rPr>
          <w:rFonts w:ascii="Times New Roman" w:hAnsi="Times New Roman"/>
          <w:sz w:val="28"/>
          <w:szCs w:val="28"/>
          <w:lang w:val="uk-UA"/>
        </w:rPr>
        <w:t>Одинец</w:t>
      </w:r>
      <w:r w:rsidR="00C82BC1">
        <w:rPr>
          <w:rFonts w:ascii="Times New Roman" w:hAnsi="Times New Roman"/>
          <w:sz w:val="28"/>
          <w:szCs w:val="28"/>
          <w:lang w:val="uk-UA"/>
        </w:rPr>
        <w:t xml:space="preserve"> Ю.</w:t>
      </w:r>
      <w:r w:rsidR="00C82BC1" w:rsidRPr="00BA6AA5">
        <w:rPr>
          <w:rFonts w:ascii="Times New Roman" w:hAnsi="Times New Roman"/>
          <w:sz w:val="28"/>
          <w:szCs w:val="28"/>
          <w:lang w:val="uk-UA"/>
        </w:rPr>
        <w:t>В. Диагностическая и прогностическая значимость сосудистой молекулы межклеточной адгезии-1 (sVCAM-1) у детей с бронхиальной астмой / Ю.В. Одинец, Ю.В. Васильченко /</w:t>
      </w:r>
      <w:r w:rsidR="00C82BC1">
        <w:rPr>
          <w:rFonts w:ascii="Times New Roman" w:hAnsi="Times New Roman"/>
          <w:sz w:val="28"/>
          <w:szCs w:val="28"/>
          <w:lang w:val="uk-UA"/>
        </w:rPr>
        <w:t>/ Здоровье ребенка. – 2016. – №</w:t>
      </w:r>
      <w:r w:rsidR="00C82BC1" w:rsidRPr="00BA6AA5">
        <w:rPr>
          <w:rFonts w:ascii="Times New Roman" w:hAnsi="Times New Roman"/>
          <w:sz w:val="28"/>
          <w:szCs w:val="28"/>
          <w:lang w:val="uk-UA"/>
        </w:rPr>
        <w:t xml:space="preserve"> 2 (70). – С. 51-54. </w:t>
      </w:r>
    </w:p>
    <w:p w:rsidR="000930FB" w:rsidRDefault="000930FB" w:rsidP="000930FB">
      <w:pPr>
        <w:spacing w:after="0" w:line="360" w:lineRule="auto"/>
        <w:ind w:firstLine="473"/>
        <w:jc w:val="both"/>
        <w:rPr>
          <w:rFonts w:ascii="Times New Roman" w:hAnsi="Times New Roman"/>
          <w:i/>
          <w:color w:val="000000"/>
          <w:sz w:val="28"/>
          <w:szCs w:val="28"/>
          <w:lang w:val="uk-UA"/>
        </w:rPr>
      </w:pPr>
      <w:r>
        <w:rPr>
          <w:rFonts w:ascii="Times New Roman" w:hAnsi="Times New Roman"/>
          <w:sz w:val="28"/>
          <w:szCs w:val="28"/>
          <w:lang w:val="uk-UA"/>
        </w:rPr>
        <w:t>2</w:t>
      </w:r>
      <w:r w:rsidR="00C82BC1" w:rsidRPr="00732262">
        <w:rPr>
          <w:rFonts w:ascii="Times New Roman" w:hAnsi="Times New Roman"/>
          <w:sz w:val="28"/>
          <w:szCs w:val="28"/>
          <w:lang w:val="uk-UA"/>
        </w:rPr>
        <w:t xml:space="preserve">. </w:t>
      </w:r>
      <w:r w:rsidRPr="00BA6AA5">
        <w:rPr>
          <w:rFonts w:ascii="Times New Roman" w:hAnsi="Times New Roman"/>
          <w:sz w:val="28"/>
          <w:szCs w:val="28"/>
          <w:lang w:val="uk-UA"/>
        </w:rPr>
        <w:t>Odynets</w:t>
      </w:r>
      <w:r w:rsidR="00C82BC1" w:rsidRPr="00BA6AA5">
        <w:rPr>
          <w:rFonts w:ascii="Times New Roman" w:hAnsi="Times New Roman"/>
          <w:sz w:val="28"/>
          <w:szCs w:val="28"/>
          <w:lang w:val="uk-UA"/>
        </w:rPr>
        <w:t xml:space="preserve"> </w:t>
      </w:r>
      <w:r w:rsidR="001C487A" w:rsidRPr="00BA6AA5">
        <w:rPr>
          <w:rFonts w:ascii="Times New Roman" w:hAnsi="Times New Roman"/>
          <w:sz w:val="28"/>
          <w:szCs w:val="28"/>
          <w:lang w:val="uk-UA"/>
        </w:rPr>
        <w:t>Yu.V.</w:t>
      </w:r>
      <w:r w:rsidR="001C487A">
        <w:rPr>
          <w:rFonts w:ascii="Times New Roman" w:hAnsi="Times New Roman"/>
          <w:sz w:val="28"/>
          <w:szCs w:val="28"/>
          <w:lang w:val="uk-UA"/>
        </w:rPr>
        <w:t xml:space="preserve"> </w:t>
      </w:r>
      <w:r w:rsidR="00C82BC1" w:rsidRPr="00BA6AA5">
        <w:rPr>
          <w:rFonts w:ascii="Times New Roman" w:hAnsi="Times New Roman"/>
          <w:sz w:val="28"/>
          <w:szCs w:val="28"/>
          <w:lang w:val="uk-UA"/>
        </w:rPr>
        <w:t xml:space="preserve">The role of vascular intercellular adhesion molecule-1 (sVCAM-1) ininflamation development accompanying bronchial asthma in children / Yu.V. Odynets, Yu.V. Vasylchenko // Inter Collegas. – 2016. – Vol. 3, №. 2. – P. 87-91. </w:t>
      </w:r>
    </w:p>
    <w:p w:rsidR="00C82BC1" w:rsidRPr="00BA6AA5" w:rsidRDefault="00C82BC1" w:rsidP="000930FB">
      <w:pPr>
        <w:spacing w:after="0" w:line="360" w:lineRule="auto"/>
        <w:ind w:firstLine="473"/>
        <w:jc w:val="both"/>
        <w:rPr>
          <w:rFonts w:ascii="Times New Roman" w:hAnsi="Times New Roman"/>
          <w:i/>
          <w:sz w:val="28"/>
          <w:szCs w:val="28"/>
          <w:lang w:val="uk-UA"/>
        </w:rPr>
      </w:pPr>
      <w:r>
        <w:rPr>
          <w:rFonts w:ascii="Times New Roman" w:hAnsi="Times New Roman"/>
          <w:sz w:val="28"/>
          <w:szCs w:val="28"/>
          <w:lang w:val="uk-UA"/>
        </w:rPr>
        <w:t>3</w:t>
      </w:r>
      <w:r w:rsidRPr="00BA6AA5">
        <w:rPr>
          <w:rFonts w:ascii="Times New Roman" w:hAnsi="Times New Roman"/>
          <w:sz w:val="28"/>
          <w:szCs w:val="28"/>
          <w:lang w:val="uk-UA"/>
        </w:rPr>
        <w:t xml:space="preserve">. Васильченко Ю.В. </w:t>
      </w:r>
      <w:r w:rsidRPr="00BA6AA5">
        <w:rPr>
          <w:rFonts w:ascii="Times New Roman" w:hAnsi="Times New Roman"/>
          <w:color w:val="000000"/>
          <w:sz w:val="28"/>
          <w:szCs w:val="28"/>
          <w:lang w:val="uk-UA"/>
        </w:rPr>
        <w:t>Сосуди</w:t>
      </w:r>
      <w:r>
        <w:rPr>
          <w:rFonts w:ascii="Times New Roman" w:hAnsi="Times New Roman"/>
          <w:color w:val="000000"/>
          <w:sz w:val="28"/>
          <w:szCs w:val="28"/>
          <w:lang w:val="uk-UA"/>
        </w:rPr>
        <w:t>стая молекула адгезии ендотелия</w:t>
      </w:r>
      <w:r w:rsidRPr="00BA6AA5">
        <w:rPr>
          <w:rFonts w:ascii="Times New Roman" w:hAnsi="Times New Roman"/>
          <w:color w:val="000000"/>
          <w:sz w:val="28"/>
          <w:szCs w:val="28"/>
          <w:lang w:val="uk-UA"/>
        </w:rPr>
        <w:t>-1 как ранний маркер тяжести течения бронхиальной астмы у детей</w:t>
      </w:r>
      <w:r w:rsidRPr="00BA6AA5">
        <w:rPr>
          <w:rFonts w:ascii="Times New Roman" w:hAnsi="Times New Roman"/>
          <w:sz w:val="28"/>
          <w:szCs w:val="28"/>
          <w:lang w:val="uk-UA"/>
        </w:rPr>
        <w:t xml:space="preserve"> </w:t>
      </w:r>
      <w:r w:rsidRPr="00BA6AA5">
        <w:rPr>
          <w:rFonts w:ascii="Times New Roman" w:hAnsi="Times New Roman"/>
          <w:sz w:val="28"/>
          <w:szCs w:val="28"/>
          <w:shd w:val="clear" w:color="auto" w:fill="FFFFFF"/>
          <w:lang w:val="uk-UA"/>
        </w:rPr>
        <w:t xml:space="preserve">/ </w:t>
      </w:r>
      <w:r w:rsidR="000930FB">
        <w:rPr>
          <w:rFonts w:ascii="Times New Roman" w:hAnsi="Times New Roman"/>
          <w:sz w:val="28"/>
          <w:szCs w:val="28"/>
          <w:shd w:val="clear" w:color="auto" w:fill="FFFFFF"/>
          <w:lang w:val="uk-UA"/>
        </w:rPr>
        <w:t xml:space="preserve">                 </w:t>
      </w:r>
      <w:r w:rsidRPr="00BA6AA5">
        <w:rPr>
          <w:rFonts w:ascii="Times New Roman" w:hAnsi="Times New Roman"/>
          <w:sz w:val="28"/>
          <w:szCs w:val="28"/>
          <w:lang w:val="uk-UA"/>
        </w:rPr>
        <w:t>Ю.В. Васильченко</w:t>
      </w:r>
      <w:r w:rsidRPr="00BA6AA5">
        <w:rPr>
          <w:rFonts w:ascii="Times New Roman" w:hAnsi="Times New Roman"/>
          <w:spacing w:val="-4"/>
          <w:sz w:val="28"/>
          <w:szCs w:val="28"/>
          <w:lang w:val="uk-UA"/>
        </w:rPr>
        <w:t xml:space="preserve"> </w:t>
      </w:r>
      <w:r w:rsidRPr="00BA6AA5">
        <w:rPr>
          <w:rFonts w:ascii="Times New Roman" w:hAnsi="Times New Roman"/>
          <w:sz w:val="28"/>
          <w:szCs w:val="28"/>
          <w:shd w:val="clear" w:color="auto" w:fill="FFFFFF"/>
          <w:lang w:val="uk-UA"/>
        </w:rPr>
        <w:t>//</w:t>
      </w:r>
      <w:r w:rsidRPr="00BA6AA5">
        <w:rPr>
          <w:rFonts w:ascii="Times New Roman" w:hAnsi="Times New Roman"/>
          <w:color w:val="000000"/>
          <w:sz w:val="28"/>
          <w:szCs w:val="28"/>
          <w:lang w:val="uk-UA"/>
        </w:rPr>
        <w:t xml:space="preserve"> Актуальні проблеми експериментальної та клінічної біохімії</w:t>
      </w:r>
      <w:r w:rsidRPr="00BA6AA5">
        <w:rPr>
          <w:rFonts w:ascii="Times New Roman" w:hAnsi="Times New Roman"/>
          <w:sz w:val="28"/>
          <w:szCs w:val="28"/>
          <w:lang w:val="uk-UA"/>
        </w:rPr>
        <w:t xml:space="preserve">: матеріали  </w:t>
      </w:r>
      <w:r w:rsidRPr="00BA6AA5">
        <w:rPr>
          <w:rFonts w:ascii="Times New Roman" w:hAnsi="Times New Roman"/>
          <w:color w:val="000000"/>
          <w:sz w:val="28"/>
          <w:szCs w:val="28"/>
          <w:lang w:val="uk-UA"/>
        </w:rPr>
        <w:t>3-ї Міжвузівської науково-практичної конференції</w:t>
      </w:r>
      <w:r w:rsidRPr="00BA6AA5">
        <w:rPr>
          <w:rFonts w:ascii="Times New Roman" w:hAnsi="Times New Roman"/>
          <w:sz w:val="28"/>
          <w:szCs w:val="28"/>
          <w:lang w:val="uk-UA"/>
        </w:rPr>
        <w:t>, 12-13 жовтня 2015 р. –Харків, 2015. – С.</w:t>
      </w:r>
      <w:r>
        <w:rPr>
          <w:rFonts w:ascii="Times New Roman" w:hAnsi="Times New Roman"/>
          <w:sz w:val="28"/>
          <w:szCs w:val="28"/>
          <w:lang w:val="uk-UA"/>
        </w:rPr>
        <w:t xml:space="preserve"> </w:t>
      </w:r>
      <w:r w:rsidRPr="00BA6AA5">
        <w:rPr>
          <w:rFonts w:ascii="Times New Roman" w:hAnsi="Times New Roman"/>
          <w:sz w:val="28"/>
          <w:szCs w:val="28"/>
          <w:lang w:val="uk-UA"/>
        </w:rPr>
        <w:t>23.</w:t>
      </w:r>
    </w:p>
    <w:p w:rsidR="00C82BC1" w:rsidRPr="00BA6AA5" w:rsidRDefault="000930FB" w:rsidP="000930FB">
      <w:pPr>
        <w:spacing w:after="0" w:line="360" w:lineRule="auto"/>
        <w:ind w:firstLine="473"/>
        <w:jc w:val="both"/>
        <w:rPr>
          <w:rFonts w:ascii="Times New Roman" w:hAnsi="Times New Roman"/>
          <w:i/>
          <w:sz w:val="28"/>
          <w:szCs w:val="28"/>
          <w:lang w:val="uk-UA"/>
        </w:rPr>
      </w:pPr>
      <w:r>
        <w:rPr>
          <w:rFonts w:ascii="Times New Roman" w:hAnsi="Times New Roman"/>
          <w:sz w:val="28"/>
          <w:szCs w:val="28"/>
          <w:lang w:val="uk-UA"/>
        </w:rPr>
        <w:lastRenderedPageBreak/>
        <w:t>4</w:t>
      </w:r>
      <w:r w:rsidR="00C82BC1">
        <w:rPr>
          <w:rFonts w:ascii="Times New Roman" w:hAnsi="Times New Roman"/>
          <w:sz w:val="28"/>
          <w:szCs w:val="28"/>
          <w:lang w:val="uk-UA"/>
        </w:rPr>
        <w:t xml:space="preserve">. </w:t>
      </w:r>
      <w:r w:rsidR="00C82BC1" w:rsidRPr="00BA6AA5">
        <w:rPr>
          <w:rFonts w:ascii="Times New Roman" w:hAnsi="Times New Roman"/>
          <w:sz w:val="28"/>
          <w:szCs w:val="28"/>
          <w:lang w:val="uk-UA"/>
        </w:rPr>
        <w:t xml:space="preserve">Васильченко Ю.В. </w:t>
      </w:r>
      <w:r w:rsidR="00C82BC1" w:rsidRPr="00BA6AA5">
        <w:rPr>
          <w:rFonts w:ascii="Times New Roman" w:hAnsi="Times New Roman"/>
          <w:color w:val="000000"/>
          <w:sz w:val="28"/>
          <w:szCs w:val="28"/>
          <w:lang w:val="uk-UA"/>
        </w:rPr>
        <w:t xml:space="preserve">Сосудистая молекула адгезии эндотелия-1 как ранний маркер диагностики эндотелиальной дисфункции у детей с бронхиальной астмой </w:t>
      </w:r>
      <w:r w:rsidR="00C82BC1" w:rsidRPr="00BA6AA5">
        <w:rPr>
          <w:rFonts w:ascii="Times New Roman" w:hAnsi="Times New Roman"/>
          <w:sz w:val="28"/>
          <w:szCs w:val="28"/>
          <w:shd w:val="clear" w:color="auto" w:fill="FFFFFF"/>
          <w:lang w:val="uk-UA"/>
        </w:rPr>
        <w:t>/</w:t>
      </w:r>
      <w:r w:rsidR="00C82BC1" w:rsidRPr="00BA6AA5">
        <w:rPr>
          <w:rFonts w:ascii="Times New Roman" w:hAnsi="Times New Roman"/>
          <w:sz w:val="28"/>
          <w:szCs w:val="28"/>
          <w:lang w:val="uk-UA"/>
        </w:rPr>
        <w:t xml:space="preserve"> Ю.В. Васильченко</w:t>
      </w:r>
      <w:r w:rsidR="00C82BC1" w:rsidRPr="00BA6AA5">
        <w:rPr>
          <w:rFonts w:ascii="Times New Roman" w:hAnsi="Times New Roman"/>
          <w:spacing w:val="-4"/>
          <w:sz w:val="28"/>
          <w:szCs w:val="28"/>
          <w:lang w:val="uk-UA"/>
        </w:rPr>
        <w:t xml:space="preserve"> </w:t>
      </w:r>
      <w:r w:rsidR="00C82BC1" w:rsidRPr="00BA6AA5">
        <w:rPr>
          <w:rFonts w:ascii="Times New Roman" w:hAnsi="Times New Roman"/>
          <w:sz w:val="28"/>
          <w:szCs w:val="28"/>
          <w:shd w:val="clear" w:color="auto" w:fill="FFFFFF"/>
          <w:lang w:val="uk-UA"/>
        </w:rPr>
        <w:t>//</w:t>
      </w:r>
      <w:r w:rsidR="00C82BC1" w:rsidRPr="00BA6AA5">
        <w:rPr>
          <w:rFonts w:ascii="Times New Roman" w:hAnsi="Times New Roman"/>
          <w:color w:val="000000"/>
          <w:sz w:val="28"/>
          <w:szCs w:val="28"/>
          <w:lang w:val="uk-UA"/>
        </w:rPr>
        <w:t xml:space="preserve"> Медицина третього тисячоліття: збірник тез міжвузівської конференції молодих вчених та студентів, 20 січня 2016 р. – Харків, 2016. – С.</w:t>
      </w:r>
      <w:r w:rsidR="00C82BC1">
        <w:rPr>
          <w:rFonts w:ascii="Times New Roman" w:hAnsi="Times New Roman"/>
          <w:color w:val="000000"/>
          <w:sz w:val="28"/>
          <w:szCs w:val="28"/>
          <w:lang w:val="uk-UA"/>
        </w:rPr>
        <w:t xml:space="preserve"> </w:t>
      </w:r>
      <w:r w:rsidR="00C82BC1" w:rsidRPr="00BA6AA5">
        <w:rPr>
          <w:rFonts w:ascii="Times New Roman" w:hAnsi="Times New Roman"/>
          <w:color w:val="000000"/>
          <w:sz w:val="28"/>
          <w:szCs w:val="28"/>
          <w:lang w:val="uk-UA"/>
        </w:rPr>
        <w:t>246</w:t>
      </w:r>
      <w:r w:rsidR="00C82BC1" w:rsidRPr="00BA6AA5">
        <w:rPr>
          <w:rFonts w:ascii="Times New Roman" w:hAnsi="Times New Roman"/>
          <w:i/>
          <w:sz w:val="28"/>
          <w:szCs w:val="28"/>
          <w:lang w:val="uk-UA"/>
        </w:rPr>
        <w:t>.</w:t>
      </w:r>
    </w:p>
    <w:p w:rsidR="00C82BC1" w:rsidRPr="00BA6AA5" w:rsidRDefault="000930FB" w:rsidP="000930FB">
      <w:pPr>
        <w:spacing w:after="0" w:line="360" w:lineRule="auto"/>
        <w:ind w:firstLine="473"/>
        <w:jc w:val="both"/>
        <w:rPr>
          <w:rFonts w:ascii="Times New Roman" w:hAnsi="Times New Roman"/>
          <w:sz w:val="28"/>
          <w:szCs w:val="28"/>
          <w:lang w:val="uk-UA"/>
        </w:rPr>
      </w:pPr>
      <w:r>
        <w:rPr>
          <w:rFonts w:ascii="Times New Roman" w:hAnsi="Times New Roman"/>
          <w:sz w:val="28"/>
          <w:szCs w:val="28"/>
          <w:lang w:val="uk-UA"/>
        </w:rPr>
        <w:t>5</w:t>
      </w:r>
      <w:r w:rsidR="00C82BC1">
        <w:rPr>
          <w:rFonts w:ascii="Times New Roman" w:hAnsi="Times New Roman"/>
          <w:sz w:val="28"/>
          <w:szCs w:val="28"/>
          <w:lang w:val="uk-UA"/>
        </w:rPr>
        <w:t xml:space="preserve">. </w:t>
      </w:r>
      <w:r>
        <w:rPr>
          <w:rFonts w:ascii="Times New Roman" w:hAnsi="Times New Roman"/>
          <w:sz w:val="28"/>
          <w:szCs w:val="28"/>
          <w:lang w:val="uk-UA"/>
        </w:rPr>
        <w:t>Odynets</w:t>
      </w:r>
      <w:r w:rsidRPr="000930FB">
        <w:rPr>
          <w:rFonts w:ascii="Times New Roman" w:hAnsi="Times New Roman"/>
          <w:sz w:val="28"/>
          <w:szCs w:val="28"/>
          <w:lang w:val="uk-UA"/>
        </w:rPr>
        <w:t xml:space="preserve"> </w:t>
      </w:r>
      <w:r>
        <w:rPr>
          <w:rFonts w:ascii="Times New Roman" w:hAnsi="Times New Roman"/>
          <w:sz w:val="28"/>
          <w:szCs w:val="28"/>
          <w:lang w:val="uk-UA"/>
        </w:rPr>
        <w:t>Yu.V.</w:t>
      </w:r>
      <w:r w:rsidR="00C82BC1" w:rsidRPr="00BA6AA5">
        <w:rPr>
          <w:rFonts w:ascii="Times New Roman" w:hAnsi="Times New Roman"/>
          <w:sz w:val="28"/>
          <w:szCs w:val="28"/>
          <w:lang w:val="uk-UA"/>
        </w:rPr>
        <w:t xml:space="preserve"> </w:t>
      </w:r>
      <w:r w:rsidR="00C82BC1" w:rsidRPr="00BA6AA5">
        <w:rPr>
          <w:rFonts w:ascii="Times New Roman" w:hAnsi="Times New Roman"/>
          <w:color w:val="000000"/>
          <w:sz w:val="28"/>
          <w:szCs w:val="28"/>
          <w:lang w:val="uk-UA"/>
        </w:rPr>
        <w:t>The role of soluble vascular cell adhesion molecule-1 in the formation of the inflammatory process in children with bronchial asthma /</w:t>
      </w:r>
      <w:r w:rsidR="00C82BC1" w:rsidRPr="00BA6AA5">
        <w:rPr>
          <w:rFonts w:ascii="Times New Roman" w:hAnsi="Times New Roman"/>
          <w:sz w:val="28"/>
          <w:szCs w:val="28"/>
          <w:lang w:val="uk-UA"/>
        </w:rPr>
        <w:t xml:space="preserve"> </w:t>
      </w:r>
      <w:r>
        <w:rPr>
          <w:rFonts w:ascii="Times New Roman" w:hAnsi="Times New Roman"/>
          <w:sz w:val="28"/>
          <w:szCs w:val="28"/>
          <w:lang w:val="uk-UA"/>
        </w:rPr>
        <w:t xml:space="preserve">      </w:t>
      </w:r>
      <w:r w:rsidR="00C82BC1" w:rsidRPr="00BA6AA5">
        <w:rPr>
          <w:rFonts w:ascii="Times New Roman" w:hAnsi="Times New Roman"/>
          <w:sz w:val="28"/>
          <w:szCs w:val="28"/>
          <w:lang w:val="uk-UA"/>
        </w:rPr>
        <w:t>Yu.</w:t>
      </w:r>
      <w:r w:rsidR="00C82BC1">
        <w:rPr>
          <w:rFonts w:ascii="Times New Roman" w:hAnsi="Times New Roman"/>
          <w:sz w:val="28"/>
          <w:szCs w:val="28"/>
          <w:lang w:val="uk-UA"/>
        </w:rPr>
        <w:t>V. Odynets, Yu.V. Vasylchenko, A.</w:t>
      </w:r>
      <w:r w:rsidR="00C82BC1" w:rsidRPr="00BA6AA5">
        <w:rPr>
          <w:rFonts w:ascii="Times New Roman" w:hAnsi="Times New Roman"/>
          <w:sz w:val="28"/>
          <w:szCs w:val="28"/>
          <w:lang w:val="uk-UA"/>
        </w:rPr>
        <w:t>I. Semerenko, M.V.</w:t>
      </w:r>
      <w:r w:rsidR="00C82BC1">
        <w:rPr>
          <w:rFonts w:ascii="Times New Roman" w:hAnsi="Times New Roman"/>
          <w:sz w:val="28"/>
          <w:szCs w:val="28"/>
          <w:lang w:val="uk-UA"/>
        </w:rPr>
        <w:t xml:space="preserve"> </w:t>
      </w:r>
      <w:r w:rsidR="00C82BC1" w:rsidRPr="00BA6AA5">
        <w:rPr>
          <w:rFonts w:ascii="Times New Roman" w:hAnsi="Times New Roman"/>
          <w:sz w:val="28"/>
          <w:szCs w:val="28"/>
          <w:lang w:val="uk-UA"/>
        </w:rPr>
        <w:t xml:space="preserve">Kucherenko </w:t>
      </w:r>
      <w:r w:rsidR="00C82BC1" w:rsidRPr="00BA6AA5">
        <w:rPr>
          <w:rFonts w:ascii="Times New Roman" w:hAnsi="Times New Roman"/>
          <w:color w:val="000000"/>
          <w:sz w:val="28"/>
          <w:szCs w:val="28"/>
          <w:lang w:val="uk-UA"/>
        </w:rPr>
        <w:t xml:space="preserve">// 15th International Congress on Pediatric Pulmonology, </w:t>
      </w:r>
      <w:r w:rsidR="00C82BC1" w:rsidRPr="00732262">
        <w:rPr>
          <w:rFonts w:ascii="Times New Roman" w:hAnsi="Times New Roman"/>
          <w:color w:val="000000"/>
          <w:sz w:val="28"/>
          <w:szCs w:val="28"/>
          <w:lang w:val="uk-UA"/>
        </w:rPr>
        <w:t xml:space="preserve"> </w:t>
      </w:r>
      <w:r w:rsidR="00C82BC1" w:rsidRPr="00BA6AA5">
        <w:rPr>
          <w:rFonts w:ascii="Times New Roman" w:hAnsi="Times New Roman"/>
          <w:color w:val="000000"/>
          <w:sz w:val="28"/>
          <w:szCs w:val="28"/>
          <w:lang w:val="uk-UA"/>
        </w:rPr>
        <w:t>23-26</w:t>
      </w:r>
      <w:r w:rsidR="00C82BC1" w:rsidRPr="00732262">
        <w:rPr>
          <w:rFonts w:ascii="Times New Roman" w:hAnsi="Times New Roman"/>
          <w:sz w:val="28"/>
          <w:szCs w:val="28"/>
          <w:lang w:val="uk-UA"/>
        </w:rPr>
        <w:t xml:space="preserve"> </w:t>
      </w:r>
      <w:r w:rsidR="00C82BC1" w:rsidRPr="00BA6AA5">
        <w:rPr>
          <w:rFonts w:ascii="Times New Roman" w:hAnsi="Times New Roman"/>
          <w:color w:val="000000"/>
          <w:sz w:val="28"/>
          <w:szCs w:val="28"/>
          <w:lang w:val="uk-UA"/>
        </w:rPr>
        <w:t>June 2016. – Naples, 2016. – Р.</w:t>
      </w:r>
      <w:r w:rsidR="00C82BC1">
        <w:rPr>
          <w:rFonts w:ascii="Times New Roman" w:hAnsi="Times New Roman"/>
          <w:color w:val="000000"/>
          <w:sz w:val="28"/>
          <w:szCs w:val="28"/>
          <w:lang w:val="uk-UA"/>
        </w:rPr>
        <w:t xml:space="preserve"> </w:t>
      </w:r>
      <w:r w:rsidR="00C82BC1" w:rsidRPr="00BA6AA5">
        <w:rPr>
          <w:rFonts w:ascii="Times New Roman" w:hAnsi="Times New Roman"/>
          <w:color w:val="000000"/>
          <w:sz w:val="28"/>
          <w:szCs w:val="28"/>
          <w:lang w:val="uk-UA"/>
        </w:rPr>
        <w:t xml:space="preserve">60. </w:t>
      </w:r>
    </w:p>
    <w:p w:rsidR="005719E0" w:rsidRDefault="005719E0" w:rsidP="000930FB">
      <w:pPr>
        <w:spacing w:after="0" w:line="360" w:lineRule="auto"/>
        <w:jc w:val="both"/>
        <w:rPr>
          <w:rFonts w:ascii="Times New Roman" w:hAnsi="Times New Roman"/>
          <w:sz w:val="28"/>
          <w:szCs w:val="28"/>
          <w:lang w:val="uk-UA"/>
        </w:rPr>
      </w:pPr>
    </w:p>
    <w:p w:rsidR="005719E0" w:rsidRDefault="005719E0" w:rsidP="00F019DC">
      <w:pPr>
        <w:spacing w:after="0" w:line="360" w:lineRule="auto"/>
        <w:ind w:firstLine="708"/>
        <w:jc w:val="both"/>
        <w:rPr>
          <w:rFonts w:ascii="Times New Roman" w:hAnsi="Times New Roman"/>
          <w:sz w:val="28"/>
          <w:szCs w:val="28"/>
          <w:lang w:val="uk-UA"/>
        </w:rPr>
      </w:pPr>
    </w:p>
    <w:p w:rsidR="005719E0" w:rsidRDefault="005719E0" w:rsidP="00F019DC">
      <w:pPr>
        <w:spacing w:after="0" w:line="360" w:lineRule="auto"/>
        <w:ind w:firstLine="708"/>
        <w:jc w:val="both"/>
        <w:rPr>
          <w:rFonts w:ascii="Times New Roman" w:hAnsi="Times New Roman"/>
          <w:sz w:val="28"/>
          <w:szCs w:val="28"/>
          <w:lang w:val="uk-UA"/>
        </w:rPr>
      </w:pPr>
    </w:p>
    <w:p w:rsidR="005719E0" w:rsidRDefault="005719E0" w:rsidP="00F019DC">
      <w:pPr>
        <w:spacing w:after="0" w:line="360" w:lineRule="auto"/>
        <w:ind w:firstLine="708"/>
        <w:jc w:val="both"/>
        <w:rPr>
          <w:rFonts w:ascii="Times New Roman" w:hAnsi="Times New Roman"/>
          <w:sz w:val="28"/>
          <w:szCs w:val="28"/>
          <w:lang w:val="uk-UA"/>
        </w:rPr>
      </w:pPr>
    </w:p>
    <w:p w:rsidR="005719E0" w:rsidRDefault="005719E0" w:rsidP="00F019DC">
      <w:pPr>
        <w:spacing w:after="0" w:line="360" w:lineRule="auto"/>
        <w:ind w:firstLine="708"/>
        <w:jc w:val="both"/>
        <w:rPr>
          <w:rFonts w:ascii="Times New Roman" w:hAnsi="Times New Roman"/>
          <w:sz w:val="28"/>
          <w:szCs w:val="28"/>
          <w:lang w:val="uk-UA"/>
        </w:rPr>
      </w:pPr>
    </w:p>
    <w:p w:rsidR="005719E0" w:rsidRDefault="005719E0" w:rsidP="00F019DC">
      <w:pPr>
        <w:spacing w:after="0" w:line="360" w:lineRule="auto"/>
        <w:ind w:firstLine="708"/>
        <w:jc w:val="both"/>
        <w:rPr>
          <w:rFonts w:ascii="Times New Roman" w:hAnsi="Times New Roman"/>
          <w:sz w:val="28"/>
          <w:szCs w:val="28"/>
          <w:lang w:val="uk-UA"/>
        </w:rPr>
      </w:pPr>
    </w:p>
    <w:p w:rsidR="005719E0" w:rsidRDefault="005719E0" w:rsidP="00F019DC">
      <w:pPr>
        <w:spacing w:after="0" w:line="360" w:lineRule="auto"/>
        <w:ind w:firstLine="708"/>
        <w:jc w:val="both"/>
        <w:rPr>
          <w:rFonts w:ascii="Times New Roman" w:hAnsi="Times New Roman"/>
          <w:sz w:val="28"/>
          <w:szCs w:val="28"/>
          <w:lang w:val="uk-UA"/>
        </w:rPr>
      </w:pPr>
    </w:p>
    <w:p w:rsidR="005719E0" w:rsidRDefault="005719E0" w:rsidP="00F019DC">
      <w:pPr>
        <w:spacing w:after="0" w:line="360" w:lineRule="auto"/>
        <w:ind w:firstLine="708"/>
        <w:jc w:val="both"/>
        <w:rPr>
          <w:rFonts w:ascii="Times New Roman" w:hAnsi="Times New Roman"/>
          <w:sz w:val="28"/>
          <w:szCs w:val="28"/>
          <w:lang w:val="uk-UA"/>
        </w:rPr>
      </w:pPr>
    </w:p>
    <w:p w:rsidR="005719E0" w:rsidRDefault="005719E0" w:rsidP="00F019DC">
      <w:pPr>
        <w:spacing w:after="0" w:line="360" w:lineRule="auto"/>
        <w:ind w:firstLine="708"/>
        <w:jc w:val="both"/>
        <w:rPr>
          <w:rFonts w:ascii="Times New Roman" w:hAnsi="Times New Roman"/>
          <w:sz w:val="28"/>
          <w:szCs w:val="28"/>
          <w:lang w:val="uk-UA"/>
        </w:rPr>
      </w:pPr>
    </w:p>
    <w:p w:rsidR="005719E0" w:rsidRDefault="005719E0" w:rsidP="00F019DC">
      <w:pPr>
        <w:spacing w:after="0" w:line="360" w:lineRule="auto"/>
        <w:ind w:firstLine="708"/>
        <w:jc w:val="both"/>
        <w:rPr>
          <w:rFonts w:ascii="Times New Roman" w:hAnsi="Times New Roman"/>
          <w:sz w:val="28"/>
          <w:szCs w:val="28"/>
          <w:lang w:val="uk-UA"/>
        </w:rPr>
      </w:pPr>
    </w:p>
    <w:p w:rsidR="005719E0" w:rsidRDefault="005719E0" w:rsidP="00F019DC">
      <w:pPr>
        <w:spacing w:after="0" w:line="360" w:lineRule="auto"/>
        <w:ind w:firstLine="708"/>
        <w:jc w:val="both"/>
        <w:rPr>
          <w:rFonts w:ascii="Times New Roman" w:hAnsi="Times New Roman"/>
          <w:sz w:val="28"/>
          <w:szCs w:val="28"/>
          <w:lang w:val="uk-UA"/>
        </w:rPr>
      </w:pPr>
    </w:p>
    <w:p w:rsidR="005719E0" w:rsidRDefault="005719E0" w:rsidP="00F019DC">
      <w:pPr>
        <w:spacing w:after="0" w:line="360" w:lineRule="auto"/>
        <w:ind w:firstLine="708"/>
        <w:jc w:val="both"/>
        <w:rPr>
          <w:rFonts w:ascii="Times New Roman" w:hAnsi="Times New Roman"/>
          <w:sz w:val="28"/>
          <w:szCs w:val="28"/>
          <w:lang w:val="uk-UA"/>
        </w:rPr>
      </w:pPr>
    </w:p>
    <w:p w:rsidR="005719E0" w:rsidRDefault="005719E0" w:rsidP="00F019DC">
      <w:pPr>
        <w:spacing w:after="0" w:line="360" w:lineRule="auto"/>
        <w:ind w:firstLine="708"/>
        <w:jc w:val="both"/>
        <w:rPr>
          <w:rFonts w:ascii="Times New Roman" w:hAnsi="Times New Roman"/>
          <w:sz w:val="28"/>
          <w:szCs w:val="28"/>
          <w:lang w:val="uk-UA"/>
        </w:rPr>
      </w:pPr>
    </w:p>
    <w:p w:rsidR="005719E0" w:rsidRDefault="005719E0" w:rsidP="00AD7123">
      <w:pPr>
        <w:spacing w:after="0" w:line="360" w:lineRule="auto"/>
        <w:jc w:val="both"/>
        <w:rPr>
          <w:rFonts w:ascii="Times New Roman" w:hAnsi="Times New Roman"/>
          <w:sz w:val="28"/>
          <w:szCs w:val="28"/>
          <w:lang w:val="uk-UA"/>
        </w:rPr>
      </w:pPr>
    </w:p>
    <w:p w:rsidR="000930FB" w:rsidRDefault="000930FB" w:rsidP="00AD7123">
      <w:pPr>
        <w:spacing w:after="0" w:line="360" w:lineRule="auto"/>
        <w:jc w:val="both"/>
        <w:rPr>
          <w:rFonts w:ascii="Times New Roman" w:hAnsi="Times New Roman"/>
          <w:sz w:val="28"/>
          <w:szCs w:val="28"/>
          <w:lang w:val="uk-UA"/>
        </w:rPr>
      </w:pPr>
    </w:p>
    <w:p w:rsidR="000930FB" w:rsidRDefault="000930FB" w:rsidP="00AD7123">
      <w:pPr>
        <w:spacing w:after="0" w:line="360" w:lineRule="auto"/>
        <w:jc w:val="both"/>
        <w:rPr>
          <w:rFonts w:ascii="Times New Roman" w:hAnsi="Times New Roman"/>
          <w:sz w:val="28"/>
          <w:szCs w:val="28"/>
          <w:lang w:val="uk-UA"/>
        </w:rPr>
      </w:pPr>
    </w:p>
    <w:p w:rsidR="000930FB" w:rsidRDefault="000930FB" w:rsidP="00AD7123">
      <w:pPr>
        <w:spacing w:after="0" w:line="360" w:lineRule="auto"/>
        <w:jc w:val="both"/>
        <w:rPr>
          <w:rFonts w:ascii="Times New Roman" w:hAnsi="Times New Roman"/>
          <w:sz w:val="28"/>
          <w:szCs w:val="28"/>
          <w:lang w:val="uk-UA"/>
        </w:rPr>
      </w:pPr>
    </w:p>
    <w:p w:rsidR="000930FB" w:rsidRDefault="000930FB" w:rsidP="00AD7123">
      <w:pPr>
        <w:spacing w:after="0" w:line="360" w:lineRule="auto"/>
        <w:jc w:val="both"/>
        <w:rPr>
          <w:rFonts w:ascii="Times New Roman" w:hAnsi="Times New Roman"/>
          <w:sz w:val="28"/>
          <w:szCs w:val="28"/>
          <w:lang w:val="uk-UA"/>
        </w:rPr>
      </w:pPr>
    </w:p>
    <w:p w:rsidR="000930FB" w:rsidRDefault="000930FB" w:rsidP="00AD7123">
      <w:pPr>
        <w:spacing w:after="0" w:line="360" w:lineRule="auto"/>
        <w:jc w:val="both"/>
        <w:rPr>
          <w:rFonts w:ascii="Times New Roman" w:hAnsi="Times New Roman"/>
          <w:sz w:val="28"/>
          <w:szCs w:val="28"/>
          <w:lang w:val="uk-UA"/>
        </w:rPr>
      </w:pPr>
    </w:p>
    <w:p w:rsidR="000930FB" w:rsidRPr="00EA07E0" w:rsidRDefault="000930FB" w:rsidP="00AD7123">
      <w:pPr>
        <w:spacing w:after="0" w:line="360" w:lineRule="auto"/>
        <w:jc w:val="both"/>
        <w:rPr>
          <w:rFonts w:ascii="Times New Roman" w:hAnsi="Times New Roman"/>
          <w:sz w:val="28"/>
          <w:szCs w:val="28"/>
          <w:lang w:val="uk-UA"/>
        </w:rPr>
      </w:pPr>
    </w:p>
    <w:p w:rsidR="005719E0" w:rsidRPr="00F019DC" w:rsidRDefault="005719E0" w:rsidP="00F019DC">
      <w:pPr>
        <w:spacing w:after="0" w:line="360" w:lineRule="auto"/>
        <w:jc w:val="center"/>
        <w:rPr>
          <w:rFonts w:ascii="Times New Roman" w:hAnsi="Times New Roman"/>
          <w:b/>
          <w:sz w:val="28"/>
          <w:szCs w:val="28"/>
          <w:lang w:val="uk-UA"/>
        </w:rPr>
      </w:pPr>
      <w:r w:rsidRPr="00F019DC">
        <w:rPr>
          <w:rFonts w:ascii="Times New Roman" w:hAnsi="Times New Roman"/>
          <w:b/>
          <w:sz w:val="28"/>
          <w:szCs w:val="28"/>
          <w:lang w:val="uk-UA"/>
        </w:rPr>
        <w:lastRenderedPageBreak/>
        <w:t>РОЗДІЛ 6</w:t>
      </w:r>
    </w:p>
    <w:p w:rsidR="005719E0" w:rsidRDefault="005719E0" w:rsidP="00F019DC">
      <w:pPr>
        <w:spacing w:after="0" w:line="360" w:lineRule="auto"/>
        <w:jc w:val="center"/>
        <w:rPr>
          <w:rFonts w:ascii="Times New Roman" w:hAnsi="Times New Roman"/>
          <w:b/>
          <w:sz w:val="28"/>
          <w:szCs w:val="28"/>
          <w:lang w:val="uk-UA"/>
        </w:rPr>
      </w:pPr>
      <w:r w:rsidRPr="00711752">
        <w:rPr>
          <w:rFonts w:ascii="Times New Roman" w:hAnsi="Times New Roman"/>
          <w:b/>
          <w:sz w:val="28"/>
          <w:szCs w:val="28"/>
          <w:lang w:val="uk-UA"/>
        </w:rPr>
        <w:t xml:space="preserve">МАТЕМАТИЧНЕ </w:t>
      </w:r>
      <w:r w:rsidR="006503C0">
        <w:rPr>
          <w:rFonts w:ascii="Times New Roman" w:hAnsi="Times New Roman"/>
          <w:b/>
          <w:sz w:val="28"/>
          <w:szCs w:val="28"/>
          <w:lang w:val="uk-UA"/>
        </w:rPr>
        <w:t xml:space="preserve">ПРОГНОЗУВАННЯ ФОРМУВАННЯ ТЯЖКОГО ПЕРЕБІГУ БРОНХІАЛЬНОЇ АСТМИ У ДІТЕЙ </w:t>
      </w:r>
    </w:p>
    <w:p w:rsidR="005719E0" w:rsidRDefault="005719E0" w:rsidP="00F40A0B">
      <w:pPr>
        <w:spacing w:after="0" w:line="240" w:lineRule="auto"/>
        <w:jc w:val="center"/>
        <w:rPr>
          <w:rFonts w:ascii="Times New Roman" w:hAnsi="Times New Roman"/>
          <w:b/>
          <w:sz w:val="28"/>
          <w:szCs w:val="28"/>
          <w:lang w:val="uk-UA"/>
        </w:rPr>
      </w:pPr>
    </w:p>
    <w:p w:rsidR="00AD7123" w:rsidRDefault="00AD7123" w:rsidP="00F40A0B">
      <w:pPr>
        <w:spacing w:after="0" w:line="240" w:lineRule="auto"/>
        <w:jc w:val="center"/>
        <w:rPr>
          <w:rFonts w:ascii="Times New Roman" w:hAnsi="Times New Roman"/>
          <w:b/>
          <w:sz w:val="28"/>
          <w:szCs w:val="28"/>
          <w:lang w:val="uk-UA"/>
        </w:rPr>
      </w:pPr>
    </w:p>
    <w:p w:rsidR="00AD7123" w:rsidRDefault="00AD7123" w:rsidP="00F40A0B">
      <w:pPr>
        <w:spacing w:after="0" w:line="240" w:lineRule="auto"/>
        <w:jc w:val="center"/>
        <w:rPr>
          <w:rFonts w:ascii="Times New Roman" w:hAnsi="Times New Roman"/>
          <w:b/>
          <w:sz w:val="28"/>
          <w:szCs w:val="28"/>
          <w:lang w:val="uk-UA"/>
        </w:rPr>
      </w:pPr>
    </w:p>
    <w:p w:rsidR="005719E0" w:rsidRDefault="005719E0" w:rsidP="002A1362">
      <w:pPr>
        <w:spacing w:after="0" w:line="360" w:lineRule="auto"/>
        <w:jc w:val="both"/>
        <w:rPr>
          <w:rFonts w:ascii="Times New Roman" w:hAnsi="Times New Roman"/>
          <w:sz w:val="28"/>
          <w:szCs w:val="28"/>
          <w:lang w:val="uk-UA"/>
        </w:rPr>
      </w:pPr>
      <w:r>
        <w:rPr>
          <w:rFonts w:ascii="Times New Roman" w:hAnsi="Times New Roman"/>
          <w:sz w:val="28"/>
          <w:szCs w:val="28"/>
          <w:lang w:val="uk-UA"/>
        </w:rPr>
        <w:tab/>
        <w:t>В теперишній час відмічено</w:t>
      </w:r>
      <w:r w:rsidRPr="002A1362">
        <w:rPr>
          <w:rFonts w:ascii="Times New Roman" w:hAnsi="Times New Roman"/>
          <w:sz w:val="28"/>
          <w:szCs w:val="28"/>
          <w:lang w:val="uk-UA"/>
        </w:rPr>
        <w:t xml:space="preserve"> </w:t>
      </w:r>
      <w:r>
        <w:rPr>
          <w:rFonts w:ascii="Times New Roman" w:hAnsi="Times New Roman"/>
          <w:sz w:val="28"/>
          <w:szCs w:val="28"/>
          <w:lang w:val="uk-UA"/>
        </w:rPr>
        <w:t xml:space="preserve">суттєве збільшення чисельності пацієнтів з тяжким та ускладненим перебігом БА </w:t>
      </w:r>
      <w:r w:rsidRPr="002A1362">
        <w:rPr>
          <w:rFonts w:ascii="Times New Roman" w:hAnsi="Times New Roman"/>
          <w:sz w:val="28"/>
          <w:szCs w:val="28"/>
          <w:lang w:val="uk-UA" w:eastAsia="ru-RU"/>
        </w:rPr>
        <w:t>[</w:t>
      </w:r>
      <w:r>
        <w:rPr>
          <w:rFonts w:ascii="Times New Roman" w:hAnsi="Times New Roman"/>
          <w:sz w:val="28"/>
          <w:szCs w:val="28"/>
          <w:lang w:val="uk-UA" w:eastAsia="ru-RU"/>
        </w:rPr>
        <w:t>59</w:t>
      </w:r>
      <w:r w:rsidRPr="002A1362">
        <w:rPr>
          <w:rFonts w:ascii="Times New Roman" w:hAnsi="Times New Roman"/>
          <w:sz w:val="28"/>
          <w:szCs w:val="28"/>
          <w:lang w:val="uk-UA" w:eastAsia="ru-RU"/>
        </w:rPr>
        <w:t>,</w:t>
      </w:r>
      <w:r>
        <w:rPr>
          <w:rFonts w:ascii="Times New Roman" w:hAnsi="Times New Roman"/>
          <w:sz w:val="28"/>
          <w:szCs w:val="28"/>
          <w:lang w:val="uk-UA" w:eastAsia="ru-RU"/>
        </w:rPr>
        <w:t>7</w:t>
      </w:r>
      <w:r w:rsidRPr="002A1362">
        <w:rPr>
          <w:rFonts w:ascii="Times New Roman" w:hAnsi="Times New Roman"/>
          <w:sz w:val="28"/>
          <w:szCs w:val="28"/>
          <w:lang w:val="uk-UA" w:eastAsia="ru-RU"/>
        </w:rPr>
        <w:t>2</w:t>
      </w:r>
      <w:r>
        <w:rPr>
          <w:rFonts w:ascii="Times New Roman" w:hAnsi="Times New Roman"/>
          <w:sz w:val="28"/>
          <w:szCs w:val="28"/>
          <w:lang w:val="uk-UA" w:eastAsia="ru-RU"/>
        </w:rPr>
        <w:t>,102</w:t>
      </w:r>
      <w:r w:rsidRPr="002A1362">
        <w:rPr>
          <w:rFonts w:ascii="Times New Roman" w:hAnsi="Times New Roman"/>
          <w:sz w:val="28"/>
          <w:szCs w:val="28"/>
          <w:lang w:val="uk-UA" w:eastAsia="ru-RU"/>
        </w:rPr>
        <w:t>]</w:t>
      </w:r>
      <w:r>
        <w:rPr>
          <w:rFonts w:ascii="Times New Roman" w:hAnsi="Times New Roman"/>
          <w:sz w:val="28"/>
          <w:szCs w:val="28"/>
          <w:lang w:val="uk-UA" w:eastAsia="ru-RU"/>
        </w:rPr>
        <w:t>.</w:t>
      </w:r>
      <w:r w:rsidRPr="00FD3239">
        <w:rPr>
          <w:rFonts w:ascii="Times New Roman" w:hAnsi="Times New Roman"/>
          <w:sz w:val="28"/>
          <w:szCs w:val="28"/>
          <w:lang w:val="uk-UA" w:eastAsia="ru-RU"/>
        </w:rPr>
        <w:t xml:space="preserve"> </w:t>
      </w:r>
      <w:r>
        <w:rPr>
          <w:rFonts w:ascii="Times New Roman" w:hAnsi="Times New Roman"/>
          <w:sz w:val="28"/>
          <w:szCs w:val="28"/>
          <w:lang w:val="uk-UA" w:eastAsia="ru-RU"/>
        </w:rPr>
        <w:t>Ч</w:t>
      </w:r>
      <w:r w:rsidRPr="00F013F7">
        <w:rPr>
          <w:rFonts w:ascii="Times New Roman" w:hAnsi="Times New Roman"/>
          <w:sz w:val="28"/>
          <w:szCs w:val="28"/>
          <w:lang w:val="uk-UA" w:eastAsia="ru-RU"/>
        </w:rPr>
        <w:t xml:space="preserve">астіше за все </w:t>
      </w:r>
      <w:r>
        <w:rPr>
          <w:rFonts w:ascii="Times New Roman" w:hAnsi="Times New Roman"/>
          <w:sz w:val="28"/>
          <w:szCs w:val="28"/>
          <w:lang w:val="uk-UA" w:eastAsia="ru-RU"/>
        </w:rPr>
        <w:t>дебют</w:t>
      </w:r>
      <w:r w:rsidRPr="00F013F7">
        <w:rPr>
          <w:rFonts w:ascii="Times New Roman" w:hAnsi="Times New Roman"/>
          <w:sz w:val="28"/>
          <w:szCs w:val="28"/>
          <w:lang w:val="uk-UA" w:eastAsia="ru-RU"/>
        </w:rPr>
        <w:t xml:space="preserve"> захворювання</w:t>
      </w:r>
      <w:r>
        <w:rPr>
          <w:rFonts w:ascii="Times New Roman" w:hAnsi="Times New Roman"/>
          <w:sz w:val="28"/>
          <w:szCs w:val="28"/>
          <w:lang w:val="uk-UA" w:eastAsia="ru-RU"/>
        </w:rPr>
        <w:t xml:space="preserve"> починається в дитячому віці </w:t>
      </w:r>
      <w:r w:rsidRPr="00E53372">
        <w:rPr>
          <w:rFonts w:ascii="Times New Roman" w:hAnsi="Times New Roman"/>
          <w:sz w:val="28"/>
          <w:szCs w:val="28"/>
          <w:lang w:val="uk-UA" w:eastAsia="ru-RU"/>
        </w:rPr>
        <w:t>[</w:t>
      </w:r>
      <w:r>
        <w:rPr>
          <w:rFonts w:ascii="Times New Roman" w:hAnsi="Times New Roman"/>
          <w:sz w:val="28"/>
          <w:szCs w:val="28"/>
          <w:lang w:val="uk-UA" w:eastAsia="ru-RU"/>
        </w:rPr>
        <w:t>87</w:t>
      </w:r>
      <w:r w:rsidRPr="00E53372">
        <w:rPr>
          <w:rFonts w:ascii="Times New Roman" w:hAnsi="Times New Roman"/>
          <w:sz w:val="28"/>
          <w:szCs w:val="28"/>
          <w:lang w:val="uk-UA" w:eastAsia="ru-RU"/>
        </w:rPr>
        <w:t>]</w:t>
      </w:r>
      <w:r>
        <w:rPr>
          <w:rFonts w:ascii="Times New Roman" w:hAnsi="Times New Roman"/>
          <w:sz w:val="28"/>
          <w:szCs w:val="28"/>
          <w:lang w:val="uk-UA" w:eastAsia="ru-RU"/>
        </w:rPr>
        <w:t>. Несвоєчасність діагностики БА</w:t>
      </w:r>
      <w:r w:rsidRPr="00E53372">
        <w:rPr>
          <w:rFonts w:ascii="Times New Roman" w:hAnsi="Times New Roman"/>
          <w:sz w:val="28"/>
          <w:szCs w:val="28"/>
          <w:lang w:val="uk-UA" w:eastAsia="ru-RU"/>
        </w:rPr>
        <w:t xml:space="preserve"> призводить до </w:t>
      </w:r>
      <w:r>
        <w:rPr>
          <w:rFonts w:ascii="Times New Roman" w:hAnsi="Times New Roman"/>
          <w:sz w:val="28"/>
          <w:szCs w:val="28"/>
          <w:lang w:val="uk-UA" w:eastAsia="ru-RU"/>
        </w:rPr>
        <w:t>вагомих обмежень у різних аспектах життя людини та може</w:t>
      </w:r>
      <w:r w:rsidRPr="00E53372">
        <w:rPr>
          <w:rFonts w:ascii="Times New Roman" w:hAnsi="Times New Roman"/>
          <w:sz w:val="28"/>
          <w:szCs w:val="28"/>
          <w:lang w:val="uk-UA" w:eastAsia="ru-RU"/>
        </w:rPr>
        <w:t xml:space="preserve"> </w:t>
      </w:r>
      <w:r w:rsidRPr="0058293E">
        <w:rPr>
          <w:rFonts w:ascii="Times New Roman" w:hAnsi="Times New Roman"/>
          <w:sz w:val="28"/>
          <w:szCs w:val="28"/>
          <w:lang w:val="uk-UA"/>
        </w:rPr>
        <w:t>ставати причиною інвалідизації хворих</w:t>
      </w:r>
      <w:r>
        <w:rPr>
          <w:rFonts w:ascii="Times New Roman" w:hAnsi="Times New Roman"/>
          <w:sz w:val="28"/>
          <w:szCs w:val="28"/>
          <w:lang w:val="uk-UA"/>
        </w:rPr>
        <w:t xml:space="preserve"> </w:t>
      </w:r>
      <w:r w:rsidRPr="00E53372">
        <w:rPr>
          <w:rFonts w:ascii="Times New Roman" w:hAnsi="Times New Roman"/>
          <w:sz w:val="28"/>
          <w:szCs w:val="28"/>
          <w:lang w:val="uk-UA" w:eastAsia="ru-RU"/>
        </w:rPr>
        <w:t>[</w:t>
      </w:r>
      <w:r>
        <w:rPr>
          <w:rFonts w:ascii="Times New Roman" w:hAnsi="Times New Roman"/>
          <w:sz w:val="28"/>
          <w:szCs w:val="28"/>
          <w:lang w:val="uk-UA" w:eastAsia="ru-RU"/>
        </w:rPr>
        <w:t>28</w:t>
      </w:r>
      <w:r w:rsidRPr="00E53372">
        <w:rPr>
          <w:rFonts w:ascii="Times New Roman" w:hAnsi="Times New Roman"/>
          <w:sz w:val="28"/>
          <w:szCs w:val="28"/>
          <w:lang w:val="uk-UA" w:eastAsia="ru-RU"/>
        </w:rPr>
        <w:t>]</w:t>
      </w:r>
      <w:r>
        <w:rPr>
          <w:rFonts w:ascii="Times New Roman" w:hAnsi="Times New Roman"/>
          <w:sz w:val="28"/>
          <w:szCs w:val="28"/>
          <w:lang w:val="uk-UA"/>
        </w:rPr>
        <w:t>. Д</w:t>
      </w:r>
      <w:r w:rsidRPr="00CE5C53">
        <w:rPr>
          <w:rFonts w:ascii="Times New Roman" w:hAnsi="Times New Roman"/>
          <w:sz w:val="28"/>
          <w:szCs w:val="28"/>
          <w:lang w:val="uk-UA"/>
        </w:rPr>
        <w:t>ля запобігання формування тяжк</w:t>
      </w:r>
      <w:r>
        <w:rPr>
          <w:rFonts w:ascii="Times New Roman" w:hAnsi="Times New Roman"/>
          <w:sz w:val="28"/>
          <w:szCs w:val="28"/>
          <w:lang w:val="uk-UA"/>
        </w:rPr>
        <w:t>их форм захворювання і</w:t>
      </w:r>
      <w:r w:rsidRPr="00CE5C53">
        <w:rPr>
          <w:rFonts w:ascii="Times New Roman" w:hAnsi="Times New Roman"/>
          <w:sz w:val="28"/>
          <w:szCs w:val="28"/>
          <w:lang w:val="uk-UA"/>
        </w:rPr>
        <w:t xml:space="preserve">снує необхідність </w:t>
      </w:r>
      <w:r>
        <w:rPr>
          <w:rFonts w:ascii="Times New Roman" w:hAnsi="Times New Roman"/>
          <w:sz w:val="28"/>
          <w:szCs w:val="28"/>
          <w:lang w:val="uk-UA"/>
        </w:rPr>
        <w:t xml:space="preserve">передбачення прогресування </w:t>
      </w:r>
      <w:r w:rsidRPr="00CE5C53">
        <w:rPr>
          <w:rFonts w:ascii="Times New Roman" w:hAnsi="Times New Roman"/>
          <w:sz w:val="28"/>
          <w:szCs w:val="28"/>
          <w:lang w:val="uk-UA"/>
        </w:rPr>
        <w:t>БА</w:t>
      </w:r>
      <w:r>
        <w:rPr>
          <w:rFonts w:ascii="Times New Roman" w:hAnsi="Times New Roman"/>
          <w:sz w:val="28"/>
          <w:szCs w:val="28"/>
          <w:lang w:val="uk-UA"/>
        </w:rPr>
        <w:t>.</w:t>
      </w:r>
    </w:p>
    <w:p w:rsidR="005719E0" w:rsidRDefault="005719E0" w:rsidP="009D742D">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ab/>
        <w:t>В ґенезі хронічного запалення бронхолегеневої системи не останнє місце займають</w:t>
      </w:r>
      <w:r w:rsidRPr="00423D2B">
        <w:rPr>
          <w:rFonts w:ascii="Times New Roman" w:hAnsi="Times New Roman"/>
          <w:sz w:val="28"/>
          <w:szCs w:val="28"/>
          <w:lang w:val="uk-UA"/>
        </w:rPr>
        <w:t xml:space="preserve"> </w:t>
      </w:r>
      <w:r>
        <w:rPr>
          <w:rFonts w:ascii="Times New Roman" w:hAnsi="Times New Roman"/>
          <w:sz w:val="28"/>
          <w:szCs w:val="28"/>
          <w:lang w:val="uk-UA"/>
        </w:rPr>
        <w:t xml:space="preserve">судинні та ендотеліальні фактори </w:t>
      </w:r>
      <w:r w:rsidRPr="002D340E">
        <w:rPr>
          <w:rFonts w:ascii="Times New Roman" w:hAnsi="Times New Roman"/>
          <w:sz w:val="28"/>
          <w:szCs w:val="28"/>
          <w:lang w:val="uk-UA"/>
        </w:rPr>
        <w:t>[</w:t>
      </w:r>
      <w:r>
        <w:rPr>
          <w:rFonts w:ascii="Times New Roman" w:hAnsi="Times New Roman"/>
          <w:sz w:val="28"/>
          <w:szCs w:val="28"/>
          <w:lang w:val="uk-UA"/>
        </w:rPr>
        <w:t>24</w:t>
      </w:r>
      <w:r w:rsidRPr="002D340E">
        <w:rPr>
          <w:rFonts w:ascii="Times New Roman" w:hAnsi="Times New Roman"/>
          <w:sz w:val="28"/>
          <w:szCs w:val="28"/>
          <w:lang w:val="uk-UA"/>
        </w:rPr>
        <w:t>,1</w:t>
      </w:r>
      <w:r>
        <w:rPr>
          <w:rFonts w:ascii="Times New Roman" w:hAnsi="Times New Roman"/>
          <w:sz w:val="28"/>
          <w:szCs w:val="28"/>
          <w:lang w:val="uk-UA"/>
        </w:rPr>
        <w:t>32</w:t>
      </w:r>
      <w:r w:rsidRPr="002D340E">
        <w:rPr>
          <w:rFonts w:ascii="Times New Roman" w:hAnsi="Times New Roman"/>
          <w:sz w:val="28"/>
          <w:szCs w:val="28"/>
          <w:lang w:val="uk-UA"/>
        </w:rPr>
        <w:t>].</w:t>
      </w:r>
      <w:r w:rsidRPr="00423D2B">
        <w:rPr>
          <w:rFonts w:ascii="Times New Roman" w:hAnsi="Times New Roman"/>
          <w:sz w:val="28"/>
          <w:szCs w:val="28"/>
          <w:lang w:val="uk-UA" w:eastAsia="ru-RU"/>
        </w:rPr>
        <w:t xml:space="preserve"> </w:t>
      </w:r>
      <w:r w:rsidRPr="00175C40">
        <w:rPr>
          <w:rFonts w:ascii="Times New Roman" w:hAnsi="Times New Roman"/>
          <w:sz w:val="28"/>
          <w:szCs w:val="28"/>
          <w:lang w:val="uk-UA"/>
        </w:rPr>
        <w:t>Каскад запальних реакцій визначається активацією ендотелію</w:t>
      </w:r>
      <w:r>
        <w:rPr>
          <w:rFonts w:ascii="Times New Roman" w:hAnsi="Times New Roman"/>
          <w:sz w:val="28"/>
          <w:szCs w:val="28"/>
          <w:lang w:val="uk-UA"/>
        </w:rPr>
        <w:t xml:space="preserve"> </w:t>
      </w:r>
      <w:r w:rsidRPr="00175C40">
        <w:rPr>
          <w:rFonts w:ascii="Times New Roman" w:hAnsi="Times New Roman"/>
          <w:sz w:val="28"/>
          <w:szCs w:val="28"/>
          <w:lang w:val="uk-UA"/>
        </w:rPr>
        <w:t>[</w:t>
      </w:r>
      <w:r>
        <w:rPr>
          <w:rFonts w:ascii="Times New Roman" w:hAnsi="Times New Roman"/>
          <w:sz w:val="28"/>
          <w:szCs w:val="28"/>
          <w:lang w:val="uk-UA"/>
        </w:rPr>
        <w:t>81</w:t>
      </w:r>
      <w:r w:rsidRPr="00175C40">
        <w:rPr>
          <w:rFonts w:ascii="Times New Roman" w:hAnsi="Times New Roman"/>
          <w:sz w:val="28"/>
          <w:szCs w:val="28"/>
          <w:lang w:val="uk-UA"/>
        </w:rPr>
        <w:t>]</w:t>
      </w:r>
      <w:r>
        <w:rPr>
          <w:rFonts w:ascii="Times New Roman" w:hAnsi="Times New Roman"/>
          <w:sz w:val="28"/>
          <w:szCs w:val="28"/>
          <w:lang w:val="uk-UA"/>
        </w:rPr>
        <w:t xml:space="preserve">, який експресує на своїй поверхні молекули міжклітинної адгезії (зокрема </w:t>
      </w:r>
      <w:r>
        <w:rPr>
          <w:rFonts w:ascii="Times New Roman" w:hAnsi="Times New Roman"/>
          <w:sz w:val="28"/>
          <w:szCs w:val="28"/>
          <w:lang w:val="en-US"/>
        </w:rPr>
        <w:t>s</w:t>
      </w:r>
      <w:r w:rsidRPr="004D066F">
        <w:rPr>
          <w:rFonts w:ascii="Times New Roman" w:hAnsi="Times New Roman"/>
          <w:sz w:val="28"/>
          <w:szCs w:val="28"/>
        </w:rPr>
        <w:t>VCAM</w:t>
      </w:r>
      <w:r w:rsidRPr="004D066F">
        <w:rPr>
          <w:rFonts w:ascii="Times New Roman" w:hAnsi="Times New Roman"/>
          <w:sz w:val="28"/>
          <w:szCs w:val="28"/>
          <w:lang w:val="uk-UA"/>
        </w:rPr>
        <w:t>-1</w:t>
      </w:r>
      <w:r>
        <w:rPr>
          <w:rFonts w:ascii="Times New Roman" w:hAnsi="Times New Roman"/>
          <w:sz w:val="28"/>
          <w:szCs w:val="28"/>
          <w:lang w:val="uk-UA"/>
        </w:rPr>
        <w:t>),</w:t>
      </w:r>
      <w:r w:rsidRPr="00175C40">
        <w:rPr>
          <w:rFonts w:ascii="Times New Roman" w:hAnsi="Times New Roman"/>
          <w:sz w:val="28"/>
          <w:szCs w:val="28"/>
          <w:lang w:val="uk-UA"/>
        </w:rPr>
        <w:t xml:space="preserve"> в результаті чого</w:t>
      </w:r>
      <w:r>
        <w:rPr>
          <w:rFonts w:ascii="Times New Roman" w:hAnsi="Times New Roman"/>
          <w:sz w:val="28"/>
          <w:szCs w:val="28"/>
          <w:lang w:val="uk-UA"/>
        </w:rPr>
        <w:t xml:space="preserve"> відбуваються процеси міграції </w:t>
      </w:r>
      <w:r w:rsidRPr="00175C40">
        <w:rPr>
          <w:rFonts w:ascii="Times New Roman" w:hAnsi="Times New Roman"/>
          <w:sz w:val="28"/>
          <w:szCs w:val="28"/>
          <w:lang w:val="uk-UA"/>
        </w:rPr>
        <w:t xml:space="preserve">ефекторних клітин </w:t>
      </w:r>
      <w:r>
        <w:rPr>
          <w:rFonts w:ascii="Times New Roman" w:hAnsi="Times New Roman"/>
          <w:sz w:val="28"/>
          <w:szCs w:val="28"/>
          <w:lang w:val="uk-UA"/>
        </w:rPr>
        <w:t>і інфільтрації</w:t>
      </w:r>
      <w:r w:rsidRPr="00175C40">
        <w:rPr>
          <w:rFonts w:ascii="Times New Roman" w:hAnsi="Times New Roman"/>
          <w:sz w:val="28"/>
          <w:szCs w:val="28"/>
          <w:lang w:val="uk-UA"/>
        </w:rPr>
        <w:t xml:space="preserve"> ними тканин </w:t>
      </w:r>
      <w:r>
        <w:rPr>
          <w:rFonts w:ascii="Times New Roman" w:hAnsi="Times New Roman"/>
          <w:sz w:val="28"/>
          <w:szCs w:val="28"/>
          <w:lang w:val="uk-UA"/>
        </w:rPr>
        <w:t>та формування</w:t>
      </w:r>
      <w:r w:rsidRPr="00175C40">
        <w:rPr>
          <w:rFonts w:ascii="Times New Roman" w:hAnsi="Times New Roman"/>
          <w:sz w:val="28"/>
          <w:szCs w:val="28"/>
          <w:lang w:val="uk-UA"/>
        </w:rPr>
        <w:t xml:space="preserve"> </w:t>
      </w:r>
      <w:r>
        <w:rPr>
          <w:rFonts w:ascii="Times New Roman" w:hAnsi="Times New Roman"/>
          <w:sz w:val="28"/>
          <w:szCs w:val="28"/>
          <w:lang w:val="uk-UA"/>
        </w:rPr>
        <w:t xml:space="preserve">судинного запалення </w:t>
      </w:r>
      <w:r w:rsidRPr="009B201A">
        <w:rPr>
          <w:rFonts w:ascii="Times New Roman" w:hAnsi="Times New Roman"/>
          <w:sz w:val="28"/>
          <w:szCs w:val="28"/>
          <w:lang w:val="uk-UA"/>
        </w:rPr>
        <w:t>[</w:t>
      </w:r>
      <w:r>
        <w:rPr>
          <w:rFonts w:ascii="Times New Roman" w:hAnsi="Times New Roman"/>
          <w:sz w:val="28"/>
          <w:szCs w:val="28"/>
          <w:lang w:val="uk-UA"/>
        </w:rPr>
        <w:t>81,76,</w:t>
      </w:r>
      <w:r w:rsidRPr="00532DA6">
        <w:rPr>
          <w:rFonts w:ascii="Times New Roman" w:hAnsi="Times New Roman"/>
          <w:sz w:val="28"/>
          <w:szCs w:val="28"/>
          <w:lang w:val="uk-UA"/>
        </w:rPr>
        <w:t xml:space="preserve"> </w:t>
      </w:r>
      <w:r>
        <w:rPr>
          <w:rFonts w:ascii="Times New Roman" w:hAnsi="Times New Roman"/>
          <w:sz w:val="28"/>
          <w:szCs w:val="28"/>
          <w:lang w:val="uk-UA"/>
        </w:rPr>
        <w:t>162,188,</w:t>
      </w:r>
      <w:r w:rsidRPr="00175C40">
        <w:rPr>
          <w:rFonts w:ascii="Times New Roman" w:hAnsi="Times New Roman"/>
          <w:sz w:val="28"/>
          <w:szCs w:val="28"/>
          <w:lang w:val="uk-UA"/>
        </w:rPr>
        <w:t>]</w:t>
      </w:r>
      <w:r>
        <w:rPr>
          <w:rFonts w:ascii="Times New Roman" w:hAnsi="Times New Roman"/>
          <w:sz w:val="28"/>
          <w:szCs w:val="28"/>
          <w:lang w:val="uk-UA"/>
        </w:rPr>
        <w:t xml:space="preserve">. Пошкодження ендотелію призводить до порушення його нормального функціонування. </w:t>
      </w:r>
      <w:r w:rsidRPr="009D742D">
        <w:rPr>
          <w:rFonts w:ascii="Times New Roman" w:hAnsi="Times New Roman"/>
          <w:sz w:val="28"/>
          <w:szCs w:val="28"/>
          <w:lang w:val="uk-UA"/>
        </w:rPr>
        <w:t xml:space="preserve">Насамперед знижується синтез </w:t>
      </w:r>
      <w:r w:rsidRPr="009D742D">
        <w:rPr>
          <w:rFonts w:ascii="Times New Roman" w:hAnsi="Times New Roman"/>
          <w:sz w:val="28"/>
          <w:szCs w:val="28"/>
          <w:lang w:val="en-US"/>
        </w:rPr>
        <w:t>NO</w:t>
      </w:r>
      <w:r w:rsidRPr="009D742D">
        <w:rPr>
          <w:rFonts w:ascii="Times New Roman" w:hAnsi="Times New Roman"/>
          <w:sz w:val="28"/>
          <w:szCs w:val="28"/>
          <w:lang w:val="uk-UA"/>
        </w:rPr>
        <w:t>, а отже і пригнічується здатність судин до релаксації [</w:t>
      </w:r>
      <w:r>
        <w:rPr>
          <w:rFonts w:ascii="Times New Roman" w:hAnsi="Times New Roman"/>
          <w:sz w:val="28"/>
          <w:szCs w:val="28"/>
          <w:lang w:val="uk-UA"/>
        </w:rPr>
        <w:t>62</w:t>
      </w:r>
      <w:r w:rsidRPr="009D742D">
        <w:rPr>
          <w:rFonts w:ascii="Times New Roman" w:hAnsi="Times New Roman"/>
          <w:sz w:val="28"/>
          <w:szCs w:val="28"/>
          <w:lang w:val="uk-UA"/>
        </w:rPr>
        <w:t>,</w:t>
      </w:r>
      <w:r>
        <w:rPr>
          <w:rFonts w:ascii="Times New Roman" w:hAnsi="Times New Roman"/>
          <w:sz w:val="28"/>
          <w:szCs w:val="28"/>
          <w:lang w:val="uk-UA"/>
        </w:rPr>
        <w:t>99</w:t>
      </w:r>
      <w:r w:rsidRPr="009D742D">
        <w:rPr>
          <w:rFonts w:ascii="Times New Roman" w:hAnsi="Times New Roman"/>
          <w:sz w:val="28"/>
          <w:szCs w:val="28"/>
          <w:lang w:val="uk-UA"/>
        </w:rPr>
        <w:t>,1</w:t>
      </w:r>
      <w:r>
        <w:rPr>
          <w:rFonts w:ascii="Times New Roman" w:hAnsi="Times New Roman"/>
          <w:sz w:val="28"/>
          <w:szCs w:val="28"/>
          <w:lang w:val="uk-UA"/>
        </w:rPr>
        <w:t>67</w:t>
      </w:r>
      <w:r w:rsidRPr="009D742D">
        <w:rPr>
          <w:rFonts w:ascii="Times New Roman" w:hAnsi="Times New Roman"/>
          <w:sz w:val="28"/>
          <w:szCs w:val="28"/>
          <w:lang w:val="uk-UA"/>
        </w:rPr>
        <w:t>,1</w:t>
      </w:r>
      <w:r>
        <w:rPr>
          <w:rFonts w:ascii="Times New Roman" w:hAnsi="Times New Roman"/>
          <w:sz w:val="28"/>
          <w:szCs w:val="28"/>
          <w:lang w:val="uk-UA"/>
        </w:rPr>
        <w:t>72</w:t>
      </w:r>
      <w:r w:rsidRPr="009D742D">
        <w:rPr>
          <w:rFonts w:ascii="Times New Roman" w:hAnsi="Times New Roman"/>
          <w:sz w:val="28"/>
          <w:szCs w:val="28"/>
          <w:lang w:val="uk-UA"/>
        </w:rPr>
        <w:t>]</w:t>
      </w:r>
      <w:r>
        <w:rPr>
          <w:rFonts w:ascii="Times New Roman" w:hAnsi="Times New Roman"/>
          <w:sz w:val="28"/>
          <w:szCs w:val="28"/>
          <w:lang w:val="uk-UA"/>
        </w:rPr>
        <w:t>.</w:t>
      </w:r>
    </w:p>
    <w:p w:rsidR="00AD7123" w:rsidRDefault="005719E0" w:rsidP="001A73F6">
      <w:pPr>
        <w:spacing w:after="0" w:line="360" w:lineRule="auto"/>
        <w:ind w:firstLine="360"/>
        <w:jc w:val="both"/>
        <w:rPr>
          <w:rFonts w:ascii="Times New Roman" w:hAnsi="Times New Roman"/>
          <w:sz w:val="28"/>
          <w:szCs w:val="28"/>
          <w:lang w:val="uk-UA"/>
        </w:rPr>
      </w:pPr>
      <w:r w:rsidRPr="00D54C36">
        <w:rPr>
          <w:rFonts w:ascii="Times New Roman" w:hAnsi="Times New Roman"/>
          <w:sz w:val="28"/>
          <w:szCs w:val="28"/>
          <w:lang w:val="uk-UA"/>
        </w:rPr>
        <w:t xml:space="preserve">Під час дослідження проведено оцінку функціонального стану ендотелію </w:t>
      </w:r>
      <w:r>
        <w:rPr>
          <w:rFonts w:ascii="Times New Roman" w:hAnsi="Times New Roman"/>
          <w:sz w:val="28"/>
          <w:szCs w:val="28"/>
          <w:lang w:val="uk-UA"/>
        </w:rPr>
        <w:t>у дітей, хворих на БА та функціональної</w:t>
      </w:r>
      <w:r w:rsidRPr="00D54C36">
        <w:rPr>
          <w:rFonts w:ascii="Times New Roman" w:hAnsi="Times New Roman"/>
          <w:sz w:val="28"/>
          <w:szCs w:val="28"/>
          <w:lang w:val="uk-UA"/>
        </w:rPr>
        <w:t xml:space="preserve"> системи в цілому.</w:t>
      </w:r>
    </w:p>
    <w:p w:rsidR="001A73F6" w:rsidRPr="00A46C34" w:rsidRDefault="001A73F6" w:rsidP="00F40A0B">
      <w:pPr>
        <w:spacing w:after="0" w:line="360" w:lineRule="auto"/>
        <w:jc w:val="both"/>
        <w:rPr>
          <w:rFonts w:ascii="Times New Roman" w:hAnsi="Times New Roman"/>
          <w:sz w:val="28"/>
          <w:szCs w:val="28"/>
        </w:rPr>
      </w:pPr>
    </w:p>
    <w:p w:rsidR="005719E0" w:rsidRDefault="005719E0" w:rsidP="007E5DC4">
      <w:pPr>
        <w:pStyle w:val="a7"/>
        <w:spacing w:after="0" w:line="360" w:lineRule="auto"/>
        <w:ind w:firstLine="708"/>
        <w:jc w:val="both"/>
        <w:rPr>
          <w:b/>
          <w:sz w:val="28"/>
          <w:szCs w:val="28"/>
          <w:lang w:val="uk-UA"/>
        </w:rPr>
      </w:pPr>
      <w:r w:rsidRPr="0049646D">
        <w:rPr>
          <w:b/>
          <w:sz w:val="28"/>
          <w:szCs w:val="28"/>
        </w:rPr>
        <w:t xml:space="preserve">6.1. Математичне моделювання функціонального стану </w:t>
      </w:r>
      <w:r>
        <w:rPr>
          <w:b/>
          <w:sz w:val="28"/>
          <w:szCs w:val="28"/>
          <w:lang w:val="uk-UA"/>
        </w:rPr>
        <w:t>ендотелію судин у дітей, хворих на</w:t>
      </w:r>
      <w:r>
        <w:rPr>
          <w:b/>
          <w:sz w:val="28"/>
          <w:szCs w:val="28"/>
        </w:rPr>
        <w:t xml:space="preserve"> бронх</w:t>
      </w:r>
      <w:r>
        <w:rPr>
          <w:b/>
          <w:sz w:val="28"/>
          <w:szCs w:val="28"/>
          <w:lang w:val="uk-UA"/>
        </w:rPr>
        <w:t>іальну</w:t>
      </w:r>
      <w:r>
        <w:rPr>
          <w:b/>
          <w:sz w:val="28"/>
          <w:szCs w:val="28"/>
        </w:rPr>
        <w:t xml:space="preserve"> астм</w:t>
      </w:r>
      <w:r>
        <w:rPr>
          <w:b/>
          <w:sz w:val="28"/>
          <w:szCs w:val="28"/>
          <w:lang w:val="uk-UA"/>
        </w:rPr>
        <w:t>у</w:t>
      </w:r>
      <w:r w:rsidRPr="0049646D">
        <w:rPr>
          <w:b/>
          <w:sz w:val="28"/>
          <w:szCs w:val="28"/>
        </w:rPr>
        <w:t xml:space="preserve"> у періоді загострення та ремісії</w:t>
      </w:r>
    </w:p>
    <w:p w:rsidR="00AD7123" w:rsidRPr="00AD7123" w:rsidRDefault="00AD7123" w:rsidP="007E5DC4">
      <w:pPr>
        <w:pStyle w:val="a7"/>
        <w:spacing w:after="0" w:line="360" w:lineRule="auto"/>
        <w:ind w:firstLine="708"/>
        <w:jc w:val="both"/>
        <w:rPr>
          <w:b/>
          <w:sz w:val="28"/>
          <w:szCs w:val="28"/>
          <w:lang w:val="uk-UA"/>
        </w:rPr>
      </w:pPr>
    </w:p>
    <w:p w:rsidR="005719E0" w:rsidRPr="00387D9C" w:rsidRDefault="005719E0" w:rsidP="009D742D">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Для побудови функціональної залежності у дітей, хворих на БА, у періоді загострення між рівнями показників, які характеризують стан ендотеліальної </w:t>
      </w:r>
      <w:r>
        <w:rPr>
          <w:rFonts w:ascii="Times New Roman" w:hAnsi="Times New Roman"/>
          <w:sz w:val="28"/>
          <w:szCs w:val="28"/>
          <w:lang w:val="uk-UA"/>
        </w:rPr>
        <w:lastRenderedPageBreak/>
        <w:t>функції (числовими змінними), було використано процедуру множинного регресивного аналізу з покроковим вилученням незначущих змінних із регресивної моделі, у результаті якого було одержано такі математичні моделі:</w:t>
      </w:r>
    </w:p>
    <w:p w:rsidR="005719E0" w:rsidRPr="00387D9C" w:rsidRDefault="005719E0" w:rsidP="00711752">
      <w:pPr>
        <w:spacing w:after="0" w:line="360" w:lineRule="auto"/>
        <w:jc w:val="both"/>
        <w:rPr>
          <w:rFonts w:ascii="Times New Roman" w:hAnsi="Times New Roman"/>
          <w:sz w:val="28"/>
          <w:szCs w:val="28"/>
          <w:lang w:val="uk-UA"/>
        </w:rPr>
      </w:pPr>
    </w:p>
    <w:p w:rsidR="005719E0" w:rsidRPr="002356AD" w:rsidRDefault="005719E0" w:rsidP="00711752">
      <w:pPr>
        <w:spacing w:after="0" w:line="360" w:lineRule="auto"/>
        <w:jc w:val="both"/>
        <w:rPr>
          <w:rFonts w:ascii="Times New Roman" w:hAnsi="Times New Roman"/>
          <w:sz w:val="28"/>
          <w:szCs w:val="28"/>
          <w:lang w:val="uk-UA"/>
        </w:rPr>
      </w:pPr>
      <w:r>
        <w:rPr>
          <w:rFonts w:ascii="Times New Roman" w:hAnsi="Times New Roman"/>
          <w:sz w:val="28"/>
          <w:szCs w:val="28"/>
          <w:lang w:val="en-US"/>
        </w:rPr>
        <w:t>s</w:t>
      </w:r>
      <w:r w:rsidRPr="00752782">
        <w:rPr>
          <w:rFonts w:ascii="Times New Roman" w:hAnsi="Times New Roman"/>
          <w:sz w:val="28"/>
          <w:szCs w:val="28"/>
          <w:lang w:val="en-US"/>
        </w:rPr>
        <w:t>VCAM</w:t>
      </w:r>
      <w:r>
        <w:rPr>
          <w:rFonts w:ascii="Times New Roman" w:hAnsi="Times New Roman"/>
          <w:sz w:val="28"/>
          <w:szCs w:val="28"/>
          <w:lang w:val="uk-UA"/>
        </w:rPr>
        <w:t>-1</w:t>
      </w:r>
      <w:r w:rsidRPr="002356AD">
        <w:rPr>
          <w:rFonts w:ascii="Times New Roman" w:hAnsi="Times New Roman"/>
          <w:sz w:val="28"/>
          <w:szCs w:val="28"/>
          <w:lang w:val="uk-UA"/>
        </w:rPr>
        <w:t xml:space="preserve"> = 1266,574 + (982,452 </w:t>
      </w:r>
      <w:r w:rsidR="005916B6">
        <w:rPr>
          <w:rFonts w:ascii="Times New Roman" w:hAnsi="Times New Roman"/>
          <w:sz w:val="28"/>
          <w:szCs w:val="28"/>
          <w:lang w:val="uk-UA"/>
        </w:rPr>
        <w:t>х</w:t>
      </w:r>
      <w:r w:rsidRPr="002356AD">
        <w:rPr>
          <w:rFonts w:ascii="Times New Roman" w:hAnsi="Times New Roman"/>
          <w:sz w:val="28"/>
          <w:szCs w:val="28"/>
          <w:lang w:val="uk-UA"/>
        </w:rPr>
        <w:t xml:space="preserve"> </w:t>
      </w:r>
      <w:r w:rsidRPr="00752782">
        <w:rPr>
          <w:rFonts w:ascii="Times New Roman" w:hAnsi="Times New Roman"/>
          <w:sz w:val="28"/>
          <w:szCs w:val="28"/>
          <w:lang w:val="en-US"/>
        </w:rPr>
        <w:t>KIM</w:t>
      </w:r>
      <w:r>
        <w:rPr>
          <w:rFonts w:ascii="Times New Roman" w:hAnsi="Times New Roman"/>
          <w:sz w:val="28"/>
          <w:szCs w:val="28"/>
          <w:lang w:val="uk-UA"/>
        </w:rPr>
        <w:t xml:space="preserve"> ЗСА</w:t>
      </w:r>
      <w:r w:rsidRPr="002356AD">
        <w:rPr>
          <w:rFonts w:ascii="Times New Roman" w:hAnsi="Times New Roman"/>
          <w:sz w:val="28"/>
          <w:szCs w:val="28"/>
          <w:lang w:val="uk-UA"/>
        </w:rPr>
        <w:t xml:space="preserve">) - (17,014 </w:t>
      </w:r>
      <w:r w:rsidR="005916B6">
        <w:rPr>
          <w:rFonts w:ascii="Times New Roman" w:hAnsi="Times New Roman"/>
          <w:sz w:val="28"/>
          <w:szCs w:val="28"/>
          <w:lang w:val="uk-UA"/>
        </w:rPr>
        <w:t>х</w:t>
      </w:r>
      <w:r w:rsidRPr="002356AD">
        <w:rPr>
          <w:rFonts w:ascii="Times New Roman" w:hAnsi="Times New Roman"/>
          <w:sz w:val="28"/>
          <w:szCs w:val="28"/>
          <w:lang w:val="uk-UA"/>
        </w:rPr>
        <w:t xml:space="preserve"> </w:t>
      </w:r>
      <w:r>
        <w:rPr>
          <w:rFonts w:ascii="Times New Roman" w:hAnsi="Times New Roman"/>
          <w:sz w:val="28"/>
          <w:szCs w:val="28"/>
          <w:lang w:val="uk-UA"/>
        </w:rPr>
        <w:t>ПД ПА 60</w:t>
      </w:r>
      <w:r w:rsidR="005916B6">
        <w:rPr>
          <w:rFonts w:ascii="Times New Roman" w:hAnsi="Times New Roman"/>
          <w:sz w:val="28"/>
          <w:szCs w:val="28"/>
          <w:lang w:val="uk-UA"/>
        </w:rPr>
        <w:t>) -    (954,211 х</w:t>
      </w:r>
      <w:r w:rsidRPr="002356AD">
        <w:rPr>
          <w:rFonts w:ascii="Times New Roman" w:hAnsi="Times New Roman"/>
          <w:sz w:val="28"/>
          <w:szCs w:val="28"/>
          <w:lang w:val="uk-UA"/>
        </w:rPr>
        <w:t xml:space="preserve"> </w:t>
      </w:r>
      <w:r w:rsidRPr="00752782">
        <w:rPr>
          <w:rFonts w:ascii="Times New Roman" w:hAnsi="Times New Roman"/>
          <w:sz w:val="28"/>
          <w:szCs w:val="28"/>
          <w:lang w:val="en-US"/>
        </w:rPr>
        <w:t>S</w:t>
      </w:r>
      <w:r>
        <w:rPr>
          <w:rFonts w:ascii="Times New Roman" w:hAnsi="Times New Roman"/>
          <w:sz w:val="28"/>
          <w:szCs w:val="28"/>
          <w:lang w:val="uk-UA"/>
        </w:rPr>
        <w:t>-нітрозотіол</w:t>
      </w:r>
      <w:r w:rsidRPr="002356AD">
        <w:rPr>
          <w:rFonts w:ascii="Times New Roman" w:hAnsi="Times New Roman"/>
          <w:sz w:val="28"/>
          <w:szCs w:val="28"/>
          <w:lang w:val="uk-UA"/>
        </w:rPr>
        <w:t xml:space="preserve">) - (9,759 </w:t>
      </w:r>
      <w:r w:rsidR="005916B6">
        <w:rPr>
          <w:rFonts w:ascii="Times New Roman" w:hAnsi="Times New Roman"/>
          <w:sz w:val="28"/>
          <w:szCs w:val="28"/>
          <w:lang w:val="uk-UA"/>
        </w:rPr>
        <w:t>х</w:t>
      </w:r>
      <w:r w:rsidRPr="002356AD">
        <w:rPr>
          <w:rFonts w:ascii="Times New Roman" w:hAnsi="Times New Roman"/>
          <w:sz w:val="28"/>
          <w:szCs w:val="28"/>
          <w:lang w:val="uk-UA"/>
        </w:rPr>
        <w:t xml:space="preserve"> </w:t>
      </w:r>
      <w:r w:rsidRPr="00752782">
        <w:rPr>
          <w:rFonts w:ascii="Times New Roman" w:hAnsi="Times New Roman"/>
          <w:sz w:val="28"/>
          <w:szCs w:val="28"/>
          <w:lang w:val="en-US"/>
        </w:rPr>
        <w:t>NO</w:t>
      </w:r>
      <w:r>
        <w:rPr>
          <w:rFonts w:ascii="Times New Roman" w:hAnsi="Times New Roman"/>
          <w:sz w:val="28"/>
          <w:szCs w:val="28"/>
          <w:lang w:val="uk-UA"/>
        </w:rPr>
        <w:t>2+</w:t>
      </w:r>
      <w:r w:rsidRPr="002356AD">
        <w:rPr>
          <w:rFonts w:ascii="Times New Roman" w:hAnsi="Times New Roman"/>
          <w:sz w:val="28"/>
          <w:szCs w:val="28"/>
          <w:lang w:val="uk-UA"/>
        </w:rPr>
        <w:t xml:space="preserve"> </w:t>
      </w:r>
      <w:r w:rsidRPr="00752782">
        <w:rPr>
          <w:rFonts w:ascii="Times New Roman" w:hAnsi="Times New Roman"/>
          <w:sz w:val="28"/>
          <w:szCs w:val="28"/>
          <w:lang w:val="en-US"/>
        </w:rPr>
        <w:t>NO</w:t>
      </w:r>
      <w:r>
        <w:rPr>
          <w:rFonts w:ascii="Times New Roman" w:hAnsi="Times New Roman"/>
          <w:sz w:val="28"/>
          <w:szCs w:val="28"/>
          <w:lang w:val="uk-UA"/>
        </w:rPr>
        <w:t>3</w:t>
      </w:r>
      <w:r w:rsidRPr="002356AD">
        <w:rPr>
          <w:rFonts w:ascii="Times New Roman" w:hAnsi="Times New Roman"/>
          <w:sz w:val="28"/>
          <w:szCs w:val="28"/>
          <w:lang w:val="uk-UA"/>
        </w:rPr>
        <w:t xml:space="preserve">) - (0,165 </w:t>
      </w:r>
      <w:r w:rsidR="005916B6">
        <w:rPr>
          <w:rFonts w:ascii="Times New Roman" w:hAnsi="Times New Roman"/>
          <w:sz w:val="28"/>
          <w:szCs w:val="28"/>
          <w:lang w:val="uk-UA"/>
        </w:rPr>
        <w:t>х</w:t>
      </w:r>
      <w:r w:rsidRPr="002356AD">
        <w:rPr>
          <w:rFonts w:ascii="Times New Roman" w:hAnsi="Times New Roman"/>
          <w:sz w:val="28"/>
          <w:szCs w:val="28"/>
          <w:lang w:val="uk-UA"/>
        </w:rPr>
        <w:t xml:space="preserve"> </w:t>
      </w:r>
      <w:r w:rsidRPr="00752782">
        <w:rPr>
          <w:rFonts w:ascii="Times New Roman" w:hAnsi="Times New Roman"/>
          <w:sz w:val="28"/>
          <w:szCs w:val="28"/>
          <w:lang w:val="en-US"/>
        </w:rPr>
        <w:t>IgE</w:t>
      </w:r>
      <w:r w:rsidRPr="002356AD">
        <w:rPr>
          <w:rFonts w:ascii="Times New Roman" w:hAnsi="Times New Roman"/>
          <w:sz w:val="28"/>
          <w:szCs w:val="28"/>
          <w:lang w:val="uk-UA"/>
        </w:rPr>
        <w:t xml:space="preserve">) - (4,666 </w:t>
      </w:r>
      <w:r w:rsidR="005916B6">
        <w:rPr>
          <w:rFonts w:ascii="Times New Roman" w:hAnsi="Times New Roman"/>
          <w:sz w:val="28"/>
          <w:szCs w:val="28"/>
          <w:lang w:val="uk-UA"/>
        </w:rPr>
        <w:t>х</w:t>
      </w:r>
      <w:r w:rsidRPr="002356AD">
        <w:rPr>
          <w:rFonts w:ascii="Times New Roman" w:hAnsi="Times New Roman"/>
          <w:sz w:val="28"/>
          <w:szCs w:val="28"/>
          <w:lang w:val="uk-UA"/>
        </w:rPr>
        <w:t xml:space="preserve"> </w:t>
      </w:r>
      <w:r>
        <w:rPr>
          <w:rFonts w:ascii="Times New Roman" w:hAnsi="Times New Roman"/>
          <w:sz w:val="28"/>
          <w:szCs w:val="28"/>
          <w:lang w:val="uk-UA"/>
        </w:rPr>
        <w:t>ОФВ</w:t>
      </w:r>
      <w:r w:rsidRPr="002356AD">
        <w:rPr>
          <w:rFonts w:ascii="Times New Roman" w:hAnsi="Times New Roman"/>
          <w:sz w:val="28"/>
          <w:szCs w:val="28"/>
          <w:lang w:val="uk-UA"/>
        </w:rPr>
        <w:t xml:space="preserve">1) - (4,263 </w:t>
      </w:r>
      <w:r w:rsidR="005916B6">
        <w:rPr>
          <w:rFonts w:ascii="Times New Roman" w:hAnsi="Times New Roman"/>
          <w:sz w:val="28"/>
          <w:szCs w:val="28"/>
          <w:lang w:val="uk-UA"/>
        </w:rPr>
        <w:t>х</w:t>
      </w:r>
      <w:r w:rsidRPr="002356AD">
        <w:rPr>
          <w:rFonts w:ascii="Times New Roman" w:hAnsi="Times New Roman"/>
          <w:sz w:val="28"/>
          <w:szCs w:val="28"/>
          <w:lang w:val="uk-UA"/>
        </w:rPr>
        <w:t xml:space="preserve"> </w:t>
      </w:r>
      <w:r w:rsidRPr="00752782">
        <w:rPr>
          <w:rFonts w:ascii="Times New Roman" w:hAnsi="Times New Roman"/>
          <w:sz w:val="28"/>
          <w:szCs w:val="28"/>
          <w:lang w:val="en-US"/>
        </w:rPr>
        <w:t>MO</w:t>
      </w:r>
      <w:r>
        <w:rPr>
          <w:rFonts w:ascii="Times New Roman" w:hAnsi="Times New Roman"/>
          <w:sz w:val="28"/>
          <w:szCs w:val="28"/>
          <w:lang w:val="uk-UA"/>
        </w:rPr>
        <w:t>Ш</w:t>
      </w:r>
      <w:r w:rsidRPr="002356AD">
        <w:rPr>
          <w:rFonts w:ascii="Times New Roman" w:hAnsi="Times New Roman"/>
          <w:sz w:val="28"/>
          <w:szCs w:val="28"/>
          <w:lang w:val="uk-UA"/>
        </w:rPr>
        <w:t xml:space="preserve">50) + (6,386 </w:t>
      </w:r>
      <w:r w:rsidR="005916B6">
        <w:rPr>
          <w:rFonts w:ascii="Times New Roman" w:hAnsi="Times New Roman"/>
          <w:sz w:val="28"/>
          <w:szCs w:val="28"/>
          <w:lang w:val="uk-UA"/>
        </w:rPr>
        <w:t>х</w:t>
      </w:r>
      <w:r w:rsidRPr="002356AD">
        <w:rPr>
          <w:rFonts w:ascii="Times New Roman" w:hAnsi="Times New Roman"/>
          <w:sz w:val="28"/>
          <w:szCs w:val="28"/>
          <w:lang w:val="uk-UA"/>
        </w:rPr>
        <w:t xml:space="preserve"> </w:t>
      </w:r>
      <w:r>
        <w:rPr>
          <w:rFonts w:ascii="Times New Roman" w:hAnsi="Times New Roman"/>
          <w:sz w:val="28"/>
          <w:szCs w:val="28"/>
          <w:lang w:val="en-US"/>
        </w:rPr>
        <w:t>MO</w:t>
      </w:r>
      <w:r>
        <w:rPr>
          <w:rFonts w:ascii="Times New Roman" w:hAnsi="Times New Roman"/>
          <w:sz w:val="28"/>
          <w:szCs w:val="28"/>
          <w:lang w:val="uk-UA"/>
        </w:rPr>
        <w:t>Ш</w:t>
      </w:r>
      <w:r w:rsidRPr="002356AD">
        <w:rPr>
          <w:rFonts w:ascii="Times New Roman" w:hAnsi="Times New Roman"/>
          <w:sz w:val="28"/>
          <w:szCs w:val="28"/>
          <w:lang w:val="uk-UA"/>
        </w:rPr>
        <w:t xml:space="preserve">75) - (14,285 </w:t>
      </w:r>
      <w:r w:rsidR="005916B6">
        <w:rPr>
          <w:rFonts w:ascii="Times New Roman" w:hAnsi="Times New Roman"/>
          <w:sz w:val="28"/>
          <w:szCs w:val="28"/>
          <w:lang w:val="uk-UA"/>
        </w:rPr>
        <w:t>х</w:t>
      </w:r>
      <w:r w:rsidRPr="002356AD">
        <w:rPr>
          <w:rFonts w:ascii="Times New Roman" w:hAnsi="Times New Roman"/>
          <w:sz w:val="28"/>
          <w:szCs w:val="28"/>
          <w:lang w:val="uk-UA"/>
        </w:rPr>
        <w:t xml:space="preserve"> </w:t>
      </w:r>
      <w:r>
        <w:rPr>
          <w:rFonts w:ascii="Times New Roman" w:hAnsi="Times New Roman"/>
          <w:sz w:val="28"/>
          <w:szCs w:val="28"/>
          <w:lang w:val="uk-UA"/>
        </w:rPr>
        <w:t>Лейкоцити</w:t>
      </w:r>
      <w:r w:rsidRPr="002356AD">
        <w:rPr>
          <w:rFonts w:ascii="Times New Roman" w:hAnsi="Times New Roman"/>
          <w:sz w:val="28"/>
          <w:szCs w:val="28"/>
          <w:lang w:val="uk-UA"/>
        </w:rPr>
        <w:t xml:space="preserve">) - </w:t>
      </w:r>
      <w:r w:rsidR="005916B6">
        <w:rPr>
          <w:rFonts w:ascii="Times New Roman" w:hAnsi="Times New Roman"/>
          <w:sz w:val="28"/>
          <w:szCs w:val="28"/>
          <w:lang w:val="uk-UA"/>
        </w:rPr>
        <w:t xml:space="preserve"> </w:t>
      </w:r>
      <w:r w:rsidRPr="002356AD">
        <w:rPr>
          <w:rFonts w:ascii="Times New Roman" w:hAnsi="Times New Roman"/>
          <w:sz w:val="28"/>
          <w:szCs w:val="28"/>
          <w:lang w:val="uk-UA"/>
        </w:rPr>
        <w:t xml:space="preserve">(3,160 </w:t>
      </w:r>
      <w:r w:rsidR="005916B6">
        <w:rPr>
          <w:rFonts w:ascii="Times New Roman" w:hAnsi="Times New Roman"/>
          <w:sz w:val="28"/>
          <w:szCs w:val="28"/>
          <w:lang w:val="uk-UA"/>
        </w:rPr>
        <w:t>х</w:t>
      </w:r>
      <w:r w:rsidRPr="002356AD">
        <w:rPr>
          <w:rFonts w:ascii="Times New Roman" w:hAnsi="Times New Roman"/>
          <w:sz w:val="28"/>
          <w:szCs w:val="28"/>
          <w:lang w:val="uk-UA"/>
        </w:rPr>
        <w:t xml:space="preserve"> </w:t>
      </w:r>
      <w:r>
        <w:rPr>
          <w:rFonts w:ascii="Times New Roman" w:hAnsi="Times New Roman"/>
          <w:sz w:val="28"/>
          <w:szCs w:val="28"/>
          <w:lang w:val="uk-UA"/>
        </w:rPr>
        <w:t>Нейтрофіли</w:t>
      </w:r>
      <w:r w:rsidRPr="002356AD">
        <w:rPr>
          <w:rFonts w:ascii="Times New Roman" w:hAnsi="Times New Roman"/>
          <w:sz w:val="28"/>
          <w:szCs w:val="28"/>
          <w:lang w:val="uk-UA"/>
        </w:rPr>
        <w:t xml:space="preserve">) </w:t>
      </w:r>
    </w:p>
    <w:p w:rsidR="005719E0" w:rsidRDefault="005719E0" w:rsidP="00711752">
      <w:pPr>
        <w:spacing w:after="0" w:line="360" w:lineRule="auto"/>
        <w:jc w:val="both"/>
        <w:rPr>
          <w:rFonts w:ascii="Times New Roman" w:hAnsi="Times New Roman"/>
          <w:sz w:val="28"/>
          <w:szCs w:val="28"/>
          <w:lang w:val="uk-UA"/>
        </w:rPr>
      </w:pPr>
      <w:r w:rsidRPr="002356AD">
        <w:rPr>
          <w:rFonts w:ascii="Times New Roman" w:hAnsi="Times New Roman"/>
          <w:sz w:val="28"/>
          <w:szCs w:val="28"/>
          <w:lang w:val="en-US"/>
        </w:rPr>
        <w:t>R</w:t>
      </w:r>
      <w:r w:rsidRPr="00387D9C">
        <w:rPr>
          <w:rFonts w:ascii="Times New Roman" w:hAnsi="Times New Roman"/>
          <w:sz w:val="28"/>
          <w:szCs w:val="28"/>
          <w:lang w:val="uk-UA"/>
        </w:rPr>
        <w:t xml:space="preserve"> = 0,864</w:t>
      </w:r>
      <w:r w:rsidRPr="00387D9C">
        <w:rPr>
          <w:rFonts w:ascii="Times New Roman" w:hAnsi="Times New Roman"/>
          <w:sz w:val="28"/>
          <w:szCs w:val="28"/>
          <w:lang w:val="uk-UA"/>
        </w:rPr>
        <w:tab/>
      </w:r>
      <w:r w:rsidRPr="002356AD">
        <w:rPr>
          <w:rFonts w:ascii="Times New Roman" w:hAnsi="Times New Roman"/>
          <w:sz w:val="28"/>
          <w:szCs w:val="28"/>
          <w:lang w:val="en-US"/>
        </w:rPr>
        <w:t>R</w:t>
      </w:r>
      <w:r>
        <w:rPr>
          <w:rFonts w:ascii="Times New Roman" w:hAnsi="Times New Roman"/>
          <w:sz w:val="28"/>
          <w:szCs w:val="28"/>
          <w:vertAlign w:val="superscript"/>
          <w:lang w:val="uk-UA"/>
        </w:rPr>
        <w:t>2</w:t>
      </w:r>
      <w:r w:rsidRPr="00387D9C">
        <w:rPr>
          <w:rFonts w:ascii="Times New Roman" w:hAnsi="Times New Roman"/>
          <w:sz w:val="28"/>
          <w:szCs w:val="28"/>
          <w:lang w:val="uk-UA"/>
        </w:rPr>
        <w:t xml:space="preserve"> = 0,747</w:t>
      </w:r>
      <w:r w:rsidRPr="00387D9C">
        <w:rPr>
          <w:rFonts w:ascii="Times New Roman" w:hAnsi="Times New Roman"/>
          <w:sz w:val="28"/>
          <w:szCs w:val="28"/>
          <w:lang w:val="uk-UA"/>
        </w:rPr>
        <w:tab/>
        <w:t xml:space="preserve"> </w:t>
      </w:r>
      <w:r w:rsidRPr="00752782">
        <w:rPr>
          <w:rFonts w:ascii="Times New Roman" w:hAnsi="Times New Roman"/>
          <w:sz w:val="28"/>
          <w:szCs w:val="28"/>
          <w:lang w:val="en-US"/>
        </w:rPr>
        <w:t>F</w:t>
      </w:r>
      <w:r w:rsidRPr="00387D9C">
        <w:rPr>
          <w:rFonts w:ascii="Times New Roman" w:hAnsi="Times New Roman"/>
          <w:sz w:val="28"/>
          <w:szCs w:val="28"/>
          <w:lang w:val="uk-UA"/>
        </w:rPr>
        <w:t>=15,047</w:t>
      </w:r>
      <w:r w:rsidRPr="00387D9C">
        <w:rPr>
          <w:rFonts w:ascii="Times New Roman" w:hAnsi="Times New Roman"/>
          <w:sz w:val="28"/>
          <w:szCs w:val="28"/>
          <w:lang w:val="uk-UA"/>
        </w:rPr>
        <w:tab/>
      </w:r>
      <w:r>
        <w:rPr>
          <w:rFonts w:ascii="Times New Roman" w:hAnsi="Times New Roman"/>
          <w:sz w:val="28"/>
          <w:szCs w:val="28"/>
          <w:lang w:val="uk-UA"/>
        </w:rPr>
        <w:t xml:space="preserve">            </w:t>
      </w:r>
      <w:r w:rsidRPr="00752782">
        <w:rPr>
          <w:rFonts w:ascii="Times New Roman" w:hAnsi="Times New Roman"/>
          <w:sz w:val="28"/>
          <w:szCs w:val="28"/>
          <w:lang w:val="en-US"/>
        </w:rPr>
        <w:t>p</w:t>
      </w:r>
      <w:r w:rsidRPr="00387D9C">
        <w:rPr>
          <w:rFonts w:ascii="Times New Roman" w:hAnsi="Times New Roman"/>
          <w:sz w:val="28"/>
          <w:szCs w:val="28"/>
          <w:lang w:val="uk-UA"/>
        </w:rPr>
        <w:t>&lt;0,001</w:t>
      </w:r>
      <w:r w:rsidRPr="00387D9C">
        <w:rPr>
          <w:rFonts w:ascii="Times New Roman" w:hAnsi="Times New Roman"/>
          <w:sz w:val="28"/>
          <w:szCs w:val="28"/>
          <w:lang w:val="uk-UA"/>
        </w:rPr>
        <w:tab/>
      </w:r>
      <w:r w:rsidRPr="00387D9C">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(6.1)</w:t>
      </w:r>
    </w:p>
    <w:p w:rsidR="005916B6" w:rsidRPr="00387D9C" w:rsidRDefault="005916B6" w:rsidP="00711752">
      <w:pPr>
        <w:spacing w:after="0" w:line="360" w:lineRule="auto"/>
        <w:jc w:val="both"/>
        <w:rPr>
          <w:rFonts w:ascii="Times New Roman" w:hAnsi="Times New Roman"/>
          <w:sz w:val="28"/>
          <w:szCs w:val="28"/>
          <w:lang w:val="uk-UA"/>
        </w:rPr>
      </w:pPr>
    </w:p>
    <w:p w:rsidR="005719E0" w:rsidRPr="00387D9C" w:rsidRDefault="005719E0" w:rsidP="00711752">
      <w:pPr>
        <w:spacing w:after="0" w:line="360" w:lineRule="auto"/>
        <w:ind w:firstLine="708"/>
        <w:jc w:val="both"/>
        <w:rPr>
          <w:rFonts w:ascii="Times New Roman" w:hAnsi="Times New Roman"/>
          <w:sz w:val="28"/>
          <w:szCs w:val="28"/>
          <w:lang w:val="uk-UA"/>
        </w:rPr>
      </w:pPr>
      <w:r w:rsidRPr="00387D9C">
        <w:rPr>
          <w:rFonts w:ascii="Times New Roman" w:hAnsi="Times New Roman"/>
          <w:sz w:val="28"/>
          <w:szCs w:val="28"/>
          <w:lang w:val="uk-UA"/>
        </w:rPr>
        <w:t>Рівень коефіцієнту множинної регресії (</w:t>
      </w:r>
      <w:r w:rsidRPr="00387D9C">
        <w:rPr>
          <w:rFonts w:ascii="Times New Roman" w:hAnsi="Times New Roman"/>
          <w:sz w:val="28"/>
          <w:szCs w:val="28"/>
          <w:lang w:val="pt-BR"/>
        </w:rPr>
        <w:t>R</w:t>
      </w:r>
      <w:r w:rsidRPr="00387D9C">
        <w:rPr>
          <w:rFonts w:ascii="Times New Roman" w:hAnsi="Times New Roman"/>
          <w:sz w:val="28"/>
          <w:szCs w:val="28"/>
          <w:lang w:val="uk-UA"/>
        </w:rPr>
        <w:t xml:space="preserve"> = 0,864) відображає наявність статистично значущого зв’язку між показником </w:t>
      </w:r>
      <w:r w:rsidRPr="00387D9C">
        <w:rPr>
          <w:rFonts w:ascii="Times New Roman" w:hAnsi="Times New Roman"/>
          <w:sz w:val="28"/>
          <w:szCs w:val="28"/>
          <w:lang w:val="en-US"/>
        </w:rPr>
        <w:t>sVCAM</w:t>
      </w:r>
      <w:r w:rsidRPr="00387D9C">
        <w:rPr>
          <w:rFonts w:ascii="Times New Roman" w:hAnsi="Times New Roman"/>
          <w:sz w:val="28"/>
          <w:szCs w:val="28"/>
          <w:lang w:val="uk-UA"/>
        </w:rPr>
        <w:t xml:space="preserve">-1 та рівнями </w:t>
      </w:r>
      <w:r w:rsidRPr="00387D9C">
        <w:rPr>
          <w:rFonts w:ascii="Times New Roman" w:hAnsi="Times New Roman"/>
          <w:sz w:val="28"/>
          <w:szCs w:val="28"/>
          <w:lang w:val="en-US"/>
        </w:rPr>
        <w:t>KIM</w:t>
      </w:r>
      <w:r w:rsidRPr="00387D9C">
        <w:rPr>
          <w:rFonts w:ascii="Times New Roman" w:hAnsi="Times New Roman"/>
          <w:sz w:val="28"/>
          <w:szCs w:val="28"/>
          <w:lang w:val="uk-UA"/>
        </w:rPr>
        <w:t xml:space="preserve"> ЗСА, метаболітів оксиду азоту, </w:t>
      </w:r>
      <w:r>
        <w:rPr>
          <w:rFonts w:ascii="Times New Roman" w:hAnsi="Times New Roman"/>
          <w:sz w:val="28"/>
          <w:szCs w:val="28"/>
          <w:lang w:val="uk-UA"/>
        </w:rPr>
        <w:t xml:space="preserve">рівнем </w:t>
      </w:r>
      <w:r w:rsidRPr="00752782">
        <w:rPr>
          <w:rFonts w:ascii="Times New Roman" w:hAnsi="Times New Roman"/>
          <w:sz w:val="28"/>
          <w:szCs w:val="28"/>
          <w:lang w:val="en-US"/>
        </w:rPr>
        <w:t>IgE</w:t>
      </w:r>
      <w:r w:rsidRPr="00387D9C">
        <w:rPr>
          <w:rFonts w:ascii="Times New Roman" w:hAnsi="Times New Roman"/>
          <w:sz w:val="28"/>
          <w:szCs w:val="28"/>
          <w:lang w:val="uk-UA"/>
        </w:rPr>
        <w:t xml:space="preserve"> </w:t>
      </w:r>
      <w:r>
        <w:rPr>
          <w:rFonts w:ascii="Times New Roman" w:hAnsi="Times New Roman"/>
          <w:sz w:val="28"/>
          <w:szCs w:val="28"/>
          <w:lang w:val="uk-UA"/>
        </w:rPr>
        <w:t>сироватки крові, показником</w:t>
      </w:r>
      <w:r w:rsidRPr="00387D9C">
        <w:rPr>
          <w:rFonts w:ascii="Times New Roman" w:hAnsi="Times New Roman"/>
          <w:sz w:val="28"/>
          <w:szCs w:val="28"/>
          <w:lang w:val="uk-UA"/>
        </w:rPr>
        <w:t xml:space="preserve"> </w:t>
      </w:r>
      <w:r>
        <w:rPr>
          <w:rFonts w:ascii="Times New Roman" w:hAnsi="Times New Roman"/>
          <w:sz w:val="28"/>
          <w:szCs w:val="28"/>
          <w:lang w:val="uk-UA"/>
        </w:rPr>
        <w:t xml:space="preserve">ендотелійзалежної дилатації ПА, </w:t>
      </w:r>
      <w:r w:rsidRPr="00387D9C">
        <w:rPr>
          <w:rFonts w:ascii="Times New Roman" w:hAnsi="Times New Roman"/>
          <w:sz w:val="28"/>
          <w:szCs w:val="28"/>
          <w:lang w:val="uk-UA"/>
        </w:rPr>
        <w:t>ФЗД та клітин запалення крові (зокрема лейкоцитами та нейтрофілами). Тим часом коефіцієнт детермінації (</w:t>
      </w:r>
      <w:r w:rsidRPr="00387D9C">
        <w:rPr>
          <w:rFonts w:ascii="Times New Roman" w:hAnsi="Times New Roman"/>
          <w:sz w:val="28"/>
          <w:szCs w:val="28"/>
        </w:rPr>
        <w:t>R</w:t>
      </w:r>
      <w:r w:rsidRPr="00387D9C">
        <w:rPr>
          <w:rFonts w:ascii="Times New Roman" w:hAnsi="Times New Roman"/>
          <w:sz w:val="28"/>
          <w:szCs w:val="28"/>
          <w:vertAlign w:val="superscript"/>
          <w:lang w:val="uk-UA"/>
        </w:rPr>
        <w:t>2</w:t>
      </w:r>
      <w:r w:rsidRPr="00387D9C">
        <w:rPr>
          <w:rFonts w:ascii="Times New Roman" w:hAnsi="Times New Roman"/>
          <w:sz w:val="28"/>
          <w:szCs w:val="28"/>
          <w:lang w:val="uk-UA"/>
        </w:rPr>
        <w:t xml:space="preserve">) дає можливість стверджувати, що підвищення рівня </w:t>
      </w:r>
      <w:r w:rsidRPr="00387D9C">
        <w:rPr>
          <w:rFonts w:ascii="Times New Roman" w:hAnsi="Times New Roman"/>
          <w:sz w:val="28"/>
          <w:szCs w:val="28"/>
          <w:lang w:val="en-US"/>
        </w:rPr>
        <w:t>sVCAM</w:t>
      </w:r>
      <w:r w:rsidRPr="00387D9C">
        <w:rPr>
          <w:rFonts w:ascii="Times New Roman" w:hAnsi="Times New Roman"/>
          <w:sz w:val="28"/>
          <w:szCs w:val="28"/>
          <w:lang w:val="uk-UA"/>
        </w:rPr>
        <w:t>-1 в сироватці крові у дітей</w:t>
      </w:r>
      <w:r>
        <w:rPr>
          <w:rFonts w:ascii="Times New Roman" w:hAnsi="Times New Roman"/>
          <w:sz w:val="28"/>
          <w:szCs w:val="28"/>
          <w:lang w:val="uk-UA"/>
        </w:rPr>
        <w:t>,</w:t>
      </w:r>
      <w:r w:rsidRPr="00387D9C">
        <w:rPr>
          <w:rFonts w:ascii="Times New Roman" w:hAnsi="Times New Roman"/>
          <w:sz w:val="28"/>
          <w:szCs w:val="28"/>
          <w:lang w:val="uk-UA"/>
        </w:rPr>
        <w:t xml:space="preserve"> хворих на БА</w:t>
      </w:r>
      <w:r>
        <w:rPr>
          <w:rFonts w:ascii="Times New Roman" w:hAnsi="Times New Roman"/>
          <w:sz w:val="28"/>
          <w:szCs w:val="28"/>
          <w:lang w:val="uk-UA"/>
        </w:rPr>
        <w:t>,</w:t>
      </w:r>
      <w:r w:rsidRPr="00387D9C">
        <w:rPr>
          <w:rFonts w:ascii="Times New Roman" w:hAnsi="Times New Roman"/>
          <w:sz w:val="28"/>
          <w:szCs w:val="28"/>
          <w:lang w:val="uk-UA"/>
        </w:rPr>
        <w:t xml:space="preserve"> на </w:t>
      </w:r>
      <w:r>
        <w:rPr>
          <w:rFonts w:ascii="Times New Roman" w:hAnsi="Times New Roman"/>
          <w:sz w:val="28"/>
          <w:szCs w:val="28"/>
          <w:lang w:val="uk-UA"/>
        </w:rPr>
        <w:t>74</w:t>
      </w:r>
      <w:r w:rsidRPr="00387D9C">
        <w:rPr>
          <w:rFonts w:ascii="Times New Roman" w:hAnsi="Times New Roman"/>
          <w:sz w:val="28"/>
          <w:szCs w:val="28"/>
          <w:lang w:val="uk-UA"/>
        </w:rPr>
        <w:t>,</w:t>
      </w:r>
      <w:r>
        <w:rPr>
          <w:rFonts w:ascii="Times New Roman" w:hAnsi="Times New Roman"/>
          <w:sz w:val="28"/>
          <w:szCs w:val="28"/>
          <w:lang w:val="uk-UA"/>
        </w:rPr>
        <w:t>7</w:t>
      </w:r>
      <w:r w:rsidRPr="00387D9C">
        <w:rPr>
          <w:rFonts w:ascii="Times New Roman" w:hAnsi="Times New Roman"/>
          <w:sz w:val="28"/>
          <w:szCs w:val="28"/>
          <w:lang w:val="uk-UA"/>
        </w:rPr>
        <w:t>% обумовлюється зміною рівня незалежних складових цього рівняння регресії.</w:t>
      </w:r>
    </w:p>
    <w:p w:rsidR="005719E0" w:rsidRPr="00387D9C" w:rsidRDefault="005719E0" w:rsidP="00711752">
      <w:pPr>
        <w:spacing w:after="0" w:line="360" w:lineRule="auto"/>
        <w:jc w:val="both"/>
        <w:rPr>
          <w:rFonts w:ascii="Times New Roman" w:hAnsi="Times New Roman"/>
          <w:sz w:val="28"/>
          <w:szCs w:val="28"/>
          <w:lang w:val="uk-UA"/>
        </w:rPr>
      </w:pPr>
    </w:p>
    <w:p w:rsidR="005719E0" w:rsidRPr="009864D1" w:rsidRDefault="005719E0" w:rsidP="00711752">
      <w:pPr>
        <w:autoSpaceDE w:val="0"/>
        <w:autoSpaceDN w:val="0"/>
        <w:adjustRightInd w:val="0"/>
        <w:spacing w:after="0" w:line="360" w:lineRule="auto"/>
        <w:jc w:val="both"/>
        <w:rPr>
          <w:rFonts w:ascii="Times New Roman" w:hAnsi="Times New Roman"/>
          <w:sz w:val="28"/>
          <w:szCs w:val="28"/>
          <w:lang w:val="uk-UA"/>
        </w:rPr>
      </w:pPr>
      <w:r w:rsidRPr="00385CB8">
        <w:rPr>
          <w:rFonts w:ascii="Times New Roman" w:hAnsi="Times New Roman"/>
          <w:sz w:val="28"/>
          <w:szCs w:val="28"/>
          <w:lang w:val="en-US"/>
        </w:rPr>
        <w:t>NO</w:t>
      </w:r>
      <w:r>
        <w:rPr>
          <w:rFonts w:ascii="Times New Roman" w:hAnsi="Times New Roman"/>
          <w:sz w:val="28"/>
          <w:szCs w:val="28"/>
          <w:lang w:val="uk-UA"/>
        </w:rPr>
        <w:t>2+</w:t>
      </w:r>
      <w:r w:rsidRPr="009864D1">
        <w:rPr>
          <w:rFonts w:ascii="Times New Roman" w:hAnsi="Times New Roman"/>
          <w:sz w:val="28"/>
          <w:szCs w:val="28"/>
          <w:lang w:val="uk-UA"/>
        </w:rPr>
        <w:t xml:space="preserve"> </w:t>
      </w:r>
      <w:r w:rsidRPr="00385CB8">
        <w:rPr>
          <w:rFonts w:ascii="Times New Roman" w:hAnsi="Times New Roman"/>
          <w:sz w:val="28"/>
          <w:szCs w:val="28"/>
          <w:lang w:val="en-US"/>
        </w:rPr>
        <w:t>NO</w:t>
      </w:r>
      <w:r>
        <w:rPr>
          <w:rFonts w:ascii="Times New Roman" w:hAnsi="Times New Roman"/>
          <w:sz w:val="28"/>
          <w:szCs w:val="28"/>
          <w:lang w:val="uk-UA"/>
        </w:rPr>
        <w:t>3</w:t>
      </w:r>
      <w:r w:rsidRPr="009864D1">
        <w:rPr>
          <w:rFonts w:ascii="Times New Roman" w:hAnsi="Times New Roman"/>
          <w:sz w:val="28"/>
          <w:szCs w:val="28"/>
          <w:lang w:val="uk-UA"/>
        </w:rPr>
        <w:t xml:space="preserve"> = 26,653 - (0,00835 </w:t>
      </w:r>
      <w:r w:rsidR="005916B6">
        <w:rPr>
          <w:rFonts w:ascii="Times New Roman" w:hAnsi="Times New Roman"/>
          <w:sz w:val="28"/>
          <w:szCs w:val="28"/>
          <w:lang w:val="uk-UA"/>
        </w:rPr>
        <w:t>х</w:t>
      </w:r>
      <w:r w:rsidRPr="009864D1">
        <w:rPr>
          <w:rFonts w:ascii="Times New Roman" w:hAnsi="Times New Roman"/>
          <w:sz w:val="28"/>
          <w:szCs w:val="28"/>
          <w:lang w:val="uk-UA"/>
        </w:rPr>
        <w:t xml:space="preserve"> </w:t>
      </w:r>
      <w:r>
        <w:rPr>
          <w:rFonts w:ascii="Times New Roman" w:hAnsi="Times New Roman"/>
          <w:sz w:val="28"/>
          <w:szCs w:val="28"/>
          <w:lang w:val="en-US"/>
        </w:rPr>
        <w:t>s</w:t>
      </w:r>
      <w:r w:rsidRPr="00385CB8">
        <w:rPr>
          <w:rFonts w:ascii="Times New Roman" w:hAnsi="Times New Roman"/>
          <w:sz w:val="28"/>
          <w:szCs w:val="28"/>
          <w:lang w:val="en-US"/>
        </w:rPr>
        <w:t>VCAM</w:t>
      </w:r>
      <w:r>
        <w:rPr>
          <w:rFonts w:ascii="Times New Roman" w:hAnsi="Times New Roman"/>
          <w:sz w:val="28"/>
          <w:szCs w:val="28"/>
          <w:lang w:val="uk-UA"/>
        </w:rPr>
        <w:t>-1</w:t>
      </w:r>
      <w:r w:rsidRPr="009864D1">
        <w:rPr>
          <w:rFonts w:ascii="Times New Roman" w:hAnsi="Times New Roman"/>
          <w:sz w:val="28"/>
          <w:szCs w:val="28"/>
          <w:lang w:val="uk-UA"/>
        </w:rPr>
        <w:t xml:space="preserve">) + (1,081 </w:t>
      </w:r>
      <w:r w:rsidR="005916B6">
        <w:rPr>
          <w:rFonts w:ascii="Times New Roman" w:hAnsi="Times New Roman"/>
          <w:sz w:val="28"/>
          <w:szCs w:val="28"/>
          <w:lang w:val="uk-UA"/>
        </w:rPr>
        <w:t>х</w:t>
      </w:r>
      <w:r w:rsidRPr="009864D1">
        <w:rPr>
          <w:rFonts w:ascii="Times New Roman" w:hAnsi="Times New Roman"/>
          <w:sz w:val="28"/>
          <w:szCs w:val="28"/>
          <w:lang w:val="uk-UA"/>
        </w:rPr>
        <w:t xml:space="preserve"> </w:t>
      </w:r>
      <w:r>
        <w:rPr>
          <w:rFonts w:ascii="Times New Roman" w:hAnsi="Times New Roman"/>
          <w:sz w:val="28"/>
          <w:szCs w:val="28"/>
          <w:lang w:val="uk-UA"/>
        </w:rPr>
        <w:t>ПД ПА 30</w:t>
      </w:r>
      <w:r w:rsidRPr="009864D1">
        <w:rPr>
          <w:rFonts w:ascii="Times New Roman" w:hAnsi="Times New Roman"/>
          <w:sz w:val="28"/>
          <w:szCs w:val="28"/>
          <w:lang w:val="uk-UA"/>
        </w:rPr>
        <w:t xml:space="preserve">) + (0,432 </w:t>
      </w:r>
      <w:r w:rsidR="005916B6">
        <w:rPr>
          <w:rFonts w:ascii="Times New Roman" w:hAnsi="Times New Roman"/>
          <w:sz w:val="28"/>
          <w:szCs w:val="28"/>
          <w:lang w:val="uk-UA"/>
        </w:rPr>
        <w:t>х</w:t>
      </w:r>
      <w:r w:rsidRPr="009864D1">
        <w:rPr>
          <w:rFonts w:ascii="Times New Roman" w:hAnsi="Times New Roman"/>
          <w:sz w:val="28"/>
          <w:szCs w:val="28"/>
          <w:lang w:val="uk-UA"/>
        </w:rPr>
        <w:t xml:space="preserve"> </w:t>
      </w:r>
      <w:r>
        <w:rPr>
          <w:rFonts w:ascii="Times New Roman" w:hAnsi="Times New Roman"/>
          <w:sz w:val="28"/>
          <w:szCs w:val="28"/>
          <w:lang w:val="uk-UA"/>
        </w:rPr>
        <w:t>ПД ПА 60</w:t>
      </w:r>
      <w:r w:rsidRPr="009864D1">
        <w:rPr>
          <w:rFonts w:ascii="Times New Roman" w:hAnsi="Times New Roman"/>
          <w:sz w:val="28"/>
          <w:szCs w:val="28"/>
          <w:lang w:val="uk-UA"/>
        </w:rPr>
        <w:t xml:space="preserve">) - (0,00295 </w:t>
      </w:r>
      <w:r w:rsidR="005916B6">
        <w:rPr>
          <w:rFonts w:ascii="Times New Roman" w:hAnsi="Times New Roman"/>
          <w:sz w:val="28"/>
          <w:szCs w:val="28"/>
          <w:lang w:val="uk-UA"/>
        </w:rPr>
        <w:t>х</w:t>
      </w:r>
      <w:r w:rsidRPr="009864D1">
        <w:rPr>
          <w:rFonts w:ascii="Times New Roman" w:hAnsi="Times New Roman"/>
          <w:sz w:val="28"/>
          <w:szCs w:val="28"/>
          <w:lang w:val="uk-UA"/>
        </w:rPr>
        <w:t xml:space="preserve"> </w:t>
      </w:r>
      <w:r w:rsidRPr="00385CB8">
        <w:rPr>
          <w:rFonts w:ascii="Times New Roman" w:hAnsi="Times New Roman"/>
          <w:sz w:val="28"/>
          <w:szCs w:val="28"/>
          <w:lang w:val="en-US"/>
        </w:rPr>
        <w:t>IgE</w:t>
      </w:r>
      <w:r w:rsidRPr="009864D1">
        <w:rPr>
          <w:rFonts w:ascii="Times New Roman" w:hAnsi="Times New Roman"/>
          <w:sz w:val="28"/>
          <w:szCs w:val="28"/>
          <w:lang w:val="uk-UA"/>
        </w:rPr>
        <w:t xml:space="preserve">) + (0,130 </w:t>
      </w:r>
      <w:r w:rsidR="005916B6">
        <w:rPr>
          <w:rFonts w:ascii="Times New Roman" w:hAnsi="Times New Roman"/>
          <w:sz w:val="28"/>
          <w:szCs w:val="28"/>
          <w:lang w:val="uk-UA"/>
        </w:rPr>
        <w:t>х</w:t>
      </w:r>
      <w:r w:rsidRPr="009864D1">
        <w:rPr>
          <w:rFonts w:ascii="Times New Roman" w:hAnsi="Times New Roman"/>
          <w:sz w:val="28"/>
          <w:szCs w:val="28"/>
          <w:lang w:val="uk-UA"/>
        </w:rPr>
        <w:t xml:space="preserve"> </w:t>
      </w:r>
      <w:r>
        <w:rPr>
          <w:rFonts w:ascii="Times New Roman" w:hAnsi="Times New Roman"/>
          <w:sz w:val="28"/>
          <w:szCs w:val="28"/>
          <w:lang w:val="uk-UA"/>
        </w:rPr>
        <w:t>ФЖЕЛ</w:t>
      </w:r>
      <w:r w:rsidRPr="009864D1">
        <w:rPr>
          <w:rFonts w:ascii="Times New Roman" w:hAnsi="Times New Roman"/>
          <w:sz w:val="28"/>
          <w:szCs w:val="28"/>
          <w:lang w:val="uk-UA"/>
        </w:rPr>
        <w:t xml:space="preserve">) - (0,120 </w:t>
      </w:r>
      <w:r w:rsidR="005916B6">
        <w:rPr>
          <w:rFonts w:ascii="Times New Roman" w:hAnsi="Times New Roman"/>
          <w:sz w:val="28"/>
          <w:szCs w:val="28"/>
          <w:lang w:val="uk-UA"/>
        </w:rPr>
        <w:t>х</w:t>
      </w:r>
      <w:r w:rsidRPr="009864D1">
        <w:rPr>
          <w:rFonts w:ascii="Times New Roman" w:hAnsi="Times New Roman"/>
          <w:sz w:val="28"/>
          <w:szCs w:val="28"/>
          <w:lang w:val="uk-UA"/>
        </w:rPr>
        <w:t xml:space="preserve"> </w:t>
      </w:r>
      <w:r>
        <w:rPr>
          <w:rFonts w:ascii="Times New Roman" w:hAnsi="Times New Roman"/>
          <w:sz w:val="28"/>
          <w:szCs w:val="28"/>
          <w:lang w:val="uk-UA"/>
        </w:rPr>
        <w:t>ОФВ</w:t>
      </w:r>
      <w:r w:rsidRPr="009864D1">
        <w:rPr>
          <w:rFonts w:ascii="Times New Roman" w:hAnsi="Times New Roman"/>
          <w:sz w:val="28"/>
          <w:szCs w:val="28"/>
          <w:lang w:val="uk-UA"/>
        </w:rPr>
        <w:t xml:space="preserve">1) - (0,0592 </w:t>
      </w:r>
      <w:r w:rsidR="005916B6">
        <w:rPr>
          <w:rFonts w:ascii="Times New Roman" w:hAnsi="Times New Roman"/>
          <w:sz w:val="28"/>
          <w:szCs w:val="28"/>
          <w:lang w:val="uk-UA"/>
        </w:rPr>
        <w:t>х</w:t>
      </w:r>
      <w:r w:rsidRPr="009864D1">
        <w:rPr>
          <w:rFonts w:ascii="Times New Roman" w:hAnsi="Times New Roman"/>
          <w:sz w:val="28"/>
          <w:szCs w:val="28"/>
          <w:lang w:val="uk-UA"/>
        </w:rPr>
        <w:t xml:space="preserve"> </w:t>
      </w:r>
      <w:r w:rsidRPr="00385CB8">
        <w:rPr>
          <w:rFonts w:ascii="Times New Roman" w:hAnsi="Times New Roman"/>
          <w:sz w:val="28"/>
          <w:szCs w:val="28"/>
          <w:lang w:val="en-US"/>
        </w:rPr>
        <w:t>MO</w:t>
      </w:r>
      <w:r>
        <w:rPr>
          <w:rFonts w:ascii="Times New Roman" w:hAnsi="Times New Roman"/>
          <w:sz w:val="28"/>
          <w:szCs w:val="28"/>
          <w:lang w:val="uk-UA"/>
        </w:rPr>
        <w:t>Ш</w:t>
      </w:r>
      <w:r w:rsidRPr="009864D1">
        <w:rPr>
          <w:rFonts w:ascii="Times New Roman" w:hAnsi="Times New Roman"/>
          <w:sz w:val="28"/>
          <w:szCs w:val="28"/>
          <w:lang w:val="uk-UA"/>
        </w:rPr>
        <w:t xml:space="preserve">50) </w:t>
      </w:r>
    </w:p>
    <w:p w:rsidR="005719E0" w:rsidRPr="00A46C34" w:rsidRDefault="005719E0" w:rsidP="00711752">
      <w:pPr>
        <w:spacing w:after="0" w:line="360" w:lineRule="auto"/>
        <w:jc w:val="both"/>
        <w:rPr>
          <w:rFonts w:ascii="Times New Roman" w:hAnsi="Times New Roman"/>
          <w:sz w:val="28"/>
          <w:szCs w:val="28"/>
          <w:lang w:val="uk-UA"/>
        </w:rPr>
      </w:pPr>
      <w:r w:rsidRPr="00752782">
        <w:rPr>
          <w:rFonts w:ascii="Times New Roman" w:hAnsi="Times New Roman"/>
          <w:sz w:val="28"/>
          <w:szCs w:val="28"/>
        </w:rPr>
        <w:t>R</w:t>
      </w:r>
      <w:r w:rsidRPr="009864D1">
        <w:rPr>
          <w:rFonts w:ascii="Times New Roman" w:hAnsi="Times New Roman"/>
          <w:sz w:val="28"/>
          <w:szCs w:val="28"/>
          <w:lang w:val="uk-UA"/>
        </w:rPr>
        <w:t xml:space="preserve"> = 0,762</w:t>
      </w:r>
      <w:r w:rsidRPr="009864D1">
        <w:rPr>
          <w:rFonts w:ascii="Times New Roman" w:hAnsi="Times New Roman"/>
          <w:sz w:val="28"/>
          <w:szCs w:val="28"/>
          <w:lang w:val="uk-UA"/>
        </w:rPr>
        <w:tab/>
      </w:r>
      <w:r w:rsidRPr="00752782">
        <w:rPr>
          <w:rFonts w:ascii="Times New Roman" w:hAnsi="Times New Roman"/>
          <w:sz w:val="28"/>
          <w:szCs w:val="28"/>
        </w:rPr>
        <w:t>R</w:t>
      </w:r>
      <w:r>
        <w:rPr>
          <w:rFonts w:ascii="Times New Roman" w:hAnsi="Times New Roman"/>
          <w:sz w:val="28"/>
          <w:szCs w:val="28"/>
          <w:vertAlign w:val="superscript"/>
          <w:lang w:val="uk-UA"/>
        </w:rPr>
        <w:t>2</w:t>
      </w:r>
      <w:r w:rsidRPr="009864D1">
        <w:rPr>
          <w:rFonts w:ascii="Times New Roman" w:hAnsi="Times New Roman"/>
          <w:sz w:val="28"/>
          <w:szCs w:val="28"/>
          <w:lang w:val="uk-UA"/>
        </w:rPr>
        <w:t xml:space="preserve"> = 0,580  </w:t>
      </w:r>
      <w:r w:rsidRPr="00752782">
        <w:rPr>
          <w:rFonts w:ascii="Times New Roman" w:hAnsi="Times New Roman"/>
          <w:sz w:val="28"/>
          <w:szCs w:val="28"/>
          <w:lang w:val="en-US"/>
        </w:rPr>
        <w:t>F</w:t>
      </w:r>
      <w:r w:rsidRPr="009864D1">
        <w:rPr>
          <w:rFonts w:ascii="Times New Roman" w:hAnsi="Times New Roman"/>
          <w:sz w:val="28"/>
          <w:szCs w:val="28"/>
          <w:lang w:val="uk-UA"/>
        </w:rPr>
        <w:t>=11,056</w:t>
      </w:r>
      <w:r w:rsidRPr="009864D1">
        <w:rPr>
          <w:rFonts w:ascii="Times New Roman" w:hAnsi="Times New Roman"/>
          <w:sz w:val="28"/>
          <w:szCs w:val="28"/>
          <w:lang w:val="uk-UA"/>
        </w:rPr>
        <w:tab/>
      </w:r>
      <w:r w:rsidRPr="00752782">
        <w:rPr>
          <w:rFonts w:ascii="Times New Roman" w:hAnsi="Times New Roman"/>
          <w:sz w:val="28"/>
          <w:szCs w:val="28"/>
          <w:lang w:val="en-US"/>
        </w:rPr>
        <w:t>p</w:t>
      </w:r>
      <w:r w:rsidRPr="009864D1">
        <w:rPr>
          <w:rFonts w:ascii="Times New Roman" w:hAnsi="Times New Roman"/>
          <w:sz w:val="28"/>
          <w:szCs w:val="28"/>
          <w:lang w:val="uk-UA"/>
        </w:rPr>
        <w:t>&lt;0,001</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(6.2)</w:t>
      </w:r>
    </w:p>
    <w:p w:rsidR="00F40A0B" w:rsidRPr="00A46C34" w:rsidRDefault="00F40A0B" w:rsidP="00711752">
      <w:pPr>
        <w:spacing w:after="0" w:line="360" w:lineRule="auto"/>
        <w:jc w:val="both"/>
        <w:rPr>
          <w:rFonts w:ascii="Times New Roman" w:hAnsi="Times New Roman"/>
          <w:sz w:val="28"/>
          <w:szCs w:val="28"/>
          <w:lang w:val="uk-UA"/>
        </w:rPr>
      </w:pPr>
    </w:p>
    <w:p w:rsidR="005719E0" w:rsidRPr="009168D7" w:rsidRDefault="005719E0" w:rsidP="00711752">
      <w:pPr>
        <w:autoSpaceDE w:val="0"/>
        <w:autoSpaceDN w:val="0"/>
        <w:adjustRightInd w:val="0"/>
        <w:spacing w:after="0" w:line="360" w:lineRule="auto"/>
        <w:ind w:firstLine="708"/>
        <w:jc w:val="both"/>
        <w:rPr>
          <w:rFonts w:ascii="Times New Roman" w:hAnsi="Times New Roman"/>
          <w:sz w:val="28"/>
          <w:szCs w:val="28"/>
          <w:lang w:val="uk-UA"/>
        </w:rPr>
      </w:pPr>
      <w:r w:rsidRPr="009168D7">
        <w:rPr>
          <w:rFonts w:ascii="Times New Roman" w:hAnsi="Times New Roman"/>
          <w:sz w:val="28"/>
          <w:szCs w:val="28"/>
          <w:lang w:val="uk-UA"/>
        </w:rPr>
        <w:t>Рівень коефіцієнту множинної регресії (</w:t>
      </w:r>
      <w:r w:rsidRPr="009168D7">
        <w:rPr>
          <w:rFonts w:ascii="Times New Roman" w:hAnsi="Times New Roman"/>
          <w:sz w:val="28"/>
          <w:szCs w:val="28"/>
          <w:lang w:val="pt-BR"/>
        </w:rPr>
        <w:t>R</w:t>
      </w:r>
      <w:r w:rsidRPr="009168D7">
        <w:rPr>
          <w:rFonts w:ascii="Times New Roman" w:hAnsi="Times New Roman"/>
          <w:sz w:val="28"/>
          <w:szCs w:val="28"/>
          <w:lang w:val="uk-UA"/>
        </w:rPr>
        <w:t xml:space="preserve"> = 0,762) визначає наявність вірогідного зв’язку між вмістом </w:t>
      </w:r>
      <w:r w:rsidRPr="009168D7">
        <w:rPr>
          <w:rFonts w:ascii="Times New Roman" w:hAnsi="Times New Roman"/>
          <w:sz w:val="28"/>
          <w:szCs w:val="28"/>
          <w:lang w:val="en-US"/>
        </w:rPr>
        <w:t>NO</w:t>
      </w:r>
      <w:r w:rsidRPr="009168D7">
        <w:rPr>
          <w:rFonts w:ascii="Times New Roman" w:hAnsi="Times New Roman"/>
          <w:sz w:val="28"/>
          <w:szCs w:val="28"/>
          <w:lang w:val="uk-UA"/>
        </w:rPr>
        <w:t xml:space="preserve">2+ </w:t>
      </w:r>
      <w:r w:rsidRPr="009168D7">
        <w:rPr>
          <w:rFonts w:ascii="Times New Roman" w:hAnsi="Times New Roman"/>
          <w:sz w:val="28"/>
          <w:szCs w:val="28"/>
          <w:lang w:val="en-US"/>
        </w:rPr>
        <w:t>NO</w:t>
      </w:r>
      <w:r w:rsidRPr="009168D7">
        <w:rPr>
          <w:rFonts w:ascii="Times New Roman" w:hAnsi="Times New Roman"/>
          <w:sz w:val="28"/>
          <w:szCs w:val="28"/>
          <w:lang w:val="uk-UA"/>
        </w:rPr>
        <w:t xml:space="preserve">3 в сироватці крові та рівнями </w:t>
      </w:r>
      <w:r w:rsidRPr="009168D7">
        <w:rPr>
          <w:rFonts w:ascii="Times New Roman" w:hAnsi="Times New Roman"/>
          <w:sz w:val="28"/>
          <w:szCs w:val="28"/>
          <w:lang w:val="en-US"/>
        </w:rPr>
        <w:t>sVCAM</w:t>
      </w:r>
      <w:r w:rsidRPr="009168D7">
        <w:rPr>
          <w:rFonts w:ascii="Times New Roman" w:hAnsi="Times New Roman"/>
          <w:sz w:val="28"/>
          <w:szCs w:val="28"/>
          <w:lang w:val="uk-UA"/>
        </w:rPr>
        <w:t xml:space="preserve">-1 та </w:t>
      </w:r>
      <w:r w:rsidRPr="009168D7">
        <w:rPr>
          <w:rFonts w:ascii="Times New Roman" w:hAnsi="Times New Roman"/>
          <w:sz w:val="28"/>
          <w:szCs w:val="28"/>
          <w:lang w:val="en-US"/>
        </w:rPr>
        <w:t>IgE</w:t>
      </w:r>
      <w:r w:rsidRPr="009168D7">
        <w:rPr>
          <w:rFonts w:ascii="Times New Roman" w:hAnsi="Times New Roman"/>
          <w:sz w:val="28"/>
          <w:szCs w:val="28"/>
          <w:lang w:val="uk-UA"/>
        </w:rPr>
        <w:t xml:space="preserve"> сироватки крові, показниками ендотелійзалежної дилатації ПА та ФЗД. Коефіцієнт детермінації (</w:t>
      </w:r>
      <w:r w:rsidRPr="009168D7">
        <w:rPr>
          <w:rFonts w:ascii="Times New Roman" w:hAnsi="Times New Roman"/>
          <w:sz w:val="28"/>
          <w:szCs w:val="28"/>
        </w:rPr>
        <w:t>R</w:t>
      </w:r>
      <w:r w:rsidRPr="009168D7">
        <w:rPr>
          <w:rFonts w:ascii="Times New Roman" w:hAnsi="Times New Roman"/>
          <w:sz w:val="28"/>
          <w:szCs w:val="28"/>
          <w:vertAlign w:val="superscript"/>
          <w:lang w:val="uk-UA"/>
        </w:rPr>
        <w:t>2</w:t>
      </w:r>
      <w:r w:rsidRPr="009168D7">
        <w:rPr>
          <w:rFonts w:ascii="Times New Roman" w:hAnsi="Times New Roman"/>
          <w:sz w:val="28"/>
          <w:szCs w:val="28"/>
          <w:lang w:val="uk-UA"/>
        </w:rPr>
        <w:t xml:space="preserve">) вказує, що рівень потужного вазодилататора (оксиду азоту) у хворих на БА під час загострення </w:t>
      </w:r>
      <w:r w:rsidRPr="009168D7">
        <w:rPr>
          <w:rFonts w:ascii="Times New Roman" w:hAnsi="Times New Roman"/>
          <w:sz w:val="28"/>
          <w:szCs w:val="28"/>
          <w:lang w:val="uk-UA"/>
        </w:rPr>
        <w:lastRenderedPageBreak/>
        <w:t>захворювання на 58,0% залежить від зміни рівня незалежних складових цього рівняння регресії.</w:t>
      </w:r>
    </w:p>
    <w:p w:rsidR="005719E0" w:rsidRPr="00387D9C" w:rsidRDefault="005719E0" w:rsidP="00711752">
      <w:pPr>
        <w:spacing w:after="0" w:line="360" w:lineRule="auto"/>
        <w:jc w:val="both"/>
        <w:rPr>
          <w:rFonts w:ascii="Times New Roman" w:hAnsi="Times New Roman"/>
          <w:sz w:val="28"/>
          <w:szCs w:val="28"/>
          <w:lang w:val="uk-UA"/>
        </w:rPr>
      </w:pPr>
    </w:p>
    <w:p w:rsidR="005719E0" w:rsidRPr="009168D7" w:rsidRDefault="005719E0" w:rsidP="00711752">
      <w:pPr>
        <w:autoSpaceDE w:val="0"/>
        <w:autoSpaceDN w:val="0"/>
        <w:adjustRightInd w:val="0"/>
        <w:spacing w:after="0" w:line="360" w:lineRule="auto"/>
        <w:jc w:val="both"/>
        <w:rPr>
          <w:rFonts w:ascii="Times New Roman" w:hAnsi="Times New Roman"/>
          <w:sz w:val="28"/>
          <w:szCs w:val="28"/>
          <w:lang w:val="uk-UA"/>
        </w:rPr>
      </w:pPr>
      <w:r w:rsidRPr="00385CB8">
        <w:rPr>
          <w:rFonts w:ascii="Times New Roman" w:hAnsi="Times New Roman"/>
          <w:sz w:val="28"/>
          <w:szCs w:val="28"/>
          <w:lang w:val="en-US"/>
        </w:rPr>
        <w:t>S</w:t>
      </w:r>
      <w:r>
        <w:rPr>
          <w:rFonts w:ascii="Times New Roman" w:hAnsi="Times New Roman"/>
          <w:sz w:val="28"/>
          <w:szCs w:val="28"/>
          <w:lang w:val="uk-UA"/>
        </w:rPr>
        <w:t>-нітрозотіол</w:t>
      </w:r>
      <w:r w:rsidRPr="009168D7">
        <w:rPr>
          <w:rFonts w:ascii="Times New Roman" w:hAnsi="Times New Roman"/>
          <w:sz w:val="28"/>
          <w:szCs w:val="28"/>
          <w:lang w:val="uk-UA"/>
        </w:rPr>
        <w:t xml:space="preserve"> = -0,128 + (0,0175 </w:t>
      </w:r>
      <w:r w:rsidR="005916B6">
        <w:rPr>
          <w:rFonts w:ascii="Times New Roman" w:hAnsi="Times New Roman"/>
          <w:sz w:val="28"/>
          <w:szCs w:val="28"/>
          <w:lang w:val="uk-UA"/>
        </w:rPr>
        <w:t>х</w:t>
      </w:r>
      <w:r w:rsidRPr="009168D7">
        <w:rPr>
          <w:rFonts w:ascii="Times New Roman" w:hAnsi="Times New Roman"/>
          <w:sz w:val="28"/>
          <w:szCs w:val="28"/>
          <w:lang w:val="uk-UA"/>
        </w:rPr>
        <w:t xml:space="preserve"> </w:t>
      </w:r>
      <w:r>
        <w:rPr>
          <w:rFonts w:ascii="Times New Roman" w:hAnsi="Times New Roman"/>
          <w:sz w:val="28"/>
          <w:szCs w:val="28"/>
          <w:lang w:val="uk-UA"/>
        </w:rPr>
        <w:t>ПД ПА 30</w:t>
      </w:r>
      <w:r w:rsidRPr="009168D7">
        <w:rPr>
          <w:rFonts w:ascii="Times New Roman" w:hAnsi="Times New Roman"/>
          <w:sz w:val="28"/>
          <w:szCs w:val="28"/>
          <w:lang w:val="uk-UA"/>
        </w:rPr>
        <w:t xml:space="preserve">) + (0,00786 </w:t>
      </w:r>
      <w:r w:rsidR="005916B6">
        <w:rPr>
          <w:rFonts w:ascii="Times New Roman" w:hAnsi="Times New Roman"/>
          <w:sz w:val="28"/>
          <w:szCs w:val="28"/>
          <w:lang w:val="uk-UA"/>
        </w:rPr>
        <w:t>х</w:t>
      </w:r>
      <w:r w:rsidRPr="009168D7">
        <w:rPr>
          <w:rFonts w:ascii="Times New Roman" w:hAnsi="Times New Roman"/>
          <w:sz w:val="28"/>
          <w:szCs w:val="28"/>
          <w:lang w:val="uk-UA"/>
        </w:rPr>
        <w:t xml:space="preserve"> </w:t>
      </w:r>
      <w:r>
        <w:rPr>
          <w:rFonts w:ascii="Times New Roman" w:hAnsi="Times New Roman"/>
          <w:sz w:val="28"/>
          <w:szCs w:val="28"/>
          <w:lang w:val="uk-UA"/>
        </w:rPr>
        <w:t>ПД ПА 60</w:t>
      </w:r>
      <w:r w:rsidRPr="009168D7">
        <w:rPr>
          <w:rFonts w:ascii="Times New Roman" w:hAnsi="Times New Roman"/>
          <w:sz w:val="28"/>
          <w:szCs w:val="28"/>
          <w:lang w:val="uk-UA"/>
        </w:rPr>
        <w:t xml:space="preserve">) - (0,0000221 </w:t>
      </w:r>
      <w:r w:rsidR="005916B6">
        <w:rPr>
          <w:rFonts w:ascii="Times New Roman" w:hAnsi="Times New Roman"/>
          <w:sz w:val="28"/>
          <w:szCs w:val="28"/>
          <w:lang w:val="uk-UA"/>
        </w:rPr>
        <w:t>х</w:t>
      </w:r>
      <w:r w:rsidRPr="009168D7">
        <w:rPr>
          <w:rFonts w:ascii="Times New Roman" w:hAnsi="Times New Roman"/>
          <w:sz w:val="28"/>
          <w:szCs w:val="28"/>
          <w:lang w:val="uk-UA"/>
        </w:rPr>
        <w:t xml:space="preserve"> </w:t>
      </w:r>
      <w:r w:rsidRPr="00385CB8">
        <w:rPr>
          <w:rFonts w:ascii="Times New Roman" w:hAnsi="Times New Roman"/>
          <w:sz w:val="28"/>
          <w:szCs w:val="28"/>
          <w:lang w:val="en-US"/>
        </w:rPr>
        <w:t>IgE</w:t>
      </w:r>
      <w:r w:rsidRPr="009168D7">
        <w:rPr>
          <w:rFonts w:ascii="Times New Roman" w:hAnsi="Times New Roman"/>
          <w:sz w:val="28"/>
          <w:szCs w:val="28"/>
          <w:lang w:val="uk-UA"/>
        </w:rPr>
        <w:t xml:space="preserve">) + (0,00286 </w:t>
      </w:r>
      <w:r w:rsidR="005916B6">
        <w:rPr>
          <w:rFonts w:ascii="Times New Roman" w:hAnsi="Times New Roman"/>
          <w:sz w:val="28"/>
          <w:szCs w:val="28"/>
          <w:lang w:val="uk-UA"/>
        </w:rPr>
        <w:t>х</w:t>
      </w:r>
      <w:r w:rsidRPr="009168D7">
        <w:rPr>
          <w:rFonts w:ascii="Times New Roman" w:hAnsi="Times New Roman"/>
          <w:sz w:val="28"/>
          <w:szCs w:val="28"/>
          <w:lang w:val="uk-UA"/>
        </w:rPr>
        <w:t xml:space="preserve"> </w:t>
      </w:r>
      <w:r>
        <w:rPr>
          <w:rFonts w:ascii="Times New Roman" w:hAnsi="Times New Roman"/>
          <w:sz w:val="28"/>
          <w:szCs w:val="28"/>
          <w:lang w:val="uk-UA"/>
        </w:rPr>
        <w:t>ФЖЕЛ</w:t>
      </w:r>
      <w:r w:rsidRPr="009168D7">
        <w:rPr>
          <w:rFonts w:ascii="Times New Roman" w:hAnsi="Times New Roman"/>
          <w:sz w:val="28"/>
          <w:szCs w:val="28"/>
          <w:lang w:val="uk-UA"/>
        </w:rPr>
        <w:t xml:space="preserve">) - (0,00210 </w:t>
      </w:r>
      <w:r w:rsidR="005916B6">
        <w:rPr>
          <w:rFonts w:ascii="Times New Roman" w:hAnsi="Times New Roman"/>
          <w:sz w:val="28"/>
          <w:szCs w:val="28"/>
          <w:lang w:val="uk-UA"/>
        </w:rPr>
        <w:t>х</w:t>
      </w:r>
      <w:r w:rsidRPr="009168D7">
        <w:rPr>
          <w:rFonts w:ascii="Times New Roman" w:hAnsi="Times New Roman"/>
          <w:sz w:val="28"/>
          <w:szCs w:val="28"/>
          <w:lang w:val="uk-UA"/>
        </w:rPr>
        <w:t xml:space="preserve"> </w:t>
      </w:r>
      <w:r>
        <w:rPr>
          <w:rFonts w:ascii="Times New Roman" w:hAnsi="Times New Roman"/>
          <w:sz w:val="28"/>
          <w:szCs w:val="28"/>
          <w:lang w:val="uk-UA"/>
        </w:rPr>
        <w:t>ОФВ</w:t>
      </w:r>
      <w:r w:rsidRPr="009168D7">
        <w:rPr>
          <w:rFonts w:ascii="Times New Roman" w:hAnsi="Times New Roman"/>
          <w:sz w:val="28"/>
          <w:szCs w:val="28"/>
          <w:lang w:val="uk-UA"/>
        </w:rPr>
        <w:t xml:space="preserve">1) + (0,000871 </w:t>
      </w:r>
      <w:r w:rsidR="005916B6">
        <w:rPr>
          <w:rFonts w:ascii="Times New Roman" w:hAnsi="Times New Roman"/>
          <w:sz w:val="28"/>
          <w:szCs w:val="28"/>
          <w:lang w:val="uk-UA"/>
        </w:rPr>
        <w:t>х</w:t>
      </w:r>
      <w:r w:rsidRPr="009168D7">
        <w:rPr>
          <w:rFonts w:ascii="Times New Roman" w:hAnsi="Times New Roman"/>
          <w:sz w:val="28"/>
          <w:szCs w:val="28"/>
          <w:lang w:val="uk-UA"/>
        </w:rPr>
        <w:t xml:space="preserve"> </w:t>
      </w:r>
      <w:r w:rsidRPr="00385CB8">
        <w:rPr>
          <w:rFonts w:ascii="Times New Roman" w:hAnsi="Times New Roman"/>
          <w:sz w:val="28"/>
          <w:szCs w:val="28"/>
          <w:lang w:val="en-US"/>
        </w:rPr>
        <w:t>MO</w:t>
      </w:r>
      <w:r>
        <w:rPr>
          <w:rFonts w:ascii="Times New Roman" w:hAnsi="Times New Roman"/>
          <w:sz w:val="28"/>
          <w:szCs w:val="28"/>
          <w:lang w:val="uk-UA"/>
        </w:rPr>
        <w:t>Ш</w:t>
      </w:r>
      <w:r w:rsidRPr="009168D7">
        <w:rPr>
          <w:rFonts w:ascii="Times New Roman" w:hAnsi="Times New Roman"/>
          <w:sz w:val="28"/>
          <w:szCs w:val="28"/>
          <w:lang w:val="uk-UA"/>
        </w:rPr>
        <w:t xml:space="preserve">50) </w:t>
      </w:r>
    </w:p>
    <w:p w:rsidR="005719E0" w:rsidRDefault="005719E0" w:rsidP="00711752">
      <w:pPr>
        <w:spacing w:after="0" w:line="360" w:lineRule="auto"/>
        <w:jc w:val="both"/>
        <w:rPr>
          <w:rFonts w:ascii="Times New Roman" w:hAnsi="Times New Roman"/>
          <w:sz w:val="28"/>
          <w:szCs w:val="28"/>
          <w:lang w:val="uk-UA"/>
        </w:rPr>
      </w:pPr>
      <w:r w:rsidRPr="00752782">
        <w:rPr>
          <w:rFonts w:ascii="Times New Roman" w:hAnsi="Times New Roman"/>
          <w:sz w:val="28"/>
          <w:szCs w:val="28"/>
        </w:rPr>
        <w:t>R</w:t>
      </w:r>
      <w:r w:rsidRPr="009168D7">
        <w:rPr>
          <w:rFonts w:ascii="Times New Roman" w:hAnsi="Times New Roman"/>
          <w:sz w:val="28"/>
          <w:szCs w:val="28"/>
          <w:lang w:val="uk-UA"/>
        </w:rPr>
        <w:t xml:space="preserve"> = 0,861</w:t>
      </w:r>
      <w:r w:rsidRPr="009168D7">
        <w:rPr>
          <w:rFonts w:ascii="Times New Roman" w:hAnsi="Times New Roman"/>
          <w:sz w:val="28"/>
          <w:szCs w:val="28"/>
          <w:lang w:val="uk-UA"/>
        </w:rPr>
        <w:tab/>
      </w:r>
      <w:r w:rsidRPr="00752782">
        <w:rPr>
          <w:rFonts w:ascii="Times New Roman" w:hAnsi="Times New Roman"/>
          <w:sz w:val="28"/>
          <w:szCs w:val="28"/>
        </w:rPr>
        <w:t>R</w:t>
      </w:r>
      <w:r>
        <w:rPr>
          <w:rFonts w:ascii="Times New Roman" w:hAnsi="Times New Roman"/>
          <w:sz w:val="28"/>
          <w:szCs w:val="28"/>
          <w:vertAlign w:val="superscript"/>
          <w:lang w:val="uk-UA"/>
        </w:rPr>
        <w:t>2</w:t>
      </w:r>
      <w:r w:rsidRPr="009168D7">
        <w:rPr>
          <w:rFonts w:ascii="Times New Roman" w:hAnsi="Times New Roman"/>
          <w:sz w:val="28"/>
          <w:szCs w:val="28"/>
          <w:lang w:val="uk-UA"/>
        </w:rPr>
        <w:t xml:space="preserve"> = 0,742</w:t>
      </w:r>
      <w:r w:rsidRPr="009168D7">
        <w:rPr>
          <w:rFonts w:ascii="Times New Roman" w:hAnsi="Times New Roman"/>
          <w:sz w:val="28"/>
          <w:szCs w:val="28"/>
          <w:lang w:val="uk-UA"/>
        </w:rPr>
        <w:tab/>
      </w:r>
      <w:r w:rsidRPr="00752782">
        <w:rPr>
          <w:rFonts w:ascii="Times New Roman" w:hAnsi="Times New Roman"/>
          <w:sz w:val="28"/>
          <w:szCs w:val="28"/>
          <w:lang w:val="en-US"/>
        </w:rPr>
        <w:t>F</w:t>
      </w:r>
      <w:r w:rsidRPr="009168D7">
        <w:rPr>
          <w:rFonts w:ascii="Times New Roman" w:hAnsi="Times New Roman"/>
          <w:sz w:val="28"/>
          <w:szCs w:val="28"/>
          <w:lang w:val="uk-UA"/>
        </w:rPr>
        <w:t>=27,288</w:t>
      </w:r>
      <w:r w:rsidRPr="009168D7">
        <w:rPr>
          <w:rFonts w:ascii="Times New Roman" w:hAnsi="Times New Roman"/>
          <w:sz w:val="28"/>
          <w:szCs w:val="28"/>
          <w:lang w:val="uk-UA"/>
        </w:rPr>
        <w:tab/>
      </w:r>
      <w:r w:rsidRPr="00752782">
        <w:rPr>
          <w:rFonts w:ascii="Times New Roman" w:hAnsi="Times New Roman"/>
          <w:sz w:val="28"/>
          <w:szCs w:val="28"/>
          <w:lang w:val="en-US"/>
        </w:rPr>
        <w:t>p</w:t>
      </w:r>
      <w:r w:rsidRPr="009168D7">
        <w:rPr>
          <w:rFonts w:ascii="Times New Roman" w:hAnsi="Times New Roman"/>
          <w:sz w:val="28"/>
          <w:szCs w:val="28"/>
          <w:lang w:val="uk-UA"/>
        </w:rPr>
        <w:t>&lt;0,001</w:t>
      </w:r>
      <w:r w:rsidRPr="009168D7">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(6.3)</w:t>
      </w:r>
    </w:p>
    <w:p w:rsidR="005916B6" w:rsidRPr="009168D7" w:rsidRDefault="005916B6" w:rsidP="00711752">
      <w:pPr>
        <w:spacing w:after="0" w:line="360" w:lineRule="auto"/>
        <w:jc w:val="both"/>
        <w:rPr>
          <w:rFonts w:ascii="Times New Roman" w:hAnsi="Times New Roman"/>
          <w:sz w:val="28"/>
          <w:szCs w:val="28"/>
          <w:lang w:val="uk-UA"/>
        </w:rPr>
      </w:pPr>
    </w:p>
    <w:p w:rsidR="005719E0" w:rsidRPr="00AA2654" w:rsidRDefault="005719E0" w:rsidP="00711752">
      <w:pPr>
        <w:autoSpaceDE w:val="0"/>
        <w:autoSpaceDN w:val="0"/>
        <w:adjustRightInd w:val="0"/>
        <w:spacing w:after="0" w:line="360" w:lineRule="auto"/>
        <w:ind w:firstLine="284"/>
        <w:jc w:val="both"/>
        <w:rPr>
          <w:rFonts w:ascii="Times New Roman" w:hAnsi="Times New Roman"/>
          <w:sz w:val="28"/>
          <w:szCs w:val="28"/>
          <w:lang w:val="uk-UA"/>
        </w:rPr>
      </w:pPr>
      <w:r w:rsidRPr="00AA2654">
        <w:rPr>
          <w:rFonts w:ascii="Times New Roman" w:hAnsi="Times New Roman"/>
          <w:sz w:val="28"/>
          <w:szCs w:val="28"/>
          <w:lang w:val="uk-UA"/>
        </w:rPr>
        <w:t xml:space="preserve">Рівень </w:t>
      </w:r>
      <w:r w:rsidRPr="00AA2654">
        <w:rPr>
          <w:rFonts w:ascii="Times New Roman" w:hAnsi="Times New Roman"/>
          <w:sz w:val="28"/>
          <w:szCs w:val="28"/>
          <w:lang w:val="pt-BR"/>
        </w:rPr>
        <w:t>R</w:t>
      </w:r>
      <w:r w:rsidRPr="00AA2654">
        <w:rPr>
          <w:rFonts w:ascii="Times New Roman" w:hAnsi="Times New Roman"/>
          <w:sz w:val="28"/>
          <w:szCs w:val="28"/>
          <w:lang w:val="uk-UA"/>
        </w:rPr>
        <w:t xml:space="preserve"> = 0,861 засвідчує наявність тісного вірогідного зв’язку між концентрацією </w:t>
      </w:r>
      <w:r w:rsidRPr="00AA2654">
        <w:rPr>
          <w:rFonts w:ascii="Times New Roman" w:hAnsi="Times New Roman"/>
          <w:sz w:val="28"/>
          <w:szCs w:val="28"/>
          <w:lang w:val="en-US"/>
        </w:rPr>
        <w:t>S</w:t>
      </w:r>
      <w:r w:rsidRPr="00AA2654">
        <w:rPr>
          <w:rFonts w:ascii="Times New Roman" w:hAnsi="Times New Roman"/>
          <w:sz w:val="28"/>
          <w:szCs w:val="28"/>
          <w:lang w:val="uk-UA"/>
        </w:rPr>
        <w:t xml:space="preserve">-нітрозотіолу та показниками ендотелійзалежної дилатації ПА та ФЗД (зокрема ФЖЕЛ, ОФВ1, </w:t>
      </w:r>
      <w:r w:rsidRPr="00AA2654">
        <w:rPr>
          <w:rFonts w:ascii="Times New Roman" w:hAnsi="Times New Roman"/>
          <w:sz w:val="28"/>
          <w:szCs w:val="28"/>
          <w:lang w:val="en-US"/>
        </w:rPr>
        <w:t>MO</w:t>
      </w:r>
      <w:r w:rsidRPr="00AA2654">
        <w:rPr>
          <w:rFonts w:ascii="Times New Roman" w:hAnsi="Times New Roman"/>
          <w:sz w:val="28"/>
          <w:szCs w:val="28"/>
          <w:lang w:val="uk-UA"/>
        </w:rPr>
        <w:t xml:space="preserve">Ш50), а також вмістом </w:t>
      </w:r>
      <w:r w:rsidRPr="00AA2654">
        <w:rPr>
          <w:rFonts w:ascii="Times New Roman" w:hAnsi="Times New Roman"/>
          <w:sz w:val="28"/>
          <w:szCs w:val="28"/>
          <w:lang w:val="en-US"/>
        </w:rPr>
        <w:t>IgE</w:t>
      </w:r>
      <w:r w:rsidRPr="00AA2654">
        <w:rPr>
          <w:rFonts w:ascii="Times New Roman" w:hAnsi="Times New Roman"/>
          <w:sz w:val="28"/>
          <w:szCs w:val="28"/>
          <w:lang w:val="uk-UA"/>
        </w:rPr>
        <w:t xml:space="preserve"> в сироватці крові. Коефіцієнт детермінації (</w:t>
      </w:r>
      <w:r w:rsidRPr="00AA2654">
        <w:rPr>
          <w:rFonts w:ascii="Times New Roman" w:hAnsi="Times New Roman"/>
          <w:sz w:val="28"/>
          <w:szCs w:val="28"/>
        </w:rPr>
        <w:t>R</w:t>
      </w:r>
      <w:r w:rsidRPr="00AA2654">
        <w:rPr>
          <w:rFonts w:ascii="Times New Roman" w:hAnsi="Times New Roman"/>
          <w:sz w:val="28"/>
          <w:szCs w:val="28"/>
          <w:vertAlign w:val="superscript"/>
          <w:lang w:val="uk-UA"/>
        </w:rPr>
        <w:t>2</w:t>
      </w:r>
      <w:r w:rsidRPr="00AA2654">
        <w:rPr>
          <w:rFonts w:ascii="Times New Roman" w:hAnsi="Times New Roman"/>
          <w:sz w:val="28"/>
          <w:szCs w:val="28"/>
          <w:lang w:val="uk-UA"/>
        </w:rPr>
        <w:t xml:space="preserve">) дає можливість стверджувати, що рівень нітратів у хворих на БА під час загострення захворювання на 74,2% залежить від зміни рівня незалежних складових цього рівняння регресії. </w:t>
      </w:r>
    </w:p>
    <w:p w:rsidR="005719E0" w:rsidRPr="009168D7" w:rsidRDefault="005719E0" w:rsidP="00711752">
      <w:pPr>
        <w:spacing w:after="0" w:line="360" w:lineRule="auto"/>
        <w:jc w:val="both"/>
        <w:rPr>
          <w:rFonts w:ascii="Times New Roman" w:hAnsi="Times New Roman"/>
          <w:sz w:val="28"/>
          <w:szCs w:val="28"/>
          <w:lang w:val="uk-UA"/>
        </w:rPr>
      </w:pPr>
    </w:p>
    <w:p w:rsidR="005719E0" w:rsidRPr="00AA2654" w:rsidRDefault="005719E0" w:rsidP="00711752">
      <w:pPr>
        <w:spacing w:after="0" w:line="360" w:lineRule="auto"/>
        <w:jc w:val="both"/>
        <w:rPr>
          <w:rFonts w:ascii="Times New Roman" w:hAnsi="Times New Roman"/>
          <w:sz w:val="28"/>
          <w:szCs w:val="28"/>
          <w:lang w:val="uk-UA"/>
        </w:rPr>
      </w:pPr>
      <w:r w:rsidRPr="00752782">
        <w:rPr>
          <w:rFonts w:ascii="Times New Roman" w:hAnsi="Times New Roman"/>
          <w:sz w:val="28"/>
          <w:szCs w:val="28"/>
          <w:lang w:val="en-US"/>
        </w:rPr>
        <w:t>KIM</w:t>
      </w:r>
      <w:r w:rsidRPr="00AA2654">
        <w:rPr>
          <w:rFonts w:ascii="Times New Roman" w:hAnsi="Times New Roman"/>
          <w:sz w:val="28"/>
          <w:szCs w:val="28"/>
          <w:lang w:val="uk-UA"/>
        </w:rPr>
        <w:t xml:space="preserve"> </w:t>
      </w:r>
      <w:r>
        <w:rPr>
          <w:rFonts w:ascii="Times New Roman" w:hAnsi="Times New Roman"/>
          <w:sz w:val="28"/>
          <w:szCs w:val="28"/>
          <w:lang w:val="uk-UA"/>
        </w:rPr>
        <w:t>ЗСА</w:t>
      </w:r>
      <w:r w:rsidRPr="00AA2654">
        <w:rPr>
          <w:rFonts w:ascii="Times New Roman" w:hAnsi="Times New Roman"/>
          <w:sz w:val="28"/>
          <w:szCs w:val="28"/>
          <w:lang w:val="uk-UA"/>
        </w:rPr>
        <w:t xml:space="preserve">= 0,405 + (0,000329 </w:t>
      </w:r>
      <w:r w:rsidR="005916B6">
        <w:rPr>
          <w:rFonts w:ascii="Times New Roman" w:hAnsi="Times New Roman"/>
          <w:sz w:val="28"/>
          <w:szCs w:val="28"/>
          <w:lang w:val="uk-UA"/>
        </w:rPr>
        <w:t>х</w:t>
      </w:r>
      <w:r w:rsidRPr="00AA2654">
        <w:rPr>
          <w:rFonts w:ascii="Times New Roman" w:hAnsi="Times New Roman"/>
          <w:sz w:val="28"/>
          <w:szCs w:val="28"/>
          <w:lang w:val="uk-UA"/>
        </w:rPr>
        <w:t xml:space="preserve"> </w:t>
      </w:r>
      <w:r>
        <w:rPr>
          <w:rFonts w:ascii="Times New Roman" w:hAnsi="Times New Roman"/>
          <w:sz w:val="28"/>
          <w:szCs w:val="28"/>
          <w:lang w:val="en-US"/>
        </w:rPr>
        <w:t>s</w:t>
      </w:r>
      <w:r w:rsidRPr="00752782">
        <w:rPr>
          <w:rFonts w:ascii="Times New Roman" w:hAnsi="Times New Roman"/>
          <w:sz w:val="28"/>
          <w:szCs w:val="28"/>
          <w:lang w:val="en-US"/>
        </w:rPr>
        <w:t>VCAM</w:t>
      </w:r>
      <w:r>
        <w:rPr>
          <w:rFonts w:ascii="Times New Roman" w:hAnsi="Times New Roman"/>
          <w:sz w:val="28"/>
          <w:szCs w:val="28"/>
          <w:lang w:val="uk-UA"/>
        </w:rPr>
        <w:t>-1</w:t>
      </w:r>
      <w:r w:rsidRPr="00AA2654">
        <w:rPr>
          <w:rFonts w:ascii="Times New Roman" w:hAnsi="Times New Roman"/>
          <w:sz w:val="28"/>
          <w:szCs w:val="28"/>
          <w:lang w:val="uk-UA"/>
        </w:rPr>
        <w:t xml:space="preserve">) + (0,00296 </w:t>
      </w:r>
      <w:r w:rsidR="005916B6">
        <w:rPr>
          <w:rFonts w:ascii="Times New Roman" w:hAnsi="Times New Roman"/>
          <w:sz w:val="28"/>
          <w:szCs w:val="28"/>
          <w:lang w:val="uk-UA"/>
        </w:rPr>
        <w:t>х</w:t>
      </w:r>
      <w:r w:rsidRPr="00AA2654">
        <w:rPr>
          <w:rFonts w:ascii="Times New Roman" w:hAnsi="Times New Roman"/>
          <w:sz w:val="28"/>
          <w:szCs w:val="28"/>
          <w:lang w:val="uk-UA"/>
        </w:rPr>
        <w:t xml:space="preserve"> </w:t>
      </w:r>
      <w:r w:rsidRPr="00752782">
        <w:rPr>
          <w:rFonts w:ascii="Times New Roman" w:hAnsi="Times New Roman"/>
          <w:sz w:val="28"/>
          <w:szCs w:val="28"/>
          <w:lang w:val="en-US"/>
        </w:rPr>
        <w:t>MO</w:t>
      </w:r>
      <w:r>
        <w:rPr>
          <w:rFonts w:ascii="Times New Roman" w:hAnsi="Times New Roman"/>
          <w:sz w:val="28"/>
          <w:szCs w:val="28"/>
          <w:lang w:val="uk-UA"/>
        </w:rPr>
        <w:t>Ш</w:t>
      </w:r>
      <w:r w:rsidRPr="00AA2654">
        <w:rPr>
          <w:rFonts w:ascii="Times New Roman" w:hAnsi="Times New Roman"/>
          <w:sz w:val="28"/>
          <w:szCs w:val="28"/>
          <w:lang w:val="uk-UA"/>
        </w:rPr>
        <w:t xml:space="preserve">50) - (0,00361 </w:t>
      </w:r>
      <w:r w:rsidR="005916B6">
        <w:rPr>
          <w:rFonts w:ascii="Times New Roman" w:hAnsi="Times New Roman"/>
          <w:sz w:val="28"/>
          <w:szCs w:val="28"/>
          <w:lang w:val="uk-UA"/>
        </w:rPr>
        <w:t>х</w:t>
      </w:r>
      <w:r w:rsidRPr="00AA2654">
        <w:rPr>
          <w:rFonts w:ascii="Times New Roman" w:hAnsi="Times New Roman"/>
          <w:sz w:val="28"/>
          <w:szCs w:val="28"/>
          <w:lang w:val="uk-UA"/>
        </w:rPr>
        <w:t xml:space="preserve"> </w:t>
      </w:r>
      <w:r w:rsidRPr="00752782">
        <w:rPr>
          <w:rFonts w:ascii="Times New Roman" w:hAnsi="Times New Roman"/>
          <w:sz w:val="28"/>
          <w:szCs w:val="28"/>
          <w:lang w:val="en-US"/>
        </w:rPr>
        <w:t>MO</w:t>
      </w:r>
      <w:r>
        <w:rPr>
          <w:rFonts w:ascii="Times New Roman" w:hAnsi="Times New Roman"/>
          <w:sz w:val="28"/>
          <w:szCs w:val="28"/>
          <w:lang w:val="uk-UA"/>
        </w:rPr>
        <w:t>Ш</w:t>
      </w:r>
      <w:r w:rsidRPr="00AA2654">
        <w:rPr>
          <w:rFonts w:ascii="Times New Roman" w:hAnsi="Times New Roman"/>
          <w:sz w:val="28"/>
          <w:szCs w:val="28"/>
          <w:lang w:val="uk-UA"/>
        </w:rPr>
        <w:t xml:space="preserve">75) + (0,00758 </w:t>
      </w:r>
      <w:r w:rsidR="005916B6">
        <w:rPr>
          <w:rFonts w:ascii="Times New Roman" w:hAnsi="Times New Roman"/>
          <w:sz w:val="28"/>
          <w:szCs w:val="28"/>
          <w:lang w:val="uk-UA"/>
        </w:rPr>
        <w:t>х</w:t>
      </w:r>
      <w:r w:rsidRPr="00AA2654">
        <w:rPr>
          <w:rFonts w:ascii="Times New Roman" w:hAnsi="Times New Roman"/>
          <w:sz w:val="28"/>
          <w:szCs w:val="28"/>
          <w:lang w:val="uk-UA"/>
        </w:rPr>
        <w:t xml:space="preserve"> </w:t>
      </w:r>
      <w:r>
        <w:rPr>
          <w:rFonts w:ascii="Times New Roman" w:hAnsi="Times New Roman"/>
          <w:sz w:val="28"/>
          <w:szCs w:val="28"/>
          <w:lang w:val="uk-UA"/>
        </w:rPr>
        <w:t>тривалість захворювання</w:t>
      </w:r>
      <w:r w:rsidRPr="00AA2654">
        <w:rPr>
          <w:rFonts w:ascii="Times New Roman" w:hAnsi="Times New Roman"/>
          <w:sz w:val="28"/>
          <w:szCs w:val="28"/>
          <w:lang w:val="uk-UA"/>
        </w:rPr>
        <w:t xml:space="preserve">) + (0,0161 </w:t>
      </w:r>
      <w:r w:rsidR="005916B6">
        <w:rPr>
          <w:rFonts w:ascii="Times New Roman" w:hAnsi="Times New Roman"/>
          <w:sz w:val="28"/>
          <w:szCs w:val="28"/>
          <w:lang w:val="uk-UA"/>
        </w:rPr>
        <w:t>х</w:t>
      </w:r>
      <w:r w:rsidRPr="00AA2654">
        <w:rPr>
          <w:rFonts w:ascii="Times New Roman" w:hAnsi="Times New Roman"/>
          <w:sz w:val="28"/>
          <w:szCs w:val="28"/>
          <w:lang w:val="uk-UA"/>
        </w:rPr>
        <w:t xml:space="preserve"> </w:t>
      </w:r>
      <w:r>
        <w:rPr>
          <w:rFonts w:ascii="Times New Roman" w:hAnsi="Times New Roman"/>
          <w:sz w:val="28"/>
          <w:szCs w:val="28"/>
          <w:lang w:val="uk-UA"/>
        </w:rPr>
        <w:t>Лейкоцити</w:t>
      </w:r>
      <w:r w:rsidRPr="00AA2654">
        <w:rPr>
          <w:rFonts w:ascii="Times New Roman" w:hAnsi="Times New Roman"/>
          <w:sz w:val="28"/>
          <w:szCs w:val="28"/>
          <w:lang w:val="uk-UA"/>
        </w:rPr>
        <w:t xml:space="preserve">) + (0,000938 </w:t>
      </w:r>
      <w:r w:rsidR="005916B6">
        <w:rPr>
          <w:rFonts w:ascii="Times New Roman" w:hAnsi="Times New Roman"/>
          <w:sz w:val="28"/>
          <w:szCs w:val="28"/>
          <w:lang w:val="uk-UA"/>
        </w:rPr>
        <w:t>х</w:t>
      </w:r>
      <w:r w:rsidRPr="00AA2654">
        <w:rPr>
          <w:rFonts w:ascii="Times New Roman" w:hAnsi="Times New Roman"/>
          <w:sz w:val="28"/>
          <w:szCs w:val="28"/>
          <w:lang w:val="uk-UA"/>
        </w:rPr>
        <w:t xml:space="preserve"> </w:t>
      </w:r>
      <w:r>
        <w:rPr>
          <w:rFonts w:ascii="Times New Roman" w:hAnsi="Times New Roman"/>
          <w:sz w:val="28"/>
          <w:szCs w:val="28"/>
          <w:lang w:val="uk-UA"/>
        </w:rPr>
        <w:t>ЦІК</w:t>
      </w:r>
      <w:r w:rsidRPr="00AA2654">
        <w:rPr>
          <w:rFonts w:ascii="Times New Roman" w:hAnsi="Times New Roman"/>
          <w:sz w:val="28"/>
          <w:szCs w:val="28"/>
          <w:lang w:val="uk-UA"/>
        </w:rPr>
        <w:t>)</w:t>
      </w:r>
    </w:p>
    <w:p w:rsidR="005719E0" w:rsidRDefault="005719E0" w:rsidP="00711752">
      <w:pPr>
        <w:spacing w:after="0" w:line="360" w:lineRule="auto"/>
        <w:jc w:val="both"/>
        <w:rPr>
          <w:rFonts w:ascii="Times New Roman" w:hAnsi="Times New Roman"/>
          <w:sz w:val="28"/>
          <w:szCs w:val="28"/>
          <w:lang w:val="uk-UA"/>
        </w:rPr>
      </w:pPr>
      <w:r w:rsidRPr="00752782">
        <w:rPr>
          <w:rFonts w:ascii="Times New Roman" w:hAnsi="Times New Roman"/>
          <w:sz w:val="28"/>
          <w:szCs w:val="28"/>
          <w:lang w:val="en-US"/>
        </w:rPr>
        <w:t>R</w:t>
      </w:r>
      <w:r w:rsidRPr="00AA2654">
        <w:rPr>
          <w:rFonts w:ascii="Times New Roman" w:hAnsi="Times New Roman"/>
          <w:sz w:val="28"/>
          <w:szCs w:val="28"/>
          <w:lang w:val="uk-UA"/>
        </w:rPr>
        <w:t xml:space="preserve"> = 0,839</w:t>
      </w:r>
      <w:r w:rsidRPr="00AA2654">
        <w:rPr>
          <w:rFonts w:ascii="Times New Roman" w:hAnsi="Times New Roman"/>
          <w:sz w:val="28"/>
          <w:szCs w:val="28"/>
          <w:lang w:val="uk-UA"/>
        </w:rPr>
        <w:tab/>
      </w:r>
      <w:r w:rsidRPr="00752782">
        <w:rPr>
          <w:rFonts w:ascii="Times New Roman" w:hAnsi="Times New Roman"/>
          <w:sz w:val="28"/>
          <w:szCs w:val="28"/>
          <w:lang w:val="en-US"/>
        </w:rPr>
        <w:t>R</w:t>
      </w:r>
      <w:r>
        <w:rPr>
          <w:rFonts w:ascii="Times New Roman" w:hAnsi="Times New Roman"/>
          <w:sz w:val="28"/>
          <w:szCs w:val="28"/>
          <w:vertAlign w:val="superscript"/>
          <w:lang w:val="uk-UA"/>
        </w:rPr>
        <w:t>2</w:t>
      </w:r>
      <w:r w:rsidRPr="00AA2654">
        <w:rPr>
          <w:rFonts w:ascii="Times New Roman" w:hAnsi="Times New Roman"/>
          <w:sz w:val="28"/>
          <w:szCs w:val="28"/>
          <w:lang w:val="uk-UA"/>
        </w:rPr>
        <w:t>= 0,703</w:t>
      </w:r>
      <w:r w:rsidRPr="00AA2654">
        <w:rPr>
          <w:rFonts w:ascii="Times New Roman" w:hAnsi="Times New Roman"/>
          <w:sz w:val="28"/>
          <w:szCs w:val="28"/>
          <w:lang w:val="uk-UA"/>
        </w:rPr>
        <w:tab/>
      </w:r>
      <w:r w:rsidRPr="00752782">
        <w:rPr>
          <w:rFonts w:ascii="Times New Roman" w:hAnsi="Times New Roman"/>
          <w:sz w:val="28"/>
          <w:szCs w:val="28"/>
          <w:lang w:val="en-US"/>
        </w:rPr>
        <w:t>F</w:t>
      </w:r>
      <w:r w:rsidRPr="00AA2654">
        <w:rPr>
          <w:rFonts w:ascii="Times New Roman" w:hAnsi="Times New Roman"/>
          <w:sz w:val="28"/>
          <w:szCs w:val="28"/>
          <w:lang w:val="uk-UA"/>
        </w:rPr>
        <w:t>=31,606</w:t>
      </w:r>
      <w:r w:rsidRPr="00AA2654">
        <w:rPr>
          <w:rFonts w:ascii="Times New Roman" w:hAnsi="Times New Roman"/>
          <w:sz w:val="28"/>
          <w:szCs w:val="28"/>
          <w:lang w:val="uk-UA"/>
        </w:rPr>
        <w:tab/>
      </w:r>
      <w:r w:rsidRPr="00752782">
        <w:rPr>
          <w:rFonts w:ascii="Times New Roman" w:hAnsi="Times New Roman"/>
          <w:sz w:val="28"/>
          <w:szCs w:val="28"/>
          <w:lang w:val="en-US"/>
        </w:rPr>
        <w:t>p</w:t>
      </w:r>
      <w:r w:rsidRPr="00AA2654">
        <w:rPr>
          <w:rFonts w:ascii="Times New Roman" w:hAnsi="Times New Roman"/>
          <w:sz w:val="28"/>
          <w:szCs w:val="28"/>
          <w:lang w:val="uk-UA"/>
        </w:rPr>
        <w:t>&lt;0,001</w:t>
      </w:r>
      <w:r w:rsidRPr="00AA2654">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(6.4)</w:t>
      </w:r>
    </w:p>
    <w:p w:rsidR="005916B6" w:rsidRPr="00AA2654" w:rsidRDefault="005916B6" w:rsidP="00711752">
      <w:pPr>
        <w:spacing w:after="0" w:line="360" w:lineRule="auto"/>
        <w:jc w:val="both"/>
        <w:rPr>
          <w:rFonts w:ascii="Times New Roman" w:hAnsi="Times New Roman"/>
          <w:sz w:val="28"/>
          <w:szCs w:val="28"/>
          <w:lang w:val="uk-UA"/>
        </w:rPr>
      </w:pPr>
    </w:p>
    <w:p w:rsidR="005719E0" w:rsidRPr="00AA2654" w:rsidRDefault="005719E0" w:rsidP="00711752">
      <w:pPr>
        <w:autoSpaceDE w:val="0"/>
        <w:autoSpaceDN w:val="0"/>
        <w:adjustRightInd w:val="0"/>
        <w:spacing w:after="0" w:line="360" w:lineRule="auto"/>
        <w:ind w:firstLine="284"/>
        <w:jc w:val="both"/>
        <w:rPr>
          <w:rFonts w:ascii="Times New Roman" w:hAnsi="Times New Roman"/>
          <w:sz w:val="28"/>
          <w:szCs w:val="28"/>
          <w:lang w:val="uk-UA"/>
        </w:rPr>
      </w:pPr>
      <w:r w:rsidRPr="00AA2654">
        <w:rPr>
          <w:rFonts w:ascii="Times New Roman" w:hAnsi="Times New Roman"/>
          <w:sz w:val="28"/>
          <w:szCs w:val="28"/>
          <w:lang w:val="uk-UA"/>
        </w:rPr>
        <w:t>Дане рівняння демонструє наявність тісного зв’язку (</w:t>
      </w:r>
      <w:r w:rsidRPr="00AA2654">
        <w:rPr>
          <w:rFonts w:ascii="Times New Roman" w:hAnsi="Times New Roman"/>
          <w:sz w:val="28"/>
          <w:szCs w:val="28"/>
          <w:lang w:val="en-US"/>
        </w:rPr>
        <w:t>R</w:t>
      </w:r>
      <w:r w:rsidRPr="00AA2654">
        <w:rPr>
          <w:rFonts w:ascii="Times New Roman" w:hAnsi="Times New Roman"/>
          <w:sz w:val="28"/>
          <w:szCs w:val="28"/>
          <w:lang w:val="uk-UA"/>
        </w:rPr>
        <w:t xml:space="preserve">=0,839) між товщиною </w:t>
      </w:r>
      <w:r w:rsidRPr="00AA2654">
        <w:rPr>
          <w:rFonts w:ascii="Times New Roman" w:hAnsi="Times New Roman"/>
          <w:sz w:val="28"/>
          <w:szCs w:val="28"/>
          <w:lang w:val="en-US"/>
        </w:rPr>
        <w:t>KIM</w:t>
      </w:r>
      <w:r w:rsidRPr="00AA2654">
        <w:rPr>
          <w:rFonts w:ascii="Times New Roman" w:hAnsi="Times New Roman"/>
          <w:sz w:val="28"/>
          <w:szCs w:val="28"/>
          <w:lang w:val="uk-UA"/>
        </w:rPr>
        <w:t xml:space="preserve"> ЗСА та концентрацією </w:t>
      </w:r>
      <w:r w:rsidRPr="00AA2654">
        <w:rPr>
          <w:rFonts w:ascii="Times New Roman" w:hAnsi="Times New Roman"/>
          <w:sz w:val="28"/>
          <w:szCs w:val="28"/>
          <w:lang w:val="en-US"/>
        </w:rPr>
        <w:t>sVCAM</w:t>
      </w:r>
      <w:r w:rsidRPr="00AA2654">
        <w:rPr>
          <w:rFonts w:ascii="Times New Roman" w:hAnsi="Times New Roman"/>
          <w:sz w:val="28"/>
          <w:szCs w:val="28"/>
          <w:lang w:val="uk-UA"/>
        </w:rPr>
        <w:t>-1 в сироватці крові, показниками ФЗД (МОШ50, МОШ75) тривалістю захворювання та рівнем лейкоцитів крові. Коефіцієнт детермінації (</w:t>
      </w:r>
      <w:r w:rsidRPr="00AA2654">
        <w:rPr>
          <w:rFonts w:ascii="Times New Roman" w:hAnsi="Times New Roman"/>
          <w:sz w:val="28"/>
          <w:szCs w:val="28"/>
        </w:rPr>
        <w:t>R</w:t>
      </w:r>
      <w:r w:rsidRPr="00AA2654">
        <w:rPr>
          <w:rFonts w:ascii="Times New Roman" w:hAnsi="Times New Roman"/>
          <w:sz w:val="28"/>
          <w:szCs w:val="28"/>
          <w:vertAlign w:val="superscript"/>
          <w:lang w:val="uk-UA"/>
        </w:rPr>
        <w:t>2</w:t>
      </w:r>
      <w:r w:rsidRPr="00AA2654">
        <w:rPr>
          <w:rFonts w:ascii="Times New Roman" w:hAnsi="Times New Roman"/>
          <w:sz w:val="28"/>
          <w:szCs w:val="28"/>
          <w:lang w:val="uk-UA"/>
        </w:rPr>
        <w:t xml:space="preserve">) в даному випадку дає можливість стверджувати, що товщина КІМ ЗСА у дітей із БА під час загострення на 70,3% залежить від зміни рівня незалежних складових цього рівняння регресії. </w:t>
      </w:r>
    </w:p>
    <w:p w:rsidR="005719E0" w:rsidRPr="00AA2654" w:rsidRDefault="005719E0" w:rsidP="00711752">
      <w:pPr>
        <w:spacing w:after="0" w:line="360" w:lineRule="auto"/>
        <w:jc w:val="both"/>
        <w:rPr>
          <w:rFonts w:ascii="Times New Roman" w:hAnsi="Times New Roman"/>
          <w:sz w:val="28"/>
          <w:szCs w:val="28"/>
          <w:lang w:val="uk-UA"/>
        </w:rPr>
      </w:pPr>
    </w:p>
    <w:p w:rsidR="005719E0" w:rsidRPr="00AA2654" w:rsidRDefault="005719E0" w:rsidP="00711752">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ФЖЕЛ</w:t>
      </w:r>
      <w:r w:rsidRPr="00AA2654">
        <w:rPr>
          <w:rFonts w:ascii="Times New Roman" w:hAnsi="Times New Roman"/>
          <w:sz w:val="28"/>
          <w:szCs w:val="28"/>
          <w:lang w:val="uk-UA"/>
        </w:rPr>
        <w:t xml:space="preserve"> = 10,680 + (0,00471 </w:t>
      </w:r>
      <w:r w:rsidR="005916B6">
        <w:rPr>
          <w:rFonts w:ascii="Times New Roman" w:hAnsi="Times New Roman"/>
          <w:sz w:val="28"/>
          <w:szCs w:val="28"/>
          <w:lang w:val="uk-UA"/>
        </w:rPr>
        <w:t>х</w:t>
      </w:r>
      <w:r w:rsidRPr="00AA2654">
        <w:rPr>
          <w:rFonts w:ascii="Times New Roman" w:hAnsi="Times New Roman"/>
          <w:sz w:val="28"/>
          <w:szCs w:val="28"/>
          <w:lang w:val="uk-UA"/>
        </w:rPr>
        <w:t xml:space="preserve"> </w:t>
      </w:r>
      <w:r>
        <w:rPr>
          <w:rFonts w:ascii="Times New Roman" w:hAnsi="Times New Roman"/>
          <w:sz w:val="28"/>
          <w:szCs w:val="28"/>
          <w:lang w:val="en-US"/>
        </w:rPr>
        <w:t>s</w:t>
      </w:r>
      <w:r w:rsidRPr="00752782">
        <w:rPr>
          <w:rFonts w:ascii="Times New Roman" w:hAnsi="Times New Roman"/>
          <w:sz w:val="28"/>
          <w:szCs w:val="28"/>
          <w:lang w:val="en-US"/>
        </w:rPr>
        <w:t>VCAM</w:t>
      </w:r>
      <w:r>
        <w:rPr>
          <w:rFonts w:ascii="Times New Roman" w:hAnsi="Times New Roman"/>
          <w:sz w:val="28"/>
          <w:szCs w:val="28"/>
          <w:lang w:val="uk-UA"/>
        </w:rPr>
        <w:t>-1</w:t>
      </w:r>
      <w:r w:rsidRPr="00AA2654">
        <w:rPr>
          <w:rFonts w:ascii="Times New Roman" w:hAnsi="Times New Roman"/>
          <w:sz w:val="28"/>
          <w:szCs w:val="28"/>
          <w:lang w:val="uk-UA"/>
        </w:rPr>
        <w:t xml:space="preserve">) - (9,736 </w:t>
      </w:r>
      <w:r w:rsidR="005916B6">
        <w:rPr>
          <w:rFonts w:ascii="Times New Roman" w:hAnsi="Times New Roman"/>
          <w:sz w:val="28"/>
          <w:szCs w:val="28"/>
          <w:lang w:val="uk-UA"/>
        </w:rPr>
        <w:t>х</w:t>
      </w:r>
      <w:r w:rsidRPr="00AA2654">
        <w:rPr>
          <w:rFonts w:ascii="Times New Roman" w:hAnsi="Times New Roman"/>
          <w:sz w:val="28"/>
          <w:szCs w:val="28"/>
          <w:lang w:val="uk-UA"/>
        </w:rPr>
        <w:t xml:space="preserve"> </w:t>
      </w:r>
      <w:r w:rsidRPr="00752782">
        <w:rPr>
          <w:rFonts w:ascii="Times New Roman" w:hAnsi="Times New Roman"/>
          <w:sz w:val="28"/>
          <w:szCs w:val="28"/>
          <w:lang w:val="en-US"/>
        </w:rPr>
        <w:t>KIM</w:t>
      </w:r>
      <w:r>
        <w:rPr>
          <w:rFonts w:ascii="Times New Roman" w:hAnsi="Times New Roman"/>
          <w:sz w:val="28"/>
          <w:szCs w:val="28"/>
          <w:lang w:val="uk-UA"/>
        </w:rPr>
        <w:t xml:space="preserve"> ЗСА</w:t>
      </w:r>
      <w:r w:rsidRPr="00AA2654">
        <w:rPr>
          <w:rFonts w:ascii="Times New Roman" w:hAnsi="Times New Roman"/>
          <w:sz w:val="28"/>
          <w:szCs w:val="28"/>
          <w:lang w:val="uk-UA"/>
        </w:rPr>
        <w:t xml:space="preserve">) + (31,659 </w:t>
      </w:r>
      <w:r w:rsidR="005916B6">
        <w:rPr>
          <w:rFonts w:ascii="Times New Roman" w:hAnsi="Times New Roman"/>
          <w:sz w:val="28"/>
          <w:szCs w:val="28"/>
          <w:lang w:val="uk-UA"/>
        </w:rPr>
        <w:t xml:space="preserve">х       </w:t>
      </w:r>
      <w:r w:rsidRPr="00AA2654">
        <w:rPr>
          <w:rFonts w:ascii="Times New Roman" w:hAnsi="Times New Roman"/>
          <w:sz w:val="28"/>
          <w:szCs w:val="28"/>
          <w:lang w:val="uk-UA"/>
        </w:rPr>
        <w:t xml:space="preserve"> </w:t>
      </w:r>
      <w:r w:rsidRPr="00752782">
        <w:rPr>
          <w:rFonts w:ascii="Times New Roman" w:hAnsi="Times New Roman"/>
          <w:sz w:val="28"/>
          <w:szCs w:val="28"/>
          <w:lang w:val="en-US"/>
        </w:rPr>
        <w:t>S</w:t>
      </w:r>
      <w:r>
        <w:rPr>
          <w:rFonts w:ascii="Times New Roman" w:hAnsi="Times New Roman"/>
          <w:sz w:val="28"/>
          <w:szCs w:val="28"/>
          <w:lang w:val="uk-UA"/>
        </w:rPr>
        <w:t>-нітрозотіол</w:t>
      </w:r>
      <w:r w:rsidRPr="00AA2654">
        <w:rPr>
          <w:rFonts w:ascii="Times New Roman" w:hAnsi="Times New Roman"/>
          <w:sz w:val="28"/>
          <w:szCs w:val="28"/>
          <w:lang w:val="uk-UA"/>
        </w:rPr>
        <w:t xml:space="preserve">) + (0,779 </w:t>
      </w:r>
      <w:r w:rsidR="005916B6">
        <w:rPr>
          <w:rFonts w:ascii="Times New Roman" w:hAnsi="Times New Roman"/>
          <w:sz w:val="28"/>
          <w:szCs w:val="28"/>
          <w:lang w:val="uk-UA"/>
        </w:rPr>
        <w:t>х</w:t>
      </w:r>
      <w:r w:rsidRPr="00AA2654">
        <w:rPr>
          <w:rFonts w:ascii="Times New Roman" w:hAnsi="Times New Roman"/>
          <w:sz w:val="28"/>
          <w:szCs w:val="28"/>
          <w:lang w:val="uk-UA"/>
        </w:rPr>
        <w:t xml:space="preserve"> </w:t>
      </w:r>
      <w:r>
        <w:rPr>
          <w:rFonts w:ascii="Times New Roman" w:hAnsi="Times New Roman"/>
          <w:sz w:val="28"/>
          <w:szCs w:val="28"/>
          <w:lang w:val="uk-UA"/>
        </w:rPr>
        <w:t>ОФВ</w:t>
      </w:r>
      <w:r w:rsidRPr="00AA2654">
        <w:rPr>
          <w:rFonts w:ascii="Times New Roman" w:hAnsi="Times New Roman"/>
          <w:sz w:val="28"/>
          <w:szCs w:val="28"/>
          <w:lang w:val="uk-UA"/>
        </w:rPr>
        <w:t xml:space="preserve">1) + (0,0628 </w:t>
      </w:r>
      <w:r w:rsidR="005916B6">
        <w:rPr>
          <w:rFonts w:ascii="Times New Roman" w:hAnsi="Times New Roman"/>
          <w:sz w:val="28"/>
          <w:szCs w:val="28"/>
          <w:lang w:val="uk-UA"/>
        </w:rPr>
        <w:t>х</w:t>
      </w:r>
      <w:r w:rsidRPr="00AA2654">
        <w:rPr>
          <w:rFonts w:ascii="Times New Roman" w:hAnsi="Times New Roman"/>
          <w:sz w:val="28"/>
          <w:szCs w:val="28"/>
          <w:lang w:val="uk-UA"/>
        </w:rPr>
        <w:t xml:space="preserve"> </w:t>
      </w:r>
      <w:r w:rsidRPr="00752782">
        <w:rPr>
          <w:rFonts w:ascii="Times New Roman" w:hAnsi="Times New Roman"/>
          <w:sz w:val="28"/>
          <w:szCs w:val="28"/>
          <w:lang w:val="en-US"/>
        </w:rPr>
        <w:t>MO</w:t>
      </w:r>
      <w:r>
        <w:rPr>
          <w:rFonts w:ascii="Times New Roman" w:hAnsi="Times New Roman"/>
          <w:sz w:val="28"/>
          <w:szCs w:val="28"/>
          <w:lang w:val="uk-UA"/>
        </w:rPr>
        <w:t>Ш</w:t>
      </w:r>
      <w:r w:rsidRPr="00AA2654">
        <w:rPr>
          <w:rFonts w:ascii="Times New Roman" w:hAnsi="Times New Roman"/>
          <w:sz w:val="28"/>
          <w:szCs w:val="28"/>
          <w:lang w:val="uk-UA"/>
        </w:rPr>
        <w:t xml:space="preserve">50) + (0,393 </w:t>
      </w:r>
      <w:r w:rsidR="005916B6">
        <w:rPr>
          <w:rFonts w:ascii="Times New Roman" w:hAnsi="Times New Roman"/>
          <w:sz w:val="28"/>
          <w:szCs w:val="28"/>
          <w:lang w:val="uk-UA"/>
        </w:rPr>
        <w:t>х</w:t>
      </w:r>
      <w:r w:rsidRPr="00AA2654">
        <w:rPr>
          <w:rFonts w:ascii="Times New Roman" w:hAnsi="Times New Roman"/>
          <w:sz w:val="28"/>
          <w:szCs w:val="28"/>
          <w:lang w:val="uk-UA"/>
        </w:rPr>
        <w:t xml:space="preserve"> </w:t>
      </w:r>
      <w:r>
        <w:rPr>
          <w:rFonts w:ascii="Times New Roman" w:hAnsi="Times New Roman"/>
          <w:sz w:val="28"/>
          <w:szCs w:val="28"/>
          <w:lang w:val="uk-UA"/>
        </w:rPr>
        <w:t>вік</w:t>
      </w:r>
      <w:r w:rsidRPr="00AA2654">
        <w:rPr>
          <w:rFonts w:ascii="Times New Roman" w:hAnsi="Times New Roman"/>
          <w:sz w:val="28"/>
          <w:szCs w:val="28"/>
          <w:lang w:val="uk-UA"/>
        </w:rPr>
        <w:t xml:space="preserve">) + </w:t>
      </w:r>
      <w:r w:rsidR="005916B6">
        <w:rPr>
          <w:rFonts w:ascii="Times New Roman" w:hAnsi="Times New Roman"/>
          <w:sz w:val="28"/>
          <w:szCs w:val="28"/>
          <w:lang w:val="uk-UA"/>
        </w:rPr>
        <w:t xml:space="preserve"> </w:t>
      </w:r>
      <w:r w:rsidRPr="00AA2654">
        <w:rPr>
          <w:rFonts w:ascii="Times New Roman" w:hAnsi="Times New Roman"/>
          <w:sz w:val="28"/>
          <w:szCs w:val="28"/>
          <w:lang w:val="uk-UA"/>
        </w:rPr>
        <w:t xml:space="preserve">(0,0287 </w:t>
      </w:r>
      <w:r w:rsidR="005916B6">
        <w:rPr>
          <w:rFonts w:ascii="Times New Roman" w:hAnsi="Times New Roman"/>
          <w:sz w:val="28"/>
          <w:szCs w:val="28"/>
          <w:lang w:val="uk-UA"/>
        </w:rPr>
        <w:t>х</w:t>
      </w:r>
      <w:r w:rsidRPr="00AA2654">
        <w:rPr>
          <w:rFonts w:ascii="Times New Roman" w:hAnsi="Times New Roman"/>
          <w:sz w:val="28"/>
          <w:szCs w:val="28"/>
          <w:lang w:val="uk-UA"/>
        </w:rPr>
        <w:t xml:space="preserve"> </w:t>
      </w:r>
      <w:r>
        <w:rPr>
          <w:rFonts w:ascii="Times New Roman" w:hAnsi="Times New Roman"/>
          <w:sz w:val="28"/>
          <w:szCs w:val="28"/>
          <w:lang w:val="uk-UA"/>
        </w:rPr>
        <w:t>тривалість захворювання</w:t>
      </w:r>
      <w:r w:rsidRPr="00AA2654">
        <w:rPr>
          <w:rFonts w:ascii="Times New Roman" w:hAnsi="Times New Roman"/>
          <w:sz w:val="28"/>
          <w:szCs w:val="28"/>
          <w:lang w:val="uk-UA"/>
        </w:rPr>
        <w:t xml:space="preserve">) </w:t>
      </w:r>
    </w:p>
    <w:p w:rsidR="005719E0" w:rsidRDefault="005719E0" w:rsidP="00711752">
      <w:pPr>
        <w:spacing w:after="0" w:line="360" w:lineRule="auto"/>
        <w:jc w:val="both"/>
        <w:rPr>
          <w:rFonts w:ascii="Times New Roman" w:hAnsi="Times New Roman"/>
          <w:sz w:val="28"/>
          <w:szCs w:val="28"/>
          <w:lang w:val="uk-UA"/>
        </w:rPr>
      </w:pPr>
      <w:r w:rsidRPr="002356AD">
        <w:rPr>
          <w:rFonts w:ascii="Times New Roman" w:hAnsi="Times New Roman"/>
          <w:sz w:val="28"/>
          <w:szCs w:val="28"/>
          <w:lang w:val="en-US"/>
        </w:rPr>
        <w:t>R</w:t>
      </w:r>
      <w:r w:rsidRPr="009733C4">
        <w:rPr>
          <w:rFonts w:ascii="Times New Roman" w:hAnsi="Times New Roman"/>
          <w:sz w:val="28"/>
          <w:szCs w:val="28"/>
          <w:lang w:val="uk-UA"/>
        </w:rPr>
        <w:t xml:space="preserve"> = 0,923</w:t>
      </w:r>
      <w:r w:rsidRPr="009733C4">
        <w:rPr>
          <w:rFonts w:ascii="Times New Roman" w:hAnsi="Times New Roman"/>
          <w:sz w:val="28"/>
          <w:szCs w:val="28"/>
          <w:lang w:val="uk-UA"/>
        </w:rPr>
        <w:tab/>
      </w:r>
      <w:r>
        <w:rPr>
          <w:rFonts w:ascii="Times New Roman" w:hAnsi="Times New Roman"/>
          <w:sz w:val="28"/>
          <w:szCs w:val="28"/>
          <w:lang w:val="uk-UA"/>
        </w:rPr>
        <w:tab/>
      </w:r>
      <w:r w:rsidRPr="002356AD">
        <w:rPr>
          <w:rFonts w:ascii="Times New Roman" w:hAnsi="Times New Roman"/>
          <w:sz w:val="28"/>
          <w:szCs w:val="28"/>
          <w:lang w:val="en-US"/>
        </w:rPr>
        <w:t>R</w:t>
      </w:r>
      <w:r>
        <w:rPr>
          <w:rFonts w:ascii="Times New Roman" w:hAnsi="Times New Roman"/>
          <w:sz w:val="28"/>
          <w:szCs w:val="28"/>
          <w:vertAlign w:val="superscript"/>
          <w:lang w:val="uk-UA"/>
        </w:rPr>
        <w:t>2</w:t>
      </w:r>
      <w:r w:rsidRPr="009733C4">
        <w:rPr>
          <w:rFonts w:ascii="Times New Roman" w:hAnsi="Times New Roman"/>
          <w:sz w:val="28"/>
          <w:szCs w:val="28"/>
          <w:lang w:val="uk-UA"/>
        </w:rPr>
        <w:t xml:space="preserve"> = 0,852</w:t>
      </w:r>
      <w:r w:rsidRPr="009733C4">
        <w:rPr>
          <w:rFonts w:ascii="Times New Roman" w:hAnsi="Times New Roman"/>
          <w:sz w:val="28"/>
          <w:szCs w:val="28"/>
          <w:lang w:val="uk-UA"/>
        </w:rPr>
        <w:tab/>
      </w:r>
      <w:r>
        <w:rPr>
          <w:rFonts w:ascii="Times New Roman" w:hAnsi="Times New Roman"/>
          <w:sz w:val="28"/>
          <w:szCs w:val="28"/>
          <w:lang w:val="uk-UA"/>
        </w:rPr>
        <w:tab/>
      </w:r>
      <w:r w:rsidRPr="00752782">
        <w:rPr>
          <w:rFonts w:ascii="Times New Roman" w:hAnsi="Times New Roman"/>
          <w:sz w:val="28"/>
          <w:szCs w:val="28"/>
          <w:lang w:val="en-US"/>
        </w:rPr>
        <w:t>F</w:t>
      </w:r>
      <w:r w:rsidRPr="009733C4">
        <w:rPr>
          <w:rFonts w:ascii="Times New Roman" w:hAnsi="Times New Roman"/>
          <w:sz w:val="28"/>
          <w:szCs w:val="28"/>
          <w:lang w:val="uk-UA"/>
        </w:rPr>
        <w:t>=68,522</w:t>
      </w:r>
      <w:r w:rsidRPr="009733C4">
        <w:rPr>
          <w:rFonts w:ascii="Times New Roman" w:hAnsi="Times New Roman"/>
          <w:sz w:val="28"/>
          <w:szCs w:val="28"/>
          <w:lang w:val="uk-UA"/>
        </w:rPr>
        <w:tab/>
      </w:r>
      <w:r w:rsidRPr="00752782">
        <w:rPr>
          <w:rFonts w:ascii="Times New Roman" w:hAnsi="Times New Roman"/>
          <w:sz w:val="28"/>
          <w:szCs w:val="28"/>
          <w:lang w:val="en-US"/>
        </w:rPr>
        <w:t>p</w:t>
      </w:r>
      <w:r w:rsidRPr="009733C4">
        <w:rPr>
          <w:rFonts w:ascii="Times New Roman" w:hAnsi="Times New Roman"/>
          <w:sz w:val="28"/>
          <w:szCs w:val="28"/>
          <w:lang w:val="uk-UA"/>
        </w:rPr>
        <w:t>&lt;0,001</w:t>
      </w:r>
      <w:r w:rsidRPr="009733C4">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(6.5)</w:t>
      </w:r>
    </w:p>
    <w:p w:rsidR="005916B6" w:rsidRPr="00AA2654" w:rsidRDefault="005916B6" w:rsidP="00711752">
      <w:pPr>
        <w:spacing w:after="0" w:line="360" w:lineRule="auto"/>
        <w:jc w:val="both"/>
        <w:rPr>
          <w:rFonts w:ascii="Times New Roman" w:hAnsi="Times New Roman"/>
          <w:sz w:val="28"/>
          <w:szCs w:val="28"/>
          <w:lang w:val="uk-UA"/>
        </w:rPr>
      </w:pPr>
    </w:p>
    <w:p w:rsidR="005719E0" w:rsidRPr="009733C4" w:rsidRDefault="005719E0" w:rsidP="00711752">
      <w:pPr>
        <w:autoSpaceDE w:val="0"/>
        <w:autoSpaceDN w:val="0"/>
        <w:adjustRightInd w:val="0"/>
        <w:spacing w:after="0" w:line="360" w:lineRule="auto"/>
        <w:ind w:firstLine="708"/>
        <w:jc w:val="both"/>
        <w:rPr>
          <w:rFonts w:ascii="Times New Roman" w:hAnsi="Times New Roman"/>
          <w:sz w:val="28"/>
          <w:szCs w:val="28"/>
          <w:lang w:val="uk-UA"/>
        </w:rPr>
      </w:pPr>
      <w:r w:rsidRPr="009733C4">
        <w:rPr>
          <w:rFonts w:ascii="Times New Roman" w:hAnsi="Times New Roman"/>
          <w:sz w:val="28"/>
          <w:szCs w:val="28"/>
          <w:lang w:val="uk-UA"/>
        </w:rPr>
        <w:t xml:space="preserve">Рівень </w:t>
      </w:r>
      <w:r w:rsidRPr="009733C4">
        <w:rPr>
          <w:rFonts w:ascii="Times New Roman" w:hAnsi="Times New Roman"/>
          <w:sz w:val="28"/>
          <w:szCs w:val="28"/>
          <w:lang w:val="pt-BR"/>
        </w:rPr>
        <w:t>R</w:t>
      </w:r>
      <w:r w:rsidRPr="009733C4">
        <w:rPr>
          <w:rFonts w:ascii="Times New Roman" w:hAnsi="Times New Roman"/>
          <w:sz w:val="28"/>
          <w:szCs w:val="28"/>
          <w:lang w:val="uk-UA"/>
        </w:rPr>
        <w:t xml:space="preserve"> = 0,923 відображає наявність сильного статистично значущого зв’язку між параметром ФЖЕЛ та показниками функції ендотелію (рівнем </w:t>
      </w:r>
      <w:r w:rsidRPr="009733C4">
        <w:rPr>
          <w:rFonts w:ascii="Times New Roman" w:hAnsi="Times New Roman"/>
          <w:sz w:val="28"/>
          <w:szCs w:val="28"/>
          <w:lang w:val="en-US"/>
        </w:rPr>
        <w:t>sVCAM</w:t>
      </w:r>
      <w:r w:rsidRPr="009733C4">
        <w:rPr>
          <w:rFonts w:ascii="Times New Roman" w:hAnsi="Times New Roman"/>
          <w:sz w:val="28"/>
          <w:szCs w:val="28"/>
          <w:lang w:val="uk-UA"/>
        </w:rPr>
        <w:t xml:space="preserve">-1 та </w:t>
      </w:r>
      <w:r w:rsidRPr="009733C4">
        <w:rPr>
          <w:rFonts w:ascii="Times New Roman" w:hAnsi="Times New Roman"/>
          <w:sz w:val="28"/>
          <w:szCs w:val="28"/>
          <w:lang w:val="en-US"/>
        </w:rPr>
        <w:t>S</w:t>
      </w:r>
      <w:r w:rsidRPr="009733C4">
        <w:rPr>
          <w:rFonts w:ascii="Times New Roman" w:hAnsi="Times New Roman"/>
          <w:sz w:val="28"/>
          <w:szCs w:val="28"/>
          <w:lang w:val="uk-UA"/>
        </w:rPr>
        <w:t xml:space="preserve">-нітрозотіолу, товщиною КІМ ЗСА, ), ОФВ1, </w:t>
      </w:r>
      <w:r w:rsidRPr="009733C4">
        <w:rPr>
          <w:rFonts w:ascii="Times New Roman" w:hAnsi="Times New Roman"/>
          <w:sz w:val="28"/>
          <w:szCs w:val="28"/>
          <w:lang w:val="en-US"/>
        </w:rPr>
        <w:t>MO</w:t>
      </w:r>
      <w:r w:rsidRPr="009733C4">
        <w:rPr>
          <w:rFonts w:ascii="Times New Roman" w:hAnsi="Times New Roman"/>
          <w:sz w:val="28"/>
          <w:szCs w:val="28"/>
          <w:lang w:val="uk-UA"/>
        </w:rPr>
        <w:t>Ш50, віком дитини та тривалістю захворювання. Коефіцієнт детермінації (</w:t>
      </w:r>
      <w:r w:rsidRPr="009733C4">
        <w:rPr>
          <w:rFonts w:ascii="Times New Roman" w:hAnsi="Times New Roman"/>
          <w:sz w:val="28"/>
          <w:szCs w:val="28"/>
        </w:rPr>
        <w:t>R</w:t>
      </w:r>
      <w:r w:rsidRPr="009733C4">
        <w:rPr>
          <w:rFonts w:ascii="Times New Roman" w:hAnsi="Times New Roman"/>
          <w:sz w:val="28"/>
          <w:szCs w:val="28"/>
          <w:vertAlign w:val="superscript"/>
          <w:lang w:val="uk-UA"/>
        </w:rPr>
        <w:t>2</w:t>
      </w:r>
      <w:r w:rsidRPr="009733C4">
        <w:rPr>
          <w:rFonts w:ascii="Times New Roman" w:hAnsi="Times New Roman"/>
          <w:sz w:val="28"/>
          <w:szCs w:val="28"/>
          <w:lang w:val="uk-UA"/>
        </w:rPr>
        <w:t>) дає можливість стверджувати, що показник ФЖЄЛ у хворих на БА під час загострення на 85,2% залежить від зміни рівня незалежних складових цього рівняння регресії.</w:t>
      </w:r>
    </w:p>
    <w:p w:rsidR="005719E0" w:rsidRPr="009733C4" w:rsidRDefault="005719E0" w:rsidP="00711752">
      <w:pPr>
        <w:spacing w:after="0" w:line="360" w:lineRule="auto"/>
        <w:jc w:val="both"/>
        <w:rPr>
          <w:rFonts w:ascii="Times New Roman" w:hAnsi="Times New Roman"/>
          <w:sz w:val="28"/>
          <w:szCs w:val="28"/>
          <w:lang w:val="uk-UA"/>
        </w:rPr>
      </w:pPr>
    </w:p>
    <w:p w:rsidR="005719E0" w:rsidRPr="009733C4" w:rsidRDefault="005719E0" w:rsidP="00711752">
      <w:pPr>
        <w:spacing w:after="0" w:line="360" w:lineRule="auto"/>
        <w:jc w:val="both"/>
        <w:rPr>
          <w:rFonts w:ascii="Times New Roman" w:hAnsi="Times New Roman"/>
          <w:sz w:val="28"/>
          <w:szCs w:val="28"/>
          <w:lang w:val="uk-UA"/>
        </w:rPr>
      </w:pPr>
      <w:r>
        <w:rPr>
          <w:rFonts w:ascii="Times New Roman" w:hAnsi="Times New Roman"/>
          <w:sz w:val="28"/>
          <w:szCs w:val="28"/>
          <w:lang w:val="uk-UA"/>
        </w:rPr>
        <w:t>ОФВ</w:t>
      </w:r>
      <w:r w:rsidRPr="009733C4">
        <w:rPr>
          <w:rFonts w:ascii="Times New Roman" w:hAnsi="Times New Roman"/>
          <w:sz w:val="28"/>
          <w:szCs w:val="28"/>
          <w:lang w:val="uk-UA"/>
        </w:rPr>
        <w:t xml:space="preserve">1 = 7,430 - (0,00119 </w:t>
      </w:r>
      <w:r w:rsidR="005916B6">
        <w:rPr>
          <w:rFonts w:ascii="Times New Roman" w:hAnsi="Times New Roman"/>
          <w:sz w:val="28"/>
          <w:szCs w:val="28"/>
          <w:lang w:val="uk-UA"/>
        </w:rPr>
        <w:t>х</w:t>
      </w:r>
      <w:r w:rsidRPr="009733C4">
        <w:rPr>
          <w:rFonts w:ascii="Times New Roman" w:hAnsi="Times New Roman"/>
          <w:sz w:val="28"/>
          <w:szCs w:val="28"/>
          <w:lang w:val="uk-UA"/>
        </w:rPr>
        <w:t xml:space="preserve"> </w:t>
      </w:r>
      <w:r>
        <w:rPr>
          <w:rFonts w:ascii="Times New Roman" w:hAnsi="Times New Roman"/>
          <w:sz w:val="28"/>
          <w:szCs w:val="28"/>
          <w:lang w:val="en-US"/>
        </w:rPr>
        <w:t>s</w:t>
      </w:r>
      <w:r w:rsidRPr="00752782">
        <w:rPr>
          <w:rFonts w:ascii="Times New Roman" w:hAnsi="Times New Roman"/>
          <w:sz w:val="28"/>
          <w:szCs w:val="28"/>
          <w:lang w:val="en-US"/>
        </w:rPr>
        <w:t>VCAM</w:t>
      </w:r>
      <w:r>
        <w:rPr>
          <w:rFonts w:ascii="Times New Roman" w:hAnsi="Times New Roman"/>
          <w:sz w:val="28"/>
          <w:szCs w:val="28"/>
          <w:lang w:val="uk-UA"/>
        </w:rPr>
        <w:t>-1</w:t>
      </w:r>
      <w:r w:rsidRPr="009733C4">
        <w:rPr>
          <w:rFonts w:ascii="Times New Roman" w:hAnsi="Times New Roman"/>
          <w:sz w:val="28"/>
          <w:szCs w:val="28"/>
          <w:lang w:val="uk-UA"/>
        </w:rPr>
        <w:t xml:space="preserve">) + (0,329 </w:t>
      </w:r>
      <w:r w:rsidR="005916B6">
        <w:rPr>
          <w:rFonts w:ascii="Times New Roman" w:hAnsi="Times New Roman"/>
          <w:sz w:val="28"/>
          <w:szCs w:val="28"/>
          <w:lang w:val="uk-UA"/>
        </w:rPr>
        <w:t>х</w:t>
      </w:r>
      <w:r w:rsidRPr="009733C4">
        <w:rPr>
          <w:rFonts w:ascii="Times New Roman" w:hAnsi="Times New Roman"/>
          <w:sz w:val="28"/>
          <w:szCs w:val="28"/>
          <w:lang w:val="uk-UA"/>
        </w:rPr>
        <w:t xml:space="preserve"> </w:t>
      </w:r>
      <w:r>
        <w:rPr>
          <w:rFonts w:ascii="Times New Roman" w:hAnsi="Times New Roman"/>
          <w:sz w:val="28"/>
          <w:szCs w:val="28"/>
          <w:lang w:val="uk-UA"/>
        </w:rPr>
        <w:t>ПД ПА 30</w:t>
      </w:r>
      <w:r w:rsidRPr="009733C4">
        <w:rPr>
          <w:rFonts w:ascii="Times New Roman" w:hAnsi="Times New Roman"/>
          <w:sz w:val="28"/>
          <w:szCs w:val="28"/>
          <w:lang w:val="uk-UA"/>
        </w:rPr>
        <w:t xml:space="preserve">) - (13,980 </w:t>
      </w:r>
      <w:r w:rsidR="005916B6">
        <w:rPr>
          <w:rFonts w:ascii="Times New Roman" w:hAnsi="Times New Roman"/>
          <w:sz w:val="28"/>
          <w:szCs w:val="28"/>
          <w:lang w:val="uk-UA"/>
        </w:rPr>
        <w:t xml:space="preserve">х          </w:t>
      </w:r>
      <w:r w:rsidRPr="009733C4">
        <w:rPr>
          <w:rFonts w:ascii="Times New Roman" w:hAnsi="Times New Roman"/>
          <w:sz w:val="28"/>
          <w:szCs w:val="28"/>
          <w:lang w:val="uk-UA"/>
        </w:rPr>
        <w:t xml:space="preserve"> </w:t>
      </w:r>
      <w:r w:rsidRPr="00752782">
        <w:rPr>
          <w:rFonts w:ascii="Times New Roman" w:hAnsi="Times New Roman"/>
          <w:sz w:val="28"/>
          <w:szCs w:val="28"/>
          <w:lang w:val="en-US"/>
        </w:rPr>
        <w:t>S</w:t>
      </w:r>
      <w:r>
        <w:rPr>
          <w:rFonts w:ascii="Times New Roman" w:hAnsi="Times New Roman"/>
          <w:sz w:val="28"/>
          <w:szCs w:val="28"/>
          <w:lang w:val="uk-UA"/>
        </w:rPr>
        <w:t>-нітрозотіол</w:t>
      </w:r>
      <w:r w:rsidRPr="009733C4">
        <w:rPr>
          <w:rFonts w:ascii="Times New Roman" w:hAnsi="Times New Roman"/>
          <w:sz w:val="28"/>
          <w:szCs w:val="28"/>
          <w:lang w:val="uk-UA"/>
        </w:rPr>
        <w:t xml:space="preserve">) + (0,869 </w:t>
      </w:r>
      <w:r w:rsidR="005916B6">
        <w:rPr>
          <w:rFonts w:ascii="Times New Roman" w:hAnsi="Times New Roman"/>
          <w:sz w:val="28"/>
          <w:szCs w:val="28"/>
          <w:lang w:val="uk-UA"/>
        </w:rPr>
        <w:t>х</w:t>
      </w:r>
      <w:r w:rsidRPr="009733C4">
        <w:rPr>
          <w:rFonts w:ascii="Times New Roman" w:hAnsi="Times New Roman"/>
          <w:sz w:val="28"/>
          <w:szCs w:val="28"/>
          <w:lang w:val="uk-UA"/>
        </w:rPr>
        <w:t xml:space="preserve"> </w:t>
      </w:r>
      <w:r>
        <w:rPr>
          <w:rFonts w:ascii="Times New Roman" w:hAnsi="Times New Roman"/>
          <w:sz w:val="28"/>
          <w:szCs w:val="28"/>
          <w:lang w:val="uk-UA"/>
        </w:rPr>
        <w:t>ФЖЕЛ</w:t>
      </w:r>
      <w:r w:rsidRPr="009733C4">
        <w:rPr>
          <w:rFonts w:ascii="Times New Roman" w:hAnsi="Times New Roman"/>
          <w:sz w:val="28"/>
          <w:szCs w:val="28"/>
          <w:lang w:val="uk-UA"/>
        </w:rPr>
        <w:t xml:space="preserve">) + (0,0565 </w:t>
      </w:r>
      <w:r w:rsidR="005916B6">
        <w:rPr>
          <w:rFonts w:ascii="Times New Roman" w:hAnsi="Times New Roman"/>
          <w:sz w:val="28"/>
          <w:szCs w:val="28"/>
          <w:lang w:val="uk-UA"/>
        </w:rPr>
        <w:t>х</w:t>
      </w:r>
      <w:r w:rsidRPr="009733C4">
        <w:rPr>
          <w:rFonts w:ascii="Times New Roman" w:hAnsi="Times New Roman"/>
          <w:sz w:val="28"/>
          <w:szCs w:val="28"/>
          <w:lang w:val="uk-UA"/>
        </w:rPr>
        <w:t xml:space="preserve"> </w:t>
      </w:r>
      <w:r>
        <w:rPr>
          <w:rFonts w:ascii="Times New Roman" w:hAnsi="Times New Roman"/>
          <w:sz w:val="28"/>
          <w:szCs w:val="28"/>
          <w:lang w:val="en-US"/>
        </w:rPr>
        <w:t>MO</w:t>
      </w:r>
      <w:r>
        <w:rPr>
          <w:rFonts w:ascii="Times New Roman" w:hAnsi="Times New Roman"/>
          <w:sz w:val="28"/>
          <w:szCs w:val="28"/>
          <w:lang w:val="uk-UA"/>
        </w:rPr>
        <w:t>Ш</w:t>
      </w:r>
      <w:r w:rsidRPr="009733C4">
        <w:rPr>
          <w:rFonts w:ascii="Times New Roman" w:hAnsi="Times New Roman"/>
          <w:sz w:val="28"/>
          <w:szCs w:val="28"/>
          <w:lang w:val="uk-UA"/>
        </w:rPr>
        <w:t xml:space="preserve">75) - (0,365 </w:t>
      </w:r>
      <w:r w:rsidR="005916B6">
        <w:rPr>
          <w:rFonts w:ascii="Times New Roman" w:hAnsi="Times New Roman"/>
          <w:sz w:val="28"/>
          <w:szCs w:val="28"/>
          <w:lang w:val="uk-UA"/>
        </w:rPr>
        <w:t>х</w:t>
      </w:r>
      <w:r w:rsidRPr="009733C4">
        <w:rPr>
          <w:rFonts w:ascii="Times New Roman" w:hAnsi="Times New Roman"/>
          <w:sz w:val="28"/>
          <w:szCs w:val="28"/>
          <w:lang w:val="uk-UA"/>
        </w:rPr>
        <w:t xml:space="preserve"> </w:t>
      </w:r>
      <w:r>
        <w:rPr>
          <w:rFonts w:ascii="Times New Roman" w:hAnsi="Times New Roman"/>
          <w:sz w:val="28"/>
          <w:szCs w:val="28"/>
          <w:lang w:val="uk-UA"/>
        </w:rPr>
        <w:t>вік</w:t>
      </w:r>
      <w:r w:rsidRPr="009733C4">
        <w:rPr>
          <w:rFonts w:ascii="Times New Roman" w:hAnsi="Times New Roman"/>
          <w:sz w:val="28"/>
          <w:szCs w:val="28"/>
          <w:lang w:val="uk-UA"/>
        </w:rPr>
        <w:t>)</w:t>
      </w:r>
    </w:p>
    <w:p w:rsidR="005719E0" w:rsidRDefault="005719E0" w:rsidP="00711752">
      <w:pPr>
        <w:spacing w:after="0" w:line="360" w:lineRule="auto"/>
        <w:jc w:val="both"/>
        <w:rPr>
          <w:rFonts w:ascii="Times New Roman" w:hAnsi="Times New Roman"/>
          <w:sz w:val="28"/>
          <w:szCs w:val="28"/>
          <w:lang w:val="uk-UA"/>
        </w:rPr>
      </w:pPr>
      <w:r w:rsidRPr="009733C4">
        <w:rPr>
          <w:rFonts w:ascii="Times New Roman" w:hAnsi="Times New Roman"/>
          <w:sz w:val="28"/>
          <w:szCs w:val="28"/>
          <w:lang w:val="en-US"/>
        </w:rPr>
        <w:t>R</w:t>
      </w:r>
      <w:r w:rsidRPr="005D1F45">
        <w:rPr>
          <w:rFonts w:ascii="Times New Roman" w:hAnsi="Times New Roman"/>
          <w:sz w:val="28"/>
          <w:szCs w:val="28"/>
          <w:lang w:val="uk-UA"/>
        </w:rPr>
        <w:t xml:space="preserve"> = 0,907</w:t>
      </w:r>
      <w:r w:rsidRPr="005D1F45">
        <w:rPr>
          <w:rFonts w:ascii="Times New Roman" w:hAnsi="Times New Roman"/>
          <w:sz w:val="28"/>
          <w:szCs w:val="28"/>
          <w:lang w:val="uk-UA"/>
        </w:rPr>
        <w:tab/>
      </w:r>
      <w:r w:rsidRPr="009733C4">
        <w:rPr>
          <w:rFonts w:ascii="Times New Roman" w:hAnsi="Times New Roman"/>
          <w:sz w:val="28"/>
          <w:szCs w:val="28"/>
          <w:lang w:val="en-US"/>
        </w:rPr>
        <w:t>R</w:t>
      </w:r>
      <w:r>
        <w:rPr>
          <w:rFonts w:ascii="Times New Roman" w:hAnsi="Times New Roman"/>
          <w:sz w:val="28"/>
          <w:szCs w:val="28"/>
          <w:vertAlign w:val="superscript"/>
          <w:lang w:val="uk-UA"/>
        </w:rPr>
        <w:t>2</w:t>
      </w:r>
      <w:r w:rsidRPr="005D1F45">
        <w:rPr>
          <w:rFonts w:ascii="Times New Roman" w:hAnsi="Times New Roman"/>
          <w:sz w:val="28"/>
          <w:szCs w:val="28"/>
          <w:lang w:val="uk-UA"/>
        </w:rPr>
        <w:t xml:space="preserve"> = 0,823</w:t>
      </w:r>
      <w:r w:rsidRPr="005D1F45">
        <w:rPr>
          <w:rFonts w:ascii="Times New Roman" w:hAnsi="Times New Roman"/>
          <w:sz w:val="28"/>
          <w:szCs w:val="28"/>
          <w:lang w:val="uk-UA"/>
        </w:rPr>
        <w:tab/>
      </w:r>
      <w:r w:rsidRPr="00752782">
        <w:rPr>
          <w:rFonts w:ascii="Times New Roman" w:hAnsi="Times New Roman"/>
          <w:sz w:val="28"/>
          <w:szCs w:val="28"/>
          <w:lang w:val="en-US"/>
        </w:rPr>
        <w:t>F</w:t>
      </w:r>
      <w:r w:rsidRPr="005D1F45">
        <w:rPr>
          <w:rFonts w:ascii="Times New Roman" w:hAnsi="Times New Roman"/>
          <w:sz w:val="28"/>
          <w:szCs w:val="28"/>
          <w:lang w:val="uk-UA"/>
        </w:rPr>
        <w:t>=65,131</w:t>
      </w:r>
      <w:r w:rsidRPr="005D1F45">
        <w:rPr>
          <w:rFonts w:ascii="Times New Roman" w:hAnsi="Times New Roman"/>
          <w:sz w:val="28"/>
          <w:szCs w:val="28"/>
          <w:lang w:val="uk-UA"/>
        </w:rPr>
        <w:tab/>
      </w:r>
      <w:r w:rsidRPr="00752782">
        <w:rPr>
          <w:rFonts w:ascii="Times New Roman" w:hAnsi="Times New Roman"/>
          <w:sz w:val="28"/>
          <w:szCs w:val="28"/>
          <w:lang w:val="en-US"/>
        </w:rPr>
        <w:t>p</w:t>
      </w:r>
      <w:r w:rsidRPr="005D1F45">
        <w:rPr>
          <w:rFonts w:ascii="Times New Roman" w:hAnsi="Times New Roman"/>
          <w:sz w:val="28"/>
          <w:szCs w:val="28"/>
          <w:lang w:val="uk-UA"/>
        </w:rPr>
        <w:t>&lt;0,001</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(6.6)</w:t>
      </w:r>
    </w:p>
    <w:p w:rsidR="005916B6" w:rsidRPr="009733C4" w:rsidRDefault="005916B6" w:rsidP="00711752">
      <w:pPr>
        <w:spacing w:after="0" w:line="360" w:lineRule="auto"/>
        <w:jc w:val="both"/>
        <w:rPr>
          <w:rFonts w:ascii="Times New Roman" w:hAnsi="Times New Roman"/>
          <w:sz w:val="28"/>
          <w:szCs w:val="28"/>
          <w:lang w:val="uk-UA"/>
        </w:rPr>
      </w:pPr>
    </w:p>
    <w:p w:rsidR="005719E0" w:rsidRPr="009733C4" w:rsidRDefault="005719E0" w:rsidP="00711752">
      <w:pPr>
        <w:spacing w:after="0" w:line="360" w:lineRule="auto"/>
        <w:ind w:firstLine="708"/>
        <w:jc w:val="both"/>
        <w:rPr>
          <w:rFonts w:ascii="Times New Roman" w:hAnsi="Times New Roman"/>
          <w:sz w:val="28"/>
          <w:szCs w:val="28"/>
          <w:lang w:val="uk-UA"/>
        </w:rPr>
      </w:pPr>
      <w:r w:rsidRPr="009733C4">
        <w:rPr>
          <w:rFonts w:ascii="Times New Roman" w:hAnsi="Times New Roman"/>
          <w:sz w:val="28"/>
          <w:szCs w:val="28"/>
          <w:lang w:val="uk-UA"/>
        </w:rPr>
        <w:t xml:space="preserve">У даному випадку коефіцієнт множинної регресії </w:t>
      </w:r>
      <w:r w:rsidRPr="009733C4">
        <w:rPr>
          <w:rFonts w:ascii="Times New Roman" w:hAnsi="Times New Roman"/>
          <w:sz w:val="28"/>
          <w:szCs w:val="28"/>
          <w:lang w:val="pt-BR"/>
        </w:rPr>
        <w:t>R</w:t>
      </w:r>
      <w:r w:rsidRPr="009733C4">
        <w:rPr>
          <w:rFonts w:ascii="Times New Roman" w:hAnsi="Times New Roman"/>
          <w:sz w:val="28"/>
          <w:szCs w:val="28"/>
          <w:lang w:val="uk-UA"/>
        </w:rPr>
        <w:t xml:space="preserve"> = 0,907 відображає наявність сильного вірогідного функціонального зв’язку між показником ОФВ</w:t>
      </w:r>
      <w:r w:rsidRPr="009733C4">
        <w:rPr>
          <w:rFonts w:ascii="Times New Roman" w:hAnsi="Times New Roman"/>
          <w:sz w:val="28"/>
          <w:szCs w:val="28"/>
          <w:vertAlign w:val="subscript"/>
          <w:lang w:val="uk-UA"/>
        </w:rPr>
        <w:t>1</w:t>
      </w:r>
      <w:r w:rsidRPr="009733C4">
        <w:rPr>
          <w:rFonts w:ascii="Times New Roman" w:hAnsi="Times New Roman"/>
          <w:sz w:val="28"/>
          <w:szCs w:val="28"/>
          <w:lang w:val="uk-UA"/>
        </w:rPr>
        <w:t xml:space="preserve"> та віком дитини, показниками функції ендотелію судин (</w:t>
      </w:r>
      <w:r w:rsidRPr="009733C4">
        <w:rPr>
          <w:rFonts w:ascii="Times New Roman" w:hAnsi="Times New Roman"/>
          <w:sz w:val="28"/>
          <w:szCs w:val="28"/>
          <w:lang w:val="en-US"/>
        </w:rPr>
        <w:t>sVCAM</w:t>
      </w:r>
      <w:r w:rsidRPr="009733C4">
        <w:rPr>
          <w:rFonts w:ascii="Times New Roman" w:hAnsi="Times New Roman"/>
          <w:sz w:val="28"/>
          <w:szCs w:val="28"/>
          <w:lang w:val="uk-UA"/>
        </w:rPr>
        <w:t xml:space="preserve">-1, </w:t>
      </w:r>
      <w:r w:rsidRPr="009733C4">
        <w:rPr>
          <w:rFonts w:ascii="Times New Roman" w:hAnsi="Times New Roman"/>
          <w:sz w:val="28"/>
          <w:szCs w:val="28"/>
          <w:lang w:val="en-US"/>
        </w:rPr>
        <w:t>S</w:t>
      </w:r>
      <w:r w:rsidRPr="009733C4">
        <w:rPr>
          <w:rFonts w:ascii="Times New Roman" w:hAnsi="Times New Roman"/>
          <w:sz w:val="28"/>
          <w:szCs w:val="28"/>
          <w:lang w:val="uk-UA"/>
        </w:rPr>
        <w:t xml:space="preserve">-нітрозотіолу, </w:t>
      </w:r>
      <w:r>
        <w:rPr>
          <w:rFonts w:ascii="Times New Roman" w:hAnsi="Times New Roman"/>
          <w:sz w:val="28"/>
          <w:szCs w:val="28"/>
          <w:lang w:val="uk-UA"/>
        </w:rPr>
        <w:t>ПД ПА 30</w:t>
      </w:r>
      <w:r w:rsidRPr="009733C4">
        <w:rPr>
          <w:rFonts w:ascii="Times New Roman" w:hAnsi="Times New Roman"/>
          <w:sz w:val="28"/>
          <w:szCs w:val="28"/>
          <w:lang w:val="uk-UA"/>
        </w:rPr>
        <w:t xml:space="preserve">), параметрами ФЖЄЛ,  </w:t>
      </w:r>
      <w:r w:rsidRPr="009733C4">
        <w:rPr>
          <w:rFonts w:ascii="Times New Roman" w:hAnsi="Times New Roman"/>
          <w:sz w:val="28"/>
          <w:szCs w:val="28"/>
          <w:lang w:val="en-US"/>
        </w:rPr>
        <w:t>M</w:t>
      </w:r>
      <w:r w:rsidRPr="009733C4">
        <w:rPr>
          <w:rFonts w:ascii="Times New Roman" w:hAnsi="Times New Roman"/>
          <w:sz w:val="28"/>
          <w:szCs w:val="28"/>
          <w:lang w:val="uk-UA"/>
        </w:rPr>
        <w:t>ОШ-75. Коефіцієнт детермінації (</w:t>
      </w:r>
      <w:r w:rsidRPr="009733C4">
        <w:rPr>
          <w:rFonts w:ascii="Times New Roman" w:hAnsi="Times New Roman"/>
          <w:sz w:val="28"/>
          <w:szCs w:val="28"/>
        </w:rPr>
        <w:t>R</w:t>
      </w:r>
      <w:r w:rsidRPr="009733C4">
        <w:rPr>
          <w:rFonts w:ascii="Times New Roman" w:hAnsi="Times New Roman"/>
          <w:sz w:val="28"/>
          <w:szCs w:val="28"/>
          <w:vertAlign w:val="superscript"/>
          <w:lang w:val="uk-UA"/>
        </w:rPr>
        <w:t>2</w:t>
      </w:r>
      <w:r w:rsidRPr="009733C4">
        <w:rPr>
          <w:rFonts w:ascii="Times New Roman" w:hAnsi="Times New Roman"/>
          <w:sz w:val="28"/>
          <w:szCs w:val="28"/>
          <w:lang w:val="uk-UA"/>
        </w:rPr>
        <w:t>) підтверджує, що рівень ОФВ</w:t>
      </w:r>
      <w:r w:rsidRPr="009733C4">
        <w:rPr>
          <w:rFonts w:ascii="Times New Roman" w:hAnsi="Times New Roman"/>
          <w:sz w:val="28"/>
          <w:szCs w:val="28"/>
          <w:vertAlign w:val="subscript"/>
          <w:lang w:val="uk-UA"/>
        </w:rPr>
        <w:t>1</w:t>
      </w:r>
      <w:r w:rsidRPr="009733C4">
        <w:rPr>
          <w:rFonts w:ascii="Times New Roman" w:hAnsi="Times New Roman"/>
          <w:sz w:val="28"/>
          <w:szCs w:val="28"/>
          <w:lang w:val="uk-UA"/>
        </w:rPr>
        <w:t xml:space="preserve"> у дітей, хворих на БА</w:t>
      </w:r>
      <w:r>
        <w:rPr>
          <w:rFonts w:ascii="Times New Roman" w:hAnsi="Times New Roman"/>
          <w:sz w:val="28"/>
          <w:szCs w:val="28"/>
          <w:lang w:val="uk-UA"/>
        </w:rPr>
        <w:t>,</w:t>
      </w:r>
      <w:r w:rsidRPr="009733C4">
        <w:rPr>
          <w:rFonts w:ascii="Times New Roman" w:hAnsi="Times New Roman"/>
          <w:sz w:val="28"/>
          <w:szCs w:val="28"/>
          <w:lang w:val="uk-UA"/>
        </w:rPr>
        <w:t xml:space="preserve"> під час загострення на 82,3% залежить від зміни рівня незалежних складових цього рівняння регресії.</w:t>
      </w:r>
    </w:p>
    <w:p w:rsidR="005719E0" w:rsidRPr="009733C4" w:rsidRDefault="005719E0" w:rsidP="00711752">
      <w:pPr>
        <w:spacing w:after="0" w:line="360" w:lineRule="auto"/>
        <w:jc w:val="both"/>
        <w:rPr>
          <w:rFonts w:ascii="Times New Roman" w:hAnsi="Times New Roman"/>
          <w:sz w:val="28"/>
          <w:szCs w:val="28"/>
          <w:lang w:val="uk-UA"/>
        </w:rPr>
      </w:pPr>
    </w:p>
    <w:p w:rsidR="005719E0" w:rsidRPr="009864D1" w:rsidRDefault="005719E0" w:rsidP="00711752">
      <w:pPr>
        <w:spacing w:after="0" w:line="360" w:lineRule="auto"/>
        <w:jc w:val="both"/>
        <w:rPr>
          <w:rFonts w:ascii="Times New Roman" w:hAnsi="Times New Roman"/>
          <w:sz w:val="28"/>
          <w:szCs w:val="28"/>
          <w:lang w:val="uk-UA"/>
        </w:rPr>
      </w:pPr>
      <w:r>
        <w:rPr>
          <w:rFonts w:ascii="Times New Roman" w:hAnsi="Times New Roman"/>
          <w:sz w:val="28"/>
          <w:szCs w:val="28"/>
          <w:lang w:val="en-US"/>
        </w:rPr>
        <w:t>MO</w:t>
      </w:r>
      <w:r>
        <w:rPr>
          <w:rFonts w:ascii="Times New Roman" w:hAnsi="Times New Roman"/>
          <w:sz w:val="28"/>
          <w:szCs w:val="28"/>
          <w:lang w:val="uk-UA"/>
        </w:rPr>
        <w:t>Ш</w:t>
      </w:r>
      <w:r w:rsidRPr="009864D1">
        <w:rPr>
          <w:rFonts w:ascii="Times New Roman" w:hAnsi="Times New Roman"/>
          <w:sz w:val="28"/>
          <w:szCs w:val="28"/>
          <w:lang w:val="uk-UA"/>
        </w:rPr>
        <w:t xml:space="preserve">75 = 6,522 + (0,0135 </w:t>
      </w:r>
      <w:r w:rsidR="005916B6">
        <w:rPr>
          <w:rFonts w:ascii="Times New Roman" w:hAnsi="Times New Roman"/>
          <w:sz w:val="28"/>
          <w:szCs w:val="28"/>
          <w:lang w:val="uk-UA"/>
        </w:rPr>
        <w:t>х</w:t>
      </w:r>
      <w:r w:rsidRPr="009864D1">
        <w:rPr>
          <w:rFonts w:ascii="Times New Roman" w:hAnsi="Times New Roman"/>
          <w:sz w:val="28"/>
          <w:szCs w:val="28"/>
          <w:lang w:val="uk-UA"/>
        </w:rPr>
        <w:t xml:space="preserve"> </w:t>
      </w:r>
      <w:r>
        <w:rPr>
          <w:rFonts w:ascii="Times New Roman" w:hAnsi="Times New Roman"/>
          <w:sz w:val="28"/>
          <w:szCs w:val="28"/>
          <w:lang w:val="en-US"/>
        </w:rPr>
        <w:t>s</w:t>
      </w:r>
      <w:r w:rsidRPr="00752782">
        <w:rPr>
          <w:rFonts w:ascii="Times New Roman" w:hAnsi="Times New Roman"/>
          <w:sz w:val="28"/>
          <w:szCs w:val="28"/>
          <w:lang w:val="en-US"/>
        </w:rPr>
        <w:t>VCAM</w:t>
      </w:r>
      <w:r>
        <w:rPr>
          <w:rFonts w:ascii="Times New Roman" w:hAnsi="Times New Roman"/>
          <w:sz w:val="28"/>
          <w:szCs w:val="28"/>
          <w:lang w:val="uk-UA"/>
        </w:rPr>
        <w:t>-1</w:t>
      </w:r>
      <w:r w:rsidRPr="009864D1">
        <w:rPr>
          <w:rFonts w:ascii="Times New Roman" w:hAnsi="Times New Roman"/>
          <w:sz w:val="28"/>
          <w:szCs w:val="28"/>
          <w:lang w:val="uk-UA"/>
        </w:rPr>
        <w:t xml:space="preserve">) - (21,230 </w:t>
      </w:r>
      <w:r w:rsidR="005916B6">
        <w:rPr>
          <w:rFonts w:ascii="Times New Roman" w:hAnsi="Times New Roman"/>
          <w:sz w:val="28"/>
          <w:szCs w:val="28"/>
          <w:lang w:val="uk-UA"/>
        </w:rPr>
        <w:t>х</w:t>
      </w:r>
      <w:r w:rsidRPr="009864D1">
        <w:rPr>
          <w:rFonts w:ascii="Times New Roman" w:hAnsi="Times New Roman"/>
          <w:sz w:val="28"/>
          <w:szCs w:val="28"/>
          <w:lang w:val="uk-UA"/>
        </w:rPr>
        <w:t xml:space="preserve"> </w:t>
      </w:r>
      <w:r w:rsidRPr="00752782">
        <w:rPr>
          <w:rFonts w:ascii="Times New Roman" w:hAnsi="Times New Roman"/>
          <w:sz w:val="28"/>
          <w:szCs w:val="28"/>
          <w:lang w:val="en-US"/>
        </w:rPr>
        <w:t>KIM</w:t>
      </w:r>
      <w:r>
        <w:rPr>
          <w:rFonts w:ascii="Times New Roman" w:hAnsi="Times New Roman"/>
          <w:sz w:val="28"/>
          <w:szCs w:val="28"/>
          <w:lang w:val="uk-UA"/>
        </w:rPr>
        <w:t xml:space="preserve"> ЗСА</w:t>
      </w:r>
      <w:r w:rsidRPr="009864D1">
        <w:rPr>
          <w:rFonts w:ascii="Times New Roman" w:hAnsi="Times New Roman"/>
          <w:sz w:val="28"/>
          <w:szCs w:val="28"/>
          <w:lang w:val="uk-UA"/>
        </w:rPr>
        <w:t xml:space="preserve">) - (30,241 </w:t>
      </w:r>
      <w:r w:rsidR="005916B6">
        <w:rPr>
          <w:rFonts w:ascii="Times New Roman" w:hAnsi="Times New Roman"/>
          <w:sz w:val="28"/>
          <w:szCs w:val="28"/>
          <w:lang w:val="uk-UA"/>
        </w:rPr>
        <w:t xml:space="preserve">х         </w:t>
      </w:r>
      <w:r w:rsidRPr="009864D1">
        <w:rPr>
          <w:rFonts w:ascii="Times New Roman" w:hAnsi="Times New Roman"/>
          <w:sz w:val="28"/>
          <w:szCs w:val="28"/>
          <w:lang w:val="uk-UA"/>
        </w:rPr>
        <w:t xml:space="preserve"> </w:t>
      </w:r>
      <w:r w:rsidRPr="00752782">
        <w:rPr>
          <w:rFonts w:ascii="Times New Roman" w:hAnsi="Times New Roman"/>
          <w:sz w:val="28"/>
          <w:szCs w:val="28"/>
          <w:lang w:val="en-US"/>
        </w:rPr>
        <w:t>S</w:t>
      </w:r>
      <w:r>
        <w:rPr>
          <w:rFonts w:ascii="Times New Roman" w:hAnsi="Times New Roman"/>
          <w:sz w:val="28"/>
          <w:szCs w:val="28"/>
          <w:lang w:val="uk-UA"/>
        </w:rPr>
        <w:t>-нітрозотіол</w:t>
      </w:r>
      <w:r w:rsidRPr="009864D1">
        <w:rPr>
          <w:rFonts w:ascii="Times New Roman" w:hAnsi="Times New Roman"/>
          <w:sz w:val="28"/>
          <w:szCs w:val="28"/>
          <w:lang w:val="uk-UA"/>
        </w:rPr>
        <w:t xml:space="preserve">) + (0,257 </w:t>
      </w:r>
      <w:r w:rsidR="005916B6">
        <w:rPr>
          <w:rFonts w:ascii="Times New Roman" w:hAnsi="Times New Roman"/>
          <w:sz w:val="28"/>
          <w:szCs w:val="28"/>
          <w:lang w:val="uk-UA"/>
        </w:rPr>
        <w:t>х</w:t>
      </w:r>
      <w:r w:rsidRPr="009864D1">
        <w:rPr>
          <w:rFonts w:ascii="Times New Roman" w:hAnsi="Times New Roman"/>
          <w:sz w:val="28"/>
          <w:szCs w:val="28"/>
          <w:lang w:val="uk-UA"/>
        </w:rPr>
        <w:t xml:space="preserve"> </w:t>
      </w:r>
      <w:r w:rsidRPr="00752782">
        <w:rPr>
          <w:rFonts w:ascii="Times New Roman" w:hAnsi="Times New Roman"/>
          <w:sz w:val="28"/>
          <w:szCs w:val="28"/>
          <w:lang w:val="en-US"/>
        </w:rPr>
        <w:t>NO</w:t>
      </w:r>
      <w:r>
        <w:rPr>
          <w:rFonts w:ascii="Times New Roman" w:hAnsi="Times New Roman"/>
          <w:sz w:val="28"/>
          <w:szCs w:val="28"/>
          <w:lang w:val="uk-UA"/>
        </w:rPr>
        <w:t>2+</w:t>
      </w:r>
      <w:r w:rsidRPr="009864D1">
        <w:rPr>
          <w:rFonts w:ascii="Times New Roman" w:hAnsi="Times New Roman"/>
          <w:sz w:val="28"/>
          <w:szCs w:val="28"/>
          <w:lang w:val="uk-UA"/>
        </w:rPr>
        <w:t xml:space="preserve"> </w:t>
      </w:r>
      <w:r w:rsidRPr="00752782">
        <w:rPr>
          <w:rFonts w:ascii="Times New Roman" w:hAnsi="Times New Roman"/>
          <w:sz w:val="28"/>
          <w:szCs w:val="28"/>
          <w:lang w:val="en-US"/>
        </w:rPr>
        <w:t>NO</w:t>
      </w:r>
      <w:r>
        <w:rPr>
          <w:rFonts w:ascii="Times New Roman" w:hAnsi="Times New Roman"/>
          <w:sz w:val="28"/>
          <w:szCs w:val="28"/>
          <w:lang w:val="uk-UA"/>
        </w:rPr>
        <w:t>3</w:t>
      </w:r>
      <w:r w:rsidRPr="009864D1">
        <w:rPr>
          <w:rFonts w:ascii="Times New Roman" w:hAnsi="Times New Roman"/>
          <w:sz w:val="28"/>
          <w:szCs w:val="28"/>
          <w:lang w:val="uk-UA"/>
        </w:rPr>
        <w:t xml:space="preserve">) + (0,211 </w:t>
      </w:r>
      <w:r w:rsidR="005916B6">
        <w:rPr>
          <w:rFonts w:ascii="Times New Roman" w:hAnsi="Times New Roman"/>
          <w:sz w:val="28"/>
          <w:szCs w:val="28"/>
          <w:lang w:val="uk-UA"/>
        </w:rPr>
        <w:t>х</w:t>
      </w:r>
      <w:r w:rsidRPr="009864D1">
        <w:rPr>
          <w:rFonts w:ascii="Times New Roman" w:hAnsi="Times New Roman"/>
          <w:sz w:val="28"/>
          <w:szCs w:val="28"/>
          <w:lang w:val="uk-UA"/>
        </w:rPr>
        <w:t xml:space="preserve"> </w:t>
      </w:r>
      <w:r>
        <w:rPr>
          <w:rFonts w:ascii="Times New Roman" w:hAnsi="Times New Roman"/>
          <w:sz w:val="28"/>
          <w:szCs w:val="28"/>
          <w:lang w:val="uk-UA"/>
        </w:rPr>
        <w:t>ОФВ</w:t>
      </w:r>
      <w:r w:rsidRPr="009864D1">
        <w:rPr>
          <w:rFonts w:ascii="Times New Roman" w:hAnsi="Times New Roman"/>
          <w:sz w:val="28"/>
          <w:szCs w:val="28"/>
          <w:lang w:val="uk-UA"/>
        </w:rPr>
        <w:t xml:space="preserve">1) + (0,682 </w:t>
      </w:r>
      <w:r w:rsidR="005916B6">
        <w:rPr>
          <w:rFonts w:ascii="Times New Roman" w:hAnsi="Times New Roman"/>
          <w:sz w:val="28"/>
          <w:szCs w:val="28"/>
          <w:lang w:val="uk-UA"/>
        </w:rPr>
        <w:t>х</w:t>
      </w:r>
      <w:r w:rsidRPr="009864D1">
        <w:rPr>
          <w:rFonts w:ascii="Times New Roman" w:hAnsi="Times New Roman"/>
          <w:sz w:val="28"/>
          <w:szCs w:val="28"/>
          <w:lang w:val="uk-UA"/>
        </w:rPr>
        <w:t xml:space="preserve"> </w:t>
      </w:r>
      <w:r w:rsidRPr="00752782">
        <w:rPr>
          <w:rFonts w:ascii="Times New Roman" w:hAnsi="Times New Roman"/>
          <w:sz w:val="28"/>
          <w:szCs w:val="28"/>
          <w:lang w:val="en-US"/>
        </w:rPr>
        <w:t>MO</w:t>
      </w:r>
      <w:r>
        <w:rPr>
          <w:rFonts w:ascii="Times New Roman" w:hAnsi="Times New Roman"/>
          <w:sz w:val="28"/>
          <w:szCs w:val="28"/>
          <w:lang w:val="uk-UA"/>
        </w:rPr>
        <w:t>Ш</w:t>
      </w:r>
      <w:r w:rsidRPr="009864D1">
        <w:rPr>
          <w:rFonts w:ascii="Times New Roman" w:hAnsi="Times New Roman"/>
          <w:sz w:val="28"/>
          <w:szCs w:val="28"/>
          <w:lang w:val="uk-UA"/>
        </w:rPr>
        <w:t>50)</w:t>
      </w:r>
    </w:p>
    <w:p w:rsidR="005719E0" w:rsidRDefault="005719E0" w:rsidP="00711752">
      <w:pPr>
        <w:spacing w:after="0" w:line="360" w:lineRule="auto"/>
        <w:jc w:val="both"/>
        <w:rPr>
          <w:rFonts w:ascii="Times New Roman" w:hAnsi="Times New Roman"/>
          <w:sz w:val="28"/>
          <w:szCs w:val="28"/>
          <w:lang w:val="uk-UA"/>
        </w:rPr>
      </w:pPr>
      <w:r w:rsidRPr="00752782">
        <w:rPr>
          <w:rFonts w:ascii="Times New Roman" w:hAnsi="Times New Roman"/>
          <w:sz w:val="28"/>
          <w:szCs w:val="28"/>
          <w:lang w:val="en-US"/>
        </w:rPr>
        <w:t>R</w:t>
      </w:r>
      <w:r w:rsidRPr="005D1F45">
        <w:rPr>
          <w:rFonts w:ascii="Times New Roman" w:hAnsi="Times New Roman"/>
          <w:sz w:val="28"/>
          <w:szCs w:val="28"/>
          <w:lang w:val="uk-UA"/>
        </w:rPr>
        <w:t xml:space="preserve"> = 0,820</w:t>
      </w:r>
      <w:r w:rsidRPr="005D1F45">
        <w:rPr>
          <w:rFonts w:ascii="Times New Roman" w:hAnsi="Times New Roman"/>
          <w:sz w:val="28"/>
          <w:szCs w:val="28"/>
          <w:lang w:val="uk-UA"/>
        </w:rPr>
        <w:tab/>
      </w:r>
      <w:r w:rsidRPr="00752782">
        <w:rPr>
          <w:rFonts w:ascii="Times New Roman" w:hAnsi="Times New Roman"/>
          <w:sz w:val="28"/>
          <w:szCs w:val="28"/>
          <w:lang w:val="en-US"/>
        </w:rPr>
        <w:t>R</w:t>
      </w:r>
      <w:r>
        <w:rPr>
          <w:rFonts w:ascii="Times New Roman" w:hAnsi="Times New Roman"/>
          <w:sz w:val="28"/>
          <w:szCs w:val="28"/>
          <w:vertAlign w:val="superscript"/>
          <w:lang w:val="uk-UA"/>
        </w:rPr>
        <w:t>2</w:t>
      </w:r>
      <w:r w:rsidRPr="005D1F45">
        <w:rPr>
          <w:rFonts w:ascii="Times New Roman" w:hAnsi="Times New Roman"/>
          <w:sz w:val="28"/>
          <w:szCs w:val="28"/>
          <w:lang w:val="uk-UA"/>
        </w:rPr>
        <w:t xml:space="preserve"> = 0,673</w:t>
      </w:r>
      <w:r w:rsidRPr="005D1F45">
        <w:rPr>
          <w:rFonts w:ascii="Times New Roman" w:hAnsi="Times New Roman"/>
          <w:sz w:val="28"/>
          <w:szCs w:val="28"/>
          <w:lang w:val="uk-UA"/>
        </w:rPr>
        <w:tab/>
      </w:r>
      <w:r>
        <w:rPr>
          <w:rFonts w:ascii="Times New Roman" w:hAnsi="Times New Roman"/>
          <w:sz w:val="28"/>
          <w:szCs w:val="28"/>
          <w:lang w:val="uk-UA"/>
        </w:rPr>
        <w:tab/>
      </w:r>
      <w:r w:rsidRPr="00752782">
        <w:rPr>
          <w:rFonts w:ascii="Times New Roman" w:hAnsi="Times New Roman"/>
          <w:sz w:val="28"/>
          <w:szCs w:val="28"/>
          <w:lang w:val="en-US"/>
        </w:rPr>
        <w:t>F</w:t>
      </w:r>
      <w:r w:rsidRPr="005D1F45">
        <w:rPr>
          <w:rFonts w:ascii="Times New Roman" w:hAnsi="Times New Roman"/>
          <w:sz w:val="28"/>
          <w:szCs w:val="28"/>
          <w:lang w:val="uk-UA"/>
        </w:rPr>
        <w:t>=28,806</w:t>
      </w:r>
      <w:r w:rsidRPr="005D1F45">
        <w:rPr>
          <w:rFonts w:ascii="Times New Roman" w:hAnsi="Times New Roman"/>
          <w:sz w:val="28"/>
          <w:szCs w:val="28"/>
          <w:lang w:val="uk-UA"/>
        </w:rPr>
        <w:tab/>
      </w:r>
      <w:r w:rsidRPr="00752782">
        <w:rPr>
          <w:rFonts w:ascii="Times New Roman" w:hAnsi="Times New Roman"/>
          <w:sz w:val="28"/>
          <w:szCs w:val="28"/>
          <w:lang w:val="en-US"/>
        </w:rPr>
        <w:t>p</w:t>
      </w:r>
      <w:r w:rsidRPr="005D1F45">
        <w:rPr>
          <w:rFonts w:ascii="Times New Roman" w:hAnsi="Times New Roman"/>
          <w:sz w:val="28"/>
          <w:szCs w:val="28"/>
          <w:lang w:val="uk-UA"/>
        </w:rPr>
        <w:t>&lt;0,001</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(6.7)</w:t>
      </w:r>
    </w:p>
    <w:p w:rsidR="005916B6" w:rsidRPr="009733C4" w:rsidRDefault="005916B6" w:rsidP="00711752">
      <w:pPr>
        <w:spacing w:after="0" w:line="360" w:lineRule="auto"/>
        <w:jc w:val="both"/>
        <w:rPr>
          <w:rFonts w:ascii="Times New Roman" w:hAnsi="Times New Roman"/>
          <w:sz w:val="28"/>
          <w:szCs w:val="28"/>
          <w:lang w:val="uk-UA"/>
        </w:rPr>
      </w:pPr>
    </w:p>
    <w:p w:rsidR="005719E0" w:rsidRPr="004F7253" w:rsidRDefault="005719E0" w:rsidP="00711752">
      <w:pPr>
        <w:spacing w:after="0" w:line="360" w:lineRule="auto"/>
        <w:ind w:firstLine="708"/>
        <w:jc w:val="both"/>
        <w:rPr>
          <w:rFonts w:ascii="Times New Roman" w:hAnsi="Times New Roman"/>
          <w:sz w:val="28"/>
          <w:szCs w:val="28"/>
          <w:lang w:val="uk-UA"/>
        </w:rPr>
      </w:pPr>
      <w:r w:rsidRPr="004F7253">
        <w:rPr>
          <w:rFonts w:ascii="Times New Roman" w:hAnsi="Times New Roman"/>
          <w:sz w:val="28"/>
          <w:szCs w:val="28"/>
          <w:lang w:val="uk-UA"/>
        </w:rPr>
        <w:lastRenderedPageBreak/>
        <w:t xml:space="preserve">Рівень </w:t>
      </w:r>
      <w:r w:rsidRPr="004F7253">
        <w:rPr>
          <w:rFonts w:ascii="Times New Roman" w:hAnsi="Times New Roman"/>
          <w:sz w:val="28"/>
          <w:szCs w:val="28"/>
          <w:lang w:val="pt-BR"/>
        </w:rPr>
        <w:t>R</w:t>
      </w:r>
      <w:r w:rsidRPr="004F7253">
        <w:rPr>
          <w:rFonts w:ascii="Times New Roman" w:hAnsi="Times New Roman"/>
          <w:sz w:val="28"/>
          <w:szCs w:val="28"/>
          <w:lang w:val="uk-UA"/>
        </w:rPr>
        <w:t xml:space="preserve"> = 0,820 відображає наявність сильного статистично значущого зв’язку між параметром МОШ-75 та показниками функціонального стану ендотелію судин (</w:t>
      </w:r>
      <w:r w:rsidRPr="004F7253">
        <w:rPr>
          <w:rFonts w:ascii="Times New Roman" w:hAnsi="Times New Roman"/>
          <w:sz w:val="28"/>
          <w:szCs w:val="28"/>
          <w:lang w:val="en-US"/>
        </w:rPr>
        <w:t>sVCAM</w:t>
      </w:r>
      <w:r w:rsidRPr="004F7253">
        <w:rPr>
          <w:rFonts w:ascii="Times New Roman" w:hAnsi="Times New Roman"/>
          <w:sz w:val="28"/>
          <w:szCs w:val="28"/>
          <w:lang w:val="uk-UA"/>
        </w:rPr>
        <w:t xml:space="preserve">-1, товщиною </w:t>
      </w:r>
      <w:r w:rsidRPr="004F7253">
        <w:rPr>
          <w:rFonts w:ascii="Times New Roman" w:hAnsi="Times New Roman"/>
          <w:sz w:val="28"/>
          <w:szCs w:val="28"/>
          <w:lang w:val="en-US"/>
        </w:rPr>
        <w:t>KIM</w:t>
      </w:r>
      <w:r w:rsidRPr="004F7253">
        <w:rPr>
          <w:rFonts w:ascii="Times New Roman" w:hAnsi="Times New Roman"/>
          <w:sz w:val="28"/>
          <w:szCs w:val="28"/>
          <w:lang w:val="uk-UA"/>
        </w:rPr>
        <w:t xml:space="preserve"> ЗСА, рівнями метаболітів оксиду азоту (</w:t>
      </w:r>
      <w:r w:rsidRPr="004F7253">
        <w:rPr>
          <w:rFonts w:ascii="Times New Roman" w:hAnsi="Times New Roman"/>
          <w:sz w:val="28"/>
          <w:szCs w:val="28"/>
          <w:lang w:val="en-US"/>
        </w:rPr>
        <w:t>S</w:t>
      </w:r>
      <w:r w:rsidRPr="004F7253">
        <w:rPr>
          <w:rFonts w:ascii="Times New Roman" w:hAnsi="Times New Roman"/>
          <w:sz w:val="28"/>
          <w:szCs w:val="28"/>
          <w:lang w:val="uk-UA"/>
        </w:rPr>
        <w:t xml:space="preserve">-нітрозотіолу та </w:t>
      </w:r>
      <w:r w:rsidRPr="004F7253">
        <w:rPr>
          <w:rFonts w:ascii="Times New Roman" w:hAnsi="Times New Roman"/>
          <w:sz w:val="28"/>
          <w:szCs w:val="28"/>
          <w:lang w:val="en-US"/>
        </w:rPr>
        <w:t>NO</w:t>
      </w:r>
      <w:r w:rsidRPr="004F7253">
        <w:rPr>
          <w:rFonts w:ascii="Times New Roman" w:hAnsi="Times New Roman"/>
          <w:sz w:val="28"/>
          <w:szCs w:val="28"/>
          <w:lang w:val="uk-UA"/>
        </w:rPr>
        <w:t xml:space="preserve">2+ </w:t>
      </w:r>
      <w:r w:rsidRPr="004F7253">
        <w:rPr>
          <w:rFonts w:ascii="Times New Roman" w:hAnsi="Times New Roman"/>
          <w:sz w:val="28"/>
          <w:szCs w:val="28"/>
          <w:lang w:val="en-US"/>
        </w:rPr>
        <w:t>NO</w:t>
      </w:r>
      <w:r w:rsidRPr="004F7253">
        <w:rPr>
          <w:rFonts w:ascii="Times New Roman" w:hAnsi="Times New Roman"/>
          <w:sz w:val="28"/>
          <w:szCs w:val="28"/>
          <w:lang w:val="uk-UA"/>
        </w:rPr>
        <w:t>3) сироватки крові), ОФВ</w:t>
      </w:r>
      <w:r w:rsidRPr="004F7253">
        <w:rPr>
          <w:rFonts w:ascii="Times New Roman" w:hAnsi="Times New Roman"/>
          <w:sz w:val="28"/>
          <w:szCs w:val="28"/>
          <w:vertAlign w:val="subscript"/>
          <w:lang w:val="uk-UA"/>
        </w:rPr>
        <w:t>1</w:t>
      </w:r>
      <w:r w:rsidRPr="004F7253">
        <w:rPr>
          <w:rFonts w:ascii="Times New Roman" w:hAnsi="Times New Roman"/>
          <w:sz w:val="28"/>
          <w:szCs w:val="28"/>
          <w:lang w:val="uk-UA"/>
        </w:rPr>
        <w:t xml:space="preserve">, </w:t>
      </w:r>
      <w:r w:rsidRPr="004F7253">
        <w:rPr>
          <w:rFonts w:ascii="Times New Roman" w:hAnsi="Times New Roman"/>
          <w:sz w:val="28"/>
          <w:szCs w:val="28"/>
          <w:lang w:val="en-US"/>
        </w:rPr>
        <w:t>MO</w:t>
      </w:r>
      <w:r w:rsidRPr="004F7253">
        <w:rPr>
          <w:rFonts w:ascii="Times New Roman" w:hAnsi="Times New Roman"/>
          <w:sz w:val="28"/>
          <w:szCs w:val="28"/>
          <w:lang w:val="uk-UA"/>
        </w:rPr>
        <w:t>Ш50. Коефіцієнт детермінації (</w:t>
      </w:r>
      <w:r w:rsidRPr="004F7253">
        <w:rPr>
          <w:rFonts w:ascii="Times New Roman" w:hAnsi="Times New Roman"/>
          <w:sz w:val="28"/>
          <w:szCs w:val="28"/>
        </w:rPr>
        <w:t>R</w:t>
      </w:r>
      <w:r w:rsidRPr="004F7253">
        <w:rPr>
          <w:rFonts w:ascii="Times New Roman" w:hAnsi="Times New Roman"/>
          <w:sz w:val="28"/>
          <w:szCs w:val="28"/>
          <w:vertAlign w:val="superscript"/>
          <w:lang w:val="uk-UA"/>
        </w:rPr>
        <w:t>2</w:t>
      </w:r>
      <w:r w:rsidRPr="004F7253">
        <w:rPr>
          <w:rFonts w:ascii="Times New Roman" w:hAnsi="Times New Roman"/>
          <w:sz w:val="28"/>
          <w:szCs w:val="28"/>
          <w:lang w:val="uk-UA"/>
        </w:rPr>
        <w:t xml:space="preserve">) дає можливість стверджувати, що рівень </w:t>
      </w:r>
      <w:r w:rsidRPr="004F7253">
        <w:rPr>
          <w:rFonts w:ascii="Times New Roman" w:hAnsi="Times New Roman"/>
          <w:sz w:val="28"/>
          <w:szCs w:val="28"/>
          <w:lang w:val="en-US"/>
        </w:rPr>
        <w:t>MO</w:t>
      </w:r>
      <w:r w:rsidRPr="004F7253">
        <w:rPr>
          <w:rFonts w:ascii="Times New Roman" w:hAnsi="Times New Roman"/>
          <w:sz w:val="28"/>
          <w:szCs w:val="28"/>
          <w:lang w:val="uk-UA"/>
        </w:rPr>
        <w:t>Ш75 у пацієнтів із БА під час загострення на 67,3% залежить від зміни рівня незалежних складових цього рівняння регресії.</w:t>
      </w:r>
    </w:p>
    <w:p w:rsidR="005719E0" w:rsidRPr="009864D1" w:rsidRDefault="005719E0" w:rsidP="00711752">
      <w:pPr>
        <w:spacing w:after="0" w:line="360" w:lineRule="auto"/>
        <w:jc w:val="both"/>
        <w:rPr>
          <w:rFonts w:ascii="Times New Roman" w:hAnsi="Times New Roman"/>
          <w:sz w:val="28"/>
          <w:szCs w:val="28"/>
          <w:lang w:val="uk-UA"/>
        </w:rPr>
      </w:pPr>
    </w:p>
    <w:p w:rsidR="005719E0" w:rsidRPr="004F7253" w:rsidRDefault="005719E0" w:rsidP="00711752">
      <w:pPr>
        <w:spacing w:after="0" w:line="360" w:lineRule="auto"/>
        <w:jc w:val="both"/>
        <w:rPr>
          <w:rFonts w:ascii="Times New Roman" w:hAnsi="Times New Roman"/>
          <w:sz w:val="28"/>
          <w:szCs w:val="28"/>
          <w:lang w:val="uk-UA"/>
        </w:rPr>
      </w:pPr>
      <w:r w:rsidRPr="002356AD">
        <w:rPr>
          <w:rFonts w:ascii="Times New Roman" w:hAnsi="Times New Roman"/>
          <w:sz w:val="28"/>
          <w:szCs w:val="28"/>
          <w:lang w:val="en-US"/>
        </w:rPr>
        <w:t>MO</w:t>
      </w:r>
      <w:r>
        <w:rPr>
          <w:rFonts w:ascii="Times New Roman" w:hAnsi="Times New Roman"/>
          <w:sz w:val="28"/>
          <w:szCs w:val="28"/>
          <w:lang w:val="uk-UA"/>
        </w:rPr>
        <w:t>Ш</w:t>
      </w:r>
      <w:r w:rsidRPr="004F7253">
        <w:rPr>
          <w:rFonts w:ascii="Times New Roman" w:hAnsi="Times New Roman"/>
          <w:sz w:val="28"/>
          <w:szCs w:val="28"/>
          <w:lang w:val="uk-UA"/>
        </w:rPr>
        <w:t xml:space="preserve">50 = 1,927 - (0,0163 </w:t>
      </w:r>
      <w:r w:rsidR="005916B6">
        <w:rPr>
          <w:rFonts w:ascii="Times New Roman" w:hAnsi="Times New Roman"/>
          <w:sz w:val="28"/>
          <w:szCs w:val="28"/>
          <w:lang w:val="uk-UA"/>
        </w:rPr>
        <w:t>х</w:t>
      </w:r>
      <w:r w:rsidRPr="004F7253">
        <w:rPr>
          <w:rFonts w:ascii="Times New Roman" w:hAnsi="Times New Roman"/>
          <w:sz w:val="28"/>
          <w:szCs w:val="28"/>
          <w:lang w:val="uk-UA"/>
        </w:rPr>
        <w:t xml:space="preserve"> </w:t>
      </w:r>
      <w:r>
        <w:rPr>
          <w:rFonts w:ascii="Times New Roman" w:hAnsi="Times New Roman"/>
          <w:sz w:val="28"/>
          <w:szCs w:val="28"/>
          <w:lang w:val="en-US"/>
        </w:rPr>
        <w:t>s</w:t>
      </w:r>
      <w:r w:rsidRPr="002356AD">
        <w:rPr>
          <w:rFonts w:ascii="Times New Roman" w:hAnsi="Times New Roman"/>
          <w:sz w:val="28"/>
          <w:szCs w:val="28"/>
          <w:lang w:val="en-US"/>
        </w:rPr>
        <w:t>VCAM</w:t>
      </w:r>
      <w:r>
        <w:rPr>
          <w:rFonts w:ascii="Times New Roman" w:hAnsi="Times New Roman"/>
          <w:sz w:val="28"/>
          <w:szCs w:val="28"/>
          <w:lang w:val="uk-UA"/>
        </w:rPr>
        <w:t>-1</w:t>
      </w:r>
      <w:r w:rsidRPr="004F7253">
        <w:rPr>
          <w:rFonts w:ascii="Times New Roman" w:hAnsi="Times New Roman"/>
          <w:sz w:val="28"/>
          <w:szCs w:val="28"/>
          <w:lang w:val="uk-UA"/>
        </w:rPr>
        <w:t xml:space="preserve">) + (27,781 </w:t>
      </w:r>
      <w:r w:rsidR="005916B6">
        <w:rPr>
          <w:rFonts w:ascii="Times New Roman" w:hAnsi="Times New Roman"/>
          <w:sz w:val="28"/>
          <w:szCs w:val="28"/>
          <w:lang w:val="uk-UA"/>
        </w:rPr>
        <w:t>х</w:t>
      </w:r>
      <w:r w:rsidRPr="004F7253">
        <w:rPr>
          <w:rFonts w:ascii="Times New Roman" w:hAnsi="Times New Roman"/>
          <w:sz w:val="28"/>
          <w:szCs w:val="28"/>
          <w:lang w:val="uk-UA"/>
        </w:rPr>
        <w:t xml:space="preserve"> </w:t>
      </w:r>
      <w:r w:rsidRPr="002356AD">
        <w:rPr>
          <w:rFonts w:ascii="Times New Roman" w:hAnsi="Times New Roman"/>
          <w:sz w:val="28"/>
          <w:szCs w:val="28"/>
          <w:lang w:val="en-US"/>
        </w:rPr>
        <w:t>KIM</w:t>
      </w:r>
      <w:r>
        <w:rPr>
          <w:rFonts w:ascii="Times New Roman" w:hAnsi="Times New Roman"/>
          <w:sz w:val="28"/>
          <w:szCs w:val="28"/>
          <w:lang w:val="uk-UA"/>
        </w:rPr>
        <w:t xml:space="preserve"> ЗСА</w:t>
      </w:r>
      <w:r w:rsidRPr="004F7253">
        <w:rPr>
          <w:rFonts w:ascii="Times New Roman" w:hAnsi="Times New Roman"/>
          <w:sz w:val="28"/>
          <w:szCs w:val="28"/>
          <w:lang w:val="uk-UA"/>
        </w:rPr>
        <w:t xml:space="preserve">) + (82,975 </w:t>
      </w:r>
      <w:r w:rsidR="005916B6">
        <w:rPr>
          <w:rFonts w:ascii="Times New Roman" w:hAnsi="Times New Roman"/>
          <w:sz w:val="28"/>
          <w:szCs w:val="28"/>
          <w:lang w:val="uk-UA"/>
        </w:rPr>
        <w:t xml:space="preserve">х       </w:t>
      </w:r>
      <w:r w:rsidRPr="004F7253">
        <w:rPr>
          <w:rFonts w:ascii="Times New Roman" w:hAnsi="Times New Roman"/>
          <w:sz w:val="28"/>
          <w:szCs w:val="28"/>
          <w:lang w:val="uk-UA"/>
        </w:rPr>
        <w:t xml:space="preserve"> </w:t>
      </w:r>
      <w:r w:rsidRPr="002356AD">
        <w:rPr>
          <w:rFonts w:ascii="Times New Roman" w:hAnsi="Times New Roman"/>
          <w:sz w:val="28"/>
          <w:szCs w:val="28"/>
          <w:lang w:val="en-US"/>
        </w:rPr>
        <w:t>S</w:t>
      </w:r>
      <w:r>
        <w:rPr>
          <w:rFonts w:ascii="Times New Roman" w:hAnsi="Times New Roman"/>
          <w:sz w:val="28"/>
          <w:szCs w:val="28"/>
          <w:lang w:val="uk-UA"/>
        </w:rPr>
        <w:t>-нітрозотіол</w:t>
      </w:r>
      <w:r w:rsidRPr="004F7253">
        <w:rPr>
          <w:rFonts w:ascii="Times New Roman" w:hAnsi="Times New Roman"/>
          <w:sz w:val="28"/>
          <w:szCs w:val="28"/>
          <w:lang w:val="uk-UA"/>
        </w:rPr>
        <w:t xml:space="preserve">) - (0,545 </w:t>
      </w:r>
      <w:r w:rsidR="005916B6">
        <w:rPr>
          <w:rFonts w:ascii="Times New Roman" w:hAnsi="Times New Roman"/>
          <w:sz w:val="28"/>
          <w:szCs w:val="28"/>
          <w:lang w:val="uk-UA"/>
        </w:rPr>
        <w:t>х</w:t>
      </w:r>
      <w:r w:rsidRPr="004F7253">
        <w:rPr>
          <w:rFonts w:ascii="Times New Roman" w:hAnsi="Times New Roman"/>
          <w:sz w:val="28"/>
          <w:szCs w:val="28"/>
          <w:lang w:val="uk-UA"/>
        </w:rPr>
        <w:t xml:space="preserve"> </w:t>
      </w:r>
      <w:r w:rsidRPr="002356AD">
        <w:rPr>
          <w:rFonts w:ascii="Times New Roman" w:hAnsi="Times New Roman"/>
          <w:sz w:val="28"/>
          <w:szCs w:val="28"/>
          <w:lang w:val="en-US"/>
        </w:rPr>
        <w:t>NO</w:t>
      </w:r>
      <w:r>
        <w:rPr>
          <w:rFonts w:ascii="Times New Roman" w:hAnsi="Times New Roman"/>
          <w:sz w:val="28"/>
          <w:szCs w:val="28"/>
          <w:lang w:val="uk-UA"/>
        </w:rPr>
        <w:t>2+</w:t>
      </w:r>
      <w:r w:rsidRPr="004F7253">
        <w:rPr>
          <w:rFonts w:ascii="Times New Roman" w:hAnsi="Times New Roman"/>
          <w:sz w:val="28"/>
          <w:szCs w:val="28"/>
          <w:lang w:val="uk-UA"/>
        </w:rPr>
        <w:t xml:space="preserve"> </w:t>
      </w:r>
      <w:r w:rsidRPr="002356AD">
        <w:rPr>
          <w:rFonts w:ascii="Times New Roman" w:hAnsi="Times New Roman"/>
          <w:sz w:val="28"/>
          <w:szCs w:val="28"/>
          <w:lang w:val="en-US"/>
        </w:rPr>
        <w:t>NO</w:t>
      </w:r>
      <w:r>
        <w:rPr>
          <w:rFonts w:ascii="Times New Roman" w:hAnsi="Times New Roman"/>
          <w:sz w:val="28"/>
          <w:szCs w:val="28"/>
          <w:lang w:val="uk-UA"/>
        </w:rPr>
        <w:t>3</w:t>
      </w:r>
      <w:r w:rsidRPr="004F7253">
        <w:rPr>
          <w:rFonts w:ascii="Times New Roman" w:hAnsi="Times New Roman"/>
          <w:sz w:val="28"/>
          <w:szCs w:val="28"/>
          <w:lang w:val="uk-UA"/>
        </w:rPr>
        <w:t xml:space="preserve">) + (0,0747 </w:t>
      </w:r>
      <w:r w:rsidR="005916B6">
        <w:rPr>
          <w:rFonts w:ascii="Times New Roman" w:hAnsi="Times New Roman"/>
          <w:sz w:val="28"/>
          <w:szCs w:val="28"/>
          <w:lang w:val="uk-UA"/>
        </w:rPr>
        <w:t>х</w:t>
      </w:r>
      <w:r w:rsidRPr="004F7253">
        <w:rPr>
          <w:rFonts w:ascii="Times New Roman" w:hAnsi="Times New Roman"/>
          <w:sz w:val="28"/>
          <w:szCs w:val="28"/>
          <w:lang w:val="uk-UA"/>
        </w:rPr>
        <w:t xml:space="preserve"> </w:t>
      </w:r>
      <w:r>
        <w:rPr>
          <w:rFonts w:ascii="Times New Roman" w:hAnsi="Times New Roman"/>
          <w:sz w:val="28"/>
          <w:szCs w:val="28"/>
          <w:lang w:val="uk-UA"/>
        </w:rPr>
        <w:t>ОФВ</w:t>
      </w:r>
      <w:r w:rsidRPr="004F7253">
        <w:rPr>
          <w:rFonts w:ascii="Times New Roman" w:hAnsi="Times New Roman"/>
          <w:sz w:val="28"/>
          <w:szCs w:val="28"/>
          <w:lang w:val="uk-UA"/>
        </w:rPr>
        <w:t xml:space="preserve">1) + (0,756 </w:t>
      </w:r>
      <w:r w:rsidR="005916B6">
        <w:rPr>
          <w:rFonts w:ascii="Times New Roman" w:hAnsi="Times New Roman"/>
          <w:sz w:val="28"/>
          <w:szCs w:val="28"/>
          <w:lang w:val="uk-UA"/>
        </w:rPr>
        <w:t>х</w:t>
      </w:r>
      <w:r w:rsidRPr="004F7253">
        <w:rPr>
          <w:rFonts w:ascii="Times New Roman" w:hAnsi="Times New Roman"/>
          <w:sz w:val="28"/>
          <w:szCs w:val="28"/>
          <w:lang w:val="uk-UA"/>
        </w:rPr>
        <w:t xml:space="preserve"> </w:t>
      </w:r>
      <w:r w:rsidRPr="002356AD">
        <w:rPr>
          <w:rFonts w:ascii="Times New Roman" w:hAnsi="Times New Roman"/>
          <w:sz w:val="28"/>
          <w:szCs w:val="28"/>
          <w:lang w:val="en-US"/>
        </w:rPr>
        <w:t>MO</w:t>
      </w:r>
      <w:r>
        <w:rPr>
          <w:rFonts w:ascii="Times New Roman" w:hAnsi="Times New Roman"/>
          <w:sz w:val="28"/>
          <w:szCs w:val="28"/>
          <w:lang w:val="uk-UA"/>
        </w:rPr>
        <w:t>Ш</w:t>
      </w:r>
      <w:r w:rsidRPr="004F7253">
        <w:rPr>
          <w:rFonts w:ascii="Times New Roman" w:hAnsi="Times New Roman"/>
          <w:sz w:val="28"/>
          <w:szCs w:val="28"/>
          <w:lang w:val="uk-UA"/>
        </w:rPr>
        <w:t xml:space="preserve">75) + (0,194 </w:t>
      </w:r>
      <w:r w:rsidR="005916B6">
        <w:rPr>
          <w:rFonts w:ascii="Times New Roman" w:hAnsi="Times New Roman"/>
          <w:sz w:val="28"/>
          <w:szCs w:val="28"/>
          <w:lang w:val="uk-UA"/>
        </w:rPr>
        <w:t>х</w:t>
      </w:r>
      <w:r w:rsidRPr="004F7253">
        <w:rPr>
          <w:rFonts w:ascii="Times New Roman" w:hAnsi="Times New Roman"/>
          <w:sz w:val="28"/>
          <w:szCs w:val="28"/>
          <w:lang w:val="uk-UA"/>
        </w:rPr>
        <w:t xml:space="preserve"> </w:t>
      </w:r>
      <w:r>
        <w:rPr>
          <w:rFonts w:ascii="Times New Roman" w:hAnsi="Times New Roman"/>
          <w:sz w:val="28"/>
          <w:szCs w:val="28"/>
          <w:lang w:val="uk-UA"/>
        </w:rPr>
        <w:t>тривалість захворювання</w:t>
      </w:r>
      <w:r w:rsidRPr="004F7253">
        <w:rPr>
          <w:rFonts w:ascii="Times New Roman" w:hAnsi="Times New Roman"/>
          <w:sz w:val="28"/>
          <w:szCs w:val="28"/>
          <w:lang w:val="uk-UA"/>
        </w:rPr>
        <w:t xml:space="preserve">) </w:t>
      </w:r>
      <w:r>
        <w:rPr>
          <w:rFonts w:ascii="Times New Roman" w:hAnsi="Times New Roman"/>
          <w:sz w:val="28"/>
          <w:szCs w:val="28"/>
          <w:lang w:val="uk-UA"/>
        </w:rPr>
        <w:tab/>
      </w:r>
    </w:p>
    <w:p w:rsidR="005719E0" w:rsidRDefault="005719E0" w:rsidP="00711752">
      <w:pPr>
        <w:spacing w:after="0" w:line="360" w:lineRule="auto"/>
        <w:jc w:val="both"/>
        <w:rPr>
          <w:rFonts w:ascii="Times New Roman" w:hAnsi="Times New Roman"/>
          <w:sz w:val="28"/>
          <w:szCs w:val="28"/>
          <w:lang w:val="uk-UA"/>
        </w:rPr>
      </w:pPr>
      <w:r w:rsidRPr="002356AD">
        <w:rPr>
          <w:rFonts w:ascii="Times New Roman" w:hAnsi="Times New Roman"/>
          <w:sz w:val="28"/>
          <w:szCs w:val="28"/>
          <w:lang w:val="en-US"/>
        </w:rPr>
        <w:t>R</w:t>
      </w:r>
      <w:r w:rsidRPr="004F7253">
        <w:rPr>
          <w:rFonts w:ascii="Times New Roman" w:hAnsi="Times New Roman"/>
          <w:sz w:val="28"/>
          <w:szCs w:val="28"/>
          <w:lang w:val="uk-UA"/>
        </w:rPr>
        <w:t xml:space="preserve"> = 0,838</w:t>
      </w:r>
      <w:r w:rsidRPr="004F7253">
        <w:rPr>
          <w:rFonts w:ascii="Times New Roman" w:hAnsi="Times New Roman"/>
          <w:sz w:val="28"/>
          <w:szCs w:val="28"/>
          <w:lang w:val="uk-UA"/>
        </w:rPr>
        <w:tab/>
      </w:r>
      <w:r>
        <w:rPr>
          <w:rFonts w:ascii="Times New Roman" w:hAnsi="Times New Roman"/>
          <w:sz w:val="28"/>
          <w:szCs w:val="28"/>
          <w:lang w:val="uk-UA"/>
        </w:rPr>
        <w:tab/>
      </w:r>
      <w:r w:rsidRPr="002356AD">
        <w:rPr>
          <w:rFonts w:ascii="Times New Roman" w:hAnsi="Times New Roman"/>
          <w:sz w:val="28"/>
          <w:szCs w:val="28"/>
          <w:lang w:val="en-US"/>
        </w:rPr>
        <w:t>R</w:t>
      </w:r>
      <w:r>
        <w:rPr>
          <w:rFonts w:ascii="Times New Roman" w:hAnsi="Times New Roman"/>
          <w:sz w:val="28"/>
          <w:szCs w:val="28"/>
          <w:vertAlign w:val="superscript"/>
          <w:lang w:val="uk-UA"/>
        </w:rPr>
        <w:t>2</w:t>
      </w:r>
      <w:r w:rsidRPr="004F7253">
        <w:rPr>
          <w:rFonts w:ascii="Times New Roman" w:hAnsi="Times New Roman"/>
          <w:sz w:val="28"/>
          <w:szCs w:val="28"/>
          <w:lang w:val="uk-UA"/>
        </w:rPr>
        <w:t>= 0,702</w:t>
      </w:r>
      <w:r w:rsidRPr="004F7253">
        <w:rPr>
          <w:rFonts w:ascii="Times New Roman" w:hAnsi="Times New Roman"/>
          <w:sz w:val="28"/>
          <w:szCs w:val="28"/>
          <w:lang w:val="uk-UA"/>
        </w:rPr>
        <w:tab/>
      </w:r>
      <w:r w:rsidRPr="002356AD">
        <w:rPr>
          <w:rFonts w:ascii="Times New Roman" w:hAnsi="Times New Roman"/>
          <w:sz w:val="28"/>
          <w:szCs w:val="28"/>
          <w:lang w:val="en-US"/>
        </w:rPr>
        <w:t>F</w:t>
      </w:r>
      <w:r w:rsidRPr="004F7253">
        <w:rPr>
          <w:rFonts w:ascii="Times New Roman" w:hAnsi="Times New Roman"/>
          <w:sz w:val="28"/>
          <w:szCs w:val="28"/>
          <w:lang w:val="uk-UA"/>
        </w:rPr>
        <w:t>=27,894</w:t>
      </w:r>
      <w:r w:rsidRPr="004F7253">
        <w:rPr>
          <w:rFonts w:ascii="Times New Roman" w:hAnsi="Times New Roman"/>
          <w:sz w:val="28"/>
          <w:szCs w:val="28"/>
          <w:lang w:val="uk-UA"/>
        </w:rPr>
        <w:tab/>
      </w:r>
      <w:r w:rsidRPr="002356AD">
        <w:rPr>
          <w:rFonts w:ascii="Times New Roman" w:hAnsi="Times New Roman"/>
          <w:sz w:val="28"/>
          <w:szCs w:val="28"/>
          <w:lang w:val="en-US"/>
        </w:rPr>
        <w:t>p</w:t>
      </w:r>
      <w:r w:rsidRPr="004F7253">
        <w:rPr>
          <w:rFonts w:ascii="Times New Roman" w:hAnsi="Times New Roman"/>
          <w:sz w:val="28"/>
          <w:szCs w:val="28"/>
          <w:lang w:val="uk-UA"/>
        </w:rPr>
        <w:t>&lt;0,001</w:t>
      </w:r>
      <w:r w:rsidRPr="004F7253">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(6.8)</w:t>
      </w:r>
    </w:p>
    <w:p w:rsidR="005916B6" w:rsidRPr="004F7253" w:rsidRDefault="005916B6" w:rsidP="00711752">
      <w:pPr>
        <w:spacing w:after="0" w:line="360" w:lineRule="auto"/>
        <w:jc w:val="both"/>
        <w:rPr>
          <w:rFonts w:ascii="Times New Roman" w:hAnsi="Times New Roman"/>
          <w:sz w:val="28"/>
          <w:szCs w:val="28"/>
          <w:lang w:val="uk-UA"/>
        </w:rPr>
      </w:pPr>
    </w:p>
    <w:p w:rsidR="005719E0" w:rsidRPr="004F7253" w:rsidRDefault="005719E0" w:rsidP="00711752">
      <w:pPr>
        <w:spacing w:after="0" w:line="360" w:lineRule="auto"/>
        <w:ind w:firstLine="708"/>
        <w:jc w:val="both"/>
        <w:rPr>
          <w:rFonts w:ascii="Times New Roman" w:hAnsi="Times New Roman"/>
          <w:sz w:val="28"/>
          <w:szCs w:val="28"/>
          <w:lang w:val="uk-UA"/>
        </w:rPr>
      </w:pPr>
      <w:r w:rsidRPr="004F7253">
        <w:rPr>
          <w:rFonts w:ascii="Times New Roman" w:hAnsi="Times New Roman"/>
          <w:sz w:val="28"/>
          <w:szCs w:val="28"/>
          <w:lang w:val="uk-UA"/>
        </w:rPr>
        <w:t xml:space="preserve">Наведене вище рівняння регресії демонструє, що параметр </w:t>
      </w:r>
      <w:r w:rsidRPr="004F7253">
        <w:rPr>
          <w:rFonts w:ascii="Times New Roman" w:hAnsi="Times New Roman"/>
          <w:sz w:val="28"/>
          <w:szCs w:val="28"/>
          <w:lang w:val="en-US"/>
        </w:rPr>
        <w:t>MO</w:t>
      </w:r>
      <w:r w:rsidRPr="004F7253">
        <w:rPr>
          <w:rFonts w:ascii="Times New Roman" w:hAnsi="Times New Roman"/>
          <w:sz w:val="28"/>
          <w:szCs w:val="28"/>
          <w:lang w:val="uk-UA"/>
        </w:rPr>
        <w:t>Ш50 має з високим ступенем вірогідності (</w:t>
      </w:r>
      <w:r w:rsidRPr="004F7253">
        <w:rPr>
          <w:rFonts w:ascii="Times New Roman" w:hAnsi="Times New Roman"/>
          <w:sz w:val="28"/>
          <w:szCs w:val="28"/>
          <w:lang w:val="pt-BR"/>
        </w:rPr>
        <w:t>R</w:t>
      </w:r>
      <w:r w:rsidRPr="004F7253">
        <w:rPr>
          <w:rFonts w:ascii="Times New Roman" w:hAnsi="Times New Roman"/>
          <w:sz w:val="28"/>
          <w:szCs w:val="28"/>
          <w:lang w:val="uk-UA"/>
        </w:rPr>
        <w:t xml:space="preserve"> = 0, 838) функціональний зв’язок з рівнями </w:t>
      </w:r>
      <w:r w:rsidRPr="004F7253">
        <w:rPr>
          <w:rFonts w:ascii="Times New Roman" w:hAnsi="Times New Roman"/>
          <w:sz w:val="28"/>
          <w:szCs w:val="28"/>
          <w:lang w:val="en-US"/>
        </w:rPr>
        <w:t>sVCAM</w:t>
      </w:r>
      <w:r w:rsidRPr="004F7253">
        <w:rPr>
          <w:rFonts w:ascii="Times New Roman" w:hAnsi="Times New Roman"/>
          <w:sz w:val="28"/>
          <w:szCs w:val="28"/>
          <w:lang w:val="uk-UA"/>
        </w:rPr>
        <w:t>-1 та метаболітами оксиду азоту (</w:t>
      </w:r>
      <w:r w:rsidRPr="004F7253">
        <w:rPr>
          <w:rFonts w:ascii="Times New Roman" w:hAnsi="Times New Roman"/>
          <w:sz w:val="28"/>
          <w:szCs w:val="28"/>
          <w:lang w:val="en-US"/>
        </w:rPr>
        <w:t>S</w:t>
      </w:r>
      <w:r w:rsidRPr="004F7253">
        <w:rPr>
          <w:rFonts w:ascii="Times New Roman" w:hAnsi="Times New Roman"/>
          <w:sz w:val="28"/>
          <w:szCs w:val="28"/>
          <w:lang w:val="uk-UA"/>
        </w:rPr>
        <w:t xml:space="preserve">-нітрозотіолу та </w:t>
      </w:r>
      <w:r w:rsidRPr="004F7253">
        <w:rPr>
          <w:rFonts w:ascii="Times New Roman" w:hAnsi="Times New Roman"/>
          <w:sz w:val="28"/>
          <w:szCs w:val="28"/>
          <w:lang w:val="en-US"/>
        </w:rPr>
        <w:t>NO</w:t>
      </w:r>
      <w:r w:rsidRPr="004F7253">
        <w:rPr>
          <w:rFonts w:ascii="Times New Roman" w:hAnsi="Times New Roman"/>
          <w:sz w:val="28"/>
          <w:szCs w:val="28"/>
          <w:lang w:val="uk-UA"/>
        </w:rPr>
        <w:t xml:space="preserve">2+ </w:t>
      </w:r>
      <w:r w:rsidRPr="004F7253">
        <w:rPr>
          <w:rFonts w:ascii="Times New Roman" w:hAnsi="Times New Roman"/>
          <w:sz w:val="28"/>
          <w:szCs w:val="28"/>
          <w:lang w:val="en-US"/>
        </w:rPr>
        <w:t>NO</w:t>
      </w:r>
      <w:r w:rsidRPr="004F7253">
        <w:rPr>
          <w:rFonts w:ascii="Times New Roman" w:hAnsi="Times New Roman"/>
          <w:sz w:val="28"/>
          <w:szCs w:val="28"/>
          <w:lang w:val="uk-UA"/>
        </w:rPr>
        <w:t xml:space="preserve">3) сироватки крові, товщиною КІМ ЗСА, показниками ОФВ1, </w:t>
      </w:r>
      <w:r w:rsidRPr="004F7253">
        <w:rPr>
          <w:rFonts w:ascii="Times New Roman" w:hAnsi="Times New Roman"/>
          <w:sz w:val="28"/>
          <w:szCs w:val="28"/>
          <w:lang w:val="en-US"/>
        </w:rPr>
        <w:t>MO</w:t>
      </w:r>
      <w:r w:rsidRPr="004F7253">
        <w:rPr>
          <w:rFonts w:ascii="Times New Roman" w:hAnsi="Times New Roman"/>
          <w:sz w:val="28"/>
          <w:szCs w:val="28"/>
          <w:lang w:val="uk-UA"/>
        </w:rPr>
        <w:t>Ш75 та з тривалістю захворювання. Коефіцієнт детермінації (</w:t>
      </w:r>
      <w:r w:rsidRPr="004F7253">
        <w:rPr>
          <w:rFonts w:ascii="Times New Roman" w:hAnsi="Times New Roman"/>
          <w:sz w:val="28"/>
          <w:szCs w:val="28"/>
        </w:rPr>
        <w:t>R</w:t>
      </w:r>
      <w:r w:rsidRPr="004F7253">
        <w:rPr>
          <w:rFonts w:ascii="Times New Roman" w:hAnsi="Times New Roman"/>
          <w:sz w:val="28"/>
          <w:szCs w:val="28"/>
          <w:vertAlign w:val="superscript"/>
          <w:lang w:val="uk-UA"/>
        </w:rPr>
        <w:t>2</w:t>
      </w:r>
      <w:r w:rsidRPr="004F7253">
        <w:rPr>
          <w:rFonts w:ascii="Times New Roman" w:hAnsi="Times New Roman"/>
          <w:sz w:val="28"/>
          <w:szCs w:val="28"/>
          <w:lang w:val="uk-UA"/>
        </w:rPr>
        <w:t>) дає можливість стверджувати, що рівень загального в’язкісного опору в хворих на БА під час загострення на 70,2% залежить від зміни рівня незалежних складових цього рівняння регресії.</w:t>
      </w:r>
    </w:p>
    <w:p w:rsidR="005719E0" w:rsidRPr="004F7253" w:rsidRDefault="005719E0" w:rsidP="00711752">
      <w:pPr>
        <w:spacing w:after="0" w:line="360" w:lineRule="auto"/>
        <w:jc w:val="both"/>
        <w:rPr>
          <w:rFonts w:ascii="Times New Roman" w:hAnsi="Times New Roman"/>
          <w:sz w:val="28"/>
          <w:szCs w:val="28"/>
          <w:lang w:val="uk-UA"/>
        </w:rPr>
      </w:pPr>
    </w:p>
    <w:p w:rsidR="005719E0" w:rsidRPr="004F7253" w:rsidRDefault="005719E0" w:rsidP="00711752">
      <w:pPr>
        <w:spacing w:after="0" w:line="360" w:lineRule="auto"/>
        <w:jc w:val="both"/>
        <w:rPr>
          <w:rFonts w:ascii="Times New Roman" w:hAnsi="Times New Roman"/>
          <w:sz w:val="28"/>
          <w:szCs w:val="28"/>
          <w:lang w:val="uk-UA"/>
        </w:rPr>
      </w:pPr>
      <w:r>
        <w:rPr>
          <w:rFonts w:ascii="Times New Roman" w:hAnsi="Times New Roman"/>
          <w:sz w:val="28"/>
          <w:szCs w:val="28"/>
          <w:lang w:val="uk-UA"/>
        </w:rPr>
        <w:t>ПД ПА 30</w:t>
      </w:r>
      <w:r w:rsidRPr="004F7253">
        <w:rPr>
          <w:rFonts w:ascii="Times New Roman" w:hAnsi="Times New Roman"/>
          <w:sz w:val="28"/>
          <w:szCs w:val="28"/>
          <w:lang w:val="uk-UA"/>
        </w:rPr>
        <w:t xml:space="preserve"> = 5,717 - (0,000605 * </w:t>
      </w:r>
      <w:r>
        <w:rPr>
          <w:rFonts w:ascii="Times New Roman" w:hAnsi="Times New Roman"/>
          <w:sz w:val="28"/>
          <w:szCs w:val="28"/>
          <w:lang w:val="en-US"/>
        </w:rPr>
        <w:t>s</w:t>
      </w:r>
      <w:r w:rsidRPr="002356AD">
        <w:rPr>
          <w:rFonts w:ascii="Times New Roman" w:hAnsi="Times New Roman"/>
          <w:sz w:val="28"/>
          <w:szCs w:val="28"/>
          <w:lang w:val="en-US"/>
        </w:rPr>
        <w:t>VCAM</w:t>
      </w:r>
      <w:r>
        <w:rPr>
          <w:rFonts w:ascii="Times New Roman" w:hAnsi="Times New Roman"/>
          <w:sz w:val="28"/>
          <w:szCs w:val="28"/>
          <w:lang w:val="uk-UA"/>
        </w:rPr>
        <w:t>-1</w:t>
      </w:r>
      <w:r w:rsidRPr="004F7253">
        <w:rPr>
          <w:rFonts w:ascii="Times New Roman" w:hAnsi="Times New Roman"/>
          <w:sz w:val="28"/>
          <w:szCs w:val="28"/>
          <w:lang w:val="uk-UA"/>
        </w:rPr>
        <w:t xml:space="preserve">) - (0,227 * </w:t>
      </w:r>
      <w:r>
        <w:rPr>
          <w:rFonts w:ascii="Times New Roman" w:hAnsi="Times New Roman"/>
          <w:sz w:val="28"/>
          <w:szCs w:val="28"/>
          <w:lang w:val="uk-UA"/>
        </w:rPr>
        <w:t>ПД ПА 60</w:t>
      </w:r>
      <w:r w:rsidRPr="004F7253">
        <w:rPr>
          <w:rFonts w:ascii="Times New Roman" w:hAnsi="Times New Roman"/>
          <w:sz w:val="28"/>
          <w:szCs w:val="28"/>
          <w:lang w:val="uk-UA"/>
        </w:rPr>
        <w:t xml:space="preserve">) + (19,797 </w:t>
      </w:r>
      <w:r w:rsidR="005916B6">
        <w:rPr>
          <w:rFonts w:ascii="Times New Roman" w:hAnsi="Times New Roman"/>
          <w:sz w:val="28"/>
          <w:szCs w:val="28"/>
          <w:lang w:val="uk-UA"/>
        </w:rPr>
        <w:t xml:space="preserve">х  </w:t>
      </w:r>
      <w:r w:rsidRPr="004F7253">
        <w:rPr>
          <w:rFonts w:ascii="Times New Roman" w:hAnsi="Times New Roman"/>
          <w:sz w:val="28"/>
          <w:szCs w:val="28"/>
          <w:lang w:val="uk-UA"/>
        </w:rPr>
        <w:t xml:space="preserve"> </w:t>
      </w:r>
      <w:r w:rsidRPr="002356AD">
        <w:rPr>
          <w:rFonts w:ascii="Times New Roman" w:hAnsi="Times New Roman"/>
          <w:sz w:val="28"/>
          <w:szCs w:val="28"/>
          <w:lang w:val="en-US"/>
        </w:rPr>
        <w:t>S</w:t>
      </w:r>
      <w:r>
        <w:rPr>
          <w:rFonts w:ascii="Times New Roman" w:hAnsi="Times New Roman"/>
          <w:sz w:val="28"/>
          <w:szCs w:val="28"/>
          <w:lang w:val="uk-UA"/>
        </w:rPr>
        <w:t>-нітрозотіол</w:t>
      </w:r>
      <w:r w:rsidRPr="004F7253">
        <w:rPr>
          <w:rFonts w:ascii="Times New Roman" w:hAnsi="Times New Roman"/>
          <w:sz w:val="28"/>
          <w:szCs w:val="28"/>
          <w:lang w:val="uk-UA"/>
        </w:rPr>
        <w:t xml:space="preserve">) + (0,00475 </w:t>
      </w:r>
      <w:r w:rsidR="005916B6">
        <w:rPr>
          <w:rFonts w:ascii="Times New Roman" w:hAnsi="Times New Roman"/>
          <w:sz w:val="28"/>
          <w:szCs w:val="28"/>
          <w:lang w:val="uk-UA"/>
        </w:rPr>
        <w:t>х</w:t>
      </w:r>
      <w:r w:rsidRPr="004F7253">
        <w:rPr>
          <w:rFonts w:ascii="Times New Roman" w:hAnsi="Times New Roman"/>
          <w:sz w:val="28"/>
          <w:szCs w:val="28"/>
          <w:lang w:val="uk-UA"/>
        </w:rPr>
        <w:t xml:space="preserve"> </w:t>
      </w:r>
      <w:r w:rsidRPr="002356AD">
        <w:rPr>
          <w:rFonts w:ascii="Times New Roman" w:hAnsi="Times New Roman"/>
          <w:sz w:val="28"/>
          <w:szCs w:val="28"/>
          <w:lang w:val="en-US"/>
        </w:rPr>
        <w:t>NO</w:t>
      </w:r>
      <w:r>
        <w:rPr>
          <w:rFonts w:ascii="Times New Roman" w:hAnsi="Times New Roman"/>
          <w:sz w:val="28"/>
          <w:szCs w:val="28"/>
          <w:lang w:val="uk-UA"/>
        </w:rPr>
        <w:t>2+</w:t>
      </w:r>
      <w:r w:rsidRPr="004F7253">
        <w:rPr>
          <w:rFonts w:ascii="Times New Roman" w:hAnsi="Times New Roman"/>
          <w:sz w:val="28"/>
          <w:szCs w:val="28"/>
          <w:lang w:val="uk-UA"/>
        </w:rPr>
        <w:t xml:space="preserve"> </w:t>
      </w:r>
      <w:r w:rsidRPr="002356AD">
        <w:rPr>
          <w:rFonts w:ascii="Times New Roman" w:hAnsi="Times New Roman"/>
          <w:sz w:val="28"/>
          <w:szCs w:val="28"/>
          <w:lang w:val="en-US"/>
        </w:rPr>
        <w:t>NO</w:t>
      </w:r>
      <w:r>
        <w:rPr>
          <w:rFonts w:ascii="Times New Roman" w:hAnsi="Times New Roman"/>
          <w:sz w:val="28"/>
          <w:szCs w:val="28"/>
          <w:lang w:val="uk-UA"/>
        </w:rPr>
        <w:t>3</w:t>
      </w:r>
      <w:r w:rsidRPr="004F7253">
        <w:rPr>
          <w:rFonts w:ascii="Times New Roman" w:hAnsi="Times New Roman"/>
          <w:sz w:val="28"/>
          <w:szCs w:val="28"/>
          <w:lang w:val="uk-UA"/>
        </w:rPr>
        <w:t xml:space="preserve">) - (0,000580 </w:t>
      </w:r>
      <w:r w:rsidR="005916B6">
        <w:rPr>
          <w:rFonts w:ascii="Times New Roman" w:hAnsi="Times New Roman"/>
          <w:sz w:val="28"/>
          <w:szCs w:val="28"/>
          <w:lang w:val="uk-UA"/>
        </w:rPr>
        <w:t>х</w:t>
      </w:r>
      <w:r w:rsidRPr="004F7253">
        <w:rPr>
          <w:rFonts w:ascii="Times New Roman" w:hAnsi="Times New Roman"/>
          <w:sz w:val="28"/>
          <w:szCs w:val="28"/>
          <w:lang w:val="uk-UA"/>
        </w:rPr>
        <w:t xml:space="preserve"> </w:t>
      </w:r>
      <w:r w:rsidRPr="002356AD">
        <w:rPr>
          <w:rFonts w:ascii="Times New Roman" w:hAnsi="Times New Roman"/>
          <w:sz w:val="28"/>
          <w:szCs w:val="28"/>
          <w:lang w:val="en-US"/>
        </w:rPr>
        <w:t>IgE</w:t>
      </w:r>
      <w:r w:rsidRPr="004F7253">
        <w:rPr>
          <w:rFonts w:ascii="Times New Roman" w:hAnsi="Times New Roman"/>
          <w:sz w:val="28"/>
          <w:szCs w:val="28"/>
          <w:lang w:val="uk-UA"/>
        </w:rPr>
        <w:t xml:space="preserve">) + (0,0189 </w:t>
      </w:r>
      <w:r w:rsidR="005916B6">
        <w:rPr>
          <w:rFonts w:ascii="Times New Roman" w:hAnsi="Times New Roman"/>
          <w:sz w:val="28"/>
          <w:szCs w:val="28"/>
          <w:lang w:val="uk-UA"/>
        </w:rPr>
        <w:t>х</w:t>
      </w:r>
      <w:r w:rsidRPr="004F7253">
        <w:rPr>
          <w:rFonts w:ascii="Times New Roman" w:hAnsi="Times New Roman"/>
          <w:sz w:val="28"/>
          <w:szCs w:val="28"/>
          <w:lang w:val="uk-UA"/>
        </w:rPr>
        <w:t xml:space="preserve"> </w:t>
      </w:r>
      <w:r>
        <w:rPr>
          <w:rFonts w:ascii="Times New Roman" w:hAnsi="Times New Roman"/>
          <w:sz w:val="28"/>
          <w:szCs w:val="28"/>
          <w:lang w:val="uk-UA"/>
        </w:rPr>
        <w:t>ОФВ</w:t>
      </w:r>
      <w:r w:rsidRPr="004F7253">
        <w:rPr>
          <w:rFonts w:ascii="Times New Roman" w:hAnsi="Times New Roman"/>
          <w:sz w:val="28"/>
          <w:szCs w:val="28"/>
          <w:lang w:val="uk-UA"/>
        </w:rPr>
        <w:t xml:space="preserve">1) - (0,00480 </w:t>
      </w:r>
      <w:r w:rsidR="005916B6">
        <w:rPr>
          <w:rFonts w:ascii="Times New Roman" w:hAnsi="Times New Roman"/>
          <w:sz w:val="28"/>
          <w:szCs w:val="28"/>
          <w:lang w:val="uk-UA"/>
        </w:rPr>
        <w:t>х</w:t>
      </w:r>
      <w:r w:rsidRPr="004F7253">
        <w:rPr>
          <w:rFonts w:ascii="Times New Roman" w:hAnsi="Times New Roman"/>
          <w:sz w:val="28"/>
          <w:szCs w:val="28"/>
          <w:lang w:val="uk-UA"/>
        </w:rPr>
        <w:t xml:space="preserve"> </w:t>
      </w:r>
      <w:r w:rsidRPr="002356AD">
        <w:rPr>
          <w:rFonts w:ascii="Times New Roman" w:hAnsi="Times New Roman"/>
          <w:sz w:val="28"/>
          <w:szCs w:val="28"/>
          <w:lang w:val="en-US"/>
        </w:rPr>
        <w:t>MO</w:t>
      </w:r>
      <w:r>
        <w:rPr>
          <w:rFonts w:ascii="Times New Roman" w:hAnsi="Times New Roman"/>
          <w:sz w:val="28"/>
          <w:szCs w:val="28"/>
          <w:lang w:val="uk-UA"/>
        </w:rPr>
        <w:t>Ш</w:t>
      </w:r>
      <w:r w:rsidRPr="004F7253">
        <w:rPr>
          <w:rFonts w:ascii="Times New Roman" w:hAnsi="Times New Roman"/>
          <w:sz w:val="28"/>
          <w:szCs w:val="28"/>
          <w:lang w:val="uk-UA"/>
        </w:rPr>
        <w:t xml:space="preserve">50) - (0,0659 </w:t>
      </w:r>
      <w:r w:rsidR="005916B6">
        <w:rPr>
          <w:rFonts w:ascii="Times New Roman" w:hAnsi="Times New Roman"/>
          <w:sz w:val="28"/>
          <w:szCs w:val="28"/>
          <w:lang w:val="uk-UA"/>
        </w:rPr>
        <w:t>х</w:t>
      </w:r>
      <w:r w:rsidRPr="004F7253">
        <w:rPr>
          <w:rFonts w:ascii="Times New Roman" w:hAnsi="Times New Roman"/>
          <w:sz w:val="28"/>
          <w:szCs w:val="28"/>
          <w:lang w:val="uk-UA"/>
        </w:rPr>
        <w:t xml:space="preserve"> </w:t>
      </w:r>
      <w:r>
        <w:rPr>
          <w:rFonts w:ascii="Times New Roman" w:hAnsi="Times New Roman"/>
          <w:sz w:val="28"/>
          <w:szCs w:val="28"/>
          <w:lang w:val="uk-UA"/>
        </w:rPr>
        <w:t>тривалість захворювання</w:t>
      </w:r>
      <w:r w:rsidRPr="004F7253">
        <w:rPr>
          <w:rFonts w:ascii="Times New Roman" w:hAnsi="Times New Roman"/>
          <w:sz w:val="28"/>
          <w:szCs w:val="28"/>
          <w:lang w:val="uk-UA"/>
        </w:rPr>
        <w:t>)</w:t>
      </w:r>
    </w:p>
    <w:p w:rsidR="005719E0" w:rsidRPr="00A46C34" w:rsidRDefault="005719E0" w:rsidP="00711752">
      <w:pPr>
        <w:spacing w:after="0" w:line="360" w:lineRule="auto"/>
        <w:jc w:val="both"/>
        <w:rPr>
          <w:rFonts w:ascii="Times New Roman" w:hAnsi="Times New Roman"/>
          <w:sz w:val="28"/>
          <w:szCs w:val="28"/>
          <w:lang w:val="uk-UA"/>
        </w:rPr>
      </w:pPr>
      <w:r w:rsidRPr="002356AD">
        <w:rPr>
          <w:rFonts w:ascii="Times New Roman" w:hAnsi="Times New Roman"/>
          <w:sz w:val="28"/>
          <w:szCs w:val="28"/>
        </w:rPr>
        <w:t>R</w:t>
      </w:r>
      <w:r w:rsidRPr="004F7253">
        <w:rPr>
          <w:rFonts w:ascii="Times New Roman" w:hAnsi="Times New Roman"/>
          <w:sz w:val="28"/>
          <w:szCs w:val="28"/>
          <w:lang w:val="uk-UA"/>
        </w:rPr>
        <w:t xml:space="preserve"> = 0,781</w:t>
      </w:r>
      <w:r w:rsidRPr="004F7253">
        <w:rPr>
          <w:rFonts w:ascii="Times New Roman" w:hAnsi="Times New Roman"/>
          <w:sz w:val="28"/>
          <w:szCs w:val="28"/>
          <w:lang w:val="uk-UA"/>
        </w:rPr>
        <w:tab/>
      </w:r>
      <w:r w:rsidRPr="002356AD">
        <w:rPr>
          <w:rFonts w:ascii="Times New Roman" w:hAnsi="Times New Roman"/>
          <w:sz w:val="28"/>
          <w:szCs w:val="28"/>
        </w:rPr>
        <w:t>R</w:t>
      </w:r>
      <w:r>
        <w:rPr>
          <w:rFonts w:ascii="Times New Roman" w:hAnsi="Times New Roman"/>
          <w:sz w:val="28"/>
          <w:szCs w:val="28"/>
          <w:vertAlign w:val="superscript"/>
          <w:lang w:val="uk-UA"/>
        </w:rPr>
        <w:t>2</w:t>
      </w:r>
      <w:r w:rsidRPr="004F7253">
        <w:rPr>
          <w:rFonts w:ascii="Times New Roman" w:hAnsi="Times New Roman"/>
          <w:sz w:val="28"/>
          <w:szCs w:val="28"/>
          <w:lang w:val="uk-UA"/>
        </w:rPr>
        <w:t xml:space="preserve"> = 0,610</w:t>
      </w:r>
      <w:r w:rsidRPr="004F7253">
        <w:rPr>
          <w:rFonts w:ascii="Times New Roman" w:hAnsi="Times New Roman"/>
          <w:sz w:val="28"/>
          <w:szCs w:val="28"/>
          <w:lang w:val="uk-UA"/>
        </w:rPr>
        <w:tab/>
      </w:r>
      <w:r>
        <w:rPr>
          <w:rFonts w:ascii="Times New Roman" w:hAnsi="Times New Roman"/>
          <w:sz w:val="28"/>
          <w:szCs w:val="28"/>
          <w:lang w:val="uk-UA"/>
        </w:rPr>
        <w:tab/>
      </w:r>
      <w:r w:rsidRPr="002356AD">
        <w:rPr>
          <w:rFonts w:ascii="Times New Roman" w:hAnsi="Times New Roman"/>
          <w:sz w:val="28"/>
          <w:szCs w:val="28"/>
          <w:lang w:val="en-US"/>
        </w:rPr>
        <w:t>F</w:t>
      </w:r>
      <w:r w:rsidRPr="004F7253">
        <w:rPr>
          <w:rFonts w:ascii="Times New Roman" w:hAnsi="Times New Roman"/>
          <w:sz w:val="28"/>
          <w:szCs w:val="28"/>
          <w:lang w:val="uk-UA"/>
        </w:rPr>
        <w:t>=10,748</w:t>
      </w:r>
      <w:r w:rsidRPr="004F7253">
        <w:rPr>
          <w:rFonts w:ascii="Times New Roman" w:hAnsi="Times New Roman"/>
          <w:sz w:val="28"/>
          <w:szCs w:val="28"/>
          <w:lang w:val="uk-UA"/>
        </w:rPr>
        <w:tab/>
      </w:r>
      <w:r w:rsidRPr="002356AD">
        <w:rPr>
          <w:rFonts w:ascii="Times New Roman" w:hAnsi="Times New Roman"/>
          <w:sz w:val="28"/>
          <w:szCs w:val="28"/>
          <w:lang w:val="en-US"/>
        </w:rPr>
        <w:t>p</w:t>
      </w:r>
      <w:r w:rsidRPr="004F7253">
        <w:rPr>
          <w:rFonts w:ascii="Times New Roman" w:hAnsi="Times New Roman"/>
          <w:sz w:val="28"/>
          <w:szCs w:val="28"/>
          <w:lang w:val="uk-UA"/>
        </w:rPr>
        <w:t>&lt;0,001</w:t>
      </w:r>
      <w:r w:rsidRPr="004F7253">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(6.9)</w:t>
      </w:r>
    </w:p>
    <w:p w:rsidR="00F40A0B" w:rsidRPr="00A46C34" w:rsidRDefault="00F40A0B" w:rsidP="00711752">
      <w:pPr>
        <w:spacing w:after="0" w:line="360" w:lineRule="auto"/>
        <w:jc w:val="both"/>
        <w:rPr>
          <w:rFonts w:ascii="Times New Roman" w:hAnsi="Times New Roman"/>
          <w:sz w:val="28"/>
          <w:szCs w:val="28"/>
          <w:lang w:val="uk-UA"/>
        </w:rPr>
      </w:pPr>
    </w:p>
    <w:p w:rsidR="005719E0" w:rsidRDefault="005719E0" w:rsidP="0071175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Рівняння 6</w:t>
      </w:r>
      <w:r w:rsidRPr="00FE3917">
        <w:rPr>
          <w:rFonts w:ascii="Times New Roman" w:hAnsi="Times New Roman"/>
          <w:sz w:val="28"/>
          <w:szCs w:val="28"/>
          <w:lang w:val="uk-UA"/>
        </w:rPr>
        <w:t>.9 дозволяє стверджувати наявність сильного статистично значущого зв’язку (</w:t>
      </w:r>
      <w:r w:rsidRPr="00FE3917">
        <w:rPr>
          <w:rFonts w:ascii="Times New Roman" w:hAnsi="Times New Roman"/>
          <w:sz w:val="28"/>
          <w:szCs w:val="28"/>
          <w:lang w:val="pt-BR"/>
        </w:rPr>
        <w:t>R</w:t>
      </w:r>
      <w:r w:rsidRPr="00FE3917">
        <w:rPr>
          <w:rFonts w:ascii="Times New Roman" w:hAnsi="Times New Roman"/>
          <w:sz w:val="28"/>
          <w:szCs w:val="28"/>
          <w:lang w:val="uk-UA"/>
        </w:rPr>
        <w:t xml:space="preserve"> = 0,781) між показником </w:t>
      </w:r>
      <w:r>
        <w:rPr>
          <w:rFonts w:ascii="Times New Roman" w:hAnsi="Times New Roman"/>
          <w:sz w:val="28"/>
          <w:szCs w:val="28"/>
          <w:lang w:val="uk-UA"/>
        </w:rPr>
        <w:t>ПД ПА 30</w:t>
      </w:r>
      <w:r w:rsidRPr="00FE3917">
        <w:rPr>
          <w:rFonts w:ascii="Times New Roman" w:hAnsi="Times New Roman"/>
          <w:sz w:val="28"/>
          <w:szCs w:val="28"/>
          <w:lang w:val="uk-UA"/>
        </w:rPr>
        <w:t xml:space="preserve"> і рівнями </w:t>
      </w:r>
      <w:r w:rsidRPr="00FE3917">
        <w:rPr>
          <w:rFonts w:ascii="Times New Roman" w:hAnsi="Times New Roman"/>
          <w:sz w:val="28"/>
          <w:szCs w:val="28"/>
          <w:lang w:val="en-US"/>
        </w:rPr>
        <w:t>sVCAM</w:t>
      </w:r>
      <w:r w:rsidRPr="00FE3917">
        <w:rPr>
          <w:rFonts w:ascii="Times New Roman" w:hAnsi="Times New Roman"/>
          <w:sz w:val="28"/>
          <w:szCs w:val="28"/>
          <w:lang w:val="uk-UA"/>
        </w:rPr>
        <w:t xml:space="preserve">-1, </w:t>
      </w:r>
      <w:r w:rsidRPr="00FE3917">
        <w:rPr>
          <w:rFonts w:ascii="Times New Roman" w:hAnsi="Times New Roman"/>
          <w:sz w:val="28"/>
          <w:szCs w:val="28"/>
          <w:lang w:val="en-US"/>
        </w:rPr>
        <w:t>S</w:t>
      </w:r>
      <w:r w:rsidRPr="00FE3917">
        <w:rPr>
          <w:rFonts w:ascii="Times New Roman" w:hAnsi="Times New Roman"/>
          <w:sz w:val="28"/>
          <w:szCs w:val="28"/>
          <w:lang w:val="uk-UA"/>
        </w:rPr>
        <w:t xml:space="preserve">-нітрозотіолу, </w:t>
      </w:r>
      <w:r w:rsidRPr="00FE3917">
        <w:rPr>
          <w:rFonts w:ascii="Times New Roman" w:hAnsi="Times New Roman"/>
          <w:sz w:val="28"/>
          <w:szCs w:val="28"/>
          <w:lang w:val="en-US"/>
        </w:rPr>
        <w:t>NO</w:t>
      </w:r>
      <w:r w:rsidRPr="00FE3917">
        <w:rPr>
          <w:rFonts w:ascii="Times New Roman" w:hAnsi="Times New Roman"/>
          <w:sz w:val="28"/>
          <w:szCs w:val="28"/>
          <w:lang w:val="uk-UA"/>
        </w:rPr>
        <w:t xml:space="preserve">2+ </w:t>
      </w:r>
      <w:r w:rsidRPr="00FE3917">
        <w:rPr>
          <w:rFonts w:ascii="Times New Roman" w:hAnsi="Times New Roman"/>
          <w:sz w:val="28"/>
          <w:szCs w:val="28"/>
          <w:lang w:val="en-US"/>
        </w:rPr>
        <w:t>NO</w:t>
      </w:r>
      <w:r w:rsidRPr="00FE3917">
        <w:rPr>
          <w:rFonts w:ascii="Times New Roman" w:hAnsi="Times New Roman"/>
          <w:sz w:val="28"/>
          <w:szCs w:val="28"/>
          <w:lang w:val="uk-UA"/>
        </w:rPr>
        <w:t xml:space="preserve">3, </w:t>
      </w:r>
      <w:r w:rsidRPr="00FE3917">
        <w:rPr>
          <w:rFonts w:ascii="Times New Roman" w:hAnsi="Times New Roman"/>
          <w:sz w:val="28"/>
          <w:szCs w:val="28"/>
          <w:lang w:val="en-US"/>
        </w:rPr>
        <w:t>IgE</w:t>
      </w:r>
      <w:r w:rsidRPr="00FE3917">
        <w:rPr>
          <w:rFonts w:ascii="Times New Roman" w:hAnsi="Times New Roman"/>
          <w:sz w:val="28"/>
          <w:szCs w:val="28"/>
          <w:lang w:val="uk-UA"/>
        </w:rPr>
        <w:t xml:space="preserve"> сироватки крові, показниками ОФВ1 та </w:t>
      </w:r>
      <w:r w:rsidRPr="00FE3917">
        <w:rPr>
          <w:rFonts w:ascii="Times New Roman" w:hAnsi="Times New Roman"/>
          <w:sz w:val="28"/>
          <w:szCs w:val="28"/>
          <w:lang w:val="en-US"/>
        </w:rPr>
        <w:lastRenderedPageBreak/>
        <w:t>M</w:t>
      </w:r>
      <w:r w:rsidRPr="00FE3917">
        <w:rPr>
          <w:rFonts w:ascii="Times New Roman" w:hAnsi="Times New Roman"/>
          <w:sz w:val="28"/>
          <w:szCs w:val="28"/>
          <w:lang w:val="uk-UA"/>
        </w:rPr>
        <w:t xml:space="preserve">ОШ50, </w:t>
      </w:r>
      <w:r>
        <w:rPr>
          <w:rFonts w:ascii="Times New Roman" w:hAnsi="Times New Roman"/>
          <w:sz w:val="28"/>
          <w:szCs w:val="28"/>
          <w:lang w:val="uk-UA"/>
        </w:rPr>
        <w:t>ПД ПА 60</w:t>
      </w:r>
      <w:r w:rsidRPr="00FE3917">
        <w:rPr>
          <w:rFonts w:ascii="Times New Roman" w:hAnsi="Times New Roman"/>
          <w:sz w:val="28"/>
          <w:szCs w:val="28"/>
          <w:lang w:val="uk-UA"/>
        </w:rPr>
        <w:t xml:space="preserve"> та тривалістю захворювання. Коефіцієнт детермінації (</w:t>
      </w:r>
      <w:r w:rsidRPr="00F40A0B">
        <w:rPr>
          <w:rFonts w:ascii="Times New Roman" w:hAnsi="Times New Roman"/>
          <w:sz w:val="28"/>
          <w:szCs w:val="28"/>
          <w:lang w:val="en-US"/>
        </w:rPr>
        <w:t>R</w:t>
      </w:r>
      <w:r w:rsidRPr="00FE3917">
        <w:rPr>
          <w:rFonts w:ascii="Times New Roman" w:hAnsi="Times New Roman"/>
          <w:sz w:val="28"/>
          <w:szCs w:val="28"/>
          <w:vertAlign w:val="superscript"/>
          <w:lang w:val="uk-UA"/>
        </w:rPr>
        <w:t>2</w:t>
      </w:r>
      <w:r w:rsidRPr="00FE3917">
        <w:rPr>
          <w:rFonts w:ascii="Times New Roman" w:hAnsi="Times New Roman"/>
          <w:sz w:val="28"/>
          <w:szCs w:val="28"/>
          <w:lang w:val="uk-UA"/>
        </w:rPr>
        <w:t xml:space="preserve">) дає можливість стверджувати, що </w:t>
      </w:r>
      <w:r>
        <w:rPr>
          <w:rFonts w:ascii="Times New Roman" w:hAnsi="Times New Roman"/>
          <w:sz w:val="28"/>
          <w:szCs w:val="28"/>
          <w:lang w:val="uk-UA"/>
        </w:rPr>
        <w:t>ПД ПА 30</w:t>
      </w:r>
      <w:r w:rsidRPr="00FE3917">
        <w:rPr>
          <w:rFonts w:ascii="Times New Roman" w:hAnsi="Times New Roman"/>
          <w:sz w:val="28"/>
          <w:szCs w:val="28"/>
          <w:lang w:val="uk-UA"/>
        </w:rPr>
        <w:t xml:space="preserve"> у дітей із БА під час загострення на 61,0% залежить від зміни рівня незалежних складових цього рівняння регресії.</w:t>
      </w:r>
    </w:p>
    <w:p w:rsidR="005916B6" w:rsidRPr="004F7253" w:rsidRDefault="005916B6" w:rsidP="00711752">
      <w:pPr>
        <w:spacing w:after="0" w:line="360" w:lineRule="auto"/>
        <w:ind w:firstLine="708"/>
        <w:jc w:val="both"/>
        <w:rPr>
          <w:rFonts w:ascii="Times New Roman" w:hAnsi="Times New Roman"/>
          <w:sz w:val="28"/>
          <w:szCs w:val="28"/>
          <w:lang w:val="uk-UA"/>
        </w:rPr>
      </w:pPr>
    </w:p>
    <w:p w:rsidR="005719E0" w:rsidRPr="00FE3917" w:rsidRDefault="005719E0" w:rsidP="00711752">
      <w:pPr>
        <w:spacing w:after="0" w:line="360" w:lineRule="auto"/>
        <w:jc w:val="both"/>
        <w:rPr>
          <w:rFonts w:ascii="Times New Roman" w:hAnsi="Times New Roman"/>
          <w:sz w:val="28"/>
          <w:szCs w:val="28"/>
          <w:lang w:val="uk-UA"/>
        </w:rPr>
      </w:pPr>
      <w:r>
        <w:rPr>
          <w:rFonts w:ascii="Times New Roman" w:hAnsi="Times New Roman"/>
          <w:sz w:val="28"/>
          <w:szCs w:val="28"/>
          <w:lang w:val="uk-UA"/>
        </w:rPr>
        <w:t>ПД ПА 60</w:t>
      </w:r>
      <w:r w:rsidRPr="00FE3917">
        <w:rPr>
          <w:rFonts w:ascii="Times New Roman" w:hAnsi="Times New Roman"/>
          <w:sz w:val="28"/>
          <w:szCs w:val="28"/>
          <w:lang w:val="uk-UA"/>
        </w:rPr>
        <w:t xml:space="preserve"> = 11,917 - (0,00174 </w:t>
      </w:r>
      <w:r w:rsidR="005916B6">
        <w:rPr>
          <w:rFonts w:ascii="Times New Roman" w:hAnsi="Times New Roman"/>
          <w:sz w:val="28"/>
          <w:szCs w:val="28"/>
          <w:lang w:val="uk-UA"/>
        </w:rPr>
        <w:t>х</w:t>
      </w:r>
      <w:r w:rsidRPr="00FE3917">
        <w:rPr>
          <w:rFonts w:ascii="Times New Roman" w:hAnsi="Times New Roman"/>
          <w:sz w:val="28"/>
          <w:szCs w:val="28"/>
          <w:lang w:val="uk-UA"/>
        </w:rPr>
        <w:t xml:space="preserve"> </w:t>
      </w:r>
      <w:r>
        <w:rPr>
          <w:rFonts w:ascii="Times New Roman" w:hAnsi="Times New Roman"/>
          <w:sz w:val="28"/>
          <w:szCs w:val="28"/>
          <w:lang w:val="en-US"/>
        </w:rPr>
        <w:t>s</w:t>
      </w:r>
      <w:r w:rsidRPr="002356AD">
        <w:rPr>
          <w:rFonts w:ascii="Times New Roman" w:hAnsi="Times New Roman"/>
          <w:sz w:val="28"/>
          <w:szCs w:val="28"/>
          <w:lang w:val="en-US"/>
        </w:rPr>
        <w:t>VCAM</w:t>
      </w:r>
      <w:r>
        <w:rPr>
          <w:rFonts w:ascii="Times New Roman" w:hAnsi="Times New Roman"/>
          <w:sz w:val="28"/>
          <w:szCs w:val="28"/>
          <w:lang w:val="uk-UA"/>
        </w:rPr>
        <w:t>-1</w:t>
      </w:r>
      <w:r w:rsidRPr="00FE3917">
        <w:rPr>
          <w:rFonts w:ascii="Times New Roman" w:hAnsi="Times New Roman"/>
          <w:sz w:val="28"/>
          <w:szCs w:val="28"/>
          <w:lang w:val="uk-UA"/>
        </w:rPr>
        <w:t xml:space="preserve">) - (0,424 </w:t>
      </w:r>
      <w:r w:rsidR="005916B6">
        <w:rPr>
          <w:rFonts w:ascii="Times New Roman" w:hAnsi="Times New Roman"/>
          <w:sz w:val="28"/>
          <w:szCs w:val="28"/>
          <w:lang w:val="uk-UA"/>
        </w:rPr>
        <w:t>х</w:t>
      </w:r>
      <w:r w:rsidRPr="00FE3917">
        <w:rPr>
          <w:rFonts w:ascii="Times New Roman" w:hAnsi="Times New Roman"/>
          <w:sz w:val="28"/>
          <w:szCs w:val="28"/>
          <w:lang w:val="uk-UA"/>
        </w:rPr>
        <w:t xml:space="preserve"> </w:t>
      </w:r>
      <w:r>
        <w:rPr>
          <w:rFonts w:ascii="Times New Roman" w:hAnsi="Times New Roman"/>
          <w:sz w:val="28"/>
          <w:szCs w:val="28"/>
          <w:lang w:val="uk-UA"/>
        </w:rPr>
        <w:t>ПД ПА 30</w:t>
      </w:r>
      <w:r w:rsidRPr="00FE3917">
        <w:rPr>
          <w:rFonts w:ascii="Times New Roman" w:hAnsi="Times New Roman"/>
          <w:sz w:val="28"/>
          <w:szCs w:val="28"/>
          <w:lang w:val="uk-UA"/>
        </w:rPr>
        <w:t xml:space="preserve">) + (23,140 </w:t>
      </w:r>
      <w:r w:rsidR="005916B6">
        <w:rPr>
          <w:rFonts w:ascii="Times New Roman" w:hAnsi="Times New Roman"/>
          <w:sz w:val="28"/>
          <w:szCs w:val="28"/>
          <w:lang w:val="uk-UA"/>
        </w:rPr>
        <w:t xml:space="preserve">х </w:t>
      </w:r>
      <w:r w:rsidRPr="00FE3917">
        <w:rPr>
          <w:rFonts w:ascii="Times New Roman" w:hAnsi="Times New Roman"/>
          <w:sz w:val="28"/>
          <w:szCs w:val="28"/>
          <w:lang w:val="uk-UA"/>
        </w:rPr>
        <w:t xml:space="preserve"> </w:t>
      </w:r>
      <w:r w:rsidRPr="002356AD">
        <w:rPr>
          <w:rFonts w:ascii="Times New Roman" w:hAnsi="Times New Roman"/>
          <w:sz w:val="28"/>
          <w:szCs w:val="28"/>
          <w:lang w:val="en-US"/>
        </w:rPr>
        <w:t>S</w:t>
      </w:r>
      <w:r>
        <w:rPr>
          <w:rFonts w:ascii="Times New Roman" w:hAnsi="Times New Roman"/>
          <w:sz w:val="28"/>
          <w:szCs w:val="28"/>
          <w:lang w:val="uk-UA"/>
        </w:rPr>
        <w:t>-нітрозотіол</w:t>
      </w:r>
      <w:r w:rsidRPr="00FE3917">
        <w:rPr>
          <w:rFonts w:ascii="Times New Roman" w:hAnsi="Times New Roman"/>
          <w:sz w:val="28"/>
          <w:szCs w:val="28"/>
          <w:lang w:val="uk-UA"/>
        </w:rPr>
        <w:t xml:space="preserve">) - (0,0415 </w:t>
      </w:r>
      <w:r w:rsidR="005916B6">
        <w:rPr>
          <w:rFonts w:ascii="Times New Roman" w:hAnsi="Times New Roman"/>
          <w:sz w:val="28"/>
          <w:szCs w:val="28"/>
          <w:lang w:val="uk-UA"/>
        </w:rPr>
        <w:t>х</w:t>
      </w:r>
      <w:r w:rsidRPr="00FE3917">
        <w:rPr>
          <w:rFonts w:ascii="Times New Roman" w:hAnsi="Times New Roman"/>
          <w:sz w:val="28"/>
          <w:szCs w:val="28"/>
          <w:lang w:val="uk-UA"/>
        </w:rPr>
        <w:t xml:space="preserve"> </w:t>
      </w:r>
      <w:r w:rsidRPr="002356AD">
        <w:rPr>
          <w:rFonts w:ascii="Times New Roman" w:hAnsi="Times New Roman"/>
          <w:sz w:val="28"/>
          <w:szCs w:val="28"/>
          <w:lang w:val="en-US"/>
        </w:rPr>
        <w:t>NO</w:t>
      </w:r>
      <w:r>
        <w:rPr>
          <w:rFonts w:ascii="Times New Roman" w:hAnsi="Times New Roman"/>
          <w:sz w:val="28"/>
          <w:szCs w:val="28"/>
          <w:lang w:val="uk-UA"/>
        </w:rPr>
        <w:t>2+</w:t>
      </w:r>
      <w:r w:rsidRPr="00FE3917">
        <w:rPr>
          <w:rFonts w:ascii="Times New Roman" w:hAnsi="Times New Roman"/>
          <w:sz w:val="28"/>
          <w:szCs w:val="28"/>
          <w:lang w:val="uk-UA"/>
        </w:rPr>
        <w:t xml:space="preserve"> </w:t>
      </w:r>
      <w:r w:rsidRPr="002356AD">
        <w:rPr>
          <w:rFonts w:ascii="Times New Roman" w:hAnsi="Times New Roman"/>
          <w:sz w:val="28"/>
          <w:szCs w:val="28"/>
          <w:lang w:val="en-US"/>
        </w:rPr>
        <w:t>NO</w:t>
      </w:r>
      <w:r>
        <w:rPr>
          <w:rFonts w:ascii="Times New Roman" w:hAnsi="Times New Roman"/>
          <w:sz w:val="28"/>
          <w:szCs w:val="28"/>
          <w:lang w:val="uk-UA"/>
        </w:rPr>
        <w:t>3</w:t>
      </w:r>
      <w:r w:rsidRPr="00FE3917">
        <w:rPr>
          <w:rFonts w:ascii="Times New Roman" w:hAnsi="Times New Roman"/>
          <w:sz w:val="28"/>
          <w:szCs w:val="28"/>
          <w:lang w:val="uk-UA"/>
        </w:rPr>
        <w:t xml:space="preserve">) - (0,00225 </w:t>
      </w:r>
      <w:r w:rsidR="005916B6">
        <w:rPr>
          <w:rFonts w:ascii="Times New Roman" w:hAnsi="Times New Roman"/>
          <w:sz w:val="28"/>
          <w:szCs w:val="28"/>
          <w:lang w:val="uk-UA"/>
        </w:rPr>
        <w:t>х</w:t>
      </w:r>
      <w:r w:rsidRPr="00FE3917">
        <w:rPr>
          <w:rFonts w:ascii="Times New Roman" w:hAnsi="Times New Roman"/>
          <w:sz w:val="28"/>
          <w:szCs w:val="28"/>
          <w:lang w:val="uk-UA"/>
        </w:rPr>
        <w:t xml:space="preserve"> </w:t>
      </w:r>
      <w:r w:rsidRPr="002356AD">
        <w:rPr>
          <w:rFonts w:ascii="Times New Roman" w:hAnsi="Times New Roman"/>
          <w:sz w:val="28"/>
          <w:szCs w:val="28"/>
          <w:lang w:val="en-US"/>
        </w:rPr>
        <w:t>IgE</w:t>
      </w:r>
      <w:r w:rsidRPr="00FE3917">
        <w:rPr>
          <w:rFonts w:ascii="Times New Roman" w:hAnsi="Times New Roman"/>
          <w:sz w:val="28"/>
          <w:szCs w:val="28"/>
          <w:lang w:val="uk-UA"/>
        </w:rPr>
        <w:t xml:space="preserve">) - (0,0228 </w:t>
      </w:r>
      <w:r w:rsidR="005916B6">
        <w:rPr>
          <w:rFonts w:ascii="Times New Roman" w:hAnsi="Times New Roman"/>
          <w:sz w:val="28"/>
          <w:szCs w:val="28"/>
          <w:lang w:val="uk-UA"/>
        </w:rPr>
        <w:t>х</w:t>
      </w:r>
      <w:r w:rsidRPr="00FE3917">
        <w:rPr>
          <w:rFonts w:ascii="Times New Roman" w:hAnsi="Times New Roman"/>
          <w:sz w:val="28"/>
          <w:szCs w:val="28"/>
          <w:lang w:val="uk-UA"/>
        </w:rPr>
        <w:t xml:space="preserve"> </w:t>
      </w:r>
      <w:r>
        <w:rPr>
          <w:rFonts w:ascii="Times New Roman" w:hAnsi="Times New Roman"/>
          <w:sz w:val="28"/>
          <w:szCs w:val="28"/>
          <w:lang w:val="uk-UA"/>
        </w:rPr>
        <w:t>ОФВ</w:t>
      </w:r>
      <w:r w:rsidRPr="00FE3917">
        <w:rPr>
          <w:rFonts w:ascii="Times New Roman" w:hAnsi="Times New Roman"/>
          <w:sz w:val="28"/>
          <w:szCs w:val="28"/>
          <w:lang w:val="uk-UA"/>
        </w:rPr>
        <w:t xml:space="preserve">1) + (0,0408 </w:t>
      </w:r>
      <w:r w:rsidR="005916B6">
        <w:rPr>
          <w:rFonts w:ascii="Times New Roman" w:hAnsi="Times New Roman"/>
          <w:sz w:val="28"/>
          <w:szCs w:val="28"/>
          <w:lang w:val="uk-UA"/>
        </w:rPr>
        <w:t>х</w:t>
      </w:r>
      <w:r w:rsidRPr="00FE3917">
        <w:rPr>
          <w:rFonts w:ascii="Times New Roman" w:hAnsi="Times New Roman"/>
          <w:sz w:val="28"/>
          <w:szCs w:val="28"/>
          <w:lang w:val="uk-UA"/>
        </w:rPr>
        <w:t xml:space="preserve"> </w:t>
      </w:r>
      <w:r w:rsidRPr="002356AD">
        <w:rPr>
          <w:rFonts w:ascii="Times New Roman" w:hAnsi="Times New Roman"/>
          <w:sz w:val="28"/>
          <w:szCs w:val="28"/>
          <w:lang w:val="en-US"/>
        </w:rPr>
        <w:t>MO</w:t>
      </w:r>
      <w:r>
        <w:rPr>
          <w:rFonts w:ascii="Times New Roman" w:hAnsi="Times New Roman"/>
          <w:sz w:val="28"/>
          <w:szCs w:val="28"/>
          <w:lang w:val="uk-UA"/>
        </w:rPr>
        <w:t>Ш</w:t>
      </w:r>
      <w:r w:rsidRPr="00FE3917">
        <w:rPr>
          <w:rFonts w:ascii="Times New Roman" w:hAnsi="Times New Roman"/>
          <w:sz w:val="28"/>
          <w:szCs w:val="28"/>
          <w:lang w:val="uk-UA"/>
        </w:rPr>
        <w:t xml:space="preserve">75) - (0,0914 </w:t>
      </w:r>
      <w:r w:rsidR="005916B6">
        <w:rPr>
          <w:rFonts w:ascii="Times New Roman" w:hAnsi="Times New Roman"/>
          <w:sz w:val="28"/>
          <w:szCs w:val="28"/>
          <w:lang w:val="uk-UA"/>
        </w:rPr>
        <w:t>х</w:t>
      </w:r>
      <w:r w:rsidRPr="00FE3917">
        <w:rPr>
          <w:rFonts w:ascii="Times New Roman" w:hAnsi="Times New Roman"/>
          <w:sz w:val="28"/>
          <w:szCs w:val="28"/>
          <w:lang w:val="uk-UA"/>
        </w:rPr>
        <w:t xml:space="preserve"> </w:t>
      </w:r>
      <w:r>
        <w:rPr>
          <w:rFonts w:ascii="Times New Roman" w:hAnsi="Times New Roman"/>
          <w:sz w:val="28"/>
          <w:szCs w:val="28"/>
          <w:lang w:val="uk-UA"/>
        </w:rPr>
        <w:t>тривалість захворювання</w:t>
      </w:r>
      <w:r w:rsidRPr="00FE3917">
        <w:rPr>
          <w:rFonts w:ascii="Times New Roman" w:hAnsi="Times New Roman"/>
          <w:sz w:val="28"/>
          <w:szCs w:val="28"/>
          <w:lang w:val="uk-UA"/>
        </w:rPr>
        <w:t xml:space="preserve">) + (0,260 </w:t>
      </w:r>
      <w:r w:rsidR="005916B6">
        <w:rPr>
          <w:rFonts w:ascii="Times New Roman" w:hAnsi="Times New Roman"/>
          <w:sz w:val="28"/>
          <w:szCs w:val="28"/>
          <w:lang w:val="uk-UA"/>
        </w:rPr>
        <w:t>х</w:t>
      </w:r>
      <w:r w:rsidRPr="00FE3917">
        <w:rPr>
          <w:rFonts w:ascii="Times New Roman" w:hAnsi="Times New Roman"/>
          <w:sz w:val="28"/>
          <w:szCs w:val="28"/>
          <w:lang w:val="uk-UA"/>
        </w:rPr>
        <w:t xml:space="preserve"> </w:t>
      </w:r>
      <w:r>
        <w:rPr>
          <w:rFonts w:ascii="Times New Roman" w:hAnsi="Times New Roman"/>
          <w:sz w:val="28"/>
          <w:szCs w:val="28"/>
          <w:lang w:val="uk-UA"/>
        </w:rPr>
        <w:t>Лейкоцити</w:t>
      </w:r>
      <w:r w:rsidRPr="00FE3917">
        <w:rPr>
          <w:rFonts w:ascii="Times New Roman" w:hAnsi="Times New Roman"/>
          <w:sz w:val="28"/>
          <w:szCs w:val="28"/>
          <w:lang w:val="uk-UA"/>
        </w:rPr>
        <w:t xml:space="preserve">) - (0,0454 </w:t>
      </w:r>
      <w:r w:rsidR="005916B6">
        <w:rPr>
          <w:rFonts w:ascii="Times New Roman" w:hAnsi="Times New Roman"/>
          <w:sz w:val="28"/>
          <w:szCs w:val="28"/>
          <w:lang w:val="uk-UA"/>
        </w:rPr>
        <w:t>х</w:t>
      </w:r>
      <w:r w:rsidRPr="00FE3917">
        <w:rPr>
          <w:rFonts w:ascii="Times New Roman" w:hAnsi="Times New Roman"/>
          <w:sz w:val="28"/>
          <w:szCs w:val="28"/>
          <w:lang w:val="uk-UA"/>
        </w:rPr>
        <w:t xml:space="preserve"> </w:t>
      </w:r>
      <w:r>
        <w:rPr>
          <w:rFonts w:ascii="Times New Roman" w:hAnsi="Times New Roman"/>
          <w:sz w:val="28"/>
          <w:szCs w:val="28"/>
          <w:lang w:val="uk-UA"/>
        </w:rPr>
        <w:t>Нейтрофіли</w:t>
      </w:r>
      <w:r w:rsidRPr="00FE3917">
        <w:rPr>
          <w:rFonts w:ascii="Times New Roman" w:hAnsi="Times New Roman"/>
          <w:sz w:val="28"/>
          <w:szCs w:val="28"/>
          <w:lang w:val="uk-UA"/>
        </w:rPr>
        <w:t xml:space="preserve">) - (0,0827 </w:t>
      </w:r>
      <w:r w:rsidR="005916B6">
        <w:rPr>
          <w:rFonts w:ascii="Times New Roman" w:hAnsi="Times New Roman"/>
          <w:sz w:val="28"/>
          <w:szCs w:val="28"/>
          <w:lang w:val="uk-UA"/>
        </w:rPr>
        <w:t>х</w:t>
      </w:r>
      <w:r w:rsidRPr="00FE3917">
        <w:rPr>
          <w:rFonts w:ascii="Times New Roman" w:hAnsi="Times New Roman"/>
          <w:sz w:val="28"/>
          <w:szCs w:val="28"/>
          <w:lang w:val="uk-UA"/>
        </w:rPr>
        <w:t xml:space="preserve"> </w:t>
      </w:r>
      <w:r>
        <w:rPr>
          <w:rFonts w:ascii="Times New Roman" w:hAnsi="Times New Roman"/>
          <w:sz w:val="28"/>
          <w:szCs w:val="28"/>
          <w:lang w:val="uk-UA"/>
        </w:rPr>
        <w:t>НСТ-тест</w:t>
      </w:r>
      <w:r w:rsidRPr="00FE3917">
        <w:rPr>
          <w:rFonts w:ascii="Times New Roman" w:hAnsi="Times New Roman"/>
          <w:sz w:val="28"/>
          <w:szCs w:val="28"/>
          <w:lang w:val="uk-UA"/>
        </w:rPr>
        <w:t>)</w:t>
      </w:r>
    </w:p>
    <w:p w:rsidR="005719E0" w:rsidRDefault="005719E0" w:rsidP="00711752">
      <w:pPr>
        <w:spacing w:after="0" w:line="360" w:lineRule="auto"/>
        <w:jc w:val="both"/>
        <w:rPr>
          <w:rFonts w:ascii="Times New Roman" w:hAnsi="Times New Roman"/>
          <w:sz w:val="28"/>
          <w:szCs w:val="28"/>
          <w:lang w:val="uk-UA"/>
        </w:rPr>
      </w:pPr>
      <w:r w:rsidRPr="00650B62">
        <w:rPr>
          <w:rFonts w:ascii="Times New Roman" w:hAnsi="Times New Roman"/>
          <w:sz w:val="28"/>
          <w:szCs w:val="28"/>
          <w:lang w:val="en-US"/>
        </w:rPr>
        <w:t>R</w:t>
      </w:r>
      <w:r w:rsidRPr="00FE3917">
        <w:rPr>
          <w:rFonts w:ascii="Times New Roman" w:hAnsi="Times New Roman"/>
          <w:sz w:val="28"/>
          <w:szCs w:val="28"/>
          <w:lang w:val="uk-UA"/>
        </w:rPr>
        <w:t xml:space="preserve"> = 0,794</w:t>
      </w:r>
      <w:r w:rsidRPr="00FE3917">
        <w:rPr>
          <w:rFonts w:ascii="Times New Roman" w:hAnsi="Times New Roman"/>
          <w:sz w:val="28"/>
          <w:szCs w:val="28"/>
          <w:lang w:val="uk-UA"/>
        </w:rPr>
        <w:tab/>
      </w:r>
      <w:r w:rsidRPr="00650B62">
        <w:rPr>
          <w:rFonts w:ascii="Times New Roman" w:hAnsi="Times New Roman"/>
          <w:sz w:val="28"/>
          <w:szCs w:val="28"/>
          <w:lang w:val="en-US"/>
        </w:rPr>
        <w:t>R</w:t>
      </w:r>
      <w:r>
        <w:rPr>
          <w:rFonts w:ascii="Times New Roman" w:hAnsi="Times New Roman"/>
          <w:sz w:val="28"/>
          <w:szCs w:val="28"/>
          <w:vertAlign w:val="superscript"/>
          <w:lang w:val="uk-UA"/>
        </w:rPr>
        <w:t>2</w:t>
      </w:r>
      <w:r w:rsidRPr="00FE3917">
        <w:rPr>
          <w:rFonts w:ascii="Times New Roman" w:hAnsi="Times New Roman"/>
          <w:sz w:val="28"/>
          <w:szCs w:val="28"/>
          <w:lang w:val="uk-UA"/>
        </w:rPr>
        <w:t>= 0,631</w:t>
      </w:r>
      <w:r w:rsidRPr="00FE3917">
        <w:rPr>
          <w:rFonts w:ascii="Times New Roman" w:hAnsi="Times New Roman"/>
          <w:sz w:val="28"/>
          <w:szCs w:val="28"/>
          <w:lang w:val="uk-UA"/>
        </w:rPr>
        <w:tab/>
      </w:r>
      <w:r w:rsidRPr="002356AD">
        <w:rPr>
          <w:rFonts w:ascii="Times New Roman" w:hAnsi="Times New Roman"/>
          <w:sz w:val="28"/>
          <w:szCs w:val="28"/>
          <w:lang w:val="en-US"/>
        </w:rPr>
        <w:t>F</w:t>
      </w:r>
      <w:r w:rsidRPr="00FE3917">
        <w:rPr>
          <w:rFonts w:ascii="Times New Roman" w:hAnsi="Times New Roman"/>
          <w:sz w:val="28"/>
          <w:szCs w:val="28"/>
          <w:lang w:val="uk-UA"/>
        </w:rPr>
        <w:t>=7,776</w:t>
      </w:r>
      <w:r w:rsidRPr="00FE3917">
        <w:rPr>
          <w:rFonts w:ascii="Times New Roman" w:hAnsi="Times New Roman"/>
          <w:sz w:val="28"/>
          <w:szCs w:val="28"/>
          <w:lang w:val="uk-UA"/>
        </w:rPr>
        <w:tab/>
      </w:r>
      <w:r w:rsidRPr="002356AD">
        <w:rPr>
          <w:rFonts w:ascii="Times New Roman" w:hAnsi="Times New Roman"/>
          <w:sz w:val="28"/>
          <w:szCs w:val="28"/>
          <w:lang w:val="en-US"/>
        </w:rPr>
        <w:t>p</w:t>
      </w:r>
      <w:r w:rsidRPr="00FE3917">
        <w:rPr>
          <w:rFonts w:ascii="Times New Roman" w:hAnsi="Times New Roman"/>
          <w:sz w:val="28"/>
          <w:szCs w:val="28"/>
          <w:lang w:val="uk-UA"/>
        </w:rPr>
        <w:t>&lt;0,001</w:t>
      </w:r>
      <w:r w:rsidRPr="00FE3917">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(6.10)</w:t>
      </w:r>
    </w:p>
    <w:p w:rsidR="005916B6" w:rsidRDefault="005916B6" w:rsidP="00711752">
      <w:pPr>
        <w:spacing w:after="0" w:line="360" w:lineRule="auto"/>
        <w:jc w:val="both"/>
        <w:rPr>
          <w:rFonts w:ascii="Times New Roman" w:hAnsi="Times New Roman"/>
          <w:sz w:val="28"/>
          <w:szCs w:val="28"/>
          <w:lang w:val="uk-UA"/>
        </w:rPr>
      </w:pPr>
    </w:p>
    <w:p w:rsidR="005719E0" w:rsidRPr="00FE3917" w:rsidRDefault="005719E0" w:rsidP="00711752">
      <w:pPr>
        <w:spacing w:after="0" w:line="360" w:lineRule="auto"/>
        <w:ind w:firstLine="708"/>
        <w:jc w:val="both"/>
        <w:rPr>
          <w:rFonts w:ascii="Times New Roman" w:hAnsi="Times New Roman"/>
          <w:sz w:val="28"/>
          <w:szCs w:val="28"/>
          <w:lang w:val="uk-UA"/>
        </w:rPr>
      </w:pPr>
      <w:r w:rsidRPr="00FE3917">
        <w:rPr>
          <w:rFonts w:ascii="Times New Roman" w:hAnsi="Times New Roman"/>
          <w:sz w:val="28"/>
          <w:szCs w:val="28"/>
          <w:lang w:val="uk-UA"/>
        </w:rPr>
        <w:t xml:space="preserve">Рівень </w:t>
      </w:r>
      <w:r w:rsidRPr="00FE3917">
        <w:rPr>
          <w:rFonts w:ascii="Times New Roman" w:hAnsi="Times New Roman"/>
          <w:sz w:val="28"/>
          <w:szCs w:val="28"/>
          <w:lang w:val="pt-BR"/>
        </w:rPr>
        <w:t>R</w:t>
      </w:r>
      <w:r w:rsidRPr="00FE3917">
        <w:rPr>
          <w:rFonts w:ascii="Times New Roman" w:hAnsi="Times New Roman"/>
          <w:sz w:val="28"/>
          <w:szCs w:val="28"/>
          <w:lang w:val="uk-UA"/>
        </w:rPr>
        <w:t xml:space="preserve"> = 0,794 відображає наявність сильного статистично значущого зв’язку між вмістом </w:t>
      </w:r>
      <w:r>
        <w:rPr>
          <w:rFonts w:ascii="Times New Roman" w:hAnsi="Times New Roman"/>
          <w:sz w:val="28"/>
          <w:szCs w:val="28"/>
          <w:lang w:val="uk-UA"/>
        </w:rPr>
        <w:t>ПД ПА 60</w:t>
      </w:r>
      <w:r w:rsidRPr="00FE3917">
        <w:rPr>
          <w:rFonts w:ascii="Times New Roman" w:hAnsi="Times New Roman"/>
          <w:sz w:val="28"/>
          <w:szCs w:val="28"/>
          <w:lang w:val="uk-UA"/>
        </w:rPr>
        <w:t xml:space="preserve"> та рівнями </w:t>
      </w:r>
      <w:r w:rsidRPr="00FE3917">
        <w:rPr>
          <w:rFonts w:ascii="Times New Roman" w:hAnsi="Times New Roman"/>
          <w:sz w:val="28"/>
          <w:szCs w:val="28"/>
          <w:lang w:val="en-US"/>
        </w:rPr>
        <w:t>sVCAM</w:t>
      </w:r>
      <w:r w:rsidRPr="00FE3917">
        <w:rPr>
          <w:rFonts w:ascii="Times New Roman" w:hAnsi="Times New Roman"/>
          <w:sz w:val="28"/>
          <w:szCs w:val="28"/>
          <w:lang w:val="uk-UA"/>
        </w:rPr>
        <w:t xml:space="preserve">-1, </w:t>
      </w:r>
      <w:r w:rsidRPr="00FE3917">
        <w:rPr>
          <w:rFonts w:ascii="Times New Roman" w:hAnsi="Times New Roman"/>
          <w:sz w:val="28"/>
          <w:szCs w:val="28"/>
          <w:lang w:val="en-US"/>
        </w:rPr>
        <w:t>S</w:t>
      </w:r>
      <w:r w:rsidRPr="00FE3917">
        <w:rPr>
          <w:rFonts w:ascii="Times New Roman" w:hAnsi="Times New Roman"/>
          <w:sz w:val="28"/>
          <w:szCs w:val="28"/>
          <w:lang w:val="uk-UA"/>
        </w:rPr>
        <w:t>-нітрозотіолу,</w:t>
      </w:r>
      <w:r w:rsidRPr="00FE3917">
        <w:rPr>
          <w:rFonts w:ascii="Times New Roman" w:hAnsi="Times New Roman"/>
          <w:sz w:val="28"/>
          <w:lang w:val="uk-UA"/>
        </w:rPr>
        <w:t xml:space="preserve"> </w:t>
      </w:r>
      <w:r w:rsidRPr="00FE3917">
        <w:rPr>
          <w:rFonts w:ascii="Times New Roman" w:hAnsi="Times New Roman"/>
          <w:sz w:val="28"/>
          <w:szCs w:val="28"/>
          <w:lang w:val="en-US"/>
        </w:rPr>
        <w:t>NO</w:t>
      </w:r>
      <w:r w:rsidRPr="00FE3917">
        <w:rPr>
          <w:rFonts w:ascii="Times New Roman" w:hAnsi="Times New Roman"/>
          <w:sz w:val="28"/>
          <w:szCs w:val="28"/>
          <w:lang w:val="uk-UA"/>
        </w:rPr>
        <w:t xml:space="preserve">2+ </w:t>
      </w:r>
      <w:r w:rsidRPr="00FE3917">
        <w:rPr>
          <w:rFonts w:ascii="Times New Roman" w:hAnsi="Times New Roman"/>
          <w:sz w:val="28"/>
          <w:szCs w:val="28"/>
          <w:lang w:val="en-US"/>
        </w:rPr>
        <w:t>NO</w:t>
      </w:r>
      <w:r w:rsidRPr="00FE3917">
        <w:rPr>
          <w:rFonts w:ascii="Times New Roman" w:hAnsi="Times New Roman"/>
          <w:sz w:val="28"/>
          <w:szCs w:val="28"/>
          <w:lang w:val="uk-UA"/>
        </w:rPr>
        <w:t>3</w:t>
      </w:r>
      <w:r w:rsidRPr="00FE3917">
        <w:rPr>
          <w:rFonts w:ascii="Times New Roman" w:hAnsi="Times New Roman"/>
          <w:sz w:val="28"/>
          <w:lang w:val="uk-UA"/>
        </w:rPr>
        <w:t xml:space="preserve">, </w:t>
      </w:r>
      <w:r w:rsidRPr="00FE3917">
        <w:rPr>
          <w:rFonts w:ascii="Times New Roman" w:hAnsi="Times New Roman"/>
          <w:sz w:val="28"/>
          <w:szCs w:val="28"/>
          <w:lang w:val="de-DE"/>
        </w:rPr>
        <w:t>Ig</w:t>
      </w:r>
      <w:r w:rsidRPr="00FE3917">
        <w:rPr>
          <w:rFonts w:ascii="Times New Roman" w:hAnsi="Times New Roman"/>
          <w:sz w:val="28"/>
          <w:szCs w:val="28"/>
          <w:lang w:val="uk-UA"/>
        </w:rPr>
        <w:t xml:space="preserve"> </w:t>
      </w:r>
      <w:r w:rsidRPr="00FE3917">
        <w:rPr>
          <w:rFonts w:ascii="Times New Roman" w:hAnsi="Times New Roman"/>
          <w:sz w:val="28"/>
          <w:szCs w:val="28"/>
          <w:lang w:val="de-DE"/>
        </w:rPr>
        <w:t>E</w:t>
      </w:r>
      <w:r w:rsidRPr="00FE3917">
        <w:rPr>
          <w:rFonts w:ascii="Times New Roman" w:hAnsi="Times New Roman"/>
          <w:sz w:val="28"/>
          <w:szCs w:val="28"/>
          <w:lang w:val="uk-UA"/>
        </w:rPr>
        <w:t xml:space="preserve">, лейкоцитами, нейтрофілами крові, </w:t>
      </w:r>
      <w:r>
        <w:rPr>
          <w:rFonts w:ascii="Times New Roman" w:hAnsi="Times New Roman"/>
          <w:sz w:val="28"/>
          <w:szCs w:val="28"/>
          <w:lang w:val="uk-UA"/>
        </w:rPr>
        <w:t>ПД ПА 30</w:t>
      </w:r>
      <w:r w:rsidRPr="00FE3917">
        <w:rPr>
          <w:rFonts w:ascii="Times New Roman" w:hAnsi="Times New Roman"/>
          <w:sz w:val="28"/>
          <w:szCs w:val="28"/>
          <w:lang w:val="uk-UA"/>
        </w:rPr>
        <w:t xml:space="preserve">, показниками ОФВ1, </w:t>
      </w:r>
      <w:r w:rsidRPr="00FE3917">
        <w:rPr>
          <w:rFonts w:ascii="Times New Roman" w:hAnsi="Times New Roman"/>
          <w:sz w:val="28"/>
          <w:szCs w:val="28"/>
          <w:lang w:val="en-US"/>
        </w:rPr>
        <w:t>MO</w:t>
      </w:r>
      <w:r w:rsidRPr="00FE3917">
        <w:rPr>
          <w:rFonts w:ascii="Times New Roman" w:hAnsi="Times New Roman"/>
          <w:sz w:val="28"/>
          <w:szCs w:val="28"/>
          <w:lang w:val="uk-UA"/>
        </w:rPr>
        <w:t>Ш75, тривалістю захворювання та рівнем НСТ-тесту. Високий рівень коефіцієнту детермінації   (</w:t>
      </w:r>
      <w:r w:rsidRPr="00FE3917">
        <w:rPr>
          <w:rFonts w:ascii="Times New Roman" w:hAnsi="Times New Roman"/>
          <w:sz w:val="28"/>
          <w:szCs w:val="28"/>
        </w:rPr>
        <w:t>R</w:t>
      </w:r>
      <w:r w:rsidRPr="00FE3917">
        <w:rPr>
          <w:rFonts w:ascii="Times New Roman" w:hAnsi="Times New Roman"/>
          <w:sz w:val="28"/>
          <w:szCs w:val="28"/>
          <w:vertAlign w:val="superscript"/>
          <w:lang w:val="uk-UA"/>
        </w:rPr>
        <w:t>2</w:t>
      </w:r>
      <w:r w:rsidRPr="00FE3917">
        <w:rPr>
          <w:rFonts w:ascii="Times New Roman" w:hAnsi="Times New Roman"/>
          <w:sz w:val="28"/>
          <w:szCs w:val="28"/>
          <w:lang w:val="uk-UA"/>
        </w:rPr>
        <w:t xml:space="preserve">) дає можливість стверджувати, що рівень </w:t>
      </w:r>
      <w:r>
        <w:rPr>
          <w:rFonts w:ascii="Times New Roman" w:hAnsi="Times New Roman"/>
          <w:sz w:val="28"/>
          <w:szCs w:val="28"/>
          <w:lang w:val="uk-UA"/>
        </w:rPr>
        <w:t>ПД ПА 60</w:t>
      </w:r>
      <w:r w:rsidRPr="00FE3917">
        <w:rPr>
          <w:rFonts w:ascii="Times New Roman" w:hAnsi="Times New Roman"/>
          <w:sz w:val="28"/>
          <w:szCs w:val="28"/>
          <w:lang w:val="uk-UA"/>
        </w:rPr>
        <w:t xml:space="preserve"> у пацієнтів із БА під час загострення на  63,1% залежить від зміни рівня незалежних складових цього рівняння регресії.</w:t>
      </w:r>
    </w:p>
    <w:p w:rsidR="005719E0" w:rsidRPr="00264C6A" w:rsidRDefault="005719E0" w:rsidP="006503C0">
      <w:pPr>
        <w:spacing w:after="0" w:line="360" w:lineRule="auto"/>
        <w:ind w:firstLine="708"/>
        <w:jc w:val="both"/>
        <w:rPr>
          <w:rFonts w:ascii="Times New Roman" w:hAnsi="Times New Roman"/>
          <w:sz w:val="28"/>
          <w:szCs w:val="28"/>
          <w:lang w:val="uk-UA"/>
        </w:rPr>
      </w:pPr>
      <w:r w:rsidRPr="00264C6A">
        <w:rPr>
          <w:rFonts w:ascii="Times New Roman" w:hAnsi="Times New Roman"/>
          <w:sz w:val="28"/>
          <w:szCs w:val="28"/>
          <w:lang w:val="uk-UA"/>
        </w:rPr>
        <w:t xml:space="preserve">Проведений аналіз одержаних математичних моделей визначив, що під час загострення БА функціональний стан ендотелію судин залежить як від рівня елементів самого компонента, так і від рівнів показників запалення (лейкоцити, нейтрофіли, ЦІК, </w:t>
      </w:r>
      <w:r>
        <w:rPr>
          <w:rFonts w:ascii="Times New Roman" w:hAnsi="Times New Roman"/>
          <w:sz w:val="28"/>
          <w:szCs w:val="28"/>
          <w:lang w:val="en-US"/>
        </w:rPr>
        <w:t>NST</w:t>
      </w:r>
      <w:r w:rsidRPr="00264C6A">
        <w:rPr>
          <w:rFonts w:ascii="Times New Roman" w:hAnsi="Times New Roman"/>
          <w:sz w:val="28"/>
          <w:szCs w:val="28"/>
          <w:lang w:val="uk-UA"/>
        </w:rPr>
        <w:t>-тест), рівня атопії (</w:t>
      </w:r>
      <w:r w:rsidRPr="00264C6A">
        <w:rPr>
          <w:rFonts w:ascii="Times New Roman" w:hAnsi="Times New Roman"/>
          <w:sz w:val="28"/>
          <w:szCs w:val="28"/>
          <w:lang w:val="en-US"/>
        </w:rPr>
        <w:t>IgE</w:t>
      </w:r>
      <w:r w:rsidRPr="00264C6A">
        <w:rPr>
          <w:rFonts w:ascii="Times New Roman" w:hAnsi="Times New Roman"/>
          <w:sz w:val="28"/>
          <w:szCs w:val="28"/>
          <w:lang w:val="uk-UA"/>
        </w:rPr>
        <w:t>) та осн</w:t>
      </w:r>
      <w:r>
        <w:rPr>
          <w:rFonts w:ascii="Times New Roman" w:hAnsi="Times New Roman"/>
          <w:sz w:val="28"/>
          <w:szCs w:val="28"/>
          <w:lang w:val="uk-UA"/>
        </w:rPr>
        <w:t>овних параметрів ФЗД (рівняння 6.1-6.4, 6.9, 6</w:t>
      </w:r>
      <w:r w:rsidRPr="00264C6A">
        <w:rPr>
          <w:rFonts w:ascii="Times New Roman" w:hAnsi="Times New Roman"/>
          <w:sz w:val="28"/>
          <w:szCs w:val="28"/>
          <w:lang w:val="uk-UA"/>
        </w:rPr>
        <w:t xml:space="preserve">.10). Привертає до себе увагу наявність вірогідного функціонального зв’язку між рівнем </w:t>
      </w:r>
      <w:r w:rsidRPr="00264C6A">
        <w:rPr>
          <w:rFonts w:ascii="Times New Roman" w:hAnsi="Times New Roman"/>
          <w:sz w:val="28"/>
          <w:szCs w:val="28"/>
          <w:lang w:val="en-US"/>
        </w:rPr>
        <w:t>sVCAM</w:t>
      </w:r>
      <w:r w:rsidRPr="00264C6A">
        <w:rPr>
          <w:rFonts w:ascii="Times New Roman" w:hAnsi="Times New Roman"/>
          <w:sz w:val="28"/>
          <w:szCs w:val="28"/>
          <w:lang w:val="uk-UA"/>
        </w:rPr>
        <w:t xml:space="preserve">-1 і параметрами ФЗД, які відображають обструктивні порушення вентиляції. Цей факт вказує на те, що гіпоксичний стимул є одним з провідних тригерів у </w:t>
      </w:r>
      <w:r>
        <w:rPr>
          <w:rFonts w:ascii="Times New Roman" w:hAnsi="Times New Roman"/>
          <w:sz w:val="28"/>
          <w:szCs w:val="28"/>
          <w:lang w:val="uk-UA"/>
        </w:rPr>
        <w:t>експресії</w:t>
      </w:r>
      <w:r w:rsidRPr="00264C6A">
        <w:rPr>
          <w:rFonts w:ascii="Times New Roman" w:hAnsi="Times New Roman"/>
          <w:sz w:val="28"/>
          <w:szCs w:val="28"/>
          <w:lang w:val="uk-UA"/>
        </w:rPr>
        <w:t xml:space="preserve"> </w:t>
      </w:r>
      <w:r w:rsidRPr="00264C6A">
        <w:rPr>
          <w:rFonts w:ascii="Times New Roman" w:hAnsi="Times New Roman"/>
          <w:sz w:val="28"/>
          <w:szCs w:val="28"/>
          <w:lang w:val="en-US"/>
        </w:rPr>
        <w:t>sVCAM</w:t>
      </w:r>
      <w:r w:rsidRPr="00264C6A">
        <w:rPr>
          <w:rFonts w:ascii="Times New Roman" w:hAnsi="Times New Roman"/>
          <w:sz w:val="28"/>
          <w:szCs w:val="28"/>
          <w:lang w:val="uk-UA"/>
        </w:rPr>
        <w:t>-1</w:t>
      </w:r>
      <w:r>
        <w:rPr>
          <w:rFonts w:ascii="Times New Roman" w:hAnsi="Times New Roman"/>
          <w:sz w:val="28"/>
          <w:szCs w:val="28"/>
          <w:lang w:val="uk-UA"/>
        </w:rPr>
        <w:t xml:space="preserve"> </w:t>
      </w:r>
      <w:r w:rsidRPr="00264C6A">
        <w:rPr>
          <w:rFonts w:ascii="Times New Roman" w:hAnsi="Times New Roman"/>
          <w:sz w:val="28"/>
          <w:szCs w:val="28"/>
          <w:lang w:val="uk-UA"/>
        </w:rPr>
        <w:t>та формуванні ендотеліа</w:t>
      </w:r>
      <w:r>
        <w:rPr>
          <w:rFonts w:ascii="Times New Roman" w:hAnsi="Times New Roman"/>
          <w:sz w:val="28"/>
          <w:szCs w:val="28"/>
          <w:lang w:val="uk-UA"/>
        </w:rPr>
        <w:t>льної дисфункції.</w:t>
      </w:r>
    </w:p>
    <w:p w:rsidR="005719E0" w:rsidRPr="00963DF0" w:rsidRDefault="005719E0" w:rsidP="00711752">
      <w:pPr>
        <w:autoSpaceDE w:val="0"/>
        <w:autoSpaceDN w:val="0"/>
        <w:adjustRightInd w:val="0"/>
        <w:spacing w:after="0" w:line="360" w:lineRule="auto"/>
        <w:ind w:firstLine="708"/>
        <w:jc w:val="both"/>
        <w:rPr>
          <w:rFonts w:ascii="Times New Roman" w:hAnsi="Times New Roman"/>
          <w:sz w:val="28"/>
          <w:szCs w:val="28"/>
          <w:lang w:val="uk-UA"/>
        </w:rPr>
      </w:pPr>
      <w:r w:rsidRPr="00963DF0">
        <w:rPr>
          <w:rFonts w:ascii="Times New Roman" w:hAnsi="Times New Roman"/>
          <w:sz w:val="28"/>
          <w:szCs w:val="28"/>
          <w:lang w:val="uk-UA"/>
        </w:rPr>
        <w:t>Під час оцінювання зв’язків параметрів ФЗД в періоді загострення БА зафіксовані функціональні зв’язки усередині системи, а саме: між показниками легеневих о</w:t>
      </w:r>
      <w:r>
        <w:rPr>
          <w:rFonts w:ascii="Times New Roman" w:hAnsi="Times New Roman"/>
          <w:sz w:val="28"/>
          <w:szCs w:val="28"/>
          <w:lang w:val="uk-UA"/>
        </w:rPr>
        <w:t>б’ємів та швидкостей (рівняння 6.5 – 6</w:t>
      </w:r>
      <w:r w:rsidRPr="00963DF0">
        <w:rPr>
          <w:rFonts w:ascii="Times New Roman" w:hAnsi="Times New Roman"/>
          <w:sz w:val="28"/>
          <w:szCs w:val="28"/>
          <w:lang w:val="uk-UA"/>
        </w:rPr>
        <w:t xml:space="preserve">.8). В періоді </w:t>
      </w:r>
      <w:r w:rsidRPr="00963DF0">
        <w:rPr>
          <w:rFonts w:ascii="Times New Roman" w:hAnsi="Times New Roman"/>
          <w:sz w:val="28"/>
          <w:szCs w:val="28"/>
          <w:lang w:val="uk-UA"/>
        </w:rPr>
        <w:lastRenderedPageBreak/>
        <w:t>загострення БА реєструються тісні зв’язки між показниками ФЗД та рівнями практично всіх показників функції ендотелію</w:t>
      </w:r>
      <w:r>
        <w:rPr>
          <w:rFonts w:ascii="Times New Roman" w:hAnsi="Times New Roman"/>
          <w:sz w:val="28"/>
          <w:szCs w:val="28"/>
          <w:lang w:val="uk-UA"/>
        </w:rPr>
        <w:t>,</w:t>
      </w:r>
      <w:r w:rsidRPr="00963DF0">
        <w:rPr>
          <w:rFonts w:ascii="Times New Roman" w:hAnsi="Times New Roman"/>
          <w:sz w:val="28"/>
          <w:szCs w:val="28"/>
          <w:lang w:val="uk-UA"/>
        </w:rPr>
        <w:t xml:space="preserve"> що вивчалися. Зазначено, що ступінь прояву ендотеліальної дисфункції залежить від три</w:t>
      </w:r>
      <w:r>
        <w:rPr>
          <w:rFonts w:ascii="Times New Roman" w:hAnsi="Times New Roman"/>
          <w:sz w:val="28"/>
          <w:szCs w:val="28"/>
          <w:lang w:val="uk-UA"/>
        </w:rPr>
        <w:t>валості захворювання (рівняння 6.4, 6.9, 6</w:t>
      </w:r>
      <w:r w:rsidRPr="00963DF0">
        <w:rPr>
          <w:rFonts w:ascii="Times New Roman" w:hAnsi="Times New Roman"/>
          <w:sz w:val="28"/>
          <w:szCs w:val="28"/>
          <w:lang w:val="uk-UA"/>
        </w:rPr>
        <w:t>.10). Зниження вазодилатуючих речовин та погіршення тонусу судин залежить також від рівня сенсибілізації орга</w:t>
      </w:r>
      <w:r>
        <w:rPr>
          <w:rFonts w:ascii="Times New Roman" w:hAnsi="Times New Roman"/>
          <w:sz w:val="28"/>
          <w:szCs w:val="28"/>
          <w:lang w:val="uk-UA"/>
        </w:rPr>
        <w:t>нізму (рівня атопії) (рівняння 6</w:t>
      </w:r>
      <w:r w:rsidRPr="00963DF0">
        <w:rPr>
          <w:rFonts w:ascii="Times New Roman" w:hAnsi="Times New Roman"/>
          <w:sz w:val="28"/>
          <w:szCs w:val="28"/>
          <w:lang w:val="uk-UA"/>
        </w:rPr>
        <w:t>.2,</w:t>
      </w:r>
      <w:r>
        <w:rPr>
          <w:rFonts w:ascii="Times New Roman" w:hAnsi="Times New Roman"/>
          <w:sz w:val="28"/>
          <w:szCs w:val="28"/>
          <w:lang w:val="uk-UA"/>
        </w:rPr>
        <w:t xml:space="preserve"> 6</w:t>
      </w:r>
      <w:r w:rsidRPr="00963DF0">
        <w:rPr>
          <w:rFonts w:ascii="Times New Roman" w:hAnsi="Times New Roman"/>
          <w:sz w:val="28"/>
          <w:szCs w:val="28"/>
          <w:lang w:val="uk-UA"/>
        </w:rPr>
        <w:t>.3,</w:t>
      </w:r>
      <w:r>
        <w:rPr>
          <w:rFonts w:ascii="Times New Roman" w:hAnsi="Times New Roman"/>
          <w:sz w:val="28"/>
          <w:szCs w:val="28"/>
          <w:lang w:val="uk-UA"/>
        </w:rPr>
        <w:t xml:space="preserve"> 6</w:t>
      </w:r>
      <w:r w:rsidRPr="00963DF0">
        <w:rPr>
          <w:rFonts w:ascii="Times New Roman" w:hAnsi="Times New Roman"/>
          <w:sz w:val="28"/>
          <w:szCs w:val="28"/>
          <w:lang w:val="uk-UA"/>
        </w:rPr>
        <w:t>.9,</w:t>
      </w:r>
      <w:r>
        <w:rPr>
          <w:rFonts w:ascii="Times New Roman" w:hAnsi="Times New Roman"/>
          <w:sz w:val="28"/>
          <w:szCs w:val="28"/>
          <w:lang w:val="uk-UA"/>
        </w:rPr>
        <w:t xml:space="preserve"> 6</w:t>
      </w:r>
      <w:r w:rsidRPr="00963DF0">
        <w:rPr>
          <w:rFonts w:ascii="Times New Roman" w:hAnsi="Times New Roman"/>
          <w:sz w:val="28"/>
          <w:szCs w:val="28"/>
          <w:lang w:val="uk-UA"/>
        </w:rPr>
        <w:t xml:space="preserve">.10). Встановлено, що провідну роль в формуванні порушень ФЗД, а відповідно і тяжкості перебігу БА у дітей грає ступінь ендотеліальної дисфункції, а саме підвищення рівня </w:t>
      </w:r>
      <w:r w:rsidRPr="00963DF0">
        <w:rPr>
          <w:rFonts w:ascii="Times New Roman" w:hAnsi="Times New Roman"/>
          <w:sz w:val="28"/>
          <w:szCs w:val="28"/>
          <w:lang w:val="en-US"/>
        </w:rPr>
        <w:t>sVCAM</w:t>
      </w:r>
      <w:r w:rsidRPr="00963DF0">
        <w:rPr>
          <w:rFonts w:ascii="Times New Roman" w:hAnsi="Times New Roman"/>
          <w:sz w:val="28"/>
          <w:szCs w:val="28"/>
          <w:lang w:val="uk-UA"/>
        </w:rPr>
        <w:t>-1 (що сприяє адгезії на ендотелії судин біологічно активних речовин та клітин запалення, тобто відбувається пошкодження ендотелію, а відповідно і знижується синтез вазодилатуючих речовин та погіршується тонус судин).</w:t>
      </w:r>
    </w:p>
    <w:p w:rsidR="005719E0" w:rsidRDefault="005719E0" w:rsidP="00711752">
      <w:pPr>
        <w:pStyle w:val="af0"/>
        <w:tabs>
          <w:tab w:val="left" w:pos="0"/>
        </w:tabs>
        <w:spacing w:line="360" w:lineRule="auto"/>
        <w:ind w:firstLine="0"/>
        <w:jc w:val="both"/>
        <w:rPr>
          <w:sz w:val="28"/>
          <w:szCs w:val="28"/>
          <w:lang w:val="uk-UA"/>
        </w:rPr>
      </w:pPr>
      <w:r>
        <w:rPr>
          <w:sz w:val="28"/>
          <w:szCs w:val="28"/>
          <w:lang w:val="uk-UA"/>
        </w:rPr>
        <w:tab/>
        <w:t>Також проаналізовані функціональні залежності у дітей, хворих на БА,</w:t>
      </w:r>
      <w:r w:rsidRPr="003F35D8">
        <w:rPr>
          <w:sz w:val="28"/>
          <w:szCs w:val="28"/>
          <w:lang w:val="uk-UA"/>
        </w:rPr>
        <w:t xml:space="preserve"> </w:t>
      </w:r>
      <w:r>
        <w:rPr>
          <w:sz w:val="28"/>
          <w:szCs w:val="28"/>
          <w:lang w:val="uk-UA"/>
        </w:rPr>
        <w:t>в періоді ремісії</w:t>
      </w:r>
      <w:r w:rsidRPr="003F35D8">
        <w:rPr>
          <w:sz w:val="28"/>
          <w:szCs w:val="28"/>
          <w:lang w:val="uk-UA"/>
        </w:rPr>
        <w:t xml:space="preserve"> між рівн</w:t>
      </w:r>
      <w:r>
        <w:rPr>
          <w:sz w:val="28"/>
          <w:szCs w:val="28"/>
          <w:lang w:val="uk-UA"/>
        </w:rPr>
        <w:t>ями показників, які характеризують</w:t>
      </w:r>
      <w:r w:rsidRPr="003F35D8">
        <w:rPr>
          <w:sz w:val="28"/>
          <w:szCs w:val="28"/>
          <w:lang w:val="uk-UA"/>
        </w:rPr>
        <w:t xml:space="preserve"> </w:t>
      </w:r>
      <w:r>
        <w:rPr>
          <w:sz w:val="28"/>
          <w:szCs w:val="28"/>
          <w:lang w:val="uk-UA"/>
        </w:rPr>
        <w:t xml:space="preserve">функціональний стан ендотелію, та </w:t>
      </w:r>
      <w:r w:rsidRPr="003F35D8">
        <w:rPr>
          <w:sz w:val="28"/>
          <w:szCs w:val="28"/>
          <w:lang w:val="uk-UA"/>
        </w:rPr>
        <w:t>іншими параметрами</w:t>
      </w:r>
      <w:r>
        <w:rPr>
          <w:sz w:val="28"/>
          <w:szCs w:val="28"/>
          <w:lang w:val="uk-UA"/>
        </w:rPr>
        <w:t xml:space="preserve"> (числовими змінними). У результаті проведених розрахунків було одержано такі статистично значущі математичні моделі:</w:t>
      </w:r>
    </w:p>
    <w:p w:rsidR="005916B6" w:rsidRDefault="005916B6" w:rsidP="00711752">
      <w:pPr>
        <w:pStyle w:val="af0"/>
        <w:tabs>
          <w:tab w:val="left" w:pos="0"/>
        </w:tabs>
        <w:spacing w:line="360" w:lineRule="auto"/>
        <w:ind w:firstLine="0"/>
        <w:jc w:val="both"/>
        <w:rPr>
          <w:sz w:val="28"/>
          <w:szCs w:val="28"/>
          <w:lang w:val="uk-UA"/>
        </w:rPr>
      </w:pPr>
    </w:p>
    <w:p w:rsidR="005719E0" w:rsidRPr="006D143B" w:rsidRDefault="005719E0" w:rsidP="00711752">
      <w:pPr>
        <w:spacing w:after="0" w:line="360" w:lineRule="auto"/>
        <w:jc w:val="both"/>
        <w:rPr>
          <w:rFonts w:ascii="Times New Roman" w:hAnsi="Times New Roman"/>
          <w:sz w:val="28"/>
          <w:szCs w:val="28"/>
          <w:lang w:val="uk-UA"/>
        </w:rPr>
      </w:pPr>
      <w:r w:rsidRPr="006D143B">
        <w:rPr>
          <w:rFonts w:ascii="Times New Roman" w:hAnsi="Times New Roman"/>
          <w:sz w:val="28"/>
          <w:szCs w:val="28"/>
          <w:lang w:val="en-US"/>
        </w:rPr>
        <w:t>sVCAM</w:t>
      </w:r>
      <w:r w:rsidRPr="006D143B">
        <w:rPr>
          <w:rFonts w:ascii="Times New Roman" w:hAnsi="Times New Roman"/>
          <w:sz w:val="28"/>
          <w:szCs w:val="28"/>
          <w:lang w:val="uk-UA"/>
        </w:rPr>
        <w:t xml:space="preserve">-1= -103,312 + (6,868 </w:t>
      </w:r>
      <w:r w:rsidR="005916B6">
        <w:rPr>
          <w:rFonts w:ascii="Times New Roman" w:hAnsi="Times New Roman"/>
          <w:sz w:val="28"/>
          <w:szCs w:val="28"/>
          <w:lang w:val="uk-UA"/>
        </w:rPr>
        <w:t>х</w:t>
      </w:r>
      <w:r w:rsidRPr="006D143B">
        <w:rPr>
          <w:rFonts w:ascii="Times New Roman" w:hAnsi="Times New Roman"/>
          <w:sz w:val="28"/>
          <w:szCs w:val="28"/>
          <w:lang w:val="uk-UA"/>
        </w:rPr>
        <w:t xml:space="preserve"> тривалість захворювання) + (3,365 </w:t>
      </w:r>
      <w:r w:rsidR="005916B6">
        <w:rPr>
          <w:rFonts w:ascii="Times New Roman" w:hAnsi="Times New Roman"/>
          <w:sz w:val="28"/>
          <w:szCs w:val="28"/>
          <w:lang w:val="uk-UA"/>
        </w:rPr>
        <w:t>х</w:t>
      </w:r>
      <w:r w:rsidRPr="006D143B">
        <w:rPr>
          <w:rFonts w:ascii="Times New Roman" w:hAnsi="Times New Roman"/>
          <w:sz w:val="28"/>
          <w:szCs w:val="28"/>
          <w:lang w:val="uk-UA"/>
        </w:rPr>
        <w:t xml:space="preserve"> ЦІК) - (3,142 </w:t>
      </w:r>
      <w:r w:rsidR="005916B6">
        <w:rPr>
          <w:rFonts w:ascii="Times New Roman" w:hAnsi="Times New Roman"/>
          <w:sz w:val="28"/>
          <w:szCs w:val="28"/>
          <w:lang w:val="uk-UA"/>
        </w:rPr>
        <w:t>х</w:t>
      </w:r>
      <w:r w:rsidRPr="006D143B">
        <w:rPr>
          <w:rFonts w:ascii="Times New Roman" w:hAnsi="Times New Roman"/>
          <w:sz w:val="28"/>
          <w:szCs w:val="28"/>
          <w:lang w:val="uk-UA"/>
        </w:rPr>
        <w:t xml:space="preserve"> ОФВ1) + (9,120 </w:t>
      </w:r>
      <w:r w:rsidR="005916B6">
        <w:rPr>
          <w:rFonts w:ascii="Times New Roman" w:hAnsi="Times New Roman"/>
          <w:sz w:val="28"/>
          <w:szCs w:val="28"/>
          <w:lang w:val="uk-UA"/>
        </w:rPr>
        <w:t>х</w:t>
      </w:r>
      <w:r w:rsidRPr="006D143B">
        <w:rPr>
          <w:rFonts w:ascii="Times New Roman" w:hAnsi="Times New Roman"/>
          <w:sz w:val="28"/>
          <w:szCs w:val="28"/>
          <w:lang w:val="uk-UA"/>
        </w:rPr>
        <w:t xml:space="preserve"> МОШ75) + (561,213 </w:t>
      </w:r>
      <w:r w:rsidR="005916B6">
        <w:rPr>
          <w:rFonts w:ascii="Times New Roman" w:hAnsi="Times New Roman"/>
          <w:sz w:val="28"/>
          <w:szCs w:val="28"/>
          <w:lang w:val="uk-UA"/>
        </w:rPr>
        <w:t>х</w:t>
      </w:r>
      <w:r w:rsidRPr="006D143B">
        <w:rPr>
          <w:rFonts w:ascii="Times New Roman" w:hAnsi="Times New Roman"/>
          <w:sz w:val="28"/>
          <w:szCs w:val="28"/>
          <w:lang w:val="uk-UA"/>
        </w:rPr>
        <w:t xml:space="preserve"> </w:t>
      </w:r>
      <w:r w:rsidRPr="006D143B">
        <w:rPr>
          <w:rFonts w:ascii="Times New Roman" w:hAnsi="Times New Roman"/>
          <w:sz w:val="28"/>
          <w:szCs w:val="28"/>
          <w:lang w:val="en-US"/>
        </w:rPr>
        <w:t>KIM</w:t>
      </w:r>
      <w:r w:rsidRPr="006D143B">
        <w:rPr>
          <w:rFonts w:ascii="Times New Roman" w:hAnsi="Times New Roman"/>
          <w:sz w:val="28"/>
          <w:szCs w:val="28"/>
          <w:lang w:val="uk-UA"/>
        </w:rPr>
        <w:t xml:space="preserve"> ЗСА) + (9,217 </w:t>
      </w:r>
      <w:r w:rsidR="005916B6">
        <w:rPr>
          <w:rFonts w:ascii="Times New Roman" w:hAnsi="Times New Roman"/>
          <w:sz w:val="28"/>
          <w:szCs w:val="28"/>
          <w:lang w:val="uk-UA"/>
        </w:rPr>
        <w:t>х</w:t>
      </w:r>
      <w:r w:rsidRPr="006D143B">
        <w:rPr>
          <w:rFonts w:ascii="Times New Roman" w:hAnsi="Times New Roman"/>
          <w:sz w:val="28"/>
          <w:szCs w:val="28"/>
          <w:lang w:val="uk-UA"/>
        </w:rPr>
        <w:t xml:space="preserve"> Лімфоцити) + (21,763 </w:t>
      </w:r>
      <w:r w:rsidR="005916B6">
        <w:rPr>
          <w:rFonts w:ascii="Times New Roman" w:hAnsi="Times New Roman"/>
          <w:sz w:val="28"/>
          <w:szCs w:val="28"/>
          <w:lang w:val="uk-UA"/>
        </w:rPr>
        <w:t>х</w:t>
      </w:r>
      <w:r w:rsidRPr="006D143B">
        <w:rPr>
          <w:rFonts w:ascii="Times New Roman" w:hAnsi="Times New Roman"/>
          <w:sz w:val="28"/>
          <w:szCs w:val="28"/>
          <w:lang w:val="uk-UA"/>
        </w:rPr>
        <w:t xml:space="preserve"> Моноцити) - (9,936 </w:t>
      </w:r>
      <w:r w:rsidR="005916B6">
        <w:rPr>
          <w:rFonts w:ascii="Times New Roman" w:hAnsi="Times New Roman"/>
          <w:sz w:val="28"/>
          <w:szCs w:val="28"/>
          <w:lang w:val="uk-UA"/>
        </w:rPr>
        <w:t>х</w:t>
      </w:r>
      <w:r w:rsidRPr="006D143B">
        <w:rPr>
          <w:rFonts w:ascii="Times New Roman" w:hAnsi="Times New Roman"/>
          <w:sz w:val="28"/>
          <w:szCs w:val="28"/>
          <w:lang w:val="uk-UA"/>
        </w:rPr>
        <w:t xml:space="preserve"> </w:t>
      </w:r>
      <w:r>
        <w:rPr>
          <w:rFonts w:ascii="Times New Roman" w:hAnsi="Times New Roman"/>
          <w:sz w:val="28"/>
          <w:szCs w:val="28"/>
          <w:lang w:val="uk-UA"/>
        </w:rPr>
        <w:t>ПД ПА 30</w:t>
      </w:r>
      <w:r w:rsidRPr="006D143B">
        <w:rPr>
          <w:rFonts w:ascii="Times New Roman" w:hAnsi="Times New Roman"/>
          <w:sz w:val="28"/>
          <w:szCs w:val="28"/>
          <w:lang w:val="uk-UA"/>
        </w:rPr>
        <w:t xml:space="preserve">) - (15,428 </w:t>
      </w:r>
      <w:r w:rsidR="005916B6">
        <w:rPr>
          <w:rFonts w:ascii="Times New Roman" w:hAnsi="Times New Roman"/>
          <w:sz w:val="28"/>
          <w:szCs w:val="28"/>
          <w:lang w:val="uk-UA"/>
        </w:rPr>
        <w:t>х</w:t>
      </w:r>
      <w:r w:rsidRPr="006D143B">
        <w:rPr>
          <w:rFonts w:ascii="Times New Roman" w:hAnsi="Times New Roman"/>
          <w:sz w:val="28"/>
          <w:szCs w:val="28"/>
          <w:lang w:val="uk-UA"/>
        </w:rPr>
        <w:t xml:space="preserve"> </w:t>
      </w:r>
      <w:r w:rsidRPr="006D143B">
        <w:rPr>
          <w:rFonts w:ascii="Times New Roman" w:hAnsi="Times New Roman"/>
          <w:sz w:val="28"/>
          <w:szCs w:val="28"/>
          <w:lang w:val="en-US"/>
        </w:rPr>
        <w:t>NO</w:t>
      </w:r>
      <w:r w:rsidRPr="006D143B">
        <w:rPr>
          <w:rFonts w:ascii="Times New Roman" w:hAnsi="Times New Roman"/>
          <w:sz w:val="28"/>
          <w:szCs w:val="28"/>
          <w:lang w:val="uk-UA"/>
        </w:rPr>
        <w:t>2+</w:t>
      </w:r>
      <w:r w:rsidRPr="006D143B">
        <w:rPr>
          <w:rFonts w:ascii="Times New Roman" w:hAnsi="Times New Roman"/>
          <w:sz w:val="28"/>
          <w:szCs w:val="28"/>
          <w:lang w:val="en-US"/>
        </w:rPr>
        <w:t>NO</w:t>
      </w:r>
      <w:r w:rsidRPr="006D143B">
        <w:rPr>
          <w:rFonts w:ascii="Times New Roman" w:hAnsi="Times New Roman"/>
          <w:sz w:val="28"/>
          <w:szCs w:val="28"/>
          <w:lang w:val="uk-UA"/>
        </w:rPr>
        <w:t xml:space="preserve">3) </w:t>
      </w:r>
    </w:p>
    <w:p w:rsidR="005719E0" w:rsidRDefault="005719E0" w:rsidP="00711752">
      <w:pPr>
        <w:spacing w:after="0" w:line="360" w:lineRule="auto"/>
        <w:jc w:val="both"/>
        <w:rPr>
          <w:rFonts w:ascii="Times New Roman" w:hAnsi="Times New Roman"/>
          <w:sz w:val="28"/>
          <w:szCs w:val="28"/>
          <w:lang w:val="uk-UA"/>
        </w:rPr>
      </w:pPr>
      <w:r w:rsidRPr="006D143B">
        <w:rPr>
          <w:rFonts w:ascii="Times New Roman" w:hAnsi="Times New Roman"/>
          <w:sz w:val="28"/>
          <w:szCs w:val="28"/>
          <w:lang w:val="en-US"/>
        </w:rPr>
        <w:t>R</w:t>
      </w:r>
      <w:r w:rsidRPr="00711752">
        <w:rPr>
          <w:rFonts w:ascii="Times New Roman" w:hAnsi="Times New Roman"/>
          <w:sz w:val="28"/>
          <w:szCs w:val="28"/>
          <w:lang w:val="uk-UA"/>
        </w:rPr>
        <w:t xml:space="preserve"> = 0,912</w:t>
      </w:r>
      <w:r w:rsidRPr="00711752">
        <w:rPr>
          <w:rFonts w:ascii="Times New Roman" w:hAnsi="Times New Roman"/>
          <w:sz w:val="28"/>
          <w:szCs w:val="28"/>
          <w:lang w:val="uk-UA"/>
        </w:rPr>
        <w:tab/>
      </w:r>
      <w:r w:rsidRPr="006D143B">
        <w:rPr>
          <w:rFonts w:ascii="Times New Roman" w:hAnsi="Times New Roman"/>
          <w:sz w:val="28"/>
          <w:szCs w:val="28"/>
          <w:lang w:val="en-US"/>
        </w:rPr>
        <w:t>R</w:t>
      </w:r>
      <w:r w:rsidRPr="006D143B">
        <w:rPr>
          <w:rFonts w:ascii="Times New Roman" w:hAnsi="Times New Roman"/>
          <w:sz w:val="28"/>
          <w:szCs w:val="28"/>
          <w:vertAlign w:val="superscript"/>
          <w:lang w:val="uk-UA"/>
        </w:rPr>
        <w:t>2</w:t>
      </w:r>
      <w:r w:rsidRPr="00711752">
        <w:rPr>
          <w:rFonts w:ascii="Times New Roman" w:hAnsi="Times New Roman"/>
          <w:sz w:val="28"/>
          <w:szCs w:val="28"/>
          <w:lang w:val="uk-UA"/>
        </w:rPr>
        <w:t xml:space="preserve"> = 0,831</w:t>
      </w:r>
      <w:r w:rsidRPr="00711752">
        <w:rPr>
          <w:rFonts w:ascii="Times New Roman" w:hAnsi="Times New Roman"/>
          <w:sz w:val="28"/>
          <w:szCs w:val="28"/>
          <w:lang w:val="uk-UA"/>
        </w:rPr>
        <w:tab/>
      </w:r>
      <w:r w:rsidRPr="00711752">
        <w:rPr>
          <w:rFonts w:ascii="Times New Roman" w:hAnsi="Times New Roman"/>
          <w:sz w:val="28"/>
          <w:szCs w:val="28"/>
          <w:lang w:val="uk-UA"/>
        </w:rPr>
        <w:tab/>
      </w:r>
      <w:r w:rsidRPr="006D143B">
        <w:rPr>
          <w:rFonts w:ascii="Times New Roman" w:hAnsi="Times New Roman"/>
          <w:sz w:val="28"/>
          <w:szCs w:val="28"/>
          <w:lang w:val="en-US"/>
        </w:rPr>
        <w:t>F</w:t>
      </w:r>
      <w:r w:rsidRPr="00711752">
        <w:rPr>
          <w:rFonts w:ascii="Times New Roman" w:hAnsi="Times New Roman"/>
          <w:sz w:val="28"/>
          <w:szCs w:val="28"/>
          <w:lang w:val="uk-UA"/>
        </w:rPr>
        <w:t>=22,384</w:t>
      </w:r>
      <w:r w:rsidRPr="00711752">
        <w:rPr>
          <w:rFonts w:ascii="Times New Roman" w:hAnsi="Times New Roman"/>
          <w:sz w:val="28"/>
          <w:szCs w:val="28"/>
          <w:lang w:val="uk-UA"/>
        </w:rPr>
        <w:tab/>
      </w:r>
      <w:r w:rsidRPr="006D143B">
        <w:rPr>
          <w:rFonts w:ascii="Times New Roman" w:hAnsi="Times New Roman"/>
          <w:sz w:val="28"/>
          <w:szCs w:val="28"/>
          <w:lang w:val="en-US"/>
        </w:rPr>
        <w:t>p</w:t>
      </w:r>
      <w:r w:rsidRPr="00711752">
        <w:rPr>
          <w:rFonts w:ascii="Times New Roman" w:hAnsi="Times New Roman"/>
          <w:sz w:val="28"/>
          <w:szCs w:val="28"/>
          <w:lang w:val="uk-UA"/>
        </w:rPr>
        <w:t>&lt;0,001</w:t>
      </w:r>
      <w:r w:rsidRPr="00711752">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(6.11)</w:t>
      </w:r>
    </w:p>
    <w:p w:rsidR="00937A75" w:rsidRPr="00A46C34" w:rsidRDefault="00937A75" w:rsidP="00711752">
      <w:pPr>
        <w:spacing w:after="0" w:line="360" w:lineRule="auto"/>
        <w:jc w:val="both"/>
        <w:rPr>
          <w:rFonts w:ascii="Times New Roman" w:hAnsi="Times New Roman"/>
          <w:sz w:val="28"/>
          <w:szCs w:val="28"/>
          <w:lang w:val="uk-UA"/>
        </w:rPr>
      </w:pPr>
    </w:p>
    <w:p w:rsidR="005719E0" w:rsidRPr="006D143B" w:rsidRDefault="005719E0" w:rsidP="00711752">
      <w:pPr>
        <w:spacing w:after="0" w:line="360" w:lineRule="auto"/>
        <w:jc w:val="both"/>
        <w:rPr>
          <w:rFonts w:ascii="Times New Roman" w:hAnsi="Times New Roman"/>
          <w:sz w:val="28"/>
          <w:szCs w:val="28"/>
          <w:lang w:val="uk-UA"/>
        </w:rPr>
      </w:pPr>
      <w:r w:rsidRPr="006D143B">
        <w:rPr>
          <w:rFonts w:ascii="Times New Roman" w:hAnsi="Times New Roman"/>
          <w:sz w:val="28"/>
          <w:szCs w:val="28"/>
          <w:lang w:val="en-US"/>
        </w:rPr>
        <w:t>NO</w:t>
      </w:r>
      <w:r w:rsidRPr="006D143B">
        <w:rPr>
          <w:rFonts w:ascii="Times New Roman" w:hAnsi="Times New Roman"/>
          <w:sz w:val="28"/>
          <w:szCs w:val="28"/>
          <w:lang w:val="uk-UA"/>
        </w:rPr>
        <w:t>2+</w:t>
      </w:r>
      <w:r w:rsidRPr="006D143B">
        <w:rPr>
          <w:rFonts w:ascii="Times New Roman" w:hAnsi="Times New Roman"/>
          <w:sz w:val="28"/>
          <w:szCs w:val="28"/>
          <w:lang w:val="en-US"/>
        </w:rPr>
        <w:t>NO</w:t>
      </w:r>
      <w:r w:rsidRPr="006D143B">
        <w:rPr>
          <w:rFonts w:ascii="Times New Roman" w:hAnsi="Times New Roman"/>
          <w:sz w:val="28"/>
          <w:szCs w:val="28"/>
          <w:lang w:val="uk-UA"/>
        </w:rPr>
        <w:t xml:space="preserve">3 = 2,795 - (0,000609 </w:t>
      </w:r>
      <w:r w:rsidR="00937A75">
        <w:rPr>
          <w:rFonts w:ascii="Times New Roman" w:hAnsi="Times New Roman"/>
          <w:sz w:val="28"/>
          <w:szCs w:val="28"/>
          <w:lang w:val="uk-UA"/>
        </w:rPr>
        <w:t>х</w:t>
      </w:r>
      <w:r w:rsidRPr="006D143B">
        <w:rPr>
          <w:rFonts w:ascii="Times New Roman" w:hAnsi="Times New Roman"/>
          <w:sz w:val="28"/>
          <w:szCs w:val="28"/>
          <w:lang w:val="uk-UA"/>
        </w:rPr>
        <w:t xml:space="preserve"> </w:t>
      </w:r>
      <w:r w:rsidRPr="006D143B">
        <w:rPr>
          <w:rFonts w:ascii="Times New Roman" w:hAnsi="Times New Roman"/>
          <w:sz w:val="28"/>
          <w:szCs w:val="28"/>
          <w:lang w:val="en-US"/>
        </w:rPr>
        <w:t>IgE</w:t>
      </w:r>
      <w:r w:rsidRPr="006D143B">
        <w:rPr>
          <w:rFonts w:ascii="Times New Roman" w:hAnsi="Times New Roman"/>
          <w:sz w:val="28"/>
          <w:szCs w:val="28"/>
          <w:lang w:val="uk-UA"/>
        </w:rPr>
        <w:t xml:space="preserve">) - (0,144 </w:t>
      </w:r>
      <w:r w:rsidR="00937A75">
        <w:rPr>
          <w:rFonts w:ascii="Times New Roman" w:hAnsi="Times New Roman"/>
          <w:sz w:val="28"/>
          <w:szCs w:val="28"/>
          <w:lang w:val="uk-UA"/>
        </w:rPr>
        <w:t xml:space="preserve">х </w:t>
      </w:r>
      <w:r w:rsidRPr="006D143B">
        <w:rPr>
          <w:rFonts w:ascii="Times New Roman" w:hAnsi="Times New Roman"/>
          <w:sz w:val="28"/>
          <w:szCs w:val="28"/>
          <w:lang w:val="uk-UA"/>
        </w:rPr>
        <w:t xml:space="preserve">тривалість захворювання) - (0,150 </w:t>
      </w:r>
      <w:r w:rsidR="00937A75">
        <w:rPr>
          <w:rFonts w:ascii="Times New Roman" w:hAnsi="Times New Roman"/>
          <w:sz w:val="28"/>
          <w:szCs w:val="28"/>
          <w:lang w:val="uk-UA"/>
        </w:rPr>
        <w:t>х</w:t>
      </w:r>
      <w:r w:rsidRPr="006D143B">
        <w:rPr>
          <w:rFonts w:ascii="Times New Roman" w:hAnsi="Times New Roman"/>
          <w:sz w:val="28"/>
          <w:szCs w:val="28"/>
          <w:lang w:val="uk-UA"/>
        </w:rPr>
        <w:t xml:space="preserve"> нейтрофіли фагоцитуючі) - (0,825 </w:t>
      </w:r>
      <w:r w:rsidR="00937A75">
        <w:rPr>
          <w:rFonts w:ascii="Times New Roman" w:hAnsi="Times New Roman"/>
          <w:sz w:val="28"/>
          <w:szCs w:val="28"/>
          <w:lang w:val="uk-UA"/>
        </w:rPr>
        <w:t>х</w:t>
      </w:r>
      <w:r w:rsidRPr="006D143B">
        <w:rPr>
          <w:rFonts w:ascii="Times New Roman" w:hAnsi="Times New Roman"/>
          <w:sz w:val="28"/>
          <w:szCs w:val="28"/>
          <w:lang w:val="uk-UA"/>
        </w:rPr>
        <w:t xml:space="preserve"> </w:t>
      </w:r>
      <w:r>
        <w:rPr>
          <w:rFonts w:ascii="Times New Roman" w:hAnsi="Times New Roman"/>
          <w:sz w:val="28"/>
          <w:szCs w:val="28"/>
          <w:lang w:val="en-US"/>
        </w:rPr>
        <w:t>NST</w:t>
      </w:r>
      <w:r w:rsidRPr="006D143B">
        <w:rPr>
          <w:rFonts w:ascii="Times New Roman" w:hAnsi="Times New Roman"/>
          <w:sz w:val="28"/>
          <w:szCs w:val="28"/>
          <w:lang w:val="uk-UA"/>
        </w:rPr>
        <w:t xml:space="preserve">-тест) + (0,0954 </w:t>
      </w:r>
      <w:r w:rsidR="00937A75">
        <w:rPr>
          <w:rFonts w:ascii="Times New Roman" w:hAnsi="Times New Roman"/>
          <w:sz w:val="28"/>
          <w:szCs w:val="28"/>
          <w:lang w:val="uk-UA"/>
        </w:rPr>
        <w:t>х</w:t>
      </w:r>
      <w:r w:rsidRPr="006D143B">
        <w:rPr>
          <w:rFonts w:ascii="Times New Roman" w:hAnsi="Times New Roman"/>
          <w:sz w:val="28"/>
          <w:szCs w:val="28"/>
          <w:lang w:val="uk-UA"/>
        </w:rPr>
        <w:t xml:space="preserve"> ФЖЕЛ) - (0,183 </w:t>
      </w:r>
      <w:r w:rsidR="00937A75">
        <w:rPr>
          <w:rFonts w:ascii="Times New Roman" w:hAnsi="Times New Roman"/>
          <w:sz w:val="28"/>
          <w:szCs w:val="28"/>
          <w:lang w:val="uk-UA"/>
        </w:rPr>
        <w:t>х</w:t>
      </w:r>
      <w:r w:rsidRPr="006D143B">
        <w:rPr>
          <w:rFonts w:ascii="Times New Roman" w:hAnsi="Times New Roman"/>
          <w:sz w:val="28"/>
          <w:szCs w:val="28"/>
          <w:lang w:val="uk-UA"/>
        </w:rPr>
        <w:t xml:space="preserve"> МОШ75) + (0,929 </w:t>
      </w:r>
      <w:r w:rsidR="00937A75">
        <w:rPr>
          <w:rFonts w:ascii="Times New Roman" w:hAnsi="Times New Roman"/>
          <w:sz w:val="28"/>
          <w:szCs w:val="28"/>
          <w:lang w:val="uk-UA"/>
        </w:rPr>
        <w:t>х</w:t>
      </w:r>
      <w:r w:rsidRPr="006D143B">
        <w:rPr>
          <w:rFonts w:ascii="Times New Roman" w:hAnsi="Times New Roman"/>
          <w:sz w:val="28"/>
          <w:szCs w:val="28"/>
          <w:lang w:val="uk-UA"/>
        </w:rPr>
        <w:t xml:space="preserve"> Лейкоцити) - (0,702 </w:t>
      </w:r>
      <w:r w:rsidR="00937A75">
        <w:rPr>
          <w:rFonts w:ascii="Times New Roman" w:hAnsi="Times New Roman"/>
          <w:sz w:val="28"/>
          <w:szCs w:val="28"/>
          <w:lang w:val="uk-UA"/>
        </w:rPr>
        <w:t>х</w:t>
      </w:r>
      <w:r w:rsidRPr="006D143B">
        <w:rPr>
          <w:rFonts w:ascii="Times New Roman" w:hAnsi="Times New Roman"/>
          <w:sz w:val="28"/>
          <w:szCs w:val="28"/>
          <w:lang w:val="uk-UA"/>
        </w:rPr>
        <w:t xml:space="preserve"> Еозинофіли) + (0,466 </w:t>
      </w:r>
      <w:r w:rsidR="00937A75">
        <w:rPr>
          <w:rFonts w:ascii="Times New Roman" w:hAnsi="Times New Roman"/>
          <w:sz w:val="28"/>
          <w:szCs w:val="28"/>
          <w:lang w:val="uk-UA"/>
        </w:rPr>
        <w:t>х</w:t>
      </w:r>
      <w:r w:rsidRPr="006D143B">
        <w:rPr>
          <w:rFonts w:ascii="Times New Roman" w:hAnsi="Times New Roman"/>
          <w:sz w:val="28"/>
          <w:szCs w:val="28"/>
          <w:lang w:val="uk-UA"/>
        </w:rPr>
        <w:t xml:space="preserve"> Моноцити) + (0,926 </w:t>
      </w:r>
      <w:r w:rsidR="00937A75">
        <w:rPr>
          <w:rFonts w:ascii="Times New Roman" w:hAnsi="Times New Roman"/>
          <w:sz w:val="28"/>
          <w:szCs w:val="28"/>
          <w:lang w:val="uk-UA"/>
        </w:rPr>
        <w:t>х</w:t>
      </w:r>
      <w:r w:rsidRPr="006D143B">
        <w:rPr>
          <w:rFonts w:ascii="Times New Roman" w:hAnsi="Times New Roman"/>
          <w:sz w:val="28"/>
          <w:szCs w:val="28"/>
          <w:lang w:val="uk-UA"/>
        </w:rPr>
        <w:t xml:space="preserve"> частота дихання) + (1,112 </w:t>
      </w:r>
      <w:r w:rsidR="00937A75">
        <w:rPr>
          <w:rFonts w:ascii="Times New Roman" w:hAnsi="Times New Roman"/>
          <w:sz w:val="28"/>
          <w:szCs w:val="28"/>
          <w:lang w:val="uk-UA"/>
        </w:rPr>
        <w:t>х</w:t>
      </w:r>
      <w:r w:rsidRPr="006D143B">
        <w:rPr>
          <w:rFonts w:ascii="Times New Roman" w:hAnsi="Times New Roman"/>
          <w:sz w:val="28"/>
          <w:szCs w:val="28"/>
          <w:lang w:val="uk-UA"/>
        </w:rPr>
        <w:t xml:space="preserve"> </w:t>
      </w:r>
      <w:r>
        <w:rPr>
          <w:rFonts w:ascii="Times New Roman" w:hAnsi="Times New Roman"/>
          <w:sz w:val="28"/>
          <w:szCs w:val="28"/>
          <w:lang w:val="uk-UA"/>
        </w:rPr>
        <w:t>ПД</w:t>
      </w:r>
      <w:r w:rsidRPr="00E155CE">
        <w:rPr>
          <w:rFonts w:ascii="Times New Roman" w:hAnsi="Times New Roman"/>
          <w:sz w:val="28"/>
          <w:szCs w:val="28"/>
          <w:lang w:val="uk-UA"/>
        </w:rPr>
        <w:t xml:space="preserve"> </w:t>
      </w:r>
      <w:r>
        <w:rPr>
          <w:rFonts w:ascii="Times New Roman" w:hAnsi="Times New Roman"/>
          <w:sz w:val="28"/>
          <w:szCs w:val="28"/>
          <w:lang w:val="uk-UA"/>
        </w:rPr>
        <w:t>ПА</w:t>
      </w:r>
      <w:r w:rsidRPr="00E155CE">
        <w:rPr>
          <w:rFonts w:ascii="Times New Roman" w:hAnsi="Times New Roman"/>
          <w:sz w:val="28"/>
          <w:szCs w:val="28"/>
          <w:lang w:val="uk-UA"/>
        </w:rPr>
        <w:t xml:space="preserve"> 60</w:t>
      </w:r>
      <w:r w:rsidRPr="006D143B">
        <w:rPr>
          <w:rFonts w:ascii="Times New Roman" w:hAnsi="Times New Roman"/>
          <w:sz w:val="28"/>
          <w:szCs w:val="28"/>
          <w:lang w:val="uk-UA"/>
        </w:rPr>
        <w:t xml:space="preserve">) + (77,217 </w:t>
      </w:r>
      <w:r w:rsidR="00937A75">
        <w:rPr>
          <w:rFonts w:ascii="Times New Roman" w:hAnsi="Times New Roman"/>
          <w:sz w:val="28"/>
          <w:szCs w:val="28"/>
          <w:lang w:val="uk-UA"/>
        </w:rPr>
        <w:t xml:space="preserve">х        </w:t>
      </w:r>
      <w:r w:rsidRPr="006D143B">
        <w:rPr>
          <w:rFonts w:ascii="Times New Roman" w:hAnsi="Times New Roman"/>
          <w:sz w:val="28"/>
          <w:szCs w:val="28"/>
          <w:lang w:val="uk-UA"/>
        </w:rPr>
        <w:t xml:space="preserve"> </w:t>
      </w:r>
      <w:r w:rsidRPr="006D143B">
        <w:rPr>
          <w:rFonts w:ascii="Times New Roman" w:hAnsi="Times New Roman"/>
          <w:sz w:val="28"/>
          <w:szCs w:val="28"/>
          <w:lang w:val="en-US"/>
        </w:rPr>
        <w:t>S</w:t>
      </w:r>
      <w:r w:rsidR="00937A75">
        <w:rPr>
          <w:rFonts w:ascii="Times New Roman" w:hAnsi="Times New Roman"/>
          <w:sz w:val="28"/>
          <w:szCs w:val="28"/>
          <w:lang w:val="uk-UA"/>
        </w:rPr>
        <w:t xml:space="preserve"> -</w:t>
      </w:r>
      <w:r w:rsidRPr="006D143B">
        <w:rPr>
          <w:rFonts w:ascii="Times New Roman" w:hAnsi="Times New Roman"/>
          <w:sz w:val="28"/>
          <w:szCs w:val="28"/>
          <w:lang w:val="uk-UA"/>
        </w:rPr>
        <w:t>нітрозотіол)</w:t>
      </w:r>
    </w:p>
    <w:p w:rsidR="005719E0" w:rsidRPr="006D143B" w:rsidRDefault="005719E0" w:rsidP="00711752">
      <w:pPr>
        <w:spacing w:after="0" w:line="360" w:lineRule="auto"/>
        <w:jc w:val="both"/>
        <w:rPr>
          <w:rFonts w:ascii="Times New Roman" w:hAnsi="Times New Roman"/>
          <w:sz w:val="28"/>
          <w:szCs w:val="28"/>
          <w:lang w:val="uk-UA"/>
        </w:rPr>
      </w:pPr>
      <w:r w:rsidRPr="006D143B">
        <w:rPr>
          <w:rFonts w:ascii="Times New Roman" w:hAnsi="Times New Roman"/>
          <w:sz w:val="28"/>
          <w:szCs w:val="28"/>
          <w:lang w:val="en-US"/>
        </w:rPr>
        <w:t>R</w:t>
      </w:r>
      <w:r w:rsidRPr="000E0B70">
        <w:rPr>
          <w:rFonts w:ascii="Times New Roman" w:hAnsi="Times New Roman"/>
          <w:sz w:val="28"/>
          <w:szCs w:val="28"/>
          <w:lang w:val="uk-UA"/>
        </w:rPr>
        <w:t xml:space="preserve"> = 0,939</w:t>
      </w:r>
      <w:r w:rsidRPr="000E0B70">
        <w:rPr>
          <w:rFonts w:ascii="Times New Roman" w:hAnsi="Times New Roman"/>
          <w:sz w:val="28"/>
          <w:szCs w:val="28"/>
          <w:lang w:val="uk-UA"/>
        </w:rPr>
        <w:tab/>
      </w:r>
      <w:r w:rsidRPr="006D143B">
        <w:rPr>
          <w:rFonts w:ascii="Times New Roman" w:hAnsi="Times New Roman"/>
          <w:sz w:val="28"/>
          <w:szCs w:val="28"/>
          <w:lang w:val="en-US"/>
        </w:rPr>
        <w:t>R</w:t>
      </w:r>
      <w:r w:rsidRPr="006D143B">
        <w:rPr>
          <w:rFonts w:ascii="Times New Roman" w:hAnsi="Times New Roman"/>
          <w:sz w:val="28"/>
          <w:szCs w:val="28"/>
          <w:vertAlign w:val="superscript"/>
          <w:lang w:val="uk-UA"/>
        </w:rPr>
        <w:t>2</w:t>
      </w:r>
      <w:r w:rsidRPr="000E0B70">
        <w:rPr>
          <w:rFonts w:ascii="Times New Roman" w:hAnsi="Times New Roman"/>
          <w:sz w:val="28"/>
          <w:szCs w:val="28"/>
          <w:lang w:val="uk-UA"/>
        </w:rPr>
        <w:t xml:space="preserve"> = 0,882</w:t>
      </w:r>
      <w:r w:rsidRPr="000E0B70">
        <w:rPr>
          <w:rFonts w:ascii="Times New Roman" w:hAnsi="Times New Roman"/>
          <w:sz w:val="28"/>
          <w:szCs w:val="28"/>
          <w:lang w:val="uk-UA"/>
        </w:rPr>
        <w:tab/>
      </w:r>
      <w:r w:rsidRPr="00711752">
        <w:rPr>
          <w:rFonts w:ascii="Times New Roman" w:hAnsi="Times New Roman"/>
          <w:sz w:val="28"/>
          <w:szCs w:val="28"/>
          <w:lang w:val="uk-UA"/>
        </w:rPr>
        <w:tab/>
      </w:r>
      <w:r w:rsidRPr="006D143B">
        <w:rPr>
          <w:rFonts w:ascii="Times New Roman" w:hAnsi="Times New Roman"/>
          <w:sz w:val="28"/>
          <w:szCs w:val="28"/>
          <w:lang w:val="en-US"/>
        </w:rPr>
        <w:t>F</w:t>
      </w:r>
      <w:r w:rsidRPr="000E0B70">
        <w:rPr>
          <w:rFonts w:ascii="Times New Roman" w:hAnsi="Times New Roman"/>
          <w:sz w:val="28"/>
          <w:szCs w:val="28"/>
          <w:lang w:val="uk-UA"/>
        </w:rPr>
        <w:t>=12,462</w:t>
      </w:r>
      <w:r w:rsidRPr="000E0B70">
        <w:rPr>
          <w:rFonts w:ascii="Times New Roman" w:hAnsi="Times New Roman"/>
          <w:sz w:val="28"/>
          <w:szCs w:val="28"/>
          <w:lang w:val="uk-UA"/>
        </w:rPr>
        <w:tab/>
      </w:r>
      <w:r w:rsidRPr="006D143B">
        <w:rPr>
          <w:rFonts w:ascii="Times New Roman" w:hAnsi="Times New Roman"/>
          <w:sz w:val="28"/>
          <w:szCs w:val="28"/>
          <w:lang w:val="en-US"/>
        </w:rPr>
        <w:t>p</w:t>
      </w:r>
      <w:r w:rsidRPr="000E0B70">
        <w:rPr>
          <w:rFonts w:ascii="Times New Roman" w:hAnsi="Times New Roman"/>
          <w:sz w:val="28"/>
          <w:szCs w:val="28"/>
          <w:lang w:val="uk-UA"/>
        </w:rPr>
        <w:t>&lt;0,001</w:t>
      </w:r>
      <w:r w:rsidRPr="000E0B70">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(6.12)</w:t>
      </w:r>
    </w:p>
    <w:p w:rsidR="005719E0" w:rsidRPr="006D143B" w:rsidRDefault="005719E0" w:rsidP="00711752">
      <w:pPr>
        <w:spacing w:after="0" w:line="360" w:lineRule="auto"/>
        <w:jc w:val="both"/>
        <w:rPr>
          <w:rFonts w:ascii="Times New Roman" w:hAnsi="Times New Roman"/>
          <w:sz w:val="28"/>
          <w:szCs w:val="28"/>
          <w:lang w:val="uk-UA"/>
        </w:rPr>
      </w:pPr>
    </w:p>
    <w:p w:rsidR="005719E0" w:rsidRPr="006D143B" w:rsidRDefault="005719E0" w:rsidP="00711752">
      <w:pPr>
        <w:spacing w:after="0" w:line="360" w:lineRule="auto"/>
        <w:jc w:val="both"/>
        <w:rPr>
          <w:rFonts w:ascii="Times New Roman" w:hAnsi="Times New Roman"/>
          <w:sz w:val="28"/>
          <w:szCs w:val="28"/>
          <w:lang w:val="uk-UA"/>
        </w:rPr>
      </w:pPr>
      <w:r w:rsidRPr="006D143B">
        <w:rPr>
          <w:rFonts w:ascii="Times New Roman" w:hAnsi="Times New Roman"/>
          <w:sz w:val="28"/>
          <w:szCs w:val="28"/>
          <w:lang w:val="en-US"/>
        </w:rPr>
        <w:lastRenderedPageBreak/>
        <w:t>S</w:t>
      </w:r>
      <w:r w:rsidRPr="006D143B">
        <w:rPr>
          <w:rFonts w:ascii="Times New Roman" w:hAnsi="Times New Roman"/>
          <w:sz w:val="28"/>
          <w:szCs w:val="28"/>
          <w:lang w:val="uk-UA"/>
        </w:rPr>
        <w:t xml:space="preserve"> -нітрозотіол = -0,0197 + (0,00458 </w:t>
      </w:r>
      <w:r w:rsidR="00937A75">
        <w:rPr>
          <w:rFonts w:ascii="Times New Roman" w:hAnsi="Times New Roman"/>
          <w:sz w:val="28"/>
          <w:szCs w:val="28"/>
          <w:lang w:val="uk-UA"/>
        </w:rPr>
        <w:t>х</w:t>
      </w:r>
      <w:r w:rsidRPr="006D143B">
        <w:rPr>
          <w:rFonts w:ascii="Times New Roman" w:hAnsi="Times New Roman"/>
          <w:sz w:val="28"/>
          <w:szCs w:val="28"/>
          <w:lang w:val="uk-UA"/>
        </w:rPr>
        <w:t xml:space="preserve"> </w:t>
      </w:r>
      <w:r>
        <w:rPr>
          <w:rFonts w:ascii="Times New Roman" w:hAnsi="Times New Roman"/>
          <w:sz w:val="28"/>
          <w:szCs w:val="28"/>
          <w:lang w:val="uk-UA"/>
        </w:rPr>
        <w:t>ПД ПА 60</w:t>
      </w:r>
      <w:r w:rsidRPr="006D143B">
        <w:rPr>
          <w:rFonts w:ascii="Times New Roman" w:hAnsi="Times New Roman"/>
          <w:sz w:val="28"/>
          <w:szCs w:val="28"/>
          <w:lang w:val="uk-UA"/>
        </w:rPr>
        <w:t xml:space="preserve">) - (0,000449 </w:t>
      </w:r>
      <w:r w:rsidR="00937A75">
        <w:rPr>
          <w:rFonts w:ascii="Times New Roman" w:hAnsi="Times New Roman"/>
          <w:sz w:val="28"/>
          <w:szCs w:val="28"/>
          <w:lang w:val="uk-UA"/>
        </w:rPr>
        <w:t>х</w:t>
      </w:r>
      <w:r w:rsidRPr="006D143B">
        <w:rPr>
          <w:rFonts w:ascii="Times New Roman" w:hAnsi="Times New Roman"/>
          <w:sz w:val="28"/>
          <w:szCs w:val="28"/>
          <w:lang w:val="uk-UA"/>
        </w:rPr>
        <w:t xml:space="preserve"> ЧСС) + (0,000122 </w:t>
      </w:r>
      <w:r w:rsidR="00937A75">
        <w:rPr>
          <w:rFonts w:ascii="Times New Roman" w:hAnsi="Times New Roman"/>
          <w:sz w:val="28"/>
          <w:szCs w:val="28"/>
          <w:lang w:val="uk-UA"/>
        </w:rPr>
        <w:t>х</w:t>
      </w:r>
      <w:r w:rsidRPr="006D143B">
        <w:rPr>
          <w:rFonts w:ascii="Times New Roman" w:hAnsi="Times New Roman"/>
          <w:sz w:val="28"/>
          <w:szCs w:val="28"/>
          <w:lang w:val="uk-UA"/>
        </w:rPr>
        <w:t xml:space="preserve"> МОШ75) + (0,00689 </w:t>
      </w:r>
      <w:r w:rsidR="00937A75">
        <w:rPr>
          <w:rFonts w:ascii="Times New Roman" w:hAnsi="Times New Roman"/>
          <w:sz w:val="28"/>
          <w:szCs w:val="28"/>
          <w:lang w:val="uk-UA"/>
        </w:rPr>
        <w:t>х</w:t>
      </w:r>
      <w:r w:rsidRPr="006D143B">
        <w:rPr>
          <w:rFonts w:ascii="Times New Roman" w:hAnsi="Times New Roman"/>
          <w:sz w:val="28"/>
          <w:szCs w:val="28"/>
          <w:lang w:val="uk-UA"/>
        </w:rPr>
        <w:t xml:space="preserve"> </w:t>
      </w:r>
      <w:r w:rsidRPr="006D143B">
        <w:rPr>
          <w:rFonts w:ascii="Times New Roman" w:hAnsi="Times New Roman"/>
          <w:sz w:val="28"/>
          <w:szCs w:val="28"/>
          <w:lang w:val="en-US"/>
        </w:rPr>
        <w:t>NO</w:t>
      </w:r>
      <w:r w:rsidRPr="006D143B">
        <w:rPr>
          <w:rFonts w:ascii="Times New Roman" w:hAnsi="Times New Roman"/>
          <w:sz w:val="28"/>
          <w:szCs w:val="28"/>
          <w:lang w:val="uk-UA"/>
        </w:rPr>
        <w:t>2+</w:t>
      </w:r>
      <w:r w:rsidRPr="006D143B">
        <w:rPr>
          <w:rFonts w:ascii="Times New Roman" w:hAnsi="Times New Roman"/>
          <w:sz w:val="28"/>
          <w:szCs w:val="28"/>
          <w:lang w:val="en-US"/>
        </w:rPr>
        <w:t>NO</w:t>
      </w:r>
      <w:r w:rsidRPr="006D143B">
        <w:rPr>
          <w:rFonts w:ascii="Times New Roman" w:hAnsi="Times New Roman"/>
          <w:sz w:val="28"/>
          <w:szCs w:val="28"/>
          <w:lang w:val="uk-UA"/>
        </w:rPr>
        <w:t xml:space="preserve">3) + (0,00105 </w:t>
      </w:r>
      <w:r w:rsidR="00937A75">
        <w:rPr>
          <w:rFonts w:ascii="Times New Roman" w:hAnsi="Times New Roman"/>
          <w:sz w:val="28"/>
          <w:szCs w:val="28"/>
          <w:lang w:val="uk-UA"/>
        </w:rPr>
        <w:t>х</w:t>
      </w:r>
      <w:r w:rsidRPr="006D143B">
        <w:rPr>
          <w:rFonts w:ascii="Times New Roman" w:hAnsi="Times New Roman"/>
          <w:sz w:val="28"/>
          <w:szCs w:val="28"/>
          <w:lang w:val="uk-UA"/>
        </w:rPr>
        <w:t xml:space="preserve"> тривалість захворювання)</w:t>
      </w:r>
    </w:p>
    <w:p w:rsidR="005719E0" w:rsidRDefault="005719E0" w:rsidP="00711752">
      <w:pPr>
        <w:spacing w:after="0" w:line="360" w:lineRule="auto"/>
        <w:jc w:val="both"/>
        <w:rPr>
          <w:rFonts w:ascii="Times New Roman" w:hAnsi="Times New Roman"/>
          <w:sz w:val="28"/>
          <w:szCs w:val="28"/>
          <w:lang w:val="uk-UA"/>
        </w:rPr>
      </w:pPr>
      <w:r w:rsidRPr="006D143B">
        <w:rPr>
          <w:rFonts w:ascii="Times New Roman" w:hAnsi="Times New Roman"/>
          <w:sz w:val="28"/>
          <w:szCs w:val="28"/>
        </w:rPr>
        <w:t>R</w:t>
      </w:r>
      <w:r w:rsidRPr="00711752">
        <w:rPr>
          <w:rFonts w:ascii="Times New Roman" w:hAnsi="Times New Roman"/>
          <w:sz w:val="28"/>
          <w:szCs w:val="28"/>
          <w:lang w:val="uk-UA"/>
        </w:rPr>
        <w:t xml:space="preserve"> = 0,860</w:t>
      </w:r>
      <w:r w:rsidRPr="00711752">
        <w:rPr>
          <w:rFonts w:ascii="Times New Roman" w:hAnsi="Times New Roman"/>
          <w:sz w:val="28"/>
          <w:szCs w:val="28"/>
          <w:lang w:val="uk-UA"/>
        </w:rPr>
        <w:tab/>
      </w:r>
      <w:r w:rsidRPr="006D143B">
        <w:rPr>
          <w:rFonts w:ascii="Times New Roman" w:hAnsi="Times New Roman"/>
          <w:sz w:val="28"/>
          <w:szCs w:val="28"/>
        </w:rPr>
        <w:t>R</w:t>
      </w:r>
      <w:r w:rsidRPr="006D143B">
        <w:rPr>
          <w:rFonts w:ascii="Times New Roman" w:hAnsi="Times New Roman"/>
          <w:sz w:val="28"/>
          <w:szCs w:val="28"/>
          <w:vertAlign w:val="superscript"/>
          <w:lang w:val="uk-UA"/>
        </w:rPr>
        <w:t>2</w:t>
      </w:r>
      <w:r w:rsidRPr="00711752">
        <w:rPr>
          <w:rFonts w:ascii="Times New Roman" w:hAnsi="Times New Roman"/>
          <w:sz w:val="28"/>
          <w:szCs w:val="28"/>
          <w:lang w:val="uk-UA"/>
        </w:rPr>
        <w:t xml:space="preserve"> = 0,739</w:t>
      </w:r>
      <w:r w:rsidRPr="00711752">
        <w:rPr>
          <w:rFonts w:ascii="Times New Roman" w:hAnsi="Times New Roman"/>
          <w:sz w:val="28"/>
          <w:szCs w:val="28"/>
          <w:lang w:val="uk-UA"/>
        </w:rPr>
        <w:tab/>
      </w:r>
      <w:r w:rsidRPr="00711752">
        <w:rPr>
          <w:rFonts w:ascii="Times New Roman" w:hAnsi="Times New Roman"/>
          <w:sz w:val="28"/>
          <w:szCs w:val="28"/>
          <w:lang w:val="uk-UA"/>
        </w:rPr>
        <w:tab/>
      </w:r>
      <w:r w:rsidRPr="006D143B">
        <w:rPr>
          <w:rFonts w:ascii="Times New Roman" w:hAnsi="Times New Roman"/>
          <w:sz w:val="28"/>
          <w:szCs w:val="28"/>
          <w:lang w:val="en-US"/>
        </w:rPr>
        <w:t>F</w:t>
      </w:r>
      <w:r w:rsidRPr="00711752">
        <w:rPr>
          <w:rFonts w:ascii="Times New Roman" w:hAnsi="Times New Roman"/>
          <w:sz w:val="28"/>
          <w:szCs w:val="28"/>
          <w:lang w:val="uk-UA"/>
        </w:rPr>
        <w:t>=48,091</w:t>
      </w:r>
      <w:r w:rsidRPr="00711752">
        <w:rPr>
          <w:rFonts w:ascii="Times New Roman" w:hAnsi="Times New Roman"/>
          <w:sz w:val="28"/>
          <w:szCs w:val="28"/>
          <w:lang w:val="uk-UA"/>
        </w:rPr>
        <w:tab/>
      </w:r>
      <w:r w:rsidRPr="006D143B">
        <w:rPr>
          <w:rFonts w:ascii="Times New Roman" w:hAnsi="Times New Roman"/>
          <w:sz w:val="28"/>
          <w:szCs w:val="28"/>
          <w:lang w:val="en-US"/>
        </w:rPr>
        <w:t>p</w:t>
      </w:r>
      <w:r w:rsidRPr="00711752">
        <w:rPr>
          <w:rFonts w:ascii="Times New Roman" w:hAnsi="Times New Roman"/>
          <w:sz w:val="28"/>
          <w:szCs w:val="28"/>
          <w:lang w:val="uk-UA"/>
        </w:rPr>
        <w:t>&lt;0,001</w:t>
      </w:r>
      <w:r w:rsidRPr="00711752">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(6.13)</w:t>
      </w:r>
    </w:p>
    <w:p w:rsidR="00937A75" w:rsidRPr="000E0B70" w:rsidRDefault="00937A75" w:rsidP="00711752">
      <w:pPr>
        <w:spacing w:after="0" w:line="360" w:lineRule="auto"/>
        <w:jc w:val="both"/>
        <w:rPr>
          <w:rFonts w:ascii="Times New Roman" w:hAnsi="Times New Roman"/>
          <w:sz w:val="28"/>
          <w:szCs w:val="28"/>
          <w:lang w:val="uk-UA"/>
        </w:rPr>
      </w:pPr>
    </w:p>
    <w:p w:rsidR="005719E0" w:rsidRPr="000E0B70" w:rsidRDefault="005719E0" w:rsidP="00711752">
      <w:pPr>
        <w:autoSpaceDE w:val="0"/>
        <w:autoSpaceDN w:val="0"/>
        <w:adjustRightInd w:val="0"/>
        <w:spacing w:after="0" w:line="360" w:lineRule="auto"/>
        <w:jc w:val="both"/>
        <w:rPr>
          <w:rFonts w:ascii="Times New Roman" w:hAnsi="Times New Roman"/>
          <w:sz w:val="28"/>
          <w:szCs w:val="28"/>
          <w:lang w:val="uk-UA"/>
        </w:rPr>
      </w:pPr>
      <w:r w:rsidRPr="006D143B">
        <w:rPr>
          <w:rFonts w:ascii="Times New Roman" w:hAnsi="Times New Roman"/>
          <w:sz w:val="28"/>
          <w:szCs w:val="28"/>
          <w:lang w:val="en-US"/>
        </w:rPr>
        <w:t>KIM</w:t>
      </w:r>
      <w:r w:rsidRPr="000E0B70">
        <w:rPr>
          <w:rFonts w:ascii="Times New Roman" w:hAnsi="Times New Roman"/>
          <w:sz w:val="28"/>
          <w:szCs w:val="28"/>
          <w:lang w:val="uk-UA"/>
        </w:rPr>
        <w:t xml:space="preserve"> </w:t>
      </w:r>
      <w:r w:rsidRPr="006D143B">
        <w:rPr>
          <w:rFonts w:ascii="Times New Roman" w:hAnsi="Times New Roman"/>
          <w:sz w:val="28"/>
          <w:szCs w:val="28"/>
          <w:lang w:val="uk-UA"/>
        </w:rPr>
        <w:t>ЗСА</w:t>
      </w:r>
      <w:r w:rsidRPr="000E0B70">
        <w:rPr>
          <w:rFonts w:ascii="Times New Roman" w:hAnsi="Times New Roman"/>
          <w:sz w:val="28"/>
          <w:szCs w:val="28"/>
          <w:lang w:val="uk-UA"/>
        </w:rPr>
        <w:t xml:space="preserve"> = 1,187 + (0,00221 </w:t>
      </w:r>
      <w:r w:rsidR="00937A75">
        <w:rPr>
          <w:rFonts w:ascii="Times New Roman" w:hAnsi="Times New Roman"/>
          <w:sz w:val="28"/>
          <w:szCs w:val="28"/>
          <w:lang w:val="uk-UA"/>
        </w:rPr>
        <w:t>х</w:t>
      </w:r>
      <w:r w:rsidRPr="000E0B70">
        <w:rPr>
          <w:rFonts w:ascii="Times New Roman" w:hAnsi="Times New Roman"/>
          <w:sz w:val="28"/>
          <w:szCs w:val="28"/>
          <w:lang w:val="uk-UA"/>
        </w:rPr>
        <w:t xml:space="preserve"> </w:t>
      </w:r>
      <w:r w:rsidRPr="006D143B">
        <w:rPr>
          <w:rFonts w:ascii="Times New Roman" w:hAnsi="Times New Roman"/>
          <w:sz w:val="28"/>
          <w:szCs w:val="28"/>
          <w:lang w:val="uk-UA"/>
        </w:rPr>
        <w:t>тривалість захворювання</w:t>
      </w:r>
      <w:r w:rsidRPr="000E0B70">
        <w:rPr>
          <w:rFonts w:ascii="Times New Roman" w:hAnsi="Times New Roman"/>
          <w:sz w:val="28"/>
          <w:szCs w:val="28"/>
          <w:lang w:val="uk-UA"/>
        </w:rPr>
        <w:t xml:space="preserve">) + (0,00366 </w:t>
      </w:r>
      <w:r w:rsidR="00937A75">
        <w:rPr>
          <w:rFonts w:ascii="Times New Roman" w:hAnsi="Times New Roman"/>
          <w:sz w:val="28"/>
          <w:szCs w:val="28"/>
          <w:lang w:val="uk-UA"/>
        </w:rPr>
        <w:t xml:space="preserve">х      </w:t>
      </w:r>
      <w:r w:rsidRPr="000E0B70">
        <w:rPr>
          <w:rFonts w:ascii="Times New Roman" w:hAnsi="Times New Roman"/>
          <w:sz w:val="28"/>
          <w:szCs w:val="28"/>
          <w:lang w:val="uk-UA"/>
        </w:rPr>
        <w:t xml:space="preserve"> </w:t>
      </w:r>
      <w:r>
        <w:rPr>
          <w:rFonts w:ascii="Times New Roman" w:hAnsi="Times New Roman"/>
          <w:sz w:val="28"/>
          <w:szCs w:val="28"/>
          <w:lang w:val="en-US"/>
        </w:rPr>
        <w:t>NST</w:t>
      </w:r>
      <w:r w:rsidRPr="006D143B">
        <w:rPr>
          <w:rFonts w:ascii="Times New Roman" w:hAnsi="Times New Roman"/>
          <w:sz w:val="28"/>
          <w:szCs w:val="28"/>
          <w:lang w:val="uk-UA"/>
        </w:rPr>
        <w:t>-тест</w:t>
      </w:r>
      <w:r w:rsidRPr="000E0B70">
        <w:rPr>
          <w:rFonts w:ascii="Times New Roman" w:hAnsi="Times New Roman"/>
          <w:sz w:val="28"/>
          <w:szCs w:val="28"/>
          <w:lang w:val="uk-UA"/>
        </w:rPr>
        <w:t xml:space="preserve">) + (0,000302 </w:t>
      </w:r>
      <w:r w:rsidR="00937A75">
        <w:rPr>
          <w:rFonts w:ascii="Times New Roman" w:hAnsi="Times New Roman"/>
          <w:sz w:val="28"/>
          <w:szCs w:val="28"/>
          <w:lang w:val="uk-UA"/>
        </w:rPr>
        <w:t>х</w:t>
      </w:r>
      <w:r w:rsidRPr="000E0B70">
        <w:rPr>
          <w:rFonts w:ascii="Times New Roman" w:hAnsi="Times New Roman"/>
          <w:sz w:val="28"/>
          <w:szCs w:val="28"/>
          <w:lang w:val="uk-UA"/>
        </w:rPr>
        <w:t xml:space="preserve"> </w:t>
      </w:r>
      <w:r w:rsidRPr="006D143B">
        <w:rPr>
          <w:rFonts w:ascii="Times New Roman" w:hAnsi="Times New Roman"/>
          <w:sz w:val="28"/>
          <w:szCs w:val="28"/>
          <w:lang w:val="en-US"/>
        </w:rPr>
        <w:t>sVCAM</w:t>
      </w:r>
      <w:r w:rsidRPr="000E0B70">
        <w:rPr>
          <w:rFonts w:ascii="Times New Roman" w:hAnsi="Times New Roman"/>
          <w:sz w:val="28"/>
          <w:szCs w:val="28"/>
          <w:lang w:val="uk-UA"/>
        </w:rPr>
        <w:t xml:space="preserve"> </w:t>
      </w:r>
      <w:r w:rsidRPr="006D143B">
        <w:rPr>
          <w:rFonts w:ascii="Times New Roman" w:hAnsi="Times New Roman"/>
          <w:sz w:val="28"/>
          <w:szCs w:val="28"/>
          <w:lang w:val="uk-UA"/>
        </w:rPr>
        <w:t>-1</w:t>
      </w:r>
      <w:r w:rsidRPr="000E0B70">
        <w:rPr>
          <w:rFonts w:ascii="Times New Roman" w:hAnsi="Times New Roman"/>
          <w:sz w:val="28"/>
          <w:szCs w:val="28"/>
          <w:lang w:val="uk-UA"/>
        </w:rPr>
        <w:t xml:space="preserve">) - (0,00252 </w:t>
      </w:r>
      <w:r w:rsidR="00937A75">
        <w:rPr>
          <w:rFonts w:ascii="Times New Roman" w:hAnsi="Times New Roman"/>
          <w:sz w:val="28"/>
          <w:szCs w:val="28"/>
          <w:lang w:val="uk-UA"/>
        </w:rPr>
        <w:t>х</w:t>
      </w:r>
      <w:r w:rsidRPr="000E0B70">
        <w:rPr>
          <w:rFonts w:ascii="Times New Roman" w:hAnsi="Times New Roman"/>
          <w:sz w:val="28"/>
          <w:szCs w:val="28"/>
          <w:lang w:val="uk-UA"/>
        </w:rPr>
        <w:t xml:space="preserve"> </w:t>
      </w:r>
      <w:r w:rsidRPr="006D143B">
        <w:rPr>
          <w:rFonts w:ascii="Times New Roman" w:hAnsi="Times New Roman"/>
          <w:sz w:val="28"/>
          <w:szCs w:val="28"/>
          <w:lang w:val="uk-UA"/>
        </w:rPr>
        <w:t>ФЖЕЛ</w:t>
      </w:r>
      <w:r w:rsidRPr="000E0B70">
        <w:rPr>
          <w:rFonts w:ascii="Times New Roman" w:hAnsi="Times New Roman"/>
          <w:sz w:val="28"/>
          <w:szCs w:val="28"/>
          <w:lang w:val="uk-UA"/>
        </w:rPr>
        <w:t xml:space="preserve">) - (0,00240 </w:t>
      </w:r>
      <w:r w:rsidR="00937A75">
        <w:rPr>
          <w:rFonts w:ascii="Times New Roman" w:hAnsi="Times New Roman"/>
          <w:sz w:val="28"/>
          <w:szCs w:val="28"/>
          <w:lang w:val="uk-UA"/>
        </w:rPr>
        <w:t>х</w:t>
      </w:r>
      <w:r w:rsidRPr="000E0B70">
        <w:rPr>
          <w:rFonts w:ascii="Times New Roman" w:hAnsi="Times New Roman"/>
          <w:sz w:val="28"/>
          <w:szCs w:val="28"/>
          <w:lang w:val="uk-UA"/>
        </w:rPr>
        <w:t xml:space="preserve"> </w:t>
      </w:r>
      <w:r w:rsidRPr="006D143B">
        <w:rPr>
          <w:rFonts w:ascii="Times New Roman" w:hAnsi="Times New Roman"/>
          <w:sz w:val="28"/>
          <w:szCs w:val="28"/>
          <w:lang w:val="uk-UA"/>
        </w:rPr>
        <w:t>МОШ50</w:t>
      </w:r>
      <w:r w:rsidR="00937A75">
        <w:rPr>
          <w:rFonts w:ascii="Times New Roman" w:hAnsi="Times New Roman"/>
          <w:sz w:val="28"/>
          <w:szCs w:val="28"/>
          <w:lang w:val="uk-UA"/>
        </w:rPr>
        <w:t>)</w:t>
      </w:r>
      <w:r w:rsidRPr="000E0B70">
        <w:rPr>
          <w:rFonts w:ascii="Times New Roman" w:hAnsi="Times New Roman"/>
          <w:sz w:val="28"/>
          <w:szCs w:val="28"/>
          <w:lang w:val="uk-UA"/>
        </w:rPr>
        <w:t xml:space="preserve">- (0,00501 </w:t>
      </w:r>
      <w:r w:rsidR="00937A75">
        <w:rPr>
          <w:rFonts w:ascii="Times New Roman" w:hAnsi="Times New Roman"/>
          <w:sz w:val="28"/>
          <w:szCs w:val="28"/>
          <w:lang w:val="uk-UA"/>
        </w:rPr>
        <w:t>х</w:t>
      </w:r>
      <w:r w:rsidRPr="000E0B70">
        <w:rPr>
          <w:rFonts w:ascii="Times New Roman" w:hAnsi="Times New Roman"/>
          <w:sz w:val="28"/>
          <w:szCs w:val="28"/>
          <w:lang w:val="uk-UA"/>
        </w:rPr>
        <w:t xml:space="preserve"> </w:t>
      </w:r>
      <w:r w:rsidRPr="006D143B">
        <w:rPr>
          <w:rFonts w:ascii="Times New Roman" w:hAnsi="Times New Roman"/>
          <w:sz w:val="28"/>
          <w:szCs w:val="28"/>
          <w:lang w:val="en-US"/>
        </w:rPr>
        <w:t>NO</w:t>
      </w:r>
      <w:r w:rsidRPr="006D143B">
        <w:rPr>
          <w:rFonts w:ascii="Times New Roman" w:hAnsi="Times New Roman"/>
          <w:sz w:val="28"/>
          <w:szCs w:val="28"/>
          <w:lang w:val="uk-UA"/>
        </w:rPr>
        <w:t>2+</w:t>
      </w:r>
      <w:r w:rsidRPr="006D143B">
        <w:rPr>
          <w:rFonts w:ascii="Times New Roman" w:hAnsi="Times New Roman"/>
          <w:sz w:val="28"/>
          <w:szCs w:val="28"/>
          <w:lang w:val="en-US"/>
        </w:rPr>
        <w:t>NO</w:t>
      </w:r>
      <w:r w:rsidRPr="006D143B">
        <w:rPr>
          <w:rFonts w:ascii="Times New Roman" w:hAnsi="Times New Roman"/>
          <w:sz w:val="28"/>
          <w:szCs w:val="28"/>
          <w:lang w:val="uk-UA"/>
        </w:rPr>
        <w:t>3</w:t>
      </w:r>
      <w:r w:rsidRPr="000E0B70">
        <w:rPr>
          <w:rFonts w:ascii="Times New Roman" w:hAnsi="Times New Roman"/>
          <w:sz w:val="28"/>
          <w:szCs w:val="28"/>
          <w:lang w:val="uk-UA"/>
        </w:rPr>
        <w:t xml:space="preserve">) </w:t>
      </w:r>
    </w:p>
    <w:p w:rsidR="005719E0" w:rsidRDefault="005719E0" w:rsidP="00711752">
      <w:pPr>
        <w:spacing w:after="0" w:line="360" w:lineRule="auto"/>
        <w:jc w:val="both"/>
        <w:rPr>
          <w:rFonts w:ascii="Times New Roman" w:hAnsi="Times New Roman"/>
          <w:sz w:val="28"/>
          <w:szCs w:val="28"/>
          <w:lang w:val="uk-UA"/>
        </w:rPr>
      </w:pPr>
      <w:r w:rsidRPr="006D143B">
        <w:rPr>
          <w:rFonts w:ascii="Times New Roman" w:hAnsi="Times New Roman"/>
          <w:sz w:val="28"/>
          <w:szCs w:val="28"/>
        </w:rPr>
        <w:t>R</w:t>
      </w:r>
      <w:r w:rsidRPr="005D1F45">
        <w:rPr>
          <w:rFonts w:ascii="Times New Roman" w:hAnsi="Times New Roman"/>
          <w:sz w:val="28"/>
          <w:szCs w:val="28"/>
          <w:lang w:val="uk-UA"/>
        </w:rPr>
        <w:t xml:space="preserve"> = 0,842</w:t>
      </w:r>
      <w:r w:rsidRPr="005D1F45">
        <w:rPr>
          <w:rFonts w:ascii="Times New Roman" w:hAnsi="Times New Roman"/>
          <w:sz w:val="28"/>
          <w:szCs w:val="28"/>
          <w:lang w:val="uk-UA"/>
        </w:rPr>
        <w:tab/>
      </w:r>
      <w:r w:rsidRPr="006D143B">
        <w:rPr>
          <w:rFonts w:ascii="Times New Roman" w:hAnsi="Times New Roman"/>
          <w:sz w:val="28"/>
          <w:szCs w:val="28"/>
        </w:rPr>
        <w:t>R</w:t>
      </w:r>
      <w:r w:rsidRPr="006D143B">
        <w:rPr>
          <w:rFonts w:ascii="Times New Roman" w:hAnsi="Times New Roman"/>
          <w:sz w:val="28"/>
          <w:szCs w:val="28"/>
          <w:vertAlign w:val="superscript"/>
          <w:lang w:val="uk-UA"/>
        </w:rPr>
        <w:t>2</w:t>
      </w:r>
      <w:r w:rsidRPr="005D1F45">
        <w:rPr>
          <w:rFonts w:ascii="Times New Roman" w:hAnsi="Times New Roman"/>
          <w:sz w:val="28"/>
          <w:szCs w:val="28"/>
          <w:lang w:val="uk-UA"/>
        </w:rPr>
        <w:t xml:space="preserve"> = 0,709</w:t>
      </w:r>
      <w:r w:rsidRPr="005D1F45">
        <w:rPr>
          <w:rFonts w:ascii="Times New Roman" w:hAnsi="Times New Roman"/>
          <w:sz w:val="28"/>
          <w:szCs w:val="28"/>
          <w:lang w:val="uk-UA"/>
        </w:rPr>
        <w:tab/>
      </w:r>
      <w:r w:rsidRPr="005D1F45">
        <w:rPr>
          <w:rFonts w:ascii="Times New Roman" w:hAnsi="Times New Roman"/>
          <w:sz w:val="28"/>
          <w:szCs w:val="28"/>
          <w:lang w:val="uk-UA"/>
        </w:rPr>
        <w:tab/>
      </w:r>
      <w:r>
        <w:rPr>
          <w:rFonts w:ascii="Times New Roman" w:hAnsi="Times New Roman"/>
          <w:sz w:val="28"/>
          <w:szCs w:val="28"/>
          <w:lang w:val="en-US"/>
        </w:rPr>
        <w:t>F</w:t>
      </w:r>
      <w:r w:rsidRPr="005D1F45">
        <w:rPr>
          <w:rFonts w:ascii="Times New Roman" w:hAnsi="Times New Roman"/>
          <w:sz w:val="28"/>
          <w:szCs w:val="28"/>
          <w:lang w:val="uk-UA"/>
        </w:rPr>
        <w:t>=21,956</w:t>
      </w:r>
      <w:r w:rsidRPr="005D1F45">
        <w:rPr>
          <w:rFonts w:ascii="Times New Roman" w:hAnsi="Times New Roman"/>
          <w:sz w:val="28"/>
          <w:szCs w:val="28"/>
          <w:lang w:val="uk-UA"/>
        </w:rPr>
        <w:tab/>
      </w:r>
      <w:r>
        <w:rPr>
          <w:rFonts w:ascii="Times New Roman" w:hAnsi="Times New Roman"/>
          <w:sz w:val="28"/>
          <w:szCs w:val="28"/>
          <w:lang w:val="en-US"/>
        </w:rPr>
        <w:t>p</w:t>
      </w:r>
      <w:r>
        <w:rPr>
          <w:rFonts w:ascii="Times New Roman" w:hAnsi="Times New Roman"/>
          <w:sz w:val="28"/>
          <w:szCs w:val="28"/>
          <w:lang w:val="uk-UA"/>
        </w:rPr>
        <w:t>&lt;0,001</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(6</w:t>
      </w:r>
      <w:r w:rsidRPr="005D1F45">
        <w:rPr>
          <w:rFonts w:ascii="Times New Roman" w:hAnsi="Times New Roman"/>
          <w:sz w:val="28"/>
          <w:szCs w:val="28"/>
          <w:lang w:val="uk-UA"/>
        </w:rPr>
        <w:t>.14)</w:t>
      </w:r>
    </w:p>
    <w:p w:rsidR="00937A75" w:rsidRPr="005D1F45" w:rsidRDefault="00937A75" w:rsidP="00711752">
      <w:pPr>
        <w:spacing w:after="0" w:line="360" w:lineRule="auto"/>
        <w:jc w:val="both"/>
        <w:rPr>
          <w:rFonts w:ascii="Times New Roman" w:hAnsi="Times New Roman"/>
          <w:sz w:val="28"/>
          <w:szCs w:val="28"/>
          <w:lang w:val="uk-UA"/>
        </w:rPr>
      </w:pPr>
    </w:p>
    <w:p w:rsidR="005719E0" w:rsidRPr="005D1F45" w:rsidRDefault="005719E0" w:rsidP="00711752">
      <w:pPr>
        <w:autoSpaceDE w:val="0"/>
        <w:autoSpaceDN w:val="0"/>
        <w:adjustRightInd w:val="0"/>
        <w:spacing w:after="0" w:line="360" w:lineRule="auto"/>
        <w:jc w:val="both"/>
        <w:rPr>
          <w:rFonts w:ascii="Times New Roman" w:hAnsi="Times New Roman"/>
          <w:sz w:val="28"/>
          <w:szCs w:val="28"/>
          <w:lang w:val="uk-UA"/>
        </w:rPr>
      </w:pPr>
      <w:r w:rsidRPr="006D143B">
        <w:rPr>
          <w:rFonts w:ascii="Times New Roman" w:hAnsi="Times New Roman"/>
          <w:sz w:val="28"/>
          <w:szCs w:val="28"/>
          <w:lang w:val="uk-UA"/>
        </w:rPr>
        <w:t>ФЖЕЛ</w:t>
      </w:r>
      <w:r w:rsidRPr="005D1F45">
        <w:rPr>
          <w:rFonts w:ascii="Times New Roman" w:hAnsi="Times New Roman"/>
          <w:sz w:val="28"/>
          <w:szCs w:val="28"/>
          <w:lang w:val="uk-UA"/>
        </w:rPr>
        <w:t xml:space="preserve"> = 35,374 + (0,391 </w:t>
      </w:r>
      <w:r w:rsidR="00937A75">
        <w:rPr>
          <w:rFonts w:ascii="Times New Roman" w:hAnsi="Times New Roman"/>
          <w:sz w:val="28"/>
          <w:szCs w:val="28"/>
          <w:lang w:val="uk-UA"/>
        </w:rPr>
        <w:t>х</w:t>
      </w:r>
      <w:r w:rsidRPr="005D1F45">
        <w:rPr>
          <w:rFonts w:ascii="Times New Roman" w:hAnsi="Times New Roman"/>
          <w:sz w:val="28"/>
          <w:szCs w:val="28"/>
          <w:lang w:val="uk-UA"/>
        </w:rPr>
        <w:t xml:space="preserve"> </w:t>
      </w:r>
      <w:r w:rsidRPr="006D143B">
        <w:rPr>
          <w:rFonts w:ascii="Times New Roman" w:hAnsi="Times New Roman"/>
          <w:sz w:val="28"/>
          <w:szCs w:val="28"/>
          <w:lang w:val="uk-UA"/>
        </w:rPr>
        <w:t>тривалість захворювання</w:t>
      </w:r>
      <w:r w:rsidRPr="005D1F45">
        <w:rPr>
          <w:rFonts w:ascii="Times New Roman" w:hAnsi="Times New Roman"/>
          <w:sz w:val="28"/>
          <w:szCs w:val="28"/>
          <w:lang w:val="uk-UA"/>
        </w:rPr>
        <w:t xml:space="preserve">) - (0,575 </w:t>
      </w:r>
      <w:r w:rsidR="00937A75">
        <w:rPr>
          <w:rFonts w:ascii="Times New Roman" w:hAnsi="Times New Roman"/>
          <w:sz w:val="28"/>
          <w:szCs w:val="28"/>
          <w:lang w:val="uk-UA"/>
        </w:rPr>
        <w:t>х</w:t>
      </w:r>
      <w:r w:rsidRPr="005D1F45">
        <w:rPr>
          <w:rFonts w:ascii="Times New Roman" w:hAnsi="Times New Roman"/>
          <w:sz w:val="28"/>
          <w:szCs w:val="28"/>
          <w:lang w:val="uk-UA"/>
        </w:rPr>
        <w:t xml:space="preserve"> </w:t>
      </w:r>
      <w:r>
        <w:rPr>
          <w:rFonts w:ascii="Times New Roman" w:hAnsi="Times New Roman"/>
          <w:sz w:val="28"/>
          <w:szCs w:val="28"/>
          <w:lang w:val="en-US"/>
        </w:rPr>
        <w:t>NST</w:t>
      </w:r>
      <w:r w:rsidRPr="006D143B">
        <w:rPr>
          <w:rFonts w:ascii="Times New Roman" w:hAnsi="Times New Roman"/>
          <w:sz w:val="28"/>
          <w:szCs w:val="28"/>
          <w:lang w:val="uk-UA"/>
        </w:rPr>
        <w:t>-тест</w:t>
      </w:r>
      <w:r w:rsidRPr="005D1F45">
        <w:rPr>
          <w:rFonts w:ascii="Times New Roman" w:hAnsi="Times New Roman"/>
          <w:sz w:val="28"/>
          <w:szCs w:val="28"/>
          <w:lang w:val="uk-UA"/>
        </w:rPr>
        <w:t xml:space="preserve">) + (0,433 </w:t>
      </w:r>
      <w:r w:rsidR="00937A75">
        <w:rPr>
          <w:rFonts w:ascii="Times New Roman" w:hAnsi="Times New Roman"/>
          <w:sz w:val="28"/>
          <w:szCs w:val="28"/>
          <w:lang w:val="uk-UA"/>
        </w:rPr>
        <w:t>х</w:t>
      </w:r>
      <w:r w:rsidRPr="005D1F45">
        <w:rPr>
          <w:rFonts w:ascii="Times New Roman" w:hAnsi="Times New Roman"/>
          <w:sz w:val="28"/>
          <w:szCs w:val="28"/>
          <w:lang w:val="uk-UA"/>
        </w:rPr>
        <w:t xml:space="preserve"> </w:t>
      </w:r>
      <w:r w:rsidRPr="006D143B">
        <w:rPr>
          <w:rFonts w:ascii="Times New Roman" w:hAnsi="Times New Roman"/>
          <w:sz w:val="28"/>
          <w:szCs w:val="28"/>
          <w:lang w:val="uk-UA"/>
        </w:rPr>
        <w:t>ОФВ1</w:t>
      </w:r>
      <w:r w:rsidRPr="005D1F45">
        <w:rPr>
          <w:rFonts w:ascii="Times New Roman" w:hAnsi="Times New Roman"/>
          <w:sz w:val="28"/>
          <w:szCs w:val="28"/>
          <w:lang w:val="uk-UA"/>
        </w:rPr>
        <w:t xml:space="preserve">) + (0,311 </w:t>
      </w:r>
      <w:r w:rsidR="00937A75">
        <w:rPr>
          <w:rFonts w:ascii="Times New Roman" w:hAnsi="Times New Roman"/>
          <w:sz w:val="28"/>
          <w:szCs w:val="28"/>
          <w:lang w:val="uk-UA"/>
        </w:rPr>
        <w:t xml:space="preserve">х </w:t>
      </w:r>
      <w:r w:rsidRPr="006D143B">
        <w:rPr>
          <w:rFonts w:ascii="Times New Roman" w:hAnsi="Times New Roman"/>
          <w:sz w:val="28"/>
          <w:szCs w:val="28"/>
          <w:lang w:val="uk-UA"/>
        </w:rPr>
        <w:t>МОШ</w:t>
      </w:r>
      <w:r w:rsidRPr="005D1F45">
        <w:rPr>
          <w:rFonts w:ascii="Times New Roman" w:hAnsi="Times New Roman"/>
          <w:sz w:val="28"/>
          <w:szCs w:val="28"/>
          <w:lang w:val="uk-UA"/>
        </w:rPr>
        <w:t xml:space="preserve">75 ) - (1,431 </w:t>
      </w:r>
      <w:r w:rsidR="00937A75">
        <w:rPr>
          <w:rFonts w:ascii="Times New Roman" w:hAnsi="Times New Roman"/>
          <w:sz w:val="28"/>
          <w:szCs w:val="28"/>
          <w:lang w:val="uk-UA"/>
        </w:rPr>
        <w:t>х</w:t>
      </w:r>
      <w:r w:rsidRPr="005D1F45">
        <w:rPr>
          <w:rFonts w:ascii="Times New Roman" w:hAnsi="Times New Roman"/>
          <w:sz w:val="28"/>
          <w:szCs w:val="28"/>
          <w:lang w:val="uk-UA"/>
        </w:rPr>
        <w:t xml:space="preserve"> </w:t>
      </w:r>
      <w:r w:rsidRPr="006D143B">
        <w:rPr>
          <w:rFonts w:ascii="Times New Roman" w:hAnsi="Times New Roman"/>
          <w:sz w:val="28"/>
          <w:szCs w:val="28"/>
          <w:lang w:val="uk-UA"/>
        </w:rPr>
        <w:t>Лейкоцити</w:t>
      </w:r>
      <w:r w:rsidRPr="005D1F45">
        <w:rPr>
          <w:rFonts w:ascii="Times New Roman" w:hAnsi="Times New Roman"/>
          <w:sz w:val="28"/>
          <w:szCs w:val="28"/>
          <w:lang w:val="uk-UA"/>
        </w:rPr>
        <w:t xml:space="preserve">) - (0,893 </w:t>
      </w:r>
      <w:r w:rsidR="00937A75">
        <w:rPr>
          <w:rFonts w:ascii="Times New Roman" w:hAnsi="Times New Roman"/>
          <w:sz w:val="28"/>
          <w:szCs w:val="28"/>
          <w:lang w:val="uk-UA"/>
        </w:rPr>
        <w:t>х</w:t>
      </w:r>
      <w:r w:rsidRPr="005D1F45">
        <w:rPr>
          <w:rFonts w:ascii="Times New Roman" w:hAnsi="Times New Roman"/>
          <w:sz w:val="28"/>
          <w:szCs w:val="28"/>
          <w:lang w:val="uk-UA"/>
        </w:rPr>
        <w:t xml:space="preserve"> </w:t>
      </w:r>
      <w:r w:rsidRPr="006D143B">
        <w:rPr>
          <w:rFonts w:ascii="Times New Roman" w:hAnsi="Times New Roman"/>
          <w:sz w:val="28"/>
          <w:szCs w:val="28"/>
          <w:lang w:val="uk-UA"/>
        </w:rPr>
        <w:t>Еозінофіли</w:t>
      </w:r>
      <w:r w:rsidRPr="005D1F45">
        <w:rPr>
          <w:rFonts w:ascii="Times New Roman" w:hAnsi="Times New Roman"/>
          <w:sz w:val="28"/>
          <w:szCs w:val="28"/>
          <w:lang w:val="uk-UA"/>
        </w:rPr>
        <w:t xml:space="preserve">) + (0,384 </w:t>
      </w:r>
      <w:r w:rsidR="00937A75">
        <w:rPr>
          <w:rFonts w:ascii="Times New Roman" w:hAnsi="Times New Roman"/>
          <w:sz w:val="28"/>
          <w:szCs w:val="28"/>
          <w:lang w:val="uk-UA"/>
        </w:rPr>
        <w:t>х</w:t>
      </w:r>
      <w:r w:rsidRPr="005D1F45">
        <w:rPr>
          <w:rFonts w:ascii="Times New Roman" w:hAnsi="Times New Roman"/>
          <w:sz w:val="28"/>
          <w:szCs w:val="28"/>
          <w:lang w:val="uk-UA"/>
        </w:rPr>
        <w:t xml:space="preserve"> </w:t>
      </w:r>
      <w:r>
        <w:rPr>
          <w:rFonts w:ascii="Times New Roman" w:hAnsi="Times New Roman"/>
          <w:sz w:val="28"/>
          <w:szCs w:val="28"/>
          <w:lang w:val="uk-UA"/>
        </w:rPr>
        <w:t>ПД ПА 60</w:t>
      </w:r>
      <w:r w:rsidRPr="005D1F45">
        <w:rPr>
          <w:rFonts w:ascii="Times New Roman" w:hAnsi="Times New Roman"/>
          <w:sz w:val="28"/>
          <w:szCs w:val="28"/>
          <w:lang w:val="uk-UA"/>
        </w:rPr>
        <w:t xml:space="preserve">) - (23,058 </w:t>
      </w:r>
      <w:r w:rsidR="00937A75">
        <w:rPr>
          <w:rFonts w:ascii="Times New Roman" w:hAnsi="Times New Roman"/>
          <w:sz w:val="28"/>
          <w:szCs w:val="28"/>
          <w:lang w:val="uk-UA"/>
        </w:rPr>
        <w:t>х</w:t>
      </w:r>
      <w:r w:rsidRPr="005D1F45">
        <w:rPr>
          <w:rFonts w:ascii="Times New Roman" w:hAnsi="Times New Roman"/>
          <w:sz w:val="28"/>
          <w:szCs w:val="28"/>
          <w:lang w:val="uk-UA"/>
        </w:rPr>
        <w:t xml:space="preserve"> </w:t>
      </w:r>
      <w:r w:rsidRPr="006D143B">
        <w:rPr>
          <w:rFonts w:ascii="Times New Roman" w:hAnsi="Times New Roman"/>
          <w:sz w:val="28"/>
          <w:szCs w:val="28"/>
          <w:lang w:val="en-US"/>
        </w:rPr>
        <w:t>S</w:t>
      </w:r>
      <w:r w:rsidRPr="006D143B">
        <w:rPr>
          <w:rFonts w:ascii="Times New Roman" w:hAnsi="Times New Roman"/>
          <w:sz w:val="28"/>
          <w:szCs w:val="28"/>
          <w:lang w:val="uk-UA"/>
        </w:rPr>
        <w:t>-нітрозотіол</w:t>
      </w:r>
      <w:r w:rsidRPr="005D1F45">
        <w:rPr>
          <w:rFonts w:ascii="Times New Roman" w:hAnsi="Times New Roman"/>
          <w:sz w:val="28"/>
          <w:szCs w:val="28"/>
          <w:lang w:val="uk-UA"/>
        </w:rPr>
        <w:t xml:space="preserve">) </w:t>
      </w:r>
    </w:p>
    <w:p w:rsidR="005719E0" w:rsidRPr="005D1F45" w:rsidRDefault="005719E0" w:rsidP="00711752">
      <w:pPr>
        <w:spacing w:after="0" w:line="360" w:lineRule="auto"/>
        <w:jc w:val="both"/>
        <w:rPr>
          <w:rFonts w:ascii="Times New Roman" w:hAnsi="Times New Roman"/>
          <w:sz w:val="28"/>
          <w:szCs w:val="28"/>
          <w:lang w:val="uk-UA"/>
        </w:rPr>
      </w:pPr>
      <w:r w:rsidRPr="006D143B">
        <w:rPr>
          <w:rFonts w:ascii="Times New Roman" w:hAnsi="Times New Roman"/>
          <w:sz w:val="28"/>
          <w:szCs w:val="28"/>
          <w:lang w:val="en-US"/>
        </w:rPr>
        <w:t>R</w:t>
      </w:r>
      <w:r w:rsidRPr="005D1F45">
        <w:rPr>
          <w:rFonts w:ascii="Times New Roman" w:hAnsi="Times New Roman"/>
          <w:sz w:val="28"/>
          <w:szCs w:val="28"/>
          <w:lang w:val="uk-UA"/>
        </w:rPr>
        <w:t xml:space="preserve"> = 0,731</w:t>
      </w:r>
      <w:r w:rsidRPr="005D1F45">
        <w:rPr>
          <w:rFonts w:ascii="Times New Roman" w:hAnsi="Times New Roman"/>
          <w:sz w:val="28"/>
          <w:szCs w:val="28"/>
          <w:lang w:val="uk-UA"/>
        </w:rPr>
        <w:tab/>
      </w:r>
      <w:r w:rsidRPr="006D143B">
        <w:rPr>
          <w:rFonts w:ascii="Times New Roman" w:hAnsi="Times New Roman"/>
          <w:sz w:val="28"/>
          <w:szCs w:val="28"/>
          <w:lang w:val="en-US"/>
        </w:rPr>
        <w:t>R</w:t>
      </w:r>
      <w:r w:rsidRPr="006D143B">
        <w:rPr>
          <w:rFonts w:ascii="Times New Roman" w:hAnsi="Times New Roman"/>
          <w:sz w:val="28"/>
          <w:szCs w:val="28"/>
          <w:vertAlign w:val="superscript"/>
          <w:lang w:val="uk-UA"/>
        </w:rPr>
        <w:t>2</w:t>
      </w:r>
      <w:r w:rsidRPr="005D1F45">
        <w:rPr>
          <w:rFonts w:ascii="Times New Roman" w:hAnsi="Times New Roman"/>
          <w:sz w:val="28"/>
          <w:szCs w:val="28"/>
          <w:lang w:val="uk-UA"/>
        </w:rPr>
        <w:t xml:space="preserve"> = 0,534</w:t>
      </w:r>
      <w:r w:rsidRPr="005D1F45">
        <w:rPr>
          <w:rFonts w:ascii="Times New Roman" w:hAnsi="Times New Roman"/>
          <w:sz w:val="28"/>
          <w:szCs w:val="28"/>
          <w:lang w:val="uk-UA"/>
        </w:rPr>
        <w:tab/>
      </w:r>
      <w:r w:rsidRPr="005D1F45">
        <w:rPr>
          <w:rFonts w:ascii="Times New Roman" w:hAnsi="Times New Roman"/>
          <w:sz w:val="28"/>
          <w:szCs w:val="28"/>
          <w:lang w:val="uk-UA"/>
        </w:rPr>
        <w:tab/>
      </w:r>
      <w:r>
        <w:rPr>
          <w:rFonts w:ascii="Times New Roman" w:hAnsi="Times New Roman"/>
          <w:sz w:val="28"/>
          <w:szCs w:val="28"/>
          <w:lang w:val="en-US"/>
        </w:rPr>
        <w:t>F</w:t>
      </w:r>
      <w:r w:rsidRPr="005D1F45">
        <w:rPr>
          <w:rFonts w:ascii="Times New Roman" w:hAnsi="Times New Roman"/>
          <w:sz w:val="28"/>
          <w:szCs w:val="28"/>
          <w:lang w:val="uk-UA"/>
        </w:rPr>
        <w:t>=5,158</w:t>
      </w:r>
      <w:r w:rsidRPr="005D1F45">
        <w:rPr>
          <w:rFonts w:ascii="Times New Roman" w:hAnsi="Times New Roman"/>
          <w:sz w:val="28"/>
          <w:szCs w:val="28"/>
          <w:lang w:val="uk-UA"/>
        </w:rPr>
        <w:tab/>
      </w:r>
      <w:r>
        <w:rPr>
          <w:rFonts w:ascii="Times New Roman" w:hAnsi="Times New Roman"/>
          <w:sz w:val="28"/>
          <w:szCs w:val="28"/>
          <w:lang w:val="en-US"/>
        </w:rPr>
        <w:t>p</w:t>
      </w:r>
      <w:r>
        <w:rPr>
          <w:rFonts w:ascii="Times New Roman" w:hAnsi="Times New Roman"/>
          <w:sz w:val="28"/>
          <w:szCs w:val="28"/>
          <w:lang w:val="uk-UA"/>
        </w:rPr>
        <w:t>&lt;0,001</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(6</w:t>
      </w:r>
      <w:r w:rsidRPr="005D1F45">
        <w:rPr>
          <w:rFonts w:ascii="Times New Roman" w:hAnsi="Times New Roman"/>
          <w:sz w:val="28"/>
          <w:szCs w:val="28"/>
          <w:lang w:val="uk-UA"/>
        </w:rPr>
        <w:t>.15)</w:t>
      </w:r>
    </w:p>
    <w:p w:rsidR="005719E0" w:rsidRPr="005D1F45" w:rsidRDefault="005719E0" w:rsidP="00711752">
      <w:pPr>
        <w:spacing w:after="0" w:line="360" w:lineRule="auto"/>
        <w:jc w:val="both"/>
        <w:rPr>
          <w:rFonts w:ascii="Times New Roman" w:hAnsi="Times New Roman"/>
          <w:sz w:val="28"/>
          <w:szCs w:val="28"/>
          <w:lang w:val="uk-UA"/>
        </w:rPr>
      </w:pPr>
    </w:p>
    <w:p w:rsidR="005719E0" w:rsidRPr="005D1F45" w:rsidRDefault="005719E0" w:rsidP="00711752">
      <w:pPr>
        <w:autoSpaceDE w:val="0"/>
        <w:autoSpaceDN w:val="0"/>
        <w:adjustRightInd w:val="0"/>
        <w:spacing w:after="0" w:line="360" w:lineRule="auto"/>
        <w:jc w:val="both"/>
        <w:rPr>
          <w:rFonts w:ascii="Times New Roman" w:hAnsi="Times New Roman"/>
          <w:sz w:val="28"/>
          <w:szCs w:val="28"/>
          <w:lang w:val="uk-UA"/>
        </w:rPr>
      </w:pPr>
      <w:r w:rsidRPr="006D143B">
        <w:rPr>
          <w:rFonts w:ascii="Times New Roman" w:hAnsi="Times New Roman"/>
          <w:sz w:val="28"/>
          <w:szCs w:val="28"/>
          <w:lang w:val="uk-UA"/>
        </w:rPr>
        <w:t>ОФВ1</w:t>
      </w:r>
      <w:r w:rsidRPr="005D1F45">
        <w:rPr>
          <w:rFonts w:ascii="Times New Roman" w:hAnsi="Times New Roman"/>
          <w:sz w:val="28"/>
          <w:szCs w:val="28"/>
          <w:lang w:val="uk-UA"/>
        </w:rPr>
        <w:t xml:space="preserve"> = 35,249 - (0,391 </w:t>
      </w:r>
      <w:r w:rsidR="00937A75">
        <w:rPr>
          <w:rFonts w:ascii="Times New Roman" w:hAnsi="Times New Roman"/>
          <w:sz w:val="28"/>
          <w:szCs w:val="28"/>
          <w:lang w:val="uk-UA"/>
        </w:rPr>
        <w:t>х</w:t>
      </w:r>
      <w:r w:rsidRPr="005D1F45">
        <w:rPr>
          <w:rFonts w:ascii="Times New Roman" w:hAnsi="Times New Roman"/>
          <w:sz w:val="28"/>
          <w:szCs w:val="28"/>
          <w:lang w:val="uk-UA"/>
        </w:rPr>
        <w:t xml:space="preserve"> </w:t>
      </w:r>
      <w:r w:rsidRPr="006D143B">
        <w:rPr>
          <w:rFonts w:ascii="Times New Roman" w:hAnsi="Times New Roman"/>
          <w:sz w:val="28"/>
          <w:szCs w:val="28"/>
          <w:lang w:val="uk-UA"/>
        </w:rPr>
        <w:t>тривалість захворювання</w:t>
      </w:r>
      <w:r w:rsidRPr="005D1F45">
        <w:rPr>
          <w:rFonts w:ascii="Times New Roman" w:hAnsi="Times New Roman"/>
          <w:sz w:val="28"/>
          <w:szCs w:val="28"/>
          <w:lang w:val="uk-UA"/>
        </w:rPr>
        <w:t xml:space="preserve">) - (0,00604 </w:t>
      </w:r>
      <w:r w:rsidR="00937A75">
        <w:rPr>
          <w:rFonts w:ascii="Times New Roman" w:hAnsi="Times New Roman"/>
          <w:sz w:val="28"/>
          <w:szCs w:val="28"/>
          <w:lang w:val="uk-UA"/>
        </w:rPr>
        <w:t>х</w:t>
      </w:r>
      <w:r w:rsidRPr="005D1F45">
        <w:rPr>
          <w:rFonts w:ascii="Times New Roman" w:hAnsi="Times New Roman"/>
          <w:sz w:val="28"/>
          <w:szCs w:val="28"/>
          <w:lang w:val="uk-UA"/>
        </w:rPr>
        <w:t xml:space="preserve"> </w:t>
      </w:r>
      <w:r w:rsidRPr="006D143B">
        <w:rPr>
          <w:rFonts w:ascii="Times New Roman" w:hAnsi="Times New Roman"/>
          <w:sz w:val="28"/>
          <w:szCs w:val="28"/>
          <w:lang w:val="en-US"/>
        </w:rPr>
        <w:t>sVCAM</w:t>
      </w:r>
      <w:r w:rsidRPr="005D1F45">
        <w:rPr>
          <w:rFonts w:ascii="Times New Roman" w:hAnsi="Times New Roman"/>
          <w:sz w:val="28"/>
          <w:szCs w:val="28"/>
          <w:lang w:val="uk-UA"/>
        </w:rPr>
        <w:t xml:space="preserve"> </w:t>
      </w:r>
      <w:r w:rsidRPr="006D143B">
        <w:rPr>
          <w:rFonts w:ascii="Times New Roman" w:hAnsi="Times New Roman"/>
          <w:sz w:val="28"/>
          <w:szCs w:val="28"/>
          <w:lang w:val="uk-UA"/>
        </w:rPr>
        <w:t>-1</w:t>
      </w:r>
      <w:r w:rsidRPr="005D1F45">
        <w:rPr>
          <w:rFonts w:ascii="Times New Roman" w:hAnsi="Times New Roman"/>
          <w:sz w:val="28"/>
          <w:szCs w:val="28"/>
          <w:lang w:val="uk-UA"/>
        </w:rPr>
        <w:t xml:space="preserve">) + (0,600 </w:t>
      </w:r>
      <w:r w:rsidR="00937A75">
        <w:rPr>
          <w:rFonts w:ascii="Times New Roman" w:hAnsi="Times New Roman"/>
          <w:sz w:val="28"/>
          <w:szCs w:val="28"/>
          <w:lang w:val="uk-UA"/>
        </w:rPr>
        <w:t>х</w:t>
      </w:r>
      <w:r w:rsidRPr="005D1F45">
        <w:rPr>
          <w:rFonts w:ascii="Times New Roman" w:hAnsi="Times New Roman"/>
          <w:sz w:val="28"/>
          <w:szCs w:val="28"/>
          <w:lang w:val="uk-UA"/>
        </w:rPr>
        <w:t xml:space="preserve"> </w:t>
      </w:r>
      <w:r w:rsidRPr="006D143B">
        <w:rPr>
          <w:rFonts w:ascii="Times New Roman" w:hAnsi="Times New Roman"/>
          <w:sz w:val="28"/>
          <w:szCs w:val="28"/>
          <w:lang w:val="uk-UA"/>
        </w:rPr>
        <w:t>ФЖЕЛ</w:t>
      </w:r>
      <w:r w:rsidRPr="005D1F45">
        <w:rPr>
          <w:rFonts w:ascii="Times New Roman" w:hAnsi="Times New Roman"/>
          <w:sz w:val="28"/>
          <w:szCs w:val="28"/>
          <w:lang w:val="uk-UA"/>
        </w:rPr>
        <w:t xml:space="preserve">) + (0,147 </w:t>
      </w:r>
      <w:r w:rsidR="00937A75">
        <w:rPr>
          <w:rFonts w:ascii="Times New Roman" w:hAnsi="Times New Roman"/>
          <w:sz w:val="28"/>
          <w:szCs w:val="28"/>
          <w:lang w:val="uk-UA"/>
        </w:rPr>
        <w:t>х</w:t>
      </w:r>
      <w:r w:rsidRPr="005D1F45">
        <w:rPr>
          <w:rFonts w:ascii="Times New Roman" w:hAnsi="Times New Roman"/>
          <w:sz w:val="28"/>
          <w:szCs w:val="28"/>
          <w:lang w:val="uk-UA"/>
        </w:rPr>
        <w:t xml:space="preserve"> </w:t>
      </w:r>
      <w:r w:rsidRPr="006D143B">
        <w:rPr>
          <w:rFonts w:ascii="Times New Roman" w:hAnsi="Times New Roman"/>
          <w:sz w:val="28"/>
          <w:szCs w:val="28"/>
          <w:lang w:val="uk-UA"/>
        </w:rPr>
        <w:t>МОШ50</w:t>
      </w:r>
      <w:r w:rsidRPr="005D1F45">
        <w:rPr>
          <w:rFonts w:ascii="Times New Roman" w:hAnsi="Times New Roman"/>
          <w:sz w:val="28"/>
          <w:szCs w:val="28"/>
          <w:lang w:val="uk-UA"/>
        </w:rPr>
        <w:t xml:space="preserve">) - (14,497 </w:t>
      </w:r>
      <w:r w:rsidR="00937A75">
        <w:rPr>
          <w:rFonts w:ascii="Times New Roman" w:hAnsi="Times New Roman"/>
          <w:sz w:val="28"/>
          <w:szCs w:val="28"/>
          <w:lang w:val="uk-UA"/>
        </w:rPr>
        <w:t>х</w:t>
      </w:r>
      <w:r w:rsidRPr="005D1F45">
        <w:rPr>
          <w:rFonts w:ascii="Times New Roman" w:hAnsi="Times New Roman"/>
          <w:sz w:val="28"/>
          <w:szCs w:val="28"/>
          <w:lang w:val="uk-UA"/>
        </w:rPr>
        <w:t xml:space="preserve"> </w:t>
      </w:r>
      <w:r w:rsidRPr="006D143B">
        <w:rPr>
          <w:rFonts w:ascii="Times New Roman" w:hAnsi="Times New Roman"/>
          <w:sz w:val="28"/>
          <w:szCs w:val="28"/>
          <w:lang w:val="en-US"/>
        </w:rPr>
        <w:t>S</w:t>
      </w:r>
      <w:r w:rsidRPr="006D143B">
        <w:rPr>
          <w:rFonts w:ascii="Times New Roman" w:hAnsi="Times New Roman"/>
          <w:sz w:val="28"/>
          <w:szCs w:val="28"/>
          <w:lang w:val="uk-UA"/>
        </w:rPr>
        <w:t>-нітрозотіол</w:t>
      </w:r>
      <w:r w:rsidRPr="005D1F45">
        <w:rPr>
          <w:rFonts w:ascii="Times New Roman" w:hAnsi="Times New Roman"/>
          <w:sz w:val="28"/>
          <w:szCs w:val="28"/>
          <w:lang w:val="uk-UA"/>
        </w:rPr>
        <w:t xml:space="preserve">) </w:t>
      </w:r>
    </w:p>
    <w:p w:rsidR="005719E0" w:rsidRPr="002E61AF" w:rsidRDefault="005719E0" w:rsidP="00711752">
      <w:pPr>
        <w:spacing w:after="0" w:line="360" w:lineRule="auto"/>
        <w:jc w:val="both"/>
        <w:rPr>
          <w:rFonts w:ascii="Times New Roman" w:hAnsi="Times New Roman"/>
          <w:sz w:val="28"/>
          <w:szCs w:val="28"/>
          <w:lang w:val="uk-UA"/>
        </w:rPr>
      </w:pPr>
      <w:r w:rsidRPr="005D1F45">
        <w:rPr>
          <w:rFonts w:ascii="Times New Roman" w:hAnsi="Times New Roman"/>
          <w:sz w:val="28"/>
          <w:szCs w:val="28"/>
          <w:lang w:val="en-US"/>
        </w:rPr>
        <w:t>R</w:t>
      </w:r>
      <w:r w:rsidRPr="002E61AF">
        <w:rPr>
          <w:rFonts w:ascii="Times New Roman" w:hAnsi="Times New Roman"/>
          <w:sz w:val="28"/>
          <w:szCs w:val="28"/>
          <w:lang w:val="uk-UA"/>
        </w:rPr>
        <w:t xml:space="preserve"> = 0,704</w:t>
      </w:r>
      <w:r w:rsidRPr="002E61AF">
        <w:rPr>
          <w:rFonts w:ascii="Times New Roman" w:hAnsi="Times New Roman"/>
          <w:sz w:val="28"/>
          <w:szCs w:val="28"/>
          <w:lang w:val="uk-UA"/>
        </w:rPr>
        <w:tab/>
      </w:r>
      <w:r w:rsidRPr="005D1F45">
        <w:rPr>
          <w:rFonts w:ascii="Times New Roman" w:hAnsi="Times New Roman"/>
          <w:sz w:val="28"/>
          <w:szCs w:val="28"/>
          <w:lang w:val="en-US"/>
        </w:rPr>
        <w:t>R</w:t>
      </w:r>
      <w:r w:rsidRPr="006D143B">
        <w:rPr>
          <w:rFonts w:ascii="Times New Roman" w:hAnsi="Times New Roman"/>
          <w:sz w:val="28"/>
          <w:szCs w:val="28"/>
          <w:vertAlign w:val="superscript"/>
          <w:lang w:val="uk-UA"/>
        </w:rPr>
        <w:t>2</w:t>
      </w:r>
      <w:r w:rsidRPr="002E61AF">
        <w:rPr>
          <w:rFonts w:ascii="Times New Roman" w:hAnsi="Times New Roman"/>
          <w:sz w:val="28"/>
          <w:szCs w:val="28"/>
          <w:lang w:val="uk-UA"/>
        </w:rPr>
        <w:t xml:space="preserve"> = 0,596</w:t>
      </w:r>
      <w:r w:rsidRPr="002E61AF">
        <w:rPr>
          <w:rFonts w:ascii="Times New Roman" w:hAnsi="Times New Roman"/>
          <w:sz w:val="28"/>
          <w:szCs w:val="28"/>
          <w:lang w:val="uk-UA"/>
        </w:rPr>
        <w:tab/>
      </w:r>
      <w:r w:rsidRPr="002E61AF">
        <w:rPr>
          <w:rFonts w:ascii="Times New Roman" w:hAnsi="Times New Roman"/>
          <w:sz w:val="28"/>
          <w:szCs w:val="28"/>
          <w:lang w:val="uk-UA"/>
        </w:rPr>
        <w:tab/>
      </w:r>
      <w:r w:rsidRPr="006D143B">
        <w:rPr>
          <w:rFonts w:ascii="Times New Roman" w:hAnsi="Times New Roman"/>
          <w:sz w:val="28"/>
          <w:szCs w:val="28"/>
          <w:lang w:val="en-US"/>
        </w:rPr>
        <w:t>F</w:t>
      </w:r>
      <w:r w:rsidRPr="002E61AF">
        <w:rPr>
          <w:rFonts w:ascii="Times New Roman" w:hAnsi="Times New Roman"/>
          <w:sz w:val="28"/>
          <w:szCs w:val="28"/>
          <w:lang w:val="uk-UA"/>
        </w:rPr>
        <w:t>=16,699</w:t>
      </w:r>
      <w:r w:rsidRPr="002E61AF">
        <w:rPr>
          <w:rFonts w:ascii="Times New Roman" w:hAnsi="Times New Roman"/>
          <w:sz w:val="28"/>
          <w:szCs w:val="28"/>
          <w:lang w:val="uk-UA"/>
        </w:rPr>
        <w:tab/>
      </w:r>
      <w:r w:rsidRPr="006D143B">
        <w:rPr>
          <w:rFonts w:ascii="Times New Roman" w:hAnsi="Times New Roman"/>
          <w:sz w:val="28"/>
          <w:szCs w:val="28"/>
          <w:lang w:val="en-US"/>
        </w:rPr>
        <w:t>p</w:t>
      </w:r>
      <w:r w:rsidRPr="002E61AF">
        <w:rPr>
          <w:rFonts w:ascii="Times New Roman" w:hAnsi="Times New Roman"/>
          <w:sz w:val="28"/>
          <w:szCs w:val="28"/>
          <w:lang w:val="uk-UA"/>
        </w:rPr>
        <w:t>&lt;0,001</w:t>
      </w:r>
      <w:r w:rsidRPr="002E61AF">
        <w:rPr>
          <w:rFonts w:ascii="Times New Roman" w:hAnsi="Times New Roman"/>
          <w:sz w:val="28"/>
          <w:szCs w:val="28"/>
          <w:lang w:val="uk-UA"/>
        </w:rPr>
        <w:tab/>
      </w:r>
      <w:r w:rsidRPr="002E61AF">
        <w:rPr>
          <w:rFonts w:ascii="Times New Roman" w:hAnsi="Times New Roman"/>
          <w:sz w:val="28"/>
          <w:szCs w:val="28"/>
          <w:lang w:val="uk-UA"/>
        </w:rPr>
        <w:tab/>
      </w:r>
      <w:r w:rsidRPr="002E61AF">
        <w:rPr>
          <w:rFonts w:ascii="Times New Roman" w:hAnsi="Times New Roman"/>
          <w:sz w:val="28"/>
          <w:szCs w:val="28"/>
          <w:lang w:val="uk-UA"/>
        </w:rPr>
        <w:tab/>
      </w:r>
      <w:r w:rsidRPr="002E61AF">
        <w:rPr>
          <w:rFonts w:ascii="Times New Roman" w:hAnsi="Times New Roman"/>
          <w:sz w:val="28"/>
          <w:szCs w:val="28"/>
          <w:lang w:val="uk-UA"/>
        </w:rPr>
        <w:tab/>
        <w:t>(</w:t>
      </w:r>
      <w:r>
        <w:rPr>
          <w:rFonts w:ascii="Times New Roman" w:hAnsi="Times New Roman"/>
          <w:sz w:val="28"/>
          <w:szCs w:val="28"/>
          <w:lang w:val="uk-UA"/>
        </w:rPr>
        <w:t>6</w:t>
      </w:r>
      <w:r w:rsidRPr="002E61AF">
        <w:rPr>
          <w:rFonts w:ascii="Times New Roman" w:hAnsi="Times New Roman"/>
          <w:sz w:val="28"/>
          <w:szCs w:val="28"/>
          <w:lang w:val="uk-UA"/>
        </w:rPr>
        <w:t>.16)</w:t>
      </w:r>
    </w:p>
    <w:p w:rsidR="005719E0" w:rsidRPr="002E61AF" w:rsidRDefault="005719E0" w:rsidP="00711752">
      <w:pPr>
        <w:spacing w:after="0" w:line="360" w:lineRule="auto"/>
        <w:jc w:val="both"/>
        <w:rPr>
          <w:rFonts w:ascii="Times New Roman" w:hAnsi="Times New Roman"/>
          <w:sz w:val="28"/>
          <w:szCs w:val="28"/>
          <w:lang w:val="uk-UA"/>
        </w:rPr>
      </w:pPr>
    </w:p>
    <w:p w:rsidR="005719E0" w:rsidRPr="002E61AF" w:rsidRDefault="005719E0" w:rsidP="00711752">
      <w:pPr>
        <w:spacing w:after="0" w:line="360" w:lineRule="auto"/>
        <w:jc w:val="both"/>
        <w:rPr>
          <w:rFonts w:ascii="Times New Roman" w:hAnsi="Times New Roman"/>
          <w:sz w:val="28"/>
          <w:szCs w:val="28"/>
          <w:lang w:val="uk-UA"/>
        </w:rPr>
      </w:pPr>
      <w:r w:rsidRPr="006D143B">
        <w:rPr>
          <w:rFonts w:ascii="Times New Roman" w:hAnsi="Times New Roman"/>
          <w:sz w:val="28"/>
          <w:szCs w:val="28"/>
          <w:lang w:val="uk-UA"/>
        </w:rPr>
        <w:t>МОШ50</w:t>
      </w:r>
      <w:r w:rsidRPr="002E61AF">
        <w:rPr>
          <w:rFonts w:ascii="Times New Roman" w:hAnsi="Times New Roman"/>
          <w:sz w:val="28"/>
          <w:szCs w:val="28"/>
          <w:lang w:val="uk-UA"/>
        </w:rPr>
        <w:t xml:space="preserve"> = 40,537 - (0,0104 </w:t>
      </w:r>
      <w:r w:rsidR="00937A75">
        <w:rPr>
          <w:rFonts w:ascii="Times New Roman" w:hAnsi="Times New Roman"/>
          <w:sz w:val="28"/>
          <w:szCs w:val="28"/>
          <w:lang w:val="uk-UA"/>
        </w:rPr>
        <w:t>х</w:t>
      </w:r>
      <w:r w:rsidRPr="002E61AF">
        <w:rPr>
          <w:rFonts w:ascii="Times New Roman" w:hAnsi="Times New Roman"/>
          <w:sz w:val="28"/>
          <w:szCs w:val="28"/>
          <w:lang w:val="uk-UA"/>
        </w:rPr>
        <w:t xml:space="preserve"> </w:t>
      </w:r>
      <w:r w:rsidRPr="006D143B">
        <w:rPr>
          <w:rFonts w:ascii="Times New Roman" w:hAnsi="Times New Roman"/>
          <w:sz w:val="28"/>
          <w:szCs w:val="28"/>
          <w:lang w:val="en-US"/>
        </w:rPr>
        <w:t>sVCAM</w:t>
      </w:r>
      <w:r w:rsidRPr="002E61AF">
        <w:rPr>
          <w:rFonts w:ascii="Times New Roman" w:hAnsi="Times New Roman"/>
          <w:sz w:val="28"/>
          <w:szCs w:val="28"/>
          <w:lang w:val="uk-UA"/>
        </w:rPr>
        <w:t xml:space="preserve"> </w:t>
      </w:r>
      <w:r w:rsidRPr="006D143B">
        <w:rPr>
          <w:rFonts w:ascii="Times New Roman" w:hAnsi="Times New Roman"/>
          <w:sz w:val="28"/>
          <w:szCs w:val="28"/>
          <w:lang w:val="uk-UA"/>
        </w:rPr>
        <w:t>-1</w:t>
      </w:r>
      <w:r w:rsidRPr="002E61AF">
        <w:rPr>
          <w:rFonts w:ascii="Times New Roman" w:hAnsi="Times New Roman"/>
          <w:sz w:val="28"/>
          <w:szCs w:val="28"/>
          <w:lang w:val="uk-UA"/>
        </w:rPr>
        <w:t xml:space="preserve">) + (0,154 </w:t>
      </w:r>
      <w:r w:rsidR="00937A75">
        <w:rPr>
          <w:rFonts w:ascii="Times New Roman" w:hAnsi="Times New Roman"/>
          <w:sz w:val="28"/>
          <w:szCs w:val="28"/>
          <w:lang w:val="uk-UA"/>
        </w:rPr>
        <w:t>х</w:t>
      </w:r>
      <w:r w:rsidRPr="002E61AF">
        <w:rPr>
          <w:rFonts w:ascii="Times New Roman" w:hAnsi="Times New Roman"/>
          <w:sz w:val="28"/>
          <w:szCs w:val="28"/>
          <w:lang w:val="uk-UA"/>
        </w:rPr>
        <w:t xml:space="preserve"> </w:t>
      </w:r>
      <w:r w:rsidRPr="006D143B">
        <w:rPr>
          <w:rFonts w:ascii="Times New Roman" w:hAnsi="Times New Roman"/>
          <w:sz w:val="28"/>
          <w:szCs w:val="28"/>
          <w:lang w:val="uk-UA"/>
        </w:rPr>
        <w:t>ОФВ1</w:t>
      </w:r>
      <w:r w:rsidRPr="002E61AF">
        <w:rPr>
          <w:rFonts w:ascii="Times New Roman" w:hAnsi="Times New Roman"/>
          <w:sz w:val="28"/>
          <w:szCs w:val="28"/>
          <w:lang w:val="uk-UA"/>
        </w:rPr>
        <w:t xml:space="preserve">) + (0,599 </w:t>
      </w:r>
      <w:r w:rsidR="00937A75">
        <w:rPr>
          <w:rFonts w:ascii="Times New Roman" w:hAnsi="Times New Roman"/>
          <w:sz w:val="28"/>
          <w:szCs w:val="28"/>
          <w:lang w:val="uk-UA"/>
        </w:rPr>
        <w:t>х</w:t>
      </w:r>
      <w:r w:rsidRPr="002E61AF">
        <w:rPr>
          <w:rFonts w:ascii="Times New Roman" w:hAnsi="Times New Roman"/>
          <w:sz w:val="28"/>
          <w:szCs w:val="28"/>
          <w:lang w:val="uk-UA"/>
        </w:rPr>
        <w:t xml:space="preserve"> </w:t>
      </w:r>
      <w:r w:rsidRPr="006D143B">
        <w:rPr>
          <w:rFonts w:ascii="Times New Roman" w:hAnsi="Times New Roman"/>
          <w:sz w:val="28"/>
          <w:szCs w:val="28"/>
          <w:lang w:val="uk-UA"/>
        </w:rPr>
        <w:t>МОШ75</w:t>
      </w:r>
      <w:r w:rsidRPr="002E61AF">
        <w:rPr>
          <w:rFonts w:ascii="Times New Roman" w:hAnsi="Times New Roman"/>
          <w:sz w:val="28"/>
          <w:szCs w:val="28"/>
          <w:lang w:val="uk-UA"/>
        </w:rPr>
        <w:t xml:space="preserve">) - (0,241 </w:t>
      </w:r>
      <w:r w:rsidR="00937A75">
        <w:rPr>
          <w:rFonts w:ascii="Times New Roman" w:hAnsi="Times New Roman"/>
          <w:sz w:val="28"/>
          <w:szCs w:val="28"/>
          <w:lang w:val="uk-UA"/>
        </w:rPr>
        <w:t>х</w:t>
      </w:r>
      <w:r w:rsidRPr="002E61AF">
        <w:rPr>
          <w:rFonts w:ascii="Times New Roman" w:hAnsi="Times New Roman"/>
          <w:sz w:val="28"/>
          <w:szCs w:val="28"/>
          <w:lang w:val="uk-UA"/>
        </w:rPr>
        <w:t xml:space="preserve"> </w:t>
      </w:r>
      <w:r w:rsidRPr="006D143B">
        <w:rPr>
          <w:rFonts w:ascii="Times New Roman" w:hAnsi="Times New Roman"/>
          <w:sz w:val="28"/>
          <w:szCs w:val="28"/>
          <w:lang w:val="en-US"/>
        </w:rPr>
        <w:t>NO</w:t>
      </w:r>
      <w:r w:rsidRPr="006D143B">
        <w:rPr>
          <w:rFonts w:ascii="Times New Roman" w:hAnsi="Times New Roman"/>
          <w:sz w:val="28"/>
          <w:szCs w:val="28"/>
          <w:lang w:val="uk-UA"/>
        </w:rPr>
        <w:t>2+</w:t>
      </w:r>
      <w:r w:rsidRPr="006D143B">
        <w:rPr>
          <w:rFonts w:ascii="Times New Roman" w:hAnsi="Times New Roman"/>
          <w:sz w:val="28"/>
          <w:szCs w:val="28"/>
          <w:lang w:val="en-US"/>
        </w:rPr>
        <w:t>NO</w:t>
      </w:r>
      <w:r w:rsidRPr="006D143B">
        <w:rPr>
          <w:rFonts w:ascii="Times New Roman" w:hAnsi="Times New Roman"/>
          <w:sz w:val="28"/>
          <w:szCs w:val="28"/>
          <w:lang w:val="uk-UA"/>
        </w:rPr>
        <w:t>3</w:t>
      </w:r>
      <w:r w:rsidRPr="002E61AF">
        <w:rPr>
          <w:rFonts w:ascii="Times New Roman" w:hAnsi="Times New Roman"/>
          <w:sz w:val="28"/>
          <w:szCs w:val="28"/>
          <w:lang w:val="uk-UA"/>
        </w:rPr>
        <w:t>)</w:t>
      </w:r>
    </w:p>
    <w:p w:rsidR="005719E0" w:rsidRPr="002E61AF" w:rsidRDefault="005719E0" w:rsidP="00711752">
      <w:pPr>
        <w:spacing w:after="0" w:line="360" w:lineRule="auto"/>
        <w:jc w:val="both"/>
        <w:rPr>
          <w:rFonts w:ascii="Times New Roman" w:hAnsi="Times New Roman"/>
          <w:sz w:val="28"/>
          <w:szCs w:val="28"/>
          <w:lang w:val="uk-UA"/>
        </w:rPr>
      </w:pPr>
      <w:r w:rsidRPr="006D143B">
        <w:rPr>
          <w:rFonts w:ascii="Times New Roman" w:hAnsi="Times New Roman"/>
          <w:sz w:val="28"/>
          <w:szCs w:val="28"/>
          <w:lang w:val="en-US"/>
        </w:rPr>
        <w:t>R</w:t>
      </w:r>
      <w:r w:rsidRPr="002E61AF">
        <w:rPr>
          <w:rFonts w:ascii="Times New Roman" w:hAnsi="Times New Roman"/>
          <w:sz w:val="28"/>
          <w:szCs w:val="28"/>
          <w:lang w:val="uk-UA"/>
        </w:rPr>
        <w:t xml:space="preserve"> = 0,669</w:t>
      </w:r>
      <w:r w:rsidRPr="002E61AF">
        <w:rPr>
          <w:rFonts w:ascii="Times New Roman" w:hAnsi="Times New Roman"/>
          <w:sz w:val="28"/>
          <w:szCs w:val="28"/>
          <w:lang w:val="uk-UA"/>
        </w:rPr>
        <w:tab/>
      </w:r>
      <w:r w:rsidRPr="006D143B">
        <w:rPr>
          <w:rFonts w:ascii="Times New Roman" w:hAnsi="Times New Roman"/>
          <w:sz w:val="28"/>
          <w:szCs w:val="28"/>
          <w:lang w:val="en-US"/>
        </w:rPr>
        <w:t>R</w:t>
      </w:r>
      <w:r w:rsidRPr="006D143B">
        <w:rPr>
          <w:rFonts w:ascii="Times New Roman" w:hAnsi="Times New Roman"/>
          <w:sz w:val="28"/>
          <w:szCs w:val="28"/>
          <w:vertAlign w:val="superscript"/>
          <w:lang w:val="uk-UA"/>
        </w:rPr>
        <w:t>2</w:t>
      </w:r>
      <w:r w:rsidRPr="002E61AF">
        <w:rPr>
          <w:rFonts w:ascii="Times New Roman" w:hAnsi="Times New Roman"/>
          <w:sz w:val="28"/>
          <w:szCs w:val="28"/>
          <w:lang w:val="uk-UA"/>
        </w:rPr>
        <w:t xml:space="preserve"> = 0,547</w:t>
      </w:r>
      <w:r w:rsidRPr="002E61AF">
        <w:rPr>
          <w:rFonts w:ascii="Times New Roman" w:hAnsi="Times New Roman"/>
          <w:sz w:val="28"/>
          <w:szCs w:val="28"/>
          <w:lang w:val="uk-UA"/>
        </w:rPr>
        <w:tab/>
      </w:r>
      <w:r w:rsidRPr="002E61AF">
        <w:rPr>
          <w:rFonts w:ascii="Times New Roman" w:hAnsi="Times New Roman"/>
          <w:sz w:val="28"/>
          <w:szCs w:val="28"/>
          <w:lang w:val="uk-UA"/>
        </w:rPr>
        <w:tab/>
      </w:r>
      <w:r w:rsidRPr="006D143B">
        <w:rPr>
          <w:rFonts w:ascii="Times New Roman" w:hAnsi="Times New Roman"/>
          <w:sz w:val="28"/>
          <w:szCs w:val="28"/>
          <w:lang w:val="en-US"/>
        </w:rPr>
        <w:t>F</w:t>
      </w:r>
      <w:r w:rsidRPr="002E61AF">
        <w:rPr>
          <w:rFonts w:ascii="Times New Roman" w:hAnsi="Times New Roman"/>
          <w:sz w:val="28"/>
          <w:szCs w:val="28"/>
          <w:lang w:val="uk-UA"/>
        </w:rPr>
        <w:t>=17,378</w:t>
      </w:r>
      <w:r w:rsidRPr="002E61AF">
        <w:rPr>
          <w:rFonts w:ascii="Times New Roman" w:hAnsi="Times New Roman"/>
          <w:sz w:val="28"/>
          <w:szCs w:val="28"/>
          <w:lang w:val="uk-UA"/>
        </w:rPr>
        <w:tab/>
      </w:r>
      <w:r w:rsidRPr="006D143B">
        <w:rPr>
          <w:rFonts w:ascii="Times New Roman" w:hAnsi="Times New Roman"/>
          <w:sz w:val="28"/>
          <w:szCs w:val="28"/>
          <w:lang w:val="en-US"/>
        </w:rPr>
        <w:t>p</w:t>
      </w:r>
      <w:r w:rsidRPr="002E61AF">
        <w:rPr>
          <w:rFonts w:ascii="Times New Roman" w:hAnsi="Times New Roman"/>
          <w:sz w:val="28"/>
          <w:szCs w:val="28"/>
          <w:lang w:val="uk-UA"/>
        </w:rPr>
        <w:t>&lt;0,001</w:t>
      </w:r>
      <w:r w:rsidRPr="002E61AF">
        <w:rPr>
          <w:rFonts w:ascii="Times New Roman" w:hAnsi="Times New Roman"/>
          <w:sz w:val="28"/>
          <w:szCs w:val="28"/>
          <w:lang w:val="uk-UA"/>
        </w:rPr>
        <w:tab/>
      </w:r>
      <w:r w:rsidRPr="002E61AF">
        <w:rPr>
          <w:rFonts w:ascii="Times New Roman" w:hAnsi="Times New Roman"/>
          <w:sz w:val="28"/>
          <w:szCs w:val="28"/>
          <w:lang w:val="uk-UA"/>
        </w:rPr>
        <w:tab/>
      </w:r>
      <w:r w:rsidRPr="002E61AF">
        <w:rPr>
          <w:rFonts w:ascii="Times New Roman" w:hAnsi="Times New Roman"/>
          <w:sz w:val="28"/>
          <w:szCs w:val="28"/>
          <w:lang w:val="uk-UA"/>
        </w:rPr>
        <w:tab/>
      </w:r>
      <w:r w:rsidRPr="002E61AF">
        <w:rPr>
          <w:rFonts w:ascii="Times New Roman" w:hAnsi="Times New Roman"/>
          <w:sz w:val="28"/>
          <w:szCs w:val="28"/>
          <w:lang w:val="uk-UA"/>
        </w:rPr>
        <w:tab/>
        <w:t>(</w:t>
      </w:r>
      <w:r>
        <w:rPr>
          <w:rFonts w:ascii="Times New Roman" w:hAnsi="Times New Roman"/>
          <w:sz w:val="28"/>
          <w:szCs w:val="28"/>
          <w:lang w:val="uk-UA"/>
        </w:rPr>
        <w:t>6</w:t>
      </w:r>
      <w:r w:rsidRPr="002E61AF">
        <w:rPr>
          <w:rFonts w:ascii="Times New Roman" w:hAnsi="Times New Roman"/>
          <w:sz w:val="28"/>
          <w:szCs w:val="28"/>
          <w:lang w:val="uk-UA"/>
        </w:rPr>
        <w:t>.17)</w:t>
      </w:r>
    </w:p>
    <w:p w:rsidR="005719E0" w:rsidRPr="002E61AF" w:rsidRDefault="005719E0" w:rsidP="00711752">
      <w:pPr>
        <w:spacing w:after="0" w:line="360" w:lineRule="auto"/>
        <w:jc w:val="both"/>
        <w:rPr>
          <w:rFonts w:ascii="Times New Roman" w:hAnsi="Times New Roman"/>
          <w:sz w:val="28"/>
          <w:szCs w:val="28"/>
          <w:lang w:val="uk-UA"/>
        </w:rPr>
      </w:pPr>
    </w:p>
    <w:p w:rsidR="005719E0" w:rsidRPr="002E61AF" w:rsidRDefault="005719E0" w:rsidP="00711752">
      <w:pPr>
        <w:autoSpaceDE w:val="0"/>
        <w:autoSpaceDN w:val="0"/>
        <w:adjustRightInd w:val="0"/>
        <w:spacing w:after="0" w:line="360" w:lineRule="auto"/>
        <w:jc w:val="both"/>
        <w:rPr>
          <w:rFonts w:ascii="Times New Roman" w:hAnsi="Times New Roman"/>
          <w:sz w:val="28"/>
          <w:szCs w:val="28"/>
          <w:lang w:val="uk-UA"/>
        </w:rPr>
      </w:pPr>
      <w:r w:rsidRPr="006D143B">
        <w:rPr>
          <w:rFonts w:ascii="Times New Roman" w:hAnsi="Times New Roman"/>
          <w:sz w:val="28"/>
          <w:szCs w:val="28"/>
          <w:lang w:val="uk-UA"/>
        </w:rPr>
        <w:t>МОШ75</w:t>
      </w:r>
      <w:r w:rsidRPr="002E61AF">
        <w:rPr>
          <w:rFonts w:ascii="Times New Roman" w:hAnsi="Times New Roman"/>
          <w:sz w:val="28"/>
          <w:szCs w:val="28"/>
          <w:lang w:val="uk-UA"/>
        </w:rPr>
        <w:t xml:space="preserve"> = 43,459 + (0,0106 </w:t>
      </w:r>
      <w:r w:rsidR="00937A75">
        <w:rPr>
          <w:rFonts w:ascii="Times New Roman" w:hAnsi="Times New Roman"/>
          <w:sz w:val="28"/>
          <w:szCs w:val="28"/>
          <w:lang w:val="uk-UA"/>
        </w:rPr>
        <w:t>х</w:t>
      </w:r>
      <w:r w:rsidRPr="002E61AF">
        <w:rPr>
          <w:rFonts w:ascii="Times New Roman" w:hAnsi="Times New Roman"/>
          <w:sz w:val="28"/>
          <w:szCs w:val="28"/>
          <w:lang w:val="uk-UA"/>
        </w:rPr>
        <w:t xml:space="preserve"> </w:t>
      </w:r>
      <w:r w:rsidRPr="006D143B">
        <w:rPr>
          <w:rFonts w:ascii="Times New Roman" w:hAnsi="Times New Roman"/>
          <w:sz w:val="28"/>
          <w:szCs w:val="28"/>
          <w:lang w:val="en-US"/>
        </w:rPr>
        <w:t>sVCAM</w:t>
      </w:r>
      <w:r w:rsidRPr="002E61AF">
        <w:rPr>
          <w:rFonts w:ascii="Times New Roman" w:hAnsi="Times New Roman"/>
          <w:sz w:val="28"/>
          <w:szCs w:val="28"/>
          <w:lang w:val="uk-UA"/>
        </w:rPr>
        <w:t xml:space="preserve"> </w:t>
      </w:r>
      <w:r w:rsidRPr="006D143B">
        <w:rPr>
          <w:rFonts w:ascii="Times New Roman" w:hAnsi="Times New Roman"/>
          <w:sz w:val="28"/>
          <w:szCs w:val="28"/>
          <w:lang w:val="uk-UA"/>
        </w:rPr>
        <w:t>-1</w:t>
      </w:r>
      <w:r w:rsidRPr="002E61AF">
        <w:rPr>
          <w:rFonts w:ascii="Times New Roman" w:hAnsi="Times New Roman"/>
          <w:sz w:val="28"/>
          <w:szCs w:val="28"/>
          <w:lang w:val="uk-UA"/>
        </w:rPr>
        <w:t xml:space="preserve">) + (0,0866 </w:t>
      </w:r>
      <w:r w:rsidR="00937A75">
        <w:rPr>
          <w:rFonts w:ascii="Times New Roman" w:hAnsi="Times New Roman"/>
          <w:sz w:val="28"/>
          <w:szCs w:val="28"/>
          <w:lang w:val="uk-UA"/>
        </w:rPr>
        <w:t>х</w:t>
      </w:r>
      <w:r w:rsidRPr="002E61AF">
        <w:rPr>
          <w:rFonts w:ascii="Times New Roman" w:hAnsi="Times New Roman"/>
          <w:sz w:val="28"/>
          <w:szCs w:val="28"/>
          <w:lang w:val="uk-UA"/>
        </w:rPr>
        <w:t xml:space="preserve"> </w:t>
      </w:r>
      <w:r w:rsidRPr="006D143B">
        <w:rPr>
          <w:rFonts w:ascii="Times New Roman" w:hAnsi="Times New Roman"/>
          <w:sz w:val="28"/>
          <w:szCs w:val="28"/>
          <w:lang w:val="uk-UA"/>
        </w:rPr>
        <w:t>ФЖЕЛ</w:t>
      </w:r>
      <w:r w:rsidRPr="002E61AF">
        <w:rPr>
          <w:rFonts w:ascii="Times New Roman" w:hAnsi="Times New Roman"/>
          <w:sz w:val="28"/>
          <w:szCs w:val="28"/>
          <w:lang w:val="uk-UA"/>
        </w:rPr>
        <w:t xml:space="preserve">) + (0,459 </w:t>
      </w:r>
      <w:r w:rsidR="00937A75">
        <w:rPr>
          <w:rFonts w:ascii="Times New Roman" w:hAnsi="Times New Roman"/>
          <w:sz w:val="28"/>
          <w:szCs w:val="28"/>
          <w:lang w:val="uk-UA"/>
        </w:rPr>
        <w:t>х</w:t>
      </w:r>
      <w:r w:rsidRPr="002E61AF">
        <w:rPr>
          <w:rFonts w:ascii="Times New Roman" w:hAnsi="Times New Roman"/>
          <w:sz w:val="28"/>
          <w:szCs w:val="28"/>
          <w:lang w:val="uk-UA"/>
        </w:rPr>
        <w:t xml:space="preserve"> </w:t>
      </w:r>
      <w:r w:rsidRPr="006D143B">
        <w:rPr>
          <w:rFonts w:ascii="Times New Roman" w:hAnsi="Times New Roman"/>
          <w:sz w:val="28"/>
          <w:szCs w:val="28"/>
          <w:lang w:val="uk-UA"/>
        </w:rPr>
        <w:t>МОШ50</w:t>
      </w:r>
      <w:r w:rsidRPr="002E61AF">
        <w:rPr>
          <w:rFonts w:ascii="Times New Roman" w:hAnsi="Times New Roman"/>
          <w:sz w:val="28"/>
          <w:szCs w:val="28"/>
          <w:lang w:val="uk-UA"/>
        </w:rPr>
        <w:t xml:space="preserve">) - (21,572 </w:t>
      </w:r>
      <w:r w:rsidR="00937A75">
        <w:rPr>
          <w:rFonts w:ascii="Times New Roman" w:hAnsi="Times New Roman"/>
          <w:sz w:val="28"/>
          <w:szCs w:val="28"/>
          <w:lang w:val="uk-UA"/>
        </w:rPr>
        <w:t>х</w:t>
      </w:r>
      <w:r w:rsidRPr="002E61AF">
        <w:rPr>
          <w:rFonts w:ascii="Times New Roman" w:hAnsi="Times New Roman"/>
          <w:sz w:val="28"/>
          <w:szCs w:val="28"/>
          <w:lang w:val="uk-UA"/>
        </w:rPr>
        <w:t xml:space="preserve"> </w:t>
      </w:r>
      <w:r w:rsidRPr="006D143B">
        <w:rPr>
          <w:rFonts w:ascii="Times New Roman" w:hAnsi="Times New Roman"/>
          <w:sz w:val="28"/>
          <w:szCs w:val="28"/>
          <w:lang w:val="en-US"/>
        </w:rPr>
        <w:t>KIM</w:t>
      </w:r>
      <w:r w:rsidRPr="002E61AF">
        <w:rPr>
          <w:rFonts w:ascii="Times New Roman" w:hAnsi="Times New Roman"/>
          <w:sz w:val="28"/>
          <w:szCs w:val="28"/>
          <w:lang w:val="uk-UA"/>
        </w:rPr>
        <w:t xml:space="preserve"> </w:t>
      </w:r>
      <w:r w:rsidRPr="006D143B">
        <w:rPr>
          <w:rFonts w:ascii="Times New Roman" w:hAnsi="Times New Roman"/>
          <w:sz w:val="28"/>
          <w:szCs w:val="28"/>
          <w:lang w:val="uk-UA"/>
        </w:rPr>
        <w:t>ЗСА</w:t>
      </w:r>
      <w:r w:rsidRPr="002E61AF">
        <w:rPr>
          <w:rFonts w:ascii="Times New Roman" w:hAnsi="Times New Roman"/>
          <w:sz w:val="28"/>
          <w:szCs w:val="28"/>
          <w:lang w:val="uk-UA"/>
        </w:rPr>
        <w:t xml:space="preserve">) - (0,878 </w:t>
      </w:r>
      <w:r w:rsidR="00937A75">
        <w:rPr>
          <w:rFonts w:ascii="Times New Roman" w:hAnsi="Times New Roman"/>
          <w:sz w:val="28"/>
          <w:szCs w:val="28"/>
          <w:lang w:val="uk-UA"/>
        </w:rPr>
        <w:t xml:space="preserve">х </w:t>
      </w:r>
      <w:r>
        <w:rPr>
          <w:rFonts w:ascii="Times New Roman" w:hAnsi="Times New Roman"/>
          <w:sz w:val="28"/>
          <w:szCs w:val="28"/>
          <w:lang w:val="uk-UA"/>
        </w:rPr>
        <w:t>ПД ПА 30</w:t>
      </w:r>
      <w:r w:rsidRPr="002E61AF">
        <w:rPr>
          <w:rFonts w:ascii="Times New Roman" w:hAnsi="Times New Roman"/>
          <w:sz w:val="28"/>
          <w:szCs w:val="28"/>
          <w:lang w:val="uk-UA"/>
        </w:rPr>
        <w:t xml:space="preserve">) + (0,677 </w:t>
      </w:r>
      <w:r w:rsidR="00937A75">
        <w:rPr>
          <w:rFonts w:ascii="Times New Roman" w:hAnsi="Times New Roman"/>
          <w:sz w:val="28"/>
          <w:szCs w:val="28"/>
          <w:lang w:val="uk-UA"/>
        </w:rPr>
        <w:t>х</w:t>
      </w:r>
      <w:r w:rsidRPr="002E61AF">
        <w:rPr>
          <w:rFonts w:ascii="Times New Roman" w:hAnsi="Times New Roman"/>
          <w:sz w:val="28"/>
          <w:szCs w:val="28"/>
          <w:lang w:val="uk-UA"/>
        </w:rPr>
        <w:t xml:space="preserve"> </w:t>
      </w:r>
      <w:r>
        <w:rPr>
          <w:rFonts w:ascii="Times New Roman" w:hAnsi="Times New Roman"/>
          <w:sz w:val="28"/>
          <w:szCs w:val="28"/>
          <w:lang w:val="uk-UA"/>
        </w:rPr>
        <w:t>ПД ПА 60</w:t>
      </w:r>
      <w:r w:rsidRPr="002E61AF">
        <w:rPr>
          <w:rFonts w:ascii="Times New Roman" w:hAnsi="Times New Roman"/>
          <w:sz w:val="28"/>
          <w:szCs w:val="28"/>
          <w:lang w:val="uk-UA"/>
        </w:rPr>
        <w:t xml:space="preserve">) + (0,183 </w:t>
      </w:r>
      <w:r w:rsidR="00937A75">
        <w:rPr>
          <w:rFonts w:ascii="Times New Roman" w:hAnsi="Times New Roman"/>
          <w:sz w:val="28"/>
          <w:szCs w:val="28"/>
          <w:lang w:val="uk-UA"/>
        </w:rPr>
        <w:t>х</w:t>
      </w:r>
      <w:r w:rsidRPr="002E61AF">
        <w:rPr>
          <w:rFonts w:ascii="Times New Roman" w:hAnsi="Times New Roman"/>
          <w:sz w:val="28"/>
          <w:szCs w:val="28"/>
          <w:lang w:val="uk-UA"/>
        </w:rPr>
        <w:t xml:space="preserve"> </w:t>
      </w:r>
      <w:r w:rsidRPr="006D143B">
        <w:rPr>
          <w:rFonts w:ascii="Times New Roman" w:hAnsi="Times New Roman"/>
          <w:sz w:val="28"/>
          <w:szCs w:val="28"/>
          <w:lang w:val="en-US"/>
        </w:rPr>
        <w:t>NO</w:t>
      </w:r>
      <w:r w:rsidRPr="006D143B">
        <w:rPr>
          <w:rFonts w:ascii="Times New Roman" w:hAnsi="Times New Roman"/>
          <w:sz w:val="28"/>
          <w:szCs w:val="28"/>
          <w:lang w:val="uk-UA"/>
        </w:rPr>
        <w:t>2+</w:t>
      </w:r>
      <w:r w:rsidRPr="006D143B">
        <w:rPr>
          <w:rFonts w:ascii="Times New Roman" w:hAnsi="Times New Roman"/>
          <w:sz w:val="28"/>
          <w:szCs w:val="28"/>
          <w:lang w:val="en-US"/>
        </w:rPr>
        <w:t>NO</w:t>
      </w:r>
      <w:r w:rsidRPr="006D143B">
        <w:rPr>
          <w:rFonts w:ascii="Times New Roman" w:hAnsi="Times New Roman"/>
          <w:sz w:val="28"/>
          <w:szCs w:val="28"/>
          <w:lang w:val="uk-UA"/>
        </w:rPr>
        <w:t>3</w:t>
      </w:r>
      <w:r w:rsidRPr="002E61AF">
        <w:rPr>
          <w:rFonts w:ascii="Times New Roman" w:hAnsi="Times New Roman"/>
          <w:sz w:val="28"/>
          <w:szCs w:val="28"/>
          <w:lang w:val="uk-UA"/>
        </w:rPr>
        <w:t xml:space="preserve">) </w:t>
      </w:r>
    </w:p>
    <w:p w:rsidR="005719E0" w:rsidRPr="002E61AF" w:rsidRDefault="005719E0" w:rsidP="00711752">
      <w:pPr>
        <w:spacing w:after="0" w:line="360" w:lineRule="auto"/>
        <w:jc w:val="both"/>
        <w:rPr>
          <w:rFonts w:ascii="Times New Roman" w:hAnsi="Times New Roman"/>
          <w:sz w:val="28"/>
          <w:szCs w:val="28"/>
          <w:lang w:val="uk-UA"/>
        </w:rPr>
      </w:pPr>
      <w:r w:rsidRPr="00EA07E0">
        <w:rPr>
          <w:rFonts w:ascii="Times New Roman" w:hAnsi="Times New Roman"/>
          <w:sz w:val="28"/>
          <w:szCs w:val="28"/>
          <w:lang w:val="en-US"/>
        </w:rPr>
        <w:t>R</w:t>
      </w:r>
      <w:r w:rsidRPr="002E61AF">
        <w:rPr>
          <w:rFonts w:ascii="Times New Roman" w:hAnsi="Times New Roman"/>
          <w:sz w:val="28"/>
          <w:szCs w:val="28"/>
          <w:lang w:val="uk-UA"/>
        </w:rPr>
        <w:t xml:space="preserve"> = 0,713</w:t>
      </w:r>
      <w:r w:rsidRPr="002E61AF">
        <w:rPr>
          <w:rFonts w:ascii="Times New Roman" w:hAnsi="Times New Roman"/>
          <w:sz w:val="28"/>
          <w:szCs w:val="28"/>
          <w:lang w:val="uk-UA"/>
        </w:rPr>
        <w:tab/>
      </w:r>
      <w:r w:rsidRPr="00EA07E0">
        <w:rPr>
          <w:rFonts w:ascii="Times New Roman" w:hAnsi="Times New Roman"/>
          <w:sz w:val="28"/>
          <w:szCs w:val="28"/>
          <w:lang w:val="en-US"/>
        </w:rPr>
        <w:t>R</w:t>
      </w:r>
      <w:r w:rsidRPr="006D143B">
        <w:rPr>
          <w:rFonts w:ascii="Times New Roman" w:hAnsi="Times New Roman"/>
          <w:sz w:val="28"/>
          <w:szCs w:val="28"/>
          <w:vertAlign w:val="superscript"/>
          <w:lang w:val="uk-UA"/>
        </w:rPr>
        <w:t>2</w:t>
      </w:r>
      <w:r w:rsidRPr="002E61AF">
        <w:rPr>
          <w:rFonts w:ascii="Times New Roman" w:hAnsi="Times New Roman"/>
          <w:sz w:val="28"/>
          <w:szCs w:val="28"/>
          <w:lang w:val="uk-UA"/>
        </w:rPr>
        <w:t xml:space="preserve"> = 0,609</w:t>
      </w:r>
      <w:r w:rsidRPr="002E61AF">
        <w:rPr>
          <w:rFonts w:ascii="Times New Roman" w:hAnsi="Times New Roman"/>
          <w:sz w:val="28"/>
          <w:szCs w:val="28"/>
          <w:lang w:val="uk-UA"/>
        </w:rPr>
        <w:tab/>
      </w:r>
      <w:r w:rsidRPr="002E61AF">
        <w:rPr>
          <w:rFonts w:ascii="Times New Roman" w:hAnsi="Times New Roman"/>
          <w:sz w:val="28"/>
          <w:szCs w:val="28"/>
          <w:lang w:val="uk-UA"/>
        </w:rPr>
        <w:tab/>
      </w:r>
      <w:r w:rsidRPr="006D143B">
        <w:rPr>
          <w:rFonts w:ascii="Times New Roman" w:hAnsi="Times New Roman"/>
          <w:sz w:val="28"/>
          <w:szCs w:val="28"/>
          <w:lang w:val="en-US"/>
        </w:rPr>
        <w:t>F</w:t>
      </w:r>
      <w:r w:rsidRPr="002E61AF">
        <w:rPr>
          <w:rFonts w:ascii="Times New Roman" w:hAnsi="Times New Roman"/>
          <w:sz w:val="28"/>
          <w:szCs w:val="28"/>
          <w:lang w:val="uk-UA"/>
        </w:rPr>
        <w:t>=12,268</w:t>
      </w:r>
      <w:r w:rsidRPr="002E61AF">
        <w:rPr>
          <w:rFonts w:ascii="Times New Roman" w:hAnsi="Times New Roman"/>
          <w:sz w:val="28"/>
          <w:szCs w:val="28"/>
          <w:lang w:val="uk-UA"/>
        </w:rPr>
        <w:tab/>
      </w:r>
      <w:r w:rsidRPr="006D143B">
        <w:rPr>
          <w:rFonts w:ascii="Times New Roman" w:hAnsi="Times New Roman"/>
          <w:sz w:val="28"/>
          <w:szCs w:val="28"/>
          <w:lang w:val="en-US"/>
        </w:rPr>
        <w:t>p</w:t>
      </w:r>
      <w:r w:rsidRPr="002E61AF">
        <w:rPr>
          <w:rFonts w:ascii="Times New Roman" w:hAnsi="Times New Roman"/>
          <w:sz w:val="28"/>
          <w:szCs w:val="28"/>
          <w:lang w:val="uk-UA"/>
        </w:rPr>
        <w:t>&lt;0,001</w:t>
      </w:r>
      <w:r w:rsidRPr="002E61AF">
        <w:rPr>
          <w:rFonts w:ascii="Times New Roman" w:hAnsi="Times New Roman"/>
          <w:sz w:val="28"/>
          <w:szCs w:val="28"/>
          <w:lang w:val="uk-UA"/>
        </w:rPr>
        <w:tab/>
      </w:r>
      <w:r w:rsidRPr="002E61AF">
        <w:rPr>
          <w:rFonts w:ascii="Times New Roman" w:hAnsi="Times New Roman"/>
          <w:sz w:val="28"/>
          <w:szCs w:val="28"/>
          <w:lang w:val="uk-UA"/>
        </w:rPr>
        <w:tab/>
      </w:r>
      <w:r w:rsidRPr="002E61AF">
        <w:rPr>
          <w:rFonts w:ascii="Times New Roman" w:hAnsi="Times New Roman"/>
          <w:sz w:val="28"/>
          <w:szCs w:val="28"/>
          <w:lang w:val="uk-UA"/>
        </w:rPr>
        <w:tab/>
      </w:r>
      <w:r w:rsidRPr="002E61AF">
        <w:rPr>
          <w:rFonts w:ascii="Times New Roman" w:hAnsi="Times New Roman"/>
          <w:sz w:val="28"/>
          <w:szCs w:val="28"/>
          <w:lang w:val="uk-UA"/>
        </w:rPr>
        <w:tab/>
        <w:t>(</w:t>
      </w:r>
      <w:r>
        <w:rPr>
          <w:rFonts w:ascii="Times New Roman" w:hAnsi="Times New Roman"/>
          <w:sz w:val="28"/>
          <w:szCs w:val="28"/>
          <w:lang w:val="uk-UA"/>
        </w:rPr>
        <w:t>6</w:t>
      </w:r>
      <w:r w:rsidRPr="002E61AF">
        <w:rPr>
          <w:rFonts w:ascii="Times New Roman" w:hAnsi="Times New Roman"/>
          <w:sz w:val="28"/>
          <w:szCs w:val="28"/>
          <w:lang w:val="uk-UA"/>
        </w:rPr>
        <w:t>.18)</w:t>
      </w:r>
    </w:p>
    <w:p w:rsidR="005719E0" w:rsidRPr="002E61AF" w:rsidRDefault="005719E0" w:rsidP="00711752">
      <w:pPr>
        <w:spacing w:after="0" w:line="360" w:lineRule="auto"/>
        <w:jc w:val="both"/>
        <w:rPr>
          <w:rFonts w:ascii="Times New Roman" w:hAnsi="Times New Roman"/>
          <w:sz w:val="28"/>
          <w:szCs w:val="28"/>
          <w:lang w:val="uk-UA"/>
        </w:rPr>
      </w:pPr>
    </w:p>
    <w:p w:rsidR="005719E0" w:rsidRPr="002E61AF" w:rsidRDefault="005719E0" w:rsidP="00711752">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ПД ПА 30</w:t>
      </w:r>
      <w:r w:rsidRPr="002E61AF">
        <w:rPr>
          <w:rFonts w:ascii="Times New Roman" w:hAnsi="Times New Roman"/>
          <w:sz w:val="28"/>
          <w:szCs w:val="28"/>
          <w:lang w:val="uk-UA"/>
        </w:rPr>
        <w:t xml:space="preserve"> = 8,772 - (0,0342 </w:t>
      </w:r>
      <w:r w:rsidR="00937A75">
        <w:rPr>
          <w:rFonts w:ascii="Times New Roman" w:hAnsi="Times New Roman"/>
          <w:sz w:val="28"/>
          <w:szCs w:val="28"/>
          <w:lang w:val="uk-UA"/>
        </w:rPr>
        <w:t>х</w:t>
      </w:r>
      <w:r w:rsidRPr="002E61AF">
        <w:rPr>
          <w:rFonts w:ascii="Times New Roman" w:hAnsi="Times New Roman"/>
          <w:sz w:val="28"/>
          <w:szCs w:val="28"/>
          <w:lang w:val="uk-UA"/>
        </w:rPr>
        <w:t xml:space="preserve"> </w:t>
      </w:r>
      <w:r w:rsidRPr="006D143B">
        <w:rPr>
          <w:rFonts w:ascii="Times New Roman" w:hAnsi="Times New Roman"/>
          <w:sz w:val="28"/>
          <w:szCs w:val="28"/>
          <w:lang w:val="uk-UA"/>
        </w:rPr>
        <w:t>тривалість захворювання</w:t>
      </w:r>
      <w:r w:rsidRPr="002E61AF">
        <w:rPr>
          <w:rFonts w:ascii="Times New Roman" w:hAnsi="Times New Roman"/>
          <w:sz w:val="28"/>
          <w:szCs w:val="28"/>
          <w:lang w:val="uk-UA"/>
        </w:rPr>
        <w:t xml:space="preserve">) - (0,00180 </w:t>
      </w:r>
      <w:r w:rsidR="00937A75">
        <w:rPr>
          <w:rFonts w:ascii="Times New Roman" w:hAnsi="Times New Roman"/>
          <w:sz w:val="28"/>
          <w:szCs w:val="28"/>
          <w:lang w:val="uk-UA"/>
        </w:rPr>
        <w:t>х</w:t>
      </w:r>
      <w:r w:rsidRPr="002E61AF">
        <w:rPr>
          <w:rFonts w:ascii="Times New Roman" w:hAnsi="Times New Roman"/>
          <w:sz w:val="28"/>
          <w:szCs w:val="28"/>
          <w:lang w:val="uk-UA"/>
        </w:rPr>
        <w:t xml:space="preserve"> </w:t>
      </w:r>
      <w:r w:rsidR="00937A75">
        <w:rPr>
          <w:rFonts w:ascii="Times New Roman" w:hAnsi="Times New Roman"/>
          <w:sz w:val="28"/>
          <w:szCs w:val="28"/>
          <w:lang w:val="uk-UA"/>
        </w:rPr>
        <w:t xml:space="preserve">    </w:t>
      </w:r>
      <w:r w:rsidRPr="006D143B">
        <w:rPr>
          <w:rFonts w:ascii="Times New Roman" w:hAnsi="Times New Roman"/>
          <w:sz w:val="28"/>
          <w:szCs w:val="28"/>
          <w:lang w:val="en-US"/>
        </w:rPr>
        <w:t>sVCAM</w:t>
      </w:r>
      <w:r w:rsidR="00937A75">
        <w:rPr>
          <w:rFonts w:ascii="Times New Roman" w:hAnsi="Times New Roman"/>
          <w:sz w:val="28"/>
          <w:szCs w:val="28"/>
          <w:lang w:val="uk-UA"/>
        </w:rPr>
        <w:t>-</w:t>
      </w:r>
      <w:r w:rsidRPr="006D143B">
        <w:rPr>
          <w:rFonts w:ascii="Times New Roman" w:hAnsi="Times New Roman"/>
          <w:sz w:val="28"/>
          <w:szCs w:val="28"/>
          <w:lang w:val="uk-UA"/>
        </w:rPr>
        <w:t>1</w:t>
      </w:r>
      <w:r w:rsidRPr="002E61AF">
        <w:rPr>
          <w:rFonts w:ascii="Times New Roman" w:hAnsi="Times New Roman"/>
          <w:sz w:val="28"/>
          <w:szCs w:val="28"/>
          <w:lang w:val="uk-UA"/>
        </w:rPr>
        <w:t xml:space="preserve">) - (0,0420 </w:t>
      </w:r>
      <w:r w:rsidR="00937A75">
        <w:rPr>
          <w:rFonts w:ascii="Times New Roman" w:hAnsi="Times New Roman"/>
          <w:sz w:val="28"/>
          <w:szCs w:val="28"/>
          <w:lang w:val="uk-UA"/>
        </w:rPr>
        <w:t>х</w:t>
      </w:r>
      <w:r w:rsidRPr="002E61AF">
        <w:rPr>
          <w:rFonts w:ascii="Times New Roman" w:hAnsi="Times New Roman"/>
          <w:sz w:val="28"/>
          <w:szCs w:val="28"/>
          <w:lang w:val="uk-UA"/>
        </w:rPr>
        <w:t xml:space="preserve"> </w:t>
      </w:r>
      <w:r w:rsidRPr="006D143B">
        <w:rPr>
          <w:rFonts w:ascii="Times New Roman" w:hAnsi="Times New Roman"/>
          <w:sz w:val="28"/>
          <w:szCs w:val="28"/>
          <w:lang w:val="uk-UA"/>
        </w:rPr>
        <w:t>МОШ75</w:t>
      </w:r>
      <w:r w:rsidRPr="002E61AF">
        <w:rPr>
          <w:rFonts w:ascii="Times New Roman" w:hAnsi="Times New Roman"/>
          <w:sz w:val="28"/>
          <w:szCs w:val="28"/>
          <w:lang w:val="uk-UA"/>
        </w:rPr>
        <w:t xml:space="preserve">) + (0,389 </w:t>
      </w:r>
      <w:r w:rsidR="00937A75">
        <w:rPr>
          <w:rFonts w:ascii="Times New Roman" w:hAnsi="Times New Roman"/>
          <w:sz w:val="28"/>
          <w:szCs w:val="28"/>
          <w:lang w:val="uk-UA"/>
        </w:rPr>
        <w:t>х</w:t>
      </w:r>
      <w:r w:rsidRPr="002E61AF">
        <w:rPr>
          <w:rFonts w:ascii="Times New Roman" w:hAnsi="Times New Roman"/>
          <w:sz w:val="28"/>
          <w:szCs w:val="28"/>
          <w:lang w:val="uk-UA"/>
        </w:rPr>
        <w:t xml:space="preserve"> </w:t>
      </w:r>
      <w:r>
        <w:rPr>
          <w:rFonts w:ascii="Times New Roman" w:hAnsi="Times New Roman"/>
          <w:sz w:val="28"/>
          <w:szCs w:val="28"/>
          <w:lang w:val="uk-UA"/>
        </w:rPr>
        <w:t>ПД ПА 60</w:t>
      </w:r>
      <w:r w:rsidRPr="002E61AF">
        <w:rPr>
          <w:rFonts w:ascii="Times New Roman" w:hAnsi="Times New Roman"/>
          <w:sz w:val="28"/>
          <w:szCs w:val="28"/>
          <w:lang w:val="uk-UA"/>
        </w:rPr>
        <w:t xml:space="preserve">) + (7,438 </w:t>
      </w:r>
      <w:r w:rsidR="00937A75">
        <w:rPr>
          <w:rFonts w:ascii="Times New Roman" w:hAnsi="Times New Roman"/>
          <w:sz w:val="28"/>
          <w:szCs w:val="28"/>
          <w:lang w:val="uk-UA"/>
        </w:rPr>
        <w:t xml:space="preserve">х                       </w:t>
      </w:r>
      <w:r w:rsidRPr="002E61AF">
        <w:rPr>
          <w:rFonts w:ascii="Times New Roman" w:hAnsi="Times New Roman"/>
          <w:sz w:val="28"/>
          <w:szCs w:val="28"/>
          <w:lang w:val="uk-UA"/>
        </w:rPr>
        <w:t xml:space="preserve"> </w:t>
      </w:r>
      <w:r w:rsidRPr="006D143B">
        <w:rPr>
          <w:rFonts w:ascii="Times New Roman" w:hAnsi="Times New Roman"/>
          <w:sz w:val="28"/>
          <w:szCs w:val="28"/>
          <w:lang w:val="en-US"/>
        </w:rPr>
        <w:t>S</w:t>
      </w:r>
      <w:r w:rsidRPr="002E61AF">
        <w:rPr>
          <w:rFonts w:ascii="Times New Roman" w:hAnsi="Times New Roman"/>
          <w:sz w:val="28"/>
          <w:szCs w:val="28"/>
          <w:lang w:val="uk-UA"/>
        </w:rPr>
        <w:t xml:space="preserve"> </w:t>
      </w:r>
      <w:r w:rsidRPr="006D143B">
        <w:rPr>
          <w:rFonts w:ascii="Times New Roman" w:hAnsi="Times New Roman"/>
          <w:sz w:val="28"/>
          <w:szCs w:val="28"/>
          <w:lang w:val="uk-UA"/>
        </w:rPr>
        <w:t>-нітрозотіол</w:t>
      </w:r>
      <w:r w:rsidRPr="002E61AF">
        <w:rPr>
          <w:rFonts w:ascii="Times New Roman" w:hAnsi="Times New Roman"/>
          <w:sz w:val="28"/>
          <w:szCs w:val="28"/>
          <w:lang w:val="uk-UA"/>
        </w:rPr>
        <w:t>)</w:t>
      </w:r>
    </w:p>
    <w:p w:rsidR="005719E0" w:rsidRPr="002E61AF" w:rsidRDefault="005719E0" w:rsidP="00711752">
      <w:pPr>
        <w:spacing w:after="0" w:line="360" w:lineRule="auto"/>
        <w:jc w:val="both"/>
        <w:rPr>
          <w:rFonts w:ascii="Times New Roman" w:hAnsi="Times New Roman"/>
          <w:sz w:val="28"/>
          <w:szCs w:val="28"/>
          <w:lang w:val="uk-UA"/>
        </w:rPr>
      </w:pPr>
      <w:r w:rsidRPr="006D143B">
        <w:rPr>
          <w:rFonts w:ascii="Times New Roman" w:hAnsi="Times New Roman"/>
          <w:sz w:val="28"/>
          <w:szCs w:val="28"/>
          <w:lang w:val="en-US"/>
        </w:rPr>
        <w:t>R</w:t>
      </w:r>
      <w:r w:rsidRPr="002E61AF">
        <w:rPr>
          <w:rFonts w:ascii="Times New Roman" w:hAnsi="Times New Roman"/>
          <w:sz w:val="28"/>
          <w:szCs w:val="28"/>
          <w:lang w:val="uk-UA"/>
        </w:rPr>
        <w:t xml:space="preserve"> = 0,738</w:t>
      </w:r>
      <w:r w:rsidRPr="002E61AF">
        <w:rPr>
          <w:rFonts w:ascii="Times New Roman" w:hAnsi="Times New Roman"/>
          <w:sz w:val="28"/>
          <w:szCs w:val="28"/>
          <w:lang w:val="uk-UA"/>
        </w:rPr>
        <w:tab/>
      </w:r>
      <w:r w:rsidRPr="006D143B">
        <w:rPr>
          <w:rFonts w:ascii="Times New Roman" w:hAnsi="Times New Roman"/>
          <w:sz w:val="28"/>
          <w:szCs w:val="28"/>
          <w:lang w:val="en-US"/>
        </w:rPr>
        <w:t>R</w:t>
      </w:r>
      <w:r w:rsidRPr="006D143B">
        <w:rPr>
          <w:rFonts w:ascii="Times New Roman" w:hAnsi="Times New Roman"/>
          <w:sz w:val="28"/>
          <w:szCs w:val="28"/>
          <w:vertAlign w:val="superscript"/>
          <w:lang w:val="uk-UA"/>
        </w:rPr>
        <w:t>2</w:t>
      </w:r>
      <w:r w:rsidRPr="002E61AF">
        <w:rPr>
          <w:rFonts w:ascii="Times New Roman" w:hAnsi="Times New Roman"/>
          <w:sz w:val="28"/>
          <w:szCs w:val="28"/>
          <w:lang w:val="uk-UA"/>
        </w:rPr>
        <w:t xml:space="preserve"> = 0,545</w:t>
      </w:r>
      <w:r w:rsidRPr="002E61AF">
        <w:rPr>
          <w:rFonts w:ascii="Times New Roman" w:hAnsi="Times New Roman"/>
          <w:sz w:val="28"/>
          <w:szCs w:val="28"/>
          <w:lang w:val="uk-UA"/>
        </w:rPr>
        <w:tab/>
      </w:r>
      <w:r w:rsidRPr="002E61AF">
        <w:rPr>
          <w:rFonts w:ascii="Times New Roman" w:hAnsi="Times New Roman"/>
          <w:sz w:val="28"/>
          <w:szCs w:val="28"/>
          <w:lang w:val="uk-UA"/>
        </w:rPr>
        <w:tab/>
      </w:r>
      <w:r w:rsidRPr="006D143B">
        <w:rPr>
          <w:rFonts w:ascii="Times New Roman" w:hAnsi="Times New Roman"/>
          <w:sz w:val="28"/>
          <w:szCs w:val="28"/>
          <w:lang w:val="en-US"/>
        </w:rPr>
        <w:t>F</w:t>
      </w:r>
      <w:r w:rsidRPr="002E61AF">
        <w:rPr>
          <w:rFonts w:ascii="Times New Roman" w:hAnsi="Times New Roman"/>
          <w:sz w:val="28"/>
          <w:szCs w:val="28"/>
          <w:lang w:val="uk-UA"/>
        </w:rPr>
        <w:t>=20,344</w:t>
      </w:r>
      <w:r w:rsidRPr="002E61AF">
        <w:rPr>
          <w:rFonts w:ascii="Times New Roman" w:hAnsi="Times New Roman"/>
          <w:sz w:val="28"/>
          <w:szCs w:val="28"/>
          <w:lang w:val="uk-UA"/>
        </w:rPr>
        <w:tab/>
      </w:r>
      <w:r w:rsidRPr="006D143B">
        <w:rPr>
          <w:rFonts w:ascii="Times New Roman" w:hAnsi="Times New Roman"/>
          <w:sz w:val="28"/>
          <w:szCs w:val="28"/>
          <w:lang w:val="en-US"/>
        </w:rPr>
        <w:t>p</w:t>
      </w:r>
      <w:r w:rsidRPr="002E61AF">
        <w:rPr>
          <w:rFonts w:ascii="Times New Roman" w:hAnsi="Times New Roman"/>
          <w:sz w:val="28"/>
          <w:szCs w:val="28"/>
          <w:lang w:val="uk-UA"/>
        </w:rPr>
        <w:t>&lt;0,001</w:t>
      </w:r>
      <w:r w:rsidRPr="002E61AF">
        <w:rPr>
          <w:rFonts w:ascii="Times New Roman" w:hAnsi="Times New Roman"/>
          <w:sz w:val="28"/>
          <w:szCs w:val="28"/>
          <w:lang w:val="uk-UA"/>
        </w:rPr>
        <w:tab/>
      </w:r>
      <w:r w:rsidRPr="002E61AF">
        <w:rPr>
          <w:rFonts w:ascii="Times New Roman" w:hAnsi="Times New Roman"/>
          <w:sz w:val="28"/>
          <w:szCs w:val="28"/>
          <w:lang w:val="uk-UA"/>
        </w:rPr>
        <w:tab/>
      </w:r>
      <w:r w:rsidRPr="002E61AF">
        <w:rPr>
          <w:rFonts w:ascii="Times New Roman" w:hAnsi="Times New Roman"/>
          <w:sz w:val="28"/>
          <w:szCs w:val="28"/>
          <w:lang w:val="uk-UA"/>
        </w:rPr>
        <w:tab/>
      </w:r>
      <w:r w:rsidRPr="002E61AF">
        <w:rPr>
          <w:rFonts w:ascii="Times New Roman" w:hAnsi="Times New Roman"/>
          <w:sz w:val="28"/>
          <w:szCs w:val="28"/>
          <w:lang w:val="uk-UA"/>
        </w:rPr>
        <w:tab/>
        <w:t>(</w:t>
      </w:r>
      <w:r>
        <w:rPr>
          <w:rFonts w:ascii="Times New Roman" w:hAnsi="Times New Roman"/>
          <w:sz w:val="28"/>
          <w:szCs w:val="28"/>
          <w:lang w:val="uk-UA"/>
        </w:rPr>
        <w:t>6</w:t>
      </w:r>
      <w:r w:rsidRPr="002E61AF">
        <w:rPr>
          <w:rFonts w:ascii="Times New Roman" w:hAnsi="Times New Roman"/>
          <w:sz w:val="28"/>
          <w:szCs w:val="28"/>
          <w:lang w:val="uk-UA"/>
        </w:rPr>
        <w:t>.19)</w:t>
      </w:r>
    </w:p>
    <w:p w:rsidR="005719E0" w:rsidRPr="007E5DC4" w:rsidRDefault="005719E0" w:rsidP="00711752">
      <w:pPr>
        <w:spacing w:after="0" w:line="360" w:lineRule="auto"/>
        <w:jc w:val="both"/>
        <w:rPr>
          <w:rFonts w:ascii="Times New Roman" w:hAnsi="Times New Roman"/>
          <w:sz w:val="28"/>
          <w:szCs w:val="28"/>
          <w:lang w:val="uk-UA"/>
        </w:rPr>
      </w:pPr>
    </w:p>
    <w:p w:rsidR="005719E0" w:rsidRPr="00E155CE" w:rsidRDefault="005719E0" w:rsidP="00711752">
      <w:pPr>
        <w:spacing w:after="0" w:line="360" w:lineRule="auto"/>
        <w:jc w:val="both"/>
        <w:rPr>
          <w:rFonts w:ascii="Times New Roman" w:hAnsi="Times New Roman"/>
          <w:sz w:val="28"/>
          <w:szCs w:val="28"/>
          <w:lang w:val="uk-UA"/>
        </w:rPr>
      </w:pPr>
      <w:r>
        <w:rPr>
          <w:rFonts w:ascii="Times New Roman" w:hAnsi="Times New Roman"/>
          <w:sz w:val="28"/>
          <w:szCs w:val="28"/>
          <w:lang w:val="uk-UA"/>
        </w:rPr>
        <w:t>ПД ПА 60</w:t>
      </w:r>
      <w:r w:rsidRPr="00E155CE">
        <w:rPr>
          <w:rFonts w:ascii="Times New Roman" w:hAnsi="Times New Roman"/>
          <w:sz w:val="28"/>
          <w:szCs w:val="28"/>
          <w:lang w:val="uk-UA"/>
        </w:rPr>
        <w:t xml:space="preserve"> = 0,316 - (0,000446 </w:t>
      </w:r>
      <w:r w:rsidR="00937A75">
        <w:rPr>
          <w:rFonts w:ascii="Times New Roman" w:hAnsi="Times New Roman"/>
          <w:sz w:val="28"/>
          <w:szCs w:val="28"/>
          <w:lang w:val="uk-UA"/>
        </w:rPr>
        <w:t>х</w:t>
      </w:r>
      <w:r w:rsidRPr="00E155CE">
        <w:rPr>
          <w:rFonts w:ascii="Times New Roman" w:hAnsi="Times New Roman"/>
          <w:sz w:val="28"/>
          <w:szCs w:val="28"/>
          <w:lang w:val="uk-UA"/>
        </w:rPr>
        <w:t xml:space="preserve"> </w:t>
      </w:r>
      <w:r w:rsidRPr="006D143B">
        <w:rPr>
          <w:rFonts w:ascii="Times New Roman" w:hAnsi="Times New Roman"/>
          <w:sz w:val="28"/>
          <w:szCs w:val="28"/>
          <w:lang w:val="en-US"/>
        </w:rPr>
        <w:t>sVCAM</w:t>
      </w:r>
      <w:r w:rsidRPr="00E155CE">
        <w:rPr>
          <w:rFonts w:ascii="Times New Roman" w:hAnsi="Times New Roman"/>
          <w:sz w:val="28"/>
          <w:szCs w:val="28"/>
          <w:lang w:val="uk-UA"/>
        </w:rPr>
        <w:t xml:space="preserve"> </w:t>
      </w:r>
      <w:r w:rsidRPr="006D143B">
        <w:rPr>
          <w:rFonts w:ascii="Times New Roman" w:hAnsi="Times New Roman"/>
          <w:sz w:val="28"/>
          <w:szCs w:val="28"/>
          <w:lang w:val="uk-UA"/>
        </w:rPr>
        <w:t>-1</w:t>
      </w:r>
      <w:r w:rsidRPr="00E155CE">
        <w:rPr>
          <w:rFonts w:ascii="Times New Roman" w:hAnsi="Times New Roman"/>
          <w:sz w:val="28"/>
          <w:szCs w:val="28"/>
          <w:lang w:val="uk-UA"/>
        </w:rPr>
        <w:t xml:space="preserve">) - (0,0375 </w:t>
      </w:r>
      <w:r w:rsidR="00937A75">
        <w:rPr>
          <w:rFonts w:ascii="Times New Roman" w:hAnsi="Times New Roman"/>
          <w:sz w:val="28"/>
          <w:szCs w:val="28"/>
          <w:lang w:val="uk-UA"/>
        </w:rPr>
        <w:t>х</w:t>
      </w:r>
      <w:r w:rsidRPr="00E155CE">
        <w:rPr>
          <w:rFonts w:ascii="Times New Roman" w:hAnsi="Times New Roman"/>
          <w:sz w:val="28"/>
          <w:szCs w:val="28"/>
          <w:lang w:val="uk-UA"/>
        </w:rPr>
        <w:t xml:space="preserve"> </w:t>
      </w:r>
      <w:r w:rsidRPr="006D143B">
        <w:rPr>
          <w:rFonts w:ascii="Times New Roman" w:hAnsi="Times New Roman"/>
          <w:sz w:val="28"/>
          <w:szCs w:val="28"/>
          <w:lang w:val="uk-UA"/>
        </w:rPr>
        <w:t>МОШ50</w:t>
      </w:r>
      <w:r w:rsidRPr="00E155CE">
        <w:rPr>
          <w:rFonts w:ascii="Times New Roman" w:hAnsi="Times New Roman"/>
          <w:sz w:val="28"/>
          <w:szCs w:val="28"/>
          <w:lang w:val="uk-UA"/>
        </w:rPr>
        <w:t xml:space="preserve">) + (0,0706 </w:t>
      </w:r>
      <w:r w:rsidR="00937A75">
        <w:rPr>
          <w:rFonts w:ascii="Times New Roman" w:hAnsi="Times New Roman"/>
          <w:sz w:val="28"/>
          <w:szCs w:val="28"/>
          <w:lang w:val="uk-UA"/>
        </w:rPr>
        <w:t>х</w:t>
      </w:r>
      <w:r w:rsidRPr="00E155CE">
        <w:rPr>
          <w:rFonts w:ascii="Times New Roman" w:hAnsi="Times New Roman"/>
          <w:sz w:val="28"/>
          <w:szCs w:val="28"/>
          <w:lang w:val="uk-UA"/>
        </w:rPr>
        <w:t xml:space="preserve"> </w:t>
      </w:r>
      <w:r w:rsidRPr="006D143B">
        <w:rPr>
          <w:rFonts w:ascii="Times New Roman" w:hAnsi="Times New Roman"/>
          <w:sz w:val="28"/>
          <w:szCs w:val="28"/>
          <w:lang w:val="uk-UA"/>
        </w:rPr>
        <w:t>МОШ75</w:t>
      </w:r>
      <w:r w:rsidRPr="00E155CE">
        <w:rPr>
          <w:rFonts w:ascii="Times New Roman" w:hAnsi="Times New Roman"/>
          <w:sz w:val="28"/>
          <w:szCs w:val="28"/>
          <w:lang w:val="uk-UA"/>
        </w:rPr>
        <w:t xml:space="preserve">) + (0,604 </w:t>
      </w:r>
      <w:r w:rsidR="00937A75">
        <w:rPr>
          <w:rFonts w:ascii="Times New Roman" w:hAnsi="Times New Roman"/>
          <w:sz w:val="28"/>
          <w:szCs w:val="28"/>
          <w:lang w:val="uk-UA"/>
        </w:rPr>
        <w:t>х</w:t>
      </w:r>
      <w:r w:rsidRPr="00E155CE">
        <w:rPr>
          <w:rFonts w:ascii="Times New Roman" w:hAnsi="Times New Roman"/>
          <w:sz w:val="28"/>
          <w:szCs w:val="28"/>
          <w:lang w:val="uk-UA"/>
        </w:rPr>
        <w:t xml:space="preserve"> </w:t>
      </w:r>
      <w:r>
        <w:rPr>
          <w:rFonts w:ascii="Times New Roman" w:hAnsi="Times New Roman"/>
          <w:sz w:val="28"/>
          <w:szCs w:val="28"/>
          <w:lang w:val="uk-UA"/>
        </w:rPr>
        <w:t>ПД ПА 30</w:t>
      </w:r>
      <w:r w:rsidRPr="00E155CE">
        <w:rPr>
          <w:rFonts w:ascii="Times New Roman" w:hAnsi="Times New Roman"/>
          <w:sz w:val="28"/>
          <w:szCs w:val="28"/>
          <w:lang w:val="uk-UA"/>
        </w:rPr>
        <w:t xml:space="preserve">) + (9,579 </w:t>
      </w:r>
      <w:r w:rsidR="00937A75">
        <w:rPr>
          <w:rFonts w:ascii="Times New Roman" w:hAnsi="Times New Roman"/>
          <w:sz w:val="28"/>
          <w:szCs w:val="28"/>
          <w:lang w:val="uk-UA"/>
        </w:rPr>
        <w:t>х</w:t>
      </w:r>
      <w:r w:rsidRPr="00E155CE">
        <w:rPr>
          <w:rFonts w:ascii="Times New Roman" w:hAnsi="Times New Roman"/>
          <w:sz w:val="28"/>
          <w:szCs w:val="28"/>
          <w:lang w:val="uk-UA"/>
        </w:rPr>
        <w:t xml:space="preserve"> </w:t>
      </w:r>
      <w:r w:rsidRPr="006D143B">
        <w:rPr>
          <w:rFonts w:ascii="Times New Roman" w:hAnsi="Times New Roman"/>
          <w:sz w:val="28"/>
          <w:szCs w:val="28"/>
          <w:lang w:val="en-US"/>
        </w:rPr>
        <w:t>S</w:t>
      </w:r>
      <w:r w:rsidRPr="00E155CE">
        <w:rPr>
          <w:rFonts w:ascii="Times New Roman" w:hAnsi="Times New Roman"/>
          <w:sz w:val="28"/>
          <w:szCs w:val="28"/>
          <w:lang w:val="uk-UA"/>
        </w:rPr>
        <w:t xml:space="preserve"> </w:t>
      </w:r>
      <w:r w:rsidRPr="006D143B">
        <w:rPr>
          <w:rFonts w:ascii="Times New Roman" w:hAnsi="Times New Roman"/>
          <w:sz w:val="28"/>
          <w:szCs w:val="28"/>
          <w:lang w:val="uk-UA"/>
        </w:rPr>
        <w:t>-нітрозотіол</w:t>
      </w:r>
      <w:r w:rsidRPr="00E155CE">
        <w:rPr>
          <w:rFonts w:ascii="Times New Roman" w:hAnsi="Times New Roman"/>
          <w:sz w:val="28"/>
          <w:szCs w:val="28"/>
          <w:lang w:val="uk-UA"/>
        </w:rPr>
        <w:t>)</w:t>
      </w:r>
    </w:p>
    <w:p w:rsidR="005719E0" w:rsidRDefault="005719E0" w:rsidP="00711752">
      <w:pPr>
        <w:spacing w:after="0" w:line="360" w:lineRule="auto"/>
        <w:jc w:val="both"/>
        <w:rPr>
          <w:rFonts w:ascii="Times New Roman" w:hAnsi="Times New Roman"/>
          <w:sz w:val="28"/>
          <w:szCs w:val="28"/>
          <w:lang w:val="uk-UA"/>
        </w:rPr>
      </w:pPr>
      <w:r w:rsidRPr="006D143B">
        <w:rPr>
          <w:rFonts w:ascii="Times New Roman" w:hAnsi="Times New Roman"/>
          <w:sz w:val="28"/>
          <w:szCs w:val="28"/>
        </w:rPr>
        <w:t>R</w:t>
      </w:r>
      <w:r w:rsidRPr="00EA07E0">
        <w:rPr>
          <w:rFonts w:ascii="Times New Roman" w:hAnsi="Times New Roman"/>
          <w:sz w:val="28"/>
          <w:szCs w:val="28"/>
          <w:lang w:val="uk-UA"/>
        </w:rPr>
        <w:t xml:space="preserve"> = 0,716</w:t>
      </w:r>
      <w:r w:rsidRPr="00EA07E0">
        <w:rPr>
          <w:rFonts w:ascii="Times New Roman" w:hAnsi="Times New Roman"/>
          <w:sz w:val="28"/>
          <w:szCs w:val="28"/>
          <w:lang w:val="uk-UA"/>
        </w:rPr>
        <w:tab/>
      </w:r>
      <w:r w:rsidRPr="006D143B">
        <w:rPr>
          <w:rFonts w:ascii="Times New Roman" w:hAnsi="Times New Roman"/>
          <w:sz w:val="28"/>
          <w:szCs w:val="28"/>
        </w:rPr>
        <w:t>R</w:t>
      </w:r>
      <w:r w:rsidRPr="006D143B">
        <w:rPr>
          <w:rFonts w:ascii="Times New Roman" w:hAnsi="Times New Roman"/>
          <w:sz w:val="28"/>
          <w:szCs w:val="28"/>
          <w:vertAlign w:val="superscript"/>
          <w:lang w:val="uk-UA"/>
        </w:rPr>
        <w:t>2</w:t>
      </w:r>
      <w:r w:rsidRPr="00EA07E0">
        <w:rPr>
          <w:rFonts w:ascii="Times New Roman" w:hAnsi="Times New Roman"/>
          <w:sz w:val="28"/>
          <w:szCs w:val="28"/>
          <w:lang w:val="uk-UA"/>
        </w:rPr>
        <w:t xml:space="preserve"> = 0,513</w:t>
      </w:r>
      <w:r w:rsidRPr="00EA07E0">
        <w:rPr>
          <w:rFonts w:ascii="Times New Roman" w:hAnsi="Times New Roman"/>
          <w:sz w:val="28"/>
          <w:szCs w:val="28"/>
          <w:lang w:val="uk-UA"/>
        </w:rPr>
        <w:tab/>
      </w:r>
      <w:r w:rsidRPr="00EA07E0">
        <w:rPr>
          <w:rFonts w:ascii="Times New Roman" w:hAnsi="Times New Roman"/>
          <w:sz w:val="28"/>
          <w:szCs w:val="28"/>
          <w:lang w:val="uk-UA"/>
        </w:rPr>
        <w:tab/>
      </w:r>
      <w:r>
        <w:rPr>
          <w:rFonts w:ascii="Times New Roman" w:hAnsi="Times New Roman"/>
          <w:sz w:val="28"/>
          <w:szCs w:val="28"/>
          <w:lang w:val="en-US"/>
        </w:rPr>
        <w:t>F</w:t>
      </w:r>
      <w:r w:rsidRPr="00EA07E0">
        <w:rPr>
          <w:rFonts w:ascii="Times New Roman" w:hAnsi="Times New Roman"/>
          <w:sz w:val="28"/>
          <w:szCs w:val="28"/>
          <w:lang w:val="uk-UA"/>
        </w:rPr>
        <w:t>=17,926</w:t>
      </w:r>
      <w:r w:rsidRPr="00EA07E0">
        <w:rPr>
          <w:rFonts w:ascii="Times New Roman" w:hAnsi="Times New Roman"/>
          <w:sz w:val="28"/>
          <w:szCs w:val="28"/>
          <w:lang w:val="uk-UA"/>
        </w:rPr>
        <w:tab/>
      </w:r>
      <w:r>
        <w:rPr>
          <w:rFonts w:ascii="Times New Roman" w:hAnsi="Times New Roman"/>
          <w:sz w:val="28"/>
          <w:szCs w:val="28"/>
          <w:lang w:val="en-US"/>
        </w:rPr>
        <w:t>p</w:t>
      </w:r>
      <w:r w:rsidRPr="00EA07E0">
        <w:rPr>
          <w:rFonts w:ascii="Times New Roman" w:hAnsi="Times New Roman"/>
          <w:sz w:val="28"/>
          <w:szCs w:val="28"/>
          <w:lang w:val="uk-UA"/>
        </w:rPr>
        <w:t>&lt;0,001</w:t>
      </w:r>
      <w:r w:rsidRPr="00EA07E0">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(6.20)</w:t>
      </w:r>
    </w:p>
    <w:p w:rsidR="00937A75" w:rsidRPr="000E0B70" w:rsidRDefault="00937A75" w:rsidP="00711752">
      <w:pPr>
        <w:spacing w:after="0" w:line="360" w:lineRule="auto"/>
        <w:jc w:val="both"/>
        <w:rPr>
          <w:rFonts w:ascii="Times New Roman" w:hAnsi="Times New Roman"/>
          <w:sz w:val="28"/>
          <w:szCs w:val="28"/>
          <w:lang w:val="uk-UA"/>
        </w:rPr>
      </w:pPr>
    </w:p>
    <w:p w:rsidR="005719E0" w:rsidRPr="007055B8" w:rsidRDefault="005719E0" w:rsidP="00711752">
      <w:pPr>
        <w:spacing w:after="0" w:line="360" w:lineRule="auto"/>
        <w:ind w:firstLine="708"/>
        <w:jc w:val="both"/>
        <w:rPr>
          <w:rFonts w:ascii="Times New Roman" w:hAnsi="Times New Roman"/>
          <w:sz w:val="28"/>
          <w:szCs w:val="28"/>
          <w:lang w:val="uk-UA"/>
        </w:rPr>
      </w:pPr>
      <w:r w:rsidRPr="007055B8">
        <w:rPr>
          <w:rFonts w:ascii="Times New Roman" w:hAnsi="Times New Roman"/>
          <w:sz w:val="28"/>
          <w:lang w:val="uk-UA"/>
        </w:rPr>
        <w:t xml:space="preserve">За аналогією із попередніми, можна констатувати, що коефіцієнти множинної регресії в усіх зазначених моделях підтверджують наявність вірогідного функціонального зв’язку між показником, що знаходиться в лівій частині рівняння, та рівнями </w:t>
      </w:r>
      <w:r w:rsidRPr="007055B8">
        <w:rPr>
          <w:rFonts w:ascii="Times New Roman" w:hAnsi="Times New Roman"/>
          <w:sz w:val="28"/>
          <w:szCs w:val="28"/>
          <w:lang w:val="uk-UA"/>
        </w:rPr>
        <w:t>незалежних складових цього рівняння регресії. У свою чергу, коефіцієнти детермінації в цих моделях демонструють на скільки відсотків рівень параметру, що аналізується, залежить від зміни рівня незалежних складових цього рівняння регресії.</w:t>
      </w:r>
    </w:p>
    <w:p w:rsidR="005719E0" w:rsidRDefault="005719E0" w:rsidP="00711752">
      <w:pPr>
        <w:spacing w:after="0" w:line="360" w:lineRule="auto"/>
        <w:jc w:val="both"/>
        <w:rPr>
          <w:rFonts w:ascii="Times New Roman" w:hAnsi="Times New Roman"/>
          <w:sz w:val="28"/>
          <w:szCs w:val="28"/>
          <w:lang w:val="uk-UA"/>
        </w:rPr>
      </w:pPr>
      <w:r w:rsidRPr="007055B8">
        <w:rPr>
          <w:rFonts w:ascii="Times New Roman" w:hAnsi="Times New Roman"/>
          <w:sz w:val="28"/>
          <w:szCs w:val="28"/>
          <w:lang w:val="uk-UA"/>
        </w:rPr>
        <w:tab/>
        <w:t>Під час оцінювання основних показників функції ендотелію судин можна сказати, що в періоді ремісії БА ступінь прояву ендотеліальної дисфункції значною мірою залежить від концентрації судинної молекули міжклітинної адгезії-1, запальних складових (клітин запалення крові, показників фагоцитозу) та від три</w:t>
      </w:r>
      <w:r>
        <w:rPr>
          <w:rFonts w:ascii="Times New Roman" w:hAnsi="Times New Roman"/>
          <w:sz w:val="28"/>
          <w:szCs w:val="28"/>
          <w:lang w:val="uk-UA"/>
        </w:rPr>
        <w:t>валості захворювання (рівняння 6.11-6.13,6.19,6</w:t>
      </w:r>
      <w:r w:rsidRPr="007055B8">
        <w:rPr>
          <w:rFonts w:ascii="Times New Roman" w:hAnsi="Times New Roman"/>
          <w:sz w:val="28"/>
          <w:szCs w:val="28"/>
          <w:lang w:val="uk-UA"/>
        </w:rPr>
        <w:t xml:space="preserve">.20). Таким чином, можна сказати, що в періоді ремісії продовжується запальний процес в ендотелії судин, а разом з цим і в цілому організмі. Це також підтверджується збереженням тісних зв’язків між показниками функції ендотелію та параметрами ФЗД, особливо тими, що притаманні саме для БА (ОФВ1, МОШ50, МОШ75). </w:t>
      </w:r>
    </w:p>
    <w:p w:rsidR="005719E0" w:rsidRDefault="005719E0" w:rsidP="00711752">
      <w:pPr>
        <w:spacing w:after="0" w:line="360" w:lineRule="auto"/>
        <w:ind w:firstLine="708"/>
        <w:jc w:val="both"/>
        <w:rPr>
          <w:rFonts w:ascii="Times New Roman" w:hAnsi="Times New Roman"/>
          <w:sz w:val="28"/>
          <w:lang w:val="uk-UA"/>
        </w:rPr>
      </w:pPr>
      <w:r w:rsidRPr="007055B8">
        <w:rPr>
          <w:rFonts w:ascii="Times New Roman" w:hAnsi="Times New Roman"/>
          <w:sz w:val="28"/>
          <w:szCs w:val="28"/>
          <w:lang w:val="uk-UA"/>
        </w:rPr>
        <w:t>Ці залежності</w:t>
      </w:r>
      <w:r w:rsidRPr="007055B8">
        <w:rPr>
          <w:rFonts w:ascii="Times New Roman" w:hAnsi="Times New Roman"/>
          <w:sz w:val="28"/>
          <w:lang w:val="uk-UA"/>
        </w:rPr>
        <w:t xml:space="preserve"> </w:t>
      </w:r>
      <w:r w:rsidRPr="007055B8">
        <w:rPr>
          <w:rFonts w:ascii="Times New Roman" w:hAnsi="Times New Roman"/>
          <w:sz w:val="28"/>
          <w:szCs w:val="28"/>
          <w:lang w:val="uk-UA"/>
        </w:rPr>
        <w:t xml:space="preserve">вказують </w:t>
      </w:r>
      <w:r>
        <w:rPr>
          <w:rFonts w:ascii="Times New Roman" w:hAnsi="Times New Roman"/>
          <w:sz w:val="28"/>
          <w:szCs w:val="28"/>
          <w:lang w:val="uk-UA"/>
        </w:rPr>
        <w:t xml:space="preserve">на </w:t>
      </w:r>
      <w:r w:rsidRPr="007055B8">
        <w:rPr>
          <w:rFonts w:ascii="Times New Roman" w:hAnsi="Times New Roman"/>
          <w:sz w:val="28"/>
          <w:lang w:val="uk-UA"/>
        </w:rPr>
        <w:t xml:space="preserve">вагому роль ендотелію </w:t>
      </w:r>
      <w:r>
        <w:rPr>
          <w:rFonts w:ascii="Times New Roman" w:hAnsi="Times New Roman"/>
          <w:sz w:val="28"/>
          <w:lang w:val="uk-UA"/>
        </w:rPr>
        <w:t xml:space="preserve">та судинних факторів </w:t>
      </w:r>
      <w:r w:rsidRPr="007055B8">
        <w:rPr>
          <w:rFonts w:ascii="Times New Roman" w:hAnsi="Times New Roman"/>
          <w:sz w:val="28"/>
          <w:lang w:val="uk-UA"/>
        </w:rPr>
        <w:t xml:space="preserve">у формуванні </w:t>
      </w:r>
      <w:r>
        <w:rPr>
          <w:rFonts w:ascii="Times New Roman" w:hAnsi="Times New Roman"/>
          <w:sz w:val="28"/>
          <w:lang w:val="uk-UA"/>
        </w:rPr>
        <w:t>запального процесу та прогресуванні БА у дітей</w:t>
      </w:r>
      <w:r w:rsidRPr="007055B8">
        <w:rPr>
          <w:rFonts w:ascii="Times New Roman" w:hAnsi="Times New Roman"/>
          <w:sz w:val="28"/>
          <w:lang w:val="uk-UA"/>
        </w:rPr>
        <w:t>.</w:t>
      </w:r>
    </w:p>
    <w:p w:rsidR="005719E0" w:rsidRDefault="005719E0" w:rsidP="00711752">
      <w:pPr>
        <w:spacing w:after="0" w:line="360" w:lineRule="auto"/>
        <w:ind w:firstLine="708"/>
        <w:jc w:val="both"/>
        <w:rPr>
          <w:rFonts w:ascii="Times New Roman" w:hAnsi="Times New Roman"/>
          <w:sz w:val="28"/>
          <w:lang w:val="uk-UA"/>
        </w:rPr>
      </w:pPr>
    </w:p>
    <w:p w:rsidR="005719E0" w:rsidRDefault="005719E0" w:rsidP="007E5DC4">
      <w:pPr>
        <w:pStyle w:val="ad"/>
        <w:spacing w:before="0" w:beforeAutospacing="0" w:after="0" w:afterAutospacing="0" w:line="360" w:lineRule="auto"/>
        <w:ind w:firstLine="708"/>
        <w:jc w:val="both"/>
        <w:rPr>
          <w:b/>
          <w:sz w:val="28"/>
          <w:szCs w:val="28"/>
          <w:lang w:val="uk-UA"/>
        </w:rPr>
      </w:pPr>
      <w:r w:rsidRPr="007E5DC4">
        <w:rPr>
          <w:b/>
          <w:sz w:val="28"/>
          <w:lang w:val="uk-UA"/>
        </w:rPr>
        <w:lastRenderedPageBreak/>
        <w:t>6.2.</w:t>
      </w:r>
      <w:r w:rsidRPr="007E5DC4">
        <w:rPr>
          <w:b/>
          <w:sz w:val="28"/>
          <w:szCs w:val="28"/>
          <w:lang w:val="uk-UA"/>
        </w:rPr>
        <w:t xml:space="preserve"> Математичне прогнозування розвитку тяжкого перебігу бронхіальної астми</w:t>
      </w:r>
      <w:r>
        <w:rPr>
          <w:b/>
          <w:sz w:val="28"/>
          <w:szCs w:val="28"/>
          <w:lang w:val="uk-UA"/>
        </w:rPr>
        <w:t xml:space="preserve"> у</w:t>
      </w:r>
      <w:r w:rsidR="00613116">
        <w:rPr>
          <w:b/>
          <w:sz w:val="28"/>
          <w:szCs w:val="28"/>
          <w:lang w:val="uk-UA"/>
        </w:rPr>
        <w:t xml:space="preserve"> дітей</w:t>
      </w:r>
    </w:p>
    <w:p w:rsidR="00AD7123" w:rsidRPr="007E5DC4" w:rsidRDefault="00AD7123" w:rsidP="007E5DC4">
      <w:pPr>
        <w:pStyle w:val="ad"/>
        <w:spacing w:before="0" w:beforeAutospacing="0" w:after="0" w:afterAutospacing="0" w:line="360" w:lineRule="auto"/>
        <w:ind w:firstLine="708"/>
        <w:jc w:val="both"/>
        <w:rPr>
          <w:b/>
          <w:sz w:val="28"/>
          <w:szCs w:val="28"/>
          <w:lang w:val="uk-UA"/>
        </w:rPr>
      </w:pPr>
    </w:p>
    <w:p w:rsidR="005719E0" w:rsidRPr="00475B7F" w:rsidRDefault="005719E0" w:rsidP="00475B7F">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Враховуючи виявлені достовірні зміни біохімічних та інструментальних показників функції ендотелію у дітей, хворих на БА в залежності від тяжкості перебігу, проведено математичне моделювання ймовірності розвитку тяжкого перебігу захворювання.</w:t>
      </w:r>
      <w:r>
        <w:rPr>
          <w:rFonts w:ascii="Times New Roman" w:hAnsi="Times New Roman"/>
          <w:i/>
          <w:sz w:val="28"/>
          <w:szCs w:val="28"/>
          <w:lang w:val="uk-UA"/>
        </w:rPr>
        <w:t xml:space="preserve"> </w:t>
      </w:r>
      <w:r w:rsidRPr="00E90588">
        <w:rPr>
          <w:rFonts w:ascii="Times New Roman" w:hAnsi="Times New Roman"/>
          <w:sz w:val="28"/>
          <w:szCs w:val="28"/>
          <w:lang w:val="uk-UA"/>
        </w:rPr>
        <w:t>Для того щоб з’ясувати, які фактори слід обов’язково враховувати під час здійснення прогнозу формування тяжкого перебігу бронхіальної астми</w:t>
      </w:r>
      <w:r>
        <w:rPr>
          <w:rFonts w:ascii="Times New Roman" w:hAnsi="Times New Roman"/>
          <w:sz w:val="28"/>
          <w:szCs w:val="28"/>
          <w:lang w:val="uk-UA"/>
        </w:rPr>
        <w:t>,</w:t>
      </w:r>
      <w:r w:rsidRPr="00E90588">
        <w:rPr>
          <w:rFonts w:ascii="Times New Roman" w:hAnsi="Times New Roman"/>
          <w:sz w:val="28"/>
          <w:szCs w:val="28"/>
          <w:lang w:val="uk-UA"/>
        </w:rPr>
        <w:t xml:space="preserve"> виконано процедуру множинного логістичного регресивного аналізу, де бінарною залежною змінною було обрано відповідно формування тяжкого перебігу БА (1) і відсутність формування тяжкого перебігу БА (0</w:t>
      </w:r>
      <w:r w:rsidRPr="00F609D3">
        <w:rPr>
          <w:rFonts w:ascii="Times New Roman" w:hAnsi="Times New Roman"/>
          <w:sz w:val="28"/>
          <w:szCs w:val="28"/>
          <w:lang w:val="uk-UA"/>
        </w:rPr>
        <w:t>). За незалежні змінні обрано як кількісні</w:t>
      </w:r>
      <w:r>
        <w:rPr>
          <w:rFonts w:ascii="Times New Roman" w:hAnsi="Times New Roman"/>
          <w:sz w:val="28"/>
          <w:szCs w:val="28"/>
          <w:lang w:val="uk-UA"/>
        </w:rPr>
        <w:t>, так і якісні</w:t>
      </w:r>
      <w:r w:rsidRPr="00F609D3">
        <w:rPr>
          <w:rFonts w:ascii="Times New Roman" w:hAnsi="Times New Roman"/>
          <w:sz w:val="28"/>
          <w:szCs w:val="28"/>
          <w:lang w:val="uk-UA"/>
        </w:rPr>
        <w:t xml:space="preserve"> ознаки. Кожну якісну ознаку було закодовано як «1», якщо в дитини наявна ця ознака, або «0», якщо цієї ознаки не було </w:t>
      </w:r>
      <w:r>
        <w:rPr>
          <w:rFonts w:ascii="Times New Roman" w:hAnsi="Times New Roman"/>
          <w:sz w:val="28"/>
          <w:szCs w:val="28"/>
          <w:lang w:val="uk-UA"/>
        </w:rPr>
        <w:t>встановлено</w:t>
      </w:r>
      <w:r w:rsidRPr="00F609D3">
        <w:rPr>
          <w:rFonts w:ascii="Times New Roman" w:hAnsi="Times New Roman"/>
          <w:sz w:val="28"/>
          <w:szCs w:val="28"/>
          <w:lang w:val="uk-UA"/>
        </w:rPr>
        <w:t>.</w:t>
      </w:r>
    </w:p>
    <w:p w:rsidR="005719E0" w:rsidRPr="00923075" w:rsidRDefault="005719E0" w:rsidP="00475B7F">
      <w:pPr>
        <w:spacing w:line="360" w:lineRule="auto"/>
        <w:ind w:firstLine="709"/>
        <w:contextualSpacing/>
        <w:jc w:val="both"/>
        <w:rPr>
          <w:rFonts w:ascii="Times New Roman" w:hAnsi="Times New Roman"/>
          <w:sz w:val="28"/>
          <w:szCs w:val="28"/>
          <w:lang w:val="uk-UA"/>
        </w:rPr>
      </w:pPr>
      <w:r w:rsidRPr="00923075">
        <w:rPr>
          <w:rFonts w:ascii="Times New Roman" w:hAnsi="Times New Roman"/>
          <w:sz w:val="28"/>
          <w:szCs w:val="28"/>
          <w:lang w:val="uk-UA"/>
        </w:rPr>
        <w:t>Якість створеної моделі перевіряли за допомогою процента конкордації (Percent Concordant - РС). Цей показник рівний частці спостережень, які було правильно перекласифіковано в окремі підгрупи залежного показника за допомогою рівняння логістичної регресії. Чим ближчий цей показник до 100%, тим</w:t>
      </w:r>
      <w:r>
        <w:rPr>
          <w:rFonts w:ascii="Times New Roman" w:hAnsi="Times New Roman"/>
          <w:sz w:val="28"/>
          <w:szCs w:val="28"/>
          <w:lang w:val="uk-UA"/>
        </w:rPr>
        <w:t xml:space="preserve"> вища якість одержаної моделі. </w:t>
      </w:r>
    </w:p>
    <w:p w:rsidR="005719E0" w:rsidRDefault="005719E0" w:rsidP="00475B7F">
      <w:pPr>
        <w:spacing w:line="360" w:lineRule="auto"/>
        <w:ind w:firstLine="709"/>
        <w:contextualSpacing/>
        <w:jc w:val="both"/>
        <w:rPr>
          <w:rFonts w:ascii="Times New Roman" w:hAnsi="Times New Roman"/>
          <w:sz w:val="28"/>
          <w:szCs w:val="28"/>
          <w:lang w:val="uk-UA"/>
        </w:rPr>
      </w:pPr>
      <w:r w:rsidRPr="00923075">
        <w:rPr>
          <w:rFonts w:ascii="Times New Roman" w:hAnsi="Times New Roman"/>
          <w:sz w:val="28"/>
          <w:szCs w:val="28"/>
          <w:lang w:val="uk-UA"/>
        </w:rPr>
        <w:t xml:space="preserve">Математично модель логістичної регресії представлена у вигляді залежності логарифма шансу настання прогнозованої події (логіт) від лінійної комбінації факторних змінних: </w:t>
      </w:r>
    </w:p>
    <w:p w:rsidR="00937A75" w:rsidRPr="00923075" w:rsidRDefault="00937A75" w:rsidP="00475B7F">
      <w:pPr>
        <w:spacing w:line="360" w:lineRule="auto"/>
        <w:ind w:firstLine="709"/>
        <w:contextualSpacing/>
        <w:jc w:val="both"/>
        <w:rPr>
          <w:rFonts w:ascii="Times New Roman" w:hAnsi="Times New Roman"/>
          <w:sz w:val="28"/>
          <w:szCs w:val="28"/>
          <w:lang w:val="uk-UA"/>
        </w:rPr>
      </w:pPr>
    </w:p>
    <w:p w:rsidR="005719E0" w:rsidRPr="00923075" w:rsidRDefault="005719E0" w:rsidP="00475B7F">
      <w:pPr>
        <w:pStyle w:val="ad"/>
        <w:spacing w:before="0" w:beforeAutospacing="0" w:after="0" w:afterAutospacing="0" w:line="360" w:lineRule="auto"/>
        <w:ind w:firstLine="709"/>
        <w:contextualSpacing/>
        <w:jc w:val="both"/>
        <w:rPr>
          <w:sz w:val="28"/>
          <w:szCs w:val="28"/>
          <w:lang w:val="uk-UA"/>
        </w:rPr>
      </w:pPr>
      <w:r w:rsidRPr="00923075">
        <w:rPr>
          <w:sz w:val="28"/>
          <w:szCs w:val="28"/>
          <w:lang w:val="uk-UA"/>
        </w:rPr>
        <w:t xml:space="preserve">               1</w:t>
      </w:r>
    </w:p>
    <w:p w:rsidR="005719E0" w:rsidRPr="00923075" w:rsidRDefault="005719E0" w:rsidP="00475B7F">
      <w:pPr>
        <w:pStyle w:val="ad"/>
        <w:spacing w:before="0" w:beforeAutospacing="0" w:after="0" w:afterAutospacing="0" w:line="360" w:lineRule="auto"/>
        <w:ind w:firstLine="709"/>
        <w:contextualSpacing/>
        <w:jc w:val="both"/>
        <w:rPr>
          <w:sz w:val="28"/>
          <w:szCs w:val="28"/>
          <w:lang w:val="uk-UA"/>
        </w:rPr>
      </w:pPr>
      <w:r w:rsidRPr="00923075">
        <w:rPr>
          <w:sz w:val="28"/>
          <w:szCs w:val="28"/>
          <w:lang w:val="uk-UA"/>
        </w:rPr>
        <w:t>Р= ---------------- ,</w:t>
      </w:r>
    </w:p>
    <w:p w:rsidR="005719E0" w:rsidRPr="00923075" w:rsidRDefault="005719E0" w:rsidP="00475B7F">
      <w:pPr>
        <w:pStyle w:val="ad"/>
        <w:spacing w:before="0" w:beforeAutospacing="0" w:after="0" w:afterAutospacing="0" w:line="360" w:lineRule="auto"/>
        <w:ind w:firstLine="709"/>
        <w:contextualSpacing/>
        <w:jc w:val="both"/>
        <w:rPr>
          <w:sz w:val="28"/>
          <w:szCs w:val="28"/>
          <w:vertAlign w:val="superscript"/>
          <w:lang w:val="uk-UA"/>
        </w:rPr>
      </w:pPr>
      <w:r w:rsidRPr="00923075">
        <w:rPr>
          <w:sz w:val="28"/>
          <w:szCs w:val="28"/>
          <w:lang w:val="uk-UA"/>
        </w:rPr>
        <w:t xml:space="preserve">            1 + е</w:t>
      </w:r>
      <w:r w:rsidRPr="00923075">
        <w:rPr>
          <w:sz w:val="28"/>
          <w:szCs w:val="28"/>
          <w:vertAlign w:val="superscript"/>
          <w:lang w:val="uk-UA"/>
        </w:rPr>
        <w:t>-Z</w:t>
      </w:r>
    </w:p>
    <w:p w:rsidR="005719E0" w:rsidRPr="00923075" w:rsidRDefault="005719E0" w:rsidP="00475B7F">
      <w:pPr>
        <w:pStyle w:val="ad"/>
        <w:spacing w:line="360" w:lineRule="auto"/>
        <w:ind w:firstLine="709"/>
        <w:contextualSpacing/>
        <w:jc w:val="both"/>
        <w:rPr>
          <w:sz w:val="28"/>
          <w:szCs w:val="28"/>
          <w:lang w:val="uk-UA"/>
        </w:rPr>
      </w:pPr>
      <w:r w:rsidRPr="00923075">
        <w:rPr>
          <w:sz w:val="28"/>
          <w:szCs w:val="28"/>
          <w:lang w:val="uk-UA"/>
        </w:rPr>
        <w:t>де Р - ймовірність прогнозованої події,</w:t>
      </w:r>
    </w:p>
    <w:p w:rsidR="005719E0" w:rsidRPr="00923075" w:rsidRDefault="005719E0" w:rsidP="00475B7F">
      <w:pPr>
        <w:pStyle w:val="ad"/>
        <w:spacing w:line="360" w:lineRule="auto"/>
        <w:ind w:firstLine="709"/>
        <w:contextualSpacing/>
        <w:jc w:val="both"/>
        <w:rPr>
          <w:sz w:val="28"/>
          <w:szCs w:val="28"/>
          <w:lang w:val="uk-UA"/>
        </w:rPr>
      </w:pPr>
      <w:r w:rsidRPr="00923075">
        <w:rPr>
          <w:sz w:val="28"/>
          <w:szCs w:val="28"/>
          <w:lang w:val="uk-UA"/>
        </w:rPr>
        <w:t xml:space="preserve">z =  а + b </w:t>
      </w:r>
      <w:r w:rsidRPr="00923075">
        <w:rPr>
          <w:sz w:val="28"/>
          <w:szCs w:val="28"/>
          <w:vertAlign w:val="subscript"/>
          <w:lang w:val="uk-UA"/>
        </w:rPr>
        <w:t>1</w:t>
      </w:r>
      <w:r w:rsidRPr="00923075">
        <w:rPr>
          <w:sz w:val="28"/>
          <w:szCs w:val="28"/>
          <w:lang w:val="uk-UA"/>
        </w:rPr>
        <w:t xml:space="preserve"> *X </w:t>
      </w:r>
      <w:r w:rsidRPr="00923075">
        <w:rPr>
          <w:sz w:val="28"/>
          <w:szCs w:val="28"/>
          <w:vertAlign w:val="subscript"/>
          <w:lang w:val="uk-UA"/>
        </w:rPr>
        <w:t>1</w:t>
      </w:r>
      <w:r w:rsidRPr="00923075">
        <w:rPr>
          <w:sz w:val="28"/>
          <w:szCs w:val="28"/>
          <w:lang w:val="uk-UA"/>
        </w:rPr>
        <w:t xml:space="preserve"> + b </w:t>
      </w:r>
      <w:r w:rsidRPr="00923075">
        <w:rPr>
          <w:sz w:val="28"/>
          <w:szCs w:val="28"/>
          <w:vertAlign w:val="subscript"/>
          <w:lang w:val="uk-UA"/>
        </w:rPr>
        <w:t>2</w:t>
      </w:r>
      <w:r w:rsidRPr="00923075">
        <w:rPr>
          <w:sz w:val="28"/>
          <w:szCs w:val="28"/>
          <w:lang w:val="uk-UA"/>
        </w:rPr>
        <w:t xml:space="preserve"> *Х </w:t>
      </w:r>
      <w:r w:rsidRPr="00923075">
        <w:rPr>
          <w:sz w:val="28"/>
          <w:szCs w:val="28"/>
          <w:vertAlign w:val="subscript"/>
          <w:lang w:val="uk-UA"/>
        </w:rPr>
        <w:t>2</w:t>
      </w:r>
      <w:r w:rsidRPr="00923075">
        <w:rPr>
          <w:sz w:val="28"/>
          <w:szCs w:val="28"/>
          <w:lang w:val="uk-UA"/>
        </w:rPr>
        <w:t xml:space="preserve"> + ...+ b </w:t>
      </w:r>
      <w:r w:rsidRPr="00923075">
        <w:rPr>
          <w:sz w:val="28"/>
          <w:szCs w:val="28"/>
          <w:vertAlign w:val="subscript"/>
          <w:lang w:val="uk-UA"/>
        </w:rPr>
        <w:t>n</w:t>
      </w:r>
      <w:r w:rsidRPr="00923075">
        <w:rPr>
          <w:sz w:val="28"/>
          <w:szCs w:val="28"/>
          <w:lang w:val="uk-UA"/>
        </w:rPr>
        <w:t xml:space="preserve"> *X </w:t>
      </w:r>
      <w:r w:rsidRPr="00923075">
        <w:rPr>
          <w:sz w:val="28"/>
          <w:szCs w:val="28"/>
          <w:vertAlign w:val="subscript"/>
          <w:lang w:val="uk-UA"/>
        </w:rPr>
        <w:t>n</w:t>
      </w:r>
      <w:r w:rsidRPr="00923075">
        <w:rPr>
          <w:sz w:val="28"/>
          <w:szCs w:val="28"/>
          <w:lang w:val="uk-UA"/>
        </w:rPr>
        <w:t>;</w:t>
      </w:r>
    </w:p>
    <w:p w:rsidR="005719E0" w:rsidRPr="00923075" w:rsidRDefault="005719E0" w:rsidP="00475B7F">
      <w:pPr>
        <w:pStyle w:val="ad"/>
        <w:spacing w:line="360" w:lineRule="auto"/>
        <w:ind w:firstLine="709"/>
        <w:contextualSpacing/>
        <w:jc w:val="both"/>
        <w:rPr>
          <w:sz w:val="28"/>
          <w:szCs w:val="28"/>
          <w:lang w:val="uk-UA"/>
        </w:rPr>
      </w:pPr>
      <w:r w:rsidRPr="00923075">
        <w:rPr>
          <w:sz w:val="28"/>
          <w:szCs w:val="28"/>
          <w:lang w:val="uk-UA"/>
        </w:rPr>
        <w:lastRenderedPageBreak/>
        <w:t>е - математична константа 2,72;</w:t>
      </w:r>
    </w:p>
    <w:p w:rsidR="005719E0" w:rsidRPr="00923075" w:rsidRDefault="005719E0" w:rsidP="00475B7F">
      <w:pPr>
        <w:pStyle w:val="ad"/>
        <w:spacing w:line="360" w:lineRule="auto"/>
        <w:ind w:firstLine="709"/>
        <w:contextualSpacing/>
        <w:jc w:val="both"/>
        <w:rPr>
          <w:sz w:val="28"/>
          <w:szCs w:val="28"/>
          <w:lang w:val="uk-UA"/>
        </w:rPr>
      </w:pPr>
      <w:r w:rsidRPr="00923075">
        <w:rPr>
          <w:sz w:val="28"/>
          <w:szCs w:val="28"/>
          <w:lang w:val="uk-UA"/>
        </w:rPr>
        <w:t>а - константа моделі;</w:t>
      </w:r>
    </w:p>
    <w:p w:rsidR="005719E0" w:rsidRPr="00923075" w:rsidRDefault="005719E0" w:rsidP="00475B7F">
      <w:pPr>
        <w:pStyle w:val="ad"/>
        <w:spacing w:before="0" w:beforeAutospacing="0" w:after="0" w:afterAutospacing="0" w:line="360" w:lineRule="auto"/>
        <w:ind w:firstLine="709"/>
        <w:contextualSpacing/>
        <w:jc w:val="both"/>
        <w:rPr>
          <w:sz w:val="28"/>
          <w:szCs w:val="28"/>
          <w:lang w:val="uk-UA"/>
        </w:rPr>
      </w:pPr>
      <w:r w:rsidRPr="00923075">
        <w:rPr>
          <w:sz w:val="28"/>
          <w:szCs w:val="28"/>
          <w:lang w:val="uk-UA"/>
        </w:rPr>
        <w:t>X</w:t>
      </w:r>
      <w:r w:rsidRPr="00923075">
        <w:rPr>
          <w:sz w:val="28"/>
          <w:szCs w:val="28"/>
          <w:vertAlign w:val="subscript"/>
          <w:lang w:val="uk-UA"/>
        </w:rPr>
        <w:t xml:space="preserve">1 </w:t>
      </w:r>
      <w:r w:rsidRPr="00923075">
        <w:rPr>
          <w:sz w:val="28"/>
          <w:szCs w:val="28"/>
          <w:lang w:val="uk-UA"/>
        </w:rPr>
        <w:t xml:space="preserve">, Х </w:t>
      </w:r>
      <w:r w:rsidRPr="00923075">
        <w:rPr>
          <w:sz w:val="28"/>
          <w:szCs w:val="28"/>
          <w:vertAlign w:val="subscript"/>
          <w:lang w:val="uk-UA"/>
        </w:rPr>
        <w:t xml:space="preserve">2 </w:t>
      </w:r>
      <w:r w:rsidRPr="00923075">
        <w:rPr>
          <w:sz w:val="28"/>
          <w:szCs w:val="28"/>
          <w:lang w:val="uk-UA"/>
        </w:rPr>
        <w:t xml:space="preserve">, X </w:t>
      </w:r>
      <w:r w:rsidRPr="00923075">
        <w:rPr>
          <w:sz w:val="28"/>
          <w:szCs w:val="28"/>
          <w:vertAlign w:val="subscript"/>
          <w:lang w:val="uk-UA"/>
        </w:rPr>
        <w:t>n</w:t>
      </w:r>
      <w:r w:rsidRPr="00923075">
        <w:rPr>
          <w:sz w:val="28"/>
          <w:szCs w:val="28"/>
          <w:lang w:val="uk-UA"/>
        </w:rPr>
        <w:t xml:space="preserve">  — значення незалежних змінних, </w:t>
      </w:r>
    </w:p>
    <w:p w:rsidR="005719E0" w:rsidRPr="00923075" w:rsidRDefault="005719E0" w:rsidP="00475B7F">
      <w:pPr>
        <w:pStyle w:val="ad"/>
        <w:spacing w:before="0" w:beforeAutospacing="0" w:after="0" w:afterAutospacing="0" w:line="360" w:lineRule="auto"/>
        <w:ind w:firstLine="709"/>
        <w:contextualSpacing/>
        <w:jc w:val="both"/>
        <w:rPr>
          <w:sz w:val="28"/>
          <w:szCs w:val="28"/>
          <w:lang w:val="uk-UA"/>
        </w:rPr>
      </w:pPr>
      <w:r w:rsidRPr="00923075">
        <w:rPr>
          <w:sz w:val="28"/>
          <w:szCs w:val="28"/>
          <w:lang w:val="uk-UA"/>
        </w:rPr>
        <w:t>b</w:t>
      </w:r>
      <w:r w:rsidRPr="00923075">
        <w:rPr>
          <w:sz w:val="28"/>
          <w:szCs w:val="28"/>
          <w:vertAlign w:val="subscript"/>
          <w:lang w:val="uk-UA"/>
        </w:rPr>
        <w:t xml:space="preserve">1 </w:t>
      </w:r>
      <w:r w:rsidRPr="00923075">
        <w:rPr>
          <w:sz w:val="28"/>
          <w:szCs w:val="28"/>
          <w:lang w:val="uk-UA"/>
        </w:rPr>
        <w:t xml:space="preserve">, b </w:t>
      </w:r>
      <w:r w:rsidRPr="00923075">
        <w:rPr>
          <w:sz w:val="28"/>
          <w:szCs w:val="28"/>
          <w:vertAlign w:val="subscript"/>
          <w:lang w:val="uk-UA"/>
        </w:rPr>
        <w:t xml:space="preserve">2 </w:t>
      </w:r>
      <w:r w:rsidRPr="00923075">
        <w:rPr>
          <w:sz w:val="28"/>
          <w:szCs w:val="28"/>
          <w:lang w:val="uk-UA"/>
        </w:rPr>
        <w:t xml:space="preserve">, b </w:t>
      </w:r>
      <w:r w:rsidRPr="00923075">
        <w:rPr>
          <w:sz w:val="28"/>
          <w:szCs w:val="28"/>
          <w:vertAlign w:val="subscript"/>
          <w:lang w:val="uk-UA"/>
        </w:rPr>
        <w:t>n</w:t>
      </w:r>
      <w:r w:rsidRPr="00923075">
        <w:rPr>
          <w:sz w:val="28"/>
          <w:szCs w:val="28"/>
          <w:lang w:val="uk-UA"/>
        </w:rPr>
        <w:t xml:space="preserve">  — коефіцієнти, розрахунок яких є задачею бінарної логістичної регресії, </w:t>
      </w:r>
    </w:p>
    <w:p w:rsidR="005719E0" w:rsidRPr="00923075" w:rsidRDefault="005719E0" w:rsidP="00475B7F">
      <w:pPr>
        <w:pStyle w:val="ad"/>
        <w:spacing w:before="0" w:beforeAutospacing="0" w:after="0" w:afterAutospacing="0" w:line="360" w:lineRule="auto"/>
        <w:ind w:firstLine="709"/>
        <w:contextualSpacing/>
        <w:jc w:val="both"/>
        <w:rPr>
          <w:sz w:val="28"/>
          <w:szCs w:val="28"/>
          <w:lang w:val="uk-UA"/>
        </w:rPr>
      </w:pPr>
      <w:r w:rsidRPr="00923075">
        <w:rPr>
          <w:sz w:val="28"/>
          <w:szCs w:val="28"/>
          <w:lang w:val="en-US"/>
        </w:rPr>
        <w:t>n</w:t>
      </w:r>
      <w:r w:rsidRPr="00923075">
        <w:rPr>
          <w:sz w:val="28"/>
          <w:szCs w:val="28"/>
          <w:lang w:val="uk-UA"/>
        </w:rPr>
        <w:t xml:space="preserve"> - порядковий номер предіктора, включеного до рівняння.</w:t>
      </w:r>
    </w:p>
    <w:p w:rsidR="005719E0" w:rsidRDefault="005719E0" w:rsidP="00475B7F">
      <w:pPr>
        <w:spacing w:before="240" w:after="144" w:line="360" w:lineRule="auto"/>
        <w:ind w:firstLine="709"/>
        <w:contextualSpacing/>
        <w:jc w:val="both"/>
        <w:outlineLvl w:val="1"/>
        <w:rPr>
          <w:rFonts w:ascii="Times New Roman" w:hAnsi="Times New Roman"/>
          <w:sz w:val="28"/>
          <w:szCs w:val="28"/>
          <w:lang w:val="uk-UA" w:eastAsia="ru-RU"/>
        </w:rPr>
      </w:pPr>
      <w:r w:rsidRPr="00923075">
        <w:rPr>
          <w:rFonts w:ascii="Times New Roman" w:hAnsi="Times New Roman"/>
          <w:sz w:val="28"/>
          <w:szCs w:val="28"/>
          <w:lang w:val="uk-UA"/>
        </w:rPr>
        <w:t xml:space="preserve">Побудова логістичної регресійної моделі </w:t>
      </w:r>
      <w:r>
        <w:rPr>
          <w:rFonts w:ascii="Times New Roman" w:hAnsi="Times New Roman"/>
          <w:sz w:val="28"/>
          <w:szCs w:val="28"/>
          <w:lang w:val="uk-UA"/>
        </w:rPr>
        <w:t>проводили</w:t>
      </w:r>
      <w:r w:rsidRPr="00923075">
        <w:rPr>
          <w:rFonts w:ascii="Times New Roman" w:hAnsi="Times New Roman"/>
          <w:sz w:val="28"/>
          <w:szCs w:val="28"/>
          <w:lang w:val="uk-UA"/>
        </w:rPr>
        <w:t xml:space="preserve"> методом покрокового в</w:t>
      </w:r>
      <w:r>
        <w:rPr>
          <w:rFonts w:ascii="Times New Roman" w:hAnsi="Times New Roman"/>
          <w:sz w:val="28"/>
          <w:szCs w:val="28"/>
          <w:lang w:val="uk-UA"/>
        </w:rPr>
        <w:t>и</w:t>
      </w:r>
      <w:r w:rsidRPr="00923075">
        <w:rPr>
          <w:rFonts w:ascii="Times New Roman" w:hAnsi="Times New Roman"/>
          <w:sz w:val="28"/>
          <w:szCs w:val="28"/>
          <w:lang w:val="uk-UA"/>
        </w:rPr>
        <w:t>ключення прогностичних факторів з визначенням мінімального набору предикторів за оцінкою квадрата Нейджелкерка (значе</w:t>
      </w:r>
      <w:r>
        <w:rPr>
          <w:rFonts w:ascii="Times New Roman" w:hAnsi="Times New Roman"/>
          <w:sz w:val="28"/>
          <w:szCs w:val="28"/>
          <w:lang w:val="uk-UA"/>
        </w:rPr>
        <w:t>ння коефіцієнта детермінації R</w:t>
      </w:r>
      <w:r>
        <w:rPr>
          <w:rFonts w:ascii="Times New Roman" w:hAnsi="Times New Roman"/>
          <w:sz w:val="28"/>
          <w:szCs w:val="28"/>
          <w:vertAlign w:val="superscript"/>
          <w:lang w:val="uk-UA"/>
        </w:rPr>
        <w:t>2</w:t>
      </w:r>
      <w:r w:rsidRPr="00923075">
        <w:rPr>
          <w:rFonts w:ascii="Times New Roman" w:hAnsi="Times New Roman"/>
          <w:sz w:val="28"/>
          <w:szCs w:val="28"/>
          <w:lang w:val="uk-UA"/>
        </w:rPr>
        <w:t>, що показує частку впливу всіх предикторов моделі на дисперсію залежною змінною).</w:t>
      </w:r>
      <w:r w:rsidRPr="00923075">
        <w:rPr>
          <w:rFonts w:ascii="Times New Roman" w:hAnsi="Times New Roman"/>
          <w:bCs/>
          <w:sz w:val="28"/>
          <w:szCs w:val="28"/>
          <w:lang w:val="uk-UA" w:eastAsia="ru-RU"/>
        </w:rPr>
        <w:t xml:space="preserve"> </w:t>
      </w:r>
    </w:p>
    <w:p w:rsidR="00937A75" w:rsidRPr="00A46C34" w:rsidRDefault="005719E0" w:rsidP="00F40A0B">
      <w:pPr>
        <w:spacing w:before="240" w:after="144" w:line="360" w:lineRule="auto"/>
        <w:ind w:firstLine="709"/>
        <w:contextualSpacing/>
        <w:jc w:val="both"/>
        <w:outlineLvl w:val="1"/>
        <w:rPr>
          <w:rFonts w:ascii="Times New Roman" w:hAnsi="Times New Roman"/>
          <w:bCs/>
          <w:sz w:val="28"/>
          <w:szCs w:val="28"/>
          <w:lang w:eastAsia="ru-RU"/>
        </w:rPr>
      </w:pPr>
      <w:r>
        <w:rPr>
          <w:rFonts w:ascii="Times New Roman" w:hAnsi="Times New Roman"/>
          <w:bCs/>
          <w:sz w:val="28"/>
          <w:szCs w:val="28"/>
          <w:lang w:val="uk-UA" w:eastAsia="ru-RU"/>
        </w:rPr>
        <w:t>Встановлено</w:t>
      </w:r>
      <w:r w:rsidRPr="00467EA7">
        <w:rPr>
          <w:rFonts w:ascii="Times New Roman" w:hAnsi="Times New Roman"/>
          <w:bCs/>
          <w:sz w:val="28"/>
          <w:szCs w:val="28"/>
          <w:lang w:val="uk-UA" w:eastAsia="ru-RU"/>
        </w:rPr>
        <w:t>, що до чинників, значення</w:t>
      </w:r>
      <w:r w:rsidRPr="003C352A">
        <w:rPr>
          <w:rFonts w:ascii="Times New Roman" w:hAnsi="Times New Roman"/>
          <w:bCs/>
          <w:sz w:val="28"/>
          <w:szCs w:val="28"/>
          <w:lang w:val="uk-UA" w:eastAsia="ru-RU"/>
        </w:rPr>
        <w:t xml:space="preserve"> яких слід враховувати під час прогнозування формування </w:t>
      </w:r>
      <w:r>
        <w:rPr>
          <w:rFonts w:ascii="Times New Roman" w:hAnsi="Times New Roman"/>
          <w:bCs/>
          <w:sz w:val="28"/>
          <w:szCs w:val="28"/>
          <w:lang w:val="uk-UA" w:eastAsia="ru-RU"/>
        </w:rPr>
        <w:t xml:space="preserve">тяжкого перебігу БА, відносяться обтяжений сімейний алергоанамнез, рівень </w:t>
      </w:r>
      <w:r>
        <w:rPr>
          <w:rFonts w:ascii="Times New Roman" w:hAnsi="Times New Roman"/>
          <w:bCs/>
          <w:sz w:val="28"/>
          <w:szCs w:val="28"/>
          <w:lang w:val="en-US" w:eastAsia="ru-RU"/>
        </w:rPr>
        <w:t>sVCAM</w:t>
      </w:r>
      <w:r w:rsidRPr="00FC4F7C">
        <w:rPr>
          <w:rFonts w:ascii="Times New Roman" w:hAnsi="Times New Roman"/>
          <w:bCs/>
          <w:sz w:val="28"/>
          <w:szCs w:val="28"/>
          <w:lang w:val="uk-UA" w:eastAsia="ru-RU"/>
        </w:rPr>
        <w:t>-1</w:t>
      </w:r>
      <w:r>
        <w:rPr>
          <w:rFonts w:ascii="Times New Roman" w:hAnsi="Times New Roman"/>
          <w:bCs/>
          <w:sz w:val="28"/>
          <w:szCs w:val="28"/>
          <w:lang w:val="uk-UA" w:eastAsia="ru-RU"/>
        </w:rPr>
        <w:t xml:space="preserve"> сироватки крові, товщина КІМ ЗСА, рівень </w:t>
      </w:r>
      <w:r>
        <w:rPr>
          <w:rFonts w:ascii="Times New Roman" w:hAnsi="Times New Roman"/>
          <w:bCs/>
          <w:sz w:val="28"/>
          <w:szCs w:val="28"/>
          <w:lang w:val="en-US" w:eastAsia="ru-RU"/>
        </w:rPr>
        <w:t>NO</w:t>
      </w:r>
      <w:r w:rsidRPr="00FC4F7C">
        <w:rPr>
          <w:rFonts w:ascii="Times New Roman" w:hAnsi="Times New Roman"/>
          <w:bCs/>
          <w:sz w:val="28"/>
          <w:szCs w:val="28"/>
          <w:lang w:val="uk-UA" w:eastAsia="ru-RU"/>
        </w:rPr>
        <w:t>2+</w:t>
      </w:r>
      <w:r>
        <w:rPr>
          <w:rFonts w:ascii="Times New Roman" w:hAnsi="Times New Roman"/>
          <w:bCs/>
          <w:sz w:val="28"/>
          <w:szCs w:val="28"/>
          <w:lang w:val="en-US" w:eastAsia="ru-RU"/>
        </w:rPr>
        <w:t>NO</w:t>
      </w:r>
      <w:r w:rsidRPr="00FC4F7C">
        <w:rPr>
          <w:rFonts w:ascii="Times New Roman" w:hAnsi="Times New Roman"/>
          <w:bCs/>
          <w:sz w:val="28"/>
          <w:szCs w:val="28"/>
          <w:lang w:val="uk-UA" w:eastAsia="ru-RU"/>
        </w:rPr>
        <w:t>3</w:t>
      </w:r>
      <w:r>
        <w:rPr>
          <w:rFonts w:ascii="Times New Roman" w:hAnsi="Times New Roman"/>
          <w:bCs/>
          <w:sz w:val="28"/>
          <w:szCs w:val="28"/>
          <w:lang w:val="uk-UA" w:eastAsia="ru-RU"/>
        </w:rPr>
        <w:t xml:space="preserve"> сироватки крові. Інші </w:t>
      </w:r>
      <w:r w:rsidRPr="003C352A">
        <w:rPr>
          <w:rFonts w:ascii="Times New Roman" w:hAnsi="Times New Roman"/>
          <w:bCs/>
          <w:sz w:val="28"/>
          <w:szCs w:val="28"/>
          <w:lang w:val="uk-UA" w:eastAsia="ru-RU"/>
        </w:rPr>
        <w:t>чинники, які вивчалися, не продемонстрували сили зв’язку й ступеня значущості</w:t>
      </w:r>
      <w:r>
        <w:rPr>
          <w:rFonts w:ascii="Times New Roman" w:hAnsi="Times New Roman"/>
          <w:bCs/>
          <w:sz w:val="28"/>
          <w:szCs w:val="28"/>
          <w:lang w:val="uk-UA" w:eastAsia="ru-RU"/>
        </w:rPr>
        <w:t xml:space="preserve"> (табл. 6.1)</w:t>
      </w:r>
      <w:r w:rsidRPr="003C352A">
        <w:rPr>
          <w:rFonts w:ascii="Times New Roman" w:hAnsi="Times New Roman"/>
          <w:bCs/>
          <w:sz w:val="28"/>
          <w:szCs w:val="28"/>
          <w:lang w:val="uk-UA" w:eastAsia="ru-RU"/>
        </w:rPr>
        <w:t>.</w:t>
      </w:r>
    </w:p>
    <w:p w:rsidR="005719E0" w:rsidRPr="00AD7123" w:rsidRDefault="005719E0" w:rsidP="00475B7F">
      <w:pPr>
        <w:spacing w:after="0" w:line="360" w:lineRule="auto"/>
        <w:ind w:firstLine="709"/>
        <w:contextualSpacing/>
        <w:jc w:val="right"/>
        <w:rPr>
          <w:rFonts w:ascii="Times New Roman" w:hAnsi="Times New Roman"/>
          <w:i/>
          <w:sz w:val="28"/>
          <w:szCs w:val="28"/>
          <w:lang w:val="uk-UA" w:eastAsia="ru-RU"/>
        </w:rPr>
      </w:pPr>
      <w:r w:rsidRPr="00AD7123">
        <w:rPr>
          <w:rFonts w:ascii="Times New Roman" w:hAnsi="Times New Roman"/>
          <w:i/>
          <w:sz w:val="28"/>
          <w:szCs w:val="28"/>
          <w:lang w:val="uk-UA" w:eastAsia="ru-RU"/>
        </w:rPr>
        <w:t>Таблиця 6.1</w:t>
      </w:r>
    </w:p>
    <w:p w:rsidR="005719E0" w:rsidRPr="00475B7F" w:rsidRDefault="005719E0" w:rsidP="00475B7F">
      <w:pPr>
        <w:spacing w:after="0" w:line="360" w:lineRule="auto"/>
        <w:jc w:val="center"/>
        <w:rPr>
          <w:rFonts w:ascii="Times New Roman" w:hAnsi="Times New Roman"/>
          <w:b/>
          <w:bCs/>
          <w:sz w:val="28"/>
          <w:szCs w:val="28"/>
          <w:lang w:val="uk-UA"/>
        </w:rPr>
      </w:pPr>
      <w:r w:rsidRPr="00475B7F">
        <w:rPr>
          <w:rStyle w:val="af1"/>
          <w:rFonts w:ascii="Times New Roman" w:hAnsi="Times New Roman"/>
          <w:sz w:val="28"/>
          <w:szCs w:val="28"/>
          <w:lang w:val="uk-UA"/>
        </w:rPr>
        <w:t xml:space="preserve">Статистичні характеристики множинної логістичної регресії факторів, які потенційно спроможні впливати на формування </w:t>
      </w:r>
      <w:r>
        <w:rPr>
          <w:rStyle w:val="af1"/>
          <w:rFonts w:ascii="Times New Roman" w:hAnsi="Times New Roman"/>
          <w:sz w:val="28"/>
          <w:szCs w:val="28"/>
          <w:lang w:val="uk-UA"/>
        </w:rPr>
        <w:t>тяжкого перебігу бронхіальної астми у</w:t>
      </w:r>
      <w:r w:rsidRPr="00475B7F">
        <w:rPr>
          <w:rStyle w:val="af1"/>
          <w:rFonts w:ascii="Times New Roman" w:hAnsi="Times New Roman"/>
          <w:sz w:val="28"/>
          <w:szCs w:val="28"/>
          <w:lang w:val="uk-UA"/>
        </w:rPr>
        <w:t xml:space="preserve"> дітей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9"/>
        <w:gridCol w:w="1684"/>
        <w:gridCol w:w="1684"/>
        <w:gridCol w:w="2119"/>
      </w:tblGrid>
      <w:tr w:rsidR="005719E0" w:rsidRPr="00371278" w:rsidTr="00475B7F">
        <w:trPr>
          <w:jc w:val="center"/>
        </w:trPr>
        <w:tc>
          <w:tcPr>
            <w:tcW w:w="3719" w:type="dxa"/>
            <w:vAlign w:val="center"/>
          </w:tcPr>
          <w:p w:rsidR="005719E0" w:rsidRPr="00371278" w:rsidRDefault="005719E0" w:rsidP="00475B7F">
            <w:pPr>
              <w:spacing w:after="0" w:line="360" w:lineRule="auto"/>
              <w:contextualSpacing/>
              <w:jc w:val="center"/>
              <w:rPr>
                <w:rFonts w:ascii="Times New Roman" w:hAnsi="Times New Roman"/>
                <w:bCs/>
                <w:sz w:val="28"/>
                <w:szCs w:val="28"/>
                <w:lang w:val="uk-UA" w:eastAsia="ru-RU"/>
              </w:rPr>
            </w:pPr>
            <w:r w:rsidRPr="00371278">
              <w:rPr>
                <w:rFonts w:ascii="Times New Roman" w:hAnsi="Times New Roman"/>
                <w:bCs/>
                <w:sz w:val="28"/>
                <w:szCs w:val="28"/>
                <w:lang w:val="uk-UA" w:eastAsia="ru-RU"/>
              </w:rPr>
              <w:t>Змінна</w:t>
            </w:r>
          </w:p>
        </w:tc>
        <w:tc>
          <w:tcPr>
            <w:tcW w:w="1684" w:type="dxa"/>
            <w:vAlign w:val="center"/>
          </w:tcPr>
          <w:p w:rsidR="005719E0" w:rsidRPr="00371278" w:rsidRDefault="005719E0" w:rsidP="00475B7F">
            <w:pPr>
              <w:spacing w:after="0" w:line="360" w:lineRule="auto"/>
              <w:contextualSpacing/>
              <w:jc w:val="center"/>
              <w:rPr>
                <w:rFonts w:ascii="Times New Roman" w:hAnsi="Times New Roman"/>
                <w:bCs/>
                <w:sz w:val="28"/>
                <w:szCs w:val="28"/>
                <w:lang w:val="uk-UA" w:eastAsia="ru-RU"/>
              </w:rPr>
            </w:pPr>
            <w:r w:rsidRPr="00371278">
              <w:rPr>
                <w:rFonts w:ascii="Times New Roman" w:hAnsi="Times New Roman"/>
                <w:bCs/>
                <w:sz w:val="28"/>
                <w:szCs w:val="28"/>
                <w:lang w:val="uk-UA" w:eastAsia="ru-RU"/>
              </w:rPr>
              <w:t>Коефіцієнт</w:t>
            </w:r>
          </w:p>
        </w:tc>
        <w:tc>
          <w:tcPr>
            <w:tcW w:w="1684" w:type="dxa"/>
            <w:vAlign w:val="center"/>
          </w:tcPr>
          <w:p w:rsidR="005719E0" w:rsidRPr="00371278" w:rsidRDefault="005719E0" w:rsidP="00475B7F">
            <w:pPr>
              <w:spacing w:after="0" w:line="360" w:lineRule="auto"/>
              <w:contextualSpacing/>
              <w:jc w:val="center"/>
              <w:rPr>
                <w:rFonts w:ascii="Times New Roman" w:hAnsi="Times New Roman"/>
                <w:bCs/>
                <w:sz w:val="28"/>
                <w:szCs w:val="28"/>
                <w:lang w:val="uk-UA" w:eastAsia="ru-RU"/>
              </w:rPr>
            </w:pPr>
            <w:r w:rsidRPr="00371278">
              <w:rPr>
                <w:rFonts w:ascii="Times New Roman" w:hAnsi="Times New Roman"/>
                <w:bCs/>
                <w:sz w:val="28"/>
                <w:szCs w:val="28"/>
                <w:lang w:val="uk-UA" w:eastAsia="ru-RU"/>
              </w:rPr>
              <w:t>Станд.</w:t>
            </w:r>
          </w:p>
          <w:p w:rsidR="005719E0" w:rsidRPr="00371278" w:rsidRDefault="005719E0" w:rsidP="00475B7F">
            <w:pPr>
              <w:spacing w:after="0" w:line="360" w:lineRule="auto"/>
              <w:contextualSpacing/>
              <w:jc w:val="center"/>
              <w:rPr>
                <w:rFonts w:ascii="Times New Roman" w:hAnsi="Times New Roman"/>
                <w:bCs/>
                <w:sz w:val="28"/>
                <w:szCs w:val="28"/>
                <w:lang w:val="uk-UA" w:eastAsia="ru-RU"/>
              </w:rPr>
            </w:pPr>
            <w:r w:rsidRPr="00371278">
              <w:rPr>
                <w:rFonts w:ascii="Times New Roman" w:hAnsi="Times New Roman"/>
                <w:bCs/>
                <w:sz w:val="28"/>
                <w:szCs w:val="28"/>
                <w:lang w:val="uk-UA" w:eastAsia="ru-RU"/>
              </w:rPr>
              <w:t>коефіцієнт</w:t>
            </w:r>
          </w:p>
        </w:tc>
        <w:tc>
          <w:tcPr>
            <w:tcW w:w="2119" w:type="dxa"/>
            <w:vAlign w:val="center"/>
          </w:tcPr>
          <w:p w:rsidR="005719E0" w:rsidRPr="00371278" w:rsidRDefault="005719E0" w:rsidP="00475B7F">
            <w:pPr>
              <w:spacing w:after="0" w:line="360" w:lineRule="auto"/>
              <w:ind w:firstLine="709"/>
              <w:contextualSpacing/>
              <w:jc w:val="center"/>
              <w:rPr>
                <w:rFonts w:ascii="Times New Roman" w:hAnsi="Times New Roman"/>
                <w:bCs/>
                <w:sz w:val="28"/>
                <w:szCs w:val="28"/>
                <w:lang w:val="uk-UA" w:eastAsia="ru-RU"/>
              </w:rPr>
            </w:pPr>
            <w:r w:rsidRPr="00371278">
              <w:rPr>
                <w:rFonts w:ascii="Times New Roman" w:hAnsi="Times New Roman"/>
                <w:bCs/>
                <w:sz w:val="28"/>
                <w:szCs w:val="28"/>
                <w:lang w:val="uk-UA" w:eastAsia="ru-RU"/>
              </w:rPr>
              <w:t>P</w:t>
            </w:r>
          </w:p>
        </w:tc>
      </w:tr>
      <w:tr w:rsidR="005719E0" w:rsidRPr="00371278" w:rsidTr="00475B7F">
        <w:trPr>
          <w:jc w:val="center"/>
        </w:trPr>
        <w:tc>
          <w:tcPr>
            <w:tcW w:w="3719" w:type="dxa"/>
            <w:vAlign w:val="center"/>
          </w:tcPr>
          <w:p w:rsidR="005719E0" w:rsidRPr="00371278" w:rsidRDefault="005719E0" w:rsidP="00475B7F">
            <w:pPr>
              <w:spacing w:after="0" w:line="360" w:lineRule="auto"/>
              <w:contextualSpacing/>
              <w:jc w:val="center"/>
              <w:rPr>
                <w:rFonts w:ascii="Times New Roman" w:hAnsi="Times New Roman"/>
                <w:bCs/>
                <w:sz w:val="28"/>
                <w:szCs w:val="28"/>
                <w:lang w:val="en-US" w:eastAsia="ru-RU"/>
              </w:rPr>
            </w:pPr>
            <w:r w:rsidRPr="00371278">
              <w:rPr>
                <w:rFonts w:ascii="Times New Roman" w:hAnsi="Times New Roman"/>
                <w:bCs/>
                <w:sz w:val="28"/>
                <w:szCs w:val="28"/>
                <w:lang w:val="en-US" w:eastAsia="ru-RU"/>
              </w:rPr>
              <w:t>Constant</w:t>
            </w:r>
          </w:p>
        </w:tc>
        <w:tc>
          <w:tcPr>
            <w:tcW w:w="1684" w:type="dxa"/>
            <w:vAlign w:val="center"/>
          </w:tcPr>
          <w:p w:rsidR="005719E0" w:rsidRPr="00371278" w:rsidRDefault="005719E0" w:rsidP="00FC4F7C">
            <w:pPr>
              <w:spacing w:after="0" w:line="360" w:lineRule="auto"/>
              <w:contextualSpacing/>
              <w:jc w:val="center"/>
              <w:rPr>
                <w:rFonts w:ascii="Times New Roman" w:hAnsi="Times New Roman"/>
                <w:bCs/>
                <w:sz w:val="28"/>
                <w:szCs w:val="28"/>
                <w:lang w:val="uk-UA" w:eastAsia="ru-RU"/>
              </w:rPr>
            </w:pPr>
            <w:r w:rsidRPr="00371278">
              <w:rPr>
                <w:rFonts w:ascii="Times New Roman" w:hAnsi="Times New Roman"/>
                <w:bCs/>
                <w:sz w:val="28"/>
                <w:szCs w:val="28"/>
                <w:lang w:val="uk-UA" w:eastAsia="ru-RU"/>
              </w:rPr>
              <w:t>0,633</w:t>
            </w:r>
          </w:p>
        </w:tc>
        <w:tc>
          <w:tcPr>
            <w:tcW w:w="1684" w:type="dxa"/>
            <w:vAlign w:val="center"/>
          </w:tcPr>
          <w:p w:rsidR="005719E0" w:rsidRPr="00371278" w:rsidRDefault="005719E0" w:rsidP="00475B7F">
            <w:pPr>
              <w:spacing w:after="0" w:line="360" w:lineRule="auto"/>
              <w:contextualSpacing/>
              <w:jc w:val="center"/>
              <w:rPr>
                <w:rFonts w:ascii="Times New Roman" w:hAnsi="Times New Roman"/>
                <w:bCs/>
                <w:sz w:val="28"/>
                <w:szCs w:val="28"/>
                <w:lang w:val="uk-UA" w:eastAsia="ru-RU"/>
              </w:rPr>
            </w:pPr>
            <w:r w:rsidRPr="00371278">
              <w:rPr>
                <w:rFonts w:ascii="Times New Roman" w:hAnsi="Times New Roman"/>
                <w:bCs/>
                <w:sz w:val="28"/>
                <w:szCs w:val="28"/>
                <w:lang w:val="uk-UA" w:eastAsia="ru-RU"/>
              </w:rPr>
              <w:t>-</w:t>
            </w:r>
          </w:p>
        </w:tc>
        <w:tc>
          <w:tcPr>
            <w:tcW w:w="2119" w:type="dxa"/>
            <w:vAlign w:val="center"/>
          </w:tcPr>
          <w:p w:rsidR="005719E0" w:rsidRPr="00371278" w:rsidRDefault="005719E0" w:rsidP="00475B7F">
            <w:pPr>
              <w:spacing w:after="0" w:line="360" w:lineRule="auto"/>
              <w:ind w:firstLine="709"/>
              <w:contextualSpacing/>
              <w:jc w:val="center"/>
              <w:rPr>
                <w:rFonts w:ascii="Times New Roman" w:hAnsi="Times New Roman"/>
                <w:bCs/>
                <w:sz w:val="28"/>
                <w:szCs w:val="28"/>
                <w:lang w:val="en-US" w:eastAsia="ru-RU"/>
              </w:rPr>
            </w:pPr>
          </w:p>
        </w:tc>
      </w:tr>
      <w:tr w:rsidR="005719E0" w:rsidRPr="00371278" w:rsidTr="00475B7F">
        <w:trPr>
          <w:jc w:val="center"/>
        </w:trPr>
        <w:tc>
          <w:tcPr>
            <w:tcW w:w="3719" w:type="dxa"/>
            <w:vAlign w:val="center"/>
          </w:tcPr>
          <w:p w:rsidR="005719E0" w:rsidRPr="00371278" w:rsidRDefault="005719E0" w:rsidP="00475B7F">
            <w:pPr>
              <w:spacing w:after="0" w:line="360" w:lineRule="auto"/>
              <w:contextualSpacing/>
              <w:jc w:val="center"/>
              <w:rPr>
                <w:rFonts w:ascii="Times New Roman" w:hAnsi="Times New Roman"/>
                <w:bCs/>
                <w:sz w:val="28"/>
                <w:szCs w:val="28"/>
                <w:lang w:val="en-US" w:eastAsia="ru-RU"/>
              </w:rPr>
            </w:pPr>
            <w:r w:rsidRPr="00371278">
              <w:rPr>
                <w:rFonts w:ascii="Times New Roman" w:hAnsi="Times New Roman"/>
                <w:bCs/>
                <w:sz w:val="28"/>
                <w:szCs w:val="28"/>
                <w:lang w:val="uk-UA" w:eastAsia="ru-RU"/>
              </w:rPr>
              <w:t>Обтяжений сімейний алергоанамнез</w:t>
            </w:r>
          </w:p>
        </w:tc>
        <w:tc>
          <w:tcPr>
            <w:tcW w:w="1684" w:type="dxa"/>
            <w:vAlign w:val="center"/>
          </w:tcPr>
          <w:p w:rsidR="005719E0" w:rsidRPr="00371278" w:rsidRDefault="005719E0" w:rsidP="00475B7F">
            <w:pPr>
              <w:spacing w:after="0" w:line="240" w:lineRule="auto"/>
              <w:jc w:val="center"/>
              <w:rPr>
                <w:rFonts w:ascii="Times New Roman" w:hAnsi="Times New Roman"/>
                <w:sz w:val="28"/>
                <w:szCs w:val="28"/>
                <w:lang w:val="en-US" w:eastAsia="ru-RU"/>
              </w:rPr>
            </w:pPr>
            <w:r w:rsidRPr="00371278">
              <w:rPr>
                <w:rStyle w:val="result"/>
                <w:rFonts w:ascii="Times New Roman" w:hAnsi="Times New Roman"/>
                <w:color w:val="auto"/>
                <w:sz w:val="28"/>
                <w:szCs w:val="28"/>
                <w:lang w:val="en-US" w:eastAsia="ru-RU"/>
              </w:rPr>
              <w:t>0,359</w:t>
            </w:r>
          </w:p>
        </w:tc>
        <w:tc>
          <w:tcPr>
            <w:tcW w:w="1684" w:type="dxa"/>
            <w:vAlign w:val="center"/>
          </w:tcPr>
          <w:p w:rsidR="005719E0" w:rsidRPr="00371278" w:rsidRDefault="005719E0" w:rsidP="00FC4F7C">
            <w:pPr>
              <w:spacing w:after="0" w:line="240" w:lineRule="auto"/>
              <w:jc w:val="center"/>
              <w:rPr>
                <w:rFonts w:ascii="Times New Roman" w:hAnsi="Times New Roman"/>
                <w:sz w:val="28"/>
                <w:szCs w:val="28"/>
                <w:lang w:eastAsia="ru-RU"/>
              </w:rPr>
            </w:pPr>
            <w:r w:rsidRPr="00371278">
              <w:rPr>
                <w:rFonts w:ascii="Times New Roman" w:hAnsi="Times New Roman"/>
                <w:sz w:val="28"/>
                <w:szCs w:val="28"/>
                <w:lang w:val="uk-UA" w:eastAsia="ru-RU"/>
              </w:rPr>
              <w:t>0,383</w:t>
            </w:r>
          </w:p>
        </w:tc>
        <w:tc>
          <w:tcPr>
            <w:tcW w:w="2119" w:type="dxa"/>
            <w:vAlign w:val="center"/>
          </w:tcPr>
          <w:p w:rsidR="005719E0" w:rsidRPr="00371278" w:rsidRDefault="005719E0" w:rsidP="00475B7F">
            <w:pPr>
              <w:spacing w:after="0" w:line="240" w:lineRule="auto"/>
              <w:jc w:val="center"/>
              <w:rPr>
                <w:rFonts w:ascii="Times New Roman" w:hAnsi="Times New Roman"/>
                <w:sz w:val="28"/>
                <w:szCs w:val="28"/>
                <w:lang w:eastAsia="ru-RU"/>
              </w:rPr>
            </w:pPr>
            <w:r w:rsidRPr="00371278">
              <w:rPr>
                <w:rStyle w:val="result"/>
                <w:rFonts w:ascii="Times New Roman" w:hAnsi="Times New Roman"/>
                <w:color w:val="auto"/>
                <w:sz w:val="28"/>
                <w:szCs w:val="28"/>
                <w:lang w:eastAsia="ru-RU"/>
              </w:rPr>
              <w:t>&lt;0,001</w:t>
            </w:r>
          </w:p>
        </w:tc>
      </w:tr>
      <w:tr w:rsidR="005719E0" w:rsidRPr="00371278" w:rsidTr="00475B7F">
        <w:trPr>
          <w:jc w:val="center"/>
        </w:trPr>
        <w:tc>
          <w:tcPr>
            <w:tcW w:w="3719" w:type="dxa"/>
            <w:vAlign w:val="center"/>
          </w:tcPr>
          <w:p w:rsidR="005719E0" w:rsidRPr="00371278" w:rsidRDefault="005719E0" w:rsidP="00475B7F">
            <w:pPr>
              <w:spacing w:after="0" w:line="360" w:lineRule="auto"/>
              <w:contextualSpacing/>
              <w:jc w:val="center"/>
              <w:rPr>
                <w:rFonts w:ascii="Times New Roman" w:hAnsi="Times New Roman"/>
                <w:bCs/>
                <w:sz w:val="28"/>
                <w:szCs w:val="28"/>
                <w:lang w:val="uk-UA" w:eastAsia="ru-RU"/>
              </w:rPr>
            </w:pPr>
            <w:r w:rsidRPr="00371278">
              <w:rPr>
                <w:rFonts w:ascii="Times New Roman" w:hAnsi="Times New Roman"/>
                <w:bCs/>
                <w:sz w:val="28"/>
                <w:szCs w:val="28"/>
                <w:lang w:val="en-US" w:eastAsia="ru-RU"/>
              </w:rPr>
              <w:t>sVCAM-1</w:t>
            </w:r>
          </w:p>
        </w:tc>
        <w:tc>
          <w:tcPr>
            <w:tcW w:w="1684" w:type="dxa"/>
            <w:vAlign w:val="center"/>
          </w:tcPr>
          <w:p w:rsidR="005719E0" w:rsidRPr="00371278" w:rsidRDefault="005719E0" w:rsidP="00FC4F7C">
            <w:pPr>
              <w:spacing w:after="0" w:line="240" w:lineRule="auto"/>
              <w:jc w:val="center"/>
              <w:rPr>
                <w:rFonts w:ascii="Times New Roman" w:hAnsi="Times New Roman"/>
                <w:sz w:val="28"/>
                <w:szCs w:val="28"/>
                <w:lang w:val="en-US" w:eastAsia="ru-RU"/>
              </w:rPr>
            </w:pPr>
            <w:r w:rsidRPr="00371278">
              <w:rPr>
                <w:rStyle w:val="result"/>
                <w:rFonts w:ascii="Times New Roman" w:hAnsi="Times New Roman"/>
                <w:color w:val="auto"/>
                <w:sz w:val="28"/>
                <w:szCs w:val="28"/>
                <w:lang w:eastAsia="ru-RU"/>
              </w:rPr>
              <w:t>0,</w:t>
            </w:r>
            <w:r w:rsidRPr="00371278">
              <w:rPr>
                <w:rStyle w:val="result"/>
                <w:rFonts w:ascii="Times New Roman" w:hAnsi="Times New Roman"/>
                <w:color w:val="auto"/>
                <w:sz w:val="28"/>
                <w:szCs w:val="28"/>
                <w:lang w:val="en-US" w:eastAsia="ru-RU"/>
              </w:rPr>
              <w:t>00063</w:t>
            </w:r>
          </w:p>
        </w:tc>
        <w:tc>
          <w:tcPr>
            <w:tcW w:w="1684" w:type="dxa"/>
            <w:vAlign w:val="center"/>
          </w:tcPr>
          <w:p w:rsidR="005719E0" w:rsidRPr="00371278" w:rsidRDefault="005719E0" w:rsidP="00FC4F7C">
            <w:pPr>
              <w:spacing w:after="0" w:line="240" w:lineRule="auto"/>
              <w:jc w:val="center"/>
              <w:rPr>
                <w:rFonts w:ascii="Times New Roman" w:hAnsi="Times New Roman"/>
                <w:sz w:val="28"/>
                <w:szCs w:val="28"/>
                <w:lang w:val="uk-UA" w:eastAsia="ru-RU"/>
              </w:rPr>
            </w:pPr>
            <w:r w:rsidRPr="00371278">
              <w:rPr>
                <w:rFonts w:ascii="Times New Roman" w:hAnsi="Times New Roman"/>
                <w:sz w:val="28"/>
                <w:szCs w:val="28"/>
                <w:lang w:eastAsia="ru-RU"/>
              </w:rPr>
              <w:t>0,</w:t>
            </w:r>
            <w:r w:rsidRPr="00371278">
              <w:rPr>
                <w:rFonts w:ascii="Times New Roman" w:hAnsi="Times New Roman"/>
                <w:sz w:val="28"/>
                <w:szCs w:val="28"/>
                <w:lang w:val="uk-UA" w:eastAsia="ru-RU"/>
              </w:rPr>
              <w:t>250</w:t>
            </w:r>
          </w:p>
        </w:tc>
        <w:tc>
          <w:tcPr>
            <w:tcW w:w="2119" w:type="dxa"/>
            <w:vAlign w:val="center"/>
          </w:tcPr>
          <w:p w:rsidR="005719E0" w:rsidRPr="00371278" w:rsidRDefault="005719E0" w:rsidP="00475B7F">
            <w:pPr>
              <w:spacing w:after="0" w:line="240" w:lineRule="auto"/>
              <w:jc w:val="center"/>
              <w:rPr>
                <w:rFonts w:ascii="Times New Roman" w:hAnsi="Times New Roman"/>
                <w:sz w:val="28"/>
                <w:szCs w:val="28"/>
                <w:lang w:eastAsia="ru-RU"/>
              </w:rPr>
            </w:pPr>
            <w:r w:rsidRPr="00371278">
              <w:rPr>
                <w:rStyle w:val="result"/>
                <w:rFonts w:ascii="Times New Roman" w:hAnsi="Times New Roman"/>
                <w:color w:val="auto"/>
                <w:sz w:val="28"/>
                <w:szCs w:val="28"/>
                <w:lang w:eastAsia="ru-RU"/>
              </w:rPr>
              <w:t>&lt;0,001</w:t>
            </w:r>
          </w:p>
        </w:tc>
      </w:tr>
      <w:tr w:rsidR="005719E0" w:rsidRPr="00371278" w:rsidTr="00475B7F">
        <w:trPr>
          <w:jc w:val="center"/>
        </w:trPr>
        <w:tc>
          <w:tcPr>
            <w:tcW w:w="3719" w:type="dxa"/>
            <w:vAlign w:val="center"/>
          </w:tcPr>
          <w:p w:rsidR="005719E0" w:rsidRPr="00371278" w:rsidRDefault="005719E0" w:rsidP="00475B7F">
            <w:pPr>
              <w:spacing w:after="0" w:line="360" w:lineRule="auto"/>
              <w:contextualSpacing/>
              <w:jc w:val="center"/>
              <w:rPr>
                <w:rFonts w:ascii="Times New Roman" w:hAnsi="Times New Roman"/>
                <w:bCs/>
                <w:sz w:val="28"/>
                <w:szCs w:val="28"/>
                <w:lang w:val="uk-UA" w:eastAsia="ru-RU"/>
              </w:rPr>
            </w:pPr>
            <w:r w:rsidRPr="00371278">
              <w:rPr>
                <w:rFonts w:ascii="Times New Roman" w:hAnsi="Times New Roman"/>
                <w:bCs/>
                <w:sz w:val="28"/>
                <w:szCs w:val="28"/>
                <w:lang w:val="uk-UA" w:eastAsia="ru-RU"/>
              </w:rPr>
              <w:t>Товщина КІМ ЗСА</w:t>
            </w:r>
          </w:p>
        </w:tc>
        <w:tc>
          <w:tcPr>
            <w:tcW w:w="1684" w:type="dxa"/>
            <w:vAlign w:val="center"/>
          </w:tcPr>
          <w:p w:rsidR="005719E0" w:rsidRPr="00371278" w:rsidRDefault="005719E0" w:rsidP="00FC4F7C">
            <w:pPr>
              <w:spacing w:after="0" w:line="240" w:lineRule="auto"/>
              <w:jc w:val="center"/>
              <w:rPr>
                <w:rFonts w:ascii="Times New Roman" w:hAnsi="Times New Roman"/>
                <w:sz w:val="28"/>
                <w:szCs w:val="28"/>
                <w:lang w:val="en-US" w:eastAsia="ru-RU"/>
              </w:rPr>
            </w:pPr>
            <w:r w:rsidRPr="00371278">
              <w:rPr>
                <w:rStyle w:val="result"/>
                <w:rFonts w:ascii="Times New Roman" w:hAnsi="Times New Roman"/>
                <w:color w:val="auto"/>
                <w:sz w:val="28"/>
                <w:szCs w:val="28"/>
                <w:lang w:eastAsia="ru-RU"/>
              </w:rPr>
              <w:t>0,</w:t>
            </w:r>
            <w:r w:rsidRPr="00371278">
              <w:rPr>
                <w:rStyle w:val="result"/>
                <w:rFonts w:ascii="Times New Roman" w:hAnsi="Times New Roman"/>
                <w:color w:val="auto"/>
                <w:sz w:val="28"/>
                <w:szCs w:val="28"/>
                <w:lang w:val="en-US" w:eastAsia="ru-RU"/>
              </w:rPr>
              <w:t>477</w:t>
            </w:r>
          </w:p>
        </w:tc>
        <w:tc>
          <w:tcPr>
            <w:tcW w:w="1684" w:type="dxa"/>
            <w:vAlign w:val="center"/>
          </w:tcPr>
          <w:p w:rsidR="005719E0" w:rsidRPr="00371278" w:rsidRDefault="005719E0" w:rsidP="00FC4F7C">
            <w:pPr>
              <w:spacing w:after="0" w:line="240" w:lineRule="auto"/>
              <w:jc w:val="center"/>
              <w:rPr>
                <w:rFonts w:ascii="Times New Roman" w:hAnsi="Times New Roman"/>
                <w:sz w:val="28"/>
                <w:szCs w:val="28"/>
                <w:lang w:val="uk-UA" w:eastAsia="ru-RU"/>
              </w:rPr>
            </w:pPr>
            <w:r w:rsidRPr="00371278">
              <w:rPr>
                <w:rFonts w:ascii="Times New Roman" w:hAnsi="Times New Roman"/>
                <w:sz w:val="28"/>
                <w:szCs w:val="28"/>
                <w:lang w:eastAsia="ru-RU"/>
              </w:rPr>
              <w:t>0,</w:t>
            </w:r>
            <w:r w:rsidRPr="00371278">
              <w:rPr>
                <w:rFonts w:ascii="Times New Roman" w:hAnsi="Times New Roman"/>
                <w:sz w:val="28"/>
                <w:szCs w:val="28"/>
                <w:lang w:val="uk-UA" w:eastAsia="ru-RU"/>
              </w:rPr>
              <w:t>160</w:t>
            </w:r>
          </w:p>
        </w:tc>
        <w:tc>
          <w:tcPr>
            <w:tcW w:w="2119" w:type="dxa"/>
            <w:vAlign w:val="center"/>
          </w:tcPr>
          <w:p w:rsidR="005719E0" w:rsidRPr="00371278" w:rsidRDefault="005719E0" w:rsidP="00475B7F">
            <w:pPr>
              <w:spacing w:after="0" w:line="240" w:lineRule="auto"/>
              <w:jc w:val="center"/>
              <w:rPr>
                <w:rFonts w:ascii="Times New Roman" w:hAnsi="Times New Roman"/>
                <w:sz w:val="28"/>
                <w:szCs w:val="28"/>
                <w:lang w:eastAsia="ru-RU"/>
              </w:rPr>
            </w:pPr>
            <w:r w:rsidRPr="00371278">
              <w:rPr>
                <w:rStyle w:val="result"/>
                <w:rFonts w:ascii="Times New Roman" w:hAnsi="Times New Roman"/>
                <w:color w:val="auto"/>
                <w:sz w:val="28"/>
                <w:szCs w:val="28"/>
                <w:lang w:eastAsia="ru-RU"/>
              </w:rPr>
              <w:t>&lt;0,001</w:t>
            </w:r>
          </w:p>
        </w:tc>
      </w:tr>
      <w:tr w:rsidR="005719E0" w:rsidRPr="00371278" w:rsidTr="00475B7F">
        <w:trPr>
          <w:jc w:val="center"/>
        </w:trPr>
        <w:tc>
          <w:tcPr>
            <w:tcW w:w="3719" w:type="dxa"/>
            <w:vAlign w:val="center"/>
          </w:tcPr>
          <w:p w:rsidR="005719E0" w:rsidRPr="00371278" w:rsidRDefault="005719E0" w:rsidP="00475B7F">
            <w:pPr>
              <w:spacing w:after="0" w:line="360" w:lineRule="auto"/>
              <w:contextualSpacing/>
              <w:jc w:val="center"/>
              <w:rPr>
                <w:rFonts w:ascii="Times New Roman" w:hAnsi="Times New Roman"/>
                <w:bCs/>
                <w:sz w:val="28"/>
                <w:szCs w:val="28"/>
                <w:lang w:val="en-US" w:eastAsia="ru-RU"/>
              </w:rPr>
            </w:pPr>
            <w:r w:rsidRPr="00371278">
              <w:rPr>
                <w:rFonts w:ascii="Times New Roman" w:hAnsi="Times New Roman"/>
                <w:bCs/>
                <w:sz w:val="28"/>
                <w:szCs w:val="28"/>
                <w:lang w:val="en-US" w:eastAsia="ru-RU"/>
              </w:rPr>
              <w:t>NO2+NO3</w:t>
            </w:r>
          </w:p>
        </w:tc>
        <w:tc>
          <w:tcPr>
            <w:tcW w:w="1684" w:type="dxa"/>
            <w:vAlign w:val="center"/>
          </w:tcPr>
          <w:p w:rsidR="005719E0" w:rsidRPr="00371278" w:rsidRDefault="005719E0" w:rsidP="00475B7F">
            <w:pPr>
              <w:spacing w:after="0" w:line="240" w:lineRule="auto"/>
              <w:jc w:val="center"/>
              <w:rPr>
                <w:rStyle w:val="result"/>
                <w:rFonts w:ascii="Times New Roman" w:hAnsi="Times New Roman"/>
                <w:color w:val="auto"/>
                <w:sz w:val="28"/>
                <w:szCs w:val="28"/>
                <w:lang w:val="en-US" w:eastAsia="ru-RU"/>
              </w:rPr>
            </w:pPr>
            <w:r w:rsidRPr="00371278">
              <w:rPr>
                <w:rStyle w:val="result"/>
                <w:rFonts w:ascii="Times New Roman" w:hAnsi="Times New Roman"/>
                <w:color w:val="auto"/>
                <w:sz w:val="28"/>
                <w:szCs w:val="28"/>
                <w:lang w:val="en-US" w:eastAsia="ru-RU"/>
              </w:rPr>
              <w:t>0,0147</w:t>
            </w:r>
          </w:p>
        </w:tc>
        <w:tc>
          <w:tcPr>
            <w:tcW w:w="1684" w:type="dxa"/>
            <w:vAlign w:val="center"/>
          </w:tcPr>
          <w:p w:rsidR="005719E0" w:rsidRPr="00371278" w:rsidRDefault="005719E0" w:rsidP="00475B7F">
            <w:pPr>
              <w:spacing w:after="0" w:line="240" w:lineRule="auto"/>
              <w:jc w:val="center"/>
              <w:rPr>
                <w:rFonts w:ascii="Times New Roman" w:hAnsi="Times New Roman"/>
                <w:sz w:val="28"/>
                <w:szCs w:val="28"/>
                <w:lang w:val="uk-UA" w:eastAsia="ru-RU"/>
              </w:rPr>
            </w:pPr>
            <w:r w:rsidRPr="00371278">
              <w:rPr>
                <w:rFonts w:ascii="Times New Roman" w:hAnsi="Times New Roman"/>
                <w:sz w:val="28"/>
                <w:szCs w:val="28"/>
                <w:lang w:val="uk-UA" w:eastAsia="ru-RU"/>
              </w:rPr>
              <w:t>0,186</w:t>
            </w:r>
          </w:p>
        </w:tc>
        <w:tc>
          <w:tcPr>
            <w:tcW w:w="2119" w:type="dxa"/>
            <w:vAlign w:val="center"/>
          </w:tcPr>
          <w:p w:rsidR="005719E0" w:rsidRPr="00371278" w:rsidRDefault="005719E0" w:rsidP="00475B7F">
            <w:pPr>
              <w:spacing w:after="0" w:line="240" w:lineRule="auto"/>
              <w:jc w:val="center"/>
              <w:rPr>
                <w:rStyle w:val="result"/>
                <w:rFonts w:ascii="Times New Roman" w:hAnsi="Times New Roman"/>
                <w:color w:val="auto"/>
                <w:sz w:val="28"/>
                <w:szCs w:val="28"/>
                <w:lang w:eastAsia="ru-RU"/>
              </w:rPr>
            </w:pPr>
            <w:r w:rsidRPr="00371278">
              <w:rPr>
                <w:rStyle w:val="result"/>
                <w:rFonts w:ascii="Times New Roman" w:hAnsi="Times New Roman"/>
                <w:color w:val="auto"/>
                <w:sz w:val="28"/>
                <w:szCs w:val="28"/>
                <w:lang w:eastAsia="ru-RU"/>
              </w:rPr>
              <w:t>&lt;0,001</w:t>
            </w:r>
          </w:p>
        </w:tc>
      </w:tr>
    </w:tbl>
    <w:p w:rsidR="001A73F6" w:rsidRPr="00467EA7" w:rsidRDefault="005719E0" w:rsidP="001A73F6">
      <w:pPr>
        <w:spacing w:before="240" w:after="144" w:line="360" w:lineRule="auto"/>
        <w:ind w:firstLine="709"/>
        <w:contextualSpacing/>
        <w:jc w:val="both"/>
        <w:outlineLvl w:val="1"/>
        <w:rPr>
          <w:rFonts w:ascii="Times New Roman" w:hAnsi="Times New Roman"/>
          <w:bCs/>
          <w:sz w:val="28"/>
          <w:szCs w:val="28"/>
          <w:lang w:val="uk-UA" w:eastAsia="ru-RU"/>
        </w:rPr>
      </w:pPr>
      <w:r>
        <w:rPr>
          <w:rFonts w:ascii="Times New Roman" w:hAnsi="Times New Roman"/>
          <w:bCs/>
          <w:sz w:val="28"/>
          <w:szCs w:val="28"/>
          <w:lang w:val="uk-UA" w:eastAsia="ru-RU"/>
        </w:rPr>
        <w:t xml:space="preserve">Примітка: </w:t>
      </w:r>
      <w:r w:rsidRPr="00AE56F0">
        <w:rPr>
          <w:rFonts w:ascii="Times New Roman" w:hAnsi="Times New Roman"/>
          <w:bCs/>
          <w:sz w:val="28"/>
          <w:szCs w:val="28"/>
          <w:lang w:val="uk-UA" w:eastAsia="ru-RU"/>
        </w:rPr>
        <w:t xml:space="preserve">R = </w:t>
      </w:r>
      <w:r>
        <w:rPr>
          <w:rFonts w:ascii="Times New Roman" w:hAnsi="Times New Roman"/>
          <w:bCs/>
          <w:sz w:val="28"/>
          <w:szCs w:val="28"/>
          <w:lang w:val="uk-UA" w:eastAsia="ru-RU"/>
        </w:rPr>
        <w:t>0,</w:t>
      </w:r>
      <w:r w:rsidRPr="00FC4F7C">
        <w:rPr>
          <w:rFonts w:ascii="Times New Roman" w:hAnsi="Times New Roman"/>
          <w:bCs/>
          <w:sz w:val="28"/>
          <w:szCs w:val="28"/>
          <w:lang w:eastAsia="ru-RU"/>
        </w:rPr>
        <w:t>890</w:t>
      </w:r>
      <w:r>
        <w:rPr>
          <w:rFonts w:ascii="Times New Roman" w:hAnsi="Times New Roman"/>
          <w:bCs/>
          <w:sz w:val="28"/>
          <w:szCs w:val="28"/>
          <w:lang w:val="uk-UA" w:eastAsia="ru-RU"/>
        </w:rPr>
        <w:t>, R</w:t>
      </w:r>
      <w:r w:rsidRPr="00FC4F7C">
        <w:rPr>
          <w:rFonts w:ascii="Times New Roman" w:hAnsi="Times New Roman"/>
          <w:bCs/>
          <w:sz w:val="28"/>
          <w:szCs w:val="28"/>
          <w:vertAlign w:val="superscript"/>
          <w:lang w:eastAsia="ru-RU"/>
        </w:rPr>
        <w:t>2</w:t>
      </w:r>
      <w:r w:rsidRPr="00AE56F0">
        <w:rPr>
          <w:rFonts w:ascii="Times New Roman" w:hAnsi="Times New Roman"/>
          <w:bCs/>
          <w:sz w:val="28"/>
          <w:szCs w:val="28"/>
          <w:lang w:val="uk-UA" w:eastAsia="ru-RU"/>
        </w:rPr>
        <w:t xml:space="preserve"> = </w:t>
      </w:r>
      <w:r>
        <w:rPr>
          <w:rFonts w:ascii="Times New Roman" w:hAnsi="Times New Roman"/>
          <w:bCs/>
          <w:sz w:val="28"/>
          <w:szCs w:val="28"/>
          <w:lang w:val="uk-UA" w:eastAsia="ru-RU"/>
        </w:rPr>
        <w:t>0,8</w:t>
      </w:r>
      <w:r w:rsidRPr="00FC4F7C">
        <w:rPr>
          <w:rFonts w:ascii="Times New Roman" w:hAnsi="Times New Roman"/>
          <w:bCs/>
          <w:sz w:val="28"/>
          <w:szCs w:val="28"/>
          <w:lang w:eastAsia="ru-RU"/>
        </w:rPr>
        <w:t>00</w:t>
      </w:r>
      <w:r>
        <w:rPr>
          <w:rFonts w:ascii="Times New Roman" w:hAnsi="Times New Roman"/>
          <w:bCs/>
          <w:sz w:val="28"/>
          <w:szCs w:val="28"/>
          <w:lang w:val="uk-UA" w:eastAsia="ru-RU"/>
        </w:rPr>
        <w:t xml:space="preserve"> </w:t>
      </w:r>
      <w:r w:rsidRPr="00AE56F0">
        <w:rPr>
          <w:rFonts w:ascii="Times New Roman" w:hAnsi="Times New Roman"/>
          <w:bCs/>
          <w:sz w:val="28"/>
          <w:szCs w:val="28"/>
          <w:lang w:val="uk-UA" w:eastAsia="ru-RU"/>
        </w:rPr>
        <w:t>F=</w:t>
      </w:r>
      <w:r w:rsidRPr="00AE56F0">
        <w:t xml:space="preserve"> </w:t>
      </w:r>
      <w:r w:rsidRPr="00FC4F7C">
        <w:rPr>
          <w:rFonts w:ascii="Times New Roman" w:hAnsi="Times New Roman"/>
          <w:bCs/>
          <w:sz w:val="28"/>
          <w:szCs w:val="28"/>
          <w:lang w:eastAsia="ru-RU"/>
        </w:rPr>
        <w:t>65</w:t>
      </w:r>
      <w:r w:rsidRPr="00AE56F0">
        <w:rPr>
          <w:rFonts w:ascii="Times New Roman" w:hAnsi="Times New Roman"/>
          <w:bCs/>
          <w:sz w:val="28"/>
          <w:szCs w:val="28"/>
          <w:lang w:val="uk-UA" w:eastAsia="ru-RU"/>
        </w:rPr>
        <w:t>,</w:t>
      </w:r>
      <w:r w:rsidRPr="00FC4F7C">
        <w:rPr>
          <w:rFonts w:ascii="Times New Roman" w:hAnsi="Times New Roman"/>
          <w:bCs/>
          <w:sz w:val="28"/>
          <w:szCs w:val="28"/>
          <w:lang w:eastAsia="ru-RU"/>
        </w:rPr>
        <w:t>993</w:t>
      </w:r>
      <w:r>
        <w:rPr>
          <w:rFonts w:ascii="Times New Roman" w:hAnsi="Times New Roman"/>
          <w:bCs/>
          <w:sz w:val="28"/>
          <w:szCs w:val="28"/>
          <w:lang w:val="uk-UA" w:eastAsia="ru-RU"/>
        </w:rPr>
        <w:t xml:space="preserve">, </w:t>
      </w:r>
      <w:r w:rsidRPr="00AE56F0">
        <w:rPr>
          <w:rFonts w:ascii="Times New Roman" w:hAnsi="Times New Roman"/>
          <w:bCs/>
          <w:sz w:val="28"/>
          <w:szCs w:val="28"/>
          <w:lang w:val="uk-UA" w:eastAsia="ru-RU"/>
        </w:rPr>
        <w:t>p&lt;0,00</w:t>
      </w:r>
      <w:r>
        <w:rPr>
          <w:rFonts w:ascii="Times New Roman" w:hAnsi="Times New Roman"/>
          <w:bCs/>
          <w:sz w:val="28"/>
          <w:szCs w:val="28"/>
          <w:lang w:val="uk-UA" w:eastAsia="ru-RU"/>
        </w:rPr>
        <w:t>1</w:t>
      </w:r>
    </w:p>
    <w:p w:rsidR="00F40A0B" w:rsidRDefault="00F40A0B" w:rsidP="00F40A0B">
      <w:pPr>
        <w:spacing w:after="0" w:line="360" w:lineRule="auto"/>
        <w:ind w:firstLine="708"/>
        <w:contextualSpacing/>
        <w:jc w:val="both"/>
        <w:rPr>
          <w:rFonts w:ascii="Times New Roman" w:hAnsi="Times New Roman"/>
          <w:bCs/>
          <w:sz w:val="28"/>
          <w:szCs w:val="28"/>
          <w:lang w:val="uk-UA" w:eastAsia="ru-RU"/>
        </w:rPr>
      </w:pPr>
      <w:r w:rsidRPr="003C352A">
        <w:rPr>
          <w:rFonts w:ascii="Times New Roman" w:hAnsi="Times New Roman"/>
          <w:bCs/>
          <w:sz w:val="28"/>
          <w:szCs w:val="28"/>
          <w:lang w:val="uk-UA" w:eastAsia="ru-RU"/>
        </w:rPr>
        <w:lastRenderedPageBreak/>
        <w:t>Якіс</w:t>
      </w:r>
      <w:r>
        <w:rPr>
          <w:rFonts w:ascii="Times New Roman" w:hAnsi="Times New Roman"/>
          <w:bCs/>
          <w:sz w:val="28"/>
          <w:szCs w:val="28"/>
          <w:lang w:val="uk-UA" w:eastAsia="ru-RU"/>
        </w:rPr>
        <w:t xml:space="preserve">ть створеної моделі перевірено </w:t>
      </w:r>
      <w:r w:rsidRPr="003C352A">
        <w:rPr>
          <w:rFonts w:ascii="Times New Roman" w:hAnsi="Times New Roman"/>
          <w:bCs/>
          <w:sz w:val="28"/>
          <w:szCs w:val="28"/>
          <w:lang w:val="uk-UA" w:eastAsia="ru-RU"/>
        </w:rPr>
        <w:t xml:space="preserve">за допомогою процента конкордації (показники належності до підгрупи (1 = </w:t>
      </w:r>
      <w:r>
        <w:rPr>
          <w:rFonts w:ascii="Times New Roman" w:hAnsi="Times New Roman"/>
          <w:bCs/>
          <w:sz w:val="28"/>
          <w:szCs w:val="28"/>
          <w:lang w:val="uk-UA" w:eastAsia="ru-RU"/>
        </w:rPr>
        <w:t>розвиток тяжкого перебігу БА</w:t>
      </w:r>
      <w:r w:rsidRPr="003C352A">
        <w:rPr>
          <w:rFonts w:ascii="Times New Roman" w:hAnsi="Times New Roman"/>
          <w:bCs/>
          <w:sz w:val="28"/>
          <w:szCs w:val="28"/>
          <w:lang w:val="uk-UA" w:eastAsia="ru-RU"/>
        </w:rPr>
        <w:t>, 0 = відсутність</w:t>
      </w:r>
      <w:r>
        <w:rPr>
          <w:rFonts w:ascii="Times New Roman" w:hAnsi="Times New Roman"/>
          <w:bCs/>
          <w:sz w:val="28"/>
          <w:szCs w:val="28"/>
          <w:lang w:val="uk-UA" w:eastAsia="ru-RU"/>
        </w:rPr>
        <w:t xml:space="preserve"> розвитку тяжкого перебігу БА</w:t>
      </w:r>
      <w:r w:rsidRPr="003C352A">
        <w:rPr>
          <w:rFonts w:ascii="Times New Roman" w:hAnsi="Times New Roman"/>
          <w:bCs/>
          <w:sz w:val="28"/>
          <w:szCs w:val="28"/>
          <w:lang w:val="uk-UA" w:eastAsia="ru-RU"/>
        </w:rPr>
        <w:t xml:space="preserve">), що спостерігаються, було протиставлено, </w:t>
      </w:r>
      <w:r>
        <w:rPr>
          <w:rFonts w:ascii="Times New Roman" w:hAnsi="Times New Roman"/>
          <w:bCs/>
          <w:sz w:val="28"/>
          <w:szCs w:val="28"/>
          <w:lang w:val="uk-UA" w:eastAsia="ru-RU"/>
        </w:rPr>
        <w:t>які</w:t>
      </w:r>
      <w:r w:rsidRPr="003C352A">
        <w:rPr>
          <w:rFonts w:ascii="Times New Roman" w:hAnsi="Times New Roman"/>
          <w:bCs/>
          <w:sz w:val="28"/>
          <w:szCs w:val="28"/>
          <w:lang w:val="uk-UA" w:eastAsia="ru-RU"/>
        </w:rPr>
        <w:t xml:space="preserve"> передбачені на основі розрахованої моделі). Загалом, вірно було розпізнано </w:t>
      </w:r>
      <w:r>
        <w:rPr>
          <w:rFonts w:ascii="Times New Roman" w:hAnsi="Times New Roman"/>
          <w:bCs/>
          <w:sz w:val="28"/>
          <w:szCs w:val="28"/>
          <w:lang w:val="uk-UA" w:eastAsia="ru-RU"/>
        </w:rPr>
        <w:t>64</w:t>
      </w:r>
      <w:r w:rsidRPr="003C352A">
        <w:rPr>
          <w:rFonts w:ascii="Times New Roman" w:hAnsi="Times New Roman"/>
          <w:bCs/>
          <w:sz w:val="28"/>
          <w:szCs w:val="28"/>
          <w:lang w:val="uk-UA" w:eastAsia="ru-RU"/>
        </w:rPr>
        <w:t xml:space="preserve"> випад</w:t>
      </w:r>
      <w:r>
        <w:rPr>
          <w:rFonts w:ascii="Times New Roman" w:hAnsi="Times New Roman"/>
          <w:bCs/>
          <w:sz w:val="28"/>
          <w:szCs w:val="28"/>
          <w:lang w:val="uk-UA" w:eastAsia="ru-RU"/>
        </w:rPr>
        <w:t>ків</w:t>
      </w:r>
      <w:r w:rsidRPr="003C352A">
        <w:rPr>
          <w:rFonts w:ascii="Times New Roman" w:hAnsi="Times New Roman"/>
          <w:bCs/>
          <w:sz w:val="28"/>
          <w:szCs w:val="28"/>
          <w:lang w:val="uk-UA" w:eastAsia="ru-RU"/>
        </w:rPr>
        <w:t xml:space="preserve"> з </w:t>
      </w:r>
      <w:r>
        <w:rPr>
          <w:rFonts w:ascii="Times New Roman" w:hAnsi="Times New Roman"/>
          <w:bCs/>
          <w:sz w:val="28"/>
          <w:szCs w:val="28"/>
          <w:lang w:val="uk-UA" w:eastAsia="ru-RU"/>
        </w:rPr>
        <w:t>74</w:t>
      </w:r>
      <w:r w:rsidRPr="003C352A">
        <w:rPr>
          <w:rFonts w:ascii="Times New Roman" w:hAnsi="Times New Roman"/>
          <w:bCs/>
          <w:sz w:val="28"/>
          <w:szCs w:val="28"/>
          <w:lang w:val="uk-UA" w:eastAsia="ru-RU"/>
        </w:rPr>
        <w:t xml:space="preserve">, що складає </w:t>
      </w:r>
      <w:r>
        <w:rPr>
          <w:rFonts w:ascii="Times New Roman" w:hAnsi="Times New Roman"/>
          <w:bCs/>
          <w:sz w:val="28"/>
          <w:szCs w:val="28"/>
          <w:lang w:val="uk-UA" w:eastAsia="ru-RU"/>
        </w:rPr>
        <w:t>86,4</w:t>
      </w:r>
      <w:r w:rsidRPr="003C352A">
        <w:rPr>
          <w:rFonts w:ascii="Times New Roman" w:hAnsi="Times New Roman"/>
          <w:bCs/>
          <w:sz w:val="28"/>
          <w:szCs w:val="28"/>
          <w:lang w:val="uk-UA" w:eastAsia="ru-RU"/>
        </w:rPr>
        <w:t xml:space="preserve">%.  </w:t>
      </w:r>
    </w:p>
    <w:p w:rsidR="00F40A0B" w:rsidRDefault="00F40A0B" w:rsidP="00F40A0B">
      <w:pPr>
        <w:spacing w:before="240" w:after="144" w:line="360" w:lineRule="auto"/>
        <w:ind w:firstLine="708"/>
        <w:contextualSpacing/>
        <w:jc w:val="both"/>
        <w:outlineLvl w:val="1"/>
        <w:rPr>
          <w:rFonts w:ascii="Times New Roman" w:hAnsi="Times New Roman"/>
          <w:bCs/>
          <w:sz w:val="28"/>
          <w:szCs w:val="28"/>
          <w:lang w:val="uk-UA" w:eastAsia="ru-RU"/>
        </w:rPr>
      </w:pPr>
      <w:r w:rsidRPr="003C352A">
        <w:rPr>
          <w:rFonts w:ascii="Times New Roman" w:hAnsi="Times New Roman"/>
          <w:bCs/>
          <w:sz w:val="28"/>
          <w:szCs w:val="28"/>
          <w:lang w:val="uk-UA" w:eastAsia="ru-RU"/>
        </w:rPr>
        <w:t>За результатами проведеного аналізу було створено рівняння множинної регресії:</w:t>
      </w:r>
    </w:p>
    <w:p w:rsidR="00F40A0B" w:rsidRPr="00F40A0B" w:rsidRDefault="00F40A0B" w:rsidP="00F40A0B">
      <w:pPr>
        <w:spacing w:before="240" w:after="144" w:line="360" w:lineRule="auto"/>
        <w:ind w:firstLine="709"/>
        <w:contextualSpacing/>
        <w:jc w:val="both"/>
        <w:outlineLvl w:val="1"/>
        <w:rPr>
          <w:rFonts w:ascii="Times New Roman" w:hAnsi="Times New Roman"/>
          <w:bCs/>
          <w:sz w:val="28"/>
          <w:szCs w:val="28"/>
          <w:lang w:val="uk-UA" w:eastAsia="ru-RU"/>
        </w:rPr>
      </w:pPr>
      <w:r w:rsidRPr="00CA5F43">
        <w:rPr>
          <w:rFonts w:ascii="Times New Roman" w:hAnsi="Times New Roman"/>
          <w:bCs/>
          <w:sz w:val="28"/>
          <w:szCs w:val="28"/>
          <w:lang w:val="uk-UA" w:eastAsia="ru-RU"/>
        </w:rPr>
        <w:t xml:space="preserve">z = </w:t>
      </w:r>
      <w:r w:rsidRPr="00CA5F43">
        <w:rPr>
          <w:rFonts w:ascii="Times New Roman" w:hAnsi="Times New Roman"/>
          <w:bCs/>
          <w:sz w:val="28"/>
          <w:szCs w:val="28"/>
          <w:lang w:val="uk-UA"/>
        </w:rPr>
        <w:t>0,633</w:t>
      </w:r>
      <w:r w:rsidRPr="00CA5F43">
        <w:rPr>
          <w:rFonts w:ascii="Times New Roman" w:hAnsi="Times New Roman"/>
          <w:bCs/>
          <w:sz w:val="28"/>
          <w:szCs w:val="28"/>
          <w:lang w:val="uk-UA" w:eastAsia="ru-RU"/>
        </w:rPr>
        <w:t>+ (</w:t>
      </w:r>
      <w:r w:rsidRPr="00CA5F43">
        <w:rPr>
          <w:rStyle w:val="result"/>
          <w:rFonts w:ascii="Times New Roman" w:hAnsi="Times New Roman"/>
          <w:color w:val="auto"/>
          <w:sz w:val="28"/>
          <w:szCs w:val="28"/>
          <w:lang w:val="uk-UA"/>
        </w:rPr>
        <w:t>0,359</w:t>
      </w:r>
      <w:r w:rsidRPr="00CA5F43">
        <w:rPr>
          <w:rStyle w:val="result"/>
          <w:color w:val="auto"/>
          <w:sz w:val="28"/>
          <w:szCs w:val="28"/>
          <w:lang w:val="uk-UA"/>
        </w:rPr>
        <w:t xml:space="preserve"> </w:t>
      </w:r>
      <w:r w:rsidRPr="00CA5F43">
        <w:rPr>
          <w:rFonts w:ascii="Times New Roman" w:hAnsi="Times New Roman"/>
          <w:bCs/>
          <w:sz w:val="28"/>
          <w:szCs w:val="28"/>
          <w:lang w:val="uk-UA" w:eastAsia="ru-RU"/>
        </w:rPr>
        <w:t>* обтяжений сімейний алергоанамнез ) + (</w:t>
      </w:r>
      <w:r w:rsidRPr="00CA5F43">
        <w:rPr>
          <w:rStyle w:val="result"/>
          <w:rFonts w:ascii="Times New Roman" w:hAnsi="Times New Roman"/>
          <w:color w:val="auto"/>
          <w:sz w:val="28"/>
          <w:szCs w:val="28"/>
          <w:lang w:val="uk-UA"/>
        </w:rPr>
        <w:t>0,00063 *</w:t>
      </w:r>
      <w:r w:rsidRPr="00CA5F43">
        <w:rPr>
          <w:rFonts w:ascii="Times New Roman" w:hAnsi="Times New Roman"/>
          <w:bCs/>
          <w:sz w:val="28"/>
          <w:szCs w:val="28"/>
          <w:lang w:val="uk-UA" w:eastAsia="ru-RU"/>
        </w:rPr>
        <w:t xml:space="preserve"> </w:t>
      </w:r>
      <w:r w:rsidRPr="00CA5F43">
        <w:rPr>
          <w:rFonts w:ascii="Times New Roman" w:hAnsi="Times New Roman"/>
          <w:bCs/>
          <w:sz w:val="28"/>
          <w:szCs w:val="28"/>
          <w:lang w:val="en-US" w:eastAsia="ru-RU"/>
        </w:rPr>
        <w:t>sVCAM</w:t>
      </w:r>
      <w:r w:rsidRPr="00CA5F43">
        <w:rPr>
          <w:rFonts w:ascii="Times New Roman" w:hAnsi="Times New Roman"/>
          <w:bCs/>
          <w:sz w:val="28"/>
          <w:szCs w:val="28"/>
          <w:lang w:val="uk-UA" w:eastAsia="ru-RU"/>
        </w:rPr>
        <w:t>-1) + (</w:t>
      </w:r>
      <w:r w:rsidRPr="00CA5F43">
        <w:rPr>
          <w:rStyle w:val="result"/>
          <w:rFonts w:ascii="Times New Roman" w:hAnsi="Times New Roman"/>
          <w:color w:val="auto"/>
          <w:sz w:val="28"/>
          <w:szCs w:val="28"/>
          <w:lang w:val="uk-UA"/>
        </w:rPr>
        <w:t>0,477</w:t>
      </w:r>
      <w:r w:rsidRPr="00CA5F43">
        <w:rPr>
          <w:rFonts w:ascii="Times New Roman" w:hAnsi="Times New Roman"/>
          <w:bCs/>
          <w:sz w:val="28"/>
          <w:szCs w:val="28"/>
          <w:lang w:val="uk-UA" w:eastAsia="ru-RU"/>
        </w:rPr>
        <w:t>* товщину КІМ ЗСА) + (</w:t>
      </w:r>
      <w:r w:rsidRPr="00CA5F43">
        <w:rPr>
          <w:rStyle w:val="result"/>
          <w:rFonts w:ascii="Times New Roman" w:hAnsi="Times New Roman"/>
          <w:color w:val="auto"/>
          <w:sz w:val="28"/>
          <w:szCs w:val="28"/>
          <w:lang w:val="uk-UA"/>
        </w:rPr>
        <w:t>0,0147</w:t>
      </w:r>
      <w:r w:rsidRPr="00CA5F43">
        <w:rPr>
          <w:rFonts w:ascii="Times New Roman" w:hAnsi="Times New Roman"/>
          <w:bCs/>
          <w:sz w:val="28"/>
          <w:szCs w:val="28"/>
          <w:lang w:val="uk-UA" w:eastAsia="ru-RU"/>
        </w:rPr>
        <w:t xml:space="preserve">* </w:t>
      </w:r>
      <w:r w:rsidRPr="00CA5F43">
        <w:rPr>
          <w:rFonts w:ascii="Times New Roman" w:hAnsi="Times New Roman"/>
          <w:bCs/>
          <w:sz w:val="28"/>
          <w:szCs w:val="28"/>
          <w:lang w:val="en-US" w:eastAsia="ru-RU"/>
        </w:rPr>
        <w:t>NO</w:t>
      </w:r>
      <w:r w:rsidRPr="00CA5F43">
        <w:rPr>
          <w:rFonts w:ascii="Times New Roman" w:hAnsi="Times New Roman"/>
          <w:bCs/>
          <w:sz w:val="28"/>
          <w:szCs w:val="28"/>
          <w:lang w:val="uk-UA" w:eastAsia="ru-RU"/>
        </w:rPr>
        <w:t>2+</w:t>
      </w:r>
      <w:r w:rsidRPr="00CA5F43">
        <w:rPr>
          <w:rFonts w:ascii="Times New Roman" w:hAnsi="Times New Roman"/>
          <w:bCs/>
          <w:sz w:val="28"/>
          <w:szCs w:val="28"/>
          <w:lang w:val="en-US" w:eastAsia="ru-RU"/>
        </w:rPr>
        <w:t>NO</w:t>
      </w:r>
      <w:r w:rsidRPr="00CA5F43">
        <w:rPr>
          <w:rFonts w:ascii="Times New Roman" w:hAnsi="Times New Roman"/>
          <w:bCs/>
          <w:sz w:val="28"/>
          <w:szCs w:val="28"/>
          <w:lang w:val="uk-UA" w:eastAsia="ru-RU"/>
        </w:rPr>
        <w:t>3)</w:t>
      </w:r>
    </w:p>
    <w:p w:rsidR="005719E0" w:rsidRDefault="005719E0" w:rsidP="00FC4F7C">
      <w:pPr>
        <w:spacing w:before="240" w:after="144" w:line="360" w:lineRule="auto"/>
        <w:ind w:firstLine="709"/>
        <w:contextualSpacing/>
        <w:jc w:val="both"/>
        <w:outlineLvl w:val="1"/>
        <w:rPr>
          <w:rFonts w:ascii="Times New Roman" w:hAnsi="Times New Roman"/>
          <w:bCs/>
          <w:sz w:val="28"/>
          <w:szCs w:val="28"/>
          <w:lang w:val="uk-UA" w:eastAsia="ru-RU"/>
        </w:rPr>
      </w:pPr>
      <w:r w:rsidRPr="00383190">
        <w:rPr>
          <w:rFonts w:ascii="Times New Roman" w:hAnsi="Times New Roman"/>
          <w:bCs/>
          <w:sz w:val="28"/>
          <w:szCs w:val="28"/>
          <w:lang w:val="uk-UA" w:eastAsia="ru-RU"/>
        </w:rPr>
        <w:t xml:space="preserve">Якщо ми розглянемо випадок з дитиною із </w:t>
      </w:r>
      <w:r>
        <w:rPr>
          <w:rFonts w:ascii="Times New Roman" w:hAnsi="Times New Roman"/>
          <w:bCs/>
          <w:sz w:val="28"/>
          <w:szCs w:val="28"/>
          <w:lang w:val="uk-UA" w:eastAsia="ru-RU"/>
        </w:rPr>
        <w:t>БА, середньоважким персистуючим перебігом, який в результаті обстеження мав</w:t>
      </w:r>
      <w:r w:rsidRPr="00383190">
        <w:rPr>
          <w:rFonts w:ascii="Times New Roman" w:hAnsi="Times New Roman"/>
          <w:bCs/>
          <w:sz w:val="28"/>
          <w:szCs w:val="28"/>
          <w:lang w:val="uk-UA" w:eastAsia="ru-RU"/>
        </w:rPr>
        <w:t xml:space="preserve"> </w:t>
      </w:r>
      <w:r>
        <w:rPr>
          <w:rFonts w:ascii="Times New Roman" w:hAnsi="Times New Roman"/>
          <w:bCs/>
          <w:sz w:val="28"/>
          <w:szCs w:val="28"/>
          <w:lang w:val="uk-UA" w:eastAsia="ru-RU"/>
        </w:rPr>
        <w:t xml:space="preserve">обтяжений сімейний алергоанамнез, та мав наступні показники функції ендотелію: </w:t>
      </w:r>
      <w:r w:rsidRPr="00CA5F43">
        <w:rPr>
          <w:rFonts w:ascii="Times New Roman" w:hAnsi="Times New Roman"/>
          <w:bCs/>
          <w:sz w:val="28"/>
          <w:szCs w:val="28"/>
          <w:lang w:val="en-US" w:eastAsia="ru-RU"/>
        </w:rPr>
        <w:t>sVCAM</w:t>
      </w:r>
      <w:r w:rsidRPr="00CA5F43">
        <w:rPr>
          <w:rFonts w:ascii="Times New Roman" w:hAnsi="Times New Roman"/>
          <w:bCs/>
          <w:sz w:val="28"/>
          <w:szCs w:val="28"/>
          <w:lang w:val="uk-UA" w:eastAsia="ru-RU"/>
        </w:rPr>
        <w:t>-1</w:t>
      </w:r>
      <w:r>
        <w:rPr>
          <w:rFonts w:ascii="Times New Roman" w:hAnsi="Times New Roman"/>
          <w:bCs/>
          <w:sz w:val="28"/>
          <w:szCs w:val="28"/>
          <w:lang w:val="uk-UA" w:eastAsia="ru-RU"/>
        </w:rPr>
        <w:t xml:space="preserve"> сироватки крові – 1480,31 нг/мл, </w:t>
      </w:r>
      <w:r w:rsidRPr="00CA5F43">
        <w:rPr>
          <w:rFonts w:ascii="Times New Roman" w:hAnsi="Times New Roman"/>
          <w:bCs/>
          <w:sz w:val="28"/>
          <w:szCs w:val="28"/>
          <w:lang w:val="en-US" w:eastAsia="ru-RU"/>
        </w:rPr>
        <w:t>NO</w:t>
      </w:r>
      <w:r w:rsidRPr="00CA5F43">
        <w:rPr>
          <w:rFonts w:ascii="Times New Roman" w:hAnsi="Times New Roman"/>
          <w:bCs/>
          <w:sz w:val="28"/>
          <w:szCs w:val="28"/>
          <w:lang w:val="uk-UA" w:eastAsia="ru-RU"/>
        </w:rPr>
        <w:t>2+</w:t>
      </w:r>
      <w:r w:rsidRPr="00CA5F43">
        <w:rPr>
          <w:rFonts w:ascii="Times New Roman" w:hAnsi="Times New Roman"/>
          <w:bCs/>
          <w:sz w:val="28"/>
          <w:szCs w:val="28"/>
          <w:lang w:val="en-US" w:eastAsia="ru-RU"/>
        </w:rPr>
        <w:t>NO</w:t>
      </w:r>
      <w:r w:rsidRPr="00CA5F43">
        <w:rPr>
          <w:rFonts w:ascii="Times New Roman" w:hAnsi="Times New Roman"/>
          <w:bCs/>
          <w:sz w:val="28"/>
          <w:szCs w:val="28"/>
          <w:lang w:val="uk-UA" w:eastAsia="ru-RU"/>
        </w:rPr>
        <w:t>3</w:t>
      </w:r>
      <w:r>
        <w:rPr>
          <w:rFonts w:ascii="Times New Roman" w:hAnsi="Times New Roman"/>
          <w:bCs/>
          <w:sz w:val="28"/>
          <w:szCs w:val="28"/>
          <w:lang w:val="uk-UA" w:eastAsia="ru-RU"/>
        </w:rPr>
        <w:t xml:space="preserve"> сироватки крові – 13,24 мкмоль/мл,</w:t>
      </w:r>
      <w:r w:rsidRPr="00452A28">
        <w:rPr>
          <w:rFonts w:ascii="Times New Roman" w:hAnsi="Times New Roman"/>
          <w:bCs/>
          <w:sz w:val="28"/>
          <w:szCs w:val="28"/>
          <w:lang w:val="uk-UA" w:eastAsia="ru-RU"/>
        </w:rPr>
        <w:t xml:space="preserve"> </w:t>
      </w:r>
      <w:r w:rsidRPr="00CA5F43">
        <w:rPr>
          <w:rFonts w:ascii="Times New Roman" w:hAnsi="Times New Roman"/>
          <w:bCs/>
          <w:sz w:val="28"/>
          <w:szCs w:val="28"/>
          <w:lang w:val="uk-UA" w:eastAsia="ru-RU"/>
        </w:rPr>
        <w:t>товщину КІМ ЗСА</w:t>
      </w:r>
      <w:r>
        <w:rPr>
          <w:rFonts w:ascii="Times New Roman" w:hAnsi="Times New Roman"/>
          <w:bCs/>
          <w:sz w:val="28"/>
          <w:szCs w:val="28"/>
          <w:lang w:val="uk-UA" w:eastAsia="ru-RU"/>
        </w:rPr>
        <w:t xml:space="preserve"> – 1,2 мм</w:t>
      </w:r>
      <w:r w:rsidRPr="00383190">
        <w:rPr>
          <w:rFonts w:ascii="Times New Roman" w:hAnsi="Times New Roman"/>
          <w:bCs/>
          <w:sz w:val="28"/>
          <w:szCs w:val="28"/>
          <w:lang w:val="uk-UA" w:eastAsia="ru-RU"/>
        </w:rPr>
        <w:t>, то виходячи із рівняння</w:t>
      </w:r>
      <w:r>
        <w:rPr>
          <w:rFonts w:ascii="Times New Roman" w:hAnsi="Times New Roman"/>
          <w:bCs/>
          <w:sz w:val="28"/>
          <w:szCs w:val="28"/>
          <w:lang w:val="uk-UA" w:eastAsia="ru-RU"/>
        </w:rPr>
        <w:t>:</w:t>
      </w:r>
    </w:p>
    <w:p w:rsidR="005719E0" w:rsidRPr="00A64B32" w:rsidRDefault="005719E0" w:rsidP="00452A28">
      <w:pPr>
        <w:spacing w:before="240" w:after="144" w:line="360" w:lineRule="auto"/>
        <w:ind w:firstLine="709"/>
        <w:contextualSpacing/>
        <w:jc w:val="both"/>
        <w:outlineLvl w:val="1"/>
        <w:rPr>
          <w:rFonts w:ascii="Times New Roman" w:hAnsi="Times New Roman"/>
          <w:bCs/>
          <w:sz w:val="28"/>
          <w:szCs w:val="28"/>
          <w:lang w:val="uk-UA" w:eastAsia="ru-RU"/>
        </w:rPr>
      </w:pPr>
      <w:r w:rsidRPr="00383190">
        <w:rPr>
          <w:rFonts w:ascii="Times New Roman" w:hAnsi="Times New Roman"/>
          <w:bCs/>
          <w:sz w:val="28"/>
          <w:szCs w:val="28"/>
          <w:lang w:val="uk-UA" w:eastAsia="ru-RU"/>
        </w:rPr>
        <w:t xml:space="preserve">z = </w:t>
      </w:r>
      <w:r w:rsidRPr="00E24E70">
        <w:rPr>
          <w:rFonts w:ascii="Times New Roman" w:hAnsi="Times New Roman"/>
          <w:bCs/>
          <w:sz w:val="28"/>
          <w:szCs w:val="28"/>
          <w:lang w:val="uk-UA"/>
        </w:rPr>
        <w:t>0,</w:t>
      </w:r>
      <w:r w:rsidRPr="00452A28">
        <w:rPr>
          <w:rFonts w:ascii="Times New Roman" w:hAnsi="Times New Roman"/>
          <w:bCs/>
          <w:sz w:val="28"/>
          <w:szCs w:val="28"/>
          <w:lang w:val="uk-UA"/>
        </w:rPr>
        <w:t xml:space="preserve"> </w:t>
      </w:r>
      <w:r w:rsidRPr="00CA5F43">
        <w:rPr>
          <w:rFonts w:ascii="Times New Roman" w:hAnsi="Times New Roman"/>
          <w:bCs/>
          <w:sz w:val="28"/>
          <w:szCs w:val="28"/>
          <w:lang w:val="uk-UA"/>
        </w:rPr>
        <w:t>633</w:t>
      </w:r>
      <w:r>
        <w:rPr>
          <w:rFonts w:ascii="Times New Roman" w:hAnsi="Times New Roman"/>
          <w:bCs/>
          <w:sz w:val="28"/>
          <w:szCs w:val="28"/>
          <w:lang w:val="uk-UA" w:eastAsia="ru-RU"/>
        </w:rPr>
        <w:t>+</w:t>
      </w:r>
      <w:r w:rsidRPr="00383190">
        <w:rPr>
          <w:rFonts w:ascii="Times New Roman" w:hAnsi="Times New Roman"/>
          <w:bCs/>
          <w:sz w:val="28"/>
          <w:szCs w:val="28"/>
          <w:lang w:val="uk-UA" w:eastAsia="ru-RU"/>
        </w:rPr>
        <w:t xml:space="preserve"> (</w:t>
      </w:r>
      <w:r w:rsidRPr="00AC4F8C">
        <w:rPr>
          <w:rStyle w:val="result"/>
          <w:rFonts w:ascii="Times New Roman" w:hAnsi="Times New Roman"/>
          <w:sz w:val="28"/>
          <w:szCs w:val="28"/>
          <w:lang w:val="uk-UA"/>
        </w:rPr>
        <w:t>0,</w:t>
      </w:r>
      <w:r w:rsidRPr="00CA5F43">
        <w:rPr>
          <w:rStyle w:val="result"/>
          <w:rFonts w:ascii="Times New Roman" w:hAnsi="Times New Roman"/>
          <w:color w:val="auto"/>
          <w:sz w:val="28"/>
          <w:szCs w:val="28"/>
          <w:lang w:val="uk-UA"/>
        </w:rPr>
        <w:t>359</w:t>
      </w:r>
      <w:r w:rsidRPr="00383190">
        <w:rPr>
          <w:rFonts w:ascii="Times New Roman" w:hAnsi="Times New Roman"/>
          <w:bCs/>
          <w:sz w:val="28"/>
          <w:szCs w:val="28"/>
          <w:lang w:val="uk-UA" w:eastAsia="ru-RU"/>
        </w:rPr>
        <w:t xml:space="preserve">* </w:t>
      </w:r>
      <w:r>
        <w:rPr>
          <w:rFonts w:ascii="Times New Roman" w:hAnsi="Times New Roman"/>
          <w:bCs/>
          <w:sz w:val="28"/>
          <w:szCs w:val="28"/>
          <w:lang w:val="uk-UA" w:eastAsia="ru-RU"/>
        </w:rPr>
        <w:t>1)</w:t>
      </w:r>
      <w:r w:rsidRPr="00383190">
        <w:rPr>
          <w:rFonts w:ascii="Times New Roman" w:hAnsi="Times New Roman"/>
          <w:bCs/>
          <w:sz w:val="28"/>
          <w:szCs w:val="28"/>
          <w:lang w:val="uk-UA" w:eastAsia="ru-RU"/>
        </w:rPr>
        <w:t xml:space="preserve"> </w:t>
      </w:r>
      <w:r>
        <w:rPr>
          <w:rFonts w:ascii="Times New Roman" w:hAnsi="Times New Roman"/>
          <w:bCs/>
          <w:sz w:val="28"/>
          <w:szCs w:val="28"/>
          <w:lang w:val="uk-UA" w:eastAsia="ru-RU"/>
        </w:rPr>
        <w:t xml:space="preserve">+ </w:t>
      </w:r>
      <w:r w:rsidRPr="00383190">
        <w:rPr>
          <w:rFonts w:ascii="Times New Roman" w:hAnsi="Times New Roman"/>
          <w:bCs/>
          <w:sz w:val="28"/>
          <w:szCs w:val="28"/>
          <w:lang w:val="uk-UA" w:eastAsia="ru-RU"/>
        </w:rPr>
        <w:t>(</w:t>
      </w:r>
      <w:r w:rsidRPr="00CA5F43">
        <w:rPr>
          <w:rStyle w:val="result"/>
          <w:rFonts w:ascii="Times New Roman" w:hAnsi="Times New Roman"/>
          <w:color w:val="auto"/>
          <w:sz w:val="28"/>
          <w:szCs w:val="28"/>
          <w:lang w:val="uk-UA"/>
        </w:rPr>
        <w:t xml:space="preserve">0,00063 </w:t>
      </w:r>
      <w:r w:rsidRPr="00383190">
        <w:rPr>
          <w:rFonts w:ascii="Times New Roman" w:hAnsi="Times New Roman"/>
          <w:bCs/>
          <w:sz w:val="28"/>
          <w:szCs w:val="28"/>
          <w:lang w:val="uk-UA" w:eastAsia="ru-RU"/>
        </w:rPr>
        <w:t xml:space="preserve">* </w:t>
      </w:r>
      <w:r>
        <w:rPr>
          <w:rFonts w:ascii="Times New Roman" w:hAnsi="Times New Roman"/>
          <w:bCs/>
          <w:sz w:val="28"/>
          <w:szCs w:val="28"/>
          <w:lang w:val="uk-UA" w:eastAsia="ru-RU"/>
        </w:rPr>
        <w:t>1480,31</w:t>
      </w:r>
      <w:r w:rsidRPr="00383190">
        <w:rPr>
          <w:rFonts w:ascii="Times New Roman" w:hAnsi="Times New Roman"/>
          <w:bCs/>
          <w:sz w:val="28"/>
          <w:szCs w:val="28"/>
          <w:lang w:val="uk-UA" w:eastAsia="ru-RU"/>
        </w:rPr>
        <w:t xml:space="preserve">) + </w:t>
      </w:r>
      <w:r>
        <w:rPr>
          <w:rFonts w:ascii="Times New Roman" w:hAnsi="Times New Roman"/>
          <w:bCs/>
          <w:sz w:val="28"/>
          <w:szCs w:val="28"/>
          <w:lang w:val="uk-UA" w:eastAsia="ru-RU"/>
        </w:rPr>
        <w:t>(</w:t>
      </w:r>
      <w:r w:rsidRPr="00CA5F43">
        <w:rPr>
          <w:rStyle w:val="result"/>
          <w:rFonts w:ascii="Times New Roman" w:hAnsi="Times New Roman"/>
          <w:color w:val="auto"/>
          <w:sz w:val="28"/>
          <w:szCs w:val="28"/>
          <w:lang w:val="uk-UA"/>
        </w:rPr>
        <w:t>0,477</w:t>
      </w:r>
      <w:r>
        <w:rPr>
          <w:rStyle w:val="result"/>
          <w:rFonts w:ascii="Times New Roman" w:hAnsi="Times New Roman"/>
          <w:sz w:val="28"/>
          <w:szCs w:val="28"/>
          <w:lang w:val="uk-UA"/>
        </w:rPr>
        <w:t>*1,2</w:t>
      </w:r>
      <w:r>
        <w:rPr>
          <w:rFonts w:ascii="Times New Roman" w:hAnsi="Times New Roman"/>
          <w:bCs/>
          <w:sz w:val="28"/>
          <w:szCs w:val="28"/>
          <w:lang w:val="uk-UA" w:eastAsia="ru-RU"/>
        </w:rPr>
        <w:t>)</w:t>
      </w:r>
      <w:r w:rsidRPr="00452A28">
        <w:rPr>
          <w:rFonts w:ascii="Times New Roman" w:hAnsi="Times New Roman"/>
          <w:bCs/>
          <w:sz w:val="28"/>
          <w:szCs w:val="28"/>
          <w:lang w:val="uk-UA" w:eastAsia="ru-RU"/>
        </w:rPr>
        <w:t xml:space="preserve"> </w:t>
      </w:r>
      <w:r w:rsidRPr="00CA5F43">
        <w:rPr>
          <w:rFonts w:ascii="Times New Roman" w:hAnsi="Times New Roman"/>
          <w:bCs/>
          <w:sz w:val="28"/>
          <w:szCs w:val="28"/>
          <w:lang w:val="uk-UA" w:eastAsia="ru-RU"/>
        </w:rPr>
        <w:t>+ (</w:t>
      </w:r>
      <w:r w:rsidRPr="00CA5F43">
        <w:rPr>
          <w:rStyle w:val="result"/>
          <w:rFonts w:ascii="Times New Roman" w:hAnsi="Times New Roman"/>
          <w:color w:val="auto"/>
          <w:sz w:val="28"/>
          <w:szCs w:val="28"/>
          <w:lang w:val="uk-UA"/>
        </w:rPr>
        <w:t>0,0147</w:t>
      </w:r>
      <w:r w:rsidRPr="00CA5F43">
        <w:rPr>
          <w:rFonts w:ascii="Times New Roman" w:hAnsi="Times New Roman"/>
          <w:bCs/>
          <w:sz w:val="28"/>
          <w:szCs w:val="28"/>
          <w:lang w:val="uk-UA" w:eastAsia="ru-RU"/>
        </w:rPr>
        <w:t xml:space="preserve">* </w:t>
      </w:r>
      <w:r>
        <w:rPr>
          <w:rFonts w:ascii="Times New Roman" w:hAnsi="Times New Roman"/>
          <w:bCs/>
          <w:sz w:val="28"/>
          <w:szCs w:val="28"/>
          <w:lang w:val="uk-UA" w:eastAsia="ru-RU"/>
        </w:rPr>
        <w:t>16,98</w:t>
      </w:r>
      <w:r w:rsidRPr="00CA5F43">
        <w:rPr>
          <w:rFonts w:ascii="Times New Roman" w:hAnsi="Times New Roman"/>
          <w:bCs/>
          <w:sz w:val="28"/>
          <w:szCs w:val="28"/>
          <w:lang w:val="uk-UA" w:eastAsia="ru-RU"/>
        </w:rPr>
        <w:t>)</w:t>
      </w:r>
    </w:p>
    <w:p w:rsidR="005719E0" w:rsidRDefault="005719E0" w:rsidP="00FC4F7C">
      <w:pPr>
        <w:spacing w:line="360" w:lineRule="auto"/>
        <w:ind w:firstLine="709"/>
        <w:contextualSpacing/>
        <w:jc w:val="both"/>
        <w:rPr>
          <w:rFonts w:ascii="Times New Roman" w:hAnsi="Times New Roman"/>
          <w:sz w:val="28"/>
          <w:szCs w:val="28"/>
          <w:lang w:val="uk-UA" w:eastAsia="ru-RU"/>
        </w:rPr>
      </w:pPr>
      <w:r w:rsidRPr="00D67692">
        <w:rPr>
          <w:rFonts w:ascii="Times New Roman" w:hAnsi="Times New Roman"/>
          <w:sz w:val="28"/>
          <w:szCs w:val="28"/>
          <w:lang w:val="uk-UA" w:eastAsia="ru-RU"/>
        </w:rPr>
        <w:t xml:space="preserve">z= </w:t>
      </w:r>
      <w:r>
        <w:rPr>
          <w:rFonts w:ascii="Times New Roman" w:hAnsi="Times New Roman"/>
          <w:sz w:val="28"/>
          <w:szCs w:val="28"/>
          <w:lang w:val="uk-UA" w:eastAsia="ru-RU"/>
        </w:rPr>
        <w:t>2,7465</w:t>
      </w:r>
    </w:p>
    <w:p w:rsidR="005719E0" w:rsidRPr="00D67692" w:rsidRDefault="005719E0" w:rsidP="00FC4F7C">
      <w:pPr>
        <w:spacing w:line="360" w:lineRule="auto"/>
        <w:ind w:firstLine="709"/>
        <w:contextualSpacing/>
        <w:jc w:val="both"/>
        <w:rPr>
          <w:rFonts w:ascii="Times New Roman" w:hAnsi="Times New Roman"/>
          <w:sz w:val="28"/>
          <w:szCs w:val="28"/>
          <w:lang w:val="uk-UA" w:eastAsia="ru-RU"/>
        </w:rPr>
      </w:pPr>
      <w:r w:rsidRPr="00D67692">
        <w:rPr>
          <w:rFonts w:ascii="Times New Roman" w:hAnsi="Times New Roman"/>
          <w:sz w:val="28"/>
          <w:szCs w:val="28"/>
          <w:lang w:val="uk-UA" w:eastAsia="ru-RU"/>
        </w:rPr>
        <w:t xml:space="preserve">Обчислюємо імовірність формування в цієї дитини </w:t>
      </w:r>
      <w:r>
        <w:rPr>
          <w:rFonts w:ascii="Times New Roman" w:hAnsi="Times New Roman"/>
          <w:sz w:val="28"/>
          <w:szCs w:val="28"/>
          <w:lang w:val="uk-UA" w:eastAsia="ru-RU"/>
        </w:rPr>
        <w:t>тяжкого перебігу БА:</w:t>
      </w:r>
    </w:p>
    <w:p w:rsidR="005719E0" w:rsidRPr="00D67692" w:rsidRDefault="005719E0" w:rsidP="00FC4F7C">
      <w:pPr>
        <w:spacing w:line="360" w:lineRule="auto"/>
        <w:ind w:firstLine="709"/>
        <w:contextualSpacing/>
        <w:jc w:val="both"/>
        <w:rPr>
          <w:rFonts w:ascii="Times New Roman" w:hAnsi="Times New Roman"/>
          <w:sz w:val="28"/>
          <w:szCs w:val="28"/>
          <w:lang w:val="uk-UA" w:eastAsia="ru-RU"/>
        </w:rPr>
      </w:pPr>
      <w:r w:rsidRPr="00D67692">
        <w:rPr>
          <w:rFonts w:ascii="Times New Roman" w:hAnsi="Times New Roman"/>
          <w:sz w:val="28"/>
          <w:szCs w:val="28"/>
          <w:lang w:val="uk-UA" w:eastAsia="ru-RU"/>
        </w:rPr>
        <w:t xml:space="preserve">               1</w:t>
      </w:r>
    </w:p>
    <w:p w:rsidR="005719E0" w:rsidRPr="00D67692" w:rsidRDefault="005719E0" w:rsidP="00FC4F7C">
      <w:pPr>
        <w:spacing w:line="360" w:lineRule="auto"/>
        <w:ind w:firstLine="709"/>
        <w:contextualSpacing/>
        <w:jc w:val="both"/>
        <w:rPr>
          <w:rFonts w:ascii="Times New Roman" w:hAnsi="Times New Roman"/>
          <w:sz w:val="28"/>
          <w:szCs w:val="28"/>
          <w:lang w:val="uk-UA" w:eastAsia="ru-RU"/>
        </w:rPr>
      </w:pPr>
      <w:r w:rsidRPr="00D67692">
        <w:rPr>
          <w:rFonts w:ascii="Times New Roman" w:hAnsi="Times New Roman"/>
          <w:sz w:val="28"/>
          <w:szCs w:val="28"/>
          <w:lang w:val="uk-UA" w:eastAsia="ru-RU"/>
        </w:rPr>
        <w:t>р= ----------------   = 0,</w:t>
      </w:r>
      <w:r>
        <w:rPr>
          <w:rFonts w:ascii="Times New Roman" w:hAnsi="Times New Roman"/>
          <w:sz w:val="28"/>
          <w:szCs w:val="28"/>
          <w:lang w:val="uk-UA" w:eastAsia="ru-RU"/>
        </w:rPr>
        <w:t>939</w:t>
      </w:r>
    </w:p>
    <w:p w:rsidR="005719E0" w:rsidRPr="00D67692" w:rsidRDefault="005719E0" w:rsidP="00FC4F7C">
      <w:pPr>
        <w:spacing w:line="360" w:lineRule="auto"/>
        <w:ind w:firstLine="709"/>
        <w:contextualSpacing/>
        <w:jc w:val="both"/>
        <w:rPr>
          <w:rFonts w:ascii="Times New Roman" w:hAnsi="Times New Roman"/>
          <w:sz w:val="28"/>
          <w:szCs w:val="28"/>
          <w:lang w:val="uk-UA" w:eastAsia="ru-RU"/>
        </w:rPr>
      </w:pPr>
      <w:r w:rsidRPr="00D67692">
        <w:rPr>
          <w:rFonts w:ascii="Times New Roman" w:hAnsi="Times New Roman"/>
          <w:sz w:val="28"/>
          <w:szCs w:val="28"/>
          <w:lang w:val="uk-UA" w:eastAsia="ru-RU"/>
        </w:rPr>
        <w:t xml:space="preserve">            1 + е </w:t>
      </w:r>
      <w:r w:rsidRPr="00D67692">
        <w:rPr>
          <w:rFonts w:ascii="Times New Roman" w:hAnsi="Times New Roman"/>
          <w:sz w:val="28"/>
          <w:szCs w:val="28"/>
          <w:vertAlign w:val="superscript"/>
          <w:lang w:val="uk-UA" w:eastAsia="ru-RU"/>
        </w:rPr>
        <w:t>-</w:t>
      </w:r>
      <w:r>
        <w:rPr>
          <w:rFonts w:ascii="Times New Roman" w:hAnsi="Times New Roman"/>
          <w:sz w:val="28"/>
          <w:szCs w:val="28"/>
          <w:vertAlign w:val="superscript"/>
          <w:lang w:val="uk-UA" w:eastAsia="ru-RU"/>
        </w:rPr>
        <w:t>2,7465</w:t>
      </w:r>
    </w:p>
    <w:p w:rsidR="005719E0" w:rsidRDefault="005719E0" w:rsidP="00E622FC">
      <w:pPr>
        <w:pStyle w:val="a3"/>
        <w:spacing w:after="0" w:line="360" w:lineRule="auto"/>
        <w:ind w:left="0" w:firstLine="709"/>
        <w:jc w:val="both"/>
        <w:rPr>
          <w:rFonts w:ascii="Times New Roman" w:hAnsi="Times New Roman"/>
          <w:sz w:val="28"/>
          <w:szCs w:val="28"/>
          <w:lang w:val="uk-UA" w:eastAsia="ru-RU"/>
        </w:rPr>
      </w:pPr>
      <w:r w:rsidRPr="0022752F">
        <w:rPr>
          <w:rFonts w:ascii="Times New Roman" w:hAnsi="Times New Roman"/>
          <w:sz w:val="28"/>
          <w:szCs w:val="28"/>
          <w:lang w:val="uk-UA" w:eastAsia="ru-RU"/>
        </w:rPr>
        <w:t xml:space="preserve">Таким чином, імовірність </w:t>
      </w:r>
      <w:r>
        <w:rPr>
          <w:rFonts w:ascii="Times New Roman" w:hAnsi="Times New Roman"/>
          <w:sz w:val="28"/>
          <w:szCs w:val="28"/>
          <w:lang w:val="uk-UA" w:eastAsia="ru-RU"/>
        </w:rPr>
        <w:t xml:space="preserve">розвитку тяжкого перебігу БА у данному випадку </w:t>
      </w:r>
      <w:r w:rsidRPr="0022752F">
        <w:rPr>
          <w:rFonts w:ascii="Times New Roman" w:hAnsi="Times New Roman"/>
          <w:sz w:val="28"/>
          <w:szCs w:val="28"/>
          <w:lang w:val="uk-UA" w:eastAsia="ru-RU"/>
        </w:rPr>
        <w:t>дорівнює 0,</w:t>
      </w:r>
      <w:r>
        <w:rPr>
          <w:rFonts w:ascii="Times New Roman" w:hAnsi="Times New Roman"/>
          <w:sz w:val="28"/>
          <w:szCs w:val="28"/>
          <w:lang w:val="uk-UA" w:eastAsia="ru-RU"/>
        </w:rPr>
        <w:t xml:space="preserve">939 </w:t>
      </w:r>
      <w:r w:rsidRPr="0022752F">
        <w:rPr>
          <w:rFonts w:ascii="Times New Roman" w:hAnsi="Times New Roman"/>
          <w:sz w:val="28"/>
          <w:szCs w:val="28"/>
          <w:lang w:val="uk-UA" w:eastAsia="ru-RU"/>
        </w:rPr>
        <w:t xml:space="preserve">або </w:t>
      </w:r>
      <w:r>
        <w:rPr>
          <w:rFonts w:ascii="Times New Roman" w:hAnsi="Times New Roman"/>
          <w:sz w:val="28"/>
          <w:szCs w:val="28"/>
          <w:lang w:val="uk-UA" w:eastAsia="ru-RU"/>
        </w:rPr>
        <w:t>93</w:t>
      </w:r>
      <w:r w:rsidRPr="0022752F">
        <w:rPr>
          <w:rFonts w:ascii="Times New Roman" w:hAnsi="Times New Roman"/>
          <w:sz w:val="28"/>
          <w:szCs w:val="28"/>
          <w:lang w:val="uk-UA" w:eastAsia="ru-RU"/>
        </w:rPr>
        <w:t>,</w:t>
      </w:r>
      <w:r>
        <w:rPr>
          <w:rFonts w:ascii="Times New Roman" w:hAnsi="Times New Roman"/>
          <w:sz w:val="28"/>
          <w:szCs w:val="28"/>
          <w:lang w:val="uk-UA" w:eastAsia="ru-RU"/>
        </w:rPr>
        <w:t>9</w:t>
      </w:r>
      <w:r w:rsidRPr="0022752F">
        <w:rPr>
          <w:rFonts w:ascii="Times New Roman" w:hAnsi="Times New Roman"/>
          <w:sz w:val="28"/>
          <w:szCs w:val="28"/>
          <w:lang w:val="uk-UA" w:eastAsia="ru-RU"/>
        </w:rPr>
        <w:t>%.</w:t>
      </w:r>
    </w:p>
    <w:p w:rsidR="00F40A0B" w:rsidRPr="00A46C34" w:rsidRDefault="00F40A0B" w:rsidP="00C44CE6">
      <w:pPr>
        <w:pStyle w:val="a3"/>
        <w:spacing w:after="0" w:line="360" w:lineRule="auto"/>
        <w:ind w:left="0"/>
        <w:jc w:val="both"/>
        <w:rPr>
          <w:rFonts w:ascii="Times New Roman" w:hAnsi="Times New Roman"/>
          <w:sz w:val="28"/>
          <w:szCs w:val="28"/>
          <w:lang w:eastAsia="ru-RU"/>
        </w:rPr>
      </w:pPr>
    </w:p>
    <w:p w:rsidR="005719E0" w:rsidRDefault="00613116" w:rsidP="008534CA">
      <w:pPr>
        <w:spacing w:after="0" w:line="360" w:lineRule="auto"/>
        <w:ind w:firstLine="708"/>
        <w:jc w:val="both"/>
        <w:rPr>
          <w:rFonts w:ascii="Times New Roman" w:hAnsi="Times New Roman"/>
          <w:b/>
          <w:sz w:val="28"/>
          <w:szCs w:val="28"/>
          <w:lang w:val="uk-UA"/>
        </w:rPr>
      </w:pPr>
      <w:r>
        <w:rPr>
          <w:rFonts w:ascii="Times New Roman" w:hAnsi="Times New Roman"/>
          <w:b/>
          <w:sz w:val="28"/>
          <w:szCs w:val="28"/>
          <w:lang w:val="uk-UA"/>
        </w:rPr>
        <w:t>Висновки до розділу 6</w:t>
      </w:r>
    </w:p>
    <w:p w:rsidR="00AD7123" w:rsidRPr="008534CA" w:rsidRDefault="00AD7123" w:rsidP="008534CA">
      <w:pPr>
        <w:spacing w:after="0" w:line="360" w:lineRule="auto"/>
        <w:jc w:val="both"/>
        <w:rPr>
          <w:rFonts w:ascii="Times New Roman" w:hAnsi="Times New Roman"/>
          <w:sz w:val="28"/>
          <w:szCs w:val="28"/>
          <w:lang w:val="uk-UA"/>
        </w:rPr>
      </w:pPr>
    </w:p>
    <w:p w:rsidR="005719E0" w:rsidRPr="008534CA" w:rsidRDefault="005719E0" w:rsidP="008534CA">
      <w:pPr>
        <w:spacing w:after="0" w:line="360" w:lineRule="auto"/>
        <w:ind w:firstLine="708"/>
        <w:jc w:val="both"/>
        <w:rPr>
          <w:rFonts w:ascii="Times New Roman" w:hAnsi="Times New Roman"/>
          <w:sz w:val="28"/>
          <w:szCs w:val="28"/>
          <w:lang w:val="uk-UA"/>
        </w:rPr>
      </w:pPr>
      <w:r w:rsidRPr="00AC4F8C">
        <w:rPr>
          <w:rFonts w:ascii="Times New Roman" w:hAnsi="Times New Roman"/>
          <w:sz w:val="28"/>
          <w:szCs w:val="28"/>
          <w:lang w:val="uk-UA"/>
        </w:rPr>
        <w:tab/>
      </w:r>
      <w:r w:rsidR="008534CA" w:rsidRPr="00D45054">
        <w:rPr>
          <w:rFonts w:ascii="Times New Roman" w:hAnsi="Times New Roman"/>
          <w:sz w:val="28"/>
          <w:szCs w:val="28"/>
          <w:lang w:val="uk-UA"/>
        </w:rPr>
        <w:t xml:space="preserve">Отримані результати свідчать, що патогенетичні механізми формування запального процесу причетні не тільки до запалення та </w:t>
      </w:r>
      <w:r w:rsidR="008534CA" w:rsidRPr="00D45054">
        <w:rPr>
          <w:rFonts w:ascii="Times New Roman" w:hAnsi="Times New Roman"/>
          <w:sz w:val="28"/>
          <w:szCs w:val="28"/>
          <w:lang w:val="uk-UA"/>
        </w:rPr>
        <w:lastRenderedPageBreak/>
        <w:t>функціональних змін в бронхах, а і в мікроциркуляторному руслі, а вира</w:t>
      </w:r>
      <w:r w:rsidR="008534CA">
        <w:rPr>
          <w:rFonts w:ascii="Times New Roman" w:hAnsi="Times New Roman"/>
          <w:sz w:val="28"/>
          <w:szCs w:val="28"/>
          <w:lang w:val="uk-UA"/>
        </w:rPr>
        <w:t>з</w:t>
      </w:r>
      <w:r w:rsidR="008534CA" w:rsidRPr="00D45054">
        <w:rPr>
          <w:rFonts w:ascii="Times New Roman" w:hAnsi="Times New Roman"/>
          <w:sz w:val="28"/>
          <w:szCs w:val="28"/>
          <w:lang w:val="uk-UA"/>
        </w:rPr>
        <w:t>ність їх залежить від тривалості, тяжкості захворювання</w:t>
      </w:r>
      <w:r w:rsidR="008534CA" w:rsidRPr="008534CA">
        <w:rPr>
          <w:rFonts w:ascii="Times New Roman" w:hAnsi="Times New Roman"/>
          <w:sz w:val="28"/>
          <w:szCs w:val="28"/>
          <w:lang w:val="uk-UA"/>
        </w:rPr>
        <w:t xml:space="preserve">. </w:t>
      </w:r>
      <w:r w:rsidRPr="00CF1B7B">
        <w:rPr>
          <w:rFonts w:ascii="Times New Roman" w:hAnsi="Times New Roman"/>
          <w:sz w:val="28"/>
          <w:szCs w:val="28"/>
          <w:lang w:val="uk-UA"/>
        </w:rPr>
        <w:t>Проведений аналіз визначив тісні взаємозв’язки між показниками ФЗД та функції ендотелію в періоді загострення БА. Ступінь прояву ендотеліальної дисфункції залежить від тривалості основного захворювання, рівнів показників запалення та атопії</w:t>
      </w:r>
      <w:r>
        <w:rPr>
          <w:rFonts w:ascii="Times New Roman" w:hAnsi="Times New Roman"/>
          <w:sz w:val="28"/>
          <w:szCs w:val="28"/>
          <w:lang w:val="uk-UA"/>
        </w:rPr>
        <w:t xml:space="preserve">. </w:t>
      </w:r>
      <w:r w:rsidR="008534CA" w:rsidRPr="00D45054">
        <w:rPr>
          <w:rFonts w:ascii="Times New Roman" w:hAnsi="Times New Roman"/>
          <w:sz w:val="28"/>
          <w:szCs w:val="28"/>
          <w:lang w:val="uk-UA"/>
        </w:rPr>
        <w:t xml:space="preserve">В механізмах формування ендотеліальної дисфункції та розвитку захворювання безсумнівний внесок </w:t>
      </w:r>
      <w:r w:rsidR="008534CA">
        <w:rPr>
          <w:rFonts w:ascii="Times New Roman" w:hAnsi="Times New Roman"/>
          <w:sz w:val="28"/>
          <w:szCs w:val="28"/>
          <w:lang w:val="uk-UA"/>
        </w:rPr>
        <w:t>здійснює</w:t>
      </w:r>
      <w:r w:rsidR="008534CA" w:rsidRPr="00D45054">
        <w:rPr>
          <w:rFonts w:ascii="Times New Roman" w:hAnsi="Times New Roman"/>
          <w:sz w:val="28"/>
          <w:szCs w:val="28"/>
          <w:lang w:val="uk-UA"/>
        </w:rPr>
        <w:t xml:space="preserve"> </w:t>
      </w:r>
      <w:r w:rsidR="008534CA" w:rsidRPr="00D45054">
        <w:rPr>
          <w:rFonts w:ascii="Times New Roman" w:hAnsi="Times New Roman"/>
          <w:sz w:val="28"/>
          <w:szCs w:val="28"/>
          <w:lang w:val="en-US"/>
        </w:rPr>
        <w:t>sVCAM</w:t>
      </w:r>
      <w:r w:rsidR="008534CA" w:rsidRPr="00D45054">
        <w:rPr>
          <w:rFonts w:ascii="Times New Roman" w:hAnsi="Times New Roman"/>
          <w:sz w:val="28"/>
          <w:szCs w:val="28"/>
          <w:lang w:val="uk-UA"/>
        </w:rPr>
        <w:t>-1, про що свідчить наявність зв'язків його</w:t>
      </w:r>
      <w:r w:rsidR="008534CA">
        <w:rPr>
          <w:rFonts w:ascii="Times New Roman" w:hAnsi="Times New Roman"/>
          <w:sz w:val="28"/>
          <w:szCs w:val="28"/>
          <w:lang w:val="uk-UA"/>
        </w:rPr>
        <w:t xml:space="preserve"> з тривалістю і тяжкістю процес</w:t>
      </w:r>
      <w:r w:rsidR="008534CA" w:rsidRPr="00D45054">
        <w:rPr>
          <w:rFonts w:ascii="Times New Roman" w:hAnsi="Times New Roman"/>
          <w:sz w:val="28"/>
          <w:szCs w:val="28"/>
          <w:lang w:val="uk-UA"/>
        </w:rPr>
        <w:t xml:space="preserve">у. </w:t>
      </w:r>
      <w:r>
        <w:rPr>
          <w:rFonts w:ascii="Times New Roman" w:hAnsi="Times New Roman"/>
          <w:sz w:val="28"/>
          <w:szCs w:val="28"/>
          <w:lang w:val="uk-UA"/>
        </w:rPr>
        <w:t>Зазначено збереження запального процесу в ендотелії судин і під час ремісії БА. Т</w:t>
      </w:r>
      <w:r w:rsidRPr="00421C69">
        <w:rPr>
          <w:rFonts w:ascii="Times New Roman" w:hAnsi="Times New Roman"/>
          <w:sz w:val="28"/>
          <w:szCs w:val="28"/>
          <w:lang w:val="uk-UA"/>
        </w:rPr>
        <w:t xml:space="preserve">обто триває експресія </w:t>
      </w:r>
      <w:r w:rsidRPr="00CA5F43">
        <w:rPr>
          <w:rFonts w:ascii="Times New Roman" w:hAnsi="Times New Roman"/>
          <w:bCs/>
          <w:sz w:val="28"/>
          <w:szCs w:val="28"/>
          <w:lang w:val="en-US" w:eastAsia="ru-RU"/>
        </w:rPr>
        <w:t>sVCAM</w:t>
      </w:r>
      <w:r w:rsidRPr="00CA5F43">
        <w:rPr>
          <w:rFonts w:ascii="Times New Roman" w:hAnsi="Times New Roman"/>
          <w:bCs/>
          <w:sz w:val="28"/>
          <w:szCs w:val="28"/>
          <w:lang w:val="uk-UA" w:eastAsia="ru-RU"/>
        </w:rPr>
        <w:t>-1</w:t>
      </w:r>
      <w:r>
        <w:rPr>
          <w:rFonts w:ascii="Times New Roman" w:hAnsi="Times New Roman"/>
          <w:bCs/>
          <w:sz w:val="28"/>
          <w:szCs w:val="28"/>
          <w:lang w:val="uk-UA" w:eastAsia="ru-RU"/>
        </w:rPr>
        <w:t>, що</w:t>
      </w:r>
      <w:r w:rsidRPr="00421C69">
        <w:rPr>
          <w:rFonts w:ascii="Times New Roman" w:hAnsi="Times New Roman"/>
          <w:sz w:val="28"/>
          <w:szCs w:val="28"/>
          <w:lang w:val="uk-UA"/>
        </w:rPr>
        <w:t xml:space="preserve"> підтримує патол</w:t>
      </w:r>
      <w:r>
        <w:rPr>
          <w:rFonts w:ascii="Times New Roman" w:hAnsi="Times New Roman"/>
          <w:sz w:val="28"/>
          <w:szCs w:val="28"/>
          <w:lang w:val="uk-UA"/>
        </w:rPr>
        <w:t>огічний процес в бронхолегеневій</w:t>
      </w:r>
      <w:r w:rsidRPr="00421C69">
        <w:rPr>
          <w:rFonts w:ascii="Times New Roman" w:hAnsi="Times New Roman"/>
          <w:sz w:val="28"/>
          <w:szCs w:val="28"/>
          <w:lang w:val="uk-UA"/>
        </w:rPr>
        <w:t xml:space="preserve"> системі</w:t>
      </w:r>
      <w:r>
        <w:rPr>
          <w:rFonts w:ascii="Times New Roman" w:hAnsi="Times New Roman"/>
          <w:sz w:val="28"/>
          <w:szCs w:val="28"/>
          <w:lang w:val="uk-UA"/>
        </w:rPr>
        <w:t>.</w:t>
      </w:r>
      <w:r w:rsidRPr="00CF1B7B">
        <w:rPr>
          <w:rFonts w:ascii="Times New Roman" w:hAnsi="Times New Roman"/>
          <w:sz w:val="28"/>
          <w:szCs w:val="28"/>
          <w:lang w:val="uk-UA"/>
        </w:rPr>
        <w:t xml:space="preserve"> </w:t>
      </w:r>
      <w:r w:rsidR="008534CA" w:rsidRPr="00D45054">
        <w:rPr>
          <w:rFonts w:ascii="Times New Roman" w:hAnsi="Times New Roman"/>
          <w:sz w:val="28"/>
          <w:szCs w:val="28"/>
          <w:lang w:val="uk-UA"/>
        </w:rPr>
        <w:t xml:space="preserve">Ці зміни дозволяють розглядати </w:t>
      </w:r>
      <w:r w:rsidR="008534CA" w:rsidRPr="00D45054">
        <w:rPr>
          <w:rFonts w:ascii="Times New Roman" w:hAnsi="Times New Roman"/>
          <w:sz w:val="28"/>
          <w:szCs w:val="28"/>
          <w:lang w:val="en-US"/>
        </w:rPr>
        <w:t>sVCAM</w:t>
      </w:r>
      <w:r w:rsidR="008534CA" w:rsidRPr="00D45054">
        <w:rPr>
          <w:rFonts w:ascii="Times New Roman" w:hAnsi="Times New Roman"/>
          <w:sz w:val="28"/>
          <w:szCs w:val="28"/>
          <w:lang w:val="uk-UA"/>
        </w:rPr>
        <w:t>-1 не тільки як важливу патогенетичну ланку, а і як прогностичний фактор, який зав'язує пульмонологічний і кардіальний ланцюги, формуючи залучення в процес як органи дихання, так і серцево-судинну систему.</w:t>
      </w:r>
    </w:p>
    <w:p w:rsidR="005719E0" w:rsidRDefault="005719E0" w:rsidP="008534C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 допомогою </w:t>
      </w:r>
      <w:r w:rsidRPr="00E90588">
        <w:rPr>
          <w:rFonts w:ascii="Times New Roman" w:hAnsi="Times New Roman"/>
          <w:sz w:val="28"/>
          <w:szCs w:val="28"/>
          <w:lang w:val="uk-UA"/>
        </w:rPr>
        <w:t>множинного логістичного регресивного аналізу</w:t>
      </w:r>
      <w:r w:rsidRPr="00101E2E">
        <w:rPr>
          <w:rFonts w:ascii="Times New Roman" w:hAnsi="Times New Roman"/>
          <w:sz w:val="28"/>
          <w:szCs w:val="28"/>
          <w:lang w:val="uk-UA"/>
        </w:rPr>
        <w:t xml:space="preserve"> </w:t>
      </w:r>
      <w:r>
        <w:rPr>
          <w:rFonts w:ascii="Times New Roman" w:hAnsi="Times New Roman"/>
          <w:sz w:val="28"/>
          <w:szCs w:val="28"/>
          <w:lang w:val="uk-UA"/>
        </w:rPr>
        <w:t>проведено математичне моделювання ймовірності розвитку тяжкого перебігу захворювання.</w:t>
      </w:r>
      <w:r w:rsidRPr="00101E2E">
        <w:rPr>
          <w:rFonts w:ascii="Times New Roman" w:hAnsi="Times New Roman"/>
          <w:sz w:val="28"/>
          <w:szCs w:val="28"/>
          <w:lang w:val="uk-UA"/>
        </w:rPr>
        <w:t xml:space="preserve"> </w:t>
      </w:r>
      <w:r>
        <w:rPr>
          <w:rFonts w:ascii="Times New Roman" w:hAnsi="Times New Roman"/>
          <w:sz w:val="28"/>
          <w:szCs w:val="28"/>
          <w:lang w:val="uk-UA"/>
        </w:rPr>
        <w:t>Встановлені фактори, які слід</w:t>
      </w:r>
      <w:r w:rsidRPr="00101E2E">
        <w:rPr>
          <w:rFonts w:ascii="Times New Roman" w:hAnsi="Times New Roman"/>
          <w:sz w:val="28"/>
          <w:szCs w:val="28"/>
          <w:lang w:val="uk-UA"/>
        </w:rPr>
        <w:t xml:space="preserve"> </w:t>
      </w:r>
      <w:r w:rsidRPr="00E90588">
        <w:rPr>
          <w:rFonts w:ascii="Times New Roman" w:hAnsi="Times New Roman"/>
          <w:sz w:val="28"/>
          <w:szCs w:val="28"/>
          <w:lang w:val="uk-UA"/>
        </w:rPr>
        <w:t>обов’язково враховувати під час здійснення прогнозу формування тяжкого перебігу бронхіальної астми</w:t>
      </w:r>
      <w:r>
        <w:rPr>
          <w:rFonts w:ascii="Times New Roman" w:hAnsi="Times New Roman"/>
          <w:sz w:val="28"/>
          <w:szCs w:val="28"/>
          <w:lang w:val="uk-UA"/>
        </w:rPr>
        <w:t xml:space="preserve"> </w:t>
      </w:r>
      <w:r w:rsidR="008534CA" w:rsidRPr="008534CA">
        <w:rPr>
          <w:rFonts w:ascii="Times New Roman" w:hAnsi="Times New Roman"/>
          <w:sz w:val="28"/>
          <w:szCs w:val="28"/>
          <w:lang w:val="uk-UA"/>
        </w:rPr>
        <w:t xml:space="preserve">у дітей </w:t>
      </w:r>
      <w:r>
        <w:rPr>
          <w:rFonts w:ascii="Times New Roman" w:hAnsi="Times New Roman"/>
          <w:sz w:val="28"/>
          <w:szCs w:val="28"/>
          <w:lang w:val="uk-UA"/>
        </w:rPr>
        <w:t>(</w:t>
      </w:r>
      <w:r w:rsidRPr="00CA5F43">
        <w:rPr>
          <w:rFonts w:ascii="Times New Roman" w:hAnsi="Times New Roman"/>
          <w:bCs/>
          <w:sz w:val="28"/>
          <w:szCs w:val="28"/>
          <w:lang w:val="uk-UA" w:eastAsia="ru-RU"/>
        </w:rPr>
        <w:t>обтяжений сімейний алергоанамнез</w:t>
      </w:r>
      <w:r>
        <w:rPr>
          <w:rFonts w:ascii="Times New Roman" w:hAnsi="Times New Roman"/>
          <w:bCs/>
          <w:sz w:val="28"/>
          <w:szCs w:val="28"/>
          <w:lang w:val="uk-UA" w:eastAsia="ru-RU"/>
        </w:rPr>
        <w:t>,</w:t>
      </w:r>
      <w:r w:rsidRPr="00101E2E">
        <w:rPr>
          <w:rFonts w:ascii="Times New Roman" w:hAnsi="Times New Roman"/>
          <w:bCs/>
          <w:sz w:val="28"/>
          <w:szCs w:val="28"/>
          <w:lang w:val="uk-UA" w:eastAsia="ru-RU"/>
        </w:rPr>
        <w:t xml:space="preserve"> </w:t>
      </w:r>
      <w:r>
        <w:rPr>
          <w:rFonts w:ascii="Times New Roman" w:hAnsi="Times New Roman"/>
          <w:bCs/>
          <w:sz w:val="28"/>
          <w:szCs w:val="28"/>
          <w:lang w:val="uk-UA" w:eastAsia="ru-RU"/>
        </w:rPr>
        <w:t xml:space="preserve">рівні </w:t>
      </w:r>
      <w:r w:rsidRPr="00CA5F43">
        <w:rPr>
          <w:rFonts w:ascii="Times New Roman" w:hAnsi="Times New Roman"/>
          <w:bCs/>
          <w:sz w:val="28"/>
          <w:szCs w:val="28"/>
          <w:lang w:val="en-US" w:eastAsia="ru-RU"/>
        </w:rPr>
        <w:t>sVCAM</w:t>
      </w:r>
      <w:r w:rsidRPr="00CA5F43">
        <w:rPr>
          <w:rFonts w:ascii="Times New Roman" w:hAnsi="Times New Roman"/>
          <w:bCs/>
          <w:sz w:val="28"/>
          <w:szCs w:val="28"/>
          <w:lang w:val="uk-UA" w:eastAsia="ru-RU"/>
        </w:rPr>
        <w:t>-1</w:t>
      </w:r>
      <w:r>
        <w:rPr>
          <w:rFonts w:ascii="Times New Roman" w:hAnsi="Times New Roman"/>
          <w:bCs/>
          <w:sz w:val="28"/>
          <w:szCs w:val="28"/>
          <w:lang w:val="uk-UA" w:eastAsia="ru-RU"/>
        </w:rPr>
        <w:t xml:space="preserve"> та</w:t>
      </w:r>
      <w:r w:rsidRPr="00101E2E">
        <w:rPr>
          <w:rFonts w:ascii="Times New Roman" w:hAnsi="Times New Roman"/>
          <w:bCs/>
          <w:sz w:val="28"/>
          <w:szCs w:val="28"/>
          <w:lang w:val="uk-UA" w:eastAsia="ru-RU"/>
        </w:rPr>
        <w:t xml:space="preserve"> </w:t>
      </w:r>
      <w:r w:rsidRPr="00CA5F43">
        <w:rPr>
          <w:rFonts w:ascii="Times New Roman" w:hAnsi="Times New Roman"/>
          <w:bCs/>
          <w:sz w:val="28"/>
          <w:szCs w:val="28"/>
          <w:lang w:val="en-US" w:eastAsia="ru-RU"/>
        </w:rPr>
        <w:t>NO</w:t>
      </w:r>
      <w:r w:rsidRPr="00CA5F43">
        <w:rPr>
          <w:rFonts w:ascii="Times New Roman" w:hAnsi="Times New Roman"/>
          <w:bCs/>
          <w:sz w:val="28"/>
          <w:szCs w:val="28"/>
          <w:lang w:val="uk-UA" w:eastAsia="ru-RU"/>
        </w:rPr>
        <w:t>2+</w:t>
      </w:r>
      <w:r w:rsidRPr="00CA5F43">
        <w:rPr>
          <w:rFonts w:ascii="Times New Roman" w:hAnsi="Times New Roman"/>
          <w:bCs/>
          <w:sz w:val="28"/>
          <w:szCs w:val="28"/>
          <w:lang w:val="en-US" w:eastAsia="ru-RU"/>
        </w:rPr>
        <w:t>NO</w:t>
      </w:r>
      <w:r w:rsidRPr="00CA5F43">
        <w:rPr>
          <w:rFonts w:ascii="Times New Roman" w:hAnsi="Times New Roman"/>
          <w:bCs/>
          <w:sz w:val="28"/>
          <w:szCs w:val="28"/>
          <w:lang w:val="uk-UA" w:eastAsia="ru-RU"/>
        </w:rPr>
        <w:t>3</w:t>
      </w:r>
      <w:r>
        <w:rPr>
          <w:rFonts w:ascii="Times New Roman" w:hAnsi="Times New Roman"/>
          <w:bCs/>
          <w:sz w:val="28"/>
          <w:szCs w:val="28"/>
          <w:lang w:val="uk-UA" w:eastAsia="ru-RU"/>
        </w:rPr>
        <w:t xml:space="preserve"> сироватки крові, товщину КІМ ЗСА</w:t>
      </w:r>
      <w:r>
        <w:rPr>
          <w:rFonts w:ascii="Times New Roman" w:hAnsi="Times New Roman"/>
          <w:sz w:val="28"/>
          <w:szCs w:val="28"/>
          <w:lang w:val="uk-UA"/>
        </w:rPr>
        <w:t>).</w:t>
      </w:r>
    </w:p>
    <w:p w:rsidR="008534CA" w:rsidRDefault="008534CA" w:rsidP="000930FB">
      <w:pPr>
        <w:spacing w:after="0" w:line="360" w:lineRule="auto"/>
        <w:ind w:firstLine="708"/>
        <w:jc w:val="both"/>
        <w:rPr>
          <w:rFonts w:ascii="Times New Roman" w:hAnsi="Times New Roman"/>
          <w:sz w:val="28"/>
          <w:szCs w:val="28"/>
          <w:lang w:val="uk-UA"/>
        </w:rPr>
      </w:pPr>
    </w:p>
    <w:p w:rsidR="000930FB" w:rsidRDefault="000930FB" w:rsidP="000930F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Матеріали розділу представлено в публікаціях:</w:t>
      </w:r>
    </w:p>
    <w:p w:rsidR="000930FB" w:rsidRDefault="000930FB" w:rsidP="000930FB">
      <w:pPr>
        <w:spacing w:after="0" w:line="360" w:lineRule="auto"/>
        <w:ind w:firstLine="708"/>
        <w:jc w:val="both"/>
        <w:rPr>
          <w:rFonts w:ascii="Times New Roman" w:hAnsi="Times New Roman"/>
          <w:sz w:val="28"/>
          <w:szCs w:val="28"/>
          <w:lang w:val="uk-UA"/>
        </w:rPr>
      </w:pPr>
    </w:p>
    <w:p w:rsidR="005719E0" w:rsidRDefault="000930FB" w:rsidP="000930F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1. Одинець</w:t>
      </w:r>
      <w:r w:rsidRPr="00BA6AA5">
        <w:rPr>
          <w:rFonts w:ascii="Times New Roman" w:hAnsi="Times New Roman"/>
          <w:sz w:val="28"/>
          <w:szCs w:val="28"/>
          <w:lang w:val="uk-UA"/>
        </w:rPr>
        <w:t xml:space="preserve"> Ю.В. Підвищення ефективності прогнозування перебігу бронхіальної астми в дітей на підставі вивчення функціонального стану ендот</w:t>
      </w:r>
      <w:r>
        <w:rPr>
          <w:rFonts w:ascii="Times New Roman" w:hAnsi="Times New Roman"/>
          <w:sz w:val="28"/>
          <w:szCs w:val="28"/>
          <w:lang w:val="uk-UA"/>
        </w:rPr>
        <w:t>елію судин // Ю.В. Одинець, Ю.</w:t>
      </w:r>
      <w:r w:rsidRPr="00BA6AA5">
        <w:rPr>
          <w:rFonts w:ascii="Times New Roman" w:hAnsi="Times New Roman"/>
          <w:sz w:val="28"/>
          <w:szCs w:val="28"/>
          <w:lang w:val="uk-UA"/>
        </w:rPr>
        <w:t>В. Васильченко // Актуальні питання педіатрії, акушерства та гінекології. – 2015. – № 1. – С. 58-60.</w:t>
      </w:r>
    </w:p>
    <w:p w:rsidR="005719E0" w:rsidRDefault="000930FB" w:rsidP="000930F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2. Одинец</w:t>
      </w:r>
      <w:r w:rsidRPr="00BA6AA5">
        <w:rPr>
          <w:rFonts w:ascii="Times New Roman" w:hAnsi="Times New Roman"/>
          <w:sz w:val="28"/>
          <w:szCs w:val="28"/>
          <w:lang w:val="uk-UA"/>
        </w:rPr>
        <w:t xml:space="preserve"> Ю.В. </w:t>
      </w:r>
      <w:r w:rsidRPr="00BA6AA5">
        <w:rPr>
          <w:rFonts w:ascii="Times New Roman" w:hAnsi="Times New Roman"/>
          <w:color w:val="000000"/>
          <w:sz w:val="28"/>
          <w:szCs w:val="28"/>
          <w:lang w:val="uk-UA"/>
        </w:rPr>
        <w:t>Прогностическое значение эндотелиальной дисфункции у детей, больных бронхиальной астмой</w:t>
      </w:r>
      <w:r w:rsidRPr="00BA6AA5">
        <w:rPr>
          <w:rFonts w:ascii="Times New Roman" w:hAnsi="Times New Roman"/>
          <w:sz w:val="28"/>
          <w:szCs w:val="28"/>
          <w:lang w:val="uk-UA"/>
        </w:rPr>
        <w:t xml:space="preserve"> /</w:t>
      </w:r>
      <w:r w:rsidRPr="00BA6AA5">
        <w:rPr>
          <w:rFonts w:ascii="Times New Roman" w:hAnsi="Times New Roman"/>
          <w:spacing w:val="-4"/>
          <w:sz w:val="28"/>
          <w:szCs w:val="28"/>
          <w:lang w:val="uk-UA"/>
        </w:rPr>
        <w:t xml:space="preserve"> </w:t>
      </w:r>
      <w:r w:rsidRPr="00BA6AA5">
        <w:rPr>
          <w:rFonts w:ascii="Times New Roman" w:hAnsi="Times New Roman"/>
          <w:sz w:val="28"/>
          <w:szCs w:val="28"/>
          <w:lang w:val="uk-UA"/>
        </w:rPr>
        <w:t>Ю.В. Одинец, Ю.В.</w:t>
      </w:r>
      <w:r>
        <w:rPr>
          <w:rFonts w:ascii="Times New Roman" w:hAnsi="Times New Roman"/>
          <w:sz w:val="28"/>
          <w:szCs w:val="28"/>
          <w:lang w:val="uk-UA"/>
        </w:rPr>
        <w:t xml:space="preserve"> </w:t>
      </w:r>
      <w:r w:rsidRPr="00BA6AA5">
        <w:rPr>
          <w:rFonts w:ascii="Times New Roman" w:hAnsi="Times New Roman"/>
          <w:sz w:val="28"/>
          <w:szCs w:val="28"/>
          <w:lang w:val="uk-UA"/>
        </w:rPr>
        <w:t xml:space="preserve">Васильченко </w:t>
      </w:r>
      <w:r w:rsidRPr="00BA6AA5">
        <w:rPr>
          <w:rFonts w:ascii="Times New Roman" w:hAnsi="Times New Roman"/>
          <w:spacing w:val="-4"/>
          <w:sz w:val="28"/>
          <w:szCs w:val="28"/>
          <w:lang w:val="uk-UA"/>
        </w:rPr>
        <w:t>//</w:t>
      </w:r>
      <w:r w:rsidRPr="00BA6AA5">
        <w:rPr>
          <w:rFonts w:ascii="Times New Roman" w:hAnsi="Times New Roman"/>
          <w:color w:val="000000"/>
          <w:sz w:val="28"/>
          <w:szCs w:val="28"/>
          <w:lang w:val="uk-UA"/>
        </w:rPr>
        <w:t xml:space="preserve"> </w:t>
      </w:r>
      <w:r w:rsidRPr="00BA6AA5">
        <w:rPr>
          <w:rFonts w:ascii="Times New Roman" w:hAnsi="Times New Roman"/>
          <w:sz w:val="28"/>
          <w:szCs w:val="28"/>
          <w:lang w:val="uk-UA"/>
        </w:rPr>
        <w:t xml:space="preserve">Матеріали Української науково-практичної конференції </w:t>
      </w:r>
      <w:r w:rsidRPr="00BA6AA5">
        <w:rPr>
          <w:rFonts w:ascii="Times New Roman" w:hAnsi="Times New Roman"/>
          <w:sz w:val="28"/>
          <w:szCs w:val="28"/>
          <w:lang w:val="uk-UA"/>
        </w:rPr>
        <w:lastRenderedPageBreak/>
        <w:t>лікарів-педіатрів з міжнародною участю, "Проблемні питання діагностики та лікування дітей з соматичною патологією", присвяченій 210-й річниці Харківського національного медичного університету, 20 березня 2015 р. – Харків, 2015. – С.</w:t>
      </w:r>
      <w:r>
        <w:rPr>
          <w:rFonts w:ascii="Times New Roman" w:hAnsi="Times New Roman"/>
          <w:sz w:val="28"/>
          <w:szCs w:val="28"/>
          <w:lang w:val="uk-UA"/>
        </w:rPr>
        <w:t xml:space="preserve"> </w:t>
      </w:r>
      <w:r w:rsidRPr="00BA6AA5">
        <w:rPr>
          <w:rFonts w:ascii="Times New Roman" w:hAnsi="Times New Roman"/>
          <w:sz w:val="28"/>
          <w:szCs w:val="28"/>
          <w:lang w:val="uk-UA"/>
        </w:rPr>
        <w:t>115-116.</w:t>
      </w:r>
    </w:p>
    <w:p w:rsidR="005719E0" w:rsidRDefault="000930FB" w:rsidP="000930F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3. Одинец</w:t>
      </w:r>
      <w:r w:rsidRPr="00BA6AA5">
        <w:rPr>
          <w:rFonts w:ascii="Times New Roman" w:hAnsi="Times New Roman"/>
          <w:sz w:val="28"/>
          <w:szCs w:val="28"/>
          <w:lang w:val="uk-UA"/>
        </w:rPr>
        <w:t xml:space="preserve"> Ю.В. Прогнозирование тяжести течения бронхиальной астмы у детей / Ю.В. Одинец, Ю.В. Васильченко</w:t>
      </w:r>
      <w:r w:rsidRPr="00BA6AA5">
        <w:rPr>
          <w:rFonts w:ascii="Times New Roman" w:hAnsi="Times New Roman"/>
          <w:sz w:val="28"/>
          <w:szCs w:val="28"/>
        </w:rPr>
        <w:t xml:space="preserve"> </w:t>
      </w:r>
      <w:r w:rsidRPr="00BA6AA5">
        <w:rPr>
          <w:rFonts w:ascii="Times New Roman" w:hAnsi="Times New Roman"/>
          <w:sz w:val="28"/>
          <w:szCs w:val="28"/>
          <w:lang w:val="uk-UA"/>
        </w:rPr>
        <w:t>// Вопросы современной медицинской науки: материалы научной конференции студентов-медиков с международным участием, 3-4 апреля 2015 г. – Самарканд, 2015. – С. 158-159.</w:t>
      </w:r>
    </w:p>
    <w:p w:rsidR="005719E0" w:rsidRDefault="005719E0" w:rsidP="00C41E98">
      <w:pPr>
        <w:spacing w:after="0" w:line="360" w:lineRule="auto"/>
        <w:jc w:val="both"/>
        <w:rPr>
          <w:rFonts w:ascii="Times New Roman" w:hAnsi="Times New Roman"/>
          <w:sz w:val="28"/>
          <w:szCs w:val="28"/>
          <w:lang w:val="uk-UA"/>
        </w:rPr>
      </w:pPr>
    </w:p>
    <w:p w:rsidR="005719E0" w:rsidRDefault="005719E0" w:rsidP="00C41E98">
      <w:pPr>
        <w:spacing w:after="0" w:line="360" w:lineRule="auto"/>
        <w:jc w:val="both"/>
        <w:rPr>
          <w:rFonts w:ascii="Times New Roman" w:hAnsi="Times New Roman"/>
          <w:sz w:val="28"/>
          <w:szCs w:val="28"/>
          <w:lang w:val="uk-UA"/>
        </w:rPr>
      </w:pPr>
    </w:p>
    <w:p w:rsidR="005719E0" w:rsidRDefault="005719E0" w:rsidP="00C41E98">
      <w:pPr>
        <w:spacing w:after="0" w:line="360" w:lineRule="auto"/>
        <w:jc w:val="both"/>
        <w:rPr>
          <w:rFonts w:ascii="Times New Roman" w:hAnsi="Times New Roman"/>
          <w:sz w:val="28"/>
          <w:szCs w:val="28"/>
          <w:lang w:val="uk-UA"/>
        </w:rPr>
      </w:pPr>
    </w:p>
    <w:p w:rsidR="00937A75" w:rsidRDefault="00937A75" w:rsidP="00C41E98">
      <w:pPr>
        <w:spacing w:after="0" w:line="360" w:lineRule="auto"/>
        <w:jc w:val="both"/>
        <w:rPr>
          <w:rFonts w:ascii="Times New Roman" w:hAnsi="Times New Roman"/>
          <w:sz w:val="28"/>
          <w:szCs w:val="28"/>
          <w:lang w:val="uk-UA"/>
        </w:rPr>
      </w:pPr>
    </w:p>
    <w:p w:rsidR="00937A75" w:rsidRDefault="00937A75" w:rsidP="00C41E98">
      <w:pPr>
        <w:spacing w:after="0" w:line="360" w:lineRule="auto"/>
        <w:jc w:val="both"/>
        <w:rPr>
          <w:rFonts w:ascii="Times New Roman" w:hAnsi="Times New Roman"/>
          <w:sz w:val="28"/>
          <w:szCs w:val="28"/>
          <w:lang w:val="uk-UA"/>
        </w:rPr>
      </w:pPr>
    </w:p>
    <w:p w:rsidR="00937A75" w:rsidRDefault="00937A75" w:rsidP="00C41E98">
      <w:pPr>
        <w:spacing w:after="0" w:line="360" w:lineRule="auto"/>
        <w:jc w:val="both"/>
        <w:rPr>
          <w:rFonts w:ascii="Times New Roman" w:hAnsi="Times New Roman"/>
          <w:sz w:val="28"/>
          <w:szCs w:val="28"/>
          <w:lang w:val="uk-UA"/>
        </w:rPr>
      </w:pPr>
    </w:p>
    <w:p w:rsidR="00937A75" w:rsidRDefault="00937A75" w:rsidP="00C41E98">
      <w:pPr>
        <w:spacing w:after="0" w:line="360" w:lineRule="auto"/>
        <w:jc w:val="both"/>
        <w:rPr>
          <w:rFonts w:ascii="Times New Roman" w:hAnsi="Times New Roman"/>
          <w:sz w:val="28"/>
          <w:szCs w:val="28"/>
          <w:lang w:val="uk-UA"/>
        </w:rPr>
      </w:pPr>
    </w:p>
    <w:p w:rsidR="00937A75" w:rsidRDefault="00937A75" w:rsidP="00C41E98">
      <w:pPr>
        <w:spacing w:after="0" w:line="360" w:lineRule="auto"/>
        <w:jc w:val="both"/>
        <w:rPr>
          <w:rFonts w:ascii="Times New Roman" w:hAnsi="Times New Roman"/>
          <w:sz w:val="28"/>
          <w:szCs w:val="28"/>
          <w:lang w:val="uk-UA"/>
        </w:rPr>
      </w:pPr>
    </w:p>
    <w:p w:rsidR="000930FB" w:rsidRDefault="000930FB" w:rsidP="00C41E98">
      <w:pPr>
        <w:spacing w:after="0" w:line="360" w:lineRule="auto"/>
        <w:jc w:val="both"/>
        <w:rPr>
          <w:rFonts w:ascii="Times New Roman" w:hAnsi="Times New Roman"/>
          <w:sz w:val="28"/>
          <w:szCs w:val="28"/>
          <w:lang w:val="uk-UA"/>
        </w:rPr>
      </w:pPr>
    </w:p>
    <w:p w:rsidR="000930FB" w:rsidRDefault="000930FB" w:rsidP="00C41E98">
      <w:pPr>
        <w:spacing w:after="0" w:line="360" w:lineRule="auto"/>
        <w:jc w:val="both"/>
        <w:rPr>
          <w:rFonts w:ascii="Times New Roman" w:hAnsi="Times New Roman"/>
          <w:sz w:val="28"/>
          <w:szCs w:val="28"/>
          <w:lang w:val="uk-UA"/>
        </w:rPr>
      </w:pPr>
    </w:p>
    <w:p w:rsidR="000930FB" w:rsidRDefault="000930FB" w:rsidP="00C41E98">
      <w:pPr>
        <w:spacing w:after="0" w:line="360" w:lineRule="auto"/>
        <w:jc w:val="both"/>
        <w:rPr>
          <w:rFonts w:ascii="Times New Roman" w:hAnsi="Times New Roman"/>
          <w:sz w:val="28"/>
          <w:szCs w:val="28"/>
          <w:lang w:val="uk-UA"/>
        </w:rPr>
      </w:pPr>
    </w:p>
    <w:p w:rsidR="000930FB" w:rsidRDefault="000930FB" w:rsidP="00C41E98">
      <w:pPr>
        <w:spacing w:after="0" w:line="360" w:lineRule="auto"/>
        <w:jc w:val="both"/>
        <w:rPr>
          <w:rFonts w:ascii="Times New Roman" w:hAnsi="Times New Roman"/>
          <w:sz w:val="28"/>
          <w:szCs w:val="28"/>
          <w:lang w:val="uk-UA"/>
        </w:rPr>
      </w:pPr>
    </w:p>
    <w:p w:rsidR="000930FB" w:rsidRDefault="000930FB" w:rsidP="00C41E98">
      <w:pPr>
        <w:spacing w:after="0" w:line="360" w:lineRule="auto"/>
        <w:jc w:val="both"/>
        <w:rPr>
          <w:rFonts w:ascii="Times New Roman" w:hAnsi="Times New Roman"/>
          <w:sz w:val="28"/>
          <w:szCs w:val="28"/>
          <w:lang w:val="uk-UA"/>
        </w:rPr>
      </w:pPr>
    </w:p>
    <w:p w:rsidR="000930FB" w:rsidRDefault="000930FB" w:rsidP="00C41E98">
      <w:pPr>
        <w:spacing w:after="0" w:line="360" w:lineRule="auto"/>
        <w:jc w:val="both"/>
        <w:rPr>
          <w:rFonts w:ascii="Times New Roman" w:hAnsi="Times New Roman"/>
          <w:sz w:val="28"/>
          <w:szCs w:val="28"/>
          <w:lang w:val="uk-UA"/>
        </w:rPr>
      </w:pPr>
    </w:p>
    <w:p w:rsidR="000930FB" w:rsidRDefault="000930FB" w:rsidP="00C41E98">
      <w:pPr>
        <w:spacing w:after="0" w:line="360" w:lineRule="auto"/>
        <w:jc w:val="both"/>
        <w:rPr>
          <w:rFonts w:ascii="Times New Roman" w:hAnsi="Times New Roman"/>
          <w:sz w:val="28"/>
          <w:szCs w:val="28"/>
          <w:lang w:val="uk-UA"/>
        </w:rPr>
      </w:pPr>
    </w:p>
    <w:p w:rsidR="000930FB" w:rsidRDefault="000930FB" w:rsidP="00C41E98">
      <w:pPr>
        <w:spacing w:after="0" w:line="360" w:lineRule="auto"/>
        <w:jc w:val="both"/>
        <w:rPr>
          <w:rFonts w:ascii="Times New Roman" w:hAnsi="Times New Roman"/>
          <w:sz w:val="28"/>
          <w:szCs w:val="28"/>
          <w:lang w:val="uk-UA"/>
        </w:rPr>
      </w:pPr>
    </w:p>
    <w:p w:rsidR="000930FB" w:rsidRDefault="000930FB" w:rsidP="00C41E98">
      <w:pPr>
        <w:spacing w:after="0" w:line="360" w:lineRule="auto"/>
        <w:jc w:val="both"/>
        <w:rPr>
          <w:rFonts w:ascii="Times New Roman" w:hAnsi="Times New Roman"/>
          <w:sz w:val="28"/>
          <w:szCs w:val="28"/>
          <w:lang w:val="uk-UA"/>
        </w:rPr>
      </w:pPr>
    </w:p>
    <w:p w:rsidR="000930FB" w:rsidRDefault="000930FB" w:rsidP="00C41E98">
      <w:pPr>
        <w:spacing w:after="0" w:line="360" w:lineRule="auto"/>
        <w:jc w:val="both"/>
        <w:rPr>
          <w:rFonts w:ascii="Times New Roman" w:hAnsi="Times New Roman"/>
          <w:sz w:val="28"/>
          <w:szCs w:val="28"/>
          <w:lang w:val="uk-UA"/>
        </w:rPr>
      </w:pPr>
    </w:p>
    <w:p w:rsidR="000930FB" w:rsidRDefault="000930FB" w:rsidP="00C41E98">
      <w:pPr>
        <w:spacing w:after="0" w:line="360" w:lineRule="auto"/>
        <w:jc w:val="both"/>
        <w:rPr>
          <w:rFonts w:ascii="Times New Roman" w:hAnsi="Times New Roman"/>
          <w:sz w:val="28"/>
          <w:szCs w:val="28"/>
          <w:lang w:val="uk-UA"/>
        </w:rPr>
      </w:pPr>
    </w:p>
    <w:p w:rsidR="000930FB" w:rsidRDefault="000930FB" w:rsidP="00C41E98">
      <w:pPr>
        <w:spacing w:after="0" w:line="360" w:lineRule="auto"/>
        <w:jc w:val="both"/>
        <w:rPr>
          <w:rFonts w:ascii="Times New Roman" w:hAnsi="Times New Roman"/>
          <w:sz w:val="28"/>
          <w:szCs w:val="28"/>
          <w:lang w:val="uk-UA"/>
        </w:rPr>
      </w:pPr>
    </w:p>
    <w:p w:rsidR="00937A75" w:rsidRPr="008534CA" w:rsidRDefault="00937A75" w:rsidP="00C41E98">
      <w:pPr>
        <w:spacing w:after="0" w:line="360" w:lineRule="auto"/>
        <w:jc w:val="both"/>
        <w:rPr>
          <w:rFonts w:ascii="Times New Roman" w:hAnsi="Times New Roman"/>
          <w:sz w:val="28"/>
          <w:szCs w:val="28"/>
          <w:lang w:val="uk-UA"/>
        </w:rPr>
      </w:pPr>
    </w:p>
    <w:p w:rsidR="005719E0" w:rsidRPr="00826E67" w:rsidRDefault="005719E0" w:rsidP="00C41E98">
      <w:pPr>
        <w:spacing w:after="0" w:line="360" w:lineRule="auto"/>
        <w:ind w:firstLine="708"/>
        <w:rPr>
          <w:rFonts w:ascii="Times New Roman" w:hAnsi="Times New Roman"/>
          <w:b/>
          <w:sz w:val="28"/>
          <w:szCs w:val="28"/>
        </w:rPr>
      </w:pPr>
      <w:r w:rsidRPr="00826E67">
        <w:rPr>
          <w:rFonts w:ascii="Times New Roman" w:hAnsi="Times New Roman"/>
          <w:b/>
          <w:sz w:val="28"/>
          <w:szCs w:val="28"/>
          <w:lang w:val="uk-UA"/>
        </w:rPr>
        <w:lastRenderedPageBreak/>
        <w:t xml:space="preserve">АНАЛІЗ ТА </w:t>
      </w:r>
      <w:r w:rsidR="00972686">
        <w:rPr>
          <w:rFonts w:ascii="Times New Roman" w:hAnsi="Times New Roman"/>
          <w:b/>
          <w:sz w:val="28"/>
          <w:szCs w:val="28"/>
          <w:lang w:val="uk-UA"/>
        </w:rPr>
        <w:t>УЗАГАЛЬНЕННЯ</w:t>
      </w:r>
      <w:r w:rsidRPr="00826E67">
        <w:rPr>
          <w:rFonts w:ascii="Times New Roman" w:hAnsi="Times New Roman"/>
          <w:b/>
          <w:sz w:val="28"/>
          <w:szCs w:val="28"/>
          <w:lang w:val="uk-UA"/>
        </w:rPr>
        <w:t xml:space="preserve"> РЕЗУЛЬТАТІВ ДОСЛІДЖЕННЯ</w:t>
      </w:r>
    </w:p>
    <w:p w:rsidR="005719E0" w:rsidRDefault="005719E0" w:rsidP="00F40A0B">
      <w:pPr>
        <w:spacing w:after="0" w:line="240" w:lineRule="auto"/>
        <w:ind w:firstLine="708"/>
        <w:rPr>
          <w:rFonts w:ascii="Times New Roman" w:hAnsi="Times New Roman"/>
          <w:sz w:val="28"/>
          <w:szCs w:val="28"/>
          <w:lang w:val="uk-UA"/>
        </w:rPr>
      </w:pPr>
    </w:p>
    <w:p w:rsidR="00AD7123" w:rsidRDefault="00AD7123" w:rsidP="00F40A0B">
      <w:pPr>
        <w:spacing w:after="0" w:line="240" w:lineRule="auto"/>
        <w:ind w:firstLine="708"/>
        <w:rPr>
          <w:rFonts w:ascii="Times New Roman" w:hAnsi="Times New Roman"/>
          <w:sz w:val="28"/>
          <w:szCs w:val="28"/>
          <w:lang w:val="uk-UA"/>
        </w:rPr>
      </w:pPr>
    </w:p>
    <w:p w:rsidR="00AD7123" w:rsidRPr="00AD7123" w:rsidRDefault="00AD7123" w:rsidP="00F40A0B">
      <w:pPr>
        <w:spacing w:after="0" w:line="240" w:lineRule="auto"/>
        <w:ind w:firstLine="708"/>
        <w:rPr>
          <w:rFonts w:ascii="Times New Roman" w:hAnsi="Times New Roman"/>
          <w:sz w:val="28"/>
          <w:szCs w:val="28"/>
          <w:lang w:val="uk-UA"/>
        </w:rPr>
      </w:pPr>
    </w:p>
    <w:p w:rsidR="005719E0" w:rsidRDefault="005719E0" w:rsidP="00787225">
      <w:pPr>
        <w:spacing w:after="0" w:line="360" w:lineRule="auto"/>
        <w:ind w:firstLine="708"/>
        <w:jc w:val="both"/>
        <w:rPr>
          <w:rFonts w:ascii="Times New Roman" w:hAnsi="Times New Roman"/>
          <w:sz w:val="28"/>
          <w:szCs w:val="28"/>
          <w:lang w:val="uk-UA"/>
        </w:rPr>
      </w:pPr>
      <w:r w:rsidRPr="00EF795D">
        <w:rPr>
          <w:rFonts w:ascii="Times New Roman" w:hAnsi="Times New Roman"/>
          <w:sz w:val="28"/>
          <w:szCs w:val="28"/>
          <w:lang w:val="uk-UA"/>
        </w:rPr>
        <w:t>Протягом останніх декількох десятиліть відзначено значне зр</w:t>
      </w:r>
      <w:r>
        <w:rPr>
          <w:rFonts w:ascii="Times New Roman" w:hAnsi="Times New Roman"/>
          <w:sz w:val="28"/>
          <w:szCs w:val="28"/>
          <w:lang w:val="uk-UA"/>
        </w:rPr>
        <w:t xml:space="preserve">остання алергічних захворювань </w:t>
      </w:r>
      <w:r w:rsidRPr="00EF795D">
        <w:rPr>
          <w:rFonts w:ascii="Times New Roman" w:hAnsi="Times New Roman"/>
          <w:sz w:val="28"/>
          <w:szCs w:val="28"/>
        </w:rPr>
        <w:t>[</w:t>
      </w:r>
      <w:r>
        <w:rPr>
          <w:rFonts w:ascii="Times New Roman" w:hAnsi="Times New Roman"/>
          <w:sz w:val="28"/>
          <w:szCs w:val="28"/>
          <w:lang w:val="uk-UA"/>
        </w:rPr>
        <w:t>1</w:t>
      </w:r>
      <w:r w:rsidRPr="0086270B">
        <w:rPr>
          <w:rFonts w:ascii="Times New Roman" w:hAnsi="Times New Roman"/>
          <w:sz w:val="28"/>
          <w:szCs w:val="28"/>
        </w:rPr>
        <w:t>39</w:t>
      </w:r>
      <w:r>
        <w:rPr>
          <w:rFonts w:ascii="Times New Roman" w:hAnsi="Times New Roman"/>
          <w:sz w:val="28"/>
          <w:szCs w:val="28"/>
          <w:lang w:val="uk-UA"/>
        </w:rPr>
        <w:t>,1</w:t>
      </w:r>
      <w:r w:rsidRPr="0086270B">
        <w:rPr>
          <w:rFonts w:ascii="Times New Roman" w:hAnsi="Times New Roman"/>
          <w:sz w:val="28"/>
          <w:szCs w:val="28"/>
        </w:rPr>
        <w:t>92</w:t>
      </w:r>
      <w:r w:rsidRPr="00EF795D">
        <w:rPr>
          <w:rFonts w:ascii="Times New Roman" w:hAnsi="Times New Roman"/>
          <w:sz w:val="28"/>
          <w:szCs w:val="28"/>
        </w:rPr>
        <w:t>]</w:t>
      </w:r>
      <w:r w:rsidRPr="00EF795D">
        <w:rPr>
          <w:rFonts w:ascii="Times New Roman" w:hAnsi="Times New Roman"/>
          <w:sz w:val="28"/>
          <w:szCs w:val="28"/>
          <w:lang w:val="uk-UA"/>
        </w:rPr>
        <w:t xml:space="preserve">. У всьому світі респіраторні алергози (зокрема бронхіальна астма (БА) і алергічний риніт) становить майже 700 млн. </w:t>
      </w:r>
      <w:r>
        <w:rPr>
          <w:rFonts w:ascii="Times New Roman" w:hAnsi="Times New Roman"/>
          <w:sz w:val="28"/>
          <w:szCs w:val="28"/>
          <w:lang w:val="uk-UA"/>
        </w:rPr>
        <w:t>випадків</w:t>
      </w:r>
      <w:r w:rsidRPr="00EF795D">
        <w:rPr>
          <w:rFonts w:ascii="Times New Roman" w:hAnsi="Times New Roman"/>
          <w:sz w:val="28"/>
          <w:szCs w:val="28"/>
          <w:lang w:val="uk-UA"/>
        </w:rPr>
        <w:t xml:space="preserve">. БА, будучи найбільш поширеним хронічним станом серед дитячого населення, може призводити до значного погіршення якості життя, і, </w:t>
      </w:r>
      <w:r>
        <w:rPr>
          <w:rFonts w:ascii="Times New Roman" w:hAnsi="Times New Roman"/>
          <w:sz w:val="28"/>
          <w:szCs w:val="28"/>
          <w:lang w:val="uk-UA"/>
        </w:rPr>
        <w:t>навіть до ризику смерті. Важливий</w:t>
      </w:r>
      <w:r w:rsidRPr="00EF795D">
        <w:rPr>
          <w:rFonts w:ascii="Times New Roman" w:hAnsi="Times New Roman"/>
          <w:sz w:val="28"/>
          <w:szCs w:val="28"/>
          <w:lang w:val="uk-UA"/>
        </w:rPr>
        <w:t xml:space="preserve"> також і економічний тягар цьо</w:t>
      </w:r>
      <w:r>
        <w:rPr>
          <w:rFonts w:ascii="Times New Roman" w:hAnsi="Times New Roman"/>
          <w:sz w:val="28"/>
          <w:szCs w:val="28"/>
          <w:lang w:val="uk-UA"/>
        </w:rPr>
        <w:t>го захворювання, як безпосередній</w:t>
      </w:r>
      <w:r w:rsidRPr="00EF795D">
        <w:rPr>
          <w:rFonts w:ascii="Times New Roman" w:hAnsi="Times New Roman"/>
          <w:sz w:val="28"/>
          <w:szCs w:val="28"/>
          <w:lang w:val="uk-UA"/>
        </w:rPr>
        <w:t xml:space="preserve"> (надання медичної допомоги, диспансеризація, госпіталізації і діагностичне обс</w:t>
      </w:r>
      <w:r>
        <w:rPr>
          <w:rFonts w:ascii="Times New Roman" w:hAnsi="Times New Roman"/>
          <w:sz w:val="28"/>
          <w:szCs w:val="28"/>
          <w:lang w:val="uk-UA"/>
        </w:rPr>
        <w:t>теження), так і непрямий</w:t>
      </w:r>
      <w:r w:rsidRPr="00EF795D">
        <w:rPr>
          <w:rFonts w:ascii="Times New Roman" w:hAnsi="Times New Roman"/>
          <w:sz w:val="28"/>
          <w:szCs w:val="28"/>
          <w:lang w:val="uk-UA"/>
        </w:rPr>
        <w:t xml:space="preserve"> (численні відсутності на роботі та зниження продуктивності, а також відсутність дітей в школі і зниження </w:t>
      </w:r>
      <w:r>
        <w:rPr>
          <w:rFonts w:ascii="Times New Roman" w:hAnsi="Times New Roman"/>
          <w:sz w:val="28"/>
          <w:szCs w:val="28"/>
          <w:lang w:val="uk-UA"/>
        </w:rPr>
        <w:t xml:space="preserve">їх </w:t>
      </w:r>
      <w:r w:rsidRPr="00EF795D">
        <w:rPr>
          <w:rFonts w:ascii="Times New Roman" w:hAnsi="Times New Roman"/>
          <w:sz w:val="28"/>
          <w:szCs w:val="28"/>
          <w:lang w:val="uk-UA"/>
        </w:rPr>
        <w:t xml:space="preserve">успішності). Тобто наявність БА </w:t>
      </w:r>
      <w:r>
        <w:rPr>
          <w:rFonts w:ascii="Times New Roman" w:hAnsi="Times New Roman"/>
          <w:sz w:val="28"/>
          <w:szCs w:val="28"/>
          <w:lang w:val="uk-UA"/>
        </w:rPr>
        <w:t>здійснює</w:t>
      </w:r>
      <w:r w:rsidRPr="00EF795D">
        <w:rPr>
          <w:rFonts w:ascii="Times New Roman" w:hAnsi="Times New Roman"/>
          <w:sz w:val="28"/>
          <w:szCs w:val="28"/>
          <w:lang w:val="uk-UA"/>
        </w:rPr>
        <w:t xml:space="preserve"> негативний впли</w:t>
      </w:r>
      <w:r>
        <w:rPr>
          <w:rFonts w:ascii="Times New Roman" w:hAnsi="Times New Roman"/>
          <w:sz w:val="28"/>
          <w:szCs w:val="28"/>
          <w:lang w:val="uk-UA"/>
        </w:rPr>
        <w:t>в не тільки на самих хворих, а і</w:t>
      </w:r>
      <w:r w:rsidRPr="00EF795D">
        <w:rPr>
          <w:rFonts w:ascii="Times New Roman" w:hAnsi="Times New Roman"/>
          <w:sz w:val="28"/>
          <w:szCs w:val="28"/>
          <w:lang w:val="uk-UA"/>
        </w:rPr>
        <w:t xml:space="preserve"> на членів ї</w:t>
      </w:r>
      <w:r>
        <w:rPr>
          <w:rFonts w:ascii="Times New Roman" w:hAnsi="Times New Roman"/>
          <w:sz w:val="28"/>
          <w:szCs w:val="28"/>
          <w:lang w:val="uk-UA"/>
        </w:rPr>
        <w:t xml:space="preserve">х сімей і суспільства в цілому </w:t>
      </w:r>
      <w:r w:rsidRPr="00EF795D">
        <w:rPr>
          <w:rFonts w:ascii="Times New Roman" w:hAnsi="Times New Roman"/>
          <w:sz w:val="28"/>
          <w:szCs w:val="28"/>
        </w:rPr>
        <w:t>[</w:t>
      </w:r>
      <w:r>
        <w:rPr>
          <w:rFonts w:ascii="Times New Roman" w:hAnsi="Times New Roman"/>
          <w:sz w:val="28"/>
          <w:szCs w:val="28"/>
          <w:lang w:val="uk-UA"/>
        </w:rPr>
        <w:t>1</w:t>
      </w:r>
      <w:r w:rsidRPr="0086270B">
        <w:rPr>
          <w:rFonts w:ascii="Times New Roman" w:hAnsi="Times New Roman"/>
          <w:sz w:val="28"/>
          <w:szCs w:val="28"/>
        </w:rPr>
        <w:t>39</w:t>
      </w:r>
      <w:r w:rsidRPr="00EF795D">
        <w:rPr>
          <w:rFonts w:ascii="Times New Roman" w:hAnsi="Times New Roman"/>
          <w:sz w:val="28"/>
          <w:szCs w:val="28"/>
        </w:rPr>
        <w:t>]</w:t>
      </w:r>
      <w:r w:rsidRPr="00EF795D">
        <w:rPr>
          <w:rFonts w:ascii="Times New Roman" w:hAnsi="Times New Roman"/>
          <w:sz w:val="28"/>
          <w:szCs w:val="28"/>
          <w:lang w:val="uk-UA"/>
        </w:rPr>
        <w:t>.</w:t>
      </w:r>
    </w:p>
    <w:p w:rsidR="005719E0" w:rsidRPr="00EF795D" w:rsidRDefault="005719E0" w:rsidP="00787225">
      <w:pPr>
        <w:spacing w:after="0" w:line="360" w:lineRule="auto"/>
        <w:ind w:firstLine="708"/>
        <w:jc w:val="both"/>
        <w:rPr>
          <w:rFonts w:ascii="Times New Roman" w:hAnsi="Times New Roman"/>
          <w:sz w:val="28"/>
          <w:szCs w:val="28"/>
        </w:rPr>
      </w:pPr>
      <w:r w:rsidRPr="005E2A2D">
        <w:rPr>
          <w:rFonts w:ascii="Times New Roman" w:hAnsi="Times New Roman"/>
          <w:sz w:val="28"/>
          <w:szCs w:val="28"/>
        </w:rPr>
        <w:t>Незважаючи на розуміння багатьох моментів цього захворювання</w:t>
      </w:r>
      <w:r>
        <w:rPr>
          <w:rFonts w:ascii="Times New Roman" w:hAnsi="Times New Roman"/>
          <w:sz w:val="28"/>
          <w:szCs w:val="28"/>
          <w:lang w:val="uk-UA"/>
        </w:rPr>
        <w:t>,</w:t>
      </w:r>
      <w:r w:rsidRPr="005E2A2D">
        <w:rPr>
          <w:rFonts w:ascii="Times New Roman" w:hAnsi="Times New Roman"/>
          <w:sz w:val="28"/>
          <w:szCs w:val="28"/>
        </w:rPr>
        <w:t xml:space="preserve"> дана про</w:t>
      </w:r>
      <w:r>
        <w:rPr>
          <w:rFonts w:ascii="Times New Roman" w:hAnsi="Times New Roman"/>
          <w:sz w:val="28"/>
          <w:szCs w:val="28"/>
        </w:rPr>
        <w:t>блема залишається дискутабельно</w:t>
      </w:r>
      <w:r>
        <w:rPr>
          <w:rFonts w:ascii="Times New Roman" w:hAnsi="Times New Roman"/>
          <w:sz w:val="28"/>
          <w:szCs w:val="28"/>
          <w:lang w:val="uk-UA"/>
        </w:rPr>
        <w:t>ю</w:t>
      </w:r>
      <w:r w:rsidRPr="005E2A2D">
        <w:rPr>
          <w:rFonts w:ascii="Times New Roman" w:hAnsi="Times New Roman"/>
          <w:sz w:val="28"/>
          <w:szCs w:val="28"/>
        </w:rPr>
        <w:t xml:space="preserve"> до теперішнього ч</w:t>
      </w:r>
      <w:r>
        <w:rPr>
          <w:rFonts w:ascii="Times New Roman" w:hAnsi="Times New Roman"/>
          <w:sz w:val="28"/>
          <w:szCs w:val="28"/>
        </w:rPr>
        <w:t>асу. Особливу увагу привертає г</w:t>
      </w:r>
      <w:r>
        <w:rPr>
          <w:rFonts w:ascii="Times New Roman" w:hAnsi="Times New Roman"/>
          <w:sz w:val="28"/>
          <w:szCs w:val="28"/>
          <w:lang w:val="uk-UA"/>
        </w:rPr>
        <w:t>і</w:t>
      </w:r>
      <w:r>
        <w:rPr>
          <w:rFonts w:ascii="Times New Roman" w:hAnsi="Times New Roman"/>
          <w:sz w:val="28"/>
          <w:szCs w:val="28"/>
        </w:rPr>
        <w:t>под</w:t>
      </w:r>
      <w:r>
        <w:rPr>
          <w:rFonts w:ascii="Times New Roman" w:hAnsi="Times New Roman"/>
          <w:sz w:val="28"/>
          <w:szCs w:val="28"/>
          <w:lang w:val="uk-UA"/>
        </w:rPr>
        <w:t>і</w:t>
      </w:r>
      <w:r w:rsidRPr="005E2A2D">
        <w:rPr>
          <w:rFonts w:ascii="Times New Roman" w:hAnsi="Times New Roman"/>
          <w:sz w:val="28"/>
          <w:szCs w:val="28"/>
        </w:rPr>
        <w:t xml:space="preserve">агностика, адже часто напад БА замінюють </w:t>
      </w:r>
      <w:r>
        <w:rPr>
          <w:rFonts w:ascii="Times New Roman" w:hAnsi="Times New Roman"/>
          <w:sz w:val="28"/>
          <w:szCs w:val="28"/>
          <w:lang w:val="uk-UA"/>
        </w:rPr>
        <w:t xml:space="preserve">діагнозом </w:t>
      </w:r>
      <w:r w:rsidRPr="005E2A2D">
        <w:rPr>
          <w:rFonts w:ascii="Times New Roman" w:hAnsi="Times New Roman"/>
          <w:sz w:val="28"/>
          <w:szCs w:val="28"/>
        </w:rPr>
        <w:t>різ</w:t>
      </w:r>
      <w:r>
        <w:rPr>
          <w:rFonts w:ascii="Times New Roman" w:hAnsi="Times New Roman"/>
          <w:sz w:val="28"/>
          <w:szCs w:val="28"/>
        </w:rPr>
        <w:t>номанітни</w:t>
      </w:r>
      <w:r>
        <w:rPr>
          <w:rFonts w:ascii="Times New Roman" w:hAnsi="Times New Roman"/>
          <w:sz w:val="28"/>
          <w:szCs w:val="28"/>
          <w:lang w:val="uk-UA"/>
        </w:rPr>
        <w:t>х</w:t>
      </w:r>
      <w:r>
        <w:rPr>
          <w:rFonts w:ascii="Times New Roman" w:hAnsi="Times New Roman"/>
          <w:sz w:val="28"/>
          <w:szCs w:val="28"/>
        </w:rPr>
        <w:t xml:space="preserve"> форм бронхіту</w:t>
      </w:r>
      <w:r>
        <w:rPr>
          <w:rFonts w:ascii="Times New Roman" w:hAnsi="Times New Roman"/>
          <w:sz w:val="28"/>
          <w:szCs w:val="28"/>
          <w:lang w:val="uk-UA"/>
        </w:rPr>
        <w:t xml:space="preserve"> </w:t>
      </w:r>
      <w:r w:rsidRPr="00EF795D">
        <w:rPr>
          <w:rFonts w:ascii="Times New Roman" w:hAnsi="Times New Roman"/>
          <w:sz w:val="28"/>
          <w:szCs w:val="28"/>
        </w:rPr>
        <w:t>[</w:t>
      </w:r>
      <w:r w:rsidRPr="0086270B">
        <w:rPr>
          <w:rFonts w:ascii="Times New Roman" w:hAnsi="Times New Roman"/>
          <w:sz w:val="28"/>
          <w:szCs w:val="28"/>
        </w:rPr>
        <w:t>56</w:t>
      </w:r>
      <w:r w:rsidRPr="00EF795D">
        <w:rPr>
          <w:rFonts w:ascii="Times New Roman" w:hAnsi="Times New Roman"/>
          <w:sz w:val="28"/>
          <w:szCs w:val="28"/>
        </w:rPr>
        <w:t>]</w:t>
      </w:r>
      <w:r>
        <w:rPr>
          <w:rFonts w:ascii="Times New Roman" w:hAnsi="Times New Roman"/>
          <w:sz w:val="28"/>
          <w:szCs w:val="28"/>
        </w:rPr>
        <w:t>. Ц</w:t>
      </w:r>
      <w:r>
        <w:rPr>
          <w:rFonts w:ascii="Times New Roman" w:hAnsi="Times New Roman"/>
          <w:sz w:val="28"/>
          <w:szCs w:val="28"/>
          <w:lang w:val="uk-UA"/>
        </w:rPr>
        <w:t>і</w:t>
      </w:r>
      <w:r>
        <w:rPr>
          <w:rFonts w:ascii="Times New Roman" w:hAnsi="Times New Roman"/>
          <w:sz w:val="28"/>
          <w:szCs w:val="28"/>
        </w:rPr>
        <w:t xml:space="preserve"> обставин</w:t>
      </w:r>
      <w:r>
        <w:rPr>
          <w:rFonts w:ascii="Times New Roman" w:hAnsi="Times New Roman"/>
          <w:sz w:val="28"/>
          <w:szCs w:val="28"/>
          <w:lang w:val="uk-UA"/>
        </w:rPr>
        <w:t>и</w:t>
      </w:r>
      <w:r>
        <w:rPr>
          <w:rFonts w:ascii="Times New Roman" w:hAnsi="Times New Roman"/>
          <w:sz w:val="28"/>
          <w:szCs w:val="28"/>
        </w:rPr>
        <w:t xml:space="preserve"> призвод</w:t>
      </w:r>
      <w:r>
        <w:rPr>
          <w:rFonts w:ascii="Times New Roman" w:hAnsi="Times New Roman"/>
          <w:sz w:val="28"/>
          <w:szCs w:val="28"/>
          <w:lang w:val="uk-UA"/>
        </w:rPr>
        <w:t>я</w:t>
      </w:r>
      <w:r w:rsidRPr="005E2A2D">
        <w:rPr>
          <w:rFonts w:ascii="Times New Roman" w:hAnsi="Times New Roman"/>
          <w:sz w:val="28"/>
          <w:szCs w:val="28"/>
        </w:rPr>
        <w:t>ть не тільки до неадеква</w:t>
      </w:r>
      <w:r>
        <w:rPr>
          <w:rFonts w:ascii="Times New Roman" w:hAnsi="Times New Roman"/>
          <w:sz w:val="28"/>
          <w:szCs w:val="28"/>
        </w:rPr>
        <w:t xml:space="preserve">тного призначення лікування, а </w:t>
      </w:r>
      <w:r>
        <w:rPr>
          <w:rFonts w:ascii="Times New Roman" w:hAnsi="Times New Roman"/>
          <w:sz w:val="28"/>
          <w:szCs w:val="28"/>
          <w:lang w:val="uk-UA"/>
        </w:rPr>
        <w:t>і</w:t>
      </w:r>
      <w:r>
        <w:rPr>
          <w:rFonts w:ascii="Times New Roman" w:hAnsi="Times New Roman"/>
          <w:sz w:val="28"/>
          <w:szCs w:val="28"/>
        </w:rPr>
        <w:t xml:space="preserve"> </w:t>
      </w:r>
      <w:r>
        <w:rPr>
          <w:rFonts w:ascii="Times New Roman" w:hAnsi="Times New Roman"/>
          <w:sz w:val="28"/>
          <w:szCs w:val="28"/>
          <w:lang w:val="uk-UA"/>
        </w:rPr>
        <w:t>погіршенню</w:t>
      </w:r>
      <w:r w:rsidRPr="005E2A2D">
        <w:rPr>
          <w:rFonts w:ascii="Times New Roman" w:hAnsi="Times New Roman"/>
          <w:sz w:val="28"/>
          <w:szCs w:val="28"/>
        </w:rPr>
        <w:t xml:space="preserve"> перебігу основного захворювання.</w:t>
      </w:r>
    </w:p>
    <w:p w:rsidR="005719E0" w:rsidRPr="00604DF8" w:rsidRDefault="005719E0" w:rsidP="00787225">
      <w:pPr>
        <w:spacing w:after="0" w:line="360" w:lineRule="auto"/>
        <w:ind w:firstLine="708"/>
        <w:jc w:val="both"/>
        <w:rPr>
          <w:rFonts w:ascii="Times New Roman" w:hAnsi="Times New Roman"/>
          <w:sz w:val="28"/>
          <w:szCs w:val="28"/>
          <w:lang w:val="uk-UA"/>
        </w:rPr>
      </w:pPr>
      <w:r w:rsidRPr="00604DF8">
        <w:rPr>
          <w:rFonts w:ascii="Times New Roman" w:hAnsi="Times New Roman"/>
          <w:sz w:val="28"/>
          <w:szCs w:val="28"/>
        </w:rPr>
        <w:t>Патогенез БА складний і багатогранний</w:t>
      </w:r>
      <w:r>
        <w:rPr>
          <w:rFonts w:ascii="Times New Roman" w:hAnsi="Times New Roman"/>
          <w:sz w:val="28"/>
          <w:szCs w:val="28"/>
          <w:lang w:val="uk-UA"/>
        </w:rPr>
        <w:t>. Персистуюче запалення, що характерне для цього стану та може викликатися різними чинниками (алергени, віруси, метеоумови, фізичне навантаження тощо), індукує гіперреактивність дихальних шляхів, тобто призводить до їх обструкції [</w:t>
      </w:r>
      <w:r w:rsidRPr="0086270B">
        <w:rPr>
          <w:rFonts w:ascii="Times New Roman" w:hAnsi="Times New Roman"/>
          <w:sz w:val="28"/>
          <w:szCs w:val="28"/>
          <w:lang w:val="uk-UA"/>
        </w:rPr>
        <w:t>92</w:t>
      </w:r>
      <w:r>
        <w:rPr>
          <w:rFonts w:ascii="Times New Roman" w:hAnsi="Times New Roman"/>
          <w:sz w:val="28"/>
          <w:szCs w:val="28"/>
          <w:lang w:val="uk-UA"/>
        </w:rPr>
        <w:t>,</w:t>
      </w:r>
      <w:r w:rsidRPr="0086270B">
        <w:rPr>
          <w:rFonts w:ascii="Times New Roman" w:hAnsi="Times New Roman"/>
          <w:sz w:val="28"/>
          <w:szCs w:val="28"/>
          <w:lang w:val="uk-UA"/>
        </w:rPr>
        <w:t>141</w:t>
      </w:r>
      <w:r>
        <w:rPr>
          <w:rFonts w:ascii="Times New Roman" w:hAnsi="Times New Roman"/>
          <w:sz w:val="28"/>
          <w:szCs w:val="28"/>
          <w:lang w:val="uk-UA"/>
        </w:rPr>
        <w:t>,</w:t>
      </w:r>
      <w:r w:rsidRPr="0086270B">
        <w:rPr>
          <w:rFonts w:ascii="Times New Roman" w:hAnsi="Times New Roman"/>
          <w:sz w:val="28"/>
          <w:szCs w:val="28"/>
          <w:lang w:val="uk-UA"/>
        </w:rPr>
        <w:t>151</w:t>
      </w:r>
      <w:r>
        <w:rPr>
          <w:rFonts w:ascii="Times New Roman" w:hAnsi="Times New Roman"/>
          <w:sz w:val="28"/>
          <w:szCs w:val="28"/>
          <w:lang w:val="uk-UA"/>
        </w:rPr>
        <w:t>]. Ці процеси переважно зворотні, однак в подальшому можуть формуватися і структурні зміни та відбувається ремоделювання стінки бронхів [</w:t>
      </w:r>
      <w:r w:rsidRPr="0086270B">
        <w:rPr>
          <w:rFonts w:ascii="Times New Roman" w:hAnsi="Times New Roman"/>
          <w:sz w:val="28"/>
          <w:szCs w:val="28"/>
        </w:rPr>
        <w:t>141</w:t>
      </w:r>
      <w:r>
        <w:rPr>
          <w:rFonts w:ascii="Times New Roman" w:hAnsi="Times New Roman"/>
          <w:sz w:val="28"/>
          <w:szCs w:val="28"/>
          <w:lang w:val="uk-UA"/>
        </w:rPr>
        <w:t>].</w:t>
      </w:r>
    </w:p>
    <w:p w:rsidR="005719E0" w:rsidRDefault="005719E0" w:rsidP="00787225">
      <w:pPr>
        <w:spacing w:after="0" w:line="360" w:lineRule="auto"/>
        <w:ind w:firstLine="708"/>
        <w:jc w:val="both"/>
        <w:rPr>
          <w:rFonts w:ascii="Times New Roman" w:hAnsi="Times New Roman"/>
          <w:sz w:val="28"/>
          <w:szCs w:val="28"/>
          <w:lang w:val="uk-UA"/>
        </w:rPr>
      </w:pPr>
      <w:r w:rsidRPr="00A1013A">
        <w:rPr>
          <w:rFonts w:ascii="Times New Roman" w:hAnsi="Times New Roman"/>
          <w:sz w:val="28"/>
          <w:szCs w:val="28"/>
          <w:lang w:val="uk-UA"/>
        </w:rPr>
        <w:t xml:space="preserve">Запалення при БА є результатом порушення імунного балансу в клітинних, гуморальних та неспецифічних </w:t>
      </w:r>
      <w:r>
        <w:rPr>
          <w:rFonts w:ascii="Times New Roman" w:hAnsi="Times New Roman"/>
          <w:sz w:val="28"/>
          <w:szCs w:val="28"/>
          <w:lang w:val="uk-UA"/>
        </w:rPr>
        <w:t>ланках</w:t>
      </w:r>
      <w:r w:rsidRPr="00A1013A">
        <w:rPr>
          <w:rFonts w:ascii="Times New Roman" w:hAnsi="Times New Roman"/>
          <w:sz w:val="28"/>
          <w:szCs w:val="28"/>
          <w:lang w:val="uk-UA"/>
        </w:rPr>
        <w:t xml:space="preserve"> [</w:t>
      </w:r>
      <w:r w:rsidRPr="0086270B">
        <w:rPr>
          <w:rFonts w:ascii="Times New Roman" w:hAnsi="Times New Roman"/>
          <w:sz w:val="28"/>
          <w:szCs w:val="28"/>
        </w:rPr>
        <w:t>14,98</w:t>
      </w:r>
      <w:r w:rsidRPr="00A1013A">
        <w:rPr>
          <w:rFonts w:ascii="Times New Roman" w:hAnsi="Times New Roman"/>
          <w:sz w:val="28"/>
          <w:szCs w:val="28"/>
          <w:lang w:val="uk-UA"/>
        </w:rPr>
        <w:t xml:space="preserve">]. В розвитку </w:t>
      </w:r>
      <w:r>
        <w:rPr>
          <w:rFonts w:ascii="Times New Roman" w:hAnsi="Times New Roman"/>
          <w:sz w:val="28"/>
          <w:szCs w:val="28"/>
          <w:lang w:val="uk-UA"/>
        </w:rPr>
        <w:lastRenderedPageBreak/>
        <w:t>запального процесу</w:t>
      </w:r>
      <w:r w:rsidRPr="00A1013A">
        <w:rPr>
          <w:rFonts w:ascii="Times New Roman" w:hAnsi="Times New Roman"/>
          <w:sz w:val="28"/>
          <w:szCs w:val="28"/>
          <w:lang w:val="uk-UA"/>
        </w:rPr>
        <w:t xml:space="preserve"> одну з ключових ролей грають міжклітинні взаємодії, а саме трансендотеліальна міграція клітин до вогнища запалення [</w:t>
      </w:r>
      <w:r w:rsidRPr="0086270B">
        <w:rPr>
          <w:rFonts w:ascii="Times New Roman" w:hAnsi="Times New Roman"/>
          <w:sz w:val="28"/>
          <w:szCs w:val="28"/>
        </w:rPr>
        <w:t>90</w:t>
      </w:r>
      <w:r w:rsidRPr="00A1013A">
        <w:rPr>
          <w:rFonts w:ascii="Times New Roman" w:hAnsi="Times New Roman"/>
          <w:sz w:val="28"/>
          <w:szCs w:val="28"/>
          <w:lang w:val="uk-UA"/>
        </w:rPr>
        <w:t>,1</w:t>
      </w:r>
      <w:r w:rsidRPr="0086270B">
        <w:rPr>
          <w:rFonts w:ascii="Times New Roman" w:hAnsi="Times New Roman"/>
          <w:sz w:val="28"/>
          <w:szCs w:val="28"/>
        </w:rPr>
        <w:t>66</w:t>
      </w:r>
      <w:r w:rsidRPr="00A1013A">
        <w:rPr>
          <w:rFonts w:ascii="Times New Roman" w:hAnsi="Times New Roman"/>
          <w:sz w:val="28"/>
          <w:szCs w:val="28"/>
          <w:lang w:val="uk-UA"/>
        </w:rPr>
        <w:t>].</w:t>
      </w:r>
      <w:r>
        <w:rPr>
          <w:rFonts w:ascii="Times New Roman" w:hAnsi="Times New Roman"/>
          <w:sz w:val="28"/>
          <w:szCs w:val="28"/>
          <w:lang w:val="uk-UA"/>
        </w:rPr>
        <w:t xml:space="preserve"> В цей момент активно взаємодіють ендотелій, клітини запалення, коагуляційна система крові і система комплементу [</w:t>
      </w:r>
      <w:r w:rsidRPr="0086270B">
        <w:rPr>
          <w:rFonts w:ascii="Times New Roman" w:hAnsi="Times New Roman"/>
          <w:sz w:val="28"/>
          <w:szCs w:val="28"/>
        </w:rPr>
        <w:t>90</w:t>
      </w:r>
      <w:r>
        <w:rPr>
          <w:rFonts w:ascii="Times New Roman" w:hAnsi="Times New Roman"/>
          <w:sz w:val="28"/>
          <w:szCs w:val="28"/>
          <w:lang w:val="uk-UA"/>
        </w:rPr>
        <w:t>,</w:t>
      </w:r>
      <w:r w:rsidRPr="0086270B">
        <w:rPr>
          <w:rFonts w:ascii="Times New Roman" w:hAnsi="Times New Roman"/>
          <w:sz w:val="28"/>
          <w:szCs w:val="28"/>
        </w:rPr>
        <w:t>47,57</w:t>
      </w:r>
      <w:r>
        <w:rPr>
          <w:rFonts w:ascii="Times New Roman" w:hAnsi="Times New Roman"/>
          <w:sz w:val="28"/>
          <w:szCs w:val="28"/>
          <w:lang w:val="uk-UA"/>
        </w:rPr>
        <w:t>]. Особливу зацікавленість представляє участь ендотелію, який не тільки створює умови для підтримки судинного гомеостазу [75,76,176], але і володіє прозапальною, фібринолітичною, антипроліферативною активністю [29,39].</w:t>
      </w:r>
    </w:p>
    <w:p w:rsidR="005719E0" w:rsidRPr="00604DF8"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Незважаючи на активне дослідження функції ендотелію та факторів адгезії, які він експресує, на даний час не мається чіткого уявлення щодо його ролі у </w:t>
      </w:r>
      <w:r w:rsidRPr="002D340E">
        <w:rPr>
          <w:rFonts w:ascii="Times New Roman" w:hAnsi="Times New Roman"/>
          <w:sz w:val="28"/>
          <w:szCs w:val="28"/>
          <w:lang w:val="uk-UA"/>
        </w:rPr>
        <w:t xml:space="preserve">вивчення механізмів розвитку, формування і прогресування БА </w:t>
      </w:r>
      <w:r>
        <w:rPr>
          <w:rFonts w:ascii="Times New Roman" w:hAnsi="Times New Roman"/>
          <w:sz w:val="28"/>
          <w:szCs w:val="28"/>
          <w:lang w:val="uk-UA"/>
        </w:rPr>
        <w:t>у дітей, що і послужило передумовою для проведення даного дослідження з позиції системного підходу до взаємозв’язків факторів судинної міжклітинної адгезії, запалення та ендотеліальної функції у дітей, хворих на БА, в залежності від віку хворих, перебігу, тривалості та тяжкості захворювання.</w:t>
      </w:r>
    </w:p>
    <w:p w:rsidR="005719E0" w:rsidRPr="00604DF8"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Для реалізації поставленої мети обстежено 91 дитина (50 хлопчиків та 41 дівчинка), віком від 6 до 17 років з БА,</w:t>
      </w:r>
      <w:r w:rsidRPr="00AE4136">
        <w:rPr>
          <w:rFonts w:ascii="Times New Roman" w:hAnsi="Times New Roman"/>
          <w:sz w:val="28"/>
          <w:szCs w:val="28"/>
          <w:lang w:val="uk-UA"/>
        </w:rPr>
        <w:t xml:space="preserve"> </w:t>
      </w:r>
      <w:r>
        <w:rPr>
          <w:rFonts w:ascii="Times New Roman" w:hAnsi="Times New Roman"/>
          <w:sz w:val="28"/>
          <w:szCs w:val="28"/>
          <w:lang w:val="uk-UA"/>
        </w:rPr>
        <w:t>в періоді загострення та ремісії. Групу контролю склали 15 практично здорових дітей, порівнянних за статтю та віком, які не мали ознак будь-якого захворювання.</w:t>
      </w:r>
    </w:p>
    <w:p w:rsidR="005719E0"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Всі хворі, в залежності від тяжкості захворювання, </w:t>
      </w:r>
      <w:r w:rsidRPr="00671447">
        <w:rPr>
          <w:rFonts w:ascii="Times New Roman" w:hAnsi="Times New Roman"/>
          <w:sz w:val="28"/>
          <w:szCs w:val="28"/>
          <w:lang w:val="uk-UA"/>
        </w:rPr>
        <w:t>розподілені на 3 групи:</w:t>
      </w:r>
      <w:r>
        <w:rPr>
          <w:rFonts w:ascii="Times New Roman" w:hAnsi="Times New Roman"/>
          <w:sz w:val="28"/>
          <w:szCs w:val="28"/>
          <w:lang w:val="uk-UA"/>
        </w:rPr>
        <w:t xml:space="preserve"> </w:t>
      </w:r>
      <w:r w:rsidRPr="00671447">
        <w:rPr>
          <w:rFonts w:ascii="Times New Roman" w:hAnsi="Times New Roman"/>
          <w:sz w:val="28"/>
          <w:szCs w:val="28"/>
          <w:lang w:val="uk-UA"/>
        </w:rPr>
        <w:t xml:space="preserve">до 1-ої групи увійшли </w:t>
      </w:r>
      <w:r>
        <w:rPr>
          <w:rFonts w:ascii="Times New Roman" w:hAnsi="Times New Roman"/>
          <w:sz w:val="28"/>
          <w:szCs w:val="28"/>
          <w:lang w:val="uk-UA"/>
        </w:rPr>
        <w:t>діти</w:t>
      </w:r>
      <w:r w:rsidRPr="00671447">
        <w:rPr>
          <w:rFonts w:ascii="Times New Roman" w:hAnsi="Times New Roman"/>
          <w:sz w:val="28"/>
          <w:szCs w:val="28"/>
          <w:lang w:val="uk-UA"/>
        </w:rPr>
        <w:t xml:space="preserve"> з легким персистуючим перебігом БА (</w:t>
      </w:r>
      <w:r w:rsidRPr="00671447">
        <w:rPr>
          <w:rFonts w:ascii="Times New Roman" w:hAnsi="Times New Roman"/>
          <w:sz w:val="28"/>
          <w:szCs w:val="28"/>
          <w:lang w:val="en-US"/>
        </w:rPr>
        <w:t>n</w:t>
      </w:r>
      <w:r w:rsidRPr="00671447">
        <w:rPr>
          <w:rFonts w:ascii="Times New Roman" w:hAnsi="Times New Roman"/>
          <w:sz w:val="28"/>
          <w:szCs w:val="28"/>
          <w:lang w:val="uk-UA"/>
        </w:rPr>
        <w:t>=40), до 2-ої групи – з середньотяжким перебігом (</w:t>
      </w:r>
      <w:r w:rsidRPr="00671447">
        <w:rPr>
          <w:rFonts w:ascii="Times New Roman" w:hAnsi="Times New Roman"/>
          <w:sz w:val="28"/>
          <w:szCs w:val="28"/>
          <w:lang w:val="en-US"/>
        </w:rPr>
        <w:t>n</w:t>
      </w:r>
      <w:r w:rsidRPr="00671447">
        <w:rPr>
          <w:rFonts w:ascii="Times New Roman" w:hAnsi="Times New Roman"/>
          <w:sz w:val="28"/>
          <w:szCs w:val="28"/>
          <w:lang w:val="uk-UA"/>
        </w:rPr>
        <w:t>=34), до 3-ої групи – з тяжким перебігом захворювання (</w:t>
      </w:r>
      <w:r w:rsidRPr="00671447">
        <w:rPr>
          <w:rFonts w:ascii="Times New Roman" w:hAnsi="Times New Roman"/>
          <w:sz w:val="28"/>
          <w:szCs w:val="28"/>
          <w:lang w:val="en-US"/>
        </w:rPr>
        <w:t>n</w:t>
      </w:r>
      <w:r w:rsidRPr="00671447">
        <w:rPr>
          <w:rFonts w:ascii="Times New Roman" w:hAnsi="Times New Roman"/>
          <w:sz w:val="28"/>
          <w:szCs w:val="28"/>
          <w:lang w:val="uk-UA"/>
        </w:rPr>
        <w:t>=17).</w:t>
      </w:r>
      <w:r w:rsidRPr="008604B7">
        <w:rPr>
          <w:rFonts w:ascii="Times New Roman" w:hAnsi="Times New Roman"/>
          <w:sz w:val="28"/>
          <w:szCs w:val="28"/>
          <w:lang w:val="uk-UA"/>
        </w:rPr>
        <w:t xml:space="preserve"> </w:t>
      </w:r>
      <w:r>
        <w:rPr>
          <w:rFonts w:ascii="Times New Roman" w:hAnsi="Times New Roman"/>
          <w:sz w:val="28"/>
          <w:szCs w:val="28"/>
          <w:lang w:val="uk-UA"/>
        </w:rPr>
        <w:t>П</w:t>
      </w:r>
      <w:r w:rsidRPr="00671447">
        <w:rPr>
          <w:rFonts w:ascii="Times New Roman" w:hAnsi="Times New Roman"/>
          <w:sz w:val="28"/>
          <w:szCs w:val="28"/>
          <w:lang w:val="uk-UA"/>
        </w:rPr>
        <w:t>ереважали діти молодшого та старшого шкільного віку (90,1±3,13%, р=0,0000)</w:t>
      </w:r>
      <w:r>
        <w:rPr>
          <w:rFonts w:ascii="Times New Roman" w:hAnsi="Times New Roman"/>
          <w:sz w:val="28"/>
          <w:szCs w:val="28"/>
          <w:lang w:val="uk-UA"/>
        </w:rPr>
        <w:t xml:space="preserve">. </w:t>
      </w:r>
    </w:p>
    <w:p w:rsidR="005719E0"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загальній кількості дітей не визначено достовірної різниці за половим диморфізмом (р=0,1790), але при аналізі наведених даних відмічена тенденція до переважання дівчаток у дітей дошкільного віку (р=0,0842) та хлопчиків у дітей молодшого шкільного віку (р=0,070), що узгоджується з літературними даними</w:t>
      </w:r>
      <w:r w:rsidRPr="00277C79">
        <w:rPr>
          <w:rFonts w:ascii="Times New Roman" w:hAnsi="Times New Roman"/>
          <w:sz w:val="28"/>
          <w:szCs w:val="28"/>
          <w:lang w:val="uk-UA"/>
        </w:rPr>
        <w:t xml:space="preserve"> [</w:t>
      </w:r>
      <w:r>
        <w:rPr>
          <w:rFonts w:ascii="Times New Roman" w:hAnsi="Times New Roman"/>
          <w:sz w:val="28"/>
          <w:szCs w:val="28"/>
          <w:lang w:val="uk-UA"/>
        </w:rPr>
        <w:t>101,127</w:t>
      </w:r>
      <w:r w:rsidRPr="00277C79">
        <w:rPr>
          <w:rFonts w:ascii="Times New Roman" w:hAnsi="Times New Roman"/>
          <w:sz w:val="28"/>
          <w:szCs w:val="28"/>
          <w:lang w:val="uk-UA"/>
        </w:rPr>
        <w:t>]</w:t>
      </w:r>
      <w:r>
        <w:rPr>
          <w:rFonts w:ascii="Times New Roman" w:hAnsi="Times New Roman"/>
          <w:sz w:val="28"/>
          <w:szCs w:val="28"/>
          <w:lang w:val="uk-UA"/>
        </w:rPr>
        <w:t>.</w:t>
      </w:r>
    </w:p>
    <w:p w:rsidR="005719E0" w:rsidRPr="00684443" w:rsidRDefault="005719E0" w:rsidP="00787225">
      <w:pPr>
        <w:spacing w:after="0" w:line="360" w:lineRule="auto"/>
        <w:ind w:firstLine="708"/>
        <w:jc w:val="both"/>
        <w:rPr>
          <w:rFonts w:ascii="Times New Roman" w:hAnsi="Times New Roman"/>
          <w:i/>
          <w:color w:val="000000"/>
          <w:sz w:val="28"/>
          <w:szCs w:val="28"/>
          <w:lang w:val="uk-UA"/>
        </w:rPr>
      </w:pPr>
      <w:r>
        <w:rPr>
          <w:rFonts w:ascii="Times New Roman" w:hAnsi="Times New Roman"/>
          <w:sz w:val="28"/>
          <w:szCs w:val="28"/>
          <w:lang w:val="uk-UA"/>
        </w:rPr>
        <w:lastRenderedPageBreak/>
        <w:t xml:space="preserve">У значної кількості хворих відмічена наявність несприятливого фону для розвитку БА, а саме: більш, ніж у третини випадків (31,8±4,9%) матері дітей мали обтяжений акушерський анамнез; тільки 71 дитина народжена фізіологічним шляхом, а 20 дітей (22,0±1,9%) – шляхом кесаревого розтину; 3 пацієнтам у перші 7 днів життя проведена штучна вентиляція легень; у більшості дітей (75,8±4,5%) не дотримані рекомендації щодо природного вигодовування до 1 року життя, а половина хворих (45,9±5,2%) взагалі </w:t>
      </w:r>
      <w:r w:rsidRPr="00671447">
        <w:rPr>
          <w:rFonts w:ascii="Times New Roman" w:hAnsi="Times New Roman"/>
          <w:color w:val="000000"/>
          <w:sz w:val="28"/>
          <w:szCs w:val="28"/>
          <w:lang w:val="uk-UA"/>
        </w:rPr>
        <w:t>знаходились на ранньому</w:t>
      </w:r>
      <w:r>
        <w:rPr>
          <w:rFonts w:ascii="Times New Roman" w:hAnsi="Times New Roman"/>
          <w:color w:val="000000"/>
          <w:sz w:val="28"/>
          <w:szCs w:val="28"/>
          <w:lang w:val="uk-UA"/>
        </w:rPr>
        <w:t xml:space="preserve"> </w:t>
      </w:r>
      <w:r w:rsidRPr="00671447">
        <w:rPr>
          <w:rFonts w:ascii="Times New Roman" w:hAnsi="Times New Roman"/>
          <w:color w:val="000000"/>
          <w:sz w:val="28"/>
          <w:szCs w:val="28"/>
          <w:lang w:val="uk-UA"/>
        </w:rPr>
        <w:t>(з 1 місяця життя) штучному вигодовуванні</w:t>
      </w:r>
      <w:r>
        <w:rPr>
          <w:rFonts w:ascii="Times New Roman" w:hAnsi="Times New Roman"/>
          <w:color w:val="000000"/>
          <w:sz w:val="28"/>
          <w:szCs w:val="28"/>
          <w:lang w:val="uk-UA"/>
        </w:rPr>
        <w:t>. Безумовно, дані обставини не могли не вплинути на процеси формування та дозрівання як бронхолегеневої, так і імунної</w:t>
      </w:r>
      <w:r w:rsidRPr="00EA6DBC">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системи, системи гемостазу у хворих. </w:t>
      </w:r>
    </w:p>
    <w:p w:rsidR="005719E0" w:rsidRPr="00CA0429" w:rsidRDefault="005719E0" w:rsidP="00787225">
      <w:pPr>
        <w:spacing w:after="0" w:line="360" w:lineRule="auto"/>
        <w:ind w:firstLine="708"/>
        <w:jc w:val="both"/>
        <w:rPr>
          <w:rFonts w:ascii="Times New Roman" w:hAnsi="Times New Roman"/>
          <w:sz w:val="28"/>
          <w:szCs w:val="28"/>
          <w:lang w:val="uk-UA"/>
        </w:rPr>
      </w:pPr>
      <w:r w:rsidRPr="00684443">
        <w:rPr>
          <w:rFonts w:ascii="Times New Roman" w:hAnsi="Times New Roman"/>
          <w:sz w:val="28"/>
          <w:szCs w:val="28"/>
          <w:lang w:val="uk-UA"/>
        </w:rPr>
        <w:t>При аналізі спадкової обтяженості за алергічними захворюваннями зазначено</w:t>
      </w:r>
      <w:r>
        <w:rPr>
          <w:rFonts w:ascii="Times New Roman" w:hAnsi="Times New Roman"/>
          <w:sz w:val="28"/>
          <w:szCs w:val="28"/>
          <w:lang w:val="uk-UA"/>
        </w:rPr>
        <w:t>,</w:t>
      </w:r>
      <w:r w:rsidRPr="009C6A8E">
        <w:rPr>
          <w:rFonts w:ascii="Times New Roman" w:hAnsi="Times New Roman"/>
          <w:color w:val="000000"/>
          <w:sz w:val="28"/>
          <w:szCs w:val="28"/>
          <w:lang w:val="uk-UA"/>
        </w:rPr>
        <w:t xml:space="preserve"> </w:t>
      </w:r>
      <w:r w:rsidRPr="00671447">
        <w:rPr>
          <w:rFonts w:ascii="Times New Roman" w:hAnsi="Times New Roman"/>
          <w:color w:val="000000"/>
          <w:sz w:val="28"/>
          <w:szCs w:val="28"/>
          <w:lang w:val="uk-UA"/>
        </w:rPr>
        <w:t>що у більшості (68,1±4,9%, р=0,0000) хворих на БА найближчі родичі мали алергічні захворювання</w:t>
      </w:r>
      <w:r w:rsidRPr="00684443">
        <w:rPr>
          <w:rFonts w:ascii="Times New Roman" w:hAnsi="Times New Roman"/>
          <w:sz w:val="28"/>
          <w:szCs w:val="28"/>
          <w:lang w:val="uk-UA"/>
        </w:rPr>
        <w:t xml:space="preserve">, </w:t>
      </w:r>
      <w:r>
        <w:rPr>
          <w:rFonts w:ascii="Times New Roman" w:hAnsi="Times New Roman"/>
          <w:sz w:val="28"/>
          <w:szCs w:val="28"/>
          <w:lang w:val="uk-UA"/>
        </w:rPr>
        <w:t>а</w:t>
      </w:r>
      <w:r w:rsidRPr="00684443">
        <w:rPr>
          <w:rFonts w:ascii="Times New Roman" w:hAnsi="Times New Roman"/>
          <w:sz w:val="28"/>
          <w:szCs w:val="28"/>
          <w:lang w:val="uk-UA"/>
        </w:rPr>
        <w:t xml:space="preserve"> найбільш часті випадки обтяженого сімейного алергоанамнезу зустрічаються у дітей з тяжким перебігом </w:t>
      </w:r>
      <w:r w:rsidRPr="00CA0429">
        <w:rPr>
          <w:rFonts w:ascii="Times New Roman" w:hAnsi="Times New Roman"/>
          <w:sz w:val="28"/>
          <w:szCs w:val="28"/>
          <w:lang w:val="uk-UA"/>
        </w:rPr>
        <w:t>захворювання (р</w:t>
      </w:r>
      <w:r w:rsidRPr="00CA0429">
        <w:rPr>
          <w:rFonts w:ascii="Times New Roman" w:hAnsi="Times New Roman"/>
          <w:sz w:val="28"/>
          <w:szCs w:val="28"/>
          <w:vertAlign w:val="subscript"/>
          <w:lang w:val="uk-UA"/>
        </w:rPr>
        <w:t xml:space="preserve">1-3 </w:t>
      </w:r>
      <w:r w:rsidRPr="00CA0429">
        <w:rPr>
          <w:rFonts w:ascii="Times New Roman" w:hAnsi="Times New Roman"/>
          <w:sz w:val="28"/>
          <w:szCs w:val="28"/>
          <w:lang w:val="uk-UA"/>
        </w:rPr>
        <w:t>=0,0408, р</w:t>
      </w:r>
      <w:r w:rsidRPr="00CA0429">
        <w:rPr>
          <w:rFonts w:ascii="Times New Roman" w:hAnsi="Times New Roman"/>
          <w:sz w:val="28"/>
          <w:szCs w:val="28"/>
          <w:vertAlign w:val="subscript"/>
          <w:lang w:val="uk-UA"/>
        </w:rPr>
        <w:t xml:space="preserve">2-3 </w:t>
      </w:r>
      <w:r w:rsidRPr="00CA0429">
        <w:rPr>
          <w:rFonts w:ascii="Times New Roman" w:hAnsi="Times New Roman"/>
          <w:sz w:val="28"/>
          <w:szCs w:val="28"/>
          <w:lang w:val="uk-UA"/>
        </w:rPr>
        <w:t>=0,0127). Відмічений високий ризик (</w:t>
      </w:r>
      <w:r w:rsidRPr="00CA0429">
        <w:rPr>
          <w:rFonts w:ascii="Times New Roman" w:hAnsi="Times New Roman"/>
          <w:sz w:val="28"/>
          <w:szCs w:val="28"/>
          <w:lang w:val="en-US"/>
        </w:rPr>
        <w:t>RR</w:t>
      </w:r>
      <w:r w:rsidRPr="00CA0429">
        <w:rPr>
          <w:rFonts w:ascii="Times New Roman" w:hAnsi="Times New Roman"/>
          <w:sz w:val="28"/>
          <w:szCs w:val="28"/>
          <w:lang w:val="uk-UA"/>
        </w:rPr>
        <w:t>=7,111 [ДІ 1,991-51,025], р&lt;0,05) формування тяжкої БА у дітей з сімейною схильністю до алергії, що підтверджується наявністю зв’яз</w:t>
      </w:r>
      <w:r>
        <w:rPr>
          <w:rFonts w:ascii="Times New Roman" w:hAnsi="Times New Roman"/>
          <w:sz w:val="28"/>
          <w:szCs w:val="28"/>
          <w:lang w:val="uk-UA"/>
        </w:rPr>
        <w:t>к</w:t>
      </w:r>
      <w:r w:rsidRPr="00CA0429">
        <w:rPr>
          <w:rFonts w:ascii="Times New Roman" w:hAnsi="Times New Roman"/>
          <w:sz w:val="28"/>
          <w:szCs w:val="28"/>
          <w:lang w:val="uk-UA"/>
        </w:rPr>
        <w:t>у між тяжкістю перебігу захворювання та обтяженим сімейним алергоанамнезом (χ</w:t>
      </w:r>
      <w:r w:rsidRPr="00CA0429">
        <w:rPr>
          <w:rFonts w:ascii="Times New Roman" w:hAnsi="Times New Roman"/>
          <w:sz w:val="28"/>
          <w:szCs w:val="28"/>
          <w:vertAlign w:val="superscript"/>
          <w:lang w:val="uk-UA"/>
        </w:rPr>
        <w:t>2</w:t>
      </w:r>
      <w:r>
        <w:rPr>
          <w:rFonts w:ascii="Times New Roman" w:hAnsi="Times New Roman"/>
          <w:sz w:val="28"/>
          <w:szCs w:val="28"/>
          <w:lang w:val="uk-UA"/>
        </w:rPr>
        <w:t xml:space="preserve"> =6,078 (р&lt;0,05), а при більш детальному аналізі </w:t>
      </w:r>
      <w:r w:rsidRPr="00671447">
        <w:rPr>
          <w:rFonts w:ascii="Times New Roman" w:hAnsi="Times New Roman"/>
          <w:sz w:val="28"/>
          <w:szCs w:val="28"/>
          <w:lang w:val="uk-UA"/>
        </w:rPr>
        <w:t xml:space="preserve">визначена середня сила зв’язку між </w:t>
      </w:r>
      <w:r>
        <w:rPr>
          <w:rFonts w:ascii="Times New Roman" w:hAnsi="Times New Roman"/>
          <w:sz w:val="28"/>
          <w:szCs w:val="28"/>
          <w:lang w:val="uk-UA"/>
        </w:rPr>
        <w:t>цими ознаками</w:t>
      </w:r>
      <w:r w:rsidRPr="00671447">
        <w:rPr>
          <w:rFonts w:ascii="Times New Roman" w:hAnsi="Times New Roman"/>
          <w:sz w:val="28"/>
          <w:szCs w:val="28"/>
          <w:lang w:val="uk-UA"/>
        </w:rPr>
        <w:t xml:space="preserve"> (</w:t>
      </w:r>
      <w:r w:rsidRPr="00671447">
        <w:rPr>
          <w:rFonts w:ascii="Times New Roman" w:hAnsi="Times New Roman"/>
          <w:sz w:val="28"/>
          <w:szCs w:val="28"/>
          <w:lang w:val="en-US"/>
        </w:rPr>
        <w:t>C</w:t>
      </w:r>
      <w:r w:rsidRPr="00671447">
        <w:rPr>
          <w:rFonts w:ascii="Times New Roman" w:hAnsi="Times New Roman"/>
          <w:sz w:val="28"/>
          <w:szCs w:val="28"/>
          <w:lang w:val="uk-UA"/>
        </w:rPr>
        <w:t>’=0,352)</w:t>
      </w:r>
      <w:r>
        <w:rPr>
          <w:rFonts w:ascii="Times New Roman" w:hAnsi="Times New Roman"/>
          <w:sz w:val="28"/>
          <w:szCs w:val="28"/>
          <w:lang w:val="uk-UA"/>
        </w:rPr>
        <w:t>.</w:t>
      </w:r>
    </w:p>
    <w:p w:rsidR="005719E0" w:rsidRPr="00671447"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Практично у всіх обстежених (96,7±1,9</w:t>
      </w:r>
      <w:r w:rsidRPr="00671447">
        <w:rPr>
          <w:rFonts w:ascii="Times New Roman" w:hAnsi="Times New Roman"/>
          <w:sz w:val="28"/>
          <w:szCs w:val="28"/>
          <w:lang w:val="uk-UA"/>
        </w:rPr>
        <w:t>%, р=0,0000</w:t>
      </w:r>
      <w:r>
        <w:rPr>
          <w:rFonts w:ascii="Times New Roman" w:hAnsi="Times New Roman"/>
          <w:sz w:val="28"/>
          <w:szCs w:val="28"/>
          <w:lang w:val="uk-UA"/>
        </w:rPr>
        <w:t>)</w:t>
      </w:r>
      <w:r w:rsidRPr="00DC01A4">
        <w:rPr>
          <w:rFonts w:ascii="Times New Roman" w:hAnsi="Times New Roman"/>
          <w:sz w:val="28"/>
          <w:szCs w:val="28"/>
          <w:lang w:val="uk-UA"/>
        </w:rPr>
        <w:t xml:space="preserve"> </w:t>
      </w:r>
      <w:r>
        <w:rPr>
          <w:rFonts w:ascii="Times New Roman" w:hAnsi="Times New Roman"/>
          <w:sz w:val="28"/>
          <w:szCs w:val="28"/>
          <w:lang w:val="uk-UA"/>
        </w:rPr>
        <w:t xml:space="preserve">відмічена </w:t>
      </w:r>
      <w:r w:rsidRPr="00671447">
        <w:rPr>
          <w:rFonts w:ascii="Times New Roman" w:hAnsi="Times New Roman"/>
          <w:sz w:val="28"/>
          <w:szCs w:val="28"/>
          <w:lang w:val="uk-UA"/>
        </w:rPr>
        <w:t>наявність несприятливого преморбідного фону (патологія ЛОР-органів, перенесені оперативні втручання, патолог</w:t>
      </w:r>
      <w:r>
        <w:rPr>
          <w:rFonts w:ascii="Times New Roman" w:hAnsi="Times New Roman"/>
          <w:sz w:val="28"/>
          <w:szCs w:val="28"/>
          <w:lang w:val="uk-UA"/>
        </w:rPr>
        <w:t>ія ШКТ, порушення обміну та ін.</w:t>
      </w:r>
      <w:r w:rsidRPr="00671447">
        <w:rPr>
          <w:rFonts w:ascii="Times New Roman" w:hAnsi="Times New Roman"/>
          <w:sz w:val="28"/>
          <w:szCs w:val="28"/>
          <w:lang w:val="uk-UA"/>
        </w:rPr>
        <w:t>)</w:t>
      </w:r>
      <w:r>
        <w:rPr>
          <w:rFonts w:ascii="Times New Roman" w:hAnsi="Times New Roman"/>
          <w:sz w:val="28"/>
          <w:szCs w:val="28"/>
          <w:lang w:val="uk-UA"/>
        </w:rPr>
        <w:t>. Окрім зазначеного на тяжкість перебігу БА впливають і часті гострі респіраторні захворювання, що підтверджено виявленим зв’язком</w:t>
      </w:r>
      <w:r w:rsidRPr="00671447">
        <w:rPr>
          <w:rFonts w:ascii="Times New Roman" w:hAnsi="Times New Roman"/>
          <w:sz w:val="28"/>
          <w:szCs w:val="28"/>
          <w:lang w:val="uk-UA"/>
        </w:rPr>
        <w:t xml:space="preserve"> між тяжкістю перебігу БА та частими ГРЗ (</w:t>
      </w:r>
      <w:r w:rsidRPr="00671447">
        <w:rPr>
          <w:rFonts w:ascii="Times New Roman" w:hAnsi="Times New Roman"/>
          <w:i/>
          <w:sz w:val="28"/>
          <w:szCs w:val="28"/>
          <w:lang w:val="uk-UA"/>
        </w:rPr>
        <w:t>χ</w:t>
      </w:r>
      <w:r w:rsidRPr="00671447">
        <w:rPr>
          <w:rFonts w:ascii="Times New Roman" w:hAnsi="Times New Roman"/>
          <w:i/>
          <w:sz w:val="28"/>
          <w:szCs w:val="28"/>
          <w:vertAlign w:val="superscript"/>
          <w:lang w:val="uk-UA"/>
        </w:rPr>
        <w:t>2</w:t>
      </w:r>
      <w:r w:rsidRPr="00671447">
        <w:rPr>
          <w:rFonts w:ascii="Times New Roman" w:hAnsi="Times New Roman"/>
          <w:sz w:val="28"/>
          <w:szCs w:val="28"/>
          <w:lang w:val="uk-UA"/>
        </w:rPr>
        <w:t xml:space="preserve"> = 11,206, р&lt;0,01</w:t>
      </w:r>
      <w:r>
        <w:rPr>
          <w:rFonts w:ascii="Times New Roman" w:hAnsi="Times New Roman"/>
          <w:sz w:val="28"/>
          <w:szCs w:val="28"/>
          <w:lang w:val="uk-UA"/>
        </w:rPr>
        <w:t>) та</w:t>
      </w:r>
      <w:r w:rsidRPr="004A1A36">
        <w:rPr>
          <w:rFonts w:ascii="Times New Roman" w:hAnsi="Times New Roman"/>
          <w:sz w:val="28"/>
          <w:szCs w:val="28"/>
          <w:lang w:val="uk-UA"/>
        </w:rPr>
        <w:t xml:space="preserve"> </w:t>
      </w:r>
      <w:r>
        <w:rPr>
          <w:rFonts w:ascii="Times New Roman" w:hAnsi="Times New Roman"/>
          <w:sz w:val="28"/>
          <w:szCs w:val="28"/>
          <w:lang w:val="uk-UA"/>
        </w:rPr>
        <w:t>відносно сильним зв’язком</w:t>
      </w:r>
      <w:r w:rsidRPr="00671447">
        <w:rPr>
          <w:rFonts w:ascii="Times New Roman" w:hAnsi="Times New Roman"/>
          <w:sz w:val="28"/>
          <w:szCs w:val="28"/>
          <w:lang w:val="uk-UA"/>
        </w:rPr>
        <w:t xml:space="preserve"> між </w:t>
      </w:r>
      <w:r>
        <w:rPr>
          <w:rFonts w:ascii="Times New Roman" w:hAnsi="Times New Roman"/>
          <w:sz w:val="28"/>
          <w:szCs w:val="28"/>
          <w:lang w:val="uk-UA"/>
        </w:rPr>
        <w:t>вказаними обставинами</w:t>
      </w:r>
      <w:r w:rsidRPr="00671447">
        <w:rPr>
          <w:rFonts w:ascii="Times New Roman" w:hAnsi="Times New Roman"/>
          <w:sz w:val="28"/>
          <w:szCs w:val="28"/>
          <w:lang w:val="uk-UA"/>
        </w:rPr>
        <w:t xml:space="preserve"> (С’=0,468)</w:t>
      </w:r>
      <w:r>
        <w:rPr>
          <w:rFonts w:ascii="Times New Roman" w:hAnsi="Times New Roman"/>
          <w:sz w:val="28"/>
          <w:szCs w:val="28"/>
          <w:lang w:val="uk-UA"/>
        </w:rPr>
        <w:t>.</w:t>
      </w:r>
      <w:r w:rsidRPr="00FE2026">
        <w:rPr>
          <w:rFonts w:ascii="Times New Roman" w:hAnsi="Times New Roman"/>
          <w:sz w:val="28"/>
          <w:szCs w:val="28"/>
          <w:lang w:val="uk-UA"/>
        </w:rPr>
        <w:t xml:space="preserve"> </w:t>
      </w:r>
      <w:r w:rsidRPr="00671447">
        <w:rPr>
          <w:rFonts w:ascii="Times New Roman" w:hAnsi="Times New Roman"/>
          <w:sz w:val="28"/>
          <w:szCs w:val="28"/>
          <w:lang w:val="uk-UA"/>
        </w:rPr>
        <w:t>У дітей з частими ГРЗ ризик виникнення тяжкого перебігу захворювання у 8,9 раз вище (</w:t>
      </w:r>
      <w:r w:rsidRPr="00671447">
        <w:rPr>
          <w:rFonts w:ascii="Times New Roman" w:hAnsi="Times New Roman"/>
          <w:sz w:val="28"/>
          <w:szCs w:val="28"/>
          <w:lang w:val="en-US"/>
        </w:rPr>
        <w:t>RR</w:t>
      </w:r>
      <w:r w:rsidRPr="00671447">
        <w:rPr>
          <w:rFonts w:ascii="Times New Roman" w:hAnsi="Times New Roman"/>
          <w:sz w:val="28"/>
          <w:szCs w:val="28"/>
          <w:lang w:val="uk-UA"/>
        </w:rPr>
        <w:t>=8,9 [ДІ 2,249-35,555], р˂0,01).</w:t>
      </w:r>
    </w:p>
    <w:p w:rsidR="005719E0" w:rsidRPr="00671447" w:rsidRDefault="005719E0" w:rsidP="00787225">
      <w:pPr>
        <w:spacing w:after="0" w:line="360" w:lineRule="auto"/>
        <w:ind w:firstLine="708"/>
        <w:jc w:val="both"/>
        <w:rPr>
          <w:rFonts w:ascii="Times New Roman" w:hAnsi="Times New Roman"/>
          <w:sz w:val="28"/>
          <w:szCs w:val="28"/>
          <w:lang w:val="uk-UA"/>
        </w:rPr>
      </w:pPr>
      <w:r w:rsidRPr="00671447">
        <w:rPr>
          <w:rFonts w:ascii="Times New Roman" w:hAnsi="Times New Roman"/>
          <w:sz w:val="28"/>
          <w:szCs w:val="28"/>
          <w:lang w:val="uk-UA"/>
        </w:rPr>
        <w:lastRenderedPageBreak/>
        <w:t>У половини обстежених (52 дитини ((57,1±5,1)%)) встановлена та чи інша супутня алергопатологія</w:t>
      </w:r>
      <w:r>
        <w:rPr>
          <w:rFonts w:ascii="Times New Roman" w:hAnsi="Times New Roman"/>
          <w:sz w:val="28"/>
          <w:szCs w:val="28"/>
          <w:lang w:val="uk-UA"/>
        </w:rPr>
        <w:t>. Також зазначено, що при наявності цієї ознаки</w:t>
      </w:r>
      <w:r w:rsidRPr="0057732A">
        <w:rPr>
          <w:rFonts w:ascii="Times New Roman" w:hAnsi="Times New Roman"/>
          <w:sz w:val="28"/>
          <w:szCs w:val="28"/>
          <w:lang w:val="uk-UA"/>
        </w:rPr>
        <w:t xml:space="preserve"> </w:t>
      </w:r>
      <w:r>
        <w:rPr>
          <w:rFonts w:ascii="Times New Roman" w:hAnsi="Times New Roman"/>
          <w:sz w:val="28"/>
          <w:szCs w:val="28"/>
          <w:lang w:val="uk-UA"/>
        </w:rPr>
        <w:t>мається</w:t>
      </w:r>
      <w:r w:rsidRPr="00671447">
        <w:rPr>
          <w:rFonts w:ascii="Times New Roman" w:hAnsi="Times New Roman"/>
          <w:sz w:val="28"/>
          <w:szCs w:val="28"/>
          <w:lang w:val="uk-UA"/>
        </w:rPr>
        <w:t xml:space="preserve"> високий відносний ризик (</w:t>
      </w:r>
      <w:r w:rsidRPr="00671447">
        <w:rPr>
          <w:rFonts w:ascii="Times New Roman" w:hAnsi="Times New Roman"/>
          <w:sz w:val="28"/>
          <w:szCs w:val="28"/>
          <w:lang w:val="en-US"/>
        </w:rPr>
        <w:t>RR</w:t>
      </w:r>
      <w:r w:rsidRPr="00671447">
        <w:rPr>
          <w:rFonts w:ascii="Times New Roman" w:hAnsi="Times New Roman"/>
          <w:sz w:val="28"/>
          <w:szCs w:val="28"/>
          <w:lang w:val="uk-UA"/>
        </w:rPr>
        <w:t>=3,500 [ДІ 1,080-11,343] р&lt;0,05) формування саме тяжкого перебігу БА</w:t>
      </w:r>
      <w:r>
        <w:rPr>
          <w:rFonts w:ascii="Times New Roman" w:hAnsi="Times New Roman"/>
          <w:sz w:val="28"/>
          <w:szCs w:val="28"/>
          <w:lang w:val="uk-UA"/>
        </w:rPr>
        <w:t>, а встановлений зв</w:t>
      </w:r>
      <w:r w:rsidRPr="0057732A">
        <w:rPr>
          <w:rFonts w:ascii="Times New Roman" w:hAnsi="Times New Roman"/>
          <w:sz w:val="28"/>
          <w:szCs w:val="28"/>
          <w:lang w:val="uk-UA"/>
        </w:rPr>
        <w:t>’</w:t>
      </w:r>
      <w:r>
        <w:rPr>
          <w:rFonts w:ascii="Times New Roman" w:hAnsi="Times New Roman"/>
          <w:sz w:val="28"/>
          <w:szCs w:val="28"/>
          <w:lang w:val="uk-UA"/>
        </w:rPr>
        <w:t xml:space="preserve">язок </w:t>
      </w:r>
      <w:r w:rsidRPr="00671447">
        <w:rPr>
          <w:rFonts w:ascii="Times New Roman" w:hAnsi="Times New Roman"/>
          <w:sz w:val="28"/>
          <w:szCs w:val="28"/>
          <w:lang w:val="uk-UA"/>
        </w:rPr>
        <w:t>між тяжкістю перебігу БА у дітей та наявною алергопатологією</w:t>
      </w:r>
      <w:r>
        <w:rPr>
          <w:rFonts w:ascii="Times New Roman" w:hAnsi="Times New Roman"/>
          <w:sz w:val="28"/>
          <w:szCs w:val="28"/>
          <w:lang w:val="uk-UA"/>
        </w:rPr>
        <w:t xml:space="preserve"> </w:t>
      </w:r>
      <w:r w:rsidRPr="00671447">
        <w:rPr>
          <w:rFonts w:ascii="Times New Roman" w:hAnsi="Times New Roman"/>
          <w:sz w:val="28"/>
          <w:szCs w:val="28"/>
          <w:lang w:val="uk-UA"/>
        </w:rPr>
        <w:t>(</w:t>
      </w:r>
      <w:r w:rsidRPr="00671447">
        <w:rPr>
          <w:rFonts w:ascii="Times New Roman" w:hAnsi="Times New Roman"/>
          <w:i/>
          <w:sz w:val="28"/>
          <w:szCs w:val="28"/>
          <w:lang w:val="uk-UA"/>
        </w:rPr>
        <w:t>χ</w:t>
      </w:r>
      <w:r w:rsidRPr="00671447">
        <w:rPr>
          <w:rFonts w:ascii="Times New Roman" w:hAnsi="Times New Roman"/>
          <w:i/>
          <w:sz w:val="28"/>
          <w:szCs w:val="28"/>
          <w:vertAlign w:val="superscript"/>
          <w:lang w:val="uk-UA"/>
        </w:rPr>
        <w:t>2</w:t>
      </w:r>
      <w:r w:rsidRPr="00671447">
        <w:rPr>
          <w:rFonts w:ascii="Times New Roman" w:hAnsi="Times New Roman"/>
          <w:sz w:val="28"/>
          <w:szCs w:val="28"/>
          <w:lang w:val="uk-UA"/>
        </w:rPr>
        <w:t>=5,425, р&lt;0,05)</w:t>
      </w:r>
      <w:r>
        <w:rPr>
          <w:rFonts w:ascii="Times New Roman" w:hAnsi="Times New Roman"/>
          <w:sz w:val="28"/>
          <w:szCs w:val="28"/>
          <w:lang w:val="uk-UA"/>
        </w:rPr>
        <w:t xml:space="preserve"> має середню силу </w:t>
      </w:r>
      <w:r w:rsidRPr="00671447">
        <w:rPr>
          <w:rFonts w:ascii="Times New Roman" w:hAnsi="Times New Roman"/>
          <w:sz w:val="28"/>
          <w:szCs w:val="28"/>
          <w:lang w:val="uk-UA"/>
        </w:rPr>
        <w:t>(С’=0,335)</w:t>
      </w:r>
      <w:r>
        <w:rPr>
          <w:rFonts w:ascii="Times New Roman" w:hAnsi="Times New Roman"/>
          <w:sz w:val="28"/>
          <w:szCs w:val="28"/>
          <w:lang w:val="uk-UA"/>
        </w:rPr>
        <w:t xml:space="preserve">. </w:t>
      </w:r>
    </w:p>
    <w:p w:rsidR="005719E0"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Відзначено, що</w:t>
      </w:r>
      <w:r w:rsidRPr="004A1A36">
        <w:rPr>
          <w:rFonts w:ascii="Times New Roman" w:hAnsi="Times New Roman"/>
          <w:sz w:val="28"/>
          <w:szCs w:val="28"/>
          <w:lang w:val="uk-UA"/>
        </w:rPr>
        <w:t xml:space="preserve"> </w:t>
      </w:r>
      <w:r>
        <w:rPr>
          <w:rFonts w:ascii="Times New Roman" w:hAnsi="Times New Roman"/>
          <w:sz w:val="28"/>
          <w:szCs w:val="28"/>
          <w:lang w:val="uk-UA"/>
        </w:rPr>
        <w:t>з</w:t>
      </w:r>
      <w:r w:rsidRPr="00671447">
        <w:rPr>
          <w:rFonts w:ascii="Times New Roman" w:hAnsi="Times New Roman"/>
          <w:sz w:val="28"/>
          <w:szCs w:val="28"/>
          <w:lang w:val="uk-UA"/>
        </w:rPr>
        <w:t xml:space="preserve">і зростанням тяжкості перебігу БА збільшується кількість хворих на алергічний риніт ((70,6±11,0)%, р=0,0131), як сезонного, так і цілорічного, що може вказувати на </w:t>
      </w:r>
      <w:r w:rsidRPr="0057732A">
        <w:rPr>
          <w:rFonts w:ascii="Times New Roman" w:hAnsi="Times New Roman"/>
          <w:sz w:val="28"/>
          <w:szCs w:val="28"/>
          <w:lang w:val="uk-UA"/>
        </w:rPr>
        <w:t>спорідненість патогенетичних механізмів формування хвороби.</w:t>
      </w:r>
      <w:r>
        <w:rPr>
          <w:rFonts w:ascii="Times New Roman" w:hAnsi="Times New Roman"/>
          <w:i/>
          <w:sz w:val="28"/>
          <w:szCs w:val="28"/>
          <w:lang w:val="uk-UA"/>
        </w:rPr>
        <w:t xml:space="preserve"> </w:t>
      </w:r>
      <w:r w:rsidRPr="00671447">
        <w:rPr>
          <w:rFonts w:ascii="Times New Roman" w:hAnsi="Times New Roman"/>
          <w:sz w:val="28"/>
          <w:szCs w:val="28"/>
          <w:lang w:val="uk-UA"/>
        </w:rPr>
        <w:t>Під час проведення більш детального аналізу встановлений відносно сильний зв’язок між наявністю алергічного риніту та тяжкістю перебігу БА (С’=0,557). Крім того, було з’ясовано, що ризик формування тяжкого перебігу БА у дітей з алергічним ринітом у 3,8 раз вищий (</w:t>
      </w:r>
      <w:r w:rsidRPr="00671447">
        <w:rPr>
          <w:rFonts w:ascii="Times New Roman" w:hAnsi="Times New Roman"/>
          <w:sz w:val="28"/>
          <w:szCs w:val="28"/>
          <w:lang w:val="en-US"/>
        </w:rPr>
        <w:t>RR</w:t>
      </w:r>
      <w:r w:rsidRPr="00671447">
        <w:rPr>
          <w:rFonts w:ascii="Times New Roman" w:hAnsi="Times New Roman"/>
          <w:sz w:val="28"/>
          <w:szCs w:val="28"/>
          <w:lang w:val="uk-UA"/>
        </w:rPr>
        <w:t>=3,8 [ДІ 1,557-9,360], р˂0,01)</w:t>
      </w:r>
      <w:r>
        <w:rPr>
          <w:rFonts w:ascii="Times New Roman" w:hAnsi="Times New Roman"/>
          <w:sz w:val="28"/>
          <w:szCs w:val="28"/>
          <w:lang w:val="uk-UA"/>
        </w:rPr>
        <w:t xml:space="preserve">. Тобто наявність супутньої алергопатології, а саме алергічного риніту можуть </w:t>
      </w:r>
      <w:r w:rsidRPr="0057732A">
        <w:rPr>
          <w:rFonts w:ascii="Times New Roman" w:hAnsi="Times New Roman"/>
          <w:sz w:val="28"/>
          <w:szCs w:val="28"/>
          <w:lang w:val="uk-UA"/>
        </w:rPr>
        <w:t>обтяжувати</w:t>
      </w:r>
      <w:r>
        <w:rPr>
          <w:rFonts w:ascii="Times New Roman" w:hAnsi="Times New Roman"/>
          <w:sz w:val="28"/>
          <w:szCs w:val="28"/>
          <w:lang w:val="uk-UA"/>
        </w:rPr>
        <w:t xml:space="preserve"> перебіг БА,</w:t>
      </w:r>
      <w:r w:rsidRPr="00671447">
        <w:rPr>
          <w:rFonts w:ascii="Times New Roman" w:hAnsi="Times New Roman"/>
          <w:sz w:val="28"/>
          <w:szCs w:val="28"/>
          <w:lang w:val="uk-UA"/>
        </w:rPr>
        <w:t xml:space="preserve"> що </w:t>
      </w:r>
      <w:r w:rsidRPr="0057732A">
        <w:rPr>
          <w:rFonts w:ascii="Times New Roman" w:hAnsi="Times New Roman"/>
          <w:sz w:val="28"/>
          <w:szCs w:val="28"/>
          <w:lang w:val="uk-UA"/>
        </w:rPr>
        <w:t>також узгоджується з літературними даними [</w:t>
      </w:r>
      <w:r>
        <w:rPr>
          <w:rFonts w:ascii="Times New Roman" w:hAnsi="Times New Roman"/>
          <w:sz w:val="28"/>
          <w:szCs w:val="28"/>
          <w:lang w:val="uk-UA"/>
        </w:rPr>
        <w:t>46,70</w:t>
      </w:r>
      <w:r w:rsidRPr="0057732A">
        <w:rPr>
          <w:rFonts w:ascii="Times New Roman" w:hAnsi="Times New Roman"/>
          <w:sz w:val="28"/>
          <w:szCs w:val="28"/>
          <w:lang w:val="uk-UA"/>
        </w:rPr>
        <w:t>]</w:t>
      </w:r>
      <w:r>
        <w:rPr>
          <w:rFonts w:ascii="Times New Roman" w:hAnsi="Times New Roman"/>
          <w:sz w:val="28"/>
          <w:szCs w:val="28"/>
          <w:lang w:val="uk-UA"/>
        </w:rPr>
        <w:t>.</w:t>
      </w:r>
    </w:p>
    <w:p w:rsidR="005719E0" w:rsidRPr="00671447"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Кількість дітей з</w:t>
      </w:r>
      <w:r w:rsidRPr="005A3A6D">
        <w:rPr>
          <w:rFonts w:ascii="Times New Roman" w:hAnsi="Times New Roman"/>
          <w:sz w:val="28"/>
          <w:szCs w:val="28"/>
          <w:lang w:val="uk-UA"/>
        </w:rPr>
        <w:t xml:space="preserve"> </w:t>
      </w:r>
      <w:r w:rsidRPr="00671447">
        <w:rPr>
          <w:rFonts w:ascii="Times New Roman" w:hAnsi="Times New Roman"/>
          <w:sz w:val="28"/>
          <w:szCs w:val="28"/>
          <w:lang w:val="uk-UA"/>
        </w:rPr>
        <w:t>тривалістю захворювання більше 5 років</w:t>
      </w:r>
      <w:r>
        <w:rPr>
          <w:rFonts w:ascii="Times New Roman" w:hAnsi="Times New Roman"/>
          <w:sz w:val="28"/>
          <w:szCs w:val="28"/>
          <w:lang w:val="uk-UA"/>
        </w:rPr>
        <w:t xml:space="preserve"> переважала у пацієнтів з тяжким перебігом (</w:t>
      </w:r>
      <w:r w:rsidRPr="005A3A6D">
        <w:rPr>
          <w:rFonts w:ascii="Times New Roman" w:hAnsi="Times New Roman"/>
          <w:sz w:val="28"/>
          <w:szCs w:val="28"/>
          <w:lang w:val="uk-UA"/>
        </w:rPr>
        <w:t xml:space="preserve">в цій групі пацієнтів вони </w:t>
      </w:r>
      <w:r>
        <w:rPr>
          <w:rFonts w:ascii="Times New Roman" w:hAnsi="Times New Roman"/>
          <w:sz w:val="28"/>
          <w:szCs w:val="28"/>
          <w:lang w:val="uk-UA"/>
        </w:rPr>
        <w:t>превалювал</w:t>
      </w:r>
      <w:r w:rsidRPr="005A3A6D">
        <w:rPr>
          <w:rFonts w:ascii="Times New Roman" w:hAnsi="Times New Roman"/>
          <w:sz w:val="28"/>
          <w:szCs w:val="28"/>
          <w:lang w:val="uk-UA"/>
        </w:rPr>
        <w:t>и</w:t>
      </w:r>
      <w:r>
        <w:rPr>
          <w:rFonts w:ascii="Times New Roman" w:hAnsi="Times New Roman"/>
          <w:sz w:val="28"/>
          <w:szCs w:val="28"/>
          <w:lang w:val="uk-UA"/>
        </w:rPr>
        <w:t xml:space="preserve"> </w:t>
      </w:r>
      <w:r w:rsidRPr="00671447">
        <w:rPr>
          <w:rFonts w:ascii="Times New Roman" w:hAnsi="Times New Roman"/>
          <w:sz w:val="28"/>
          <w:szCs w:val="28"/>
          <w:lang w:val="uk-UA"/>
        </w:rPr>
        <w:t>(88,2±7,8%, р=0,0001</w:t>
      </w:r>
      <w:r>
        <w:rPr>
          <w:rFonts w:ascii="Times New Roman" w:hAnsi="Times New Roman"/>
          <w:sz w:val="28"/>
          <w:szCs w:val="28"/>
          <w:lang w:val="uk-UA"/>
        </w:rPr>
        <w:t xml:space="preserve">). </w:t>
      </w:r>
      <w:r w:rsidRPr="00671447">
        <w:rPr>
          <w:rFonts w:ascii="Times New Roman" w:hAnsi="Times New Roman"/>
          <w:sz w:val="28"/>
          <w:szCs w:val="28"/>
          <w:lang w:val="uk-UA"/>
        </w:rPr>
        <w:t>При між груповому порівняння</w:t>
      </w:r>
      <w:r w:rsidRPr="00993629">
        <w:rPr>
          <w:rFonts w:ascii="Times New Roman" w:hAnsi="Times New Roman"/>
          <w:sz w:val="28"/>
          <w:szCs w:val="28"/>
          <w:lang w:val="uk-UA"/>
        </w:rPr>
        <w:t xml:space="preserve"> </w:t>
      </w:r>
      <w:r>
        <w:rPr>
          <w:rFonts w:ascii="Times New Roman" w:hAnsi="Times New Roman"/>
          <w:sz w:val="28"/>
          <w:szCs w:val="28"/>
          <w:lang w:val="uk-UA"/>
        </w:rPr>
        <w:t>дана обставина</w:t>
      </w:r>
      <w:r w:rsidRPr="00671447">
        <w:rPr>
          <w:rFonts w:ascii="Times New Roman" w:hAnsi="Times New Roman"/>
          <w:sz w:val="28"/>
          <w:szCs w:val="28"/>
          <w:lang w:val="uk-UA"/>
        </w:rPr>
        <w:t xml:space="preserve"> </w:t>
      </w:r>
      <w:r>
        <w:rPr>
          <w:rFonts w:ascii="Times New Roman" w:hAnsi="Times New Roman"/>
          <w:sz w:val="28"/>
          <w:szCs w:val="28"/>
          <w:lang w:val="uk-UA"/>
        </w:rPr>
        <w:t>також є достовірною</w:t>
      </w:r>
      <w:r w:rsidRPr="00671447">
        <w:rPr>
          <w:rFonts w:ascii="Times New Roman" w:hAnsi="Times New Roman"/>
          <w:sz w:val="28"/>
          <w:szCs w:val="28"/>
          <w:lang w:val="uk-UA"/>
        </w:rPr>
        <w:t xml:space="preserve"> (р</w:t>
      </w:r>
      <w:r w:rsidRPr="00671447">
        <w:rPr>
          <w:rFonts w:ascii="Times New Roman" w:hAnsi="Times New Roman"/>
          <w:sz w:val="28"/>
          <w:szCs w:val="28"/>
          <w:vertAlign w:val="subscript"/>
          <w:lang w:val="uk-UA"/>
        </w:rPr>
        <w:t>1-3</w:t>
      </w:r>
      <w:r w:rsidRPr="00671447">
        <w:rPr>
          <w:rFonts w:ascii="Times New Roman" w:hAnsi="Times New Roman"/>
          <w:sz w:val="28"/>
          <w:szCs w:val="28"/>
          <w:lang w:val="uk-UA"/>
        </w:rPr>
        <w:t>=0,0028, р</w:t>
      </w:r>
      <w:r w:rsidRPr="00671447">
        <w:rPr>
          <w:rFonts w:ascii="Times New Roman" w:hAnsi="Times New Roman"/>
          <w:sz w:val="28"/>
          <w:szCs w:val="28"/>
          <w:vertAlign w:val="subscript"/>
          <w:lang w:val="uk-UA"/>
        </w:rPr>
        <w:t>2-3</w:t>
      </w:r>
      <w:r w:rsidRPr="00671447">
        <w:rPr>
          <w:rFonts w:ascii="Times New Roman" w:hAnsi="Times New Roman"/>
          <w:sz w:val="28"/>
          <w:szCs w:val="28"/>
          <w:lang w:val="uk-UA"/>
        </w:rPr>
        <w:t>=0,0068). Це може вказувати на становлення БА як хронічного запального захворювання та підтверджувати логіку перебігу патологічного процесу</w:t>
      </w:r>
      <w:r>
        <w:rPr>
          <w:rFonts w:ascii="Times New Roman" w:hAnsi="Times New Roman"/>
          <w:sz w:val="28"/>
          <w:szCs w:val="28"/>
          <w:lang w:val="uk-UA"/>
        </w:rPr>
        <w:t>.</w:t>
      </w:r>
      <w:r w:rsidRPr="00671447">
        <w:rPr>
          <w:rFonts w:ascii="Times New Roman" w:hAnsi="Times New Roman"/>
          <w:sz w:val="28"/>
          <w:szCs w:val="28"/>
          <w:lang w:val="uk-UA"/>
        </w:rPr>
        <w:t xml:space="preserve"> </w:t>
      </w:r>
    </w:p>
    <w:p w:rsidR="005719E0"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Серед обстежених переважали діти з атопічною формою</w:t>
      </w:r>
      <w:r w:rsidRPr="00671447">
        <w:rPr>
          <w:rFonts w:ascii="Times New Roman" w:hAnsi="Times New Roman"/>
          <w:sz w:val="28"/>
          <w:szCs w:val="28"/>
          <w:lang w:val="uk-UA"/>
        </w:rPr>
        <w:t xml:space="preserve"> захворювання</w:t>
      </w:r>
      <w:r>
        <w:rPr>
          <w:rFonts w:ascii="Times New Roman" w:hAnsi="Times New Roman"/>
          <w:sz w:val="28"/>
          <w:szCs w:val="28"/>
          <w:lang w:val="uk-UA"/>
        </w:rPr>
        <w:t xml:space="preserve"> (</w:t>
      </w:r>
      <w:r w:rsidRPr="00671447">
        <w:rPr>
          <w:rFonts w:ascii="Times New Roman" w:hAnsi="Times New Roman"/>
          <w:sz w:val="28"/>
          <w:szCs w:val="28"/>
          <w:lang w:val="uk-UA"/>
        </w:rPr>
        <w:t>75,8±4,5%, р=0,0000</w:t>
      </w:r>
      <w:r>
        <w:rPr>
          <w:rFonts w:ascii="Times New Roman" w:hAnsi="Times New Roman"/>
          <w:sz w:val="28"/>
          <w:szCs w:val="28"/>
          <w:lang w:val="uk-UA"/>
        </w:rPr>
        <w:t xml:space="preserve">), що можна пояснити </w:t>
      </w:r>
      <w:r w:rsidRPr="00671447">
        <w:rPr>
          <w:rFonts w:ascii="Times New Roman" w:hAnsi="Times New Roman"/>
          <w:sz w:val="28"/>
          <w:szCs w:val="28"/>
          <w:lang w:val="uk-UA"/>
        </w:rPr>
        <w:t>висо</w:t>
      </w:r>
      <w:r>
        <w:rPr>
          <w:rFonts w:ascii="Times New Roman" w:hAnsi="Times New Roman"/>
          <w:sz w:val="28"/>
          <w:szCs w:val="28"/>
          <w:lang w:val="uk-UA"/>
        </w:rPr>
        <w:t>ким рівнем</w:t>
      </w:r>
      <w:r w:rsidRPr="00671447">
        <w:rPr>
          <w:rFonts w:ascii="Times New Roman" w:hAnsi="Times New Roman"/>
          <w:sz w:val="28"/>
          <w:szCs w:val="28"/>
          <w:lang w:val="uk-UA"/>
        </w:rPr>
        <w:t xml:space="preserve"> сенсибілізації </w:t>
      </w:r>
      <w:r>
        <w:rPr>
          <w:rFonts w:ascii="Times New Roman" w:hAnsi="Times New Roman"/>
          <w:sz w:val="28"/>
          <w:szCs w:val="28"/>
          <w:lang w:val="uk-UA"/>
        </w:rPr>
        <w:t>цих пацієнтів. Ця форма БА переважала</w:t>
      </w:r>
      <w:r w:rsidRPr="00671447">
        <w:rPr>
          <w:rFonts w:ascii="Times New Roman" w:hAnsi="Times New Roman"/>
          <w:sz w:val="28"/>
          <w:szCs w:val="28"/>
          <w:lang w:val="uk-UA"/>
        </w:rPr>
        <w:t xml:space="preserve"> у </w:t>
      </w:r>
      <w:r>
        <w:rPr>
          <w:rFonts w:ascii="Times New Roman" w:hAnsi="Times New Roman"/>
          <w:sz w:val="28"/>
          <w:szCs w:val="28"/>
          <w:lang w:val="uk-UA"/>
        </w:rPr>
        <w:t xml:space="preserve">хворих </w:t>
      </w:r>
      <w:r w:rsidRPr="00671447">
        <w:rPr>
          <w:rFonts w:ascii="Times New Roman" w:hAnsi="Times New Roman"/>
          <w:sz w:val="28"/>
          <w:szCs w:val="28"/>
          <w:lang w:val="uk-UA"/>
        </w:rPr>
        <w:t>1</w:t>
      </w:r>
      <w:r>
        <w:rPr>
          <w:rFonts w:ascii="Times New Roman" w:hAnsi="Times New Roman"/>
          <w:sz w:val="28"/>
          <w:szCs w:val="28"/>
          <w:lang w:val="uk-UA"/>
        </w:rPr>
        <w:t>-ї</w:t>
      </w:r>
      <w:r w:rsidRPr="00671447">
        <w:rPr>
          <w:rFonts w:ascii="Times New Roman" w:hAnsi="Times New Roman"/>
          <w:sz w:val="28"/>
          <w:szCs w:val="28"/>
          <w:lang w:val="uk-UA"/>
        </w:rPr>
        <w:t xml:space="preserve"> та 2</w:t>
      </w:r>
      <w:r>
        <w:rPr>
          <w:rFonts w:ascii="Times New Roman" w:hAnsi="Times New Roman"/>
          <w:sz w:val="28"/>
          <w:szCs w:val="28"/>
          <w:lang w:val="uk-UA"/>
        </w:rPr>
        <w:t>-ї груп</w:t>
      </w:r>
      <w:r w:rsidRPr="00671447">
        <w:rPr>
          <w:rFonts w:ascii="Times New Roman" w:hAnsi="Times New Roman"/>
          <w:sz w:val="28"/>
          <w:szCs w:val="28"/>
          <w:lang w:val="uk-UA"/>
        </w:rPr>
        <w:t xml:space="preserve"> (р=0,0000 та р=0,0000 відповідно), в той час як </w:t>
      </w:r>
      <w:r>
        <w:rPr>
          <w:rFonts w:ascii="Times New Roman" w:hAnsi="Times New Roman"/>
          <w:sz w:val="28"/>
          <w:szCs w:val="28"/>
          <w:lang w:val="uk-UA"/>
        </w:rPr>
        <w:t>у хворих 3-ї групи</w:t>
      </w:r>
      <w:r w:rsidRPr="00671447">
        <w:rPr>
          <w:rFonts w:ascii="Times New Roman" w:hAnsi="Times New Roman"/>
          <w:sz w:val="28"/>
          <w:szCs w:val="28"/>
          <w:lang w:val="uk-UA"/>
        </w:rPr>
        <w:t xml:space="preserve"> </w:t>
      </w:r>
      <w:r>
        <w:rPr>
          <w:rFonts w:ascii="Times New Roman" w:hAnsi="Times New Roman"/>
          <w:sz w:val="28"/>
          <w:szCs w:val="28"/>
          <w:lang w:val="uk-UA"/>
        </w:rPr>
        <w:t>превалювал</w:t>
      </w:r>
      <w:r w:rsidRPr="005A3A6D">
        <w:rPr>
          <w:rFonts w:ascii="Times New Roman" w:hAnsi="Times New Roman"/>
          <w:sz w:val="28"/>
          <w:szCs w:val="28"/>
          <w:lang w:val="uk-UA"/>
        </w:rPr>
        <w:t>и</w:t>
      </w:r>
      <w:r w:rsidRPr="00671447">
        <w:rPr>
          <w:rFonts w:ascii="Times New Roman" w:hAnsi="Times New Roman"/>
          <w:sz w:val="28"/>
          <w:szCs w:val="28"/>
          <w:lang w:val="uk-UA"/>
        </w:rPr>
        <w:t xml:space="preserve"> хворі на змішану </w:t>
      </w:r>
      <w:r>
        <w:rPr>
          <w:rFonts w:ascii="Times New Roman" w:hAnsi="Times New Roman"/>
          <w:sz w:val="28"/>
          <w:szCs w:val="28"/>
          <w:lang w:val="uk-UA"/>
        </w:rPr>
        <w:t xml:space="preserve">форму </w:t>
      </w:r>
      <w:r w:rsidRPr="00671447">
        <w:rPr>
          <w:rFonts w:ascii="Times New Roman" w:hAnsi="Times New Roman"/>
          <w:sz w:val="28"/>
          <w:szCs w:val="28"/>
          <w:lang w:val="uk-UA"/>
        </w:rPr>
        <w:t xml:space="preserve">БА (р=0,0018). </w:t>
      </w:r>
      <w:r>
        <w:rPr>
          <w:rFonts w:ascii="Times New Roman" w:hAnsi="Times New Roman"/>
          <w:sz w:val="28"/>
          <w:szCs w:val="28"/>
          <w:lang w:val="uk-UA"/>
        </w:rPr>
        <w:t>Встановлений зв’язок між тяжкістю</w:t>
      </w:r>
      <w:r w:rsidRPr="00671447">
        <w:rPr>
          <w:rFonts w:ascii="Times New Roman" w:hAnsi="Times New Roman"/>
          <w:sz w:val="28"/>
          <w:szCs w:val="28"/>
          <w:lang w:val="uk-UA"/>
        </w:rPr>
        <w:t xml:space="preserve"> перебігу та змішаною формою захворювання (χ</w:t>
      </w:r>
      <w:r w:rsidRPr="00671447">
        <w:rPr>
          <w:rFonts w:ascii="Times New Roman" w:hAnsi="Times New Roman"/>
          <w:sz w:val="28"/>
          <w:szCs w:val="28"/>
          <w:vertAlign w:val="superscript"/>
          <w:lang w:val="uk-UA"/>
        </w:rPr>
        <w:t>2</w:t>
      </w:r>
      <w:r w:rsidRPr="00671447">
        <w:rPr>
          <w:rFonts w:ascii="Times New Roman" w:hAnsi="Times New Roman"/>
          <w:sz w:val="28"/>
          <w:szCs w:val="28"/>
          <w:lang w:val="uk-UA"/>
        </w:rPr>
        <w:t>=31,188, р&lt;0,01)</w:t>
      </w:r>
      <w:r>
        <w:rPr>
          <w:rFonts w:ascii="Times New Roman" w:hAnsi="Times New Roman"/>
          <w:sz w:val="28"/>
          <w:szCs w:val="28"/>
          <w:lang w:val="uk-UA"/>
        </w:rPr>
        <w:t xml:space="preserve"> може бути пов’язаний не тільки з</w:t>
      </w:r>
      <w:r w:rsidRPr="00795F7C">
        <w:rPr>
          <w:rFonts w:ascii="Times New Roman" w:hAnsi="Times New Roman"/>
          <w:sz w:val="28"/>
          <w:szCs w:val="28"/>
          <w:lang w:val="uk-UA"/>
        </w:rPr>
        <w:t xml:space="preserve"> </w:t>
      </w:r>
      <w:r w:rsidRPr="00671447">
        <w:rPr>
          <w:rFonts w:ascii="Times New Roman" w:hAnsi="Times New Roman"/>
          <w:sz w:val="28"/>
          <w:szCs w:val="28"/>
          <w:lang w:val="uk-UA"/>
        </w:rPr>
        <w:t>порушенням певної ланки в імунній системі</w:t>
      </w:r>
      <w:r>
        <w:rPr>
          <w:rFonts w:ascii="Times New Roman" w:hAnsi="Times New Roman"/>
          <w:sz w:val="28"/>
          <w:szCs w:val="28"/>
          <w:lang w:val="uk-UA"/>
        </w:rPr>
        <w:t xml:space="preserve">, а і обумовлений </w:t>
      </w:r>
      <w:r w:rsidRPr="00671447">
        <w:rPr>
          <w:rFonts w:ascii="Times New Roman" w:hAnsi="Times New Roman"/>
          <w:sz w:val="28"/>
          <w:szCs w:val="28"/>
          <w:lang w:val="uk-UA"/>
        </w:rPr>
        <w:t xml:space="preserve">патологічним процесом із залученням як клітинного так і </w:t>
      </w:r>
      <w:r w:rsidRPr="00671447">
        <w:rPr>
          <w:rFonts w:ascii="Times New Roman" w:hAnsi="Times New Roman"/>
          <w:sz w:val="28"/>
          <w:szCs w:val="28"/>
          <w:lang w:val="uk-UA"/>
        </w:rPr>
        <w:lastRenderedPageBreak/>
        <w:t>гуморального ланцюгів, та дією змішаних чинників (атопічних, інфекційних</w:t>
      </w:r>
      <w:r>
        <w:rPr>
          <w:rFonts w:ascii="Times New Roman" w:hAnsi="Times New Roman"/>
          <w:sz w:val="28"/>
          <w:szCs w:val="28"/>
          <w:lang w:val="uk-UA"/>
        </w:rPr>
        <w:t xml:space="preserve"> та ін.</w:t>
      </w:r>
      <w:r w:rsidRPr="00671447">
        <w:rPr>
          <w:rFonts w:ascii="Times New Roman" w:hAnsi="Times New Roman"/>
          <w:sz w:val="28"/>
          <w:szCs w:val="28"/>
          <w:lang w:val="uk-UA"/>
        </w:rPr>
        <w:t>) на формування запального процесу.</w:t>
      </w:r>
    </w:p>
    <w:p w:rsidR="005719E0" w:rsidRDefault="005719E0" w:rsidP="00787225">
      <w:pPr>
        <w:pStyle w:val="a7"/>
        <w:spacing w:after="0" w:line="360" w:lineRule="auto"/>
        <w:ind w:firstLine="708"/>
        <w:jc w:val="both"/>
        <w:rPr>
          <w:sz w:val="28"/>
          <w:szCs w:val="28"/>
          <w:lang w:val="uk-UA"/>
        </w:rPr>
      </w:pPr>
      <w:r>
        <w:rPr>
          <w:sz w:val="28"/>
          <w:szCs w:val="28"/>
          <w:lang w:val="uk-UA"/>
        </w:rPr>
        <w:t xml:space="preserve">Обстеження хворих дітей на БА </w:t>
      </w:r>
      <w:r w:rsidRPr="00671447">
        <w:rPr>
          <w:sz w:val="28"/>
          <w:szCs w:val="28"/>
          <w:lang w:val="uk-UA"/>
        </w:rPr>
        <w:t xml:space="preserve">включало </w:t>
      </w:r>
      <w:r>
        <w:rPr>
          <w:sz w:val="28"/>
          <w:szCs w:val="28"/>
          <w:lang w:val="uk-UA"/>
        </w:rPr>
        <w:t>проведення лабораторних (клінічних та біохімічних) та інструментальних досліджень.</w:t>
      </w:r>
    </w:p>
    <w:p w:rsidR="005719E0" w:rsidRPr="00671447" w:rsidRDefault="005719E0" w:rsidP="00787225">
      <w:pPr>
        <w:pStyle w:val="a7"/>
        <w:spacing w:after="0" w:line="360" w:lineRule="auto"/>
        <w:jc w:val="both"/>
        <w:rPr>
          <w:sz w:val="28"/>
          <w:szCs w:val="28"/>
          <w:lang w:val="uk-UA"/>
        </w:rPr>
      </w:pPr>
      <w:r w:rsidRPr="00671447">
        <w:rPr>
          <w:sz w:val="28"/>
          <w:szCs w:val="28"/>
          <w:lang w:val="uk-UA"/>
        </w:rPr>
        <w:tab/>
        <w:t>У клінічному аналізі крові звертало на себе увагу підвищення рівня гемоглобіну крові у 11 пацієнтів (12,0±3,4%), що може бути обумовлено компенсаторною реакцією червоної крові на гіпоксію. У 10 хворих (10,9±3,3%) зареєстрований лейкоцитоз свідчить про ак</w:t>
      </w:r>
      <w:r>
        <w:rPr>
          <w:sz w:val="28"/>
          <w:szCs w:val="28"/>
          <w:lang w:val="uk-UA"/>
        </w:rPr>
        <w:t>тивацію бактеріальної інфекції</w:t>
      </w:r>
      <w:r w:rsidRPr="00671447">
        <w:rPr>
          <w:sz w:val="28"/>
          <w:szCs w:val="28"/>
          <w:lang w:val="uk-UA"/>
        </w:rPr>
        <w:t>. Підвищення рівня нейтрофілів у 18 обстежуваних (19,8±4,2%) свідчить не тільки на користь бактеріальної інфекції, але також може бути проявом хронічного запального процесу</w:t>
      </w:r>
      <w:r>
        <w:rPr>
          <w:sz w:val="28"/>
          <w:szCs w:val="28"/>
          <w:lang w:val="uk-UA"/>
        </w:rPr>
        <w:t>, адже вивільняючи</w:t>
      </w:r>
      <w:r w:rsidRPr="00671447">
        <w:rPr>
          <w:sz w:val="28"/>
          <w:szCs w:val="28"/>
          <w:lang w:val="uk-UA"/>
        </w:rPr>
        <w:t xml:space="preserve"> різні ферменти, реактивний кисень, цитокіни, хемокіни</w:t>
      </w:r>
      <w:r>
        <w:rPr>
          <w:sz w:val="28"/>
          <w:szCs w:val="28"/>
          <w:lang w:val="uk-UA"/>
        </w:rPr>
        <w:t>,</w:t>
      </w:r>
      <w:r w:rsidRPr="00671447">
        <w:rPr>
          <w:sz w:val="28"/>
          <w:szCs w:val="28"/>
          <w:lang w:val="uk-UA"/>
        </w:rPr>
        <w:t xml:space="preserve"> </w:t>
      </w:r>
      <w:r>
        <w:rPr>
          <w:sz w:val="28"/>
          <w:szCs w:val="28"/>
          <w:lang w:val="uk-UA"/>
        </w:rPr>
        <w:t>вони</w:t>
      </w:r>
      <w:r w:rsidRPr="00671447">
        <w:rPr>
          <w:sz w:val="28"/>
          <w:szCs w:val="28"/>
          <w:lang w:val="uk-UA"/>
        </w:rPr>
        <w:t xml:space="preserve"> опосередковано впливають на запалення дихальних шляхів [</w:t>
      </w:r>
      <w:r>
        <w:rPr>
          <w:sz w:val="28"/>
          <w:szCs w:val="28"/>
          <w:lang w:val="uk-UA"/>
        </w:rPr>
        <w:t>92</w:t>
      </w:r>
      <w:r w:rsidRPr="00671447">
        <w:rPr>
          <w:sz w:val="28"/>
          <w:szCs w:val="28"/>
          <w:lang w:val="uk-UA"/>
        </w:rPr>
        <w:t xml:space="preserve">]. Наявність еозінофілії </w:t>
      </w:r>
      <w:r>
        <w:rPr>
          <w:sz w:val="28"/>
          <w:szCs w:val="28"/>
          <w:lang w:val="uk-UA"/>
        </w:rPr>
        <w:t xml:space="preserve">майже у чверті </w:t>
      </w:r>
      <w:r w:rsidRPr="00671447">
        <w:rPr>
          <w:sz w:val="28"/>
          <w:szCs w:val="28"/>
          <w:lang w:val="uk-UA"/>
        </w:rPr>
        <w:t xml:space="preserve">хворих (22,0±4,3%) можна вважати непрямим підтвердженням ролі еозинофілів у формування хронічного </w:t>
      </w:r>
      <w:r>
        <w:rPr>
          <w:sz w:val="28"/>
          <w:szCs w:val="28"/>
          <w:lang w:val="uk-UA"/>
        </w:rPr>
        <w:t xml:space="preserve">алергічного </w:t>
      </w:r>
      <w:r w:rsidRPr="00671447">
        <w:rPr>
          <w:sz w:val="28"/>
          <w:szCs w:val="28"/>
          <w:lang w:val="uk-UA"/>
        </w:rPr>
        <w:t>запалення.</w:t>
      </w:r>
      <w:r w:rsidRPr="00671447">
        <w:rPr>
          <w:i/>
          <w:sz w:val="28"/>
          <w:szCs w:val="28"/>
          <w:lang w:val="uk-UA"/>
        </w:rPr>
        <w:t xml:space="preserve"> </w:t>
      </w:r>
      <w:r w:rsidRPr="00671447">
        <w:rPr>
          <w:sz w:val="28"/>
          <w:szCs w:val="28"/>
          <w:lang w:val="uk-UA"/>
        </w:rPr>
        <w:t xml:space="preserve">У 20 </w:t>
      </w:r>
      <w:r>
        <w:rPr>
          <w:sz w:val="28"/>
          <w:szCs w:val="28"/>
          <w:lang w:val="uk-UA"/>
        </w:rPr>
        <w:t>пацієнтів</w:t>
      </w:r>
      <w:r w:rsidRPr="00671447">
        <w:rPr>
          <w:sz w:val="28"/>
          <w:szCs w:val="28"/>
          <w:lang w:val="uk-UA"/>
        </w:rPr>
        <w:t xml:space="preserve"> (22,0±4,3%) зареєстровано підвищення рівня швидкості осідання еритроцитів</w:t>
      </w:r>
      <w:r>
        <w:rPr>
          <w:sz w:val="28"/>
          <w:szCs w:val="28"/>
          <w:lang w:val="uk-UA"/>
        </w:rPr>
        <w:t xml:space="preserve"> (ШОЕ), що </w:t>
      </w:r>
      <w:r w:rsidRPr="00671447">
        <w:rPr>
          <w:sz w:val="28"/>
          <w:szCs w:val="28"/>
          <w:lang w:val="uk-UA"/>
        </w:rPr>
        <w:t xml:space="preserve">розцінено як прояв неспецифічного запалення. </w:t>
      </w:r>
    </w:p>
    <w:p w:rsidR="005719E0" w:rsidRPr="00941D6C" w:rsidRDefault="005719E0" w:rsidP="00787225">
      <w:pPr>
        <w:pStyle w:val="a7"/>
        <w:spacing w:after="0" w:line="360" w:lineRule="auto"/>
        <w:ind w:firstLine="708"/>
        <w:jc w:val="both"/>
        <w:rPr>
          <w:sz w:val="28"/>
          <w:szCs w:val="28"/>
          <w:lang w:val="uk-UA"/>
        </w:rPr>
      </w:pPr>
      <w:r w:rsidRPr="00671447">
        <w:rPr>
          <w:sz w:val="28"/>
          <w:szCs w:val="28"/>
          <w:lang w:val="uk-UA"/>
        </w:rPr>
        <w:t>Наявність диспротеінемії за рахунок підвищення рівня γ-глобулінів у дітей всіх груп свідчить про активацію імунної системи.</w:t>
      </w:r>
    </w:p>
    <w:p w:rsidR="005719E0"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Встановлені</w:t>
      </w:r>
      <w:r w:rsidRPr="00951CA1">
        <w:rPr>
          <w:rFonts w:ascii="Times New Roman" w:hAnsi="Times New Roman"/>
          <w:sz w:val="28"/>
          <w:szCs w:val="28"/>
          <w:lang w:val="uk-UA"/>
        </w:rPr>
        <w:t xml:space="preserve"> зміни свідчать про наявність у цих хворих в тій чи іншій мірі ознак запального процесу.</w:t>
      </w:r>
      <w:r w:rsidRPr="00D615A0">
        <w:rPr>
          <w:rFonts w:ascii="Times New Roman" w:hAnsi="Times New Roman"/>
          <w:sz w:val="28"/>
          <w:szCs w:val="28"/>
          <w:lang w:val="uk-UA"/>
        </w:rPr>
        <w:t xml:space="preserve"> </w:t>
      </w:r>
      <w:r w:rsidRPr="00671447">
        <w:rPr>
          <w:rFonts w:ascii="Times New Roman" w:hAnsi="Times New Roman"/>
          <w:sz w:val="28"/>
          <w:szCs w:val="28"/>
          <w:lang w:val="uk-UA"/>
        </w:rPr>
        <w:t>Зниження рівнів параметрів об’ємних швидкостей видиху, а саме ОФВ</w:t>
      </w:r>
      <w:r w:rsidRPr="00671447">
        <w:rPr>
          <w:rFonts w:ascii="Times New Roman" w:hAnsi="Times New Roman"/>
          <w:sz w:val="28"/>
          <w:szCs w:val="28"/>
          <w:vertAlign w:val="subscript"/>
          <w:lang w:val="uk-UA"/>
        </w:rPr>
        <w:t>1</w:t>
      </w:r>
      <w:r w:rsidRPr="00671447">
        <w:rPr>
          <w:rFonts w:ascii="Times New Roman" w:hAnsi="Times New Roman"/>
          <w:sz w:val="28"/>
          <w:szCs w:val="28"/>
          <w:lang w:val="uk-UA"/>
        </w:rPr>
        <w:t>, МОШ-25, МОШ-50, МОШ-75 свідчить про наявність обструктивних порушень функції зовнішнього дихання з пер</w:t>
      </w:r>
      <w:r>
        <w:rPr>
          <w:rFonts w:ascii="Times New Roman" w:hAnsi="Times New Roman"/>
          <w:sz w:val="28"/>
          <w:szCs w:val="28"/>
          <w:lang w:val="uk-UA"/>
        </w:rPr>
        <w:t>еважанням дистальної обструкції, що характерно саме для БА.</w:t>
      </w:r>
    </w:p>
    <w:p w:rsidR="005719E0"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Важливим було проведення</w:t>
      </w:r>
      <w:r w:rsidRPr="00671447">
        <w:rPr>
          <w:rFonts w:ascii="Times New Roman" w:hAnsi="Times New Roman"/>
          <w:sz w:val="28"/>
          <w:szCs w:val="28"/>
          <w:lang w:val="uk-UA"/>
        </w:rPr>
        <w:t xml:space="preserve"> імунологічного обстеження дітей</w:t>
      </w:r>
      <w:r>
        <w:rPr>
          <w:rFonts w:ascii="Times New Roman" w:hAnsi="Times New Roman"/>
          <w:sz w:val="28"/>
          <w:szCs w:val="28"/>
          <w:lang w:val="uk-UA"/>
        </w:rPr>
        <w:t>. В</w:t>
      </w:r>
      <w:r w:rsidRPr="00671447">
        <w:rPr>
          <w:rFonts w:ascii="Times New Roman" w:hAnsi="Times New Roman"/>
          <w:sz w:val="28"/>
          <w:szCs w:val="28"/>
          <w:lang w:val="uk-UA"/>
        </w:rPr>
        <w:t>иявлені суттєві зміни в клітинному, гуморальному імунітеті та в фагоцитарному ланцюзі</w:t>
      </w:r>
      <w:r>
        <w:rPr>
          <w:rFonts w:ascii="Times New Roman" w:hAnsi="Times New Roman"/>
          <w:sz w:val="28"/>
          <w:szCs w:val="28"/>
          <w:lang w:val="uk-UA"/>
        </w:rPr>
        <w:t xml:space="preserve"> як в періоді загострення, так і в поза активності процесу, що може свідчити на користь зберігання патологічного процесу навіть після констатації ремісії.</w:t>
      </w:r>
    </w:p>
    <w:p w:rsidR="005719E0" w:rsidRPr="00C97D10"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Посилення активності клітинного імунітету, а саме достовірне підвищення (р˂0,05) рівнів </w:t>
      </w:r>
      <w:r w:rsidRPr="00671447">
        <w:rPr>
          <w:rFonts w:ascii="Times New Roman" w:hAnsi="Times New Roman"/>
          <w:sz w:val="28"/>
          <w:szCs w:val="28"/>
          <w:lang w:val="en-US"/>
        </w:rPr>
        <w:t>CD</w:t>
      </w:r>
      <w:r>
        <w:rPr>
          <w:rFonts w:ascii="Times New Roman" w:hAnsi="Times New Roman"/>
          <w:sz w:val="28"/>
          <w:szCs w:val="28"/>
          <w:lang w:val="uk-UA"/>
        </w:rPr>
        <w:t>3 (</w:t>
      </w:r>
      <w:r w:rsidRPr="00671447">
        <w:rPr>
          <w:rFonts w:ascii="Times New Roman" w:hAnsi="Times New Roman"/>
          <w:sz w:val="28"/>
          <w:szCs w:val="28"/>
          <w:lang w:val="en-US"/>
        </w:rPr>
        <w:t>CD</w:t>
      </w:r>
      <w:r>
        <w:rPr>
          <w:rFonts w:ascii="Times New Roman" w:hAnsi="Times New Roman"/>
          <w:sz w:val="28"/>
          <w:szCs w:val="28"/>
          <w:lang w:val="uk-UA"/>
        </w:rPr>
        <w:t>3,абс. у дітей 1-ї та 2-ї групи перевищував у 1,4 рази, в порівнянні з показником групи контролю),</w:t>
      </w:r>
      <w:r w:rsidRPr="009A3694">
        <w:rPr>
          <w:rFonts w:ascii="Times New Roman" w:hAnsi="Times New Roman"/>
          <w:sz w:val="28"/>
          <w:szCs w:val="28"/>
          <w:lang w:val="uk-UA"/>
        </w:rPr>
        <w:t xml:space="preserve"> </w:t>
      </w:r>
      <w:r w:rsidRPr="00671447">
        <w:rPr>
          <w:rFonts w:ascii="Times New Roman" w:hAnsi="Times New Roman"/>
          <w:sz w:val="28"/>
          <w:szCs w:val="28"/>
          <w:lang w:val="en-US"/>
        </w:rPr>
        <w:t>CD</w:t>
      </w:r>
      <w:r w:rsidRPr="00671447">
        <w:rPr>
          <w:rFonts w:ascii="Times New Roman" w:hAnsi="Times New Roman"/>
          <w:sz w:val="28"/>
          <w:szCs w:val="28"/>
          <w:lang w:val="uk-UA"/>
        </w:rPr>
        <w:t>4</w:t>
      </w:r>
      <w:r>
        <w:rPr>
          <w:rFonts w:ascii="Times New Roman" w:hAnsi="Times New Roman"/>
          <w:sz w:val="28"/>
          <w:szCs w:val="28"/>
          <w:lang w:val="uk-UA"/>
        </w:rPr>
        <w:t xml:space="preserve"> (</w:t>
      </w:r>
      <w:r w:rsidRPr="00671447">
        <w:rPr>
          <w:rFonts w:ascii="Times New Roman" w:hAnsi="Times New Roman"/>
          <w:sz w:val="28"/>
          <w:szCs w:val="28"/>
          <w:lang w:val="en-US"/>
        </w:rPr>
        <w:t>CD</w:t>
      </w:r>
      <w:r w:rsidRPr="00671447">
        <w:rPr>
          <w:rFonts w:ascii="Times New Roman" w:hAnsi="Times New Roman"/>
          <w:sz w:val="28"/>
          <w:szCs w:val="28"/>
          <w:lang w:val="uk-UA"/>
        </w:rPr>
        <w:t>4</w:t>
      </w:r>
      <w:r>
        <w:rPr>
          <w:rFonts w:ascii="Times New Roman" w:hAnsi="Times New Roman"/>
          <w:sz w:val="28"/>
          <w:szCs w:val="28"/>
          <w:lang w:val="uk-UA"/>
        </w:rPr>
        <w:t xml:space="preserve"> абс. у пацієнтів 1-ї та 2-ї груп підвищувався у 1,6 разів, а у хворих 3-ї групи – у 1,3 рази, порівнянно зі значенням дітей групи контролю,</w:t>
      </w:r>
      <w:r w:rsidRPr="00E267DF">
        <w:rPr>
          <w:rFonts w:ascii="Times New Roman" w:hAnsi="Times New Roman"/>
          <w:sz w:val="28"/>
          <w:szCs w:val="28"/>
          <w:lang w:val="uk-UA"/>
        </w:rPr>
        <w:t xml:space="preserve"> </w:t>
      </w:r>
      <w:r>
        <w:rPr>
          <w:rFonts w:ascii="Times New Roman" w:hAnsi="Times New Roman"/>
          <w:sz w:val="28"/>
          <w:szCs w:val="28"/>
          <w:lang w:val="uk-UA"/>
        </w:rPr>
        <w:t xml:space="preserve">та </w:t>
      </w:r>
      <w:r w:rsidRPr="00671447">
        <w:rPr>
          <w:rFonts w:ascii="Times New Roman" w:hAnsi="Times New Roman"/>
          <w:sz w:val="28"/>
          <w:szCs w:val="28"/>
          <w:lang w:val="en-US"/>
        </w:rPr>
        <w:t>CD</w:t>
      </w:r>
      <w:r w:rsidRPr="00671447">
        <w:rPr>
          <w:rFonts w:ascii="Times New Roman" w:hAnsi="Times New Roman"/>
          <w:sz w:val="28"/>
          <w:szCs w:val="28"/>
          <w:lang w:val="uk-UA"/>
        </w:rPr>
        <w:t>4</w:t>
      </w:r>
      <w:r>
        <w:rPr>
          <w:rFonts w:ascii="Times New Roman" w:hAnsi="Times New Roman"/>
          <w:sz w:val="28"/>
          <w:szCs w:val="28"/>
          <w:lang w:val="uk-UA"/>
        </w:rPr>
        <w:t xml:space="preserve"> % у дітей 1-ї та 2-ї груп перевищував у 1,3 та 1,1 рази відповідно),</w:t>
      </w:r>
      <w:r w:rsidRPr="00E267DF">
        <w:rPr>
          <w:rFonts w:ascii="Times New Roman" w:hAnsi="Times New Roman"/>
          <w:sz w:val="28"/>
          <w:szCs w:val="28"/>
          <w:lang w:val="uk-UA"/>
        </w:rPr>
        <w:t xml:space="preserve"> </w:t>
      </w:r>
      <w:r w:rsidRPr="00671447">
        <w:rPr>
          <w:rFonts w:ascii="Times New Roman" w:hAnsi="Times New Roman"/>
          <w:sz w:val="28"/>
          <w:szCs w:val="28"/>
          <w:lang w:val="en-US"/>
        </w:rPr>
        <w:t>CD</w:t>
      </w:r>
      <w:r>
        <w:rPr>
          <w:rFonts w:ascii="Times New Roman" w:hAnsi="Times New Roman"/>
          <w:sz w:val="28"/>
          <w:szCs w:val="28"/>
          <w:lang w:val="uk-UA"/>
        </w:rPr>
        <w:t xml:space="preserve">8 (рівень </w:t>
      </w:r>
      <w:r w:rsidRPr="00671447">
        <w:rPr>
          <w:rFonts w:ascii="Times New Roman" w:hAnsi="Times New Roman"/>
          <w:sz w:val="28"/>
          <w:szCs w:val="28"/>
          <w:lang w:val="en-US"/>
        </w:rPr>
        <w:t>CD</w:t>
      </w:r>
      <w:r>
        <w:rPr>
          <w:rFonts w:ascii="Times New Roman" w:hAnsi="Times New Roman"/>
          <w:sz w:val="28"/>
          <w:szCs w:val="28"/>
          <w:lang w:val="uk-UA"/>
        </w:rPr>
        <w:t xml:space="preserve">8 абс. підвищувався у дітей 1-ї, 2-ї та 3-ї груп у 1,4 рази, в порівнянні з показником групи контролю та рівня </w:t>
      </w:r>
      <w:r w:rsidRPr="00671447">
        <w:rPr>
          <w:rFonts w:ascii="Times New Roman" w:hAnsi="Times New Roman"/>
          <w:sz w:val="28"/>
          <w:szCs w:val="28"/>
          <w:lang w:val="en-US"/>
        </w:rPr>
        <w:t>CD</w:t>
      </w:r>
      <w:r>
        <w:rPr>
          <w:rFonts w:ascii="Times New Roman" w:hAnsi="Times New Roman"/>
          <w:sz w:val="28"/>
          <w:szCs w:val="28"/>
          <w:lang w:val="uk-UA"/>
        </w:rPr>
        <w:t>8 % у пацієнтів 3-ї групи у 1,2 рази),</w:t>
      </w:r>
      <w:r w:rsidRPr="009A3694">
        <w:rPr>
          <w:rFonts w:ascii="Times New Roman" w:hAnsi="Times New Roman"/>
          <w:sz w:val="28"/>
          <w:szCs w:val="28"/>
          <w:lang w:val="uk-UA"/>
        </w:rPr>
        <w:t xml:space="preserve"> </w:t>
      </w:r>
      <w:r w:rsidRPr="00671447">
        <w:rPr>
          <w:rFonts w:ascii="Times New Roman" w:hAnsi="Times New Roman"/>
          <w:sz w:val="28"/>
          <w:szCs w:val="28"/>
          <w:lang w:val="en-US"/>
        </w:rPr>
        <w:t>CD</w:t>
      </w:r>
      <w:r>
        <w:rPr>
          <w:rFonts w:ascii="Times New Roman" w:hAnsi="Times New Roman"/>
          <w:sz w:val="28"/>
          <w:szCs w:val="28"/>
          <w:lang w:val="uk-UA"/>
        </w:rPr>
        <w:t xml:space="preserve">16 (зареєстровано достовірне підвищення рівнів як </w:t>
      </w:r>
      <w:r w:rsidRPr="00671447">
        <w:rPr>
          <w:rFonts w:ascii="Times New Roman" w:hAnsi="Times New Roman"/>
          <w:sz w:val="28"/>
          <w:szCs w:val="28"/>
          <w:lang w:val="en-US"/>
        </w:rPr>
        <w:t>CD</w:t>
      </w:r>
      <w:r>
        <w:rPr>
          <w:rFonts w:ascii="Times New Roman" w:hAnsi="Times New Roman"/>
          <w:sz w:val="28"/>
          <w:szCs w:val="28"/>
          <w:lang w:val="uk-UA"/>
        </w:rPr>
        <w:t>16 абс. (у 1,7 разів у пацієнтів 1-ї та 3-ї груп, та у 2,3 рази – у хворих 2-ї групи), так і</w:t>
      </w:r>
      <w:r w:rsidRPr="00493E29">
        <w:rPr>
          <w:rFonts w:ascii="Times New Roman" w:hAnsi="Times New Roman"/>
          <w:sz w:val="28"/>
          <w:szCs w:val="28"/>
        </w:rPr>
        <w:t xml:space="preserve"> </w:t>
      </w:r>
      <w:r w:rsidRPr="00671447">
        <w:rPr>
          <w:rFonts w:ascii="Times New Roman" w:hAnsi="Times New Roman"/>
          <w:sz w:val="28"/>
          <w:szCs w:val="28"/>
          <w:lang w:val="en-US"/>
        </w:rPr>
        <w:t>CD</w:t>
      </w:r>
      <w:r>
        <w:rPr>
          <w:rFonts w:ascii="Times New Roman" w:hAnsi="Times New Roman"/>
          <w:sz w:val="28"/>
          <w:szCs w:val="28"/>
          <w:lang w:val="uk-UA"/>
        </w:rPr>
        <w:t xml:space="preserve">16 % у дітей 1-ї, 2-ї та 3-ї груп (у 1,3; 1,6; 1,9 разів відповідно)) у хворих на БА може говорити не тільки про наявність активного запального процесу, але і </w:t>
      </w:r>
      <w:r w:rsidRPr="00671447">
        <w:rPr>
          <w:rFonts w:ascii="Times New Roman" w:hAnsi="Times New Roman"/>
          <w:sz w:val="28"/>
          <w:szCs w:val="28"/>
          <w:lang w:val="uk-UA"/>
        </w:rPr>
        <w:t>свідчити про порушення імунорегуляції</w:t>
      </w:r>
      <w:r>
        <w:rPr>
          <w:rFonts w:ascii="Times New Roman" w:hAnsi="Times New Roman"/>
          <w:sz w:val="28"/>
          <w:szCs w:val="28"/>
          <w:lang w:val="uk-UA"/>
        </w:rPr>
        <w:t>.</w:t>
      </w:r>
    </w:p>
    <w:p w:rsidR="005719E0"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 періоді ремісії зберігаються деякі зміни в рівні певних клітин (</w:t>
      </w:r>
      <w:r w:rsidRPr="00671447">
        <w:rPr>
          <w:rFonts w:ascii="Times New Roman" w:hAnsi="Times New Roman"/>
          <w:sz w:val="28"/>
          <w:szCs w:val="28"/>
          <w:lang w:val="en-US"/>
        </w:rPr>
        <w:t>CD</w:t>
      </w:r>
      <w:r>
        <w:rPr>
          <w:rFonts w:ascii="Times New Roman" w:hAnsi="Times New Roman"/>
          <w:sz w:val="28"/>
          <w:szCs w:val="28"/>
          <w:lang w:val="uk-UA"/>
        </w:rPr>
        <w:t>3 абс. перевищує норму у 1,3 рази у хворих 1-ї групи,</w:t>
      </w:r>
      <w:r w:rsidRPr="0032103B">
        <w:rPr>
          <w:rFonts w:ascii="Times New Roman" w:hAnsi="Times New Roman"/>
          <w:sz w:val="28"/>
          <w:szCs w:val="28"/>
          <w:lang w:val="uk-UA"/>
        </w:rPr>
        <w:t xml:space="preserve"> </w:t>
      </w:r>
      <w:r w:rsidRPr="00671447">
        <w:rPr>
          <w:rFonts w:ascii="Times New Roman" w:hAnsi="Times New Roman"/>
          <w:sz w:val="28"/>
          <w:szCs w:val="28"/>
          <w:lang w:val="en-US"/>
        </w:rPr>
        <w:t>CD</w:t>
      </w:r>
      <w:r>
        <w:rPr>
          <w:rFonts w:ascii="Times New Roman" w:hAnsi="Times New Roman"/>
          <w:sz w:val="28"/>
          <w:szCs w:val="28"/>
          <w:lang w:val="uk-UA"/>
        </w:rPr>
        <w:t xml:space="preserve">16 абс. у хворих 1-ї групи - у 1,3 рази, а у дітей 2-ї та 3-ї груп – у 1,7 разів, та рівень </w:t>
      </w:r>
      <w:r w:rsidRPr="00671447">
        <w:rPr>
          <w:rFonts w:ascii="Times New Roman" w:hAnsi="Times New Roman"/>
          <w:sz w:val="28"/>
          <w:szCs w:val="28"/>
          <w:lang w:val="en-US"/>
        </w:rPr>
        <w:t>CD</w:t>
      </w:r>
      <w:r>
        <w:rPr>
          <w:rFonts w:ascii="Times New Roman" w:hAnsi="Times New Roman"/>
          <w:sz w:val="28"/>
          <w:szCs w:val="28"/>
          <w:lang w:val="uk-UA"/>
        </w:rPr>
        <w:t xml:space="preserve">16 % у пацієнтів 1-ї, 2-ї груп – у 1,3 рази ,а у хворих 3-ї групи – у 1,4 рази), але відмічено достовірне зниження рівня </w:t>
      </w:r>
      <w:r w:rsidRPr="00671447">
        <w:rPr>
          <w:rFonts w:ascii="Times New Roman" w:hAnsi="Times New Roman"/>
          <w:sz w:val="28"/>
          <w:szCs w:val="28"/>
          <w:lang w:val="uk-UA"/>
        </w:rPr>
        <w:t>С</w:t>
      </w:r>
      <w:r w:rsidRPr="00671447">
        <w:rPr>
          <w:rFonts w:ascii="Times New Roman" w:hAnsi="Times New Roman"/>
          <w:sz w:val="28"/>
          <w:szCs w:val="28"/>
          <w:lang w:val="en-US"/>
        </w:rPr>
        <w:t>D</w:t>
      </w:r>
      <w:r>
        <w:rPr>
          <w:rFonts w:ascii="Times New Roman" w:hAnsi="Times New Roman"/>
          <w:sz w:val="28"/>
          <w:szCs w:val="28"/>
          <w:lang w:val="uk-UA"/>
        </w:rPr>
        <w:t>4 абс.(р˂0,05) у хворих на середньоважку та важку форми (у 1,8 разів) БА, а також рівня</w:t>
      </w:r>
      <w:r w:rsidRPr="003D4E01">
        <w:rPr>
          <w:rFonts w:ascii="Times New Roman" w:hAnsi="Times New Roman"/>
          <w:sz w:val="28"/>
          <w:szCs w:val="28"/>
          <w:lang w:val="uk-UA"/>
        </w:rPr>
        <w:t xml:space="preserve"> </w:t>
      </w:r>
      <w:r w:rsidRPr="00671447">
        <w:rPr>
          <w:rFonts w:ascii="Times New Roman" w:hAnsi="Times New Roman"/>
          <w:sz w:val="28"/>
          <w:szCs w:val="28"/>
          <w:lang w:val="uk-UA"/>
        </w:rPr>
        <w:t>С</w:t>
      </w:r>
      <w:r w:rsidRPr="00671447">
        <w:rPr>
          <w:rFonts w:ascii="Times New Roman" w:hAnsi="Times New Roman"/>
          <w:sz w:val="28"/>
          <w:szCs w:val="28"/>
          <w:lang w:val="en-US"/>
        </w:rPr>
        <w:t>D</w:t>
      </w:r>
      <w:r>
        <w:rPr>
          <w:rFonts w:ascii="Times New Roman" w:hAnsi="Times New Roman"/>
          <w:sz w:val="28"/>
          <w:szCs w:val="28"/>
          <w:lang w:val="uk-UA"/>
        </w:rPr>
        <w:t>4 %</w:t>
      </w:r>
      <w:r w:rsidRPr="00A25A4F">
        <w:rPr>
          <w:rFonts w:ascii="Times New Roman" w:hAnsi="Times New Roman"/>
          <w:sz w:val="28"/>
          <w:szCs w:val="28"/>
          <w:lang w:val="uk-UA"/>
        </w:rPr>
        <w:t xml:space="preserve"> </w:t>
      </w:r>
      <w:r>
        <w:rPr>
          <w:rFonts w:ascii="Times New Roman" w:hAnsi="Times New Roman"/>
          <w:sz w:val="28"/>
          <w:szCs w:val="28"/>
          <w:lang w:val="uk-UA"/>
        </w:rPr>
        <w:t>(у 1,2 рази) у пацієнтів 3-ї групи. Окрім цього,</w:t>
      </w:r>
      <w:r w:rsidRPr="00A25A4F">
        <w:rPr>
          <w:rFonts w:ascii="Times New Roman" w:hAnsi="Times New Roman"/>
          <w:sz w:val="28"/>
          <w:szCs w:val="28"/>
          <w:lang w:val="uk-UA"/>
        </w:rPr>
        <w:t xml:space="preserve"> </w:t>
      </w:r>
      <w:r>
        <w:rPr>
          <w:rFonts w:ascii="Times New Roman" w:hAnsi="Times New Roman"/>
          <w:sz w:val="28"/>
          <w:szCs w:val="28"/>
          <w:lang w:val="uk-UA"/>
        </w:rPr>
        <w:t xml:space="preserve">в періоді загострення відмічено достовірне підвищення показника </w:t>
      </w:r>
      <w:r>
        <w:rPr>
          <w:rFonts w:ascii="Times New Roman" w:hAnsi="Times New Roman"/>
          <w:sz w:val="28"/>
          <w:szCs w:val="28"/>
          <w:lang w:val="en-US"/>
        </w:rPr>
        <w:t>IRI</w:t>
      </w:r>
      <w:r w:rsidRPr="00A25A4F">
        <w:rPr>
          <w:rFonts w:ascii="Times New Roman" w:hAnsi="Times New Roman"/>
          <w:sz w:val="28"/>
          <w:szCs w:val="28"/>
          <w:lang w:val="uk-UA"/>
        </w:rPr>
        <w:t xml:space="preserve"> </w:t>
      </w:r>
      <w:r>
        <w:rPr>
          <w:rFonts w:ascii="Times New Roman" w:hAnsi="Times New Roman"/>
          <w:sz w:val="28"/>
          <w:szCs w:val="28"/>
          <w:lang w:val="uk-UA"/>
        </w:rPr>
        <w:t>у пацієнтів з легкою та середньо важкою персистуючою БА (у 1,2 рази</w:t>
      </w:r>
      <w:r w:rsidRPr="00671447">
        <w:rPr>
          <w:rFonts w:ascii="Times New Roman" w:hAnsi="Times New Roman"/>
          <w:sz w:val="28"/>
          <w:szCs w:val="28"/>
          <w:lang w:val="uk-UA"/>
        </w:rPr>
        <w:t>)</w:t>
      </w:r>
      <w:r>
        <w:rPr>
          <w:rFonts w:ascii="Times New Roman" w:hAnsi="Times New Roman"/>
          <w:sz w:val="28"/>
          <w:szCs w:val="28"/>
          <w:lang w:val="uk-UA"/>
        </w:rPr>
        <w:t xml:space="preserve">, та зниження його в періоді ремісії у пацієнтів 1-ї, 2-ї та 3-ї груп (у 1,4; 1,7 та 1,9 разів відповідно). Ці обставини </w:t>
      </w:r>
      <w:r w:rsidRPr="00671447">
        <w:rPr>
          <w:rFonts w:ascii="Times New Roman" w:hAnsi="Times New Roman"/>
          <w:sz w:val="28"/>
          <w:szCs w:val="28"/>
          <w:lang w:val="uk-UA"/>
        </w:rPr>
        <w:t xml:space="preserve">опосередковано </w:t>
      </w:r>
      <w:r>
        <w:rPr>
          <w:rFonts w:ascii="Times New Roman" w:hAnsi="Times New Roman"/>
          <w:sz w:val="28"/>
          <w:szCs w:val="28"/>
          <w:lang w:val="uk-UA"/>
        </w:rPr>
        <w:t>вказують</w:t>
      </w:r>
      <w:r w:rsidRPr="00671447">
        <w:rPr>
          <w:rFonts w:ascii="Times New Roman" w:hAnsi="Times New Roman"/>
          <w:sz w:val="28"/>
          <w:szCs w:val="28"/>
          <w:lang w:val="uk-UA"/>
        </w:rPr>
        <w:t xml:space="preserve"> на наявність </w:t>
      </w:r>
      <w:r>
        <w:rPr>
          <w:rFonts w:ascii="Times New Roman" w:hAnsi="Times New Roman"/>
          <w:sz w:val="28"/>
          <w:szCs w:val="28"/>
          <w:lang w:val="uk-UA"/>
        </w:rPr>
        <w:t>дисфункції</w:t>
      </w:r>
      <w:r w:rsidRPr="00671447">
        <w:rPr>
          <w:rFonts w:ascii="Times New Roman" w:hAnsi="Times New Roman"/>
          <w:sz w:val="28"/>
          <w:szCs w:val="28"/>
          <w:lang w:val="uk-UA"/>
        </w:rPr>
        <w:t xml:space="preserve"> імунітету</w:t>
      </w:r>
      <w:r>
        <w:rPr>
          <w:rFonts w:ascii="Times New Roman" w:hAnsi="Times New Roman"/>
          <w:sz w:val="28"/>
          <w:szCs w:val="28"/>
          <w:lang w:val="uk-UA"/>
        </w:rPr>
        <w:t>.</w:t>
      </w:r>
    </w:p>
    <w:p w:rsidR="005719E0" w:rsidRPr="00671447"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Констатовано д</w:t>
      </w:r>
      <w:r w:rsidRPr="00671447">
        <w:rPr>
          <w:rFonts w:ascii="Times New Roman" w:hAnsi="Times New Roman"/>
          <w:sz w:val="28"/>
          <w:szCs w:val="28"/>
          <w:lang w:val="uk-UA"/>
        </w:rPr>
        <w:t xml:space="preserve">остовірне підвищення рівня циркулюючих імунних комплексів (ЦІК) у </w:t>
      </w:r>
      <w:r>
        <w:rPr>
          <w:rFonts w:ascii="Times New Roman" w:hAnsi="Times New Roman"/>
          <w:sz w:val="28"/>
          <w:szCs w:val="28"/>
          <w:lang w:val="uk-UA"/>
        </w:rPr>
        <w:t>всіх хворих на БА</w:t>
      </w:r>
      <w:r w:rsidRPr="00671447">
        <w:rPr>
          <w:rFonts w:ascii="Times New Roman" w:hAnsi="Times New Roman"/>
          <w:sz w:val="28"/>
          <w:szCs w:val="28"/>
          <w:lang w:val="uk-UA"/>
        </w:rPr>
        <w:t xml:space="preserve"> в періоді загострення БА</w:t>
      </w:r>
      <w:r w:rsidRPr="004B1312">
        <w:rPr>
          <w:rFonts w:ascii="Times New Roman" w:hAnsi="Times New Roman"/>
          <w:sz w:val="28"/>
          <w:szCs w:val="28"/>
          <w:lang w:val="uk-UA"/>
        </w:rPr>
        <w:t xml:space="preserve"> </w:t>
      </w:r>
      <w:r>
        <w:rPr>
          <w:rFonts w:ascii="Times New Roman" w:hAnsi="Times New Roman"/>
          <w:sz w:val="28"/>
          <w:szCs w:val="28"/>
          <w:lang w:val="uk-UA"/>
        </w:rPr>
        <w:t>(у дітей 1-ї групи – у 3,7 разів, у пацієнтів 2-ї групи – у 3,6 разів, та у хворих 3-ї групи – у 5,3 рази</w:t>
      </w:r>
      <w:r w:rsidRPr="00671447">
        <w:rPr>
          <w:rFonts w:ascii="Times New Roman" w:hAnsi="Times New Roman"/>
          <w:sz w:val="28"/>
          <w:szCs w:val="28"/>
          <w:lang w:val="uk-UA"/>
        </w:rPr>
        <w:t xml:space="preserve">, в порівнянні з показником </w:t>
      </w:r>
      <w:r>
        <w:rPr>
          <w:rFonts w:ascii="Times New Roman" w:hAnsi="Times New Roman"/>
          <w:sz w:val="28"/>
          <w:szCs w:val="28"/>
          <w:lang w:val="uk-UA"/>
        </w:rPr>
        <w:t>дітей групи контролю (</w:t>
      </w:r>
      <w:r w:rsidRPr="00671447">
        <w:rPr>
          <w:rFonts w:ascii="Times New Roman" w:hAnsi="Times New Roman"/>
          <w:sz w:val="28"/>
          <w:szCs w:val="28"/>
          <w:lang w:val="uk-UA"/>
        </w:rPr>
        <w:t>р˂0,01</w:t>
      </w:r>
      <w:r>
        <w:rPr>
          <w:rFonts w:ascii="Times New Roman" w:hAnsi="Times New Roman"/>
          <w:sz w:val="28"/>
          <w:szCs w:val="28"/>
          <w:lang w:val="uk-UA"/>
        </w:rPr>
        <w:t>)).</w:t>
      </w:r>
      <w:r w:rsidRPr="004B1312">
        <w:rPr>
          <w:rFonts w:ascii="Times New Roman" w:hAnsi="Times New Roman"/>
          <w:sz w:val="28"/>
          <w:szCs w:val="28"/>
          <w:lang w:val="uk-UA"/>
        </w:rPr>
        <w:t xml:space="preserve"> </w:t>
      </w:r>
      <w:r w:rsidRPr="00671447">
        <w:rPr>
          <w:rFonts w:ascii="Times New Roman" w:hAnsi="Times New Roman"/>
          <w:sz w:val="28"/>
          <w:szCs w:val="28"/>
          <w:lang w:val="uk-UA"/>
        </w:rPr>
        <w:t>В періоді ремісії БА рівень ЦІК достовірно знижувався</w:t>
      </w:r>
      <w:r>
        <w:rPr>
          <w:rFonts w:ascii="Times New Roman" w:hAnsi="Times New Roman"/>
          <w:sz w:val="28"/>
          <w:szCs w:val="28"/>
          <w:lang w:val="uk-UA"/>
        </w:rPr>
        <w:t xml:space="preserve"> </w:t>
      </w:r>
      <w:r w:rsidRPr="00671447">
        <w:rPr>
          <w:rFonts w:ascii="Times New Roman" w:hAnsi="Times New Roman"/>
          <w:sz w:val="28"/>
          <w:szCs w:val="28"/>
          <w:lang w:val="uk-UA"/>
        </w:rPr>
        <w:t xml:space="preserve">у дітей 1-ї </w:t>
      </w:r>
      <w:r>
        <w:rPr>
          <w:rFonts w:ascii="Times New Roman" w:hAnsi="Times New Roman"/>
          <w:sz w:val="28"/>
          <w:szCs w:val="28"/>
          <w:lang w:val="uk-UA"/>
        </w:rPr>
        <w:t xml:space="preserve">групи на 8,0% </w:t>
      </w:r>
      <w:r w:rsidRPr="00671447">
        <w:rPr>
          <w:rFonts w:ascii="Times New Roman" w:hAnsi="Times New Roman"/>
          <w:sz w:val="28"/>
          <w:szCs w:val="28"/>
          <w:lang w:val="uk-UA"/>
        </w:rPr>
        <w:t xml:space="preserve">та </w:t>
      </w:r>
      <w:r>
        <w:rPr>
          <w:rFonts w:ascii="Times New Roman" w:hAnsi="Times New Roman"/>
          <w:sz w:val="28"/>
          <w:szCs w:val="28"/>
          <w:lang w:val="uk-UA"/>
        </w:rPr>
        <w:t xml:space="preserve">у хворих </w:t>
      </w:r>
      <w:r w:rsidRPr="00671447">
        <w:rPr>
          <w:rFonts w:ascii="Times New Roman" w:hAnsi="Times New Roman"/>
          <w:sz w:val="28"/>
          <w:szCs w:val="28"/>
          <w:lang w:val="uk-UA"/>
        </w:rPr>
        <w:t>2-ї груп</w:t>
      </w:r>
      <w:r>
        <w:rPr>
          <w:rFonts w:ascii="Times New Roman" w:hAnsi="Times New Roman"/>
          <w:sz w:val="28"/>
          <w:szCs w:val="28"/>
          <w:lang w:val="uk-UA"/>
        </w:rPr>
        <w:t>и на 14,4%,</w:t>
      </w:r>
      <w:r w:rsidRPr="004B1312">
        <w:rPr>
          <w:rFonts w:ascii="Times New Roman" w:hAnsi="Times New Roman"/>
          <w:sz w:val="28"/>
          <w:szCs w:val="28"/>
          <w:lang w:val="uk-UA"/>
        </w:rPr>
        <w:t xml:space="preserve"> </w:t>
      </w:r>
      <w:r w:rsidRPr="00671447">
        <w:rPr>
          <w:rFonts w:ascii="Times New Roman" w:hAnsi="Times New Roman"/>
          <w:sz w:val="28"/>
          <w:szCs w:val="28"/>
          <w:lang w:val="uk-UA"/>
        </w:rPr>
        <w:t xml:space="preserve">але залишався достовірно вище </w:t>
      </w:r>
      <w:r w:rsidRPr="00671447">
        <w:rPr>
          <w:rFonts w:ascii="Times New Roman" w:hAnsi="Times New Roman"/>
          <w:sz w:val="28"/>
          <w:szCs w:val="28"/>
          <w:lang w:val="uk-UA"/>
        </w:rPr>
        <w:lastRenderedPageBreak/>
        <w:t>показників групи контролю (р</w:t>
      </w:r>
      <w:r w:rsidRPr="00671447">
        <w:rPr>
          <w:rFonts w:ascii="Times New Roman" w:hAnsi="Times New Roman"/>
          <w:sz w:val="28"/>
          <w:szCs w:val="28"/>
          <w:vertAlign w:val="subscript"/>
          <w:lang w:val="uk-UA"/>
        </w:rPr>
        <w:t xml:space="preserve">с-1ремісія </w:t>
      </w:r>
      <w:r w:rsidRPr="00671447">
        <w:rPr>
          <w:rFonts w:ascii="Times New Roman" w:hAnsi="Times New Roman"/>
          <w:sz w:val="28"/>
          <w:szCs w:val="28"/>
          <w:lang w:val="uk-UA"/>
        </w:rPr>
        <w:t>=0,0000; р</w:t>
      </w:r>
      <w:r w:rsidRPr="00671447">
        <w:rPr>
          <w:rFonts w:ascii="Times New Roman" w:hAnsi="Times New Roman"/>
          <w:sz w:val="28"/>
          <w:szCs w:val="28"/>
          <w:vertAlign w:val="subscript"/>
          <w:lang w:val="uk-UA"/>
        </w:rPr>
        <w:t xml:space="preserve">с-2ремісія </w:t>
      </w:r>
      <w:r w:rsidRPr="00671447">
        <w:rPr>
          <w:rFonts w:ascii="Times New Roman" w:hAnsi="Times New Roman"/>
          <w:sz w:val="28"/>
          <w:szCs w:val="28"/>
          <w:lang w:val="uk-UA"/>
        </w:rPr>
        <w:t xml:space="preserve">=0,0000). </w:t>
      </w:r>
      <w:r>
        <w:rPr>
          <w:rFonts w:ascii="Times New Roman" w:hAnsi="Times New Roman"/>
          <w:sz w:val="28"/>
          <w:szCs w:val="28"/>
          <w:lang w:val="uk-UA"/>
        </w:rPr>
        <w:t>Щ</w:t>
      </w:r>
      <w:r w:rsidRPr="004B1312">
        <w:rPr>
          <w:rFonts w:ascii="Times New Roman" w:hAnsi="Times New Roman"/>
          <w:sz w:val="28"/>
          <w:szCs w:val="28"/>
          <w:lang w:val="uk-UA"/>
        </w:rPr>
        <w:t>о стосується</w:t>
      </w:r>
      <w:r>
        <w:rPr>
          <w:rFonts w:ascii="Times New Roman" w:hAnsi="Times New Roman"/>
          <w:sz w:val="28"/>
          <w:szCs w:val="28"/>
          <w:lang w:val="uk-UA"/>
        </w:rPr>
        <w:t xml:space="preserve"> </w:t>
      </w:r>
      <w:r w:rsidRPr="00671447">
        <w:rPr>
          <w:rFonts w:ascii="Times New Roman" w:hAnsi="Times New Roman"/>
          <w:sz w:val="28"/>
          <w:szCs w:val="28"/>
          <w:lang w:val="uk-UA"/>
        </w:rPr>
        <w:t>дітей 3-ї групи</w:t>
      </w:r>
      <w:r>
        <w:rPr>
          <w:rFonts w:ascii="Times New Roman" w:hAnsi="Times New Roman"/>
          <w:sz w:val="28"/>
          <w:szCs w:val="28"/>
          <w:lang w:val="uk-UA"/>
        </w:rPr>
        <w:t>, то</w:t>
      </w:r>
      <w:r w:rsidRPr="00671447">
        <w:rPr>
          <w:rFonts w:ascii="Times New Roman" w:hAnsi="Times New Roman"/>
          <w:sz w:val="28"/>
          <w:szCs w:val="28"/>
          <w:lang w:val="uk-UA"/>
        </w:rPr>
        <w:t xml:space="preserve"> </w:t>
      </w:r>
      <w:r>
        <w:rPr>
          <w:rFonts w:ascii="Times New Roman" w:hAnsi="Times New Roman"/>
          <w:sz w:val="28"/>
          <w:szCs w:val="28"/>
          <w:lang w:val="uk-UA"/>
        </w:rPr>
        <w:t>цей показник</w:t>
      </w:r>
      <w:r w:rsidRPr="00671447">
        <w:rPr>
          <w:rFonts w:ascii="Times New Roman" w:hAnsi="Times New Roman"/>
          <w:sz w:val="28"/>
          <w:szCs w:val="28"/>
          <w:lang w:val="uk-UA"/>
        </w:rPr>
        <w:t xml:space="preserve"> в періоді ремісії достовірно не знижувався (р</w:t>
      </w:r>
      <w:r w:rsidRPr="00671447">
        <w:rPr>
          <w:rFonts w:ascii="Times New Roman" w:hAnsi="Times New Roman"/>
          <w:sz w:val="28"/>
          <w:szCs w:val="28"/>
          <w:vertAlign w:val="subscript"/>
          <w:lang w:val="uk-UA"/>
        </w:rPr>
        <w:t xml:space="preserve">3загострення-3ремісія </w:t>
      </w:r>
      <w:r w:rsidRPr="00671447">
        <w:rPr>
          <w:rFonts w:ascii="Times New Roman" w:hAnsi="Times New Roman"/>
          <w:sz w:val="28"/>
          <w:szCs w:val="28"/>
          <w:lang w:val="uk-UA"/>
        </w:rPr>
        <w:t>=0,3454; Т=6,0), залишаючись значно вище показника у дітей групи контролю (</w:t>
      </w:r>
      <w:r>
        <w:rPr>
          <w:rFonts w:ascii="Times New Roman" w:hAnsi="Times New Roman"/>
          <w:sz w:val="28"/>
          <w:szCs w:val="28"/>
          <w:lang w:val="uk-UA"/>
        </w:rPr>
        <w:t xml:space="preserve">у 4,8 разів перевищуючи нормативні значення, </w:t>
      </w:r>
      <w:r w:rsidRPr="00671447">
        <w:rPr>
          <w:rFonts w:ascii="Times New Roman" w:hAnsi="Times New Roman"/>
          <w:sz w:val="28"/>
          <w:szCs w:val="28"/>
          <w:lang w:val="uk-UA"/>
        </w:rPr>
        <w:t>р</w:t>
      </w:r>
      <w:r w:rsidRPr="00671447">
        <w:rPr>
          <w:rFonts w:ascii="Times New Roman" w:hAnsi="Times New Roman"/>
          <w:sz w:val="28"/>
          <w:szCs w:val="28"/>
          <w:vertAlign w:val="subscript"/>
          <w:lang w:val="uk-UA"/>
        </w:rPr>
        <w:t xml:space="preserve">с-3ремісія </w:t>
      </w:r>
      <w:r w:rsidRPr="00671447">
        <w:rPr>
          <w:rFonts w:ascii="Times New Roman" w:hAnsi="Times New Roman"/>
          <w:sz w:val="28"/>
          <w:szCs w:val="28"/>
          <w:lang w:val="uk-UA"/>
        </w:rPr>
        <w:t xml:space="preserve">=0,0000). Це </w:t>
      </w:r>
      <w:r>
        <w:rPr>
          <w:rFonts w:ascii="Times New Roman" w:hAnsi="Times New Roman"/>
          <w:sz w:val="28"/>
          <w:szCs w:val="28"/>
          <w:lang w:val="uk-UA"/>
        </w:rPr>
        <w:t xml:space="preserve">також </w:t>
      </w:r>
      <w:r w:rsidRPr="00671447">
        <w:rPr>
          <w:rFonts w:ascii="Times New Roman" w:hAnsi="Times New Roman"/>
          <w:sz w:val="28"/>
          <w:szCs w:val="28"/>
          <w:lang w:val="uk-UA"/>
        </w:rPr>
        <w:t>може вказувати на збереження хронічного запалення навіть поза активністю процесу.</w:t>
      </w:r>
    </w:p>
    <w:p w:rsidR="005719E0" w:rsidRPr="00C830DB"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Визначені також зміни гуморального ланцюгу імунітету. Окрім збільшення рівня </w:t>
      </w:r>
      <w:r w:rsidRPr="00671447">
        <w:rPr>
          <w:rFonts w:ascii="Times New Roman" w:hAnsi="Times New Roman"/>
          <w:sz w:val="28"/>
          <w:szCs w:val="28"/>
          <w:lang w:val="uk-UA"/>
        </w:rPr>
        <w:t>СD22</w:t>
      </w:r>
      <w:r>
        <w:rPr>
          <w:rFonts w:ascii="Times New Roman" w:hAnsi="Times New Roman"/>
          <w:sz w:val="28"/>
          <w:szCs w:val="28"/>
          <w:lang w:val="uk-UA"/>
        </w:rPr>
        <w:t xml:space="preserve"> (</w:t>
      </w:r>
      <w:r w:rsidRPr="00671447">
        <w:rPr>
          <w:rFonts w:ascii="Times New Roman" w:hAnsi="Times New Roman"/>
          <w:sz w:val="28"/>
          <w:szCs w:val="28"/>
          <w:lang w:val="uk-UA"/>
        </w:rPr>
        <w:t>СD22</w:t>
      </w:r>
      <w:r>
        <w:rPr>
          <w:rFonts w:ascii="Times New Roman" w:hAnsi="Times New Roman"/>
          <w:sz w:val="28"/>
          <w:szCs w:val="28"/>
          <w:lang w:val="uk-UA"/>
        </w:rPr>
        <w:t xml:space="preserve">, абс. у 1,6 разів у пацієнтів 1-ї та 2-ї груп та у 1,2 рази – у пацієнтів 3-ї групи, в порівнянні з його рівнем дітей групи контролю, р˂0,05; а також </w:t>
      </w:r>
      <w:r w:rsidRPr="00671447">
        <w:rPr>
          <w:rFonts w:ascii="Times New Roman" w:hAnsi="Times New Roman"/>
          <w:sz w:val="28"/>
          <w:szCs w:val="28"/>
          <w:lang w:val="uk-UA"/>
        </w:rPr>
        <w:t>СD22</w:t>
      </w:r>
      <w:r>
        <w:rPr>
          <w:rFonts w:ascii="Times New Roman" w:hAnsi="Times New Roman"/>
          <w:sz w:val="28"/>
          <w:szCs w:val="28"/>
          <w:lang w:val="uk-UA"/>
        </w:rPr>
        <w:t>,% - у хворих 1-ї групи (у 1,4 рази), у пацієнтів 2-ї групи</w:t>
      </w:r>
      <w:r w:rsidRPr="0082351D">
        <w:rPr>
          <w:rFonts w:ascii="Times New Roman" w:hAnsi="Times New Roman"/>
          <w:sz w:val="28"/>
          <w:szCs w:val="28"/>
          <w:lang w:val="uk-UA"/>
        </w:rPr>
        <w:t xml:space="preserve"> </w:t>
      </w:r>
      <w:r>
        <w:rPr>
          <w:rFonts w:ascii="Times New Roman" w:hAnsi="Times New Roman"/>
          <w:sz w:val="28"/>
          <w:szCs w:val="28"/>
          <w:lang w:val="uk-UA"/>
        </w:rPr>
        <w:t>(у 1,5 разів) та у дітей 3-ї групи</w:t>
      </w:r>
      <w:r w:rsidRPr="0082351D">
        <w:rPr>
          <w:rFonts w:ascii="Times New Roman" w:hAnsi="Times New Roman"/>
          <w:sz w:val="28"/>
          <w:szCs w:val="28"/>
          <w:lang w:val="uk-UA"/>
        </w:rPr>
        <w:t xml:space="preserve"> </w:t>
      </w:r>
      <w:r>
        <w:rPr>
          <w:rFonts w:ascii="Times New Roman" w:hAnsi="Times New Roman"/>
          <w:sz w:val="28"/>
          <w:szCs w:val="28"/>
          <w:lang w:val="uk-UA"/>
        </w:rPr>
        <w:t xml:space="preserve">(1,6 разів), порівнянно з показником дітей групи контролю, р˂0,05), зазначений прямий кореляційний зв’язок </w:t>
      </w:r>
      <w:r w:rsidRPr="00671447">
        <w:rPr>
          <w:rFonts w:ascii="Times New Roman" w:hAnsi="Times New Roman"/>
          <w:sz w:val="28"/>
          <w:szCs w:val="28"/>
          <w:lang w:val="uk-UA"/>
        </w:rPr>
        <w:t>між рівнями СD4 абс. та СD22 абс. у дітей 1-ї групи (</w:t>
      </w:r>
      <w:r w:rsidRPr="00671447">
        <w:rPr>
          <w:rFonts w:ascii="Times New Roman" w:hAnsi="Times New Roman"/>
          <w:sz w:val="28"/>
          <w:szCs w:val="28"/>
          <w:lang w:val="en-US"/>
        </w:rPr>
        <w:t>r</w:t>
      </w:r>
      <w:r w:rsidRPr="00671447">
        <w:rPr>
          <w:rFonts w:ascii="Times New Roman" w:hAnsi="Times New Roman"/>
          <w:sz w:val="28"/>
          <w:szCs w:val="28"/>
          <w:lang w:val="uk-UA"/>
        </w:rPr>
        <w:t xml:space="preserve">=+0,61 </w:t>
      </w:r>
      <w:r w:rsidRPr="00671447">
        <w:rPr>
          <w:rFonts w:ascii="Times New Roman" w:hAnsi="Times New Roman"/>
          <w:sz w:val="28"/>
          <w:szCs w:val="28"/>
          <w:lang w:val="en-US"/>
        </w:rPr>
        <w:t>p</w:t>
      </w:r>
      <w:r w:rsidRPr="00671447">
        <w:rPr>
          <w:rFonts w:ascii="Times New Roman" w:hAnsi="Times New Roman"/>
          <w:sz w:val="28"/>
          <w:szCs w:val="28"/>
          <w:lang w:val="uk-UA"/>
        </w:rPr>
        <w:t>˂0,05) та 2-ї групи (</w:t>
      </w:r>
      <w:r w:rsidRPr="00671447">
        <w:rPr>
          <w:rFonts w:ascii="Times New Roman" w:hAnsi="Times New Roman"/>
          <w:sz w:val="28"/>
          <w:szCs w:val="28"/>
          <w:lang w:val="en-US"/>
        </w:rPr>
        <w:t>r</w:t>
      </w:r>
      <w:r w:rsidRPr="00671447">
        <w:rPr>
          <w:rFonts w:ascii="Times New Roman" w:hAnsi="Times New Roman"/>
          <w:sz w:val="28"/>
          <w:szCs w:val="28"/>
          <w:lang w:val="uk-UA"/>
        </w:rPr>
        <w:t xml:space="preserve">=+0,60 </w:t>
      </w:r>
      <w:r w:rsidRPr="00671447">
        <w:rPr>
          <w:rFonts w:ascii="Times New Roman" w:hAnsi="Times New Roman"/>
          <w:sz w:val="28"/>
          <w:szCs w:val="28"/>
          <w:lang w:val="en-US"/>
        </w:rPr>
        <w:t>p</w:t>
      </w:r>
      <w:r w:rsidRPr="00671447">
        <w:rPr>
          <w:rFonts w:ascii="Times New Roman" w:hAnsi="Times New Roman"/>
          <w:sz w:val="28"/>
          <w:szCs w:val="28"/>
          <w:lang w:val="uk-UA"/>
        </w:rPr>
        <w:t>˂</w:t>
      </w:r>
      <w:r>
        <w:rPr>
          <w:rFonts w:ascii="Times New Roman" w:hAnsi="Times New Roman"/>
          <w:sz w:val="28"/>
          <w:szCs w:val="28"/>
          <w:lang w:val="uk-UA"/>
        </w:rPr>
        <w:t>0,05), що вказує</w:t>
      </w:r>
      <w:r w:rsidRPr="00671447">
        <w:rPr>
          <w:rFonts w:ascii="Times New Roman" w:hAnsi="Times New Roman"/>
          <w:sz w:val="28"/>
          <w:szCs w:val="28"/>
          <w:lang w:val="uk-UA"/>
        </w:rPr>
        <w:t xml:space="preserve"> на дієвість імунної системи та активний синтез імуноглобулінів під впливом Т- лімфоцитів (СD4)</w:t>
      </w:r>
      <w:r>
        <w:rPr>
          <w:rFonts w:ascii="Times New Roman" w:hAnsi="Times New Roman"/>
          <w:sz w:val="28"/>
          <w:szCs w:val="28"/>
          <w:lang w:val="uk-UA"/>
        </w:rPr>
        <w:t>.</w:t>
      </w:r>
      <w:r w:rsidRPr="00671447">
        <w:rPr>
          <w:rFonts w:ascii="Times New Roman" w:hAnsi="Times New Roman"/>
          <w:sz w:val="28"/>
          <w:szCs w:val="28"/>
          <w:lang w:val="uk-UA"/>
        </w:rPr>
        <w:t xml:space="preserve"> </w:t>
      </w:r>
      <w:r>
        <w:rPr>
          <w:rFonts w:ascii="Times New Roman" w:hAnsi="Times New Roman"/>
          <w:sz w:val="28"/>
          <w:szCs w:val="28"/>
          <w:lang w:val="uk-UA"/>
        </w:rPr>
        <w:t>На</w:t>
      </w:r>
      <w:r w:rsidRPr="00671447">
        <w:rPr>
          <w:rFonts w:ascii="Times New Roman" w:hAnsi="Times New Roman"/>
          <w:sz w:val="28"/>
          <w:szCs w:val="28"/>
          <w:lang w:val="uk-UA"/>
        </w:rPr>
        <w:t xml:space="preserve"> змін</w:t>
      </w:r>
      <w:r>
        <w:rPr>
          <w:rFonts w:ascii="Times New Roman" w:hAnsi="Times New Roman"/>
          <w:sz w:val="28"/>
          <w:szCs w:val="28"/>
          <w:lang w:val="uk-UA"/>
        </w:rPr>
        <w:t>и</w:t>
      </w:r>
      <w:r w:rsidRPr="00671447">
        <w:rPr>
          <w:rFonts w:ascii="Times New Roman" w:hAnsi="Times New Roman"/>
          <w:sz w:val="28"/>
          <w:szCs w:val="28"/>
          <w:lang w:val="uk-UA"/>
        </w:rPr>
        <w:t xml:space="preserve"> в системі імунорегуляції </w:t>
      </w:r>
      <w:r>
        <w:rPr>
          <w:rFonts w:ascii="Times New Roman" w:hAnsi="Times New Roman"/>
          <w:sz w:val="28"/>
          <w:szCs w:val="28"/>
          <w:lang w:val="uk-UA"/>
        </w:rPr>
        <w:t>вказують і встановлене</w:t>
      </w:r>
      <w:r w:rsidRPr="00671447">
        <w:rPr>
          <w:rFonts w:ascii="Times New Roman" w:hAnsi="Times New Roman"/>
          <w:sz w:val="28"/>
          <w:szCs w:val="28"/>
          <w:lang w:val="uk-UA"/>
        </w:rPr>
        <w:t xml:space="preserve"> підвищені рівні </w:t>
      </w:r>
      <w:r>
        <w:rPr>
          <w:rFonts w:ascii="Times New Roman" w:hAnsi="Times New Roman"/>
          <w:sz w:val="28"/>
          <w:szCs w:val="28"/>
          <w:lang w:val="uk-UA"/>
        </w:rPr>
        <w:t xml:space="preserve">імуноглобулінів класів </w:t>
      </w:r>
      <w:r w:rsidRPr="00671447">
        <w:rPr>
          <w:rFonts w:ascii="Times New Roman" w:hAnsi="Times New Roman"/>
          <w:sz w:val="28"/>
          <w:szCs w:val="28"/>
          <w:lang w:val="en-US"/>
        </w:rPr>
        <w:t>Ig</w:t>
      </w:r>
      <w:r w:rsidRPr="00671447">
        <w:rPr>
          <w:rFonts w:ascii="Times New Roman" w:hAnsi="Times New Roman"/>
          <w:sz w:val="28"/>
          <w:szCs w:val="28"/>
          <w:lang w:val="uk-UA"/>
        </w:rPr>
        <w:t xml:space="preserve">А, </w:t>
      </w:r>
      <w:r w:rsidRPr="00671447">
        <w:rPr>
          <w:rFonts w:ascii="Times New Roman" w:hAnsi="Times New Roman"/>
          <w:sz w:val="28"/>
          <w:szCs w:val="28"/>
          <w:lang w:val="en-US"/>
        </w:rPr>
        <w:t>Ig</w:t>
      </w:r>
      <w:r w:rsidRPr="00671447">
        <w:rPr>
          <w:rFonts w:ascii="Times New Roman" w:hAnsi="Times New Roman"/>
          <w:sz w:val="28"/>
          <w:szCs w:val="28"/>
          <w:lang w:val="uk-UA"/>
        </w:rPr>
        <w:t xml:space="preserve">М, </w:t>
      </w:r>
      <w:r>
        <w:rPr>
          <w:rFonts w:ascii="Times New Roman" w:hAnsi="Times New Roman"/>
          <w:sz w:val="28"/>
          <w:szCs w:val="28"/>
          <w:lang w:val="uk-UA"/>
        </w:rPr>
        <w:t xml:space="preserve">та зокрема </w:t>
      </w:r>
      <w:r w:rsidRPr="00671447">
        <w:rPr>
          <w:rFonts w:ascii="Times New Roman" w:hAnsi="Times New Roman"/>
          <w:sz w:val="28"/>
          <w:szCs w:val="28"/>
          <w:lang w:val="en-US"/>
        </w:rPr>
        <w:t>Ig</w:t>
      </w:r>
      <w:r w:rsidRPr="00671447">
        <w:rPr>
          <w:rFonts w:ascii="Times New Roman" w:hAnsi="Times New Roman"/>
          <w:sz w:val="28"/>
          <w:szCs w:val="28"/>
          <w:lang w:val="uk-UA"/>
        </w:rPr>
        <w:t>Е у обстеж</w:t>
      </w:r>
      <w:r>
        <w:rPr>
          <w:rFonts w:ascii="Times New Roman" w:hAnsi="Times New Roman"/>
          <w:sz w:val="28"/>
          <w:szCs w:val="28"/>
          <w:lang w:val="uk-UA"/>
        </w:rPr>
        <w:t>ених</w:t>
      </w:r>
      <w:r w:rsidRPr="00671447">
        <w:rPr>
          <w:rFonts w:ascii="Times New Roman" w:hAnsi="Times New Roman"/>
          <w:sz w:val="28"/>
          <w:szCs w:val="28"/>
          <w:lang w:val="uk-UA"/>
        </w:rPr>
        <w:t>.</w:t>
      </w:r>
      <w:r>
        <w:rPr>
          <w:rFonts w:ascii="Times New Roman" w:hAnsi="Times New Roman"/>
          <w:sz w:val="28"/>
          <w:szCs w:val="28"/>
          <w:lang w:val="uk-UA"/>
        </w:rPr>
        <w:t xml:space="preserve"> В</w:t>
      </w:r>
      <w:r w:rsidRPr="00671447">
        <w:rPr>
          <w:rFonts w:ascii="Times New Roman" w:hAnsi="Times New Roman"/>
          <w:sz w:val="28"/>
          <w:szCs w:val="28"/>
          <w:lang w:val="uk-UA"/>
        </w:rPr>
        <w:t xml:space="preserve">исокий рівень </w:t>
      </w:r>
      <w:r w:rsidRPr="00671447">
        <w:rPr>
          <w:rFonts w:ascii="Times New Roman" w:hAnsi="Times New Roman"/>
          <w:sz w:val="28"/>
          <w:szCs w:val="28"/>
        </w:rPr>
        <w:t>IgE</w:t>
      </w:r>
      <w:r w:rsidRPr="00671447">
        <w:rPr>
          <w:rFonts w:ascii="Times New Roman" w:hAnsi="Times New Roman"/>
          <w:sz w:val="28"/>
          <w:szCs w:val="28"/>
          <w:lang w:val="uk-UA"/>
        </w:rPr>
        <w:t xml:space="preserve"> </w:t>
      </w:r>
      <w:r>
        <w:rPr>
          <w:rFonts w:ascii="Times New Roman" w:hAnsi="Times New Roman"/>
          <w:sz w:val="28"/>
          <w:szCs w:val="28"/>
          <w:lang w:val="uk-UA"/>
        </w:rPr>
        <w:t>свідчить</w:t>
      </w:r>
      <w:r w:rsidRPr="00671447">
        <w:rPr>
          <w:rFonts w:ascii="Times New Roman" w:hAnsi="Times New Roman"/>
          <w:sz w:val="28"/>
          <w:szCs w:val="28"/>
          <w:lang w:val="uk-UA"/>
        </w:rPr>
        <w:t xml:space="preserve"> про переважаючий вплив </w:t>
      </w:r>
      <w:r w:rsidRPr="00671447">
        <w:rPr>
          <w:rFonts w:ascii="Times New Roman" w:hAnsi="Times New Roman"/>
          <w:sz w:val="28"/>
          <w:szCs w:val="28"/>
        </w:rPr>
        <w:t>Th</w:t>
      </w:r>
      <w:r w:rsidRPr="00671447">
        <w:rPr>
          <w:rFonts w:ascii="Times New Roman" w:hAnsi="Times New Roman"/>
          <w:sz w:val="28"/>
          <w:szCs w:val="28"/>
          <w:lang w:val="uk-UA"/>
        </w:rPr>
        <w:t>2-цитокінового профілю на імунну в</w:t>
      </w:r>
      <w:r>
        <w:rPr>
          <w:rFonts w:ascii="Times New Roman" w:hAnsi="Times New Roman"/>
          <w:sz w:val="28"/>
          <w:szCs w:val="28"/>
          <w:lang w:val="uk-UA"/>
        </w:rPr>
        <w:t xml:space="preserve">ідповідь при цьому захворюванні, що узгоджується з літературними даними </w:t>
      </w:r>
      <w:r w:rsidRPr="00C830DB">
        <w:rPr>
          <w:rFonts w:ascii="Times New Roman" w:hAnsi="Times New Roman"/>
          <w:sz w:val="28"/>
          <w:szCs w:val="28"/>
          <w:lang w:val="uk-UA"/>
        </w:rPr>
        <w:t>[</w:t>
      </w:r>
      <w:r>
        <w:rPr>
          <w:rFonts w:ascii="Times New Roman" w:hAnsi="Times New Roman"/>
          <w:sz w:val="28"/>
          <w:szCs w:val="28"/>
          <w:lang w:val="uk-UA"/>
        </w:rPr>
        <w:t>92</w:t>
      </w:r>
      <w:r w:rsidRPr="00C830DB">
        <w:rPr>
          <w:rFonts w:ascii="Times New Roman" w:hAnsi="Times New Roman"/>
          <w:sz w:val="28"/>
          <w:szCs w:val="28"/>
          <w:lang w:val="uk-UA"/>
        </w:rPr>
        <w:t>,1</w:t>
      </w:r>
      <w:r>
        <w:rPr>
          <w:rFonts w:ascii="Times New Roman" w:hAnsi="Times New Roman"/>
          <w:sz w:val="28"/>
          <w:szCs w:val="28"/>
          <w:lang w:val="uk-UA"/>
        </w:rPr>
        <w:t>74</w:t>
      </w:r>
      <w:r w:rsidRPr="00C830DB">
        <w:rPr>
          <w:rFonts w:ascii="Times New Roman" w:hAnsi="Times New Roman"/>
          <w:sz w:val="28"/>
          <w:szCs w:val="28"/>
          <w:lang w:val="uk-UA"/>
        </w:rPr>
        <w:t>].</w:t>
      </w:r>
    </w:p>
    <w:p w:rsidR="005719E0"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w:t>
      </w:r>
      <w:r w:rsidRPr="00671447">
        <w:rPr>
          <w:rFonts w:ascii="Times New Roman" w:hAnsi="Times New Roman"/>
          <w:sz w:val="28"/>
          <w:szCs w:val="28"/>
          <w:lang w:val="uk-UA"/>
        </w:rPr>
        <w:t xml:space="preserve">ниження показників фагоцитарного ланцюгу імунітету </w:t>
      </w:r>
      <w:r>
        <w:rPr>
          <w:rFonts w:ascii="Times New Roman" w:hAnsi="Times New Roman"/>
          <w:sz w:val="28"/>
          <w:szCs w:val="28"/>
          <w:lang w:val="uk-UA"/>
        </w:rPr>
        <w:t>в періоді загострення (нейтрофілів фагоцитуючих (НФ) у пацієнтів 1-ї групи (на 16,2% нижче від показників дітей групи контролю) та 3-ї групи (на 22,9% нижче, ніж у обстежених групи контролю, р˂0,01), фагоцитарного числа (ФЧ) у дітей всіх груп (на 26,6%– у хворих 1-ї групи,</w:t>
      </w:r>
      <w:r w:rsidRPr="0078299A">
        <w:rPr>
          <w:rFonts w:ascii="Times New Roman" w:hAnsi="Times New Roman"/>
          <w:sz w:val="28"/>
          <w:szCs w:val="28"/>
          <w:lang w:val="uk-UA"/>
        </w:rPr>
        <w:t xml:space="preserve"> </w:t>
      </w:r>
      <w:r>
        <w:rPr>
          <w:rFonts w:ascii="Times New Roman" w:hAnsi="Times New Roman"/>
          <w:sz w:val="28"/>
          <w:szCs w:val="28"/>
          <w:lang w:val="uk-UA"/>
        </w:rPr>
        <w:t>на 15,5% – у дітей 2-ї групи та на 35,5% – у пацієнтів 3-ї групи, в порівнянні з нормативним показником дітей групи контролю, р˂0,05),</w:t>
      </w:r>
      <w:r w:rsidRPr="0078299A">
        <w:rPr>
          <w:rFonts w:ascii="Times New Roman" w:hAnsi="Times New Roman"/>
          <w:sz w:val="28"/>
          <w:szCs w:val="28"/>
          <w:lang w:val="uk-UA"/>
        </w:rPr>
        <w:t xml:space="preserve"> </w:t>
      </w:r>
      <w:r>
        <w:rPr>
          <w:rFonts w:ascii="Times New Roman" w:hAnsi="Times New Roman"/>
          <w:sz w:val="28"/>
          <w:szCs w:val="28"/>
          <w:lang w:val="uk-UA"/>
        </w:rPr>
        <w:t xml:space="preserve">достовірне зниження </w:t>
      </w:r>
      <w:r w:rsidRPr="00671447">
        <w:rPr>
          <w:rFonts w:ascii="Times New Roman" w:hAnsi="Times New Roman"/>
          <w:sz w:val="28"/>
          <w:szCs w:val="28"/>
          <w:lang w:val="uk-UA"/>
        </w:rPr>
        <w:t>ІАН</w:t>
      </w:r>
      <w:r>
        <w:rPr>
          <w:rFonts w:ascii="Times New Roman" w:hAnsi="Times New Roman"/>
          <w:sz w:val="28"/>
          <w:szCs w:val="28"/>
          <w:lang w:val="uk-UA"/>
        </w:rPr>
        <w:t xml:space="preserve"> відмічено у хворих 1-ї, 2-ї та 3-ї груп (на 21,8%, на 13,6% та на 25,4% відповідно,</w:t>
      </w:r>
      <w:r w:rsidRPr="0082033E">
        <w:rPr>
          <w:rFonts w:ascii="Times New Roman" w:hAnsi="Times New Roman"/>
          <w:sz w:val="28"/>
          <w:szCs w:val="28"/>
          <w:lang w:val="uk-UA"/>
        </w:rPr>
        <w:t xml:space="preserve"> </w:t>
      </w:r>
      <w:r>
        <w:rPr>
          <w:rFonts w:ascii="Times New Roman" w:hAnsi="Times New Roman"/>
          <w:sz w:val="28"/>
          <w:szCs w:val="28"/>
          <w:lang w:val="uk-UA"/>
        </w:rPr>
        <w:t xml:space="preserve">р˂0,05), а рівня </w:t>
      </w:r>
      <w:r w:rsidRPr="00671447">
        <w:rPr>
          <w:rFonts w:ascii="Times New Roman" w:hAnsi="Times New Roman"/>
          <w:sz w:val="28"/>
          <w:szCs w:val="28"/>
          <w:lang w:val="uk-UA"/>
        </w:rPr>
        <w:t>МП (СЦК)</w:t>
      </w:r>
      <w:r>
        <w:rPr>
          <w:rFonts w:ascii="Times New Roman" w:hAnsi="Times New Roman"/>
          <w:sz w:val="28"/>
          <w:szCs w:val="28"/>
          <w:lang w:val="uk-UA"/>
        </w:rPr>
        <w:t xml:space="preserve"> тільки у хворих 1-ї групи (на 4,7% нижче від показника групи контролю, р˂0,05),</w:t>
      </w:r>
      <w:r w:rsidRPr="0082033E">
        <w:rPr>
          <w:rFonts w:ascii="Times New Roman" w:hAnsi="Times New Roman"/>
          <w:sz w:val="28"/>
          <w:szCs w:val="28"/>
          <w:lang w:val="uk-UA"/>
        </w:rPr>
        <w:t xml:space="preserve"> </w:t>
      </w:r>
      <w:r>
        <w:rPr>
          <w:rFonts w:ascii="Times New Roman" w:hAnsi="Times New Roman"/>
          <w:sz w:val="28"/>
          <w:szCs w:val="28"/>
          <w:lang w:val="uk-UA"/>
        </w:rPr>
        <w:t xml:space="preserve">рівень </w:t>
      </w:r>
      <w:r w:rsidRPr="00671447">
        <w:rPr>
          <w:rFonts w:ascii="Times New Roman" w:hAnsi="Times New Roman"/>
          <w:sz w:val="28"/>
          <w:szCs w:val="28"/>
          <w:lang w:val="uk-UA"/>
        </w:rPr>
        <w:t>ЛКБ (СЦК)</w:t>
      </w:r>
      <w:r>
        <w:rPr>
          <w:rFonts w:ascii="Times New Roman" w:hAnsi="Times New Roman"/>
          <w:sz w:val="28"/>
          <w:szCs w:val="28"/>
          <w:lang w:val="uk-UA"/>
        </w:rPr>
        <w:t xml:space="preserve"> знижувався у хворих 1-ї  та 3-ї груп (на </w:t>
      </w:r>
      <w:r>
        <w:rPr>
          <w:rFonts w:ascii="Times New Roman" w:hAnsi="Times New Roman"/>
          <w:sz w:val="28"/>
          <w:szCs w:val="28"/>
          <w:lang w:val="uk-UA"/>
        </w:rPr>
        <w:lastRenderedPageBreak/>
        <w:t xml:space="preserve">3,3%), в порівнянні показником дітей групи контролю, р˂0,05), а також </w:t>
      </w:r>
      <w:r w:rsidRPr="00671447">
        <w:rPr>
          <w:rFonts w:ascii="Times New Roman" w:hAnsi="Times New Roman"/>
          <w:sz w:val="28"/>
          <w:szCs w:val="28"/>
          <w:lang w:val="uk-UA"/>
        </w:rPr>
        <w:t>NST -тест</w:t>
      </w:r>
      <w:r>
        <w:rPr>
          <w:rFonts w:ascii="Times New Roman" w:hAnsi="Times New Roman"/>
          <w:sz w:val="28"/>
          <w:szCs w:val="28"/>
          <w:lang w:val="uk-UA"/>
        </w:rPr>
        <w:t>у</w:t>
      </w:r>
      <w:r w:rsidRPr="00671447">
        <w:rPr>
          <w:rFonts w:ascii="Times New Roman" w:hAnsi="Times New Roman"/>
          <w:sz w:val="28"/>
          <w:szCs w:val="28"/>
          <w:lang w:val="uk-UA"/>
        </w:rPr>
        <w:t>, %</w:t>
      </w:r>
      <w:r>
        <w:rPr>
          <w:rFonts w:ascii="Times New Roman" w:hAnsi="Times New Roman"/>
          <w:sz w:val="28"/>
          <w:szCs w:val="28"/>
          <w:lang w:val="uk-UA"/>
        </w:rPr>
        <w:t xml:space="preserve"> у пацієнтів 2-ї (на 44,4%) та 3-ї груп (на 55,5%), порівняно з значенням дітей групи контролю, р˂0,01) та збереження</w:t>
      </w:r>
      <w:r w:rsidRPr="00671447">
        <w:rPr>
          <w:rFonts w:ascii="Times New Roman" w:hAnsi="Times New Roman"/>
          <w:sz w:val="28"/>
          <w:szCs w:val="28"/>
          <w:lang w:val="uk-UA"/>
        </w:rPr>
        <w:t xml:space="preserve"> </w:t>
      </w:r>
      <w:r>
        <w:rPr>
          <w:rFonts w:ascii="Times New Roman" w:hAnsi="Times New Roman"/>
          <w:sz w:val="28"/>
          <w:szCs w:val="28"/>
          <w:lang w:val="uk-UA"/>
        </w:rPr>
        <w:t xml:space="preserve">цих змін, і, навіть поява додаткових (а саме НСТ-тесту – у хворих 1-ї групи (зниження зазначеного показника на 44,4% від прийнятого норматива, р˂0,01) та НФ – у дітей 2-ї групи (на 16,9%, р˂0,01) </w:t>
      </w:r>
      <w:r w:rsidRPr="00671447">
        <w:rPr>
          <w:rFonts w:ascii="Times New Roman" w:hAnsi="Times New Roman"/>
          <w:sz w:val="28"/>
          <w:szCs w:val="28"/>
          <w:lang w:val="uk-UA"/>
        </w:rPr>
        <w:t>також мож</w:t>
      </w:r>
      <w:r>
        <w:rPr>
          <w:rFonts w:ascii="Times New Roman" w:hAnsi="Times New Roman"/>
          <w:sz w:val="28"/>
          <w:szCs w:val="28"/>
          <w:lang w:val="uk-UA"/>
        </w:rPr>
        <w:t>е сприяти розвитку захворювання та говорити про зниження компенсаторних механізмів захисту.</w:t>
      </w:r>
    </w:p>
    <w:p w:rsidR="005719E0" w:rsidRDefault="005719E0" w:rsidP="00787225">
      <w:pPr>
        <w:spacing w:after="0" w:line="360" w:lineRule="auto"/>
        <w:ind w:firstLine="708"/>
        <w:jc w:val="both"/>
        <w:rPr>
          <w:rFonts w:ascii="Times New Roman" w:hAnsi="Times New Roman"/>
          <w:sz w:val="28"/>
          <w:szCs w:val="28"/>
          <w:lang w:val="uk-UA"/>
        </w:rPr>
      </w:pPr>
      <w:r w:rsidRPr="00E94F76">
        <w:rPr>
          <w:rFonts w:ascii="Times New Roman" w:hAnsi="Times New Roman"/>
          <w:sz w:val="28"/>
          <w:szCs w:val="28"/>
          <w:lang w:val="uk-UA"/>
        </w:rPr>
        <w:t xml:space="preserve">Тобто у дітей, хворих на </w:t>
      </w:r>
      <w:r>
        <w:rPr>
          <w:rFonts w:ascii="Times New Roman" w:hAnsi="Times New Roman"/>
          <w:sz w:val="28"/>
          <w:szCs w:val="28"/>
          <w:lang w:val="uk-UA"/>
        </w:rPr>
        <w:t>БА, є значні розлади в системі імунорегуляції</w:t>
      </w:r>
      <w:r w:rsidRPr="00E94F76">
        <w:rPr>
          <w:rFonts w:ascii="Times New Roman" w:hAnsi="Times New Roman"/>
          <w:sz w:val="28"/>
          <w:szCs w:val="28"/>
          <w:lang w:val="uk-UA"/>
        </w:rPr>
        <w:t>: посилення активності клітинного імунітету за рахунок зростання Т-хелперів і Т-супресорів, а також НК-клітин. Порушення гуморального ланки, яке невідривно пов'язане з функціонуванням клітинного імунітету, щ</w:t>
      </w:r>
      <w:r>
        <w:rPr>
          <w:rFonts w:ascii="Times New Roman" w:hAnsi="Times New Roman"/>
          <w:sz w:val="28"/>
          <w:szCs w:val="28"/>
          <w:lang w:val="uk-UA"/>
        </w:rPr>
        <w:t>о і підтверджується кореляційним зв'язком</w:t>
      </w:r>
      <w:r w:rsidRPr="00E94F76">
        <w:rPr>
          <w:rFonts w:ascii="Times New Roman" w:hAnsi="Times New Roman"/>
          <w:sz w:val="28"/>
          <w:szCs w:val="28"/>
          <w:lang w:val="uk-UA"/>
        </w:rPr>
        <w:t>, вказує на націленість імунної відповіді в бік алергічної спрямованості. Про па</w:t>
      </w:r>
      <w:r>
        <w:rPr>
          <w:rFonts w:ascii="Times New Roman" w:hAnsi="Times New Roman"/>
          <w:sz w:val="28"/>
          <w:szCs w:val="28"/>
          <w:lang w:val="uk-UA"/>
        </w:rPr>
        <w:t>тологію</w:t>
      </w:r>
      <w:r w:rsidRPr="00E94F76">
        <w:rPr>
          <w:rFonts w:ascii="Times New Roman" w:hAnsi="Times New Roman"/>
          <w:sz w:val="28"/>
          <w:szCs w:val="28"/>
          <w:lang w:val="uk-UA"/>
        </w:rPr>
        <w:t xml:space="preserve"> імунних механізмів захисту</w:t>
      </w:r>
      <w:r>
        <w:rPr>
          <w:rFonts w:ascii="Times New Roman" w:hAnsi="Times New Roman"/>
          <w:sz w:val="28"/>
          <w:szCs w:val="28"/>
          <w:lang w:val="uk-UA"/>
        </w:rPr>
        <w:t>, що</w:t>
      </w:r>
      <w:r w:rsidRPr="00E94F76">
        <w:rPr>
          <w:rFonts w:ascii="Times New Roman" w:hAnsi="Times New Roman"/>
          <w:sz w:val="28"/>
          <w:szCs w:val="28"/>
          <w:lang w:val="uk-UA"/>
        </w:rPr>
        <w:t xml:space="preserve"> сприяють розвитку захворювання</w:t>
      </w:r>
      <w:r>
        <w:rPr>
          <w:rFonts w:ascii="Times New Roman" w:hAnsi="Times New Roman"/>
          <w:sz w:val="28"/>
          <w:szCs w:val="28"/>
          <w:lang w:val="uk-UA"/>
        </w:rPr>
        <w:t>,</w:t>
      </w:r>
      <w:r w:rsidRPr="00E94F76">
        <w:rPr>
          <w:rFonts w:ascii="Times New Roman" w:hAnsi="Times New Roman"/>
          <w:sz w:val="28"/>
          <w:szCs w:val="28"/>
          <w:lang w:val="uk-UA"/>
        </w:rPr>
        <w:t xml:space="preserve"> також</w:t>
      </w:r>
      <w:r>
        <w:rPr>
          <w:rFonts w:ascii="Times New Roman" w:hAnsi="Times New Roman"/>
          <w:sz w:val="28"/>
          <w:szCs w:val="28"/>
          <w:lang w:val="uk-UA"/>
        </w:rPr>
        <w:t xml:space="preserve"> свідчить і підвищення рівнів ЦІ</w:t>
      </w:r>
      <w:r w:rsidRPr="00E94F76">
        <w:rPr>
          <w:rFonts w:ascii="Times New Roman" w:hAnsi="Times New Roman"/>
          <w:sz w:val="28"/>
          <w:szCs w:val="28"/>
          <w:lang w:val="uk-UA"/>
        </w:rPr>
        <w:t>К, так само</w:t>
      </w:r>
      <w:r>
        <w:rPr>
          <w:rFonts w:ascii="Times New Roman" w:hAnsi="Times New Roman"/>
          <w:sz w:val="28"/>
          <w:szCs w:val="28"/>
          <w:lang w:val="uk-UA"/>
        </w:rPr>
        <w:t>,</w:t>
      </w:r>
      <w:r w:rsidRPr="00E94F76">
        <w:rPr>
          <w:rFonts w:ascii="Times New Roman" w:hAnsi="Times New Roman"/>
          <w:sz w:val="28"/>
          <w:szCs w:val="28"/>
          <w:lang w:val="uk-UA"/>
        </w:rPr>
        <w:t xml:space="preserve"> як і порушення процесів фагоцитозу. Всі перераховані моменти можуть не тільки сприяти розвитку </w:t>
      </w:r>
      <w:r>
        <w:rPr>
          <w:rFonts w:ascii="Times New Roman" w:hAnsi="Times New Roman"/>
          <w:sz w:val="28"/>
          <w:szCs w:val="28"/>
          <w:lang w:val="uk-UA"/>
        </w:rPr>
        <w:t>патологічного процесу, а і</w:t>
      </w:r>
      <w:r w:rsidRPr="00E94F76">
        <w:rPr>
          <w:rFonts w:ascii="Times New Roman" w:hAnsi="Times New Roman"/>
          <w:sz w:val="28"/>
          <w:szCs w:val="28"/>
          <w:lang w:val="uk-UA"/>
        </w:rPr>
        <w:t xml:space="preserve"> підтримувати його, адже значна кількість змін зберігається і в динаміці.</w:t>
      </w:r>
    </w:p>
    <w:p w:rsidR="005719E0" w:rsidRDefault="005719E0" w:rsidP="00787225">
      <w:pPr>
        <w:spacing w:after="0" w:line="360" w:lineRule="auto"/>
        <w:ind w:firstLine="360"/>
        <w:jc w:val="both"/>
        <w:rPr>
          <w:rFonts w:ascii="Times New Roman" w:hAnsi="Times New Roman"/>
          <w:sz w:val="28"/>
          <w:szCs w:val="28"/>
          <w:lang w:val="uk-UA"/>
        </w:rPr>
      </w:pPr>
      <w:r w:rsidRPr="00D8208D">
        <w:rPr>
          <w:rFonts w:ascii="Times New Roman" w:hAnsi="Times New Roman"/>
          <w:sz w:val="28"/>
          <w:szCs w:val="28"/>
          <w:lang w:val="uk-UA"/>
        </w:rPr>
        <w:t xml:space="preserve">При оцінці функціонального стану ендотелію судин у дітей з персистуючою БА виявлені певні порушення. У всіх обстежених </w:t>
      </w:r>
      <w:r>
        <w:rPr>
          <w:rFonts w:ascii="Times New Roman" w:hAnsi="Times New Roman"/>
          <w:sz w:val="28"/>
          <w:szCs w:val="28"/>
          <w:lang w:val="uk-UA"/>
        </w:rPr>
        <w:t xml:space="preserve">в періоді загострення </w:t>
      </w:r>
      <w:r w:rsidRPr="00D8208D">
        <w:rPr>
          <w:rFonts w:ascii="Times New Roman" w:hAnsi="Times New Roman"/>
          <w:sz w:val="28"/>
          <w:szCs w:val="28"/>
          <w:lang w:val="uk-UA"/>
        </w:rPr>
        <w:t>встановлено статистично значуще зниження</w:t>
      </w:r>
      <w:r>
        <w:rPr>
          <w:rFonts w:ascii="Times New Roman" w:hAnsi="Times New Roman"/>
          <w:sz w:val="28"/>
          <w:szCs w:val="28"/>
          <w:lang w:val="uk-UA"/>
        </w:rPr>
        <w:t xml:space="preserve"> </w:t>
      </w:r>
      <w:r w:rsidRPr="00D8208D">
        <w:rPr>
          <w:rFonts w:ascii="Times New Roman" w:hAnsi="Times New Roman"/>
          <w:sz w:val="28"/>
          <w:szCs w:val="28"/>
          <w:lang w:val="uk-UA"/>
        </w:rPr>
        <w:t>% приросту діаметра плечової артерії на 30 сек.</w:t>
      </w:r>
      <w:r>
        <w:rPr>
          <w:rFonts w:ascii="Times New Roman" w:hAnsi="Times New Roman"/>
          <w:sz w:val="28"/>
          <w:szCs w:val="28"/>
          <w:lang w:val="uk-UA"/>
        </w:rPr>
        <w:t xml:space="preserve"> (у дітей 1-ї групи – у 2,8 разів нижче від показника обстежених групи контролю, у дітей 2-ї групи – у 3,2 разів, у пацієнтів 3-ї групи – у 3,3 рази)</w:t>
      </w:r>
      <w:r w:rsidRPr="00D8208D">
        <w:rPr>
          <w:rFonts w:ascii="Times New Roman" w:hAnsi="Times New Roman"/>
          <w:sz w:val="28"/>
          <w:szCs w:val="28"/>
          <w:lang w:val="uk-UA"/>
        </w:rPr>
        <w:t xml:space="preserve"> і на 60 сек. після оклюзії </w:t>
      </w:r>
      <w:r>
        <w:rPr>
          <w:rFonts w:ascii="Times New Roman" w:hAnsi="Times New Roman"/>
          <w:sz w:val="28"/>
          <w:szCs w:val="28"/>
          <w:lang w:val="uk-UA"/>
        </w:rPr>
        <w:t xml:space="preserve">(у хворих 1-ї групи – у 3,3 рази нижче від значення дітей групи контролю, у пацієнтів 2-ї групи – у 2,9 разів, у дітей 3-ї групи – у 4,2 рази) </w:t>
      </w:r>
      <w:r w:rsidRPr="00D8208D">
        <w:rPr>
          <w:rFonts w:ascii="Times New Roman" w:hAnsi="Times New Roman"/>
          <w:sz w:val="28"/>
          <w:szCs w:val="28"/>
          <w:lang w:val="uk-UA"/>
        </w:rPr>
        <w:t xml:space="preserve">(р </w:t>
      </w:r>
      <w:r>
        <w:rPr>
          <w:rFonts w:ascii="Times New Roman" w:hAnsi="Times New Roman"/>
          <w:sz w:val="28"/>
          <w:szCs w:val="28"/>
          <w:lang w:val="uk-UA"/>
        </w:rPr>
        <w:t>˂</w:t>
      </w:r>
      <w:r w:rsidRPr="00D8208D">
        <w:rPr>
          <w:rFonts w:ascii="Times New Roman" w:hAnsi="Times New Roman"/>
          <w:sz w:val="28"/>
          <w:szCs w:val="28"/>
          <w:lang w:val="uk-UA"/>
        </w:rPr>
        <w:t>0,001), що говорить про погіршення вазодилатуючих властивостей судини. Найбільш виражені зміни встановлені у пацієнтів з тяжкою астмою</w:t>
      </w:r>
      <w:r>
        <w:rPr>
          <w:rFonts w:ascii="Times New Roman" w:hAnsi="Times New Roman"/>
          <w:sz w:val="28"/>
          <w:szCs w:val="28"/>
          <w:lang w:val="uk-UA"/>
        </w:rPr>
        <w:t xml:space="preserve"> (зниження % приросту діаметра ПА на 76,2% від прийнятих нормативів)</w:t>
      </w:r>
      <w:r w:rsidRPr="00D8208D">
        <w:rPr>
          <w:rFonts w:ascii="Times New Roman" w:hAnsi="Times New Roman"/>
          <w:sz w:val="28"/>
          <w:szCs w:val="28"/>
          <w:lang w:val="uk-UA"/>
        </w:rPr>
        <w:t>. При проведенні попарного порівняння не встановлено достовірних відмінностей</w:t>
      </w:r>
      <w:r>
        <w:rPr>
          <w:rFonts w:ascii="Times New Roman" w:hAnsi="Times New Roman"/>
          <w:sz w:val="28"/>
          <w:szCs w:val="28"/>
          <w:lang w:val="uk-UA"/>
        </w:rPr>
        <w:t xml:space="preserve"> </w:t>
      </w:r>
      <w:r w:rsidRPr="00D8208D">
        <w:rPr>
          <w:rFonts w:ascii="Times New Roman" w:hAnsi="Times New Roman"/>
          <w:sz w:val="28"/>
          <w:szCs w:val="28"/>
          <w:lang w:val="uk-UA"/>
        </w:rPr>
        <w:t>% приросту діаметра плечової артерії на</w:t>
      </w:r>
      <w:r>
        <w:rPr>
          <w:rFonts w:ascii="Times New Roman" w:hAnsi="Times New Roman"/>
          <w:sz w:val="28"/>
          <w:szCs w:val="28"/>
          <w:lang w:val="uk-UA"/>
        </w:rPr>
        <w:t xml:space="preserve"> 30 сек. між показниками дітей 2-ї та 3</w:t>
      </w:r>
      <w:r w:rsidRPr="00D8208D">
        <w:rPr>
          <w:rFonts w:ascii="Times New Roman" w:hAnsi="Times New Roman"/>
          <w:sz w:val="28"/>
          <w:szCs w:val="28"/>
          <w:lang w:val="uk-UA"/>
        </w:rPr>
        <w:t>-ї груп та</w:t>
      </w:r>
      <w:r>
        <w:rPr>
          <w:rFonts w:ascii="Times New Roman" w:hAnsi="Times New Roman"/>
          <w:sz w:val="28"/>
          <w:szCs w:val="28"/>
          <w:lang w:val="uk-UA"/>
        </w:rPr>
        <w:t xml:space="preserve"> </w:t>
      </w:r>
      <w:r w:rsidRPr="00D8208D">
        <w:rPr>
          <w:rFonts w:ascii="Times New Roman" w:hAnsi="Times New Roman"/>
          <w:sz w:val="28"/>
          <w:szCs w:val="28"/>
          <w:lang w:val="uk-UA"/>
        </w:rPr>
        <w:t xml:space="preserve">% приросту </w:t>
      </w:r>
      <w:r w:rsidRPr="00D8208D">
        <w:rPr>
          <w:rFonts w:ascii="Times New Roman" w:hAnsi="Times New Roman"/>
          <w:sz w:val="28"/>
          <w:szCs w:val="28"/>
          <w:lang w:val="uk-UA"/>
        </w:rPr>
        <w:lastRenderedPageBreak/>
        <w:t>діаметра плечової артерії на</w:t>
      </w:r>
      <w:r>
        <w:rPr>
          <w:rFonts w:ascii="Times New Roman" w:hAnsi="Times New Roman"/>
          <w:sz w:val="28"/>
          <w:szCs w:val="28"/>
          <w:lang w:val="uk-UA"/>
        </w:rPr>
        <w:t xml:space="preserve"> 60 сек. між показниками дітей 1-й і 2</w:t>
      </w:r>
      <w:r w:rsidRPr="00D8208D">
        <w:rPr>
          <w:rFonts w:ascii="Times New Roman" w:hAnsi="Times New Roman"/>
          <w:sz w:val="28"/>
          <w:szCs w:val="28"/>
          <w:lang w:val="uk-UA"/>
        </w:rPr>
        <w:t>-ї груп</w:t>
      </w:r>
      <w:r>
        <w:rPr>
          <w:rFonts w:ascii="Times New Roman" w:hAnsi="Times New Roman"/>
          <w:sz w:val="28"/>
          <w:szCs w:val="28"/>
          <w:lang w:val="uk-UA"/>
        </w:rPr>
        <w:t xml:space="preserve"> (р&gt;0,05)</w:t>
      </w:r>
      <w:r w:rsidRPr="00D8208D">
        <w:rPr>
          <w:rFonts w:ascii="Times New Roman" w:hAnsi="Times New Roman"/>
          <w:sz w:val="28"/>
          <w:szCs w:val="28"/>
          <w:lang w:val="uk-UA"/>
        </w:rPr>
        <w:t xml:space="preserve">, що </w:t>
      </w:r>
      <w:r>
        <w:rPr>
          <w:rFonts w:ascii="Times New Roman" w:hAnsi="Times New Roman"/>
          <w:sz w:val="28"/>
          <w:szCs w:val="28"/>
          <w:lang w:val="uk-UA"/>
        </w:rPr>
        <w:t>свідчить на користь</w:t>
      </w:r>
      <w:r w:rsidRPr="00D8208D">
        <w:rPr>
          <w:rFonts w:ascii="Times New Roman" w:hAnsi="Times New Roman"/>
          <w:sz w:val="28"/>
          <w:szCs w:val="28"/>
          <w:lang w:val="uk-UA"/>
        </w:rPr>
        <w:t xml:space="preserve"> істотних змін функції ендотелію судини вже при легкій аст</w:t>
      </w:r>
      <w:r>
        <w:rPr>
          <w:rFonts w:ascii="Times New Roman" w:hAnsi="Times New Roman"/>
          <w:sz w:val="28"/>
          <w:szCs w:val="28"/>
          <w:lang w:val="uk-UA"/>
        </w:rPr>
        <w:t>мі, а також говорить про можливе</w:t>
      </w:r>
      <w:r w:rsidRPr="00D8208D">
        <w:rPr>
          <w:rFonts w:ascii="Times New Roman" w:hAnsi="Times New Roman"/>
          <w:sz w:val="28"/>
          <w:szCs w:val="28"/>
          <w:lang w:val="uk-UA"/>
        </w:rPr>
        <w:t xml:space="preserve"> формування більш стійких змін при </w:t>
      </w:r>
      <w:r>
        <w:rPr>
          <w:rFonts w:ascii="Times New Roman" w:hAnsi="Times New Roman"/>
          <w:sz w:val="28"/>
          <w:szCs w:val="28"/>
          <w:lang w:val="uk-UA"/>
        </w:rPr>
        <w:t xml:space="preserve">середньотяжкому перебігу та поступово призводити до втрати компенсаторних можливостей судинного русла. </w:t>
      </w:r>
      <w:r w:rsidRPr="00623A9B">
        <w:rPr>
          <w:rFonts w:ascii="Times New Roman" w:hAnsi="Times New Roman"/>
          <w:sz w:val="28"/>
          <w:szCs w:val="28"/>
          <w:lang w:val="uk-UA"/>
        </w:rPr>
        <w:t>Неадекватність судинних реакцій обумовлюється невідповідністю в балансі вазоактив</w:t>
      </w:r>
      <w:r>
        <w:rPr>
          <w:rFonts w:ascii="Times New Roman" w:hAnsi="Times New Roman"/>
          <w:sz w:val="28"/>
          <w:szCs w:val="28"/>
          <w:lang w:val="uk-UA"/>
        </w:rPr>
        <w:t>них речовин, а саме зниженням дилатуючих</w:t>
      </w:r>
      <w:r w:rsidRPr="00623A9B">
        <w:rPr>
          <w:rFonts w:ascii="Times New Roman" w:hAnsi="Times New Roman"/>
          <w:sz w:val="28"/>
          <w:szCs w:val="28"/>
          <w:lang w:val="uk-UA"/>
        </w:rPr>
        <w:t xml:space="preserve"> субстанцій. Це підтверджується і виявленим достовірним зниженням</w:t>
      </w:r>
      <w:r>
        <w:rPr>
          <w:rFonts w:ascii="Times New Roman" w:hAnsi="Times New Roman"/>
          <w:sz w:val="28"/>
          <w:szCs w:val="28"/>
          <w:lang w:val="uk-UA"/>
        </w:rPr>
        <w:t xml:space="preserve"> в періоді загострення (р˂0,001)</w:t>
      </w:r>
      <w:r w:rsidRPr="00623A9B">
        <w:rPr>
          <w:rFonts w:ascii="Times New Roman" w:hAnsi="Times New Roman"/>
          <w:sz w:val="28"/>
          <w:szCs w:val="28"/>
          <w:lang w:val="uk-UA"/>
        </w:rPr>
        <w:t xml:space="preserve"> концентрації метаболітів оксиду азоту</w:t>
      </w:r>
      <w:r>
        <w:rPr>
          <w:rFonts w:ascii="Times New Roman" w:hAnsi="Times New Roman"/>
          <w:sz w:val="28"/>
          <w:szCs w:val="28"/>
          <w:lang w:val="uk-UA"/>
        </w:rPr>
        <w:t xml:space="preserve"> в сироватці крові (S-нітрозотіола (у дітей 1-ї групи відмічено зниження показника у 1,8 разів, у хворих 2-ї групи – у 2,4 рази, у пацієнтів 3-ї групи – у 3,0 рази від нормативів дітей групи контролю) та </w:t>
      </w:r>
      <w:r>
        <w:rPr>
          <w:rFonts w:ascii="Times New Roman" w:hAnsi="Times New Roman"/>
          <w:sz w:val="28"/>
          <w:szCs w:val="28"/>
          <w:lang w:val="en-US"/>
        </w:rPr>
        <w:t>NO</w:t>
      </w:r>
      <w:r w:rsidRPr="00623A9B">
        <w:rPr>
          <w:rFonts w:ascii="Times New Roman" w:hAnsi="Times New Roman"/>
          <w:sz w:val="28"/>
          <w:szCs w:val="28"/>
          <w:lang w:val="uk-UA"/>
        </w:rPr>
        <w:t>2+</w:t>
      </w:r>
      <w:r>
        <w:rPr>
          <w:rFonts w:ascii="Times New Roman" w:hAnsi="Times New Roman"/>
          <w:sz w:val="28"/>
          <w:szCs w:val="28"/>
          <w:lang w:val="en-US"/>
        </w:rPr>
        <w:t>NO</w:t>
      </w:r>
      <w:r w:rsidRPr="00623A9B">
        <w:rPr>
          <w:rFonts w:ascii="Times New Roman" w:hAnsi="Times New Roman"/>
          <w:sz w:val="28"/>
          <w:szCs w:val="28"/>
          <w:lang w:val="uk-UA"/>
        </w:rPr>
        <w:t>3</w:t>
      </w:r>
      <w:r>
        <w:rPr>
          <w:rFonts w:ascii="Times New Roman" w:hAnsi="Times New Roman"/>
          <w:sz w:val="28"/>
          <w:szCs w:val="28"/>
          <w:lang w:val="uk-UA"/>
        </w:rPr>
        <w:t xml:space="preserve"> (у пацієнтів 1-ї групи – у 1,6 разів, у хворих 2-ї групи – у 1,9 разів, у дітей 3-ї групи – у 2,2 рази нижче, ніж значення у обстежених групи контролю)). Тобто прогресування погіршення дилатуючих властивостей судин супроводжується зниженням рівнів </w:t>
      </w:r>
      <w:r w:rsidRPr="00623A9B">
        <w:rPr>
          <w:rFonts w:ascii="Times New Roman" w:hAnsi="Times New Roman"/>
          <w:sz w:val="28"/>
          <w:szCs w:val="28"/>
          <w:lang w:val="uk-UA"/>
        </w:rPr>
        <w:t>метаболітів оксиду азоту</w:t>
      </w:r>
      <w:r>
        <w:rPr>
          <w:rFonts w:ascii="Times New Roman" w:hAnsi="Times New Roman"/>
          <w:sz w:val="28"/>
          <w:szCs w:val="28"/>
          <w:lang w:val="uk-UA"/>
        </w:rPr>
        <w:t xml:space="preserve"> в сироватці крові, що підтверджується достовірними прямими кореляційними зв’язками між цими показниками в періоді загострення (у дітей 1-ї та 2-ї груп зазначені кореляційні зв’язки рівня</w:t>
      </w:r>
      <w:r w:rsidRPr="006D76B4">
        <w:rPr>
          <w:rFonts w:ascii="Times New Roman" w:hAnsi="Times New Roman"/>
          <w:sz w:val="28"/>
          <w:szCs w:val="28"/>
          <w:lang w:val="uk-UA"/>
        </w:rPr>
        <w:t xml:space="preserve"> </w:t>
      </w:r>
      <w:r>
        <w:rPr>
          <w:rFonts w:ascii="Times New Roman" w:hAnsi="Times New Roman"/>
          <w:sz w:val="28"/>
          <w:szCs w:val="28"/>
          <w:lang w:val="uk-UA"/>
        </w:rPr>
        <w:t>S-нітрозотіолу та ПД ПА 30, % та ПД ПА 60 (</w:t>
      </w:r>
      <w:r>
        <w:rPr>
          <w:rFonts w:ascii="Times New Roman" w:hAnsi="Times New Roman"/>
          <w:sz w:val="28"/>
          <w:szCs w:val="28"/>
          <w:lang w:val="en-US"/>
        </w:rPr>
        <w:t>r</w:t>
      </w:r>
      <w:r w:rsidRPr="006D76B4">
        <w:rPr>
          <w:rFonts w:ascii="Times New Roman" w:hAnsi="Times New Roman"/>
          <w:sz w:val="28"/>
          <w:szCs w:val="28"/>
          <w:lang w:val="uk-UA"/>
        </w:rPr>
        <w:t>=</w:t>
      </w:r>
      <w:r>
        <w:rPr>
          <w:rFonts w:ascii="Times New Roman" w:hAnsi="Times New Roman"/>
          <w:sz w:val="28"/>
          <w:szCs w:val="28"/>
          <w:lang w:val="uk-UA"/>
        </w:rPr>
        <w:t>+0,6</w:t>
      </w:r>
      <w:r w:rsidRPr="006D76B4">
        <w:rPr>
          <w:rFonts w:ascii="Times New Roman" w:hAnsi="Times New Roman"/>
          <w:sz w:val="28"/>
          <w:szCs w:val="28"/>
          <w:lang w:val="uk-UA"/>
        </w:rPr>
        <w:t>)</w:t>
      </w:r>
      <w:r>
        <w:rPr>
          <w:rFonts w:ascii="Times New Roman" w:hAnsi="Times New Roman"/>
          <w:sz w:val="28"/>
          <w:szCs w:val="28"/>
          <w:lang w:val="uk-UA"/>
        </w:rPr>
        <w:t xml:space="preserve"> та зростання сили зв</w:t>
      </w:r>
      <w:r w:rsidRPr="0042031E">
        <w:rPr>
          <w:rFonts w:ascii="Times New Roman" w:hAnsi="Times New Roman"/>
          <w:sz w:val="28"/>
          <w:szCs w:val="28"/>
          <w:lang w:val="uk-UA"/>
        </w:rPr>
        <w:t>’</w:t>
      </w:r>
      <w:r>
        <w:rPr>
          <w:rFonts w:ascii="Times New Roman" w:hAnsi="Times New Roman"/>
          <w:sz w:val="28"/>
          <w:szCs w:val="28"/>
          <w:lang w:val="uk-UA"/>
        </w:rPr>
        <w:t>язку у хворих 3-ї групи (</w:t>
      </w:r>
      <w:r>
        <w:rPr>
          <w:rFonts w:ascii="Times New Roman" w:hAnsi="Times New Roman"/>
          <w:sz w:val="28"/>
          <w:szCs w:val="28"/>
          <w:lang w:val="en-US"/>
        </w:rPr>
        <w:t>r</w:t>
      </w:r>
      <w:r w:rsidRPr="006D76B4">
        <w:rPr>
          <w:rFonts w:ascii="Times New Roman" w:hAnsi="Times New Roman"/>
          <w:sz w:val="28"/>
          <w:szCs w:val="28"/>
          <w:lang w:val="uk-UA"/>
        </w:rPr>
        <w:t>=</w:t>
      </w:r>
      <w:r>
        <w:rPr>
          <w:rFonts w:ascii="Times New Roman" w:hAnsi="Times New Roman"/>
          <w:sz w:val="28"/>
          <w:szCs w:val="28"/>
          <w:lang w:val="uk-UA"/>
        </w:rPr>
        <w:t xml:space="preserve">+0,8); рівня </w:t>
      </w:r>
      <w:r>
        <w:rPr>
          <w:rFonts w:ascii="Times New Roman" w:hAnsi="Times New Roman"/>
          <w:sz w:val="28"/>
          <w:szCs w:val="28"/>
          <w:lang w:val="en-US"/>
        </w:rPr>
        <w:t>NO</w:t>
      </w:r>
      <w:r w:rsidRPr="00623A9B">
        <w:rPr>
          <w:rFonts w:ascii="Times New Roman" w:hAnsi="Times New Roman"/>
          <w:sz w:val="28"/>
          <w:szCs w:val="28"/>
          <w:lang w:val="uk-UA"/>
        </w:rPr>
        <w:t>2+</w:t>
      </w:r>
      <w:r>
        <w:rPr>
          <w:rFonts w:ascii="Times New Roman" w:hAnsi="Times New Roman"/>
          <w:sz w:val="28"/>
          <w:szCs w:val="28"/>
          <w:lang w:val="en-US"/>
        </w:rPr>
        <w:t>NO</w:t>
      </w:r>
      <w:r w:rsidRPr="00623A9B">
        <w:rPr>
          <w:rFonts w:ascii="Times New Roman" w:hAnsi="Times New Roman"/>
          <w:sz w:val="28"/>
          <w:szCs w:val="28"/>
          <w:lang w:val="uk-UA"/>
        </w:rPr>
        <w:t>3</w:t>
      </w:r>
      <w:r>
        <w:rPr>
          <w:rFonts w:ascii="Times New Roman" w:hAnsi="Times New Roman"/>
          <w:sz w:val="28"/>
          <w:szCs w:val="28"/>
          <w:lang w:val="uk-UA"/>
        </w:rPr>
        <w:t xml:space="preserve"> та ПД ПА 30 та ПД ПА 60 (</w:t>
      </w:r>
      <w:r>
        <w:rPr>
          <w:rFonts w:ascii="Times New Roman" w:hAnsi="Times New Roman"/>
          <w:sz w:val="28"/>
          <w:szCs w:val="28"/>
          <w:lang w:val="en-US"/>
        </w:rPr>
        <w:t>r</w:t>
      </w:r>
      <w:r w:rsidRPr="006D76B4">
        <w:rPr>
          <w:rFonts w:ascii="Times New Roman" w:hAnsi="Times New Roman"/>
          <w:sz w:val="28"/>
          <w:szCs w:val="28"/>
          <w:lang w:val="uk-UA"/>
        </w:rPr>
        <w:t>=</w:t>
      </w:r>
      <w:r>
        <w:rPr>
          <w:rFonts w:ascii="Times New Roman" w:hAnsi="Times New Roman"/>
          <w:sz w:val="28"/>
          <w:szCs w:val="28"/>
          <w:lang w:val="uk-UA"/>
        </w:rPr>
        <w:t>+0,4</w:t>
      </w:r>
      <w:r w:rsidRPr="006D76B4">
        <w:rPr>
          <w:rFonts w:ascii="Times New Roman" w:hAnsi="Times New Roman"/>
          <w:sz w:val="28"/>
          <w:szCs w:val="28"/>
          <w:lang w:val="uk-UA"/>
        </w:rPr>
        <w:t>)</w:t>
      </w:r>
      <w:r>
        <w:rPr>
          <w:rFonts w:ascii="Times New Roman" w:hAnsi="Times New Roman"/>
          <w:sz w:val="28"/>
          <w:szCs w:val="28"/>
          <w:lang w:val="uk-UA"/>
        </w:rPr>
        <w:t xml:space="preserve"> у дітей 1-ї  та 2-ї груп, і також посилення цих зв’язків у пацієнтів з тяжким перебігом захворювання (</w:t>
      </w:r>
      <w:r>
        <w:rPr>
          <w:rFonts w:ascii="Times New Roman" w:hAnsi="Times New Roman"/>
          <w:sz w:val="28"/>
          <w:szCs w:val="28"/>
          <w:lang w:val="en-US"/>
        </w:rPr>
        <w:t>r</w:t>
      </w:r>
      <w:r w:rsidRPr="006D76B4">
        <w:rPr>
          <w:rFonts w:ascii="Times New Roman" w:hAnsi="Times New Roman"/>
          <w:sz w:val="28"/>
          <w:szCs w:val="28"/>
          <w:lang w:val="uk-UA"/>
        </w:rPr>
        <w:t>=</w:t>
      </w:r>
      <w:r>
        <w:rPr>
          <w:rFonts w:ascii="Times New Roman" w:hAnsi="Times New Roman"/>
          <w:sz w:val="28"/>
          <w:szCs w:val="28"/>
          <w:lang w:val="uk-UA"/>
        </w:rPr>
        <w:t>+0,7); (р˂0,05))</w:t>
      </w:r>
      <w:r w:rsidRPr="00623A9B">
        <w:rPr>
          <w:rFonts w:ascii="Times New Roman" w:hAnsi="Times New Roman"/>
          <w:sz w:val="28"/>
          <w:szCs w:val="28"/>
          <w:lang w:val="uk-UA"/>
        </w:rPr>
        <w:t>.</w:t>
      </w:r>
      <w:r w:rsidRPr="00C15447">
        <w:rPr>
          <w:rFonts w:ascii="Times New Roman" w:hAnsi="Times New Roman"/>
          <w:sz w:val="28"/>
          <w:szCs w:val="28"/>
          <w:lang w:val="uk-UA"/>
        </w:rPr>
        <w:t xml:space="preserve"> </w:t>
      </w:r>
    </w:p>
    <w:p w:rsidR="005719E0" w:rsidRPr="0032103B"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Разом із погіршенням пружно-еластичних властивостей стінки судини встановлені і структурні порушення ендотелію, а саме визначене достовірне потовщення КІМ ЗСА у дітей 1-ї, 2-ї та 3-ї груп в періоді загострення (у 1,5 разів, 1,6 разів та у 2,0 рази відповідно перевищуючи нормативні показники дітей групи контролю) та збереження цих змін в періоді ремісії (у хворих 1-ї групи – перевищення нормативів у 1,3 рази, у дітей 2-ї групи – у 1,6 разів та у пацієнтів 3-ї групи – у 1,8 разів) (р˂0,001).</w:t>
      </w:r>
    </w:p>
    <w:p w:rsidR="005719E0" w:rsidRPr="00623A9B"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Отже, у всіх хворих дітей на БА наявні ознаки ендотеліальної дисфункції в періоді загострення вже при легкому перебігу захворювання. В періоді ремісії відмічено достовірне покращення практично всіх показників (р˂0,05), окрім ПД ПА 30 у дітей з тяжким перебігом (р&gt;0,05). Тобто у цієї кагорти дітей навіть поза активністю процесу не просто зберігаються ознаки порушення функції ендотелію, а навіть не стухають. Це може бути несприятливою ознакою в перебігу патологічного процесу.</w:t>
      </w:r>
    </w:p>
    <w:p w:rsidR="005719E0"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Ступінь прояву ендотеліальної дисфункції залежить не тільки від тяжкості перебігу, але і від тривалості захворювання. Підставою для даного ствердження є наявність кореляційних зв’язків між тривалістю захворювання та показниками функції ендотелію в періоді загострення (з товщиною КІМ ЗСА (</w:t>
      </w:r>
      <w:r>
        <w:rPr>
          <w:rFonts w:ascii="Times New Roman" w:hAnsi="Times New Roman"/>
          <w:sz w:val="28"/>
          <w:szCs w:val="28"/>
          <w:lang w:val="en-US"/>
        </w:rPr>
        <w:t>r</w:t>
      </w:r>
      <w:r>
        <w:rPr>
          <w:rFonts w:ascii="Times New Roman" w:hAnsi="Times New Roman"/>
          <w:sz w:val="28"/>
          <w:szCs w:val="28"/>
          <w:lang w:val="uk-UA"/>
        </w:rPr>
        <w:t>=+0,4), з показником ендотелій залежної дилатації ПА (</w:t>
      </w:r>
      <w:r>
        <w:rPr>
          <w:rFonts w:ascii="Times New Roman" w:hAnsi="Times New Roman"/>
          <w:sz w:val="28"/>
          <w:szCs w:val="28"/>
          <w:lang w:val="en-US"/>
        </w:rPr>
        <w:t>r</w:t>
      </w:r>
      <w:r>
        <w:rPr>
          <w:rFonts w:ascii="Times New Roman" w:hAnsi="Times New Roman"/>
          <w:sz w:val="28"/>
          <w:szCs w:val="28"/>
          <w:lang w:val="uk-UA"/>
        </w:rPr>
        <w:t>=-0,3), з метаболітами оксиду азоту (</w:t>
      </w:r>
      <w:r>
        <w:rPr>
          <w:rFonts w:ascii="Times New Roman" w:hAnsi="Times New Roman"/>
          <w:sz w:val="28"/>
          <w:szCs w:val="28"/>
          <w:lang w:val="en-US"/>
        </w:rPr>
        <w:t>r</w:t>
      </w:r>
      <w:r>
        <w:rPr>
          <w:rFonts w:ascii="Times New Roman" w:hAnsi="Times New Roman"/>
          <w:sz w:val="28"/>
          <w:szCs w:val="28"/>
          <w:lang w:val="uk-UA"/>
        </w:rPr>
        <w:t>=-0,4)), та збереження цих зв’язків в періоді ремісії (збереження на такому ж рівні з товщиною КІМ ЗСА (</w:t>
      </w:r>
      <w:r>
        <w:rPr>
          <w:rFonts w:ascii="Times New Roman" w:hAnsi="Times New Roman"/>
          <w:sz w:val="28"/>
          <w:szCs w:val="28"/>
          <w:lang w:val="en-US"/>
        </w:rPr>
        <w:t>r</w:t>
      </w:r>
      <w:r>
        <w:rPr>
          <w:rFonts w:ascii="Times New Roman" w:hAnsi="Times New Roman"/>
          <w:sz w:val="28"/>
          <w:szCs w:val="28"/>
          <w:lang w:val="uk-UA"/>
        </w:rPr>
        <w:t>=+0,4),  з ПД ПА 30 і ПД ПА 60 (</w:t>
      </w:r>
      <w:r>
        <w:rPr>
          <w:rFonts w:ascii="Times New Roman" w:hAnsi="Times New Roman"/>
          <w:sz w:val="28"/>
          <w:szCs w:val="28"/>
          <w:lang w:val="en-US"/>
        </w:rPr>
        <w:t>r</w:t>
      </w:r>
      <w:r>
        <w:rPr>
          <w:rFonts w:ascii="Times New Roman" w:hAnsi="Times New Roman"/>
          <w:sz w:val="28"/>
          <w:szCs w:val="28"/>
          <w:lang w:val="uk-UA"/>
        </w:rPr>
        <w:t>=-0,3), деяке зниження сили зв’язку з метаболітами оксиду азоту, але при збереженні достовірності (</w:t>
      </w:r>
      <w:r>
        <w:rPr>
          <w:rFonts w:ascii="Times New Roman" w:hAnsi="Times New Roman"/>
          <w:sz w:val="28"/>
          <w:szCs w:val="28"/>
          <w:lang w:val="en-US"/>
        </w:rPr>
        <w:t>r</w:t>
      </w:r>
      <w:r>
        <w:rPr>
          <w:rFonts w:ascii="Times New Roman" w:hAnsi="Times New Roman"/>
          <w:sz w:val="28"/>
          <w:szCs w:val="28"/>
          <w:lang w:val="uk-UA"/>
        </w:rPr>
        <w:t>=-0,3), р˂0,05).</w:t>
      </w:r>
    </w:p>
    <w:p w:rsidR="005719E0" w:rsidRPr="00FC543A"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Залежність ступеня прояву БОС від функціонального стану ендотелію судин підтверджується наявністю кореляційних зв’язків з показниками ФЗД (а саме ОФВ1 з ПД ПА 30 (</w:t>
      </w:r>
      <w:r>
        <w:rPr>
          <w:rFonts w:ascii="Times New Roman" w:hAnsi="Times New Roman"/>
          <w:sz w:val="28"/>
          <w:szCs w:val="28"/>
          <w:lang w:val="en-US"/>
        </w:rPr>
        <w:t>r</w:t>
      </w:r>
      <w:r>
        <w:rPr>
          <w:rFonts w:ascii="Times New Roman" w:hAnsi="Times New Roman"/>
          <w:sz w:val="28"/>
          <w:szCs w:val="28"/>
          <w:lang w:val="uk-UA"/>
        </w:rPr>
        <w:t>=+0,4), та з S-нітрозотіолом (</w:t>
      </w:r>
      <w:r>
        <w:rPr>
          <w:rFonts w:ascii="Times New Roman" w:hAnsi="Times New Roman"/>
          <w:sz w:val="28"/>
          <w:szCs w:val="28"/>
          <w:lang w:val="en-US"/>
        </w:rPr>
        <w:t>r</w:t>
      </w:r>
      <w:r>
        <w:rPr>
          <w:rFonts w:ascii="Times New Roman" w:hAnsi="Times New Roman"/>
          <w:sz w:val="28"/>
          <w:szCs w:val="28"/>
          <w:lang w:val="uk-UA"/>
        </w:rPr>
        <w:t>=+0,4); МОШ25 з ПД ПА 30 (</w:t>
      </w:r>
      <w:r>
        <w:rPr>
          <w:rFonts w:ascii="Times New Roman" w:hAnsi="Times New Roman"/>
          <w:sz w:val="28"/>
          <w:szCs w:val="28"/>
          <w:lang w:val="en-US"/>
        </w:rPr>
        <w:t>r</w:t>
      </w:r>
      <w:r>
        <w:rPr>
          <w:rFonts w:ascii="Times New Roman" w:hAnsi="Times New Roman"/>
          <w:sz w:val="28"/>
          <w:szCs w:val="28"/>
          <w:lang w:val="uk-UA"/>
        </w:rPr>
        <w:t>=+0,5), з</w:t>
      </w:r>
      <w:r w:rsidRPr="007E7C4C">
        <w:rPr>
          <w:rFonts w:ascii="Times New Roman" w:hAnsi="Times New Roman"/>
          <w:sz w:val="28"/>
          <w:szCs w:val="28"/>
          <w:lang w:val="uk-UA"/>
        </w:rPr>
        <w:t xml:space="preserve"> </w:t>
      </w:r>
      <w:r>
        <w:rPr>
          <w:rFonts w:ascii="Times New Roman" w:hAnsi="Times New Roman"/>
          <w:sz w:val="28"/>
          <w:szCs w:val="28"/>
          <w:lang w:val="uk-UA"/>
        </w:rPr>
        <w:t>S-нітрозотіолом (</w:t>
      </w:r>
      <w:r>
        <w:rPr>
          <w:rFonts w:ascii="Times New Roman" w:hAnsi="Times New Roman"/>
          <w:sz w:val="28"/>
          <w:szCs w:val="28"/>
          <w:lang w:val="en-US"/>
        </w:rPr>
        <w:t>r</w:t>
      </w:r>
      <w:r>
        <w:rPr>
          <w:rFonts w:ascii="Times New Roman" w:hAnsi="Times New Roman"/>
          <w:sz w:val="28"/>
          <w:szCs w:val="28"/>
          <w:lang w:val="uk-UA"/>
        </w:rPr>
        <w:t xml:space="preserve">=+0,5) та рівнем </w:t>
      </w:r>
      <w:r>
        <w:rPr>
          <w:rFonts w:ascii="Times New Roman" w:hAnsi="Times New Roman"/>
          <w:sz w:val="28"/>
          <w:szCs w:val="28"/>
          <w:lang w:val="en-US"/>
        </w:rPr>
        <w:t>NO</w:t>
      </w:r>
      <w:r w:rsidRPr="00623A9B">
        <w:rPr>
          <w:rFonts w:ascii="Times New Roman" w:hAnsi="Times New Roman"/>
          <w:sz w:val="28"/>
          <w:szCs w:val="28"/>
          <w:lang w:val="uk-UA"/>
        </w:rPr>
        <w:t>2+</w:t>
      </w:r>
      <w:r>
        <w:rPr>
          <w:rFonts w:ascii="Times New Roman" w:hAnsi="Times New Roman"/>
          <w:sz w:val="28"/>
          <w:szCs w:val="28"/>
          <w:lang w:val="en-US"/>
        </w:rPr>
        <w:t>NO</w:t>
      </w:r>
      <w:r w:rsidRPr="00623A9B">
        <w:rPr>
          <w:rFonts w:ascii="Times New Roman" w:hAnsi="Times New Roman"/>
          <w:sz w:val="28"/>
          <w:szCs w:val="28"/>
          <w:lang w:val="uk-UA"/>
        </w:rPr>
        <w:t>3</w:t>
      </w:r>
      <w:r>
        <w:rPr>
          <w:rFonts w:ascii="Times New Roman" w:hAnsi="Times New Roman"/>
          <w:sz w:val="28"/>
          <w:szCs w:val="28"/>
          <w:lang w:val="uk-UA"/>
        </w:rPr>
        <w:t xml:space="preserve"> сироватки крові (</w:t>
      </w:r>
      <w:r>
        <w:rPr>
          <w:rFonts w:ascii="Times New Roman" w:hAnsi="Times New Roman"/>
          <w:sz w:val="28"/>
          <w:szCs w:val="28"/>
          <w:lang w:val="en-US"/>
        </w:rPr>
        <w:t>r</w:t>
      </w:r>
      <w:r>
        <w:rPr>
          <w:rFonts w:ascii="Times New Roman" w:hAnsi="Times New Roman"/>
          <w:sz w:val="28"/>
          <w:szCs w:val="28"/>
          <w:lang w:val="uk-UA"/>
        </w:rPr>
        <w:t>=+0,3); МОШ50 з ПД ПА 30 (</w:t>
      </w:r>
      <w:r>
        <w:rPr>
          <w:rFonts w:ascii="Times New Roman" w:hAnsi="Times New Roman"/>
          <w:sz w:val="28"/>
          <w:szCs w:val="28"/>
          <w:lang w:val="en-US"/>
        </w:rPr>
        <w:t>r</w:t>
      </w:r>
      <w:r>
        <w:rPr>
          <w:rFonts w:ascii="Times New Roman" w:hAnsi="Times New Roman"/>
          <w:sz w:val="28"/>
          <w:szCs w:val="28"/>
          <w:lang w:val="uk-UA"/>
        </w:rPr>
        <w:t>=+0,3) та рівнем S-нітрозотіолу (</w:t>
      </w:r>
      <w:r>
        <w:rPr>
          <w:rFonts w:ascii="Times New Roman" w:hAnsi="Times New Roman"/>
          <w:sz w:val="28"/>
          <w:szCs w:val="28"/>
          <w:lang w:val="en-US"/>
        </w:rPr>
        <w:t>r</w:t>
      </w:r>
      <w:r>
        <w:rPr>
          <w:rFonts w:ascii="Times New Roman" w:hAnsi="Times New Roman"/>
          <w:sz w:val="28"/>
          <w:szCs w:val="28"/>
          <w:lang w:val="uk-UA"/>
        </w:rPr>
        <w:t>=+0,3); МОШ75 з рівнем S-нітрозотіолу (</w:t>
      </w:r>
      <w:r>
        <w:rPr>
          <w:rFonts w:ascii="Times New Roman" w:hAnsi="Times New Roman"/>
          <w:sz w:val="28"/>
          <w:szCs w:val="28"/>
          <w:lang w:val="en-US"/>
        </w:rPr>
        <w:t>r</w:t>
      </w:r>
      <w:r>
        <w:rPr>
          <w:rFonts w:ascii="Times New Roman" w:hAnsi="Times New Roman"/>
          <w:sz w:val="28"/>
          <w:szCs w:val="28"/>
          <w:lang w:val="uk-UA"/>
        </w:rPr>
        <w:t>=+0,3), р˂0,05), та збереження цих взаємозв</w:t>
      </w:r>
      <w:r w:rsidRPr="00FC543A">
        <w:rPr>
          <w:rFonts w:ascii="Times New Roman" w:hAnsi="Times New Roman"/>
          <w:sz w:val="28"/>
          <w:szCs w:val="28"/>
          <w:lang w:val="uk-UA"/>
        </w:rPr>
        <w:t>’</w:t>
      </w:r>
      <w:r>
        <w:rPr>
          <w:rFonts w:ascii="Times New Roman" w:hAnsi="Times New Roman"/>
          <w:sz w:val="28"/>
          <w:szCs w:val="28"/>
          <w:lang w:val="uk-UA"/>
        </w:rPr>
        <w:t>язків</w:t>
      </w:r>
      <w:r w:rsidRPr="00FC543A">
        <w:rPr>
          <w:rFonts w:ascii="Times New Roman" w:hAnsi="Times New Roman"/>
          <w:sz w:val="28"/>
          <w:szCs w:val="28"/>
          <w:lang w:val="uk-UA"/>
        </w:rPr>
        <w:t xml:space="preserve"> (</w:t>
      </w:r>
      <w:r>
        <w:rPr>
          <w:rFonts w:ascii="Times New Roman" w:hAnsi="Times New Roman"/>
          <w:sz w:val="28"/>
          <w:szCs w:val="28"/>
          <w:lang w:val="uk-UA"/>
        </w:rPr>
        <w:t>зокрема МОШ75 з ПД ПА 60 (</w:t>
      </w:r>
      <w:r>
        <w:rPr>
          <w:rFonts w:ascii="Times New Roman" w:hAnsi="Times New Roman"/>
          <w:sz w:val="28"/>
          <w:szCs w:val="28"/>
          <w:lang w:val="en-US"/>
        </w:rPr>
        <w:t>r</w:t>
      </w:r>
      <w:r>
        <w:rPr>
          <w:rFonts w:ascii="Times New Roman" w:hAnsi="Times New Roman"/>
          <w:sz w:val="28"/>
          <w:szCs w:val="28"/>
          <w:lang w:val="uk-UA"/>
        </w:rPr>
        <w:t>=+0,3) та рівнями метаболітів оксиду азоту (</w:t>
      </w:r>
      <w:r>
        <w:rPr>
          <w:rFonts w:ascii="Times New Roman" w:hAnsi="Times New Roman"/>
          <w:sz w:val="28"/>
          <w:szCs w:val="28"/>
          <w:lang w:val="en-US"/>
        </w:rPr>
        <w:t>r</w:t>
      </w:r>
      <w:r>
        <w:rPr>
          <w:rFonts w:ascii="Times New Roman" w:hAnsi="Times New Roman"/>
          <w:sz w:val="28"/>
          <w:szCs w:val="28"/>
          <w:lang w:val="uk-UA"/>
        </w:rPr>
        <w:t>=+0,3), р˂0,05</w:t>
      </w:r>
      <w:r w:rsidRPr="00FC543A">
        <w:rPr>
          <w:rFonts w:ascii="Times New Roman" w:hAnsi="Times New Roman"/>
          <w:sz w:val="28"/>
          <w:szCs w:val="28"/>
          <w:lang w:val="uk-UA"/>
        </w:rPr>
        <w:t>)</w:t>
      </w:r>
      <w:r>
        <w:rPr>
          <w:rFonts w:ascii="Times New Roman" w:hAnsi="Times New Roman"/>
          <w:sz w:val="28"/>
          <w:szCs w:val="28"/>
          <w:lang w:val="uk-UA"/>
        </w:rPr>
        <w:t xml:space="preserve"> в періоді ремісії. Окрім цього зазначені негативні коефіцієнти кореляції в періоді загострення ЧД з % приросту діаметра ПА на 30 сек (</w:t>
      </w:r>
      <w:r>
        <w:rPr>
          <w:rFonts w:ascii="Times New Roman" w:hAnsi="Times New Roman"/>
          <w:sz w:val="28"/>
          <w:szCs w:val="28"/>
          <w:lang w:val="en-US"/>
        </w:rPr>
        <w:t>r</w:t>
      </w:r>
      <w:r>
        <w:rPr>
          <w:rFonts w:ascii="Times New Roman" w:hAnsi="Times New Roman"/>
          <w:sz w:val="28"/>
          <w:szCs w:val="28"/>
          <w:lang w:val="uk-UA"/>
        </w:rPr>
        <w:t>=-0,5), з</w:t>
      </w:r>
      <w:r w:rsidRPr="008E7605">
        <w:rPr>
          <w:rFonts w:ascii="Times New Roman" w:hAnsi="Times New Roman"/>
          <w:sz w:val="28"/>
          <w:szCs w:val="28"/>
          <w:lang w:val="uk-UA"/>
        </w:rPr>
        <w:t xml:space="preserve"> </w:t>
      </w:r>
      <w:r>
        <w:rPr>
          <w:rFonts w:ascii="Times New Roman" w:hAnsi="Times New Roman"/>
          <w:sz w:val="28"/>
          <w:szCs w:val="28"/>
          <w:lang w:val="uk-UA"/>
        </w:rPr>
        <w:t>рівнем S-нітрозотіолу (</w:t>
      </w:r>
      <w:r>
        <w:rPr>
          <w:rFonts w:ascii="Times New Roman" w:hAnsi="Times New Roman"/>
          <w:sz w:val="28"/>
          <w:szCs w:val="28"/>
          <w:lang w:val="en-US"/>
        </w:rPr>
        <w:t>r</w:t>
      </w:r>
      <w:r>
        <w:rPr>
          <w:rFonts w:ascii="Times New Roman" w:hAnsi="Times New Roman"/>
          <w:sz w:val="28"/>
          <w:szCs w:val="28"/>
          <w:lang w:val="uk-UA"/>
        </w:rPr>
        <w:t xml:space="preserve">=-0,5) та рівнем </w:t>
      </w:r>
      <w:r>
        <w:rPr>
          <w:rFonts w:ascii="Times New Roman" w:hAnsi="Times New Roman"/>
          <w:sz w:val="28"/>
          <w:szCs w:val="28"/>
          <w:lang w:val="en-US"/>
        </w:rPr>
        <w:t>NO</w:t>
      </w:r>
      <w:r w:rsidRPr="00623A9B">
        <w:rPr>
          <w:rFonts w:ascii="Times New Roman" w:hAnsi="Times New Roman"/>
          <w:sz w:val="28"/>
          <w:szCs w:val="28"/>
          <w:lang w:val="uk-UA"/>
        </w:rPr>
        <w:t>2+</w:t>
      </w:r>
      <w:r>
        <w:rPr>
          <w:rFonts w:ascii="Times New Roman" w:hAnsi="Times New Roman"/>
          <w:sz w:val="28"/>
          <w:szCs w:val="28"/>
          <w:lang w:val="en-US"/>
        </w:rPr>
        <w:t>NO</w:t>
      </w:r>
      <w:r w:rsidRPr="00623A9B">
        <w:rPr>
          <w:rFonts w:ascii="Times New Roman" w:hAnsi="Times New Roman"/>
          <w:sz w:val="28"/>
          <w:szCs w:val="28"/>
          <w:lang w:val="uk-UA"/>
        </w:rPr>
        <w:t>3</w:t>
      </w:r>
      <w:r>
        <w:rPr>
          <w:rFonts w:ascii="Times New Roman" w:hAnsi="Times New Roman"/>
          <w:sz w:val="28"/>
          <w:szCs w:val="28"/>
          <w:lang w:val="uk-UA"/>
        </w:rPr>
        <w:t xml:space="preserve"> сироватки крові (</w:t>
      </w:r>
      <w:r>
        <w:rPr>
          <w:rFonts w:ascii="Times New Roman" w:hAnsi="Times New Roman"/>
          <w:sz w:val="28"/>
          <w:szCs w:val="28"/>
          <w:lang w:val="en-US"/>
        </w:rPr>
        <w:t>r</w:t>
      </w:r>
      <w:r>
        <w:rPr>
          <w:rFonts w:ascii="Times New Roman" w:hAnsi="Times New Roman"/>
          <w:sz w:val="28"/>
          <w:szCs w:val="28"/>
          <w:lang w:val="uk-UA"/>
        </w:rPr>
        <w:t>=-0,3), а також ЧСС з вказаними показниками функції ендотелію (</w:t>
      </w:r>
      <w:r>
        <w:rPr>
          <w:rFonts w:ascii="Times New Roman" w:hAnsi="Times New Roman"/>
          <w:sz w:val="28"/>
          <w:szCs w:val="28"/>
          <w:lang w:val="en-US"/>
        </w:rPr>
        <w:t>r</w:t>
      </w:r>
      <w:r>
        <w:rPr>
          <w:rFonts w:ascii="Times New Roman" w:hAnsi="Times New Roman"/>
          <w:sz w:val="28"/>
          <w:szCs w:val="28"/>
          <w:lang w:val="uk-UA"/>
        </w:rPr>
        <w:t>=-0,3).</w:t>
      </w:r>
      <w:r w:rsidRPr="00FC543A">
        <w:rPr>
          <w:rFonts w:ascii="Times New Roman" w:hAnsi="Times New Roman"/>
          <w:sz w:val="28"/>
          <w:szCs w:val="28"/>
          <w:lang w:val="uk-UA"/>
        </w:rPr>
        <w:t xml:space="preserve"> </w:t>
      </w:r>
      <w:r>
        <w:rPr>
          <w:rFonts w:ascii="Times New Roman" w:hAnsi="Times New Roman"/>
          <w:sz w:val="28"/>
          <w:szCs w:val="28"/>
          <w:lang w:val="uk-UA"/>
        </w:rPr>
        <w:t>Що стосується цих взаємозв’язків в періоді ремісії, то вони не тільки зберігаються, але деякі навіть  наростають (ЧД з ПД ПА 30 (</w:t>
      </w:r>
      <w:r>
        <w:rPr>
          <w:rFonts w:ascii="Times New Roman" w:hAnsi="Times New Roman"/>
          <w:sz w:val="28"/>
          <w:szCs w:val="28"/>
          <w:lang w:val="en-US"/>
        </w:rPr>
        <w:t>r</w:t>
      </w:r>
      <w:r>
        <w:rPr>
          <w:rFonts w:ascii="Times New Roman" w:hAnsi="Times New Roman"/>
          <w:sz w:val="28"/>
          <w:szCs w:val="28"/>
          <w:lang w:val="uk-UA"/>
        </w:rPr>
        <w:t>=-0,5), з</w:t>
      </w:r>
      <w:r w:rsidRPr="008E7605">
        <w:rPr>
          <w:rFonts w:ascii="Times New Roman" w:hAnsi="Times New Roman"/>
          <w:sz w:val="28"/>
          <w:szCs w:val="28"/>
          <w:lang w:val="uk-UA"/>
        </w:rPr>
        <w:t xml:space="preserve"> </w:t>
      </w:r>
      <w:r>
        <w:rPr>
          <w:rFonts w:ascii="Times New Roman" w:hAnsi="Times New Roman"/>
          <w:sz w:val="28"/>
          <w:szCs w:val="28"/>
          <w:lang w:val="uk-UA"/>
        </w:rPr>
        <w:t>рівнями метаболітів оксиду азоту (</w:t>
      </w:r>
      <w:r>
        <w:rPr>
          <w:rFonts w:ascii="Times New Roman" w:hAnsi="Times New Roman"/>
          <w:sz w:val="28"/>
          <w:szCs w:val="28"/>
          <w:lang w:val="en-US"/>
        </w:rPr>
        <w:t>r</w:t>
      </w:r>
      <w:r>
        <w:rPr>
          <w:rFonts w:ascii="Times New Roman" w:hAnsi="Times New Roman"/>
          <w:sz w:val="28"/>
          <w:szCs w:val="28"/>
          <w:lang w:val="uk-UA"/>
        </w:rPr>
        <w:t xml:space="preserve">=-0,3); ЧСС з </w:t>
      </w:r>
      <w:r>
        <w:rPr>
          <w:rFonts w:ascii="Times New Roman" w:hAnsi="Times New Roman"/>
          <w:sz w:val="28"/>
          <w:szCs w:val="28"/>
          <w:lang w:val="uk-UA"/>
        </w:rPr>
        <w:lastRenderedPageBreak/>
        <w:t>показниками ендотелій залежної вазодилатації (</w:t>
      </w:r>
      <w:r>
        <w:rPr>
          <w:rFonts w:ascii="Times New Roman" w:hAnsi="Times New Roman"/>
          <w:sz w:val="28"/>
          <w:szCs w:val="28"/>
          <w:lang w:val="en-US"/>
        </w:rPr>
        <w:t>r</w:t>
      </w:r>
      <w:r>
        <w:rPr>
          <w:rFonts w:ascii="Times New Roman" w:hAnsi="Times New Roman"/>
          <w:sz w:val="28"/>
          <w:szCs w:val="28"/>
          <w:lang w:val="uk-UA"/>
        </w:rPr>
        <w:t>=-0,6) та з рівнями метаболітів оксиду азоту (</w:t>
      </w:r>
      <w:r>
        <w:rPr>
          <w:rFonts w:ascii="Times New Roman" w:hAnsi="Times New Roman"/>
          <w:sz w:val="28"/>
          <w:szCs w:val="28"/>
          <w:lang w:val="en-US"/>
        </w:rPr>
        <w:t>r</w:t>
      </w:r>
      <w:r>
        <w:rPr>
          <w:rFonts w:ascii="Times New Roman" w:hAnsi="Times New Roman"/>
          <w:sz w:val="28"/>
          <w:szCs w:val="28"/>
          <w:lang w:val="uk-UA"/>
        </w:rPr>
        <w:t>=-0,4), р˂0,05). Таким чином, зниження еластичності судин та протизапальних медіаторів може перешкоджати повноцінному</w:t>
      </w:r>
      <w:r w:rsidRPr="00C95E8B">
        <w:rPr>
          <w:rFonts w:ascii="Times New Roman" w:hAnsi="Times New Roman"/>
          <w:sz w:val="28"/>
          <w:szCs w:val="28"/>
          <w:lang w:val="uk-UA"/>
        </w:rPr>
        <w:t xml:space="preserve"> газообмін</w:t>
      </w:r>
      <w:r>
        <w:rPr>
          <w:rFonts w:ascii="Times New Roman" w:hAnsi="Times New Roman"/>
          <w:sz w:val="28"/>
          <w:szCs w:val="28"/>
          <w:lang w:val="uk-UA"/>
        </w:rPr>
        <w:t>у, або навпаки, хронічна гіпоксія призводить до патологічних реакцій в ендотелії, тобто, формується порочне коло.</w:t>
      </w:r>
    </w:p>
    <w:p w:rsidR="005719E0"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Про активацію та порушення функції ендотелію свідчить і достовірне підвищення рівня </w:t>
      </w:r>
      <w:r>
        <w:rPr>
          <w:rFonts w:ascii="Times New Roman" w:hAnsi="Times New Roman"/>
          <w:sz w:val="28"/>
          <w:szCs w:val="28"/>
          <w:lang w:val="en-US"/>
        </w:rPr>
        <w:t>sVCAM</w:t>
      </w:r>
      <w:r w:rsidRPr="008B0B78">
        <w:rPr>
          <w:rFonts w:ascii="Times New Roman" w:hAnsi="Times New Roman"/>
          <w:sz w:val="28"/>
          <w:szCs w:val="28"/>
          <w:lang w:val="uk-UA"/>
        </w:rPr>
        <w:t>-1</w:t>
      </w:r>
      <w:r>
        <w:rPr>
          <w:rFonts w:ascii="Times New Roman" w:hAnsi="Times New Roman"/>
          <w:sz w:val="28"/>
          <w:szCs w:val="28"/>
          <w:lang w:val="uk-UA"/>
        </w:rPr>
        <w:t xml:space="preserve"> в сироватці крові у дітей, хворих на БА в періоді загострення (у дітей з легким перебігом захворювання вказаний показник перевищував значення обстежених групи контролю у 1,4 рази, у хворих з середньо важким перебігом – у 1,7 разів, у пацієнтів з найбільш важкою формою БА – у 2,3 рази, р˂0,001). В періоді ремісії відмічено статистичне значуще зниження рівня вказаного показника (на 10,6% від його рівня в періоді загострення у пацієнтів 1-ї групи, на 10,1% - у хворих 2-ї групи та на 11,7% - у дітей 3-ї групи; р˂0,001, Т=0,00), однак, не досягає нормативних параметрів групи контролю (р˂0,001).</w:t>
      </w:r>
    </w:p>
    <w:p w:rsidR="005719E0" w:rsidRDefault="005719E0" w:rsidP="00787225">
      <w:pPr>
        <w:spacing w:line="360" w:lineRule="auto"/>
        <w:ind w:right="142" w:firstLine="709"/>
        <w:contextualSpacing/>
        <w:jc w:val="both"/>
        <w:rPr>
          <w:rFonts w:ascii="Times New Roman" w:hAnsi="Times New Roman"/>
          <w:sz w:val="28"/>
          <w:szCs w:val="28"/>
          <w:lang w:val="uk-UA"/>
        </w:rPr>
      </w:pPr>
      <w:r>
        <w:rPr>
          <w:rFonts w:ascii="Times New Roman" w:hAnsi="Times New Roman"/>
          <w:sz w:val="28"/>
          <w:szCs w:val="28"/>
          <w:lang w:val="uk-UA"/>
        </w:rPr>
        <w:t>Встановлено, що рівень вказаного показника залежить від тяжкості перебігу БА. Чим важче ступінь захворювання, тим активніше відбувається експресія молекули міжклітинної адгезії ендотелієм. Це підтверджується і наявністю взаємозалежності</w:t>
      </w:r>
      <w:r w:rsidRPr="0088761C">
        <w:rPr>
          <w:rFonts w:ascii="Times New Roman" w:hAnsi="Times New Roman"/>
          <w:sz w:val="28"/>
          <w:szCs w:val="28"/>
          <w:lang w:val="uk-UA"/>
        </w:rPr>
        <w:t xml:space="preserve"> </w:t>
      </w:r>
      <w:r>
        <w:rPr>
          <w:rFonts w:ascii="Times New Roman" w:hAnsi="Times New Roman"/>
          <w:sz w:val="28"/>
          <w:szCs w:val="28"/>
          <w:lang w:val="uk-UA"/>
        </w:rPr>
        <w:t xml:space="preserve">рівня </w:t>
      </w:r>
      <w:r>
        <w:rPr>
          <w:rFonts w:ascii="Times New Roman" w:hAnsi="Times New Roman"/>
          <w:sz w:val="28"/>
          <w:szCs w:val="28"/>
          <w:lang w:val="en-US"/>
        </w:rPr>
        <w:t>sVCAM</w:t>
      </w:r>
      <w:r w:rsidRPr="008B0B78">
        <w:rPr>
          <w:rFonts w:ascii="Times New Roman" w:hAnsi="Times New Roman"/>
          <w:sz w:val="28"/>
          <w:szCs w:val="28"/>
          <w:lang w:val="uk-UA"/>
        </w:rPr>
        <w:t>-1</w:t>
      </w:r>
      <w:r>
        <w:rPr>
          <w:rFonts w:ascii="Times New Roman" w:hAnsi="Times New Roman"/>
          <w:sz w:val="28"/>
          <w:szCs w:val="28"/>
          <w:lang w:val="uk-UA"/>
        </w:rPr>
        <w:t xml:space="preserve"> в сироватці крові та ступеню прояву ендотеліальної дисфункції, яка наростає з тяжкістю захворювання</w:t>
      </w:r>
      <w:r w:rsidRPr="00A360D3">
        <w:rPr>
          <w:rFonts w:ascii="Times New Roman" w:hAnsi="Times New Roman"/>
          <w:sz w:val="28"/>
          <w:szCs w:val="28"/>
          <w:lang w:val="uk-UA"/>
        </w:rPr>
        <w:t xml:space="preserve"> </w:t>
      </w:r>
      <w:r>
        <w:rPr>
          <w:rFonts w:ascii="Times New Roman" w:hAnsi="Times New Roman"/>
          <w:sz w:val="28"/>
          <w:szCs w:val="28"/>
          <w:lang w:val="uk-UA"/>
        </w:rPr>
        <w:t>(у дітей 1-ї групи наявні кореляційні зв’язки з ПД ПА 30 (</w:t>
      </w:r>
      <w:r>
        <w:rPr>
          <w:rFonts w:ascii="Times New Roman" w:hAnsi="Times New Roman"/>
          <w:sz w:val="28"/>
          <w:szCs w:val="28"/>
          <w:lang w:val="en-US"/>
        </w:rPr>
        <w:t>r</w:t>
      </w:r>
      <w:r>
        <w:rPr>
          <w:rFonts w:ascii="Times New Roman" w:hAnsi="Times New Roman"/>
          <w:sz w:val="28"/>
          <w:szCs w:val="28"/>
          <w:lang w:val="uk-UA"/>
        </w:rPr>
        <w:t>=-0,4), та ПД ПА 60 (</w:t>
      </w:r>
      <w:r>
        <w:rPr>
          <w:rFonts w:ascii="Times New Roman" w:hAnsi="Times New Roman"/>
          <w:sz w:val="28"/>
          <w:szCs w:val="28"/>
          <w:lang w:val="en-US"/>
        </w:rPr>
        <w:t>r</w:t>
      </w:r>
      <w:r>
        <w:rPr>
          <w:rFonts w:ascii="Times New Roman" w:hAnsi="Times New Roman"/>
          <w:sz w:val="28"/>
          <w:szCs w:val="28"/>
          <w:lang w:val="uk-UA"/>
        </w:rPr>
        <w:t>=-0,5), з метаболітами оксиду азоту (</w:t>
      </w:r>
      <w:r>
        <w:rPr>
          <w:rFonts w:ascii="Times New Roman" w:hAnsi="Times New Roman"/>
          <w:sz w:val="28"/>
          <w:szCs w:val="28"/>
          <w:lang w:val="en-US"/>
        </w:rPr>
        <w:t>r</w:t>
      </w:r>
      <w:r>
        <w:rPr>
          <w:rFonts w:ascii="Times New Roman" w:hAnsi="Times New Roman"/>
          <w:sz w:val="28"/>
          <w:szCs w:val="28"/>
          <w:lang w:val="uk-UA"/>
        </w:rPr>
        <w:t>=-0,5), з товщиною КІМ ЗСА (</w:t>
      </w:r>
      <w:r>
        <w:rPr>
          <w:rFonts w:ascii="Times New Roman" w:hAnsi="Times New Roman"/>
          <w:sz w:val="28"/>
          <w:szCs w:val="28"/>
          <w:lang w:val="en-US"/>
        </w:rPr>
        <w:t>r</w:t>
      </w:r>
      <w:r>
        <w:rPr>
          <w:rFonts w:ascii="Times New Roman" w:hAnsi="Times New Roman"/>
          <w:sz w:val="28"/>
          <w:szCs w:val="28"/>
          <w:lang w:val="uk-UA"/>
        </w:rPr>
        <w:t>=+0,5); у дітей 2-ї групи: зберігається з ПД ПА 30 (</w:t>
      </w:r>
      <w:r>
        <w:rPr>
          <w:rFonts w:ascii="Times New Roman" w:hAnsi="Times New Roman"/>
          <w:sz w:val="28"/>
          <w:szCs w:val="28"/>
          <w:lang w:val="en-US"/>
        </w:rPr>
        <w:t>r</w:t>
      </w:r>
      <w:r>
        <w:rPr>
          <w:rFonts w:ascii="Times New Roman" w:hAnsi="Times New Roman"/>
          <w:sz w:val="28"/>
          <w:szCs w:val="28"/>
          <w:lang w:val="uk-UA"/>
        </w:rPr>
        <w:t>=-0,4), та збільшується з метаболітами оксиду азоту (</w:t>
      </w:r>
      <w:r>
        <w:rPr>
          <w:rFonts w:ascii="Times New Roman" w:hAnsi="Times New Roman"/>
          <w:sz w:val="28"/>
          <w:szCs w:val="28"/>
          <w:lang w:val="en-US"/>
        </w:rPr>
        <w:t>r</w:t>
      </w:r>
      <w:r>
        <w:rPr>
          <w:rFonts w:ascii="Times New Roman" w:hAnsi="Times New Roman"/>
          <w:sz w:val="28"/>
          <w:szCs w:val="28"/>
          <w:lang w:val="uk-UA"/>
        </w:rPr>
        <w:t>=-0,7) та з товщиною КІМ ЗСА (</w:t>
      </w:r>
      <w:r>
        <w:rPr>
          <w:rFonts w:ascii="Times New Roman" w:hAnsi="Times New Roman"/>
          <w:sz w:val="28"/>
          <w:szCs w:val="28"/>
          <w:lang w:val="en-US"/>
        </w:rPr>
        <w:t>r</w:t>
      </w:r>
      <w:r>
        <w:rPr>
          <w:rFonts w:ascii="Times New Roman" w:hAnsi="Times New Roman"/>
          <w:sz w:val="28"/>
          <w:szCs w:val="28"/>
          <w:lang w:val="uk-UA"/>
        </w:rPr>
        <w:t>=+0,7); що стосується цих взаємозв’язків у хворих 3-ї групи, відмічено збереження зворотної залежності з показниками ендотелій залежної вазо дилатації (</w:t>
      </w:r>
      <w:r>
        <w:rPr>
          <w:rFonts w:ascii="Times New Roman" w:hAnsi="Times New Roman"/>
          <w:sz w:val="28"/>
          <w:szCs w:val="28"/>
          <w:lang w:val="en-US"/>
        </w:rPr>
        <w:t>r</w:t>
      </w:r>
      <w:r>
        <w:rPr>
          <w:rFonts w:ascii="Times New Roman" w:hAnsi="Times New Roman"/>
          <w:sz w:val="28"/>
          <w:szCs w:val="28"/>
          <w:lang w:val="uk-UA"/>
        </w:rPr>
        <w:t>=-0,5) та прямої з товщиною</w:t>
      </w:r>
      <w:r w:rsidRPr="00EE418A">
        <w:rPr>
          <w:rFonts w:ascii="Times New Roman" w:hAnsi="Times New Roman"/>
          <w:sz w:val="28"/>
          <w:szCs w:val="28"/>
          <w:lang w:val="uk-UA"/>
        </w:rPr>
        <w:t xml:space="preserve"> </w:t>
      </w:r>
      <w:r>
        <w:rPr>
          <w:rFonts w:ascii="Times New Roman" w:hAnsi="Times New Roman"/>
          <w:sz w:val="28"/>
          <w:szCs w:val="28"/>
          <w:lang w:val="uk-UA"/>
        </w:rPr>
        <w:t>КІМ ЗСА (</w:t>
      </w:r>
      <w:r>
        <w:rPr>
          <w:rFonts w:ascii="Times New Roman" w:hAnsi="Times New Roman"/>
          <w:sz w:val="28"/>
          <w:szCs w:val="28"/>
          <w:lang w:val="en-US"/>
        </w:rPr>
        <w:t>r</w:t>
      </w:r>
      <w:r>
        <w:rPr>
          <w:rFonts w:ascii="Times New Roman" w:hAnsi="Times New Roman"/>
          <w:sz w:val="28"/>
          <w:szCs w:val="28"/>
          <w:lang w:val="uk-UA"/>
        </w:rPr>
        <w:t>=+0,7), а з рівнями метаболітів оксиду азоту зазначено посилення цих взаємозв’язків (</w:t>
      </w:r>
      <w:r>
        <w:rPr>
          <w:rFonts w:ascii="Times New Roman" w:hAnsi="Times New Roman"/>
          <w:sz w:val="28"/>
          <w:szCs w:val="28"/>
          <w:lang w:val="en-US"/>
        </w:rPr>
        <w:t>r</w:t>
      </w:r>
      <w:r>
        <w:rPr>
          <w:rFonts w:ascii="Times New Roman" w:hAnsi="Times New Roman"/>
          <w:sz w:val="28"/>
          <w:szCs w:val="28"/>
          <w:lang w:val="uk-UA"/>
        </w:rPr>
        <w:t>=-0,7)) (р˂0,05).</w:t>
      </w:r>
      <w:r w:rsidRPr="00A360D3">
        <w:rPr>
          <w:rFonts w:ascii="Times New Roman" w:hAnsi="Times New Roman"/>
          <w:sz w:val="28"/>
          <w:szCs w:val="28"/>
          <w:lang w:val="uk-UA"/>
        </w:rPr>
        <w:t xml:space="preserve"> </w:t>
      </w:r>
      <w:r>
        <w:rPr>
          <w:rFonts w:ascii="Times New Roman" w:hAnsi="Times New Roman"/>
          <w:sz w:val="28"/>
          <w:szCs w:val="28"/>
          <w:lang w:val="uk-UA"/>
        </w:rPr>
        <w:t xml:space="preserve">На залежність вираженості рівнів </w:t>
      </w:r>
      <w:r w:rsidRPr="00905B65">
        <w:rPr>
          <w:rFonts w:ascii="Times New Roman" w:hAnsi="Times New Roman"/>
          <w:sz w:val="28"/>
          <w:szCs w:val="28"/>
          <w:lang w:val="en-US"/>
        </w:rPr>
        <w:t>sVCAM</w:t>
      </w:r>
      <w:r w:rsidRPr="00905B65">
        <w:rPr>
          <w:rFonts w:ascii="Times New Roman" w:hAnsi="Times New Roman"/>
          <w:sz w:val="28"/>
          <w:szCs w:val="28"/>
          <w:lang w:val="uk-UA"/>
        </w:rPr>
        <w:t>-1</w:t>
      </w:r>
      <w:r>
        <w:rPr>
          <w:rFonts w:ascii="Times New Roman" w:hAnsi="Times New Roman"/>
          <w:sz w:val="28"/>
          <w:szCs w:val="28"/>
          <w:lang w:val="uk-UA"/>
        </w:rPr>
        <w:t xml:space="preserve"> в сироватці крові від активності захворювання свідчать і наростаючі з тяжкістю процесу достовірні </w:t>
      </w:r>
      <w:r>
        <w:rPr>
          <w:rFonts w:ascii="Times New Roman" w:hAnsi="Times New Roman"/>
          <w:sz w:val="28"/>
          <w:szCs w:val="28"/>
          <w:lang w:val="uk-UA"/>
        </w:rPr>
        <w:lastRenderedPageBreak/>
        <w:t>коефіцієнти кореляції (р˂0,05) цього показника з показниками гострої фази запалення (зокрема рівнями глікопротеїдів (у хворих 1-ї групи -</w:t>
      </w:r>
      <w:r w:rsidRPr="00EE418A">
        <w:rPr>
          <w:rFonts w:ascii="Times New Roman" w:hAnsi="Times New Roman"/>
          <w:sz w:val="28"/>
          <w:szCs w:val="28"/>
          <w:lang w:val="uk-UA"/>
        </w:rPr>
        <w:t xml:space="preserve"> </w:t>
      </w:r>
      <w:r>
        <w:rPr>
          <w:rFonts w:ascii="Times New Roman" w:hAnsi="Times New Roman"/>
          <w:sz w:val="28"/>
          <w:szCs w:val="28"/>
          <w:lang w:val="en-US"/>
        </w:rPr>
        <w:t>r</w:t>
      </w:r>
      <w:r>
        <w:rPr>
          <w:rFonts w:ascii="Times New Roman" w:hAnsi="Times New Roman"/>
          <w:sz w:val="28"/>
          <w:szCs w:val="28"/>
          <w:lang w:val="uk-UA"/>
        </w:rPr>
        <w:t xml:space="preserve">=+0,3, у дітей 2-ї групи </w:t>
      </w:r>
      <w:r>
        <w:rPr>
          <w:rFonts w:ascii="Times New Roman" w:hAnsi="Times New Roman"/>
          <w:sz w:val="28"/>
          <w:szCs w:val="28"/>
          <w:lang w:val="en-US"/>
        </w:rPr>
        <w:t>r</w:t>
      </w:r>
      <w:r>
        <w:rPr>
          <w:rFonts w:ascii="Times New Roman" w:hAnsi="Times New Roman"/>
          <w:sz w:val="28"/>
          <w:szCs w:val="28"/>
          <w:lang w:val="uk-UA"/>
        </w:rPr>
        <w:t xml:space="preserve">=+0,6, а у пацієнтів 3-ї групи - </w:t>
      </w:r>
      <w:r>
        <w:rPr>
          <w:rFonts w:ascii="Times New Roman" w:hAnsi="Times New Roman"/>
          <w:sz w:val="28"/>
          <w:szCs w:val="28"/>
          <w:lang w:val="en-US"/>
        </w:rPr>
        <w:t>r</w:t>
      </w:r>
      <w:r>
        <w:rPr>
          <w:rFonts w:ascii="Times New Roman" w:hAnsi="Times New Roman"/>
          <w:sz w:val="28"/>
          <w:szCs w:val="28"/>
          <w:lang w:val="uk-UA"/>
        </w:rPr>
        <w:t xml:space="preserve">=+0,9 ), та серомукоїда (у обстежених 1-ї групи - </w:t>
      </w:r>
      <w:r>
        <w:rPr>
          <w:rFonts w:ascii="Times New Roman" w:hAnsi="Times New Roman"/>
          <w:sz w:val="28"/>
          <w:szCs w:val="28"/>
          <w:lang w:val="en-US"/>
        </w:rPr>
        <w:t>r</w:t>
      </w:r>
      <w:r>
        <w:rPr>
          <w:rFonts w:ascii="Times New Roman" w:hAnsi="Times New Roman"/>
          <w:sz w:val="28"/>
          <w:szCs w:val="28"/>
          <w:lang w:val="uk-UA"/>
        </w:rPr>
        <w:t>=+0,4, у хворих 2-ї групи</w:t>
      </w:r>
      <w:r w:rsidRPr="0037200C">
        <w:rPr>
          <w:rFonts w:ascii="Times New Roman" w:hAnsi="Times New Roman"/>
          <w:sz w:val="28"/>
          <w:szCs w:val="28"/>
          <w:lang w:val="uk-UA"/>
        </w:rPr>
        <w:t xml:space="preserve"> </w:t>
      </w:r>
      <w:r>
        <w:rPr>
          <w:rFonts w:ascii="Times New Roman" w:hAnsi="Times New Roman"/>
          <w:sz w:val="28"/>
          <w:szCs w:val="28"/>
          <w:lang w:val="en-US"/>
        </w:rPr>
        <w:t>r</w:t>
      </w:r>
      <w:r>
        <w:rPr>
          <w:rFonts w:ascii="Times New Roman" w:hAnsi="Times New Roman"/>
          <w:sz w:val="28"/>
          <w:szCs w:val="28"/>
          <w:lang w:val="uk-UA"/>
        </w:rPr>
        <w:t xml:space="preserve">=+0,5, у дітей 3-ї групи - </w:t>
      </w:r>
      <w:r>
        <w:rPr>
          <w:rFonts w:ascii="Times New Roman" w:hAnsi="Times New Roman"/>
          <w:sz w:val="28"/>
          <w:szCs w:val="28"/>
          <w:lang w:val="en-US"/>
        </w:rPr>
        <w:t>r</w:t>
      </w:r>
      <w:r>
        <w:rPr>
          <w:rFonts w:ascii="Times New Roman" w:hAnsi="Times New Roman"/>
          <w:sz w:val="28"/>
          <w:szCs w:val="28"/>
          <w:lang w:val="uk-UA"/>
        </w:rPr>
        <w:t>=+0,9).</w:t>
      </w:r>
    </w:p>
    <w:p w:rsidR="005719E0" w:rsidRDefault="005719E0" w:rsidP="00787225">
      <w:pPr>
        <w:spacing w:line="360" w:lineRule="auto"/>
        <w:ind w:right="142" w:firstLine="709"/>
        <w:contextualSpacing/>
        <w:jc w:val="both"/>
        <w:rPr>
          <w:rFonts w:ascii="Times New Roman" w:hAnsi="Times New Roman"/>
          <w:sz w:val="28"/>
          <w:szCs w:val="28"/>
          <w:lang w:val="uk-UA"/>
        </w:rPr>
      </w:pPr>
      <w:r>
        <w:rPr>
          <w:rFonts w:ascii="Times New Roman" w:hAnsi="Times New Roman"/>
          <w:sz w:val="28"/>
          <w:szCs w:val="28"/>
          <w:lang w:val="uk-UA"/>
        </w:rPr>
        <w:t>П</w:t>
      </w:r>
      <w:r w:rsidRPr="00975827">
        <w:rPr>
          <w:rFonts w:ascii="Times New Roman" w:hAnsi="Times New Roman"/>
          <w:sz w:val="28"/>
          <w:szCs w:val="28"/>
          <w:lang w:val="uk-UA"/>
        </w:rPr>
        <w:t xml:space="preserve">роаналізовано статистичні характеристики </w:t>
      </w:r>
      <w:r w:rsidRPr="00975827">
        <w:rPr>
          <w:rFonts w:ascii="Times New Roman" w:hAnsi="Times New Roman"/>
          <w:sz w:val="28"/>
          <w:szCs w:val="28"/>
          <w:lang w:val="en-US"/>
        </w:rPr>
        <w:t>sVCAM</w:t>
      </w:r>
      <w:r w:rsidRPr="00975827">
        <w:rPr>
          <w:rFonts w:ascii="Times New Roman" w:hAnsi="Times New Roman"/>
          <w:sz w:val="28"/>
          <w:szCs w:val="28"/>
          <w:lang w:val="uk-UA"/>
        </w:rPr>
        <w:t xml:space="preserve">-1 в сироватці крові у дітей з БА </w:t>
      </w:r>
      <w:r>
        <w:rPr>
          <w:rFonts w:ascii="Times New Roman" w:hAnsi="Times New Roman"/>
          <w:sz w:val="28"/>
          <w:szCs w:val="28"/>
          <w:lang w:val="uk-UA"/>
        </w:rPr>
        <w:t>в залежності від тривалості захворювання. Зазначено, що чим більша тривалість процесу, тим більші зміни аналізуємого показника (р˂0,05), що не заперечує логіці перебігу патологічного процесу.</w:t>
      </w:r>
    </w:p>
    <w:p w:rsidR="005719E0"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Участь </w:t>
      </w:r>
      <w:r w:rsidRPr="00C12CC3">
        <w:rPr>
          <w:rFonts w:ascii="Times New Roman" w:hAnsi="Times New Roman"/>
          <w:sz w:val="28"/>
          <w:szCs w:val="28"/>
          <w:lang w:val="uk-UA"/>
        </w:rPr>
        <w:t>NO</w:t>
      </w:r>
      <w:r>
        <w:rPr>
          <w:rFonts w:ascii="Times New Roman" w:hAnsi="Times New Roman"/>
          <w:sz w:val="28"/>
          <w:szCs w:val="28"/>
          <w:lang w:val="uk-UA"/>
        </w:rPr>
        <w:t xml:space="preserve"> в регуляції алергічних реакцій за рахунок</w:t>
      </w:r>
      <w:r w:rsidRPr="00C12CC3">
        <w:rPr>
          <w:lang w:val="uk-UA"/>
        </w:rPr>
        <w:t xml:space="preserve"> </w:t>
      </w:r>
      <w:r>
        <w:rPr>
          <w:rFonts w:ascii="Times New Roman" w:hAnsi="Times New Roman"/>
          <w:sz w:val="28"/>
          <w:szCs w:val="28"/>
          <w:lang w:val="uk-UA"/>
        </w:rPr>
        <w:t>інгібування</w:t>
      </w:r>
      <w:r w:rsidRPr="00C12CC3">
        <w:rPr>
          <w:rFonts w:ascii="Times New Roman" w:hAnsi="Times New Roman"/>
          <w:sz w:val="28"/>
          <w:szCs w:val="28"/>
          <w:lang w:val="uk-UA"/>
        </w:rPr>
        <w:t xml:space="preserve"> IgE-опосе</w:t>
      </w:r>
      <w:r>
        <w:rPr>
          <w:rFonts w:ascii="Times New Roman" w:hAnsi="Times New Roman"/>
          <w:sz w:val="28"/>
          <w:szCs w:val="28"/>
          <w:lang w:val="uk-UA"/>
        </w:rPr>
        <w:t xml:space="preserve">редкованої секреції гістаміну підтверджується достовірними негативними кореляціями (р˂0,05) рівней його метаболітів з </w:t>
      </w:r>
      <w:r w:rsidRPr="00C12CC3">
        <w:rPr>
          <w:rFonts w:ascii="Times New Roman" w:hAnsi="Times New Roman"/>
          <w:sz w:val="28"/>
          <w:szCs w:val="28"/>
          <w:lang w:val="uk-UA"/>
        </w:rPr>
        <w:t>IgE</w:t>
      </w:r>
      <w:r>
        <w:rPr>
          <w:rFonts w:ascii="Times New Roman" w:hAnsi="Times New Roman"/>
          <w:sz w:val="28"/>
          <w:szCs w:val="28"/>
          <w:lang w:val="uk-UA"/>
        </w:rPr>
        <w:t xml:space="preserve"> сироватки крові, особливо у дітей 1-ї групи, де переважали хворі з алергічною формою БА (у хворих 1-ї групи цей зв’язок склав </w:t>
      </w:r>
      <w:r>
        <w:rPr>
          <w:rFonts w:ascii="Times New Roman" w:hAnsi="Times New Roman"/>
          <w:sz w:val="28"/>
          <w:szCs w:val="28"/>
          <w:lang w:val="en-US"/>
        </w:rPr>
        <w:t>r</w:t>
      </w:r>
      <w:r>
        <w:rPr>
          <w:rFonts w:ascii="Times New Roman" w:hAnsi="Times New Roman"/>
          <w:sz w:val="28"/>
          <w:szCs w:val="28"/>
          <w:lang w:val="uk-UA"/>
        </w:rPr>
        <w:t xml:space="preserve">=-0,5 (з S-нітрозотіолом) та </w:t>
      </w:r>
      <w:r>
        <w:rPr>
          <w:rFonts w:ascii="Times New Roman" w:hAnsi="Times New Roman"/>
          <w:sz w:val="28"/>
          <w:szCs w:val="28"/>
          <w:lang w:val="en-US"/>
        </w:rPr>
        <w:t>r</w:t>
      </w:r>
      <w:r>
        <w:rPr>
          <w:rFonts w:ascii="Times New Roman" w:hAnsi="Times New Roman"/>
          <w:sz w:val="28"/>
          <w:szCs w:val="28"/>
          <w:lang w:val="uk-UA"/>
        </w:rPr>
        <w:t xml:space="preserve">=-0,4 (з </w:t>
      </w:r>
      <w:r>
        <w:rPr>
          <w:rFonts w:ascii="Times New Roman" w:hAnsi="Times New Roman"/>
          <w:sz w:val="28"/>
          <w:szCs w:val="28"/>
          <w:lang w:val="en-US"/>
        </w:rPr>
        <w:t>NO</w:t>
      </w:r>
      <w:r w:rsidRPr="001806E1">
        <w:rPr>
          <w:rFonts w:ascii="Times New Roman" w:hAnsi="Times New Roman"/>
          <w:sz w:val="28"/>
          <w:szCs w:val="28"/>
          <w:lang w:val="uk-UA"/>
        </w:rPr>
        <w:t>2+</w:t>
      </w:r>
      <w:r>
        <w:rPr>
          <w:rFonts w:ascii="Times New Roman" w:hAnsi="Times New Roman"/>
          <w:sz w:val="28"/>
          <w:szCs w:val="28"/>
          <w:lang w:val="en-US"/>
        </w:rPr>
        <w:t>NO</w:t>
      </w:r>
      <w:r w:rsidRPr="001806E1">
        <w:rPr>
          <w:rFonts w:ascii="Times New Roman" w:hAnsi="Times New Roman"/>
          <w:sz w:val="28"/>
          <w:szCs w:val="28"/>
          <w:lang w:val="uk-UA"/>
        </w:rPr>
        <w:t>3</w:t>
      </w:r>
      <w:r>
        <w:rPr>
          <w:rFonts w:ascii="Times New Roman" w:hAnsi="Times New Roman"/>
          <w:sz w:val="28"/>
          <w:szCs w:val="28"/>
          <w:lang w:val="uk-UA"/>
        </w:rPr>
        <w:t>), у пацієнтів 2-ї групи зберігався з S-нітрозотіолом та з</w:t>
      </w:r>
      <w:r w:rsidRPr="00642279">
        <w:rPr>
          <w:rFonts w:ascii="Times New Roman" w:hAnsi="Times New Roman"/>
          <w:sz w:val="28"/>
          <w:szCs w:val="28"/>
          <w:lang w:val="uk-UA"/>
        </w:rPr>
        <w:t xml:space="preserve"> </w:t>
      </w:r>
      <w:r>
        <w:rPr>
          <w:rFonts w:ascii="Times New Roman" w:hAnsi="Times New Roman"/>
          <w:sz w:val="28"/>
          <w:szCs w:val="28"/>
          <w:lang w:val="en-US"/>
        </w:rPr>
        <w:t>NO</w:t>
      </w:r>
      <w:r w:rsidRPr="001806E1">
        <w:rPr>
          <w:rFonts w:ascii="Times New Roman" w:hAnsi="Times New Roman"/>
          <w:sz w:val="28"/>
          <w:szCs w:val="28"/>
          <w:lang w:val="uk-UA"/>
        </w:rPr>
        <w:t>2+</w:t>
      </w:r>
      <w:r>
        <w:rPr>
          <w:rFonts w:ascii="Times New Roman" w:hAnsi="Times New Roman"/>
          <w:sz w:val="28"/>
          <w:szCs w:val="28"/>
          <w:lang w:val="en-US"/>
        </w:rPr>
        <w:t>NO</w:t>
      </w:r>
      <w:r w:rsidRPr="001806E1">
        <w:rPr>
          <w:rFonts w:ascii="Times New Roman" w:hAnsi="Times New Roman"/>
          <w:sz w:val="28"/>
          <w:szCs w:val="28"/>
          <w:lang w:val="uk-UA"/>
        </w:rPr>
        <w:t>3</w:t>
      </w:r>
      <w:r>
        <w:rPr>
          <w:rFonts w:ascii="Times New Roman" w:hAnsi="Times New Roman"/>
          <w:sz w:val="28"/>
          <w:szCs w:val="28"/>
          <w:lang w:val="uk-UA"/>
        </w:rPr>
        <w:t xml:space="preserve"> на тому ж рівні</w:t>
      </w:r>
      <w:r w:rsidRPr="00642279">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en-US"/>
        </w:rPr>
        <w:t>r</w:t>
      </w:r>
      <w:r>
        <w:rPr>
          <w:rFonts w:ascii="Times New Roman" w:hAnsi="Times New Roman"/>
          <w:sz w:val="28"/>
          <w:szCs w:val="28"/>
          <w:lang w:val="uk-UA"/>
        </w:rPr>
        <w:t xml:space="preserve">=-0,5; </w:t>
      </w:r>
      <w:r>
        <w:rPr>
          <w:rFonts w:ascii="Times New Roman" w:hAnsi="Times New Roman"/>
          <w:sz w:val="28"/>
          <w:szCs w:val="28"/>
          <w:lang w:val="en-US"/>
        </w:rPr>
        <w:t>r</w:t>
      </w:r>
      <w:r>
        <w:rPr>
          <w:rFonts w:ascii="Times New Roman" w:hAnsi="Times New Roman"/>
          <w:sz w:val="28"/>
          <w:szCs w:val="28"/>
          <w:lang w:val="uk-UA"/>
        </w:rPr>
        <w:t>=-0,4 відповідно), а ось у дітей 3-ї групи з S-нітрозотіолом так само зберігається (</w:t>
      </w:r>
      <w:r>
        <w:rPr>
          <w:rFonts w:ascii="Times New Roman" w:hAnsi="Times New Roman"/>
          <w:sz w:val="28"/>
          <w:szCs w:val="28"/>
          <w:lang w:val="en-US"/>
        </w:rPr>
        <w:t>r</w:t>
      </w:r>
      <w:r>
        <w:rPr>
          <w:rFonts w:ascii="Times New Roman" w:hAnsi="Times New Roman"/>
          <w:sz w:val="28"/>
          <w:szCs w:val="28"/>
          <w:lang w:val="uk-UA"/>
        </w:rPr>
        <w:t xml:space="preserve">=-0,5), а з </w:t>
      </w:r>
      <w:r>
        <w:rPr>
          <w:rFonts w:ascii="Times New Roman" w:hAnsi="Times New Roman"/>
          <w:sz w:val="28"/>
          <w:szCs w:val="28"/>
          <w:lang w:val="en-US"/>
        </w:rPr>
        <w:t>NO</w:t>
      </w:r>
      <w:r w:rsidRPr="001806E1">
        <w:rPr>
          <w:rFonts w:ascii="Times New Roman" w:hAnsi="Times New Roman"/>
          <w:sz w:val="28"/>
          <w:szCs w:val="28"/>
          <w:lang w:val="uk-UA"/>
        </w:rPr>
        <w:t>2+</w:t>
      </w:r>
      <w:r>
        <w:rPr>
          <w:rFonts w:ascii="Times New Roman" w:hAnsi="Times New Roman"/>
          <w:sz w:val="28"/>
          <w:szCs w:val="28"/>
          <w:lang w:val="en-US"/>
        </w:rPr>
        <w:t>NO</w:t>
      </w:r>
      <w:r w:rsidRPr="001806E1">
        <w:rPr>
          <w:rFonts w:ascii="Times New Roman" w:hAnsi="Times New Roman"/>
          <w:sz w:val="28"/>
          <w:szCs w:val="28"/>
          <w:lang w:val="uk-UA"/>
        </w:rPr>
        <w:t>3</w:t>
      </w:r>
      <w:r>
        <w:rPr>
          <w:rFonts w:ascii="Times New Roman" w:hAnsi="Times New Roman"/>
          <w:sz w:val="28"/>
          <w:szCs w:val="28"/>
          <w:lang w:val="uk-UA"/>
        </w:rPr>
        <w:t xml:space="preserve"> не тільки знижується, але і втрачає свою достовірність (</w:t>
      </w:r>
      <w:r>
        <w:rPr>
          <w:rFonts w:ascii="Times New Roman" w:hAnsi="Times New Roman"/>
          <w:sz w:val="28"/>
          <w:szCs w:val="28"/>
          <w:lang w:val="en-US"/>
        </w:rPr>
        <w:t>r</w:t>
      </w:r>
      <w:r>
        <w:rPr>
          <w:rFonts w:ascii="Times New Roman" w:hAnsi="Times New Roman"/>
          <w:sz w:val="28"/>
          <w:szCs w:val="28"/>
          <w:lang w:val="uk-UA"/>
        </w:rPr>
        <w:t xml:space="preserve">=-0,3, р&gt;0,05)), тобто зниження його рівня </w:t>
      </w:r>
      <w:r w:rsidRPr="00C12CC3">
        <w:rPr>
          <w:rFonts w:ascii="Times New Roman" w:hAnsi="Times New Roman"/>
          <w:sz w:val="28"/>
          <w:szCs w:val="28"/>
          <w:lang w:val="uk-UA"/>
        </w:rPr>
        <w:t>обумовлює Th2 -спрямованість імунної відповіді</w:t>
      </w:r>
      <w:r>
        <w:rPr>
          <w:rFonts w:ascii="Times New Roman" w:hAnsi="Times New Roman"/>
          <w:sz w:val="28"/>
          <w:szCs w:val="28"/>
          <w:lang w:val="uk-UA"/>
        </w:rPr>
        <w:t xml:space="preserve">, що узгоджується і з літературними даними </w:t>
      </w:r>
      <w:r w:rsidRPr="00C12CC3">
        <w:rPr>
          <w:rFonts w:ascii="Times New Roman" w:hAnsi="Times New Roman"/>
          <w:sz w:val="28"/>
          <w:szCs w:val="28"/>
          <w:lang w:val="uk-UA"/>
        </w:rPr>
        <w:t>[</w:t>
      </w:r>
      <w:r>
        <w:rPr>
          <w:rFonts w:ascii="Times New Roman" w:hAnsi="Times New Roman"/>
          <w:sz w:val="28"/>
          <w:szCs w:val="28"/>
          <w:lang w:val="uk-UA"/>
        </w:rPr>
        <w:t>1</w:t>
      </w:r>
      <w:r w:rsidRPr="00C12CC3">
        <w:rPr>
          <w:rFonts w:ascii="Times New Roman" w:hAnsi="Times New Roman"/>
          <w:sz w:val="28"/>
          <w:szCs w:val="28"/>
          <w:lang w:val="uk-UA"/>
        </w:rPr>
        <w:t>,1</w:t>
      </w:r>
      <w:r>
        <w:rPr>
          <w:rFonts w:ascii="Times New Roman" w:hAnsi="Times New Roman"/>
          <w:sz w:val="28"/>
          <w:szCs w:val="28"/>
          <w:lang w:val="uk-UA"/>
        </w:rPr>
        <w:t>3</w:t>
      </w:r>
      <w:r w:rsidRPr="00C12CC3">
        <w:rPr>
          <w:rFonts w:ascii="Times New Roman" w:hAnsi="Times New Roman"/>
          <w:sz w:val="28"/>
          <w:szCs w:val="28"/>
          <w:lang w:val="uk-UA"/>
        </w:rPr>
        <w:t>3]</w:t>
      </w:r>
      <w:r>
        <w:rPr>
          <w:rFonts w:ascii="Times New Roman" w:hAnsi="Times New Roman"/>
          <w:sz w:val="28"/>
          <w:szCs w:val="28"/>
          <w:lang w:val="uk-UA"/>
        </w:rPr>
        <w:t xml:space="preserve">. Що стосується взаємозв’язків концентрації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з рівнем </w:t>
      </w:r>
      <w:r w:rsidRPr="00C12CC3">
        <w:rPr>
          <w:rFonts w:ascii="Times New Roman" w:hAnsi="Times New Roman"/>
          <w:sz w:val="28"/>
          <w:szCs w:val="28"/>
          <w:lang w:val="uk-UA"/>
        </w:rPr>
        <w:t>IgE</w:t>
      </w:r>
      <w:r w:rsidRPr="000164F8">
        <w:rPr>
          <w:rFonts w:ascii="Times New Roman" w:hAnsi="Times New Roman"/>
          <w:sz w:val="28"/>
          <w:szCs w:val="28"/>
          <w:lang w:val="uk-UA"/>
        </w:rPr>
        <w:t xml:space="preserve"> </w:t>
      </w:r>
      <w:r>
        <w:rPr>
          <w:rFonts w:ascii="Times New Roman" w:hAnsi="Times New Roman"/>
          <w:sz w:val="28"/>
          <w:szCs w:val="28"/>
          <w:lang w:val="uk-UA"/>
        </w:rPr>
        <w:t>в сироватці крові, навпаки, відзначена позитивна кореляція у дітей 1-ї, 2-ї та 3-ї груп (</w:t>
      </w:r>
      <w:r>
        <w:rPr>
          <w:rFonts w:ascii="Times New Roman" w:hAnsi="Times New Roman"/>
          <w:sz w:val="28"/>
          <w:szCs w:val="28"/>
          <w:lang w:val="en-US"/>
        </w:rPr>
        <w:t>r</w:t>
      </w:r>
      <w:r>
        <w:rPr>
          <w:rFonts w:ascii="Times New Roman" w:hAnsi="Times New Roman"/>
          <w:sz w:val="28"/>
          <w:szCs w:val="28"/>
          <w:lang w:val="uk-UA"/>
        </w:rPr>
        <w:t>=+0,5;</w:t>
      </w:r>
      <w:r w:rsidRPr="0018765C">
        <w:rPr>
          <w:rFonts w:ascii="Times New Roman" w:hAnsi="Times New Roman"/>
          <w:sz w:val="28"/>
          <w:szCs w:val="28"/>
          <w:lang w:val="uk-UA"/>
        </w:rPr>
        <w:t xml:space="preserve"> </w:t>
      </w:r>
      <w:r>
        <w:rPr>
          <w:rFonts w:ascii="Times New Roman" w:hAnsi="Times New Roman"/>
          <w:sz w:val="28"/>
          <w:szCs w:val="28"/>
          <w:lang w:val="en-US"/>
        </w:rPr>
        <w:t>r</w:t>
      </w:r>
      <w:r>
        <w:rPr>
          <w:rFonts w:ascii="Times New Roman" w:hAnsi="Times New Roman"/>
          <w:sz w:val="28"/>
          <w:szCs w:val="28"/>
          <w:lang w:val="uk-UA"/>
        </w:rPr>
        <w:t>=+0,4;</w:t>
      </w:r>
      <w:r w:rsidRPr="0018765C">
        <w:rPr>
          <w:rFonts w:ascii="Times New Roman" w:hAnsi="Times New Roman"/>
          <w:sz w:val="28"/>
          <w:szCs w:val="28"/>
          <w:lang w:val="uk-UA"/>
        </w:rPr>
        <w:t xml:space="preserve"> </w:t>
      </w:r>
      <w:r>
        <w:rPr>
          <w:rFonts w:ascii="Times New Roman" w:hAnsi="Times New Roman"/>
          <w:sz w:val="28"/>
          <w:szCs w:val="28"/>
          <w:lang w:val="en-US"/>
        </w:rPr>
        <w:t>r</w:t>
      </w:r>
      <w:r>
        <w:rPr>
          <w:rFonts w:ascii="Times New Roman" w:hAnsi="Times New Roman"/>
          <w:sz w:val="28"/>
          <w:szCs w:val="28"/>
          <w:lang w:val="uk-UA"/>
        </w:rPr>
        <w:t xml:space="preserve">=+0,3 відповідно, р˂0,05). Звертає увагу, що при при наростанні тяжкості БА ці зв’язки значно знижуються. Тобто, у хворих 3-ї групи (де превалюють пацієнти зі змішаною формою) з найбільш тяжким варіантом захворювання переважають не алергічні, а інші механізми порушення імунорегуляції, на що вказують і наявні взаємозв’язки рівня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сироватки крові з ЦІК</w:t>
      </w:r>
      <w:r w:rsidRPr="0018765C">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+0,7, р˂0,05),</w:t>
      </w:r>
      <w:r w:rsidRPr="008504EE">
        <w:rPr>
          <w:rFonts w:ascii="Times New Roman" w:hAnsi="Times New Roman"/>
          <w:sz w:val="28"/>
          <w:szCs w:val="28"/>
          <w:lang w:val="uk-UA"/>
        </w:rPr>
        <w:t xml:space="preserve"> </w:t>
      </w:r>
      <w:r>
        <w:rPr>
          <w:rFonts w:ascii="Times New Roman" w:hAnsi="Times New Roman"/>
          <w:sz w:val="28"/>
          <w:szCs w:val="28"/>
          <w:lang w:val="en-US"/>
        </w:rPr>
        <w:t>Ig</w:t>
      </w:r>
      <w:r w:rsidRPr="00D833F9">
        <w:rPr>
          <w:rFonts w:ascii="Times New Roman" w:hAnsi="Times New Roman"/>
          <w:sz w:val="28"/>
          <w:szCs w:val="28"/>
          <w:lang w:val="uk-UA"/>
        </w:rPr>
        <w:t xml:space="preserve"> </w:t>
      </w:r>
      <w:r>
        <w:rPr>
          <w:rFonts w:ascii="Times New Roman" w:hAnsi="Times New Roman"/>
          <w:sz w:val="28"/>
          <w:szCs w:val="28"/>
          <w:lang w:val="uk-UA"/>
        </w:rPr>
        <w:t>А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+0,4, р˂0,05),</w:t>
      </w:r>
      <w:r w:rsidRPr="008504EE">
        <w:rPr>
          <w:rFonts w:ascii="Times New Roman" w:hAnsi="Times New Roman"/>
          <w:sz w:val="28"/>
          <w:szCs w:val="28"/>
          <w:lang w:val="uk-UA"/>
        </w:rPr>
        <w:t xml:space="preserve"> </w:t>
      </w:r>
      <w:r>
        <w:rPr>
          <w:rFonts w:ascii="Times New Roman" w:hAnsi="Times New Roman"/>
          <w:sz w:val="28"/>
          <w:szCs w:val="28"/>
          <w:lang w:val="en-US"/>
        </w:rPr>
        <w:t>Ig</w:t>
      </w:r>
      <w:r>
        <w:rPr>
          <w:rFonts w:ascii="Times New Roman" w:hAnsi="Times New Roman"/>
          <w:sz w:val="28"/>
          <w:szCs w:val="28"/>
          <w:lang w:val="uk-UA"/>
        </w:rPr>
        <w:t xml:space="preserve"> М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+0,3, р˂0,05)</w:t>
      </w:r>
      <w:r w:rsidRPr="008504EE">
        <w:rPr>
          <w:rFonts w:ascii="Times New Roman" w:hAnsi="Times New Roman"/>
          <w:sz w:val="28"/>
          <w:szCs w:val="28"/>
          <w:lang w:val="uk-UA"/>
        </w:rPr>
        <w:t xml:space="preserve"> </w:t>
      </w:r>
      <w:r>
        <w:rPr>
          <w:rFonts w:ascii="Times New Roman" w:hAnsi="Times New Roman"/>
          <w:sz w:val="28"/>
          <w:szCs w:val="28"/>
          <w:lang w:val="uk-UA"/>
        </w:rPr>
        <w:t xml:space="preserve">та показниками неспецифічних факторів захисту (з ІАН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 xml:space="preserve">+0,5; з ФЧ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 xml:space="preserve">-0,7; з НФ (особливо у </w:t>
      </w:r>
      <w:r>
        <w:rPr>
          <w:rFonts w:ascii="Times New Roman" w:hAnsi="Times New Roman"/>
          <w:sz w:val="28"/>
          <w:szCs w:val="28"/>
          <w:lang w:val="uk-UA"/>
        </w:rPr>
        <w:lastRenderedPageBreak/>
        <w:t>дітей 3-ї групи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-0,9), з НСТ-тестом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 xml:space="preserve">+0,9 – у пацієнтів 3-ї групи))(р˂0,05). </w:t>
      </w:r>
    </w:p>
    <w:p w:rsidR="005719E0" w:rsidRDefault="005719E0" w:rsidP="00E0544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Аналізуючи взаємозв’язки показників рівня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w:t>
      </w:r>
      <w:r w:rsidRPr="00D1288B">
        <w:rPr>
          <w:rFonts w:ascii="Times New Roman" w:hAnsi="Times New Roman"/>
          <w:sz w:val="28"/>
          <w:szCs w:val="28"/>
          <w:lang w:val="uk-UA"/>
        </w:rPr>
        <w:t>в сироватці крові</w:t>
      </w:r>
      <w:r>
        <w:rPr>
          <w:rFonts w:ascii="Times New Roman" w:hAnsi="Times New Roman"/>
          <w:sz w:val="28"/>
          <w:szCs w:val="28"/>
          <w:lang w:val="uk-UA"/>
        </w:rPr>
        <w:t xml:space="preserve"> та товщини КІМ ЗСА з клітинами запалення (лейкоцитами) в крові в періодах загострення та ремісії зазначені певні особливості. В періоді загострення звертають увагу присутність прямої кореляції вказаних показників функціонального стану ендотелію судин з лейкоцитами та нейтрофілами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+0,4, р˂0,05), та зворотнього кореляційного зв’язку з лімфоцитами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-0,4, р˂0,05) у пацієнтів 1-ї групи; у хворих 2-ї групи наростає прямий взаємозв’язок цих показників з лейкоцитами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+0,7, р˂0,05), а з нейтрофілами та лімфоцитами зовсім зникає, але з</w:t>
      </w:r>
      <w:r w:rsidRPr="003E108C">
        <w:rPr>
          <w:rFonts w:ascii="Times New Roman" w:hAnsi="Times New Roman"/>
          <w:sz w:val="28"/>
          <w:szCs w:val="28"/>
          <w:lang w:val="uk-UA"/>
        </w:rPr>
        <w:t>’</w:t>
      </w:r>
      <w:r>
        <w:rPr>
          <w:rFonts w:ascii="Times New Roman" w:hAnsi="Times New Roman"/>
          <w:sz w:val="28"/>
          <w:szCs w:val="28"/>
          <w:lang w:val="uk-UA"/>
        </w:rPr>
        <w:t xml:space="preserve">являється пряма залежність еозинофілів з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w:t>
      </w:r>
      <w:r w:rsidRPr="00D1288B">
        <w:rPr>
          <w:rFonts w:ascii="Times New Roman" w:hAnsi="Times New Roman"/>
          <w:sz w:val="28"/>
          <w:szCs w:val="28"/>
          <w:lang w:val="uk-UA"/>
        </w:rPr>
        <w:t>в сироватці крові</w:t>
      </w:r>
      <w:r>
        <w:rPr>
          <w:rFonts w:ascii="Times New Roman" w:hAnsi="Times New Roman"/>
          <w:sz w:val="28"/>
          <w:szCs w:val="28"/>
          <w:lang w:val="uk-UA"/>
        </w:rPr>
        <w:t xml:space="preserve">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+0,4, р˂0,05) та товщини КІМ ЗСА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+0,6, р˂0,05); що стосується дітей 3-ї групи, з найбільш тяжкою формою захворювання, зазначено, втрату достовірної залежності з лейкоцитами (р&gt;0,05), але відновленні прямої залежності товщини КІМ ЗСА з нейтрофілами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+0,7, р˂0,05) та значне зростання зворотнього зв</w:t>
      </w:r>
      <w:r w:rsidRPr="00DD395F">
        <w:rPr>
          <w:rFonts w:ascii="Times New Roman" w:hAnsi="Times New Roman"/>
          <w:sz w:val="28"/>
          <w:szCs w:val="28"/>
          <w:lang w:val="uk-UA"/>
        </w:rPr>
        <w:t>’</w:t>
      </w:r>
      <w:r>
        <w:rPr>
          <w:rFonts w:ascii="Times New Roman" w:hAnsi="Times New Roman"/>
          <w:sz w:val="28"/>
          <w:szCs w:val="28"/>
          <w:lang w:val="uk-UA"/>
        </w:rPr>
        <w:t xml:space="preserve">язку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w:t>
      </w:r>
      <w:r w:rsidRPr="00D1288B">
        <w:rPr>
          <w:rFonts w:ascii="Times New Roman" w:hAnsi="Times New Roman"/>
          <w:sz w:val="28"/>
          <w:szCs w:val="28"/>
          <w:lang w:val="uk-UA"/>
        </w:rPr>
        <w:t>в сироватці крові</w:t>
      </w:r>
      <w:r>
        <w:rPr>
          <w:rFonts w:ascii="Times New Roman" w:hAnsi="Times New Roman"/>
          <w:sz w:val="28"/>
          <w:szCs w:val="28"/>
          <w:lang w:val="uk-UA"/>
        </w:rPr>
        <w:t xml:space="preserve"> та</w:t>
      </w:r>
      <w:r w:rsidRPr="00DD395F">
        <w:rPr>
          <w:rFonts w:ascii="Times New Roman" w:hAnsi="Times New Roman"/>
          <w:sz w:val="28"/>
          <w:szCs w:val="28"/>
          <w:lang w:val="uk-UA"/>
        </w:rPr>
        <w:t xml:space="preserve"> </w:t>
      </w:r>
      <w:r>
        <w:rPr>
          <w:rFonts w:ascii="Times New Roman" w:hAnsi="Times New Roman"/>
          <w:sz w:val="28"/>
          <w:szCs w:val="28"/>
          <w:lang w:val="uk-UA"/>
        </w:rPr>
        <w:t>товщини КІМ ЗСА з лімфоцитами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-0,8, р˂0,05;</w:t>
      </w:r>
      <w:r w:rsidRPr="00DD395F">
        <w:rPr>
          <w:rFonts w:ascii="Times New Roman" w:hAnsi="Times New Roman"/>
          <w:sz w:val="28"/>
          <w:szCs w:val="28"/>
          <w:lang w:val="uk-UA"/>
        </w:rPr>
        <w:t xml:space="preserve">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-0,7, р˂0,05 відповідно),</w:t>
      </w:r>
      <w:r w:rsidRPr="00DD395F">
        <w:rPr>
          <w:rFonts w:ascii="Times New Roman" w:hAnsi="Times New Roman"/>
          <w:sz w:val="28"/>
          <w:szCs w:val="28"/>
          <w:lang w:val="uk-UA"/>
        </w:rPr>
        <w:t xml:space="preserve"> </w:t>
      </w:r>
      <w:r>
        <w:rPr>
          <w:rFonts w:ascii="Times New Roman" w:hAnsi="Times New Roman"/>
          <w:sz w:val="28"/>
          <w:szCs w:val="28"/>
          <w:lang w:val="uk-UA"/>
        </w:rPr>
        <w:t xml:space="preserve">відмічено також збереження, і, навіть, зростання сили прямого зв’язку еозинофілів з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w:t>
      </w:r>
      <w:r w:rsidRPr="00D1288B">
        <w:rPr>
          <w:rFonts w:ascii="Times New Roman" w:hAnsi="Times New Roman"/>
          <w:sz w:val="28"/>
          <w:szCs w:val="28"/>
          <w:lang w:val="uk-UA"/>
        </w:rPr>
        <w:t>в сироватці крові</w:t>
      </w:r>
      <w:r>
        <w:rPr>
          <w:rFonts w:ascii="Times New Roman" w:hAnsi="Times New Roman"/>
          <w:sz w:val="28"/>
          <w:szCs w:val="28"/>
          <w:lang w:val="uk-UA"/>
        </w:rPr>
        <w:t xml:space="preserve">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+0,6, р˂0,05) та поява зворотної кореляції з моноцитами та товщиною КІМ ЗСА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 xml:space="preserve">-0,6, р˂0,05). В періоді ремісії відмічено збереження достовірного зворотнього кореляційного зв’язку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w:t>
      </w:r>
      <w:r w:rsidRPr="00D1288B">
        <w:rPr>
          <w:rFonts w:ascii="Times New Roman" w:hAnsi="Times New Roman"/>
          <w:sz w:val="28"/>
          <w:szCs w:val="28"/>
          <w:lang w:val="uk-UA"/>
        </w:rPr>
        <w:t>в сироватці крові</w:t>
      </w:r>
      <w:r>
        <w:rPr>
          <w:rFonts w:ascii="Times New Roman" w:hAnsi="Times New Roman"/>
          <w:sz w:val="28"/>
          <w:szCs w:val="28"/>
          <w:lang w:val="uk-UA"/>
        </w:rPr>
        <w:t xml:space="preserve"> та товщини КІМ ЗСА з лімфоцитами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 xml:space="preserve">-0,5, р˂0,05) у хворих 1-ї групи, прямого зв’язку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w:t>
      </w:r>
      <w:r w:rsidRPr="00D1288B">
        <w:rPr>
          <w:rFonts w:ascii="Times New Roman" w:hAnsi="Times New Roman"/>
          <w:sz w:val="28"/>
          <w:szCs w:val="28"/>
          <w:lang w:val="uk-UA"/>
        </w:rPr>
        <w:t>в сироватці крові</w:t>
      </w:r>
      <w:r>
        <w:rPr>
          <w:rFonts w:ascii="Times New Roman" w:hAnsi="Times New Roman"/>
          <w:sz w:val="28"/>
          <w:szCs w:val="28"/>
          <w:lang w:val="uk-UA"/>
        </w:rPr>
        <w:t xml:space="preserve"> з лейкоцитами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+0,6, р˂0,05) – у дітей 2-ї групи, та з нейтрофілами у пацієнтів 3-ї групи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+0,7, р˂0,05), також у дітей 3-ї групи зазначен зворотній кореляційний зв’язок</w:t>
      </w:r>
      <w:r w:rsidRPr="00D567CB">
        <w:rPr>
          <w:rFonts w:ascii="Times New Roman" w:hAnsi="Times New Roman"/>
          <w:sz w:val="28"/>
          <w:szCs w:val="28"/>
          <w:lang w:val="uk-UA"/>
        </w:rPr>
        <w:t xml:space="preserve">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w:t>
      </w:r>
      <w:r w:rsidRPr="00D1288B">
        <w:rPr>
          <w:rFonts w:ascii="Times New Roman" w:hAnsi="Times New Roman"/>
          <w:sz w:val="28"/>
          <w:szCs w:val="28"/>
          <w:lang w:val="uk-UA"/>
        </w:rPr>
        <w:t>в сироватці крові</w:t>
      </w:r>
      <w:r>
        <w:rPr>
          <w:rFonts w:ascii="Times New Roman" w:hAnsi="Times New Roman"/>
          <w:sz w:val="28"/>
          <w:szCs w:val="28"/>
          <w:lang w:val="uk-UA"/>
        </w:rPr>
        <w:t xml:space="preserve"> з моноцитами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 xml:space="preserve">-0,7, р˂0,05). Наявність різнонаправлених взаємозв’язків рівня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сироватки крові та товщини КІМ ЗСА з клітинами запалення крові (а саме лейкоцитами, нейтрофілами, лімфоцитами, еозинофілами та моноцитами) свідчить про вибірковість участі цих клітин у </w:t>
      </w:r>
      <w:r>
        <w:rPr>
          <w:rFonts w:ascii="Times New Roman" w:hAnsi="Times New Roman"/>
          <w:sz w:val="28"/>
          <w:szCs w:val="28"/>
          <w:lang w:val="uk-UA"/>
        </w:rPr>
        <w:lastRenderedPageBreak/>
        <w:t xml:space="preserve">адгезії, подальшій трансендотеліальній міграції та накопичення їх в інтимі в залежності від ступеню тяжкості та активності процесу. Позитивна кореляція </w:t>
      </w:r>
      <w:r w:rsidRPr="005521D2">
        <w:rPr>
          <w:rFonts w:ascii="Times New Roman" w:hAnsi="Times New Roman"/>
          <w:sz w:val="28"/>
          <w:szCs w:val="28"/>
          <w:lang w:val="uk-UA"/>
        </w:rPr>
        <w:t xml:space="preserve">у дітей </w:t>
      </w:r>
      <w:r>
        <w:rPr>
          <w:rFonts w:ascii="Times New Roman" w:hAnsi="Times New Roman"/>
          <w:sz w:val="28"/>
          <w:szCs w:val="28"/>
          <w:lang w:val="uk-UA"/>
        </w:rPr>
        <w:t>з середньтяжким та тяжким перебігом БА</w:t>
      </w:r>
      <w:r w:rsidRPr="005521D2">
        <w:rPr>
          <w:rFonts w:ascii="Times New Roman" w:hAnsi="Times New Roman"/>
          <w:sz w:val="28"/>
          <w:szCs w:val="28"/>
          <w:lang w:val="uk-UA"/>
        </w:rPr>
        <w:t xml:space="preserve"> </w:t>
      </w:r>
      <w:r>
        <w:rPr>
          <w:rFonts w:ascii="Times New Roman" w:hAnsi="Times New Roman"/>
          <w:sz w:val="28"/>
          <w:szCs w:val="28"/>
          <w:lang w:val="uk-UA"/>
        </w:rPr>
        <w:t xml:space="preserve">в періоді загострення БА </w:t>
      </w:r>
      <w:r w:rsidRPr="005521D2">
        <w:rPr>
          <w:rFonts w:ascii="Times New Roman" w:hAnsi="Times New Roman"/>
          <w:sz w:val="28"/>
          <w:szCs w:val="28"/>
          <w:lang w:val="uk-UA"/>
        </w:rPr>
        <w:t xml:space="preserve">рівня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си</w:t>
      </w:r>
      <w:r w:rsidRPr="005521D2">
        <w:rPr>
          <w:rFonts w:ascii="Times New Roman" w:hAnsi="Times New Roman"/>
          <w:sz w:val="28"/>
          <w:szCs w:val="28"/>
          <w:lang w:val="uk-UA"/>
        </w:rPr>
        <w:t>ро</w:t>
      </w:r>
      <w:r>
        <w:rPr>
          <w:rFonts w:ascii="Times New Roman" w:hAnsi="Times New Roman"/>
          <w:sz w:val="28"/>
          <w:szCs w:val="28"/>
          <w:lang w:val="uk-UA"/>
        </w:rPr>
        <w:t>ва</w:t>
      </w:r>
      <w:r w:rsidRPr="005521D2">
        <w:rPr>
          <w:rFonts w:ascii="Times New Roman" w:hAnsi="Times New Roman"/>
          <w:sz w:val="28"/>
          <w:szCs w:val="28"/>
          <w:lang w:val="uk-UA"/>
        </w:rPr>
        <w:t>тки к</w:t>
      </w:r>
      <w:r>
        <w:rPr>
          <w:rFonts w:ascii="Times New Roman" w:hAnsi="Times New Roman"/>
          <w:sz w:val="28"/>
          <w:szCs w:val="28"/>
          <w:lang w:val="uk-UA"/>
        </w:rPr>
        <w:t>рові з еозинофілами і негативна</w:t>
      </w:r>
      <w:r w:rsidRPr="005521D2">
        <w:rPr>
          <w:rFonts w:ascii="Times New Roman" w:hAnsi="Times New Roman"/>
          <w:sz w:val="28"/>
          <w:szCs w:val="28"/>
          <w:lang w:val="uk-UA"/>
        </w:rPr>
        <w:t xml:space="preserve"> між товщиною КІМ ЗСА </w:t>
      </w:r>
      <w:r>
        <w:rPr>
          <w:rFonts w:ascii="Times New Roman" w:hAnsi="Times New Roman"/>
          <w:sz w:val="28"/>
          <w:szCs w:val="28"/>
          <w:lang w:val="uk-UA"/>
        </w:rPr>
        <w:t>та</w:t>
      </w:r>
      <w:r w:rsidRPr="005521D2">
        <w:rPr>
          <w:rFonts w:ascii="Times New Roman" w:hAnsi="Times New Roman"/>
          <w:sz w:val="28"/>
          <w:szCs w:val="28"/>
          <w:lang w:val="uk-UA"/>
        </w:rPr>
        <w:t xml:space="preserve"> моноцитами</w:t>
      </w:r>
      <w:r>
        <w:rPr>
          <w:rFonts w:ascii="Times New Roman" w:hAnsi="Times New Roman"/>
          <w:sz w:val="28"/>
          <w:szCs w:val="28"/>
          <w:lang w:val="uk-UA"/>
        </w:rPr>
        <w:t xml:space="preserve"> може пояснюватись вибірковою їх адгезією на ендотелії за рахунок ß1-і</w:t>
      </w:r>
      <w:r w:rsidRPr="005521D2">
        <w:rPr>
          <w:rFonts w:ascii="Times New Roman" w:hAnsi="Times New Roman"/>
          <w:sz w:val="28"/>
          <w:szCs w:val="28"/>
          <w:lang w:val="uk-UA"/>
        </w:rPr>
        <w:t>нтегрин</w:t>
      </w:r>
      <w:r>
        <w:rPr>
          <w:rFonts w:ascii="Times New Roman" w:hAnsi="Times New Roman"/>
          <w:sz w:val="28"/>
          <w:szCs w:val="28"/>
          <w:lang w:val="uk-UA"/>
        </w:rPr>
        <w:t>у</w:t>
      </w:r>
      <w:r w:rsidRPr="005521D2">
        <w:rPr>
          <w:rFonts w:ascii="Times New Roman" w:hAnsi="Times New Roman"/>
          <w:sz w:val="28"/>
          <w:szCs w:val="28"/>
          <w:lang w:val="uk-UA"/>
        </w:rPr>
        <w:t xml:space="preserve">, який </w:t>
      </w:r>
      <w:r>
        <w:rPr>
          <w:rFonts w:ascii="Times New Roman" w:hAnsi="Times New Roman"/>
          <w:sz w:val="28"/>
          <w:szCs w:val="28"/>
          <w:lang w:val="uk-UA"/>
        </w:rPr>
        <w:t>вони експресують. Також, в періоді загострення встановлені достовірні позитивні</w:t>
      </w:r>
      <w:r w:rsidRPr="005521D2">
        <w:rPr>
          <w:rFonts w:ascii="Times New Roman" w:hAnsi="Times New Roman"/>
          <w:sz w:val="28"/>
          <w:szCs w:val="28"/>
          <w:lang w:val="uk-UA"/>
        </w:rPr>
        <w:t xml:space="preserve"> ко</w:t>
      </w:r>
      <w:r>
        <w:rPr>
          <w:rFonts w:ascii="Times New Roman" w:hAnsi="Times New Roman"/>
          <w:sz w:val="28"/>
          <w:szCs w:val="28"/>
          <w:lang w:val="uk-UA"/>
        </w:rPr>
        <w:t xml:space="preserve">реляційні зв'язки рівня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си</w:t>
      </w:r>
      <w:r w:rsidRPr="005521D2">
        <w:rPr>
          <w:rFonts w:ascii="Times New Roman" w:hAnsi="Times New Roman"/>
          <w:sz w:val="28"/>
          <w:szCs w:val="28"/>
          <w:lang w:val="uk-UA"/>
        </w:rPr>
        <w:t>ро</w:t>
      </w:r>
      <w:r>
        <w:rPr>
          <w:rFonts w:ascii="Times New Roman" w:hAnsi="Times New Roman"/>
          <w:sz w:val="28"/>
          <w:szCs w:val="28"/>
          <w:lang w:val="uk-UA"/>
        </w:rPr>
        <w:t>ватки крові та</w:t>
      </w:r>
      <w:r w:rsidRPr="005521D2">
        <w:rPr>
          <w:rFonts w:ascii="Times New Roman" w:hAnsi="Times New Roman"/>
          <w:sz w:val="28"/>
          <w:szCs w:val="28"/>
          <w:lang w:val="uk-UA"/>
        </w:rPr>
        <w:t xml:space="preserve"> товщини КІМ ЗСА з лейкоцитами і нейтр</w:t>
      </w:r>
      <w:r>
        <w:rPr>
          <w:rFonts w:ascii="Times New Roman" w:hAnsi="Times New Roman"/>
          <w:sz w:val="28"/>
          <w:szCs w:val="28"/>
          <w:lang w:val="uk-UA"/>
        </w:rPr>
        <w:t>офілами у дітей з легкою персистуючою БА та значне посилення сили зв’язку товщини КІМ ЗСА з нейтрофілами у хворих з тяжким перебігом захворювання.</w:t>
      </w:r>
      <w:r w:rsidRPr="005521D2">
        <w:rPr>
          <w:rFonts w:ascii="Times New Roman" w:hAnsi="Times New Roman"/>
          <w:sz w:val="28"/>
          <w:szCs w:val="28"/>
          <w:lang w:val="uk-UA"/>
        </w:rPr>
        <w:t xml:space="preserve"> </w:t>
      </w:r>
      <w:r>
        <w:rPr>
          <w:rFonts w:ascii="Times New Roman" w:hAnsi="Times New Roman"/>
          <w:sz w:val="28"/>
          <w:szCs w:val="28"/>
          <w:lang w:val="uk-UA"/>
        </w:rPr>
        <w:t>Зазначені особливості можуть пояснюватись зміною мігруючих клітин</w:t>
      </w:r>
      <w:r w:rsidRPr="00C1401B">
        <w:rPr>
          <w:rFonts w:ascii="Times New Roman" w:hAnsi="Times New Roman"/>
          <w:sz w:val="28"/>
          <w:szCs w:val="28"/>
          <w:lang w:val="uk-UA"/>
        </w:rPr>
        <w:t xml:space="preserve"> </w:t>
      </w:r>
      <w:r>
        <w:rPr>
          <w:rFonts w:ascii="Times New Roman" w:hAnsi="Times New Roman"/>
          <w:sz w:val="28"/>
          <w:szCs w:val="28"/>
          <w:lang w:val="uk-UA"/>
        </w:rPr>
        <w:t>в осередок запалення.</w:t>
      </w:r>
    </w:p>
    <w:p w:rsidR="005719E0" w:rsidRDefault="005719E0" w:rsidP="00E0544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Виявлені кореляційні взаємозв’язки між показниками фагоцитозу та рівнем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та показниками функції ендотелію в періоді загострення та в динаміці захворювання можуть відображати не лише патогенетичну єдність ендотеліальної дисфункції та порушення імунорегуляції, але і їх взаємопотенцюючий вплив на розвиток запального процесу.</w:t>
      </w:r>
    </w:p>
    <w:p w:rsidR="005719E0"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Про суттєву залежність показників ФЗД (а саме ФЖЕЛ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-0,5), ОФВ1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-0,4), МОШ25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-0,6), МОШ50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-0,3), р˂0,05 в періоді загострення; ФЖЕЛ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-0,3), ОФВ1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-0,5), МОШ75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 xml:space="preserve">-0,3), р˂0,05 в періоді ремісії) від рівня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свідчать достовірні негативні кореляційні зв’язки між ними, тобто чим вишчі рівні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в сироватці крові, тим гірші показники ФЗД, особливо ті, які найбільш притаманні для БА – ОФВ1, МОШ, що являється доказом причетності судинної молекули адгезії до запального процесу та порушення функції зовнішнього дихання при БА. </w:t>
      </w:r>
    </w:p>
    <w:p w:rsidR="005719E0"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Окрім зазначеного, звертає увагу наявність достовірних кореляційних взаємозв’язків частоти дихання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+0,5, р˂0,05) та частоти серцевих скорочень (</w:t>
      </w:r>
      <w:r>
        <w:rPr>
          <w:rFonts w:ascii="Times New Roman" w:hAnsi="Times New Roman"/>
          <w:sz w:val="28"/>
          <w:szCs w:val="28"/>
          <w:lang w:val="en-US"/>
        </w:rPr>
        <w:t>r</w:t>
      </w:r>
      <w:r w:rsidRPr="00B147C9">
        <w:rPr>
          <w:rFonts w:ascii="Times New Roman" w:hAnsi="Times New Roman"/>
          <w:sz w:val="28"/>
          <w:szCs w:val="28"/>
          <w:lang w:val="uk-UA"/>
        </w:rPr>
        <w:t>=</w:t>
      </w:r>
      <w:r>
        <w:rPr>
          <w:rFonts w:ascii="Times New Roman" w:hAnsi="Times New Roman"/>
          <w:sz w:val="28"/>
          <w:szCs w:val="28"/>
          <w:lang w:val="uk-UA"/>
        </w:rPr>
        <w:t xml:space="preserve">+0,3, р˂0,05) і концентрації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в сироватці крові, що може вказувати на більш значимі зміни в організмі під впливом запалення.</w:t>
      </w:r>
    </w:p>
    <w:p w:rsidR="005719E0" w:rsidRDefault="005719E0" w:rsidP="00787225">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lastRenderedPageBreak/>
        <w:t xml:space="preserve">Зазначено, що підвищення рівня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сироватки крові є несприятливим фактором у прогресуванні перебігу БА, оскільки ризик виникнення саме тяжкої форми хвороби у дітей з високим рівнем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сироватки крові майже у 25 разів вищий (</w:t>
      </w:r>
      <w:r>
        <w:rPr>
          <w:rFonts w:ascii="Times New Roman" w:hAnsi="Times New Roman"/>
          <w:sz w:val="28"/>
          <w:szCs w:val="28"/>
          <w:lang w:val="en-US"/>
        </w:rPr>
        <w:t>RR</w:t>
      </w:r>
      <w:r w:rsidRPr="00F61CD3">
        <w:rPr>
          <w:rFonts w:ascii="Times New Roman" w:hAnsi="Times New Roman"/>
          <w:sz w:val="28"/>
          <w:szCs w:val="28"/>
          <w:lang w:val="uk-UA"/>
        </w:rPr>
        <w:t>=24,98</w:t>
      </w:r>
      <w:r w:rsidRPr="00671447">
        <w:rPr>
          <w:rFonts w:ascii="Times New Roman" w:hAnsi="Times New Roman"/>
          <w:sz w:val="28"/>
          <w:szCs w:val="28"/>
          <w:lang w:val="uk-UA"/>
        </w:rPr>
        <w:t xml:space="preserve">[ДІ </w:t>
      </w:r>
      <w:r>
        <w:rPr>
          <w:rFonts w:ascii="Times New Roman" w:hAnsi="Times New Roman"/>
          <w:sz w:val="28"/>
          <w:szCs w:val="28"/>
          <w:lang w:val="uk-UA"/>
        </w:rPr>
        <w:t>8,035-77,668</w:t>
      </w:r>
      <w:r w:rsidRPr="00671447">
        <w:rPr>
          <w:rFonts w:ascii="Times New Roman" w:hAnsi="Times New Roman"/>
          <w:sz w:val="28"/>
          <w:szCs w:val="28"/>
          <w:lang w:val="uk-UA"/>
        </w:rPr>
        <w:t>], р</w:t>
      </w:r>
      <w:r w:rsidRPr="00985D32">
        <w:rPr>
          <w:rFonts w:ascii="Times New Roman" w:hAnsi="Times New Roman"/>
          <w:sz w:val="28"/>
          <w:szCs w:val="28"/>
          <w:lang w:val="uk-UA"/>
        </w:rPr>
        <w:t>˂0,01)</w:t>
      </w:r>
      <w:r w:rsidRPr="00985D32">
        <w:rPr>
          <w:rFonts w:ascii="Times New Roman" w:hAnsi="Times New Roman"/>
          <w:color w:val="123456"/>
          <w:sz w:val="28"/>
          <w:szCs w:val="28"/>
          <w:shd w:val="clear" w:color="auto" w:fill="FFFFFF"/>
          <w:lang w:val="uk-UA"/>
        </w:rPr>
        <w:t xml:space="preserve">; </w:t>
      </w:r>
      <w:r w:rsidRPr="00985D32">
        <w:rPr>
          <w:rFonts w:ascii="Times New Roman" w:hAnsi="Times New Roman"/>
          <w:sz w:val="28"/>
          <w:szCs w:val="28"/>
          <w:shd w:val="clear" w:color="auto" w:fill="FFFFFF"/>
        </w:rPr>
        <w:t>Se</w:t>
      </w:r>
      <w:r w:rsidRPr="00F61CD3">
        <w:rPr>
          <w:rFonts w:ascii="Times New Roman" w:hAnsi="Times New Roman"/>
          <w:sz w:val="28"/>
          <w:szCs w:val="28"/>
          <w:shd w:val="clear" w:color="auto" w:fill="FFFFFF"/>
          <w:lang w:val="uk-UA"/>
        </w:rPr>
        <w:t xml:space="preserve"> =82</w:t>
      </w:r>
      <w:r>
        <w:rPr>
          <w:rFonts w:ascii="Times New Roman" w:hAnsi="Times New Roman"/>
          <w:sz w:val="28"/>
          <w:szCs w:val="28"/>
          <w:shd w:val="clear" w:color="auto" w:fill="FFFFFF"/>
          <w:lang w:val="uk-UA"/>
        </w:rPr>
        <w:t>%,</w:t>
      </w:r>
      <w:r w:rsidRPr="00F61CD3">
        <w:rPr>
          <w:rFonts w:ascii="Times New Roman" w:hAnsi="Times New Roman"/>
          <w:sz w:val="28"/>
          <w:szCs w:val="28"/>
          <w:shd w:val="clear" w:color="auto" w:fill="FFFFFF"/>
          <w:lang w:val="uk-UA"/>
        </w:rPr>
        <w:t xml:space="preserve"> </w:t>
      </w:r>
      <w:r w:rsidRPr="00F61CD3">
        <w:rPr>
          <w:rFonts w:ascii="Times New Roman" w:hAnsi="Times New Roman"/>
          <w:sz w:val="28"/>
          <w:szCs w:val="28"/>
          <w:shd w:val="clear" w:color="auto" w:fill="FFFFFF"/>
        </w:rPr>
        <w:t>Sp</w:t>
      </w:r>
      <w:r w:rsidRPr="00F61CD3">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9</w:t>
      </w:r>
      <w:r w:rsidRPr="00F61CD3">
        <w:rPr>
          <w:rFonts w:ascii="Times New Roman" w:hAnsi="Times New Roman"/>
          <w:sz w:val="28"/>
          <w:szCs w:val="28"/>
          <w:shd w:val="clear" w:color="auto" w:fill="FFFFFF"/>
          <w:lang w:val="uk-UA"/>
        </w:rPr>
        <w:t>7</w:t>
      </w:r>
      <w:r>
        <w:rPr>
          <w:rFonts w:ascii="Times New Roman" w:hAnsi="Times New Roman"/>
          <w:sz w:val="28"/>
          <w:szCs w:val="28"/>
          <w:shd w:val="clear" w:color="auto" w:fill="FFFFFF"/>
          <w:lang w:val="uk-UA"/>
        </w:rPr>
        <w:t>%.</w:t>
      </w:r>
    </w:p>
    <w:p w:rsidR="005719E0"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Таким чином, формування та прогресування запального процесу у дітей при БА нерозривно пов’язане з формуванням ендотеліальної дисфункції за рахунок дисбалансу вазоактивних факторів, змін еластичних властивостей судин та структурних порушень ендотелію які носять стійкий характер. Стан функції судинного ендотелію погіршується в міру наростання тяжкості захворювання. Особлива роль у зазначеному процесі здійснює молекула міжклітинної адгезії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яка може служити в якості діагностичного маркера активності запального процесу бронхолегеневої системи.</w:t>
      </w:r>
    </w:p>
    <w:p w:rsidR="005719E0" w:rsidRDefault="005719E0" w:rsidP="0078722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w:t>
      </w:r>
      <w:r w:rsidRPr="00712E80">
        <w:rPr>
          <w:rFonts w:ascii="Times New Roman" w:hAnsi="Times New Roman"/>
          <w:sz w:val="28"/>
          <w:szCs w:val="28"/>
          <w:lang w:val="uk-UA"/>
        </w:rPr>
        <w:t xml:space="preserve">тримані результати свідчать, що патогенетичні механізми формування </w:t>
      </w:r>
      <w:r>
        <w:rPr>
          <w:rFonts w:ascii="Times New Roman" w:hAnsi="Times New Roman"/>
          <w:sz w:val="28"/>
          <w:szCs w:val="28"/>
          <w:lang w:val="uk-UA"/>
        </w:rPr>
        <w:t>запального</w:t>
      </w:r>
      <w:r w:rsidRPr="00712E80">
        <w:rPr>
          <w:rFonts w:ascii="Times New Roman" w:hAnsi="Times New Roman"/>
          <w:sz w:val="28"/>
          <w:szCs w:val="28"/>
          <w:lang w:val="uk-UA"/>
        </w:rPr>
        <w:t xml:space="preserve"> процесу ма</w:t>
      </w:r>
      <w:r>
        <w:rPr>
          <w:rFonts w:ascii="Times New Roman" w:hAnsi="Times New Roman"/>
          <w:sz w:val="28"/>
          <w:szCs w:val="28"/>
          <w:lang w:val="uk-UA"/>
        </w:rPr>
        <w:t>ють участь не тільки в бронхах, а і</w:t>
      </w:r>
      <w:r w:rsidRPr="00712E80">
        <w:rPr>
          <w:rFonts w:ascii="Times New Roman" w:hAnsi="Times New Roman"/>
          <w:sz w:val="28"/>
          <w:szCs w:val="28"/>
          <w:lang w:val="uk-UA"/>
        </w:rPr>
        <w:t xml:space="preserve"> в поруч розташованому мікро</w:t>
      </w:r>
      <w:r>
        <w:rPr>
          <w:rFonts w:ascii="Times New Roman" w:hAnsi="Times New Roman"/>
          <w:sz w:val="28"/>
          <w:szCs w:val="28"/>
          <w:lang w:val="uk-UA"/>
        </w:rPr>
        <w:t>циркуляторному руслі, і залежить</w:t>
      </w:r>
      <w:r w:rsidRPr="00712E80">
        <w:rPr>
          <w:rFonts w:ascii="Times New Roman" w:hAnsi="Times New Roman"/>
          <w:sz w:val="28"/>
          <w:szCs w:val="28"/>
          <w:lang w:val="uk-UA"/>
        </w:rPr>
        <w:t xml:space="preserve"> від тривалості, тяжкості захворювання. Відзначено, що товщина КІМ ЗСА і по</w:t>
      </w:r>
      <w:r>
        <w:rPr>
          <w:rFonts w:ascii="Times New Roman" w:hAnsi="Times New Roman"/>
          <w:sz w:val="28"/>
          <w:szCs w:val="28"/>
          <w:lang w:val="uk-UA"/>
        </w:rPr>
        <w:t>казники ендотелійзалежної вадоди</w:t>
      </w:r>
      <w:r w:rsidRPr="00712E80">
        <w:rPr>
          <w:rFonts w:ascii="Times New Roman" w:hAnsi="Times New Roman"/>
          <w:sz w:val="28"/>
          <w:szCs w:val="28"/>
          <w:lang w:val="uk-UA"/>
        </w:rPr>
        <w:t xml:space="preserve">латаціі ПА (неінвазивні методики оцінки стану функції ендотелію), можуть використовуватися в якості критеріїв тяжкості і тривалості </w:t>
      </w:r>
      <w:r>
        <w:rPr>
          <w:rFonts w:ascii="Times New Roman" w:hAnsi="Times New Roman"/>
          <w:sz w:val="28"/>
          <w:szCs w:val="28"/>
          <w:lang w:val="uk-UA"/>
        </w:rPr>
        <w:t>захворювання</w:t>
      </w:r>
      <w:r w:rsidRPr="00712E80">
        <w:rPr>
          <w:rFonts w:ascii="Times New Roman" w:hAnsi="Times New Roman"/>
          <w:sz w:val="28"/>
          <w:szCs w:val="28"/>
          <w:lang w:val="uk-UA"/>
        </w:rPr>
        <w:t>.</w:t>
      </w:r>
      <w:r>
        <w:rPr>
          <w:rFonts w:ascii="Times New Roman" w:hAnsi="Times New Roman"/>
          <w:sz w:val="28"/>
          <w:szCs w:val="28"/>
          <w:lang w:val="uk-UA"/>
        </w:rPr>
        <w:t xml:space="preserve"> </w:t>
      </w:r>
      <w:r w:rsidRPr="00712E80">
        <w:rPr>
          <w:rFonts w:ascii="Times New Roman" w:hAnsi="Times New Roman"/>
          <w:sz w:val="28"/>
          <w:szCs w:val="28"/>
          <w:lang w:val="uk-UA"/>
        </w:rPr>
        <w:t xml:space="preserve">В механізмах формування ендотеліальної дисфункції та розвитку захворювання </w:t>
      </w:r>
      <w:r>
        <w:rPr>
          <w:rFonts w:ascii="Times New Roman" w:hAnsi="Times New Roman"/>
          <w:sz w:val="28"/>
          <w:szCs w:val="28"/>
          <w:lang w:val="uk-UA"/>
        </w:rPr>
        <w:t>безсумнівний</w:t>
      </w:r>
      <w:r w:rsidRPr="00712E80">
        <w:rPr>
          <w:rFonts w:ascii="Times New Roman" w:hAnsi="Times New Roman"/>
          <w:sz w:val="28"/>
          <w:szCs w:val="28"/>
          <w:lang w:val="uk-UA"/>
        </w:rPr>
        <w:t xml:space="preserve"> внесок </w:t>
      </w:r>
      <w:r>
        <w:rPr>
          <w:rFonts w:ascii="Times New Roman" w:hAnsi="Times New Roman"/>
          <w:sz w:val="28"/>
          <w:szCs w:val="28"/>
          <w:lang w:val="uk-UA"/>
        </w:rPr>
        <w:t>в</w:t>
      </w:r>
      <w:r w:rsidRPr="00712E80">
        <w:rPr>
          <w:rFonts w:ascii="Times New Roman" w:hAnsi="Times New Roman"/>
          <w:sz w:val="28"/>
          <w:szCs w:val="28"/>
          <w:lang w:val="uk-UA"/>
        </w:rPr>
        <w:t xml:space="preserve">носить </w:t>
      </w:r>
      <w:r w:rsidR="00AD7123">
        <w:rPr>
          <w:rFonts w:ascii="Times New Roman" w:hAnsi="Times New Roman"/>
          <w:sz w:val="28"/>
          <w:szCs w:val="28"/>
          <w:lang w:val="uk-UA"/>
        </w:rPr>
        <w:t xml:space="preserve">    </w:t>
      </w:r>
      <w:r w:rsidRPr="00D1288B">
        <w:rPr>
          <w:rFonts w:ascii="Times New Roman" w:hAnsi="Times New Roman"/>
          <w:sz w:val="28"/>
          <w:szCs w:val="28"/>
          <w:lang w:val="en-US"/>
        </w:rPr>
        <w:t>sVCAM</w:t>
      </w:r>
      <w:r w:rsidR="00AD7123">
        <w:rPr>
          <w:rFonts w:ascii="Times New Roman" w:hAnsi="Times New Roman"/>
          <w:sz w:val="28"/>
          <w:szCs w:val="28"/>
          <w:lang w:val="uk-UA"/>
        </w:rPr>
        <w:t>-</w:t>
      </w:r>
      <w:r w:rsidRPr="00D1288B">
        <w:rPr>
          <w:rFonts w:ascii="Times New Roman" w:hAnsi="Times New Roman"/>
          <w:sz w:val="28"/>
          <w:szCs w:val="28"/>
          <w:lang w:val="uk-UA"/>
        </w:rPr>
        <w:t>1</w:t>
      </w:r>
      <w:r w:rsidRPr="00712E80">
        <w:rPr>
          <w:rFonts w:ascii="Times New Roman" w:hAnsi="Times New Roman"/>
          <w:sz w:val="28"/>
          <w:szCs w:val="28"/>
          <w:lang w:val="uk-UA"/>
        </w:rPr>
        <w:t xml:space="preserve">, про що свідчить значне збільшення даного показника і наявність зв'язків його </w:t>
      </w:r>
      <w:r>
        <w:rPr>
          <w:rFonts w:ascii="Times New Roman" w:hAnsi="Times New Roman"/>
          <w:sz w:val="28"/>
          <w:szCs w:val="28"/>
          <w:lang w:val="uk-UA"/>
        </w:rPr>
        <w:t>з тривалістю і тяжкістю процессу</w:t>
      </w:r>
      <w:r w:rsidRPr="00712E80">
        <w:rPr>
          <w:rFonts w:ascii="Times New Roman" w:hAnsi="Times New Roman"/>
          <w:sz w:val="28"/>
          <w:szCs w:val="28"/>
          <w:lang w:val="uk-UA"/>
        </w:rPr>
        <w:t>.</w:t>
      </w:r>
      <w:r>
        <w:rPr>
          <w:rFonts w:ascii="Times New Roman" w:hAnsi="Times New Roman"/>
          <w:sz w:val="28"/>
          <w:szCs w:val="28"/>
          <w:lang w:val="uk-UA"/>
        </w:rPr>
        <w:t xml:space="preserve"> Ці</w:t>
      </w:r>
      <w:r w:rsidRPr="00712E80">
        <w:rPr>
          <w:rFonts w:ascii="Times New Roman" w:hAnsi="Times New Roman"/>
          <w:sz w:val="28"/>
          <w:szCs w:val="28"/>
          <w:lang w:val="uk-UA"/>
        </w:rPr>
        <w:t xml:space="preserve"> зміни дозволяють розглядати </w:t>
      </w:r>
      <w:r w:rsidRPr="00D1288B">
        <w:rPr>
          <w:rFonts w:ascii="Times New Roman" w:hAnsi="Times New Roman"/>
          <w:sz w:val="28"/>
          <w:szCs w:val="28"/>
          <w:lang w:val="en-US"/>
        </w:rPr>
        <w:t>sVCAM</w:t>
      </w:r>
      <w:r w:rsidRPr="00D1288B">
        <w:rPr>
          <w:rFonts w:ascii="Times New Roman" w:hAnsi="Times New Roman"/>
          <w:sz w:val="28"/>
          <w:szCs w:val="28"/>
          <w:lang w:val="uk-UA"/>
        </w:rPr>
        <w:t>-1</w:t>
      </w:r>
      <w:r>
        <w:rPr>
          <w:rFonts w:ascii="Times New Roman" w:hAnsi="Times New Roman"/>
          <w:sz w:val="28"/>
          <w:szCs w:val="28"/>
          <w:lang w:val="uk-UA"/>
        </w:rPr>
        <w:t xml:space="preserve"> не тільки як важливу патогенетичну ланку, а і</w:t>
      </w:r>
      <w:r w:rsidRPr="00712E80">
        <w:rPr>
          <w:rFonts w:ascii="Times New Roman" w:hAnsi="Times New Roman"/>
          <w:sz w:val="28"/>
          <w:szCs w:val="28"/>
          <w:lang w:val="uk-UA"/>
        </w:rPr>
        <w:t xml:space="preserve"> як прогностичний фактор, який з</w:t>
      </w:r>
      <w:r>
        <w:rPr>
          <w:rFonts w:ascii="Times New Roman" w:hAnsi="Times New Roman"/>
          <w:sz w:val="28"/>
          <w:szCs w:val="28"/>
          <w:lang w:val="uk-UA"/>
        </w:rPr>
        <w:t>ав'язує пульмонологічний і кардіальний</w:t>
      </w:r>
      <w:r w:rsidRPr="00712E80">
        <w:rPr>
          <w:rFonts w:ascii="Times New Roman" w:hAnsi="Times New Roman"/>
          <w:sz w:val="28"/>
          <w:szCs w:val="28"/>
          <w:lang w:val="uk-UA"/>
        </w:rPr>
        <w:t xml:space="preserve"> </w:t>
      </w:r>
      <w:r>
        <w:rPr>
          <w:rFonts w:ascii="Times New Roman" w:hAnsi="Times New Roman"/>
          <w:sz w:val="28"/>
          <w:szCs w:val="28"/>
          <w:lang w:val="uk-UA"/>
        </w:rPr>
        <w:t>ланцюги</w:t>
      </w:r>
      <w:r w:rsidRPr="00712E80">
        <w:rPr>
          <w:rFonts w:ascii="Times New Roman" w:hAnsi="Times New Roman"/>
          <w:sz w:val="28"/>
          <w:szCs w:val="28"/>
          <w:lang w:val="uk-UA"/>
        </w:rPr>
        <w:t xml:space="preserve">, формуючи залучення в процес </w:t>
      </w:r>
      <w:r>
        <w:rPr>
          <w:rFonts w:ascii="Times New Roman" w:hAnsi="Times New Roman"/>
          <w:sz w:val="28"/>
          <w:szCs w:val="28"/>
          <w:lang w:val="uk-UA"/>
        </w:rPr>
        <w:t>як</w:t>
      </w:r>
      <w:r w:rsidRPr="00712E80">
        <w:rPr>
          <w:rFonts w:ascii="Times New Roman" w:hAnsi="Times New Roman"/>
          <w:sz w:val="28"/>
          <w:szCs w:val="28"/>
          <w:lang w:val="uk-UA"/>
        </w:rPr>
        <w:t xml:space="preserve"> органів дихання, </w:t>
      </w:r>
      <w:r>
        <w:rPr>
          <w:rFonts w:ascii="Times New Roman" w:hAnsi="Times New Roman"/>
          <w:sz w:val="28"/>
          <w:szCs w:val="28"/>
          <w:lang w:val="uk-UA"/>
        </w:rPr>
        <w:t>так і серцево-судинну систему</w:t>
      </w:r>
      <w:r w:rsidRPr="00712E80">
        <w:rPr>
          <w:rFonts w:ascii="Times New Roman" w:hAnsi="Times New Roman"/>
          <w:sz w:val="28"/>
          <w:szCs w:val="28"/>
          <w:lang w:val="uk-UA"/>
        </w:rPr>
        <w:t>.</w:t>
      </w:r>
    </w:p>
    <w:p w:rsidR="00AD7123" w:rsidRDefault="00AD7123" w:rsidP="00787225">
      <w:pPr>
        <w:spacing w:after="0" w:line="360" w:lineRule="auto"/>
        <w:ind w:firstLine="708"/>
        <w:jc w:val="both"/>
        <w:rPr>
          <w:rFonts w:ascii="Times New Roman" w:hAnsi="Times New Roman"/>
          <w:sz w:val="28"/>
          <w:szCs w:val="28"/>
          <w:lang w:val="uk-UA"/>
        </w:rPr>
      </w:pPr>
    </w:p>
    <w:p w:rsidR="00937A75" w:rsidRPr="00937A75" w:rsidRDefault="00937A75" w:rsidP="00937A75">
      <w:pPr>
        <w:spacing w:after="0" w:line="360" w:lineRule="auto"/>
        <w:ind w:firstLine="708"/>
        <w:jc w:val="both"/>
        <w:rPr>
          <w:rFonts w:ascii="Times New Roman" w:hAnsi="Times New Roman"/>
          <w:sz w:val="28"/>
          <w:szCs w:val="28"/>
          <w:lang w:val="uk-UA"/>
        </w:rPr>
      </w:pPr>
      <w:r w:rsidRPr="00937A75">
        <w:rPr>
          <w:rFonts w:ascii="Times New Roman" w:hAnsi="Times New Roman"/>
          <w:sz w:val="28"/>
          <w:szCs w:val="28"/>
          <w:lang w:val="uk-UA"/>
        </w:rPr>
        <w:lastRenderedPageBreak/>
        <w:t>Для того щоб з’ясувати, які фактори слід обов’язково враховувати під час здійснення прогнозу формування тяжкого перебігу бронхіальної астми, виконано процедуру множинного логістичного регресивного аналізу, де бінарною залежною змінною було обрано відповідно формування тяжкого перебігу БА (1) і відсутність формування тяжкого перебігу БА (0). За незалежні змінні обрано як кількісні, так і якісні ознаки. Кожну якісну ознаку було закодовано як «1», якщо в дитини наявна ця ознака, або «0», якщо цієї ознаки не було встановлено.</w:t>
      </w:r>
    </w:p>
    <w:p w:rsidR="00937A75" w:rsidRPr="00937A75" w:rsidRDefault="00937A75" w:rsidP="00937A75">
      <w:pPr>
        <w:pStyle w:val="a3"/>
        <w:spacing w:after="0" w:line="360" w:lineRule="auto"/>
        <w:jc w:val="both"/>
        <w:outlineLvl w:val="1"/>
        <w:rPr>
          <w:rFonts w:ascii="Times New Roman" w:hAnsi="Times New Roman"/>
          <w:bCs/>
          <w:sz w:val="28"/>
          <w:szCs w:val="28"/>
          <w:lang w:val="uk-UA" w:eastAsia="ru-RU"/>
        </w:rPr>
      </w:pPr>
      <w:r w:rsidRPr="00937A75">
        <w:rPr>
          <w:rFonts w:ascii="Times New Roman" w:hAnsi="Times New Roman"/>
          <w:bCs/>
          <w:sz w:val="28"/>
          <w:szCs w:val="28"/>
          <w:lang w:val="uk-UA" w:eastAsia="ru-RU"/>
        </w:rPr>
        <w:t xml:space="preserve">              1</w:t>
      </w:r>
    </w:p>
    <w:p w:rsidR="00937A75" w:rsidRPr="00937A75" w:rsidRDefault="00937A75" w:rsidP="00937A75">
      <w:pPr>
        <w:pStyle w:val="a3"/>
        <w:spacing w:after="0" w:line="360" w:lineRule="auto"/>
        <w:jc w:val="both"/>
        <w:rPr>
          <w:rFonts w:ascii="Times New Roman" w:hAnsi="Times New Roman"/>
          <w:bCs/>
          <w:sz w:val="28"/>
          <w:szCs w:val="28"/>
          <w:lang w:val="uk-UA" w:eastAsia="ru-RU"/>
        </w:rPr>
      </w:pPr>
      <w:r w:rsidRPr="00937A75">
        <w:rPr>
          <w:rFonts w:ascii="Times New Roman" w:hAnsi="Times New Roman"/>
          <w:bCs/>
          <w:sz w:val="28"/>
          <w:szCs w:val="28"/>
          <w:lang w:val="uk-UA" w:eastAsia="ru-RU"/>
        </w:rPr>
        <w:t xml:space="preserve">Р= ---------------- х 100%, </w:t>
      </w:r>
    </w:p>
    <w:p w:rsidR="00937A75" w:rsidRPr="00937A75" w:rsidRDefault="00937A75" w:rsidP="00937A75">
      <w:pPr>
        <w:pStyle w:val="a3"/>
        <w:spacing w:after="0" w:line="360" w:lineRule="auto"/>
        <w:jc w:val="both"/>
        <w:rPr>
          <w:rFonts w:ascii="Times New Roman" w:hAnsi="Times New Roman"/>
          <w:bCs/>
          <w:sz w:val="28"/>
          <w:szCs w:val="28"/>
          <w:lang w:val="uk-UA" w:eastAsia="ru-RU"/>
        </w:rPr>
      </w:pPr>
      <w:r w:rsidRPr="00937A75">
        <w:rPr>
          <w:rFonts w:ascii="Times New Roman" w:hAnsi="Times New Roman"/>
          <w:bCs/>
          <w:sz w:val="28"/>
          <w:szCs w:val="28"/>
          <w:lang w:val="uk-UA" w:eastAsia="ru-RU"/>
        </w:rPr>
        <w:t xml:space="preserve">            1 + е</w:t>
      </w:r>
      <w:r w:rsidRPr="00937A75">
        <w:rPr>
          <w:rFonts w:ascii="Times New Roman" w:hAnsi="Times New Roman"/>
          <w:bCs/>
          <w:sz w:val="28"/>
          <w:szCs w:val="28"/>
          <w:vertAlign w:val="superscript"/>
          <w:lang w:val="uk-UA" w:eastAsia="ru-RU"/>
        </w:rPr>
        <w:t>-Z</w:t>
      </w:r>
      <w:r w:rsidRPr="00937A75">
        <w:rPr>
          <w:rFonts w:ascii="Times New Roman" w:hAnsi="Times New Roman"/>
          <w:bCs/>
          <w:sz w:val="28"/>
          <w:szCs w:val="28"/>
          <w:lang w:val="uk-UA" w:eastAsia="ru-RU"/>
        </w:rPr>
        <w:t xml:space="preserve"> </w:t>
      </w:r>
    </w:p>
    <w:p w:rsidR="00937A75" w:rsidRPr="00937A75" w:rsidRDefault="00937A75" w:rsidP="00937A75">
      <w:pPr>
        <w:spacing w:after="0" w:line="360" w:lineRule="auto"/>
        <w:contextualSpacing/>
        <w:jc w:val="both"/>
        <w:outlineLvl w:val="1"/>
        <w:rPr>
          <w:rFonts w:ascii="Times New Roman" w:hAnsi="Times New Roman"/>
          <w:bCs/>
          <w:sz w:val="28"/>
          <w:szCs w:val="28"/>
          <w:lang w:val="uk-UA" w:eastAsia="ru-RU"/>
        </w:rPr>
      </w:pPr>
      <w:r w:rsidRPr="00937A75">
        <w:rPr>
          <w:rFonts w:ascii="Times New Roman" w:hAnsi="Times New Roman"/>
          <w:bCs/>
          <w:sz w:val="28"/>
          <w:szCs w:val="28"/>
          <w:lang w:val="uk-UA" w:eastAsia="ru-RU"/>
        </w:rPr>
        <w:t xml:space="preserve">де Р – ймовірність прогнозованої події, z = </w:t>
      </w:r>
      <w:r w:rsidRPr="00937A75">
        <w:rPr>
          <w:rFonts w:ascii="Times New Roman" w:hAnsi="Times New Roman"/>
          <w:bCs/>
          <w:sz w:val="28"/>
          <w:szCs w:val="28"/>
          <w:lang w:val="uk-UA"/>
        </w:rPr>
        <w:t>0,633</w:t>
      </w:r>
      <w:r w:rsidRPr="00937A75">
        <w:rPr>
          <w:rFonts w:ascii="Times New Roman" w:hAnsi="Times New Roman"/>
          <w:bCs/>
          <w:sz w:val="28"/>
          <w:szCs w:val="28"/>
          <w:lang w:val="uk-UA" w:eastAsia="ru-RU"/>
        </w:rPr>
        <w:t>+ (</w:t>
      </w:r>
      <w:r w:rsidRPr="00937A75">
        <w:rPr>
          <w:rStyle w:val="result"/>
          <w:rFonts w:ascii="Times New Roman" w:hAnsi="Times New Roman"/>
          <w:color w:val="auto"/>
          <w:sz w:val="28"/>
          <w:szCs w:val="28"/>
          <w:lang w:val="uk-UA"/>
        </w:rPr>
        <w:t>0,359</w:t>
      </w:r>
      <w:r w:rsidRPr="00937A75">
        <w:rPr>
          <w:rFonts w:ascii="Times New Roman" w:hAnsi="Times New Roman"/>
          <w:bCs/>
          <w:sz w:val="28"/>
          <w:szCs w:val="28"/>
          <w:lang w:val="uk-UA" w:eastAsia="ru-RU"/>
        </w:rPr>
        <w:t xml:space="preserve"> х обтяжений сімейний алергоанамнез) + (</w:t>
      </w:r>
      <w:r w:rsidRPr="00937A75">
        <w:rPr>
          <w:rStyle w:val="result"/>
          <w:rFonts w:ascii="Times New Roman" w:hAnsi="Times New Roman"/>
          <w:color w:val="auto"/>
          <w:sz w:val="28"/>
          <w:szCs w:val="28"/>
          <w:lang w:val="uk-UA"/>
        </w:rPr>
        <w:t xml:space="preserve">0,00063 х </w:t>
      </w:r>
      <w:r w:rsidRPr="00937A75">
        <w:rPr>
          <w:rFonts w:ascii="Times New Roman" w:hAnsi="Times New Roman"/>
          <w:bCs/>
          <w:sz w:val="28"/>
          <w:szCs w:val="28"/>
          <w:lang w:val="en-US" w:eastAsia="ru-RU"/>
        </w:rPr>
        <w:t>sVCAM</w:t>
      </w:r>
      <w:r w:rsidRPr="00937A75">
        <w:rPr>
          <w:rFonts w:ascii="Times New Roman" w:hAnsi="Times New Roman"/>
          <w:bCs/>
          <w:sz w:val="28"/>
          <w:szCs w:val="28"/>
          <w:lang w:val="uk-UA" w:eastAsia="ru-RU"/>
        </w:rPr>
        <w:t>-1) + (</w:t>
      </w:r>
      <w:r w:rsidRPr="00937A75">
        <w:rPr>
          <w:rStyle w:val="result"/>
          <w:rFonts w:ascii="Times New Roman" w:hAnsi="Times New Roman"/>
          <w:color w:val="auto"/>
          <w:sz w:val="28"/>
          <w:szCs w:val="28"/>
          <w:lang w:val="uk-UA"/>
        </w:rPr>
        <w:t>0,477</w:t>
      </w:r>
      <w:r w:rsidRPr="00937A75">
        <w:rPr>
          <w:rFonts w:ascii="Times New Roman" w:hAnsi="Times New Roman"/>
          <w:bCs/>
          <w:sz w:val="28"/>
          <w:szCs w:val="28"/>
          <w:lang w:val="uk-UA" w:eastAsia="ru-RU"/>
        </w:rPr>
        <w:t xml:space="preserve"> х товщину КІМ ЗСА) + (</w:t>
      </w:r>
      <w:r w:rsidRPr="00937A75">
        <w:rPr>
          <w:rStyle w:val="result"/>
          <w:rFonts w:ascii="Times New Roman" w:hAnsi="Times New Roman"/>
          <w:color w:val="auto"/>
          <w:sz w:val="28"/>
          <w:szCs w:val="28"/>
          <w:lang w:val="uk-UA"/>
        </w:rPr>
        <w:t>0,0147</w:t>
      </w:r>
      <w:r w:rsidR="008534CA">
        <w:rPr>
          <w:rFonts w:ascii="Times New Roman" w:hAnsi="Times New Roman"/>
          <w:bCs/>
          <w:sz w:val="28"/>
          <w:szCs w:val="28"/>
          <w:lang w:val="uk-UA" w:eastAsia="ru-RU"/>
        </w:rPr>
        <w:t xml:space="preserve"> х </w:t>
      </w:r>
      <w:r w:rsidRPr="00937A75">
        <w:rPr>
          <w:rFonts w:ascii="Times New Roman" w:hAnsi="Times New Roman"/>
          <w:bCs/>
          <w:sz w:val="28"/>
          <w:szCs w:val="28"/>
          <w:lang w:val="en-US" w:eastAsia="ru-RU"/>
        </w:rPr>
        <w:t>NO</w:t>
      </w:r>
      <w:r w:rsidRPr="00937A75">
        <w:rPr>
          <w:rFonts w:ascii="Times New Roman" w:hAnsi="Times New Roman"/>
          <w:bCs/>
          <w:sz w:val="28"/>
          <w:szCs w:val="28"/>
          <w:lang w:val="uk-UA" w:eastAsia="ru-RU"/>
        </w:rPr>
        <w:t>2+</w:t>
      </w:r>
      <w:r w:rsidRPr="00937A75">
        <w:rPr>
          <w:rFonts w:ascii="Times New Roman" w:hAnsi="Times New Roman"/>
          <w:bCs/>
          <w:sz w:val="28"/>
          <w:szCs w:val="28"/>
          <w:lang w:val="en-US" w:eastAsia="ru-RU"/>
        </w:rPr>
        <w:t>NO</w:t>
      </w:r>
      <w:r w:rsidRPr="00937A75">
        <w:rPr>
          <w:rFonts w:ascii="Times New Roman" w:hAnsi="Times New Roman"/>
          <w:bCs/>
          <w:sz w:val="28"/>
          <w:szCs w:val="28"/>
          <w:lang w:val="uk-UA" w:eastAsia="ru-RU"/>
        </w:rPr>
        <w:t xml:space="preserve">3), е – математична константа 2,72 – </w:t>
      </w:r>
      <w:r w:rsidRPr="00937A75">
        <w:rPr>
          <w:rFonts w:ascii="Times New Roman" w:hAnsi="Times New Roman"/>
          <w:sz w:val="28"/>
          <w:szCs w:val="28"/>
          <w:lang w:val="uk-UA"/>
        </w:rPr>
        <w:t>сприяє ранньому і надійному прогнозуванню перебігу бронхіальної астми у дітей.</w:t>
      </w:r>
      <w:r w:rsidRPr="00937A75">
        <w:rPr>
          <w:rFonts w:ascii="Times New Roman" w:hAnsi="Times New Roman"/>
          <w:bCs/>
          <w:sz w:val="28"/>
          <w:szCs w:val="28"/>
          <w:lang w:val="uk-UA" w:eastAsia="ru-RU"/>
        </w:rPr>
        <w:t xml:space="preserve"> Загалом, вірно було розпізнано 64 випадків з 74, що складає 86,4%.</w:t>
      </w:r>
    </w:p>
    <w:p w:rsidR="00937A75" w:rsidRPr="00937A75" w:rsidRDefault="00937A75" w:rsidP="00937A75">
      <w:pPr>
        <w:spacing w:after="0" w:line="360" w:lineRule="auto"/>
        <w:ind w:firstLine="708"/>
        <w:jc w:val="both"/>
        <w:rPr>
          <w:rFonts w:ascii="Times New Roman" w:hAnsi="Times New Roman"/>
          <w:sz w:val="28"/>
          <w:szCs w:val="28"/>
          <w:lang w:val="uk-UA"/>
        </w:rPr>
      </w:pPr>
      <w:r w:rsidRPr="00937A75">
        <w:rPr>
          <w:rFonts w:ascii="Times New Roman" w:hAnsi="Times New Roman"/>
          <w:sz w:val="28"/>
          <w:szCs w:val="28"/>
          <w:lang w:val="uk-UA"/>
        </w:rPr>
        <w:t xml:space="preserve">Встановлені фактори, які слід обов’язково враховувати під час здійснення прогнозу формування тяжкого перебігу бронхіальної астми, а саме – </w:t>
      </w:r>
      <w:r w:rsidRPr="00937A75">
        <w:rPr>
          <w:rFonts w:ascii="Times New Roman" w:hAnsi="Times New Roman"/>
          <w:bCs/>
          <w:sz w:val="28"/>
          <w:szCs w:val="28"/>
          <w:lang w:val="uk-UA" w:eastAsia="ru-RU"/>
        </w:rPr>
        <w:t xml:space="preserve">обтяжений сімейний алергоанамнез, рівні </w:t>
      </w:r>
      <w:r w:rsidRPr="00937A75">
        <w:rPr>
          <w:rFonts w:ascii="Times New Roman" w:hAnsi="Times New Roman"/>
          <w:bCs/>
          <w:sz w:val="28"/>
          <w:szCs w:val="28"/>
          <w:lang w:val="en-US" w:eastAsia="ru-RU"/>
        </w:rPr>
        <w:t>sVCAM</w:t>
      </w:r>
      <w:r w:rsidRPr="00937A75">
        <w:rPr>
          <w:rFonts w:ascii="Times New Roman" w:hAnsi="Times New Roman"/>
          <w:bCs/>
          <w:sz w:val="28"/>
          <w:szCs w:val="28"/>
          <w:lang w:val="uk-UA" w:eastAsia="ru-RU"/>
        </w:rPr>
        <w:t xml:space="preserve">-1 та </w:t>
      </w:r>
      <w:r w:rsidRPr="00937A75">
        <w:rPr>
          <w:rFonts w:ascii="Times New Roman" w:hAnsi="Times New Roman"/>
          <w:bCs/>
          <w:sz w:val="28"/>
          <w:szCs w:val="28"/>
          <w:lang w:val="en-US" w:eastAsia="ru-RU"/>
        </w:rPr>
        <w:t>NO</w:t>
      </w:r>
      <w:r w:rsidRPr="00937A75">
        <w:rPr>
          <w:rFonts w:ascii="Times New Roman" w:hAnsi="Times New Roman"/>
          <w:bCs/>
          <w:sz w:val="28"/>
          <w:szCs w:val="28"/>
          <w:lang w:val="uk-UA" w:eastAsia="ru-RU"/>
        </w:rPr>
        <w:t>2+</w:t>
      </w:r>
      <w:r w:rsidRPr="00937A75">
        <w:rPr>
          <w:rFonts w:ascii="Times New Roman" w:hAnsi="Times New Roman"/>
          <w:bCs/>
          <w:sz w:val="28"/>
          <w:szCs w:val="28"/>
          <w:lang w:val="en-US" w:eastAsia="ru-RU"/>
        </w:rPr>
        <w:t>NO</w:t>
      </w:r>
      <w:r w:rsidRPr="00937A75">
        <w:rPr>
          <w:rFonts w:ascii="Times New Roman" w:hAnsi="Times New Roman"/>
          <w:bCs/>
          <w:sz w:val="28"/>
          <w:szCs w:val="28"/>
          <w:lang w:val="uk-UA" w:eastAsia="ru-RU"/>
        </w:rPr>
        <w:t>3 сироватки крові, товщину КІМ ЗСА</w:t>
      </w:r>
      <w:r w:rsidRPr="00937A75">
        <w:rPr>
          <w:rFonts w:ascii="Times New Roman" w:hAnsi="Times New Roman"/>
          <w:sz w:val="28"/>
          <w:szCs w:val="28"/>
          <w:lang w:val="uk-UA"/>
        </w:rPr>
        <w:t>. З використанням зазначених критеріїв створено алгоритм прогнозу БА, що сприяє ранньому та надійному прогнозуванню перебігу бронхіальної астми у дітей.</w:t>
      </w:r>
    </w:p>
    <w:p w:rsidR="00AD7123" w:rsidRPr="00937A75" w:rsidRDefault="00AD7123" w:rsidP="00937A75">
      <w:pPr>
        <w:spacing w:after="0" w:line="360" w:lineRule="auto"/>
        <w:jc w:val="both"/>
        <w:rPr>
          <w:szCs w:val="28"/>
          <w:lang w:val="uk-UA"/>
        </w:rPr>
      </w:pPr>
    </w:p>
    <w:p w:rsidR="00AD7123" w:rsidRPr="00937A75" w:rsidRDefault="00AD7123" w:rsidP="00937A75">
      <w:pPr>
        <w:spacing w:after="0" w:line="360" w:lineRule="auto"/>
        <w:jc w:val="both"/>
        <w:rPr>
          <w:szCs w:val="28"/>
          <w:lang w:val="uk-UA"/>
        </w:rPr>
      </w:pPr>
    </w:p>
    <w:p w:rsidR="00AD7123" w:rsidRPr="00937A75" w:rsidRDefault="00AD7123" w:rsidP="00937A75">
      <w:pPr>
        <w:spacing w:after="0" w:line="360" w:lineRule="auto"/>
        <w:jc w:val="both"/>
        <w:rPr>
          <w:szCs w:val="28"/>
          <w:lang w:val="uk-UA"/>
        </w:rPr>
      </w:pPr>
    </w:p>
    <w:p w:rsidR="00AD7123" w:rsidRPr="00937A75" w:rsidRDefault="00AD7123" w:rsidP="00937A75">
      <w:pPr>
        <w:spacing w:after="0" w:line="360" w:lineRule="auto"/>
        <w:jc w:val="both"/>
        <w:rPr>
          <w:szCs w:val="28"/>
          <w:lang w:val="uk-UA"/>
        </w:rPr>
      </w:pPr>
    </w:p>
    <w:p w:rsidR="00AD7123" w:rsidRPr="00937A75" w:rsidRDefault="00AD7123" w:rsidP="00937A75">
      <w:pPr>
        <w:spacing w:after="0" w:line="360" w:lineRule="auto"/>
        <w:jc w:val="both"/>
        <w:rPr>
          <w:szCs w:val="28"/>
          <w:lang w:val="uk-UA"/>
        </w:rPr>
      </w:pPr>
    </w:p>
    <w:p w:rsidR="00AD7123" w:rsidRDefault="00AD7123" w:rsidP="00017AA8">
      <w:pPr>
        <w:spacing w:after="0" w:line="360" w:lineRule="auto"/>
        <w:jc w:val="both"/>
        <w:rPr>
          <w:szCs w:val="28"/>
          <w:lang w:val="uk-UA"/>
        </w:rPr>
      </w:pPr>
    </w:p>
    <w:p w:rsidR="00AD7123" w:rsidRDefault="00AD7123" w:rsidP="00017AA8">
      <w:pPr>
        <w:spacing w:after="0" w:line="360" w:lineRule="auto"/>
        <w:jc w:val="both"/>
        <w:rPr>
          <w:szCs w:val="28"/>
          <w:lang w:val="uk-UA"/>
        </w:rPr>
      </w:pPr>
    </w:p>
    <w:p w:rsidR="00AD7123" w:rsidRDefault="00AD7123" w:rsidP="00017AA8">
      <w:pPr>
        <w:spacing w:after="0" w:line="360" w:lineRule="auto"/>
        <w:jc w:val="both"/>
        <w:rPr>
          <w:szCs w:val="28"/>
          <w:lang w:val="uk-UA"/>
        </w:rPr>
      </w:pPr>
    </w:p>
    <w:p w:rsidR="005719E0" w:rsidRDefault="005719E0" w:rsidP="006335C4">
      <w:pPr>
        <w:spacing w:after="0" w:line="360" w:lineRule="auto"/>
        <w:jc w:val="center"/>
        <w:rPr>
          <w:rFonts w:ascii="Times New Roman" w:hAnsi="Times New Roman"/>
          <w:b/>
          <w:sz w:val="28"/>
          <w:szCs w:val="28"/>
          <w:lang w:val="uk-UA"/>
        </w:rPr>
      </w:pPr>
    </w:p>
    <w:p w:rsidR="005719E0" w:rsidRDefault="005719E0" w:rsidP="006335C4">
      <w:pPr>
        <w:spacing w:after="0" w:line="360" w:lineRule="auto"/>
        <w:jc w:val="center"/>
        <w:rPr>
          <w:rFonts w:ascii="Times New Roman" w:hAnsi="Times New Roman"/>
          <w:b/>
          <w:sz w:val="28"/>
          <w:szCs w:val="28"/>
          <w:lang w:val="uk-UA"/>
        </w:rPr>
      </w:pPr>
      <w:r w:rsidRPr="00D45054">
        <w:rPr>
          <w:rFonts w:ascii="Times New Roman" w:hAnsi="Times New Roman"/>
          <w:b/>
          <w:sz w:val="28"/>
          <w:szCs w:val="28"/>
          <w:lang w:val="uk-UA"/>
        </w:rPr>
        <w:lastRenderedPageBreak/>
        <w:t>ВИСНОВКИ</w:t>
      </w:r>
    </w:p>
    <w:p w:rsidR="00AD7123" w:rsidRDefault="00AD7123" w:rsidP="00F40A0B">
      <w:pPr>
        <w:spacing w:after="0" w:line="240" w:lineRule="auto"/>
        <w:jc w:val="center"/>
        <w:rPr>
          <w:rFonts w:ascii="Times New Roman" w:hAnsi="Times New Roman"/>
          <w:b/>
          <w:sz w:val="28"/>
          <w:szCs w:val="28"/>
          <w:lang w:val="uk-UA"/>
        </w:rPr>
      </w:pPr>
    </w:p>
    <w:p w:rsidR="00AD7123" w:rsidRDefault="00AD7123" w:rsidP="00F40A0B">
      <w:pPr>
        <w:spacing w:after="0" w:line="240" w:lineRule="auto"/>
        <w:jc w:val="center"/>
        <w:rPr>
          <w:rFonts w:ascii="Times New Roman" w:hAnsi="Times New Roman"/>
          <w:b/>
          <w:sz w:val="28"/>
          <w:szCs w:val="28"/>
          <w:lang w:val="uk-UA"/>
        </w:rPr>
      </w:pPr>
    </w:p>
    <w:p w:rsidR="00AD7123" w:rsidRPr="00D45054" w:rsidRDefault="00AD7123" w:rsidP="00F40A0B">
      <w:pPr>
        <w:spacing w:after="0" w:line="240" w:lineRule="auto"/>
        <w:jc w:val="center"/>
        <w:rPr>
          <w:rFonts w:ascii="Times New Roman" w:hAnsi="Times New Roman"/>
          <w:b/>
          <w:sz w:val="28"/>
          <w:szCs w:val="28"/>
          <w:lang w:val="uk-UA"/>
        </w:rPr>
      </w:pPr>
    </w:p>
    <w:p w:rsidR="005719E0" w:rsidRPr="006C5F27" w:rsidRDefault="005719E0" w:rsidP="006335C4">
      <w:pPr>
        <w:spacing w:after="0" w:line="360" w:lineRule="auto"/>
        <w:jc w:val="both"/>
        <w:rPr>
          <w:rFonts w:ascii="Times New Roman" w:hAnsi="Times New Roman"/>
          <w:sz w:val="28"/>
          <w:szCs w:val="28"/>
          <w:lang w:val="uk-UA"/>
        </w:rPr>
      </w:pPr>
      <w:r w:rsidRPr="006C5F27">
        <w:rPr>
          <w:rFonts w:ascii="Times New Roman" w:hAnsi="Times New Roman"/>
          <w:sz w:val="28"/>
          <w:szCs w:val="28"/>
          <w:lang w:val="uk-UA"/>
        </w:rPr>
        <w:tab/>
        <w:t xml:space="preserve">1. </w:t>
      </w:r>
      <w:r>
        <w:rPr>
          <w:rFonts w:ascii="Times New Roman" w:hAnsi="Times New Roman"/>
          <w:sz w:val="28"/>
          <w:szCs w:val="28"/>
          <w:lang w:val="uk-UA"/>
        </w:rPr>
        <w:t>У</w:t>
      </w:r>
      <w:r w:rsidRPr="004642FD">
        <w:rPr>
          <w:rFonts w:ascii="Times New Roman" w:hAnsi="Times New Roman"/>
          <w:sz w:val="28"/>
          <w:szCs w:val="28"/>
          <w:lang w:val="uk-UA"/>
        </w:rPr>
        <w:t xml:space="preserve"> роботі представлено теоретичне узагальнення з наведеним вирішенням актуального завдання сучасної педіатрії, а саме розроблені заходи, спрямовані на оптимізацію діагностики та удосконалення прогнозування перебігу бронхіальної астми у дітей на підставі комплексної оцінки змін факторів судинної міжклітинної адгезії запалення  </w:t>
      </w:r>
      <w:r w:rsidRPr="004642FD">
        <w:rPr>
          <w:rFonts w:ascii="Times New Roman" w:hAnsi="Times New Roman"/>
          <w:bCs/>
          <w:sz w:val="28"/>
          <w:szCs w:val="28"/>
          <w:lang w:val="en-US" w:eastAsia="ru-RU"/>
        </w:rPr>
        <w:t>sVCAM</w:t>
      </w:r>
      <w:r w:rsidRPr="004642FD">
        <w:rPr>
          <w:rFonts w:ascii="Times New Roman" w:hAnsi="Times New Roman"/>
          <w:bCs/>
          <w:sz w:val="28"/>
          <w:szCs w:val="28"/>
          <w:lang w:val="uk-UA" w:eastAsia="ru-RU"/>
        </w:rPr>
        <w:t>-1 та ендотеліальної функції судин в їх взаємозв’язку та розроблено діагностично-прогностичний алгоритм перебігу бронхіальної астми.</w:t>
      </w:r>
    </w:p>
    <w:p w:rsidR="005719E0" w:rsidRDefault="005719E0" w:rsidP="006335C4">
      <w:pPr>
        <w:pStyle w:val="a3"/>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2. До особливостей функції ендотелію судин у дітей, хворих на бронхіальну астму</w:t>
      </w:r>
      <w:r w:rsidRPr="00D45054">
        <w:rPr>
          <w:rFonts w:ascii="Times New Roman" w:hAnsi="Times New Roman"/>
          <w:sz w:val="28"/>
          <w:szCs w:val="28"/>
          <w:lang w:val="uk-UA"/>
        </w:rPr>
        <w:t xml:space="preserve"> </w:t>
      </w:r>
      <w:r>
        <w:rPr>
          <w:rFonts w:ascii="Times New Roman" w:hAnsi="Times New Roman"/>
          <w:sz w:val="28"/>
          <w:szCs w:val="28"/>
          <w:lang w:val="uk-UA"/>
        </w:rPr>
        <w:t>можна віднести</w:t>
      </w:r>
      <w:r w:rsidRPr="00D45054">
        <w:rPr>
          <w:rFonts w:ascii="Times New Roman" w:hAnsi="Times New Roman"/>
          <w:sz w:val="28"/>
          <w:szCs w:val="28"/>
          <w:lang w:val="uk-UA"/>
        </w:rPr>
        <w:t xml:space="preserve"> суттєве зниження показників вазодилатуючих властивостей судин, ступінь якого статистично значимо знижений у 2,8 рази при лег</w:t>
      </w:r>
      <w:r>
        <w:rPr>
          <w:rFonts w:ascii="Times New Roman" w:hAnsi="Times New Roman"/>
          <w:sz w:val="28"/>
          <w:szCs w:val="28"/>
          <w:lang w:val="uk-UA"/>
        </w:rPr>
        <w:t>кому, в 3,2 рази – при середньо</w:t>
      </w:r>
      <w:r w:rsidRPr="00D45054">
        <w:rPr>
          <w:rFonts w:ascii="Times New Roman" w:hAnsi="Times New Roman"/>
          <w:sz w:val="28"/>
          <w:szCs w:val="28"/>
          <w:lang w:val="uk-UA"/>
        </w:rPr>
        <w:t>тяжкому та в 3,3 рази – при тяжкому перебігу БА на 30 сек. після оклюзії ПА та в 3,3, 2,9 і в 4,2 рази відповідно на 60 сек. після оклюзії від прийнятих нормативів</w:t>
      </w:r>
      <w:r>
        <w:rPr>
          <w:rFonts w:ascii="Times New Roman" w:hAnsi="Times New Roman"/>
          <w:sz w:val="28"/>
          <w:szCs w:val="28"/>
          <w:lang w:val="uk-UA"/>
        </w:rPr>
        <w:t xml:space="preserve"> (р˂0,001) при відсутності залежності від віку хворих</w:t>
      </w:r>
      <w:r w:rsidRPr="00D45054">
        <w:rPr>
          <w:rFonts w:ascii="Times New Roman" w:hAnsi="Times New Roman"/>
          <w:sz w:val="28"/>
          <w:szCs w:val="28"/>
          <w:lang w:val="uk-UA"/>
        </w:rPr>
        <w:t>. Одночасно реєструються і структурні зміни ендотелію, підтверджені потовщенням КІМ ЗСА в 1,5, 1,6 та в 2,0 рази в періоді загострення при легкому, середньотяжкому та тяжкому персистуючому перебігу БА відповідно</w:t>
      </w:r>
      <w:r>
        <w:rPr>
          <w:rFonts w:ascii="Times New Roman" w:hAnsi="Times New Roman"/>
          <w:sz w:val="28"/>
          <w:szCs w:val="28"/>
          <w:lang w:val="uk-UA"/>
        </w:rPr>
        <w:t xml:space="preserve"> (р˂0,001)</w:t>
      </w:r>
      <w:r w:rsidRPr="00D45054">
        <w:rPr>
          <w:rFonts w:ascii="Times New Roman" w:hAnsi="Times New Roman"/>
          <w:sz w:val="28"/>
          <w:szCs w:val="28"/>
          <w:lang w:val="uk-UA"/>
        </w:rPr>
        <w:t xml:space="preserve">, перевищуючи нормативи дітей групи </w:t>
      </w:r>
      <w:r>
        <w:rPr>
          <w:rFonts w:ascii="Times New Roman" w:hAnsi="Times New Roman"/>
          <w:sz w:val="28"/>
          <w:szCs w:val="28"/>
          <w:lang w:val="uk-UA"/>
        </w:rPr>
        <w:t>контролю і збереження цих змін</w:t>
      </w:r>
      <w:r w:rsidRPr="00D45054">
        <w:rPr>
          <w:rFonts w:ascii="Times New Roman" w:hAnsi="Times New Roman"/>
          <w:sz w:val="28"/>
          <w:szCs w:val="28"/>
          <w:lang w:val="uk-UA"/>
        </w:rPr>
        <w:t xml:space="preserve"> в періоді ремісії в залежності від</w:t>
      </w:r>
      <w:r>
        <w:rPr>
          <w:rFonts w:ascii="Times New Roman" w:hAnsi="Times New Roman"/>
          <w:sz w:val="28"/>
          <w:szCs w:val="28"/>
          <w:lang w:val="uk-UA"/>
        </w:rPr>
        <w:t xml:space="preserve"> активності, тяжкості, тривалості процесу та ступеня порушення функції зовнішнього дихання, що являється несприятливою ознакою перебігу захворювання</w:t>
      </w:r>
      <w:r w:rsidRPr="00D45054">
        <w:rPr>
          <w:rFonts w:ascii="Times New Roman" w:hAnsi="Times New Roman"/>
          <w:sz w:val="28"/>
          <w:szCs w:val="28"/>
          <w:lang w:val="uk-UA"/>
        </w:rPr>
        <w:t>.</w:t>
      </w:r>
    </w:p>
    <w:p w:rsidR="005719E0" w:rsidRDefault="005719E0" w:rsidP="006335C4">
      <w:pPr>
        <w:spacing w:after="0" w:line="360" w:lineRule="auto"/>
        <w:ind w:firstLine="708"/>
        <w:jc w:val="both"/>
        <w:rPr>
          <w:rFonts w:ascii="Times New Roman" w:hAnsi="Times New Roman"/>
          <w:sz w:val="28"/>
          <w:szCs w:val="28"/>
          <w:shd w:val="clear" w:color="auto" w:fill="FFFFFF"/>
          <w:lang w:val="uk-UA"/>
        </w:rPr>
      </w:pPr>
      <w:r w:rsidRPr="005B0ED5">
        <w:rPr>
          <w:rFonts w:ascii="Times New Roman" w:hAnsi="Times New Roman"/>
          <w:sz w:val="28"/>
          <w:szCs w:val="28"/>
          <w:lang w:val="uk-UA"/>
        </w:rPr>
        <w:t>3. Підвищення рівнів молекули міжклітинної адгезії (</w:t>
      </w:r>
      <w:r w:rsidRPr="005B0ED5">
        <w:rPr>
          <w:rFonts w:ascii="Times New Roman" w:hAnsi="Times New Roman"/>
          <w:sz w:val="28"/>
          <w:szCs w:val="28"/>
          <w:lang w:val="en-US"/>
        </w:rPr>
        <w:t>sVCAM</w:t>
      </w:r>
      <w:r w:rsidRPr="005B0ED5">
        <w:rPr>
          <w:rFonts w:ascii="Times New Roman" w:hAnsi="Times New Roman"/>
          <w:sz w:val="28"/>
          <w:szCs w:val="28"/>
          <w:lang w:val="uk-UA"/>
        </w:rPr>
        <w:t xml:space="preserve">-1) в сироватці крові, ступінь експресії котрої знаходиться в прямій залежності від тяжкості та тривалості захворювання, є несприятливим фактором прогресування перебігу бронхіальної астми з ризиком у 25 раз вище розвитку тяжкої форми захворювання у дітей з високим (1400,00 нг/мл і більше) рівнем </w:t>
      </w:r>
      <w:r w:rsidRPr="005B0ED5">
        <w:rPr>
          <w:rFonts w:ascii="Times New Roman" w:hAnsi="Times New Roman"/>
          <w:sz w:val="28"/>
          <w:szCs w:val="28"/>
          <w:lang w:val="en-US"/>
        </w:rPr>
        <w:t>sVCAM</w:t>
      </w:r>
      <w:r w:rsidRPr="005B0ED5">
        <w:rPr>
          <w:rFonts w:ascii="Times New Roman" w:hAnsi="Times New Roman"/>
          <w:sz w:val="28"/>
          <w:szCs w:val="28"/>
          <w:lang w:val="uk-UA"/>
        </w:rPr>
        <w:t>-1</w:t>
      </w:r>
      <w:r w:rsidR="007777C2">
        <w:rPr>
          <w:rFonts w:ascii="Times New Roman" w:hAnsi="Times New Roman"/>
          <w:sz w:val="28"/>
          <w:szCs w:val="28"/>
          <w:lang w:val="uk-UA"/>
        </w:rPr>
        <w:t xml:space="preserve"> </w:t>
      </w:r>
      <w:r w:rsidRPr="005B0ED5">
        <w:rPr>
          <w:rFonts w:ascii="Times New Roman" w:hAnsi="Times New Roman"/>
          <w:sz w:val="28"/>
          <w:szCs w:val="28"/>
          <w:lang w:val="uk-UA"/>
        </w:rPr>
        <w:t>(</w:t>
      </w:r>
      <w:r w:rsidRPr="005B0ED5">
        <w:rPr>
          <w:rFonts w:ascii="Times New Roman" w:hAnsi="Times New Roman"/>
          <w:sz w:val="28"/>
          <w:szCs w:val="28"/>
          <w:lang w:val="en-US"/>
        </w:rPr>
        <w:t>RR</w:t>
      </w:r>
      <w:r w:rsidRPr="005B0ED5">
        <w:rPr>
          <w:rFonts w:ascii="Times New Roman" w:hAnsi="Times New Roman"/>
          <w:sz w:val="28"/>
          <w:szCs w:val="28"/>
          <w:lang w:val="uk-UA"/>
        </w:rPr>
        <w:t>=24,98 [ДІ 8,035-77,668], р˂0,01)</w:t>
      </w:r>
      <w:r w:rsidRPr="005B0ED5">
        <w:rPr>
          <w:rFonts w:ascii="Times New Roman" w:hAnsi="Times New Roman"/>
          <w:sz w:val="28"/>
          <w:szCs w:val="28"/>
          <w:shd w:val="clear" w:color="auto" w:fill="FFFFFF"/>
          <w:lang w:val="uk-UA"/>
        </w:rPr>
        <w:t xml:space="preserve"> </w:t>
      </w:r>
      <w:r w:rsidRPr="005B0ED5">
        <w:rPr>
          <w:rFonts w:ascii="Times New Roman" w:hAnsi="Times New Roman"/>
          <w:sz w:val="28"/>
          <w:szCs w:val="28"/>
          <w:shd w:val="clear" w:color="auto" w:fill="FFFFFF"/>
        </w:rPr>
        <w:t>Se</w:t>
      </w:r>
      <w:r w:rsidRPr="005B0ED5">
        <w:rPr>
          <w:rFonts w:ascii="Times New Roman" w:hAnsi="Times New Roman"/>
          <w:sz w:val="28"/>
          <w:szCs w:val="28"/>
          <w:shd w:val="clear" w:color="auto" w:fill="FFFFFF"/>
          <w:lang w:val="uk-UA"/>
        </w:rPr>
        <w:t xml:space="preserve"> =82%, </w:t>
      </w:r>
      <w:r w:rsidRPr="005B0ED5">
        <w:rPr>
          <w:rFonts w:ascii="Times New Roman" w:hAnsi="Times New Roman"/>
          <w:sz w:val="28"/>
          <w:szCs w:val="28"/>
          <w:shd w:val="clear" w:color="auto" w:fill="FFFFFF"/>
        </w:rPr>
        <w:t>Sp</w:t>
      </w:r>
      <w:r w:rsidRPr="005B0ED5">
        <w:rPr>
          <w:rFonts w:ascii="Times New Roman" w:hAnsi="Times New Roman"/>
          <w:sz w:val="28"/>
          <w:szCs w:val="28"/>
          <w:shd w:val="clear" w:color="auto" w:fill="FFFFFF"/>
          <w:lang w:val="uk-UA"/>
        </w:rPr>
        <w:t xml:space="preserve"> =97%.</w:t>
      </w:r>
    </w:p>
    <w:p w:rsidR="005719E0" w:rsidRPr="005B0ED5" w:rsidRDefault="005719E0" w:rsidP="006335C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4. Наявність чисельних і тісних взаємозв’язків інструментальних показників (ендотелійзалежної дилатації плечової артерії та товщини комплексу інтима-медіа загальної сонної артерії), біохімічних маркерів (метаболітів оксиду азоту) ендотеліальної дисфункції, рівнів молекули міжклітинної адгезії судинного ендотелію-1 з тяжкістю бронхообструктивного синдрому, параметрами функції зовнішнього дихання, гострої фази запалення, фагоцитарної, клітинної та гуморальної ланок імунітету вказує на причетність дисфункції ендотелію судин і експресії </w:t>
      </w:r>
      <w:r w:rsidRPr="00864C9C">
        <w:rPr>
          <w:rFonts w:ascii="Times New Roman" w:hAnsi="Times New Roman"/>
          <w:sz w:val="28"/>
          <w:szCs w:val="28"/>
          <w:lang w:val="en-US"/>
        </w:rPr>
        <w:t>sVCAM</w:t>
      </w:r>
      <w:r>
        <w:rPr>
          <w:rFonts w:ascii="Times New Roman" w:hAnsi="Times New Roman"/>
          <w:sz w:val="28"/>
          <w:szCs w:val="28"/>
          <w:lang w:val="uk-UA"/>
        </w:rPr>
        <w:t>-1 до формування запалення, його інтенсивності і особливостей перебігу та дозволяють використовувати їх в якості діагностично-прогностичних критеріїв перебігу бронхіальної астми у дітей.</w:t>
      </w:r>
    </w:p>
    <w:p w:rsidR="005719E0" w:rsidRPr="00A25152" w:rsidRDefault="007777C2" w:rsidP="002E61A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5. Достовірне </w:t>
      </w:r>
      <w:r w:rsidR="005719E0" w:rsidRPr="00A25152">
        <w:rPr>
          <w:rFonts w:ascii="Times New Roman" w:hAnsi="Times New Roman"/>
          <w:sz w:val="28"/>
          <w:szCs w:val="28"/>
          <w:lang w:val="uk-UA"/>
        </w:rPr>
        <w:t>зниження  концентрації метаболітів  оксиду азоту                     (</w:t>
      </w:r>
      <w:r w:rsidR="005719E0" w:rsidRPr="00A25152">
        <w:rPr>
          <w:rFonts w:ascii="Times New Roman" w:hAnsi="Times New Roman"/>
          <w:sz w:val="28"/>
          <w:szCs w:val="28"/>
          <w:lang w:val="en-US"/>
        </w:rPr>
        <w:t>S</w:t>
      </w:r>
      <w:r w:rsidR="005719E0" w:rsidRPr="00A25152">
        <w:rPr>
          <w:rFonts w:ascii="Times New Roman" w:hAnsi="Times New Roman"/>
          <w:sz w:val="28"/>
          <w:szCs w:val="28"/>
          <w:lang w:val="uk-UA"/>
        </w:rPr>
        <w:t xml:space="preserve">-нітрозотіолу, </w:t>
      </w:r>
      <w:r w:rsidR="005719E0" w:rsidRPr="00A25152">
        <w:rPr>
          <w:rFonts w:ascii="Times New Roman" w:hAnsi="Times New Roman"/>
          <w:sz w:val="28"/>
          <w:szCs w:val="28"/>
          <w:lang w:val="en-US"/>
        </w:rPr>
        <w:t>NO</w:t>
      </w:r>
      <w:r w:rsidR="005719E0" w:rsidRPr="00A25152">
        <w:rPr>
          <w:rFonts w:ascii="Times New Roman" w:hAnsi="Times New Roman"/>
          <w:sz w:val="28"/>
          <w:szCs w:val="28"/>
          <w:lang w:val="uk-UA"/>
        </w:rPr>
        <w:t>2+</w:t>
      </w:r>
      <w:r w:rsidR="005719E0" w:rsidRPr="00A25152">
        <w:rPr>
          <w:rFonts w:ascii="Times New Roman" w:hAnsi="Times New Roman"/>
          <w:sz w:val="28"/>
          <w:szCs w:val="28"/>
          <w:lang w:val="en-US"/>
        </w:rPr>
        <w:t>NO</w:t>
      </w:r>
      <w:r w:rsidR="005719E0" w:rsidRPr="00A25152">
        <w:rPr>
          <w:rFonts w:ascii="Times New Roman" w:hAnsi="Times New Roman"/>
          <w:sz w:val="28"/>
          <w:szCs w:val="28"/>
          <w:lang w:val="uk-UA"/>
        </w:rPr>
        <w:t>3) в сироватці крові в періоді загострення в залежності від тяжкості захворювання супроводжується зниженням % приросту діаметра ПА на 30 сек. та 60 сек</w:t>
      </w:r>
      <w:r w:rsidR="00F2627D">
        <w:rPr>
          <w:rFonts w:ascii="Times New Roman" w:hAnsi="Times New Roman"/>
          <w:sz w:val="28"/>
          <w:szCs w:val="28"/>
          <w:lang w:val="uk-UA"/>
        </w:rPr>
        <w:t>.</w:t>
      </w:r>
      <w:r w:rsidR="005719E0" w:rsidRPr="00A25152">
        <w:rPr>
          <w:rFonts w:ascii="Times New Roman" w:hAnsi="Times New Roman"/>
          <w:sz w:val="28"/>
          <w:szCs w:val="28"/>
          <w:lang w:val="uk-UA"/>
        </w:rPr>
        <w:t xml:space="preserve">, вираженість якого чітко збільшується по мірі </w:t>
      </w:r>
      <w:r w:rsidR="00310B15">
        <w:rPr>
          <w:rFonts w:ascii="Times New Roman" w:hAnsi="Times New Roman"/>
          <w:sz w:val="28"/>
          <w:szCs w:val="28"/>
          <w:lang w:val="uk-UA"/>
        </w:rPr>
        <w:t>прогресування</w:t>
      </w:r>
      <w:r w:rsidR="005719E0" w:rsidRPr="00A25152">
        <w:rPr>
          <w:rFonts w:ascii="Times New Roman" w:hAnsi="Times New Roman"/>
          <w:sz w:val="28"/>
          <w:szCs w:val="28"/>
          <w:lang w:val="uk-UA"/>
        </w:rPr>
        <w:t xml:space="preserve"> тяжкості перебігу БА, віддзеркалюючи взаємозв’язки погіршення дилатуючих властивостей судин зі зниженням р</w:t>
      </w:r>
      <w:r>
        <w:rPr>
          <w:rFonts w:ascii="Times New Roman" w:hAnsi="Times New Roman"/>
          <w:sz w:val="28"/>
          <w:szCs w:val="28"/>
          <w:lang w:val="uk-UA"/>
        </w:rPr>
        <w:t xml:space="preserve">івнів метаболітів оксиду азоту </w:t>
      </w:r>
      <w:r w:rsidR="005719E0" w:rsidRPr="00A25152">
        <w:rPr>
          <w:rFonts w:ascii="Times New Roman" w:hAnsi="Times New Roman"/>
          <w:sz w:val="28"/>
          <w:szCs w:val="28"/>
          <w:lang w:val="uk-UA"/>
        </w:rPr>
        <w:t>(р˂0,01).</w:t>
      </w:r>
    </w:p>
    <w:p w:rsidR="005719E0" w:rsidRDefault="005719E0" w:rsidP="006335C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6. </w:t>
      </w:r>
      <w:r w:rsidRPr="00DE403F">
        <w:rPr>
          <w:rFonts w:ascii="Times New Roman" w:hAnsi="Times New Roman"/>
          <w:sz w:val="28"/>
          <w:szCs w:val="28"/>
          <w:lang w:val="uk-UA"/>
        </w:rPr>
        <w:t>До критеріїв, які слід враховувати при прогнозуванні перебігу бронхіальної астми у дітей, належать обтяжений сімейний алергоанамнез, рівні молекули міжклітинної адгезії (</w:t>
      </w:r>
      <w:r w:rsidRPr="00DE403F">
        <w:rPr>
          <w:rFonts w:ascii="Times New Roman" w:hAnsi="Times New Roman"/>
          <w:sz w:val="28"/>
          <w:szCs w:val="28"/>
          <w:lang w:val="en-US"/>
        </w:rPr>
        <w:t>sVCAM</w:t>
      </w:r>
      <w:r w:rsidRPr="00DE403F">
        <w:rPr>
          <w:rFonts w:ascii="Times New Roman" w:hAnsi="Times New Roman"/>
          <w:sz w:val="28"/>
          <w:szCs w:val="28"/>
          <w:lang w:val="uk-UA"/>
        </w:rPr>
        <w:t>-1), біохімічних маркерів (метаболітів оксиду азоту) ендотеліальної дисфункції в сироватці крові, товщина комплексу інтима</w:t>
      </w:r>
      <w:r>
        <w:rPr>
          <w:rFonts w:ascii="Times New Roman" w:hAnsi="Times New Roman"/>
          <w:sz w:val="28"/>
          <w:szCs w:val="28"/>
          <w:lang w:val="uk-UA"/>
        </w:rPr>
        <w:t>-медіа загальної сонної артерії, визначення яких в математичній моделі прогнозу перебігу бронхіальної астми сприяє ранньому та надійному прогнозуванню формування тяжкого перебігу захворювання.</w:t>
      </w:r>
    </w:p>
    <w:p w:rsidR="005719E0" w:rsidRPr="00A46C34" w:rsidRDefault="005719E0" w:rsidP="00F40A0B">
      <w:pPr>
        <w:spacing w:after="0" w:line="360" w:lineRule="auto"/>
        <w:jc w:val="both"/>
        <w:rPr>
          <w:rFonts w:ascii="Times New Roman" w:hAnsi="Times New Roman"/>
          <w:sz w:val="28"/>
          <w:szCs w:val="28"/>
          <w:lang w:val="uk-UA"/>
        </w:rPr>
      </w:pPr>
    </w:p>
    <w:p w:rsidR="00F40A0B" w:rsidRPr="00A46C34" w:rsidRDefault="00F40A0B" w:rsidP="00F40A0B">
      <w:pPr>
        <w:spacing w:after="0" w:line="360" w:lineRule="auto"/>
        <w:jc w:val="both"/>
        <w:rPr>
          <w:rFonts w:ascii="Times New Roman" w:hAnsi="Times New Roman"/>
          <w:sz w:val="28"/>
          <w:szCs w:val="28"/>
          <w:lang w:val="uk-UA"/>
        </w:rPr>
      </w:pPr>
    </w:p>
    <w:p w:rsidR="00F40A0B" w:rsidRPr="00A46C34" w:rsidRDefault="00F40A0B" w:rsidP="00F40A0B">
      <w:pPr>
        <w:spacing w:after="0" w:line="360" w:lineRule="auto"/>
        <w:jc w:val="both"/>
        <w:rPr>
          <w:rFonts w:ascii="Times New Roman" w:hAnsi="Times New Roman"/>
          <w:sz w:val="28"/>
          <w:szCs w:val="28"/>
          <w:lang w:val="uk-UA"/>
        </w:rPr>
      </w:pPr>
    </w:p>
    <w:p w:rsidR="00F40A0B" w:rsidRPr="00A46C34" w:rsidRDefault="00F40A0B" w:rsidP="00F40A0B">
      <w:pPr>
        <w:spacing w:after="0" w:line="360" w:lineRule="auto"/>
        <w:jc w:val="both"/>
        <w:rPr>
          <w:rFonts w:ascii="Times New Roman" w:hAnsi="Times New Roman"/>
          <w:sz w:val="28"/>
          <w:szCs w:val="28"/>
          <w:lang w:val="uk-UA"/>
        </w:rPr>
      </w:pPr>
    </w:p>
    <w:p w:rsidR="00F40A0B" w:rsidRPr="00A46C34" w:rsidRDefault="00F40A0B" w:rsidP="00F40A0B">
      <w:pPr>
        <w:spacing w:after="0" w:line="360" w:lineRule="auto"/>
        <w:jc w:val="both"/>
        <w:rPr>
          <w:rFonts w:ascii="Times New Roman" w:hAnsi="Times New Roman"/>
          <w:sz w:val="28"/>
          <w:szCs w:val="28"/>
          <w:lang w:val="uk-UA"/>
        </w:rPr>
      </w:pPr>
    </w:p>
    <w:p w:rsidR="005719E0" w:rsidRDefault="005719E0" w:rsidP="0015740B">
      <w:pPr>
        <w:spacing w:after="0" w:line="360" w:lineRule="auto"/>
        <w:jc w:val="center"/>
        <w:rPr>
          <w:rFonts w:ascii="Times New Roman" w:hAnsi="Times New Roman"/>
          <w:b/>
          <w:sz w:val="28"/>
          <w:szCs w:val="28"/>
          <w:lang w:val="uk-UA"/>
        </w:rPr>
      </w:pPr>
      <w:r w:rsidRPr="0015740B">
        <w:rPr>
          <w:rFonts w:ascii="Times New Roman" w:hAnsi="Times New Roman"/>
          <w:b/>
          <w:sz w:val="28"/>
          <w:szCs w:val="28"/>
          <w:lang w:val="uk-UA"/>
        </w:rPr>
        <w:lastRenderedPageBreak/>
        <w:t>ПРАКТИЧНІ РЕКОМЕНДАЦІЇ</w:t>
      </w:r>
    </w:p>
    <w:p w:rsidR="00AD7123" w:rsidRDefault="00AD7123" w:rsidP="00F40A0B">
      <w:pPr>
        <w:spacing w:after="0" w:line="240" w:lineRule="auto"/>
        <w:jc w:val="center"/>
        <w:rPr>
          <w:rFonts w:ascii="Times New Roman" w:hAnsi="Times New Roman"/>
          <w:b/>
          <w:sz w:val="28"/>
          <w:szCs w:val="28"/>
          <w:lang w:val="uk-UA"/>
        </w:rPr>
      </w:pPr>
    </w:p>
    <w:p w:rsidR="00AD7123" w:rsidRDefault="00AD7123" w:rsidP="00F40A0B">
      <w:pPr>
        <w:spacing w:after="0" w:line="240" w:lineRule="auto"/>
        <w:jc w:val="center"/>
        <w:rPr>
          <w:rFonts w:ascii="Times New Roman" w:hAnsi="Times New Roman"/>
          <w:b/>
          <w:sz w:val="28"/>
          <w:szCs w:val="28"/>
          <w:lang w:val="uk-UA"/>
        </w:rPr>
      </w:pPr>
    </w:p>
    <w:p w:rsidR="00AD7123" w:rsidRPr="0015740B" w:rsidRDefault="00AD7123" w:rsidP="00F40A0B">
      <w:pPr>
        <w:spacing w:after="0" w:line="240" w:lineRule="auto"/>
        <w:jc w:val="center"/>
        <w:rPr>
          <w:rFonts w:ascii="Times New Roman" w:hAnsi="Times New Roman"/>
          <w:b/>
          <w:sz w:val="28"/>
          <w:szCs w:val="28"/>
          <w:lang w:val="uk-UA"/>
        </w:rPr>
      </w:pPr>
    </w:p>
    <w:p w:rsidR="005719E0" w:rsidRPr="003C6FA0" w:rsidRDefault="005719E0" w:rsidP="001A7D4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1. </w:t>
      </w:r>
      <w:r w:rsidRPr="003C6FA0">
        <w:rPr>
          <w:rFonts w:ascii="Times New Roman" w:hAnsi="Times New Roman"/>
          <w:sz w:val="28"/>
          <w:szCs w:val="28"/>
          <w:lang w:val="uk-UA"/>
        </w:rPr>
        <w:t>З метою прогнозування перебігу бронхіальної астми у дітей рекомендовано використовувати неінвазивний метод визначення функціонального стану судин: при значеннях % приросту діаметра плечової артерії на 30 сек. та 60 сек. нижче 6,66 % після оклюзії, товщини КІМ ЗСА більше 1,1 мм  можна говорити про високий ризик формування тяжкого перебігу захворювання.</w:t>
      </w:r>
    </w:p>
    <w:p w:rsidR="005719E0" w:rsidRPr="003C6FA0" w:rsidRDefault="005719E0" w:rsidP="001A7D4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2. </w:t>
      </w:r>
      <w:r w:rsidRPr="003C6FA0">
        <w:rPr>
          <w:rFonts w:ascii="Times New Roman" w:hAnsi="Times New Roman"/>
          <w:sz w:val="28"/>
          <w:szCs w:val="28"/>
          <w:lang w:val="uk-UA"/>
        </w:rPr>
        <w:t>Для покращення ефективності прогнозування рекомендовано визначати ступінь експресії молекули міжклітинної адгезії в сироватці крові (</w:t>
      </w:r>
      <w:r w:rsidRPr="003C6FA0">
        <w:rPr>
          <w:rFonts w:ascii="Times New Roman" w:hAnsi="Times New Roman"/>
          <w:sz w:val="28"/>
          <w:szCs w:val="28"/>
          <w:lang w:val="en-US"/>
        </w:rPr>
        <w:t>sVCAM</w:t>
      </w:r>
      <w:r w:rsidRPr="003C6FA0">
        <w:rPr>
          <w:rFonts w:ascii="Times New Roman" w:hAnsi="Times New Roman"/>
          <w:sz w:val="28"/>
          <w:szCs w:val="28"/>
          <w:lang w:val="uk-UA"/>
        </w:rPr>
        <w:t>-1), при значеннях якої 1400,00 нг/мл і більше ризик розвитку несприятливого перебігу бронхіальної астми у дітей в 25 разів вищий.</w:t>
      </w:r>
    </w:p>
    <w:p w:rsidR="005719E0" w:rsidRPr="003C6FA0" w:rsidRDefault="005719E0" w:rsidP="001A7D4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3. </w:t>
      </w:r>
      <w:r w:rsidRPr="003C6FA0">
        <w:rPr>
          <w:rFonts w:ascii="Times New Roman" w:hAnsi="Times New Roman"/>
          <w:sz w:val="28"/>
          <w:szCs w:val="28"/>
          <w:lang w:val="uk-UA"/>
        </w:rPr>
        <w:t>Для прогнозування формування тяжкого перебігу бронхіальної астми у дітей рекомендовано використання розробленого алгоритму з урахування таких чинників, як обтяжений сімейний алергоанамнез, рівні молекули міжклітинної адгезії (</w:t>
      </w:r>
      <w:r w:rsidRPr="003C6FA0">
        <w:rPr>
          <w:rFonts w:ascii="Times New Roman" w:hAnsi="Times New Roman"/>
          <w:sz w:val="28"/>
          <w:szCs w:val="28"/>
          <w:lang w:val="en-US"/>
        </w:rPr>
        <w:t>sVCAM</w:t>
      </w:r>
      <w:r w:rsidRPr="003C6FA0">
        <w:rPr>
          <w:rFonts w:ascii="Times New Roman" w:hAnsi="Times New Roman"/>
          <w:sz w:val="28"/>
          <w:szCs w:val="28"/>
          <w:lang w:val="uk-UA"/>
        </w:rPr>
        <w:t xml:space="preserve">-1), </w:t>
      </w:r>
      <w:r w:rsidRPr="003C6FA0">
        <w:rPr>
          <w:rFonts w:ascii="Times New Roman" w:hAnsi="Times New Roman"/>
          <w:sz w:val="28"/>
          <w:szCs w:val="28"/>
          <w:lang w:val="en-US"/>
        </w:rPr>
        <w:t>NO</w:t>
      </w:r>
      <w:r w:rsidRPr="003C6FA0">
        <w:rPr>
          <w:rFonts w:ascii="Times New Roman" w:hAnsi="Times New Roman"/>
          <w:sz w:val="28"/>
          <w:szCs w:val="28"/>
          <w:lang w:val="uk-UA"/>
        </w:rPr>
        <w:t>2+</w:t>
      </w:r>
      <w:r w:rsidRPr="003C6FA0">
        <w:rPr>
          <w:rFonts w:ascii="Times New Roman" w:hAnsi="Times New Roman"/>
          <w:sz w:val="28"/>
          <w:szCs w:val="28"/>
          <w:lang w:val="en-US"/>
        </w:rPr>
        <w:t>NO</w:t>
      </w:r>
      <w:r w:rsidRPr="003C6FA0">
        <w:rPr>
          <w:rFonts w:ascii="Times New Roman" w:hAnsi="Times New Roman"/>
          <w:sz w:val="28"/>
          <w:szCs w:val="28"/>
          <w:lang w:val="uk-UA"/>
        </w:rPr>
        <w:t xml:space="preserve">3 в сироватці крові, товщини комплексу інтима-медіа загальної сонної артерії, що значно поліпшує діагностичний процес. </w:t>
      </w:r>
      <w:r w:rsidRPr="003C6FA0">
        <w:rPr>
          <w:rFonts w:ascii="Times New Roman" w:hAnsi="Times New Roman"/>
          <w:sz w:val="28"/>
          <w:szCs w:val="28"/>
          <w:lang w:val="uk-UA" w:eastAsia="ru-RU"/>
        </w:rPr>
        <w:t xml:space="preserve">Рівень прогнозу </w:t>
      </w:r>
      <w:r>
        <w:rPr>
          <w:rFonts w:ascii="Times New Roman" w:hAnsi="Times New Roman"/>
          <w:sz w:val="28"/>
          <w:szCs w:val="28"/>
          <w:lang w:val="uk-UA" w:eastAsia="ru-RU"/>
        </w:rPr>
        <w:t>формування тяжкого перебігу бронхіальної астми</w:t>
      </w:r>
      <w:r w:rsidRPr="003C6FA0">
        <w:rPr>
          <w:rFonts w:ascii="Times New Roman" w:hAnsi="Times New Roman"/>
          <w:sz w:val="28"/>
          <w:szCs w:val="28"/>
          <w:lang w:val="uk-UA" w:eastAsia="ru-RU"/>
        </w:rPr>
        <w:t xml:space="preserve"> у дітей має складати не менше 75%.</w:t>
      </w:r>
    </w:p>
    <w:p w:rsidR="005719E0" w:rsidRDefault="005719E0" w:rsidP="00017AA8">
      <w:pPr>
        <w:spacing w:after="0" w:line="360" w:lineRule="auto"/>
        <w:jc w:val="both"/>
        <w:rPr>
          <w:rFonts w:ascii="Times New Roman" w:hAnsi="Times New Roman"/>
          <w:sz w:val="28"/>
          <w:szCs w:val="28"/>
          <w:lang w:val="uk-UA"/>
        </w:rPr>
      </w:pPr>
    </w:p>
    <w:p w:rsidR="005719E0" w:rsidRDefault="005719E0" w:rsidP="00017AA8">
      <w:pPr>
        <w:spacing w:after="0" w:line="360" w:lineRule="auto"/>
        <w:jc w:val="both"/>
        <w:rPr>
          <w:rFonts w:ascii="Times New Roman" w:hAnsi="Times New Roman"/>
          <w:sz w:val="28"/>
          <w:szCs w:val="28"/>
          <w:lang w:val="uk-UA"/>
        </w:rPr>
      </w:pPr>
    </w:p>
    <w:p w:rsidR="005719E0" w:rsidRDefault="005719E0" w:rsidP="00017AA8">
      <w:pPr>
        <w:spacing w:after="0" w:line="360" w:lineRule="auto"/>
        <w:jc w:val="both"/>
        <w:rPr>
          <w:rFonts w:ascii="Times New Roman" w:hAnsi="Times New Roman"/>
          <w:sz w:val="28"/>
          <w:szCs w:val="28"/>
          <w:lang w:val="uk-UA"/>
        </w:rPr>
      </w:pPr>
    </w:p>
    <w:p w:rsidR="005719E0" w:rsidRDefault="005719E0" w:rsidP="00017AA8">
      <w:pPr>
        <w:spacing w:after="0" w:line="360" w:lineRule="auto"/>
        <w:jc w:val="both"/>
        <w:rPr>
          <w:rFonts w:ascii="Times New Roman" w:hAnsi="Times New Roman"/>
          <w:sz w:val="28"/>
          <w:szCs w:val="28"/>
          <w:lang w:val="uk-UA"/>
        </w:rPr>
      </w:pPr>
    </w:p>
    <w:p w:rsidR="005719E0" w:rsidRDefault="005719E0" w:rsidP="00017AA8">
      <w:pPr>
        <w:spacing w:after="0" w:line="360" w:lineRule="auto"/>
        <w:jc w:val="both"/>
        <w:rPr>
          <w:rFonts w:ascii="Times New Roman" w:hAnsi="Times New Roman"/>
          <w:sz w:val="28"/>
          <w:szCs w:val="28"/>
          <w:lang w:val="uk-UA"/>
        </w:rPr>
      </w:pPr>
    </w:p>
    <w:p w:rsidR="005719E0" w:rsidRDefault="005719E0" w:rsidP="00017AA8">
      <w:pPr>
        <w:spacing w:after="0" w:line="360" w:lineRule="auto"/>
        <w:jc w:val="both"/>
        <w:rPr>
          <w:rFonts w:ascii="Times New Roman" w:hAnsi="Times New Roman"/>
          <w:sz w:val="28"/>
          <w:szCs w:val="28"/>
          <w:lang w:val="uk-UA"/>
        </w:rPr>
      </w:pPr>
    </w:p>
    <w:p w:rsidR="005719E0" w:rsidRDefault="005719E0" w:rsidP="00017AA8">
      <w:pPr>
        <w:spacing w:after="0" w:line="360" w:lineRule="auto"/>
        <w:jc w:val="both"/>
        <w:rPr>
          <w:rFonts w:ascii="Times New Roman" w:hAnsi="Times New Roman"/>
          <w:sz w:val="28"/>
          <w:szCs w:val="28"/>
          <w:lang w:val="uk-UA"/>
        </w:rPr>
      </w:pPr>
    </w:p>
    <w:p w:rsidR="005719E0" w:rsidRDefault="005719E0" w:rsidP="00017AA8">
      <w:pPr>
        <w:spacing w:after="0" w:line="360" w:lineRule="auto"/>
        <w:jc w:val="both"/>
        <w:rPr>
          <w:rFonts w:ascii="Times New Roman" w:hAnsi="Times New Roman"/>
          <w:sz w:val="28"/>
          <w:szCs w:val="28"/>
          <w:lang w:val="uk-UA"/>
        </w:rPr>
      </w:pPr>
    </w:p>
    <w:p w:rsidR="005719E0" w:rsidRPr="00A46C34" w:rsidRDefault="005719E0" w:rsidP="00017AA8">
      <w:pPr>
        <w:spacing w:after="0" w:line="360" w:lineRule="auto"/>
        <w:jc w:val="both"/>
        <w:rPr>
          <w:rFonts w:ascii="Times New Roman" w:hAnsi="Times New Roman"/>
          <w:sz w:val="28"/>
          <w:szCs w:val="28"/>
        </w:rPr>
      </w:pPr>
    </w:p>
    <w:p w:rsidR="00F40A0B" w:rsidRPr="00A46C34" w:rsidRDefault="00F40A0B" w:rsidP="00017AA8">
      <w:pPr>
        <w:spacing w:after="0" w:line="360" w:lineRule="auto"/>
        <w:jc w:val="both"/>
        <w:rPr>
          <w:rFonts w:ascii="Times New Roman" w:hAnsi="Times New Roman"/>
          <w:sz w:val="28"/>
          <w:szCs w:val="28"/>
        </w:rPr>
      </w:pPr>
    </w:p>
    <w:p w:rsidR="005719E0" w:rsidRDefault="005719E0" w:rsidP="009C26B1">
      <w:pPr>
        <w:spacing w:after="0" w:line="360" w:lineRule="auto"/>
        <w:jc w:val="center"/>
        <w:rPr>
          <w:rFonts w:ascii="Times New Roman" w:hAnsi="Times New Roman"/>
          <w:b/>
          <w:color w:val="000000"/>
          <w:sz w:val="28"/>
          <w:szCs w:val="28"/>
          <w:lang w:val="uk-UA"/>
        </w:rPr>
      </w:pPr>
      <w:r w:rsidRPr="00466BF3">
        <w:rPr>
          <w:rFonts w:ascii="Times New Roman" w:hAnsi="Times New Roman"/>
          <w:b/>
          <w:color w:val="000000"/>
          <w:sz w:val="28"/>
          <w:szCs w:val="28"/>
          <w:lang w:val="uk-UA"/>
        </w:rPr>
        <w:lastRenderedPageBreak/>
        <w:t>СПИСОК ВИКОРИСТАНИХ ДЖЕРЕЛ</w:t>
      </w:r>
    </w:p>
    <w:p w:rsidR="005719E0" w:rsidRDefault="005719E0" w:rsidP="00F40A0B">
      <w:pPr>
        <w:pStyle w:val="ad"/>
        <w:spacing w:before="0" w:beforeAutospacing="0" w:after="0" w:afterAutospacing="0"/>
        <w:jc w:val="both"/>
        <w:rPr>
          <w:sz w:val="28"/>
          <w:szCs w:val="28"/>
          <w:lang w:val="uk-UA"/>
        </w:rPr>
      </w:pPr>
    </w:p>
    <w:p w:rsidR="00AD7123" w:rsidRDefault="00AD7123" w:rsidP="00F40A0B">
      <w:pPr>
        <w:pStyle w:val="ad"/>
        <w:spacing w:before="0" w:beforeAutospacing="0" w:after="0" w:afterAutospacing="0"/>
        <w:jc w:val="both"/>
        <w:rPr>
          <w:sz w:val="28"/>
          <w:szCs w:val="28"/>
          <w:lang w:val="uk-UA"/>
        </w:rPr>
      </w:pPr>
    </w:p>
    <w:p w:rsidR="00AD7123" w:rsidRPr="00AD7123" w:rsidRDefault="00AD7123" w:rsidP="00F40A0B">
      <w:pPr>
        <w:pStyle w:val="ad"/>
        <w:spacing w:before="0" w:beforeAutospacing="0" w:after="0" w:afterAutospacing="0"/>
        <w:jc w:val="both"/>
        <w:rPr>
          <w:sz w:val="28"/>
          <w:szCs w:val="28"/>
          <w:lang w:val="uk-UA"/>
        </w:rPr>
      </w:pP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t>Абатуров А. Е. Механизм действия активированных азотсодержащих метаболитов в респираторном тракте: провоспалительное действие (часть 3)</w:t>
      </w:r>
      <w:r w:rsidR="00310B15">
        <w:rPr>
          <w:sz w:val="28"/>
          <w:szCs w:val="28"/>
          <w:shd w:val="clear" w:color="auto" w:fill="FFFFFF"/>
          <w:lang w:val="uk-UA"/>
        </w:rPr>
        <w:t xml:space="preserve"> </w:t>
      </w:r>
      <w:r w:rsidRPr="00BB214A">
        <w:rPr>
          <w:sz w:val="28"/>
          <w:szCs w:val="28"/>
          <w:shd w:val="clear" w:color="auto" w:fill="FFFFFF"/>
        </w:rPr>
        <w:t>/ А. Е.</w:t>
      </w:r>
      <w:r w:rsidRPr="00A726CB">
        <w:rPr>
          <w:sz w:val="28"/>
          <w:szCs w:val="28"/>
          <w:shd w:val="clear" w:color="auto" w:fill="FFFFFF"/>
        </w:rPr>
        <w:t xml:space="preserve"> </w:t>
      </w:r>
      <w:r w:rsidRPr="00BB214A">
        <w:rPr>
          <w:sz w:val="28"/>
          <w:szCs w:val="28"/>
          <w:shd w:val="clear" w:color="auto" w:fill="FFFFFF"/>
        </w:rPr>
        <w:t>Абатуров, А. П. Волосовец, А. Е. Худяков</w:t>
      </w:r>
      <w:r w:rsidR="00310B15">
        <w:rPr>
          <w:sz w:val="28"/>
          <w:szCs w:val="28"/>
          <w:shd w:val="clear" w:color="auto" w:fill="FFFFFF"/>
          <w:lang w:val="uk-UA"/>
        </w:rPr>
        <w:t xml:space="preserve"> </w:t>
      </w:r>
      <w:r w:rsidRPr="00BB214A">
        <w:rPr>
          <w:sz w:val="28"/>
          <w:szCs w:val="28"/>
          <w:shd w:val="clear" w:color="auto" w:fill="FFFFFF"/>
        </w:rPr>
        <w:t>//</w:t>
      </w:r>
      <w:r w:rsidR="00310B15">
        <w:rPr>
          <w:sz w:val="28"/>
          <w:szCs w:val="28"/>
          <w:shd w:val="clear" w:color="auto" w:fill="FFFFFF"/>
          <w:lang w:val="uk-UA"/>
        </w:rPr>
        <w:t xml:space="preserve"> </w:t>
      </w:r>
      <w:r w:rsidRPr="00BB214A">
        <w:rPr>
          <w:sz w:val="28"/>
          <w:szCs w:val="28"/>
          <w:shd w:val="clear" w:color="auto" w:fill="FFFFFF"/>
        </w:rPr>
        <w:t>Здоровье ребенка. – 2016. – №. 2. – С. 188-194.</w:t>
      </w:r>
    </w:p>
    <w:p w:rsidR="005719E0" w:rsidRPr="00BB214A" w:rsidRDefault="005719E0" w:rsidP="00661C38">
      <w:pPr>
        <w:pStyle w:val="a3"/>
        <w:numPr>
          <w:ilvl w:val="0"/>
          <w:numId w:val="7"/>
        </w:numPr>
        <w:spacing w:after="0" w:line="360" w:lineRule="auto"/>
        <w:ind w:left="0"/>
        <w:jc w:val="both"/>
        <w:rPr>
          <w:rFonts w:ascii="Times New Roman" w:hAnsi="Times New Roman"/>
          <w:sz w:val="28"/>
          <w:szCs w:val="28"/>
        </w:rPr>
      </w:pPr>
      <w:r w:rsidRPr="00BB214A">
        <w:rPr>
          <w:rFonts w:ascii="Times New Roman" w:hAnsi="Times New Roman"/>
          <w:sz w:val="28"/>
          <w:szCs w:val="28"/>
          <w:shd w:val="clear" w:color="auto" w:fill="FFFFFF"/>
        </w:rPr>
        <w:t>Абатуров А. Е. Механизм действия активированных азотсодержащих метаболитов в респираторном тракте. Провоспалительное действие (часть 1)</w:t>
      </w:r>
      <w:r w:rsidR="00310B1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rPr>
        <w:t>/ А. Е.</w:t>
      </w:r>
      <w:r w:rsidRPr="00A726CB">
        <w:rPr>
          <w:rFonts w:ascii="Times New Roman" w:hAnsi="Times New Roman"/>
          <w:sz w:val="28"/>
          <w:szCs w:val="28"/>
          <w:shd w:val="clear" w:color="auto" w:fill="FFFFFF"/>
        </w:rPr>
        <w:t xml:space="preserve"> </w:t>
      </w:r>
      <w:r w:rsidRPr="00BB214A">
        <w:rPr>
          <w:rFonts w:ascii="Times New Roman" w:hAnsi="Times New Roman"/>
          <w:sz w:val="28"/>
          <w:szCs w:val="28"/>
          <w:shd w:val="clear" w:color="auto" w:fill="FFFFFF"/>
        </w:rPr>
        <w:t>Абатуров, А. П. Волосовец, Т. П</w:t>
      </w:r>
      <w:r w:rsidR="001A332E">
        <w:rPr>
          <w:rFonts w:ascii="Times New Roman" w:hAnsi="Times New Roman"/>
          <w:sz w:val="28"/>
          <w:szCs w:val="28"/>
          <w:shd w:val="clear" w:color="auto" w:fill="FFFFFF"/>
          <w:lang w:val="uk-UA"/>
        </w:rPr>
        <w:t>.</w:t>
      </w:r>
      <w:r w:rsidRPr="00BB214A">
        <w:rPr>
          <w:rFonts w:ascii="Times New Roman" w:hAnsi="Times New Roman"/>
          <w:sz w:val="28"/>
          <w:szCs w:val="28"/>
          <w:shd w:val="clear" w:color="auto" w:fill="FFFFFF"/>
        </w:rPr>
        <w:t xml:space="preserve"> Борисова //</w:t>
      </w:r>
      <w:r w:rsidR="00310B1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rPr>
        <w:t>Здоровье ребенка. – 2015. – №. 8. – С. 75-79.</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rPr>
        <w:t>Андронов Е</w:t>
      </w:r>
      <w:r w:rsidRPr="00BB214A">
        <w:rPr>
          <w:sz w:val="28"/>
          <w:szCs w:val="28"/>
          <w:lang w:val="uk-UA"/>
        </w:rPr>
        <w:t>.</w:t>
      </w:r>
      <w:r w:rsidRPr="00BB214A">
        <w:rPr>
          <w:sz w:val="28"/>
          <w:szCs w:val="28"/>
        </w:rPr>
        <w:t xml:space="preserve"> В</w:t>
      </w:r>
      <w:r w:rsidRPr="00BB214A">
        <w:rPr>
          <w:sz w:val="28"/>
          <w:szCs w:val="28"/>
          <w:lang w:val="uk-UA"/>
        </w:rPr>
        <w:t xml:space="preserve">. </w:t>
      </w:r>
      <w:r w:rsidRPr="00BB214A">
        <w:rPr>
          <w:sz w:val="28"/>
          <w:szCs w:val="28"/>
        </w:rPr>
        <w:t>Роль оксида азота в регуляции микроциркуляторного звена системы гемостаза (обзор литературы)</w:t>
      </w:r>
      <w:r w:rsidR="00310B15">
        <w:rPr>
          <w:sz w:val="28"/>
          <w:szCs w:val="28"/>
          <w:lang w:val="uk-UA"/>
        </w:rPr>
        <w:t xml:space="preserve"> </w:t>
      </w:r>
      <w:r w:rsidRPr="00BB214A">
        <w:rPr>
          <w:sz w:val="28"/>
          <w:szCs w:val="28"/>
          <w:lang w:val="uk-UA"/>
        </w:rPr>
        <w:t>/</w:t>
      </w:r>
      <w:r w:rsidRPr="00BB214A">
        <w:rPr>
          <w:sz w:val="28"/>
          <w:szCs w:val="28"/>
        </w:rPr>
        <w:t xml:space="preserve"> Е</w:t>
      </w:r>
      <w:r w:rsidRPr="00BB214A">
        <w:rPr>
          <w:sz w:val="28"/>
          <w:szCs w:val="28"/>
          <w:lang w:val="uk-UA"/>
        </w:rPr>
        <w:t>.</w:t>
      </w:r>
      <w:r w:rsidRPr="00BB214A">
        <w:rPr>
          <w:sz w:val="28"/>
          <w:szCs w:val="28"/>
        </w:rPr>
        <w:t xml:space="preserve"> В</w:t>
      </w:r>
      <w:r w:rsidRPr="00BB214A">
        <w:rPr>
          <w:sz w:val="28"/>
          <w:szCs w:val="28"/>
          <w:lang w:val="uk-UA"/>
        </w:rPr>
        <w:t xml:space="preserve">. </w:t>
      </w:r>
      <w:r w:rsidRPr="00BB214A">
        <w:rPr>
          <w:sz w:val="28"/>
          <w:szCs w:val="28"/>
        </w:rPr>
        <w:t>Андронов, В</w:t>
      </w:r>
      <w:r w:rsidRPr="00BB214A">
        <w:rPr>
          <w:sz w:val="28"/>
          <w:szCs w:val="28"/>
          <w:lang w:val="uk-UA"/>
        </w:rPr>
        <w:t>.</w:t>
      </w:r>
      <w:r w:rsidRPr="00BB214A">
        <w:rPr>
          <w:sz w:val="28"/>
          <w:szCs w:val="28"/>
        </w:rPr>
        <w:t xml:space="preserve"> Ф</w:t>
      </w:r>
      <w:r w:rsidRPr="00BB214A">
        <w:rPr>
          <w:sz w:val="28"/>
          <w:szCs w:val="28"/>
          <w:lang w:val="uk-UA"/>
        </w:rPr>
        <w:t xml:space="preserve">. </w:t>
      </w:r>
      <w:r w:rsidRPr="00BB214A">
        <w:rPr>
          <w:sz w:val="28"/>
          <w:szCs w:val="28"/>
        </w:rPr>
        <w:t>Киричук,</w:t>
      </w:r>
      <w:r w:rsidR="001A332E">
        <w:rPr>
          <w:sz w:val="28"/>
          <w:szCs w:val="28"/>
          <w:lang w:val="uk-UA"/>
        </w:rPr>
        <w:t xml:space="preserve">          </w:t>
      </w:r>
      <w:r w:rsidRPr="00BB214A">
        <w:rPr>
          <w:sz w:val="28"/>
          <w:szCs w:val="28"/>
        </w:rPr>
        <w:t xml:space="preserve"> А</w:t>
      </w:r>
      <w:r w:rsidRPr="00BB214A">
        <w:rPr>
          <w:sz w:val="28"/>
          <w:szCs w:val="28"/>
          <w:lang w:val="uk-UA"/>
        </w:rPr>
        <w:t>.</w:t>
      </w:r>
      <w:r w:rsidRPr="00BB214A">
        <w:rPr>
          <w:sz w:val="28"/>
          <w:szCs w:val="28"/>
        </w:rPr>
        <w:t>Н</w:t>
      </w:r>
      <w:r w:rsidRPr="00BB214A">
        <w:rPr>
          <w:sz w:val="28"/>
          <w:szCs w:val="28"/>
          <w:lang w:val="uk-UA"/>
        </w:rPr>
        <w:t>.</w:t>
      </w:r>
      <w:r w:rsidR="001A332E">
        <w:rPr>
          <w:sz w:val="28"/>
          <w:szCs w:val="28"/>
          <w:lang w:val="uk-UA"/>
        </w:rPr>
        <w:t xml:space="preserve"> </w:t>
      </w:r>
      <w:r w:rsidRPr="00BB214A">
        <w:rPr>
          <w:sz w:val="28"/>
          <w:szCs w:val="28"/>
        </w:rPr>
        <w:t>Иванов, Н. В.</w:t>
      </w:r>
      <w:r w:rsidR="001A332E">
        <w:rPr>
          <w:sz w:val="28"/>
          <w:szCs w:val="28"/>
          <w:lang w:val="uk-UA"/>
        </w:rPr>
        <w:t xml:space="preserve"> </w:t>
      </w:r>
      <w:r w:rsidRPr="00BB214A">
        <w:rPr>
          <w:sz w:val="28"/>
          <w:szCs w:val="28"/>
        </w:rPr>
        <w:t>Мамонтова</w:t>
      </w:r>
      <w:r w:rsidR="00310B15">
        <w:rPr>
          <w:sz w:val="28"/>
          <w:szCs w:val="28"/>
          <w:lang w:val="uk-UA"/>
        </w:rPr>
        <w:t xml:space="preserve"> </w:t>
      </w:r>
      <w:r w:rsidRPr="00BB214A">
        <w:rPr>
          <w:sz w:val="28"/>
          <w:szCs w:val="28"/>
        </w:rPr>
        <w:t xml:space="preserve">// Саратовский научно-медицинский журнал. </w:t>
      </w:r>
      <w:r w:rsidRPr="00BB214A">
        <w:rPr>
          <w:sz w:val="28"/>
          <w:szCs w:val="28"/>
          <w:lang w:val="uk-UA"/>
        </w:rPr>
        <w:t>-</w:t>
      </w:r>
      <w:r w:rsidRPr="00BB214A">
        <w:rPr>
          <w:sz w:val="28"/>
          <w:szCs w:val="28"/>
        </w:rPr>
        <w:t xml:space="preserve">2007. </w:t>
      </w:r>
      <w:r w:rsidR="002A4AC2" w:rsidRPr="00BB214A">
        <w:rPr>
          <w:sz w:val="28"/>
          <w:szCs w:val="28"/>
          <w:shd w:val="clear" w:color="auto" w:fill="FFFFFF"/>
        </w:rPr>
        <w:t>–</w:t>
      </w:r>
      <w:r w:rsidRPr="00BB214A">
        <w:rPr>
          <w:sz w:val="28"/>
          <w:szCs w:val="28"/>
        </w:rPr>
        <w:t xml:space="preserve"> №3. </w:t>
      </w:r>
      <w:r w:rsidR="002A4AC2" w:rsidRPr="00BB214A">
        <w:rPr>
          <w:sz w:val="28"/>
          <w:szCs w:val="28"/>
          <w:shd w:val="clear" w:color="auto" w:fill="FFFFFF"/>
        </w:rPr>
        <w:t>–</w:t>
      </w:r>
      <w:r w:rsidRPr="00BB214A">
        <w:rPr>
          <w:sz w:val="28"/>
          <w:szCs w:val="28"/>
        </w:rPr>
        <w:t xml:space="preserve"> С.39-44.</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t>Бабушкина А. В. L-аргинин с точки зрения доказательной медицины //</w:t>
      </w:r>
      <w:r w:rsidR="00310B15">
        <w:rPr>
          <w:sz w:val="28"/>
          <w:szCs w:val="28"/>
          <w:shd w:val="clear" w:color="auto" w:fill="FFFFFF"/>
          <w:lang w:val="uk-UA"/>
        </w:rPr>
        <w:t xml:space="preserve"> </w:t>
      </w:r>
      <w:r w:rsidRPr="00BB214A">
        <w:rPr>
          <w:sz w:val="28"/>
          <w:szCs w:val="28"/>
          <w:shd w:val="clear" w:color="auto" w:fill="FFFFFF"/>
        </w:rPr>
        <w:t>Укр. мед. часопис. – 2009. – Т. 6</w:t>
      </w:r>
      <w:r w:rsidRPr="00BB214A">
        <w:rPr>
          <w:sz w:val="28"/>
          <w:szCs w:val="28"/>
          <w:shd w:val="clear" w:color="auto" w:fill="FFFFFF"/>
          <w:lang w:val="uk-UA"/>
        </w:rPr>
        <w:t xml:space="preserve">, </w:t>
      </w:r>
      <w:r w:rsidRPr="00BB214A">
        <w:rPr>
          <w:sz w:val="28"/>
          <w:szCs w:val="28"/>
          <w:shd w:val="clear" w:color="auto" w:fill="FFFFFF"/>
        </w:rPr>
        <w:t>№. 74. – С. 43-48.</w:t>
      </w:r>
    </w:p>
    <w:p w:rsidR="005719E0" w:rsidRPr="00BB214A" w:rsidRDefault="005719E0" w:rsidP="00661C38">
      <w:pPr>
        <w:pStyle w:val="ad"/>
        <w:numPr>
          <w:ilvl w:val="0"/>
          <w:numId w:val="7"/>
        </w:numPr>
        <w:spacing w:before="0" w:beforeAutospacing="0" w:after="0" w:afterAutospacing="0" w:line="360" w:lineRule="auto"/>
        <w:ind w:left="0"/>
        <w:jc w:val="both"/>
        <w:rPr>
          <w:i/>
          <w:sz w:val="28"/>
          <w:szCs w:val="28"/>
        </w:rPr>
      </w:pPr>
      <w:r w:rsidRPr="00BB214A">
        <w:rPr>
          <w:sz w:val="28"/>
          <w:szCs w:val="28"/>
          <w:shd w:val="clear" w:color="auto" w:fill="FFFFFF"/>
        </w:rPr>
        <w:t>Балаболкин И. И.</w:t>
      </w:r>
      <w:r w:rsidRPr="00BB214A">
        <w:rPr>
          <w:sz w:val="28"/>
          <w:szCs w:val="28"/>
          <w:shd w:val="clear" w:color="auto" w:fill="FFFFFF"/>
          <w:lang w:val="uk-UA"/>
        </w:rPr>
        <w:t xml:space="preserve"> </w:t>
      </w:r>
      <w:r w:rsidRPr="00BB214A">
        <w:rPr>
          <w:sz w:val="28"/>
          <w:szCs w:val="28"/>
          <w:shd w:val="clear" w:color="auto" w:fill="FFFFFF"/>
        </w:rPr>
        <w:t>Современная концепция патогенеза бронхиальной астмы у детей</w:t>
      </w:r>
      <w:r w:rsidR="00310B15">
        <w:rPr>
          <w:sz w:val="28"/>
          <w:szCs w:val="28"/>
          <w:shd w:val="clear" w:color="auto" w:fill="FFFFFF"/>
          <w:lang w:val="uk-UA"/>
        </w:rPr>
        <w:t xml:space="preserve"> </w:t>
      </w:r>
      <w:r w:rsidRPr="00BB214A">
        <w:rPr>
          <w:sz w:val="28"/>
          <w:szCs w:val="28"/>
          <w:shd w:val="clear" w:color="auto" w:fill="FFFFFF"/>
        </w:rPr>
        <w:t>/</w:t>
      </w:r>
      <w:r w:rsidRPr="00BB214A">
        <w:rPr>
          <w:sz w:val="28"/>
          <w:szCs w:val="28"/>
        </w:rPr>
        <w:t xml:space="preserve"> И.И. Балаболкин, И.Е.</w:t>
      </w:r>
      <w:r w:rsidR="001A332E">
        <w:rPr>
          <w:sz w:val="28"/>
          <w:szCs w:val="28"/>
          <w:lang w:val="uk-UA"/>
        </w:rPr>
        <w:t xml:space="preserve"> </w:t>
      </w:r>
      <w:r w:rsidRPr="00BB214A">
        <w:rPr>
          <w:sz w:val="28"/>
          <w:szCs w:val="28"/>
        </w:rPr>
        <w:t xml:space="preserve">Смирнов, В.А. Булгакова, А.В. Горюнов, </w:t>
      </w:r>
      <w:r w:rsidR="00310B15">
        <w:rPr>
          <w:sz w:val="28"/>
          <w:szCs w:val="28"/>
          <w:lang w:val="uk-UA"/>
        </w:rPr>
        <w:t xml:space="preserve">    </w:t>
      </w:r>
      <w:r w:rsidRPr="00BB214A">
        <w:rPr>
          <w:sz w:val="28"/>
          <w:szCs w:val="28"/>
        </w:rPr>
        <w:t>И.А. Ларькова</w:t>
      </w:r>
      <w:r w:rsidRPr="00BB214A">
        <w:rPr>
          <w:sz w:val="28"/>
          <w:szCs w:val="28"/>
          <w:shd w:val="clear" w:color="auto" w:fill="FFFFFF"/>
        </w:rPr>
        <w:t xml:space="preserve"> </w:t>
      </w:r>
      <w:r w:rsidR="00310B15">
        <w:rPr>
          <w:sz w:val="28"/>
          <w:szCs w:val="28"/>
          <w:shd w:val="clear" w:color="auto" w:fill="FFFFFF"/>
          <w:lang w:val="uk-UA"/>
        </w:rPr>
        <w:t xml:space="preserve"> </w:t>
      </w:r>
      <w:r w:rsidRPr="00BB214A">
        <w:rPr>
          <w:sz w:val="28"/>
          <w:szCs w:val="28"/>
          <w:shd w:val="clear" w:color="auto" w:fill="FFFFFF"/>
        </w:rPr>
        <w:t>//</w:t>
      </w:r>
      <w:r w:rsidR="00310B15">
        <w:rPr>
          <w:sz w:val="28"/>
          <w:szCs w:val="28"/>
          <w:shd w:val="clear" w:color="auto" w:fill="FFFFFF"/>
          <w:lang w:val="uk-UA"/>
        </w:rPr>
        <w:t xml:space="preserve"> </w:t>
      </w:r>
      <w:r w:rsidRPr="00BB214A">
        <w:rPr>
          <w:sz w:val="28"/>
          <w:szCs w:val="28"/>
          <w:shd w:val="clear" w:color="auto" w:fill="FFFFFF"/>
        </w:rPr>
        <w:t>Иммунопатология, аллергология, инфектология. – 2006. – №. 1. – С. 26-35.</w:t>
      </w:r>
      <w:r w:rsidRPr="00BB214A">
        <w:rPr>
          <w:sz w:val="28"/>
          <w:szCs w:val="28"/>
        </w:rPr>
        <w:t xml:space="preserve"> </w:t>
      </w:r>
    </w:p>
    <w:p w:rsidR="005719E0" w:rsidRPr="00BB214A" w:rsidRDefault="005719E0" w:rsidP="00661C38">
      <w:pPr>
        <w:pStyle w:val="a3"/>
        <w:numPr>
          <w:ilvl w:val="0"/>
          <w:numId w:val="7"/>
        </w:numPr>
        <w:spacing w:after="0" w:line="360" w:lineRule="auto"/>
        <w:ind w:left="0"/>
        <w:jc w:val="both"/>
        <w:rPr>
          <w:rFonts w:ascii="Times New Roman" w:hAnsi="Times New Roman"/>
          <w:sz w:val="28"/>
          <w:szCs w:val="28"/>
        </w:rPr>
      </w:pPr>
      <w:r w:rsidRPr="00BB214A">
        <w:rPr>
          <w:rFonts w:ascii="Times New Roman" w:hAnsi="Times New Roman"/>
          <w:sz w:val="28"/>
          <w:szCs w:val="28"/>
          <w:shd w:val="clear" w:color="auto" w:fill="FFFFFF"/>
        </w:rPr>
        <w:t>Балахонова Т. В. Ультразвуковые методы оценки толщины комплекса интима-медиа артериальной стенки/ Т. В.</w:t>
      </w:r>
      <w:r w:rsidR="001A332E">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rPr>
        <w:t>Балахонова, М. И.</w:t>
      </w:r>
      <w:r w:rsidRPr="00A726CB">
        <w:rPr>
          <w:rFonts w:ascii="Times New Roman" w:hAnsi="Times New Roman"/>
          <w:sz w:val="28"/>
          <w:szCs w:val="28"/>
          <w:shd w:val="clear" w:color="auto" w:fill="FFFFFF"/>
        </w:rPr>
        <w:t xml:space="preserve"> </w:t>
      </w:r>
      <w:r w:rsidR="00310B15">
        <w:rPr>
          <w:rFonts w:ascii="Times New Roman" w:hAnsi="Times New Roman"/>
          <w:sz w:val="28"/>
          <w:szCs w:val="28"/>
          <w:shd w:val="clear" w:color="auto" w:fill="FFFFFF"/>
        </w:rPr>
        <w:t xml:space="preserve">Трипотень, </w:t>
      </w:r>
      <w:r w:rsidR="00310B15">
        <w:rPr>
          <w:rFonts w:ascii="Times New Roman" w:hAnsi="Times New Roman"/>
          <w:sz w:val="28"/>
          <w:szCs w:val="28"/>
          <w:shd w:val="clear" w:color="auto" w:fill="FFFFFF"/>
          <w:lang w:val="uk-UA"/>
        </w:rPr>
        <w:t xml:space="preserve">   </w:t>
      </w:r>
      <w:r w:rsidR="00310B15">
        <w:rPr>
          <w:rFonts w:ascii="Times New Roman" w:hAnsi="Times New Roman"/>
          <w:sz w:val="28"/>
          <w:szCs w:val="28"/>
          <w:shd w:val="clear" w:color="auto" w:fill="FFFFFF"/>
        </w:rPr>
        <w:t>О.</w:t>
      </w:r>
      <w:r w:rsidRPr="00BB214A">
        <w:rPr>
          <w:rFonts w:ascii="Times New Roman" w:hAnsi="Times New Roman"/>
          <w:sz w:val="28"/>
          <w:szCs w:val="28"/>
          <w:shd w:val="clear" w:color="auto" w:fill="FFFFFF"/>
        </w:rPr>
        <w:t>А. Погорелова //</w:t>
      </w:r>
      <w:r w:rsidR="00310B1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rPr>
        <w:t>SonoAce-Ultrasound. – 2010. – №. 21. – С. 57-63.</w:t>
      </w:r>
    </w:p>
    <w:p w:rsidR="001D360D" w:rsidRPr="00F40A0B" w:rsidRDefault="005719E0" w:rsidP="001D360D">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t>Беловол А. Н. Дисфункция сосудистого эндотелия у больных псориазом //Укр. журн. дерматол., венерол., косметол. – 2010. – Т. 1</w:t>
      </w:r>
      <w:r w:rsidRPr="00BB214A">
        <w:rPr>
          <w:sz w:val="28"/>
          <w:szCs w:val="28"/>
          <w:shd w:val="clear" w:color="auto" w:fill="FFFFFF"/>
          <w:lang w:val="uk-UA"/>
        </w:rPr>
        <w:t>,</w:t>
      </w:r>
      <w:r w:rsidRPr="00BB214A">
        <w:rPr>
          <w:sz w:val="28"/>
          <w:szCs w:val="28"/>
          <w:shd w:val="clear" w:color="auto" w:fill="FFFFFF"/>
        </w:rPr>
        <w:t xml:space="preserve"> №. 36. – С. 17-21.</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rPr>
        <w:t>Беловол А.Н. Функция эндотелия: фокус на оксид азота / А.Н.</w:t>
      </w:r>
      <w:r w:rsidR="001A332E">
        <w:rPr>
          <w:sz w:val="28"/>
          <w:szCs w:val="28"/>
          <w:shd w:val="clear" w:color="auto" w:fill="FFFFFF"/>
          <w:lang w:val="uk-UA"/>
        </w:rPr>
        <w:t xml:space="preserve"> </w:t>
      </w:r>
      <w:r w:rsidRPr="00BB214A">
        <w:rPr>
          <w:sz w:val="28"/>
          <w:szCs w:val="28"/>
          <w:shd w:val="clear" w:color="auto" w:fill="FFFFFF"/>
        </w:rPr>
        <w:t xml:space="preserve">Беловол, </w:t>
      </w:r>
      <w:r w:rsidR="001A332E">
        <w:rPr>
          <w:sz w:val="28"/>
          <w:szCs w:val="28"/>
          <w:shd w:val="clear" w:color="auto" w:fill="FFFFFF"/>
          <w:lang w:val="uk-UA"/>
        </w:rPr>
        <w:t xml:space="preserve">             </w:t>
      </w:r>
      <w:r w:rsidRPr="00BB214A">
        <w:rPr>
          <w:sz w:val="28"/>
          <w:szCs w:val="28"/>
          <w:shd w:val="clear" w:color="auto" w:fill="FFFFFF"/>
        </w:rPr>
        <w:t>И.И.</w:t>
      </w:r>
      <w:r w:rsidR="001A332E">
        <w:rPr>
          <w:sz w:val="28"/>
          <w:szCs w:val="28"/>
          <w:shd w:val="clear" w:color="auto" w:fill="FFFFFF"/>
          <w:lang w:val="uk-UA"/>
        </w:rPr>
        <w:t xml:space="preserve"> </w:t>
      </w:r>
      <w:r w:rsidRPr="00BB214A">
        <w:rPr>
          <w:sz w:val="28"/>
          <w:szCs w:val="28"/>
          <w:shd w:val="clear" w:color="auto" w:fill="FFFFFF"/>
        </w:rPr>
        <w:t>Князькова // Здоров'я України.</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sz w:val="28"/>
          <w:szCs w:val="28"/>
          <w:shd w:val="clear" w:color="auto" w:fill="FFFFFF"/>
          <w:lang w:val="uk-UA"/>
        </w:rPr>
        <w:t xml:space="preserve"> 2012. </w:t>
      </w:r>
      <w:r w:rsidR="002A4AC2" w:rsidRPr="00BB214A">
        <w:rPr>
          <w:sz w:val="28"/>
          <w:szCs w:val="28"/>
          <w:shd w:val="clear" w:color="auto" w:fill="FFFFFF"/>
        </w:rPr>
        <w:t>–</w:t>
      </w:r>
      <w:r w:rsidRPr="00BB214A">
        <w:rPr>
          <w:sz w:val="28"/>
          <w:szCs w:val="28"/>
          <w:shd w:val="clear" w:color="auto" w:fill="FFFFFF"/>
          <w:lang w:val="uk-UA"/>
        </w:rPr>
        <w:t xml:space="preserve"> №1(21): Кардиология. Ревматология. Кардиохирургия. – С.50-51.</w:t>
      </w:r>
    </w:p>
    <w:p w:rsidR="005719E0" w:rsidRPr="00BB214A" w:rsidRDefault="005719E0" w:rsidP="00661C38">
      <w:pPr>
        <w:numPr>
          <w:ilvl w:val="0"/>
          <w:numId w:val="7"/>
        </w:numPr>
        <w:spacing w:after="0" w:line="360" w:lineRule="auto"/>
        <w:ind w:left="0"/>
        <w:jc w:val="both"/>
        <w:rPr>
          <w:rFonts w:ascii="Times New Roman" w:hAnsi="Times New Roman"/>
          <w:sz w:val="28"/>
          <w:szCs w:val="28"/>
          <w:lang w:val="uk-UA"/>
        </w:rPr>
      </w:pPr>
      <w:r w:rsidRPr="00BB214A">
        <w:rPr>
          <w:rFonts w:ascii="Times New Roman" w:hAnsi="Times New Roman"/>
          <w:sz w:val="28"/>
          <w:szCs w:val="28"/>
          <w:lang w:val="uk-UA"/>
        </w:rPr>
        <w:lastRenderedPageBreak/>
        <w:t>Беш Л.В. Прогноз і особливості вікової трансформації бронхіальної астми у дітей</w:t>
      </w:r>
      <w:r w:rsidR="00310B15">
        <w:rPr>
          <w:rFonts w:ascii="Times New Roman" w:hAnsi="Times New Roman"/>
          <w:sz w:val="28"/>
          <w:szCs w:val="28"/>
          <w:lang w:val="uk-UA"/>
        </w:rPr>
        <w:t xml:space="preserve"> </w:t>
      </w:r>
      <w:r w:rsidRPr="00BB214A">
        <w:rPr>
          <w:rFonts w:ascii="Times New Roman" w:hAnsi="Times New Roman"/>
          <w:sz w:val="28"/>
          <w:szCs w:val="28"/>
          <w:lang w:val="uk-UA"/>
        </w:rPr>
        <w:t>/ Л.В.</w:t>
      </w:r>
      <w:r w:rsidRPr="00A726CB">
        <w:rPr>
          <w:rFonts w:ascii="Times New Roman" w:hAnsi="Times New Roman"/>
          <w:sz w:val="28"/>
          <w:szCs w:val="28"/>
          <w:lang w:val="uk-UA"/>
        </w:rPr>
        <w:t xml:space="preserve"> </w:t>
      </w:r>
      <w:r w:rsidRPr="00BB214A">
        <w:rPr>
          <w:rFonts w:ascii="Times New Roman" w:hAnsi="Times New Roman"/>
          <w:sz w:val="28"/>
          <w:szCs w:val="28"/>
          <w:lang w:val="uk-UA"/>
        </w:rPr>
        <w:t>Беш, І.З. Мушак</w:t>
      </w:r>
      <w:r w:rsidR="00310B15">
        <w:rPr>
          <w:rFonts w:ascii="Times New Roman" w:hAnsi="Times New Roman"/>
          <w:sz w:val="28"/>
          <w:szCs w:val="28"/>
          <w:lang w:val="uk-UA"/>
        </w:rPr>
        <w:t xml:space="preserve"> </w:t>
      </w:r>
      <w:r w:rsidRPr="00BB214A">
        <w:rPr>
          <w:rFonts w:ascii="Times New Roman" w:hAnsi="Times New Roman"/>
          <w:sz w:val="28"/>
          <w:szCs w:val="28"/>
          <w:lang w:val="uk-UA"/>
        </w:rPr>
        <w:t>//</w:t>
      </w:r>
      <w:r w:rsidR="00310B15">
        <w:rPr>
          <w:rFonts w:ascii="Times New Roman" w:hAnsi="Times New Roman"/>
          <w:sz w:val="28"/>
          <w:szCs w:val="28"/>
          <w:lang w:val="uk-UA"/>
        </w:rPr>
        <w:t xml:space="preserve"> </w:t>
      </w:r>
      <w:r w:rsidRPr="00BB214A">
        <w:rPr>
          <w:rFonts w:ascii="Times New Roman" w:hAnsi="Times New Roman"/>
          <w:sz w:val="28"/>
          <w:szCs w:val="28"/>
          <w:lang w:val="uk-UA"/>
        </w:rPr>
        <w:t>Український пульмонологічний журнал.</w:t>
      </w:r>
      <w:r w:rsidR="002A4AC2" w:rsidRPr="002A4AC2">
        <w:rPr>
          <w:sz w:val="28"/>
          <w:szCs w:val="28"/>
          <w:shd w:val="clear" w:color="auto" w:fill="FFFFFF"/>
          <w:lang w:val="uk-UA"/>
        </w:rPr>
        <w:t xml:space="preserve"> –</w:t>
      </w:r>
      <w:r w:rsidRPr="00BB214A">
        <w:rPr>
          <w:rFonts w:ascii="Times New Roman" w:hAnsi="Times New Roman"/>
          <w:sz w:val="28"/>
          <w:szCs w:val="28"/>
          <w:lang w:val="uk-UA"/>
        </w:rPr>
        <w:t xml:space="preserve"> 2007.</w:t>
      </w:r>
      <w:r w:rsidR="002A4AC2" w:rsidRPr="002A4AC2">
        <w:rPr>
          <w:sz w:val="28"/>
          <w:szCs w:val="28"/>
          <w:shd w:val="clear" w:color="auto" w:fill="FFFFFF"/>
          <w:lang w:val="uk-UA"/>
        </w:rPr>
        <w:t xml:space="preserve"> –</w:t>
      </w:r>
      <w:r w:rsidRPr="00BB214A">
        <w:rPr>
          <w:rFonts w:ascii="Times New Roman" w:hAnsi="Times New Roman"/>
          <w:sz w:val="28"/>
          <w:szCs w:val="28"/>
          <w:lang w:val="uk-UA"/>
        </w:rPr>
        <w:t xml:space="preserve"> № 4.</w:t>
      </w:r>
      <w:r w:rsidR="002A4AC2" w:rsidRPr="002A4AC2">
        <w:rPr>
          <w:sz w:val="28"/>
          <w:szCs w:val="28"/>
          <w:shd w:val="clear" w:color="auto" w:fill="FFFFFF"/>
          <w:lang w:val="uk-UA"/>
        </w:rPr>
        <w:t xml:space="preserve"> –</w:t>
      </w:r>
      <w:r w:rsidRPr="00BB214A">
        <w:rPr>
          <w:rFonts w:ascii="Times New Roman" w:hAnsi="Times New Roman"/>
          <w:sz w:val="28"/>
          <w:szCs w:val="28"/>
          <w:lang w:val="uk-UA"/>
        </w:rPr>
        <w:t xml:space="preserve"> С.56-59.</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t>Билецкий С. В.</w:t>
      </w:r>
      <w:r w:rsidRPr="00BB214A">
        <w:rPr>
          <w:sz w:val="28"/>
          <w:szCs w:val="28"/>
          <w:shd w:val="clear" w:color="auto" w:fill="FFFFFF"/>
          <w:lang w:val="uk-UA"/>
        </w:rPr>
        <w:t xml:space="preserve"> </w:t>
      </w:r>
      <w:r w:rsidRPr="00BB214A">
        <w:rPr>
          <w:sz w:val="28"/>
          <w:szCs w:val="28"/>
          <w:shd w:val="clear" w:color="auto" w:fill="FFFFFF"/>
        </w:rPr>
        <w:t>Эндотелиальная дисфункция и патология сердечно-сосудистой системы</w:t>
      </w:r>
      <w:r w:rsidR="00310B15">
        <w:rPr>
          <w:sz w:val="28"/>
          <w:szCs w:val="28"/>
          <w:shd w:val="clear" w:color="auto" w:fill="FFFFFF"/>
          <w:lang w:val="uk-UA"/>
        </w:rPr>
        <w:t xml:space="preserve"> </w:t>
      </w:r>
      <w:r w:rsidRPr="00BB214A">
        <w:rPr>
          <w:sz w:val="28"/>
          <w:szCs w:val="28"/>
          <w:shd w:val="clear" w:color="auto" w:fill="FFFFFF"/>
          <w:lang w:val="uk-UA"/>
        </w:rPr>
        <w:t>/</w:t>
      </w:r>
      <w:r w:rsidRPr="00BB214A">
        <w:rPr>
          <w:sz w:val="28"/>
          <w:szCs w:val="28"/>
          <w:shd w:val="clear" w:color="auto" w:fill="FFFFFF"/>
        </w:rPr>
        <w:t xml:space="preserve"> С. В.Билецкий, С. С.Билецкий //</w:t>
      </w:r>
      <w:r w:rsidR="00310B15">
        <w:rPr>
          <w:sz w:val="28"/>
          <w:szCs w:val="28"/>
          <w:shd w:val="clear" w:color="auto" w:fill="FFFFFF"/>
          <w:lang w:val="uk-UA"/>
        </w:rPr>
        <w:t xml:space="preserve"> </w:t>
      </w:r>
      <w:r w:rsidRPr="00BB214A">
        <w:rPr>
          <w:sz w:val="28"/>
          <w:szCs w:val="28"/>
          <w:shd w:val="clear" w:color="auto" w:fill="FFFFFF"/>
        </w:rPr>
        <w:t>Внутренняя медицина. – 2008. – №. 2. – С. 36-41.</w:t>
      </w:r>
    </w:p>
    <w:p w:rsidR="005719E0" w:rsidRPr="00310B15" w:rsidRDefault="005719E0" w:rsidP="00661C38">
      <w:pPr>
        <w:pStyle w:val="1"/>
        <w:numPr>
          <w:ilvl w:val="0"/>
          <w:numId w:val="7"/>
        </w:numPr>
        <w:shd w:val="clear" w:color="auto" w:fill="FFFFFF"/>
        <w:spacing w:before="0" w:beforeAutospacing="0" w:after="0" w:afterAutospacing="0" w:line="360" w:lineRule="auto"/>
        <w:ind w:left="0"/>
        <w:jc w:val="both"/>
        <w:rPr>
          <w:b w:val="0"/>
          <w:sz w:val="28"/>
          <w:szCs w:val="28"/>
        </w:rPr>
      </w:pPr>
      <w:r w:rsidRPr="00BB214A">
        <w:rPr>
          <w:b w:val="0"/>
          <w:sz w:val="28"/>
          <w:szCs w:val="28"/>
          <w:shd w:val="clear" w:color="auto" w:fill="FFFFFF"/>
        </w:rPr>
        <w:t>Больбот Ю. К. Аллергия-болезнь цивилизации. Механизмы развития заболеваний и подходы к терапии //</w:t>
      </w:r>
      <w:r w:rsidR="00310B15">
        <w:rPr>
          <w:b w:val="0"/>
          <w:sz w:val="28"/>
          <w:szCs w:val="28"/>
          <w:shd w:val="clear" w:color="auto" w:fill="FFFFFF"/>
          <w:lang w:val="uk-UA"/>
        </w:rPr>
        <w:t xml:space="preserve"> </w:t>
      </w:r>
      <w:r w:rsidRPr="00BB214A">
        <w:rPr>
          <w:b w:val="0"/>
          <w:sz w:val="28"/>
          <w:szCs w:val="28"/>
          <w:shd w:val="clear" w:color="auto" w:fill="FFFFFF"/>
        </w:rPr>
        <w:t>Здоровье ребенка. – 2009. – №. 2. –</w:t>
      </w:r>
      <w:r w:rsidR="001A332E">
        <w:rPr>
          <w:b w:val="0"/>
          <w:sz w:val="28"/>
          <w:szCs w:val="28"/>
          <w:shd w:val="clear" w:color="auto" w:fill="FFFFFF"/>
          <w:lang w:val="uk-UA"/>
        </w:rPr>
        <w:t xml:space="preserve">         </w:t>
      </w:r>
      <w:r w:rsidRPr="00BB214A">
        <w:rPr>
          <w:b w:val="0"/>
          <w:sz w:val="28"/>
          <w:szCs w:val="28"/>
          <w:shd w:val="clear" w:color="auto" w:fill="FFFFFF"/>
        </w:rPr>
        <w:t xml:space="preserve"> С. 17</w:t>
      </w:r>
      <w:r w:rsidRPr="00310B15">
        <w:rPr>
          <w:b w:val="0"/>
          <w:sz w:val="28"/>
          <w:szCs w:val="28"/>
          <w:shd w:val="clear" w:color="auto" w:fill="FFFFFF"/>
        </w:rPr>
        <w:t>-23</w:t>
      </w:r>
      <w:r w:rsidRPr="00BB214A">
        <w:rPr>
          <w:b w:val="0"/>
          <w:sz w:val="28"/>
          <w:szCs w:val="28"/>
          <w:shd w:val="clear" w:color="auto" w:fill="FFFFFF"/>
        </w:rPr>
        <w:t>.</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t>Боткина А. С. Пищевая аллергия у детей: современный взгляд на проблему //</w:t>
      </w:r>
      <w:r w:rsidR="00310B15">
        <w:rPr>
          <w:sz w:val="28"/>
          <w:szCs w:val="28"/>
          <w:shd w:val="clear" w:color="auto" w:fill="FFFFFF"/>
          <w:lang w:val="uk-UA"/>
        </w:rPr>
        <w:t xml:space="preserve"> </w:t>
      </w:r>
      <w:r w:rsidRPr="00BB214A">
        <w:rPr>
          <w:sz w:val="28"/>
          <w:szCs w:val="28"/>
          <w:shd w:val="clear" w:color="auto" w:fill="FFFFFF"/>
        </w:rPr>
        <w:t>Лечащий врач. – 2012. – №. 6. – С. 24-26.</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rPr>
        <w:t>Бродская Т.А.</w:t>
      </w:r>
      <w:r w:rsidRPr="00BB214A">
        <w:rPr>
          <w:sz w:val="28"/>
          <w:szCs w:val="28"/>
          <w:lang w:val="uk-UA"/>
        </w:rPr>
        <w:t xml:space="preserve"> </w:t>
      </w:r>
      <w:r w:rsidRPr="00BB214A">
        <w:rPr>
          <w:sz w:val="28"/>
          <w:szCs w:val="28"/>
        </w:rPr>
        <w:t>Дисфункция эндотелия и болезни органов дыхания</w:t>
      </w:r>
      <w:r w:rsidR="00310B15">
        <w:rPr>
          <w:sz w:val="28"/>
          <w:szCs w:val="28"/>
          <w:lang w:val="uk-UA"/>
        </w:rPr>
        <w:t xml:space="preserve"> </w:t>
      </w:r>
      <w:r w:rsidRPr="00BB214A">
        <w:rPr>
          <w:sz w:val="28"/>
          <w:szCs w:val="28"/>
          <w:lang w:val="uk-UA"/>
        </w:rPr>
        <w:t>/</w:t>
      </w:r>
      <w:r w:rsidRPr="00BB214A">
        <w:rPr>
          <w:sz w:val="28"/>
          <w:szCs w:val="28"/>
        </w:rPr>
        <w:t xml:space="preserve"> </w:t>
      </w:r>
      <w:r w:rsidR="00310B15">
        <w:rPr>
          <w:sz w:val="28"/>
          <w:szCs w:val="28"/>
          <w:lang w:val="uk-UA"/>
        </w:rPr>
        <w:t xml:space="preserve">           </w:t>
      </w:r>
      <w:r w:rsidRPr="00BB214A">
        <w:rPr>
          <w:sz w:val="28"/>
          <w:szCs w:val="28"/>
        </w:rPr>
        <w:t>Т.А.</w:t>
      </w:r>
      <w:r w:rsidR="00310B15">
        <w:rPr>
          <w:sz w:val="28"/>
          <w:szCs w:val="28"/>
          <w:lang w:val="uk-UA"/>
        </w:rPr>
        <w:t xml:space="preserve"> </w:t>
      </w:r>
      <w:r w:rsidRPr="00BB214A">
        <w:rPr>
          <w:sz w:val="28"/>
          <w:szCs w:val="28"/>
        </w:rPr>
        <w:t>Бродская, В.А.</w:t>
      </w:r>
      <w:r w:rsidRPr="00BB214A">
        <w:rPr>
          <w:sz w:val="28"/>
          <w:szCs w:val="28"/>
          <w:lang w:val="uk-UA"/>
        </w:rPr>
        <w:t xml:space="preserve"> </w:t>
      </w:r>
      <w:r w:rsidRPr="00BB214A">
        <w:rPr>
          <w:sz w:val="28"/>
          <w:szCs w:val="28"/>
        </w:rPr>
        <w:t>Невзорова, Б.И.</w:t>
      </w:r>
      <w:r w:rsidRPr="00BB214A">
        <w:rPr>
          <w:sz w:val="28"/>
          <w:szCs w:val="28"/>
          <w:lang w:val="uk-UA"/>
        </w:rPr>
        <w:t xml:space="preserve"> </w:t>
      </w:r>
      <w:r w:rsidRPr="00BB214A">
        <w:rPr>
          <w:sz w:val="28"/>
          <w:szCs w:val="28"/>
        </w:rPr>
        <w:t>Гельцер</w:t>
      </w:r>
      <w:r w:rsidR="00310B15">
        <w:rPr>
          <w:sz w:val="28"/>
          <w:szCs w:val="28"/>
          <w:lang w:val="uk-UA"/>
        </w:rPr>
        <w:t xml:space="preserve"> </w:t>
      </w:r>
      <w:r w:rsidRPr="00BB214A">
        <w:rPr>
          <w:sz w:val="28"/>
          <w:szCs w:val="28"/>
        </w:rPr>
        <w:t>// Тер. архив. – 2007. – №3. – С.76-84</w:t>
      </w:r>
      <w:r w:rsidRPr="00BB214A">
        <w:rPr>
          <w:sz w:val="28"/>
          <w:szCs w:val="28"/>
          <w:lang w:val="uk-UA"/>
        </w:rPr>
        <w:t>.</w:t>
      </w:r>
    </w:p>
    <w:p w:rsidR="005719E0" w:rsidRPr="00BB214A" w:rsidRDefault="005719E0" w:rsidP="00661C38">
      <w:pPr>
        <w:pStyle w:val="1"/>
        <w:numPr>
          <w:ilvl w:val="0"/>
          <w:numId w:val="7"/>
        </w:numPr>
        <w:shd w:val="clear" w:color="auto" w:fill="FFFFFF"/>
        <w:spacing w:before="0" w:beforeAutospacing="0" w:after="0" w:afterAutospacing="0" w:line="360" w:lineRule="auto"/>
        <w:ind w:left="0"/>
        <w:jc w:val="both"/>
        <w:textAlignment w:val="baseline"/>
        <w:rPr>
          <w:b w:val="0"/>
          <w:bCs w:val="0"/>
          <w:sz w:val="28"/>
          <w:szCs w:val="28"/>
        </w:rPr>
      </w:pPr>
      <w:r w:rsidRPr="00BB214A">
        <w:rPr>
          <w:b w:val="0"/>
          <w:sz w:val="28"/>
          <w:szCs w:val="28"/>
          <w:shd w:val="clear" w:color="auto" w:fill="FFFFFF"/>
        </w:rPr>
        <w:t>Будовская Л. А. Механизмы воспаления при сочетании бронхиальной астмы и ишемической болезни сердца //</w:t>
      </w:r>
      <w:r w:rsidR="00310B15">
        <w:rPr>
          <w:b w:val="0"/>
          <w:sz w:val="28"/>
          <w:szCs w:val="28"/>
          <w:shd w:val="clear" w:color="auto" w:fill="FFFFFF"/>
          <w:lang w:val="uk-UA"/>
        </w:rPr>
        <w:t xml:space="preserve"> </w:t>
      </w:r>
      <w:r w:rsidRPr="00BB214A">
        <w:rPr>
          <w:b w:val="0"/>
          <w:sz w:val="28"/>
          <w:szCs w:val="28"/>
          <w:shd w:val="clear" w:color="auto" w:fill="FFFFFF"/>
        </w:rPr>
        <w:t>Український пульмонологічний журнал. – 2012. – №. 1. – С. 68-72.</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rPr>
        <w:t>Будовская Л. А. Механизмы воспаления при сочетании бронхиальной астмы и ишемической болезни сердца //</w:t>
      </w:r>
      <w:r w:rsidR="00310B15">
        <w:rPr>
          <w:sz w:val="28"/>
          <w:szCs w:val="28"/>
          <w:shd w:val="clear" w:color="auto" w:fill="FFFFFF"/>
          <w:lang w:val="uk-UA"/>
        </w:rPr>
        <w:t xml:space="preserve"> </w:t>
      </w:r>
      <w:r w:rsidRPr="00BB214A">
        <w:rPr>
          <w:sz w:val="28"/>
          <w:szCs w:val="28"/>
          <w:shd w:val="clear" w:color="auto" w:fill="FFFFFF"/>
        </w:rPr>
        <w:t>Український пульмонологічний журнал. – 2012. – №. 1. – С. 68-72.</w:t>
      </w:r>
    </w:p>
    <w:p w:rsidR="005719E0" w:rsidRPr="00BB214A" w:rsidRDefault="00310B15" w:rsidP="00661C38">
      <w:pPr>
        <w:pStyle w:val="ad"/>
        <w:numPr>
          <w:ilvl w:val="0"/>
          <w:numId w:val="7"/>
        </w:numPr>
        <w:spacing w:before="0" w:beforeAutospacing="0" w:after="0" w:afterAutospacing="0" w:line="360" w:lineRule="auto"/>
        <w:ind w:left="0"/>
        <w:jc w:val="both"/>
        <w:rPr>
          <w:sz w:val="28"/>
          <w:szCs w:val="28"/>
        </w:rPr>
      </w:pPr>
      <w:r>
        <w:rPr>
          <w:sz w:val="28"/>
          <w:szCs w:val="28"/>
          <w:shd w:val="clear" w:color="auto" w:fill="FFFFFF"/>
        </w:rPr>
        <w:t>Будчанов Ю.</w:t>
      </w:r>
      <w:r w:rsidR="005719E0" w:rsidRPr="00BB214A">
        <w:rPr>
          <w:sz w:val="28"/>
          <w:szCs w:val="28"/>
          <w:shd w:val="clear" w:color="auto" w:fill="FFFFFF"/>
        </w:rPr>
        <w:t>И.</w:t>
      </w:r>
      <w:r w:rsidR="005719E0" w:rsidRPr="00BB214A">
        <w:rPr>
          <w:sz w:val="28"/>
          <w:szCs w:val="28"/>
          <w:shd w:val="clear" w:color="auto" w:fill="FFFFFF"/>
          <w:lang w:val="uk-UA"/>
        </w:rPr>
        <w:t xml:space="preserve"> </w:t>
      </w:r>
      <w:r w:rsidR="005719E0" w:rsidRPr="00BB214A">
        <w:rPr>
          <w:sz w:val="28"/>
          <w:szCs w:val="28"/>
          <w:shd w:val="clear" w:color="auto" w:fill="FFFFFF"/>
        </w:rPr>
        <w:t>Генетика бронхиальной астмы</w:t>
      </w:r>
      <w:r>
        <w:rPr>
          <w:sz w:val="28"/>
          <w:szCs w:val="28"/>
          <w:shd w:val="clear" w:color="auto" w:fill="FFFFFF"/>
          <w:lang w:val="uk-UA"/>
        </w:rPr>
        <w:t xml:space="preserve"> </w:t>
      </w:r>
      <w:r w:rsidR="005719E0" w:rsidRPr="00BB214A">
        <w:rPr>
          <w:sz w:val="28"/>
          <w:szCs w:val="28"/>
          <w:shd w:val="clear" w:color="auto" w:fill="FFFFFF"/>
          <w:lang w:val="uk-UA"/>
        </w:rPr>
        <w:t>/</w:t>
      </w:r>
      <w:r w:rsidR="005719E0" w:rsidRPr="00BB214A">
        <w:rPr>
          <w:sz w:val="28"/>
          <w:szCs w:val="28"/>
          <w:shd w:val="clear" w:color="auto" w:fill="FFFFFF"/>
        </w:rPr>
        <w:t xml:space="preserve"> Ю.И.</w:t>
      </w:r>
      <w:r>
        <w:rPr>
          <w:sz w:val="28"/>
          <w:szCs w:val="28"/>
          <w:shd w:val="clear" w:color="auto" w:fill="FFFFFF"/>
          <w:lang w:val="uk-UA"/>
        </w:rPr>
        <w:t xml:space="preserve"> </w:t>
      </w:r>
      <w:r w:rsidR="005719E0" w:rsidRPr="00BB214A">
        <w:rPr>
          <w:sz w:val="28"/>
          <w:szCs w:val="28"/>
          <w:shd w:val="clear" w:color="auto" w:fill="FFFFFF"/>
        </w:rPr>
        <w:t xml:space="preserve">Будчанов, </w:t>
      </w:r>
      <w:r>
        <w:rPr>
          <w:sz w:val="28"/>
          <w:szCs w:val="28"/>
          <w:shd w:val="clear" w:color="auto" w:fill="FFFFFF"/>
          <w:lang w:val="uk-UA"/>
        </w:rPr>
        <w:t xml:space="preserve">                </w:t>
      </w:r>
      <w:r w:rsidR="005719E0" w:rsidRPr="00BB214A">
        <w:rPr>
          <w:sz w:val="28"/>
          <w:szCs w:val="28"/>
          <w:shd w:val="clear" w:color="auto" w:fill="FFFFFF"/>
        </w:rPr>
        <w:t>В.М</w:t>
      </w:r>
      <w:r w:rsidR="005719E0" w:rsidRPr="00BB214A">
        <w:rPr>
          <w:sz w:val="28"/>
          <w:szCs w:val="28"/>
          <w:shd w:val="clear" w:color="auto" w:fill="FFFFFF"/>
          <w:lang w:val="uk-UA"/>
        </w:rPr>
        <w:t>.</w:t>
      </w:r>
      <w:r w:rsidR="005719E0" w:rsidRPr="00BB214A">
        <w:rPr>
          <w:sz w:val="28"/>
          <w:szCs w:val="28"/>
          <w:shd w:val="clear" w:color="auto" w:fill="FFFFFF"/>
        </w:rPr>
        <w:t xml:space="preserve"> Делягин //</w:t>
      </w:r>
      <w:r>
        <w:rPr>
          <w:sz w:val="28"/>
          <w:szCs w:val="28"/>
          <w:shd w:val="clear" w:color="auto" w:fill="FFFFFF"/>
          <w:lang w:val="uk-UA"/>
        </w:rPr>
        <w:t xml:space="preserve"> </w:t>
      </w:r>
      <w:r w:rsidR="005719E0" w:rsidRPr="00BB214A">
        <w:rPr>
          <w:sz w:val="28"/>
          <w:szCs w:val="28"/>
          <w:shd w:val="clear" w:color="auto" w:fill="FFFFFF"/>
        </w:rPr>
        <w:t xml:space="preserve">Практическая медицина. – 2010. – №. 45. – </w:t>
      </w:r>
      <w:r w:rsidR="005719E0" w:rsidRPr="00BB214A">
        <w:rPr>
          <w:sz w:val="28"/>
          <w:szCs w:val="28"/>
          <w:shd w:val="clear" w:color="auto" w:fill="FFFFFF"/>
          <w:lang w:val="en-US"/>
        </w:rPr>
        <w:t>C</w:t>
      </w:r>
      <w:r w:rsidR="005719E0" w:rsidRPr="00BB214A">
        <w:rPr>
          <w:sz w:val="28"/>
          <w:szCs w:val="28"/>
          <w:shd w:val="clear" w:color="auto" w:fill="FFFFFF"/>
        </w:rPr>
        <w:t>. 19-21.</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rPr>
        <w:t>Булдакова И</w:t>
      </w:r>
      <w:r w:rsidRPr="00BB214A">
        <w:rPr>
          <w:sz w:val="28"/>
          <w:szCs w:val="28"/>
          <w:lang w:val="uk-UA"/>
        </w:rPr>
        <w:t>.</w:t>
      </w:r>
      <w:r w:rsidRPr="00BB214A">
        <w:rPr>
          <w:sz w:val="28"/>
          <w:szCs w:val="28"/>
        </w:rPr>
        <w:t>А</w:t>
      </w:r>
      <w:r w:rsidRPr="00BB214A">
        <w:rPr>
          <w:sz w:val="28"/>
          <w:szCs w:val="28"/>
          <w:lang w:val="uk-UA"/>
        </w:rPr>
        <w:t>.</w:t>
      </w:r>
      <w:r w:rsidRPr="00BB214A">
        <w:rPr>
          <w:sz w:val="28"/>
          <w:szCs w:val="28"/>
        </w:rPr>
        <w:t xml:space="preserve"> Изменения артериального сосудистого русла при хронической обструктивной болезни легких</w:t>
      </w:r>
      <w:r w:rsidR="00310B15">
        <w:rPr>
          <w:sz w:val="28"/>
          <w:szCs w:val="28"/>
          <w:lang w:val="uk-UA"/>
        </w:rPr>
        <w:t xml:space="preserve"> </w:t>
      </w:r>
      <w:r w:rsidRPr="00BB214A">
        <w:rPr>
          <w:sz w:val="28"/>
          <w:szCs w:val="28"/>
        </w:rPr>
        <w:t>/ И</w:t>
      </w:r>
      <w:r w:rsidRPr="00BB214A">
        <w:rPr>
          <w:sz w:val="28"/>
          <w:szCs w:val="28"/>
          <w:lang w:val="uk-UA"/>
        </w:rPr>
        <w:t>.</w:t>
      </w:r>
      <w:r w:rsidRPr="00BB214A">
        <w:rPr>
          <w:sz w:val="28"/>
          <w:szCs w:val="28"/>
        </w:rPr>
        <w:t>А</w:t>
      </w:r>
      <w:r w:rsidRPr="00BB214A">
        <w:rPr>
          <w:sz w:val="28"/>
          <w:szCs w:val="28"/>
          <w:lang w:val="uk-UA"/>
        </w:rPr>
        <w:t>.</w:t>
      </w:r>
      <w:r w:rsidR="00310B15">
        <w:rPr>
          <w:sz w:val="28"/>
          <w:szCs w:val="28"/>
          <w:lang w:val="uk-UA"/>
        </w:rPr>
        <w:t xml:space="preserve"> </w:t>
      </w:r>
      <w:r w:rsidRPr="00BB214A">
        <w:rPr>
          <w:sz w:val="28"/>
          <w:szCs w:val="28"/>
        </w:rPr>
        <w:t xml:space="preserve">Булдакова, </w:t>
      </w:r>
      <w:r w:rsidR="00310B15">
        <w:rPr>
          <w:sz w:val="28"/>
          <w:szCs w:val="28"/>
          <w:lang w:val="uk-UA"/>
        </w:rPr>
        <w:t xml:space="preserve">                   </w:t>
      </w:r>
      <w:r w:rsidRPr="00BB214A">
        <w:rPr>
          <w:sz w:val="28"/>
          <w:szCs w:val="28"/>
        </w:rPr>
        <w:t>А</w:t>
      </w:r>
      <w:r w:rsidRPr="00BB214A">
        <w:rPr>
          <w:sz w:val="28"/>
          <w:szCs w:val="28"/>
          <w:lang w:val="uk-UA"/>
        </w:rPr>
        <w:t>.</w:t>
      </w:r>
      <w:r w:rsidRPr="00BB214A">
        <w:rPr>
          <w:sz w:val="28"/>
          <w:szCs w:val="28"/>
        </w:rPr>
        <w:t>А</w:t>
      </w:r>
      <w:r w:rsidRPr="00BB214A">
        <w:rPr>
          <w:sz w:val="28"/>
          <w:szCs w:val="28"/>
          <w:lang w:val="uk-UA"/>
        </w:rPr>
        <w:t>.</w:t>
      </w:r>
      <w:r w:rsidRPr="00BB214A">
        <w:rPr>
          <w:sz w:val="28"/>
          <w:szCs w:val="28"/>
        </w:rPr>
        <w:t xml:space="preserve"> Григоренко // Дальневосточный медицинский журнал.</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sz w:val="28"/>
          <w:szCs w:val="28"/>
        </w:rPr>
        <w:t xml:space="preserve"> 2011. </w:t>
      </w:r>
      <w:r w:rsidR="002A4AC2" w:rsidRPr="00BB214A">
        <w:rPr>
          <w:sz w:val="28"/>
          <w:szCs w:val="28"/>
          <w:shd w:val="clear" w:color="auto" w:fill="FFFFFF"/>
        </w:rPr>
        <w:t>–</w:t>
      </w:r>
      <w:r w:rsidRPr="00BB214A">
        <w:rPr>
          <w:sz w:val="28"/>
          <w:szCs w:val="28"/>
        </w:rPr>
        <w:t>№4</w:t>
      </w:r>
      <w:r w:rsidRPr="00BB214A">
        <w:rPr>
          <w:sz w:val="28"/>
          <w:szCs w:val="28"/>
          <w:lang w:val="uk-UA"/>
        </w:rPr>
        <w:t>.</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sz w:val="28"/>
          <w:szCs w:val="28"/>
        </w:rPr>
        <w:t xml:space="preserve"> С.115-118.</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t>Верткин А. Л. Роль хронического аллергического воспаления в патогенезе бронхиальной астмы и его рациональная фармакотерапия у пациентов с полипатией</w:t>
      </w:r>
      <w:r w:rsidR="00310B15">
        <w:rPr>
          <w:sz w:val="28"/>
          <w:szCs w:val="28"/>
          <w:shd w:val="clear" w:color="auto" w:fill="FFFFFF"/>
          <w:lang w:val="uk-UA"/>
        </w:rPr>
        <w:t xml:space="preserve"> </w:t>
      </w:r>
      <w:r w:rsidRPr="00BB214A">
        <w:rPr>
          <w:sz w:val="28"/>
          <w:szCs w:val="28"/>
          <w:shd w:val="clear" w:color="auto" w:fill="FFFFFF"/>
        </w:rPr>
        <w:t>/ А. Л.</w:t>
      </w:r>
      <w:r w:rsidRPr="00A726CB">
        <w:rPr>
          <w:sz w:val="28"/>
          <w:szCs w:val="28"/>
          <w:shd w:val="clear" w:color="auto" w:fill="FFFFFF"/>
        </w:rPr>
        <w:t xml:space="preserve"> </w:t>
      </w:r>
      <w:r w:rsidRPr="00BB214A">
        <w:rPr>
          <w:sz w:val="28"/>
          <w:szCs w:val="28"/>
          <w:shd w:val="clear" w:color="auto" w:fill="FFFFFF"/>
        </w:rPr>
        <w:t>Верткин, А. С.</w:t>
      </w:r>
      <w:r w:rsidRPr="00A726CB">
        <w:rPr>
          <w:sz w:val="28"/>
          <w:szCs w:val="28"/>
          <w:shd w:val="clear" w:color="auto" w:fill="FFFFFF"/>
        </w:rPr>
        <w:t xml:space="preserve"> </w:t>
      </w:r>
      <w:r w:rsidRPr="00BB214A">
        <w:rPr>
          <w:sz w:val="28"/>
          <w:szCs w:val="28"/>
          <w:shd w:val="clear" w:color="auto" w:fill="FFFFFF"/>
        </w:rPr>
        <w:t>Скотников //</w:t>
      </w:r>
      <w:r w:rsidR="00310B15">
        <w:rPr>
          <w:sz w:val="28"/>
          <w:szCs w:val="28"/>
          <w:shd w:val="clear" w:color="auto" w:fill="FFFFFF"/>
          <w:lang w:val="uk-UA"/>
        </w:rPr>
        <w:t xml:space="preserve"> </w:t>
      </w:r>
      <w:r w:rsidRPr="00BB214A">
        <w:rPr>
          <w:sz w:val="28"/>
          <w:szCs w:val="28"/>
          <w:shd w:val="clear" w:color="auto" w:fill="FFFFFF"/>
        </w:rPr>
        <w:t>Лечащий врач. – 2009. – Т. 4. – С. 61-67.</w:t>
      </w:r>
    </w:p>
    <w:p w:rsidR="005719E0" w:rsidRPr="00BB214A" w:rsidRDefault="005719E0" w:rsidP="00661C38">
      <w:pPr>
        <w:pStyle w:val="a3"/>
        <w:numPr>
          <w:ilvl w:val="0"/>
          <w:numId w:val="7"/>
        </w:numPr>
        <w:spacing w:after="0" w:line="360" w:lineRule="auto"/>
        <w:ind w:left="0"/>
        <w:jc w:val="both"/>
        <w:rPr>
          <w:rFonts w:ascii="Times New Roman" w:hAnsi="Times New Roman"/>
          <w:sz w:val="28"/>
          <w:szCs w:val="28"/>
        </w:rPr>
      </w:pPr>
      <w:r w:rsidRPr="00BB214A">
        <w:rPr>
          <w:rFonts w:ascii="Times New Roman" w:hAnsi="Times New Roman"/>
          <w:sz w:val="28"/>
          <w:szCs w:val="28"/>
          <w:shd w:val="clear" w:color="auto" w:fill="FFFFFF"/>
        </w:rPr>
        <w:lastRenderedPageBreak/>
        <w:t>Висмонт Ф.И. Воспаление (патофизиологические аспекты): уч.методическое пособие /</w:t>
      </w:r>
      <w:r w:rsidR="00310B1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rPr>
        <w:t>Ф.И. Висмонт.</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rFonts w:ascii="Times New Roman" w:hAnsi="Times New Roman"/>
          <w:sz w:val="28"/>
          <w:szCs w:val="28"/>
          <w:shd w:val="clear" w:color="auto" w:fill="FFFFFF"/>
        </w:rPr>
        <w:t xml:space="preserve"> Мн.: БГМУ, 2006.- 48с.</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rPr>
        <w:t>Витковский Ю. А. Патогенетическое значение лимфоцитарно-тромбоцитарной адгезии</w:t>
      </w:r>
      <w:r w:rsidR="00310B15">
        <w:rPr>
          <w:sz w:val="28"/>
          <w:szCs w:val="28"/>
          <w:lang w:val="uk-UA"/>
        </w:rPr>
        <w:t xml:space="preserve"> </w:t>
      </w:r>
      <w:r w:rsidRPr="00BB214A">
        <w:rPr>
          <w:sz w:val="28"/>
          <w:szCs w:val="28"/>
        </w:rPr>
        <w:t>/ Ю. А.</w:t>
      </w:r>
      <w:r w:rsidR="00310B15">
        <w:rPr>
          <w:sz w:val="28"/>
          <w:szCs w:val="28"/>
          <w:lang w:val="uk-UA"/>
        </w:rPr>
        <w:t xml:space="preserve"> </w:t>
      </w:r>
      <w:r w:rsidRPr="00BB214A">
        <w:rPr>
          <w:sz w:val="28"/>
          <w:szCs w:val="28"/>
        </w:rPr>
        <w:t>Витковский, Б. И. Кузник, А. В.</w:t>
      </w:r>
      <w:r w:rsidR="00310B15">
        <w:rPr>
          <w:sz w:val="28"/>
          <w:szCs w:val="28"/>
          <w:lang w:val="uk-UA"/>
        </w:rPr>
        <w:t xml:space="preserve"> </w:t>
      </w:r>
      <w:r w:rsidRPr="00BB214A">
        <w:rPr>
          <w:sz w:val="28"/>
          <w:szCs w:val="28"/>
        </w:rPr>
        <w:t>Солпов // Медицинская иммунология.</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sz w:val="28"/>
          <w:szCs w:val="28"/>
        </w:rPr>
        <w:t xml:space="preserve"> 2006.</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sz w:val="28"/>
          <w:szCs w:val="28"/>
        </w:rPr>
        <w:t xml:space="preserve"> №5-6.</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sz w:val="28"/>
          <w:szCs w:val="28"/>
        </w:rPr>
        <w:t xml:space="preserve"> С.745-753.</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rPr>
        <w:t>Вишнева Е</w:t>
      </w:r>
      <w:r w:rsidRPr="00BB214A">
        <w:rPr>
          <w:sz w:val="28"/>
          <w:szCs w:val="28"/>
          <w:lang w:val="uk-UA"/>
        </w:rPr>
        <w:t>.</w:t>
      </w:r>
      <w:r w:rsidRPr="00BB214A">
        <w:rPr>
          <w:sz w:val="28"/>
          <w:szCs w:val="28"/>
        </w:rPr>
        <w:t xml:space="preserve"> А</w:t>
      </w:r>
      <w:r w:rsidRPr="00BB214A">
        <w:rPr>
          <w:sz w:val="28"/>
          <w:szCs w:val="28"/>
          <w:lang w:val="uk-UA"/>
        </w:rPr>
        <w:t xml:space="preserve">. </w:t>
      </w:r>
      <w:r w:rsidRPr="00BB214A">
        <w:rPr>
          <w:sz w:val="28"/>
          <w:szCs w:val="28"/>
        </w:rPr>
        <w:t>Детская астма: ключевые принципы достижения контроля на современном этапе</w:t>
      </w:r>
      <w:r w:rsidR="002A4AC2">
        <w:rPr>
          <w:sz w:val="28"/>
          <w:szCs w:val="28"/>
          <w:lang w:val="uk-UA"/>
        </w:rPr>
        <w:t xml:space="preserve"> </w:t>
      </w:r>
      <w:r w:rsidRPr="00BB214A">
        <w:rPr>
          <w:sz w:val="28"/>
          <w:szCs w:val="28"/>
        </w:rPr>
        <w:t>/ Е</w:t>
      </w:r>
      <w:r w:rsidRPr="00BB214A">
        <w:rPr>
          <w:sz w:val="28"/>
          <w:szCs w:val="28"/>
          <w:lang w:val="uk-UA"/>
        </w:rPr>
        <w:t>.</w:t>
      </w:r>
      <w:r w:rsidRPr="00BB214A">
        <w:rPr>
          <w:sz w:val="28"/>
          <w:szCs w:val="28"/>
        </w:rPr>
        <w:t>А</w:t>
      </w:r>
      <w:r w:rsidRPr="00BB214A">
        <w:rPr>
          <w:sz w:val="28"/>
          <w:szCs w:val="28"/>
          <w:lang w:val="uk-UA"/>
        </w:rPr>
        <w:t>.</w:t>
      </w:r>
      <w:r w:rsidRPr="00A726CB">
        <w:rPr>
          <w:sz w:val="28"/>
          <w:szCs w:val="28"/>
        </w:rPr>
        <w:t xml:space="preserve"> </w:t>
      </w:r>
      <w:r w:rsidRPr="00BB214A">
        <w:rPr>
          <w:sz w:val="28"/>
          <w:szCs w:val="28"/>
        </w:rPr>
        <w:t>Вишнева, Л.С. Намазова-</w:t>
      </w:r>
      <w:r w:rsidRPr="00BB214A">
        <w:rPr>
          <w:sz w:val="28"/>
          <w:szCs w:val="28"/>
          <w:lang w:val="uk-UA"/>
        </w:rPr>
        <w:t>Б</w:t>
      </w:r>
      <w:r w:rsidRPr="00BB214A">
        <w:rPr>
          <w:sz w:val="28"/>
          <w:szCs w:val="28"/>
        </w:rPr>
        <w:t>аранова, А. А. Алексеева,</w:t>
      </w:r>
      <w:r w:rsidRPr="00BB214A">
        <w:rPr>
          <w:rStyle w:val="search-hl"/>
          <w:sz w:val="28"/>
          <w:szCs w:val="28"/>
        </w:rPr>
        <w:t xml:space="preserve"> </w:t>
      </w:r>
      <w:r w:rsidRPr="00BB214A">
        <w:rPr>
          <w:sz w:val="28"/>
          <w:szCs w:val="28"/>
        </w:rPr>
        <w:t>К.Е. Эфендиева, Ю.Г.</w:t>
      </w:r>
      <w:r w:rsidRPr="00A726CB">
        <w:rPr>
          <w:sz w:val="28"/>
          <w:szCs w:val="28"/>
        </w:rPr>
        <w:t xml:space="preserve"> </w:t>
      </w:r>
      <w:r w:rsidRPr="00BB214A">
        <w:rPr>
          <w:sz w:val="28"/>
          <w:szCs w:val="28"/>
        </w:rPr>
        <w:t>Левина, Н.И. Вознесенская, А. Ю. Томилова,</w:t>
      </w:r>
      <w:r w:rsidR="00310B15">
        <w:rPr>
          <w:sz w:val="28"/>
          <w:szCs w:val="28"/>
          <w:lang w:val="uk-UA"/>
        </w:rPr>
        <w:t xml:space="preserve">            </w:t>
      </w:r>
      <w:r w:rsidR="00310B15">
        <w:rPr>
          <w:sz w:val="28"/>
          <w:szCs w:val="28"/>
        </w:rPr>
        <w:t xml:space="preserve"> Л.</w:t>
      </w:r>
      <w:r w:rsidRPr="00BB214A">
        <w:rPr>
          <w:sz w:val="28"/>
          <w:szCs w:val="28"/>
        </w:rPr>
        <w:t>Р. Селимзянова, Е.А.</w:t>
      </w:r>
      <w:r w:rsidRPr="00A726CB">
        <w:rPr>
          <w:sz w:val="28"/>
          <w:szCs w:val="28"/>
        </w:rPr>
        <w:t xml:space="preserve"> </w:t>
      </w:r>
      <w:r w:rsidRPr="00BB214A">
        <w:rPr>
          <w:sz w:val="28"/>
          <w:szCs w:val="28"/>
        </w:rPr>
        <w:t xml:space="preserve">Промыслова </w:t>
      </w:r>
      <w:r w:rsidR="00310B15">
        <w:rPr>
          <w:sz w:val="28"/>
          <w:szCs w:val="28"/>
          <w:lang w:val="uk-UA"/>
        </w:rPr>
        <w:t xml:space="preserve"> </w:t>
      </w:r>
      <w:r w:rsidRPr="00BB214A">
        <w:rPr>
          <w:sz w:val="28"/>
          <w:szCs w:val="28"/>
        </w:rPr>
        <w:t xml:space="preserve">// </w:t>
      </w:r>
      <w:r w:rsidRPr="00BB214A">
        <w:rPr>
          <w:sz w:val="28"/>
          <w:szCs w:val="28"/>
          <w:shd w:val="clear" w:color="auto" w:fill="FFFFFF"/>
        </w:rPr>
        <w:t>Педиатрическая фармакология</w:t>
      </w:r>
      <w:r w:rsidRPr="00BB214A">
        <w:rPr>
          <w:sz w:val="28"/>
          <w:szCs w:val="28"/>
        </w:rPr>
        <w:t>.</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sz w:val="28"/>
          <w:szCs w:val="28"/>
        </w:rPr>
        <w:t xml:space="preserve"> 2013.</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sz w:val="28"/>
          <w:szCs w:val="28"/>
        </w:rPr>
        <w:t xml:space="preserve"> №4. </w:t>
      </w:r>
      <w:r w:rsidR="002A4AC2" w:rsidRPr="00BB214A">
        <w:rPr>
          <w:sz w:val="28"/>
          <w:szCs w:val="28"/>
          <w:shd w:val="clear" w:color="auto" w:fill="FFFFFF"/>
        </w:rPr>
        <w:t>–</w:t>
      </w:r>
      <w:r w:rsidRPr="00BB214A">
        <w:rPr>
          <w:sz w:val="28"/>
          <w:szCs w:val="28"/>
        </w:rPr>
        <w:t xml:space="preserve"> С.60-72.</w:t>
      </w:r>
    </w:p>
    <w:p w:rsidR="005719E0" w:rsidRPr="00BB214A" w:rsidRDefault="005719E0" w:rsidP="00661C38">
      <w:pPr>
        <w:pStyle w:val="a3"/>
        <w:numPr>
          <w:ilvl w:val="0"/>
          <w:numId w:val="7"/>
        </w:numPr>
        <w:spacing w:after="0" w:line="360" w:lineRule="auto"/>
        <w:ind w:left="0"/>
        <w:jc w:val="both"/>
        <w:rPr>
          <w:rFonts w:ascii="Times New Roman" w:hAnsi="Times New Roman"/>
          <w:sz w:val="28"/>
          <w:szCs w:val="28"/>
        </w:rPr>
      </w:pPr>
      <w:r w:rsidRPr="00BB214A">
        <w:rPr>
          <w:rFonts w:ascii="Times New Roman" w:hAnsi="Times New Roman"/>
          <w:sz w:val="28"/>
          <w:szCs w:val="28"/>
        </w:rPr>
        <w:t>Волкова О.А</w:t>
      </w:r>
      <w:r w:rsidR="00310B15">
        <w:rPr>
          <w:rFonts w:ascii="Times New Roman" w:hAnsi="Times New Roman"/>
          <w:sz w:val="28"/>
          <w:szCs w:val="28"/>
          <w:lang w:val="uk-UA"/>
        </w:rPr>
        <w:t>.</w:t>
      </w:r>
      <w:r w:rsidRPr="00BB214A">
        <w:rPr>
          <w:rFonts w:ascii="Times New Roman" w:hAnsi="Times New Roman"/>
          <w:sz w:val="28"/>
          <w:szCs w:val="28"/>
        </w:rPr>
        <w:t xml:space="preserve"> Изучение дисфункции эндотелия у детей с бронхиальной астмой</w:t>
      </w:r>
      <w:r w:rsidR="00310B15">
        <w:rPr>
          <w:rFonts w:ascii="Times New Roman" w:hAnsi="Times New Roman"/>
          <w:sz w:val="28"/>
          <w:szCs w:val="28"/>
          <w:lang w:val="uk-UA"/>
        </w:rPr>
        <w:t xml:space="preserve"> </w:t>
      </w:r>
      <w:r w:rsidRPr="00BB214A">
        <w:rPr>
          <w:rFonts w:ascii="Times New Roman" w:hAnsi="Times New Roman"/>
          <w:sz w:val="28"/>
          <w:szCs w:val="28"/>
        </w:rPr>
        <w:t>// Актуальные проблемы медицины.</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rFonts w:ascii="Times New Roman" w:hAnsi="Times New Roman"/>
          <w:sz w:val="28"/>
          <w:szCs w:val="28"/>
        </w:rPr>
        <w:t xml:space="preserve"> ГрГМУ.</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rFonts w:ascii="Times New Roman" w:hAnsi="Times New Roman"/>
          <w:sz w:val="28"/>
          <w:szCs w:val="28"/>
        </w:rPr>
        <w:t xml:space="preserve"> 2011 – </w:t>
      </w:r>
      <w:r w:rsidRPr="00BB214A">
        <w:rPr>
          <w:rFonts w:ascii="Times New Roman" w:hAnsi="Times New Roman"/>
          <w:sz w:val="28"/>
          <w:szCs w:val="28"/>
          <w:lang w:val="en-US"/>
        </w:rPr>
        <w:t>C</w:t>
      </w:r>
      <w:r w:rsidRPr="00BB214A">
        <w:rPr>
          <w:rFonts w:ascii="Times New Roman" w:hAnsi="Times New Roman"/>
          <w:sz w:val="28"/>
          <w:szCs w:val="28"/>
        </w:rPr>
        <w:t>.178-181.</w:t>
      </w:r>
    </w:p>
    <w:p w:rsidR="005719E0" w:rsidRPr="00BB214A" w:rsidRDefault="005719E0" w:rsidP="00661C38">
      <w:pPr>
        <w:pStyle w:val="a3"/>
        <w:numPr>
          <w:ilvl w:val="0"/>
          <w:numId w:val="7"/>
        </w:numPr>
        <w:spacing w:after="0" w:line="360" w:lineRule="auto"/>
        <w:ind w:left="0"/>
        <w:jc w:val="both"/>
        <w:rPr>
          <w:rStyle w:val="apple-converted-space"/>
          <w:rFonts w:ascii="Times New Roman" w:hAnsi="Times New Roman"/>
          <w:sz w:val="28"/>
          <w:szCs w:val="28"/>
        </w:rPr>
      </w:pPr>
      <w:r w:rsidRPr="00BB214A">
        <w:rPr>
          <w:rFonts w:ascii="Times New Roman" w:hAnsi="Times New Roman"/>
          <w:sz w:val="28"/>
          <w:szCs w:val="28"/>
          <w:shd w:val="clear" w:color="auto" w:fill="FFFFFF"/>
        </w:rPr>
        <w:t>Волосовець О. П.</w:t>
      </w:r>
      <w:r w:rsidRPr="00BB214A">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rPr>
        <w:t>Патогенетична роль оксиду азоту та ендотеліальної дисфункції в розвитку захворювань серцево-судинної системи у дітей</w:t>
      </w:r>
      <w:r w:rsidR="00310B1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uk-UA"/>
        </w:rPr>
        <w:t xml:space="preserve">/ </w:t>
      </w:r>
      <w:r w:rsidR="00310B1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rPr>
        <w:t>О.П</w:t>
      </w:r>
      <w:r w:rsidRPr="00BB214A">
        <w:rPr>
          <w:rFonts w:ascii="Times New Roman" w:hAnsi="Times New Roman"/>
          <w:sz w:val="28"/>
          <w:szCs w:val="28"/>
          <w:shd w:val="clear" w:color="auto" w:fill="FFFFFF"/>
          <w:lang w:val="uk-UA"/>
        </w:rPr>
        <w:t>.</w:t>
      </w:r>
      <w:r w:rsidRPr="00BB214A">
        <w:rPr>
          <w:rFonts w:ascii="Times New Roman" w:hAnsi="Times New Roman"/>
          <w:sz w:val="28"/>
          <w:szCs w:val="28"/>
          <w:shd w:val="clear" w:color="auto" w:fill="FFFFFF"/>
        </w:rPr>
        <w:t xml:space="preserve"> Волосовець, С.П. Кривопустов, Т.С. Мороз</w:t>
      </w:r>
      <w:r w:rsidR="00310B1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uk-UA"/>
        </w:rPr>
        <w:t>//</w:t>
      </w:r>
      <w:r w:rsidR="00310B15">
        <w:rPr>
          <w:rFonts w:ascii="Times New Roman" w:hAnsi="Times New Roman"/>
          <w:sz w:val="28"/>
          <w:szCs w:val="28"/>
          <w:shd w:val="clear" w:color="auto" w:fill="FFFFFF"/>
          <w:lang w:val="uk-UA"/>
        </w:rPr>
        <w:t xml:space="preserve"> </w:t>
      </w:r>
      <w:r w:rsidRPr="00BB214A">
        <w:rPr>
          <w:rFonts w:ascii="Times New Roman" w:hAnsi="Times New Roman"/>
          <w:iCs/>
          <w:sz w:val="28"/>
          <w:szCs w:val="28"/>
          <w:shd w:val="clear" w:color="auto" w:fill="FFFFFF"/>
        </w:rPr>
        <w:t>Здоровье ребенка</w:t>
      </w:r>
      <w:r w:rsidRPr="00BB214A">
        <w:rPr>
          <w:rStyle w:val="apple-converted-space"/>
          <w:rFonts w:ascii="Times New Roman" w:hAnsi="Times New Roman"/>
          <w:sz w:val="28"/>
          <w:szCs w:val="28"/>
          <w:shd w:val="clear" w:color="auto" w:fill="FFFFFF"/>
          <w:lang w:val="uk-UA"/>
        </w:rPr>
        <w:t>.</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rStyle w:val="apple-converted-space"/>
          <w:rFonts w:ascii="Times New Roman" w:hAnsi="Times New Roman"/>
          <w:sz w:val="28"/>
          <w:szCs w:val="28"/>
          <w:shd w:val="clear" w:color="auto" w:fill="FFFFFF"/>
          <w:lang w:val="uk-UA"/>
        </w:rPr>
        <w:t xml:space="preserve"> 2007.</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rStyle w:val="apple-converted-space"/>
          <w:rFonts w:ascii="Times New Roman" w:hAnsi="Times New Roman"/>
          <w:sz w:val="28"/>
          <w:szCs w:val="28"/>
          <w:shd w:val="clear" w:color="auto" w:fill="FFFFFF"/>
          <w:lang w:val="uk-UA"/>
        </w:rPr>
        <w:t xml:space="preserve"> №2(5).</w:t>
      </w:r>
      <w:r w:rsidRPr="00BB214A">
        <w:rPr>
          <w:rStyle w:val="apple-converted-space"/>
          <w:rFonts w:ascii="Times New Roman" w:hAnsi="Times New Roman"/>
          <w:sz w:val="28"/>
          <w:szCs w:val="28"/>
          <w:shd w:val="clear" w:color="auto" w:fill="FFFFFF"/>
        </w:rPr>
        <w:t xml:space="preserve"> – </w:t>
      </w:r>
      <w:r w:rsidRPr="00BB214A">
        <w:rPr>
          <w:rStyle w:val="apple-converted-space"/>
          <w:rFonts w:ascii="Times New Roman" w:hAnsi="Times New Roman"/>
          <w:sz w:val="28"/>
          <w:szCs w:val="28"/>
          <w:shd w:val="clear" w:color="auto" w:fill="FFFFFF"/>
          <w:lang w:val="en-US"/>
        </w:rPr>
        <w:t>C</w:t>
      </w:r>
      <w:r w:rsidRPr="00BB214A">
        <w:rPr>
          <w:rStyle w:val="apple-converted-space"/>
          <w:rFonts w:ascii="Times New Roman" w:hAnsi="Times New Roman"/>
          <w:sz w:val="28"/>
          <w:szCs w:val="28"/>
          <w:shd w:val="clear" w:color="auto" w:fill="FFFFFF"/>
        </w:rPr>
        <w:t>.32-37.</w:t>
      </w:r>
    </w:p>
    <w:p w:rsidR="005719E0" w:rsidRPr="00BB214A" w:rsidRDefault="005719E0" w:rsidP="00661C38">
      <w:pPr>
        <w:pStyle w:val="1"/>
        <w:numPr>
          <w:ilvl w:val="0"/>
          <w:numId w:val="7"/>
        </w:numPr>
        <w:shd w:val="clear" w:color="auto" w:fill="FFFFFF"/>
        <w:spacing w:before="0" w:beforeAutospacing="0" w:after="0" w:afterAutospacing="0" w:line="360" w:lineRule="auto"/>
        <w:ind w:left="0"/>
        <w:jc w:val="both"/>
        <w:textAlignment w:val="baseline"/>
        <w:rPr>
          <w:b w:val="0"/>
          <w:bCs w:val="0"/>
          <w:sz w:val="28"/>
          <w:szCs w:val="28"/>
        </w:rPr>
      </w:pPr>
      <w:r w:rsidRPr="00BB214A">
        <w:rPr>
          <w:b w:val="0"/>
          <w:sz w:val="28"/>
          <w:szCs w:val="28"/>
          <w:shd w:val="clear" w:color="auto" w:fill="FFFFFF"/>
        </w:rPr>
        <w:t>Воронина Л. П. Генетические, биохимические и функциональные маркеры состояния вазорегулярующей функции эндотелия //</w:t>
      </w:r>
      <w:r w:rsidR="002A4AC2">
        <w:rPr>
          <w:b w:val="0"/>
          <w:sz w:val="28"/>
          <w:szCs w:val="28"/>
          <w:shd w:val="clear" w:color="auto" w:fill="FFFFFF"/>
          <w:lang w:val="uk-UA"/>
        </w:rPr>
        <w:t xml:space="preserve"> </w:t>
      </w:r>
      <w:r w:rsidRPr="00BB214A">
        <w:rPr>
          <w:b w:val="0"/>
          <w:sz w:val="28"/>
          <w:szCs w:val="28"/>
          <w:shd w:val="clear" w:color="auto" w:fill="FFFFFF"/>
        </w:rPr>
        <w:t>Сибирский медицинский журнал (Иркутск). – 2011. – Т. 102, №. 3. – С.29-31.</w:t>
      </w:r>
    </w:p>
    <w:p w:rsidR="005719E0" w:rsidRPr="00BB214A" w:rsidRDefault="005719E0" w:rsidP="00661C38">
      <w:pPr>
        <w:pStyle w:val="a3"/>
        <w:numPr>
          <w:ilvl w:val="0"/>
          <w:numId w:val="7"/>
        </w:numPr>
        <w:spacing w:after="0" w:line="360" w:lineRule="auto"/>
        <w:ind w:left="0"/>
        <w:jc w:val="both"/>
        <w:rPr>
          <w:rFonts w:ascii="Times New Roman" w:hAnsi="Times New Roman"/>
          <w:sz w:val="28"/>
          <w:szCs w:val="28"/>
        </w:rPr>
      </w:pPr>
      <w:r w:rsidRPr="00BB214A">
        <w:rPr>
          <w:rFonts w:ascii="Times New Roman" w:hAnsi="Times New Roman"/>
          <w:sz w:val="28"/>
          <w:szCs w:val="28"/>
        </w:rPr>
        <w:t>Воронина Л. П. Полиморфизм гена эндотелиальной синтазы оксида азота</w:t>
      </w:r>
      <w:r w:rsidR="002A4AC2">
        <w:rPr>
          <w:rFonts w:ascii="Times New Roman" w:hAnsi="Times New Roman"/>
          <w:sz w:val="28"/>
          <w:szCs w:val="28"/>
          <w:lang w:val="uk-UA"/>
        </w:rPr>
        <w:t xml:space="preserve"> </w:t>
      </w:r>
      <w:r w:rsidRPr="00BB214A">
        <w:rPr>
          <w:rFonts w:ascii="Times New Roman" w:hAnsi="Times New Roman"/>
          <w:sz w:val="28"/>
          <w:szCs w:val="28"/>
          <w:lang w:val="uk-UA"/>
        </w:rPr>
        <w:t>/</w:t>
      </w:r>
      <w:r w:rsidRPr="00BB214A">
        <w:rPr>
          <w:rFonts w:ascii="Times New Roman" w:hAnsi="Times New Roman"/>
          <w:sz w:val="28"/>
          <w:szCs w:val="28"/>
        </w:rPr>
        <w:t xml:space="preserve"> Л.П.</w:t>
      </w:r>
      <w:r w:rsidRPr="00A726CB">
        <w:rPr>
          <w:rFonts w:ascii="Times New Roman" w:hAnsi="Times New Roman"/>
          <w:sz w:val="28"/>
          <w:szCs w:val="28"/>
        </w:rPr>
        <w:t xml:space="preserve"> </w:t>
      </w:r>
      <w:r w:rsidRPr="00BB214A">
        <w:rPr>
          <w:rFonts w:ascii="Times New Roman" w:hAnsi="Times New Roman"/>
          <w:sz w:val="28"/>
          <w:szCs w:val="28"/>
        </w:rPr>
        <w:t>Воронина, О. С.</w:t>
      </w:r>
      <w:r w:rsidRPr="00BB214A">
        <w:rPr>
          <w:rFonts w:ascii="Times New Roman" w:hAnsi="Times New Roman"/>
          <w:sz w:val="28"/>
          <w:szCs w:val="28"/>
          <w:lang w:val="uk-UA"/>
        </w:rPr>
        <w:t xml:space="preserve"> </w:t>
      </w:r>
      <w:r w:rsidRPr="00BB214A">
        <w:rPr>
          <w:rFonts w:ascii="Times New Roman" w:hAnsi="Times New Roman"/>
          <w:sz w:val="28"/>
          <w:szCs w:val="28"/>
        </w:rPr>
        <w:t>Полунина, И. В. Севостьянова // Астраханский медицинский журнал.— 2011.— № 2.— С. 47–50.</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t>Геппе Н. А. Актуальность проблемы бронхиальной астмы у детей //</w:t>
      </w:r>
      <w:r w:rsidR="002A4AC2">
        <w:rPr>
          <w:sz w:val="28"/>
          <w:szCs w:val="28"/>
          <w:shd w:val="clear" w:color="auto" w:fill="FFFFFF"/>
          <w:lang w:val="uk-UA"/>
        </w:rPr>
        <w:t xml:space="preserve"> </w:t>
      </w:r>
      <w:r w:rsidRPr="00BB214A">
        <w:rPr>
          <w:sz w:val="28"/>
          <w:szCs w:val="28"/>
          <w:shd w:val="clear" w:color="auto" w:fill="FFFFFF"/>
        </w:rPr>
        <w:t>Педиатрия. – 2012. – Т. 91, №. 3. – С. 76-82.</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t>Геппе Н. А.</w:t>
      </w:r>
      <w:r w:rsidRPr="00BB214A">
        <w:rPr>
          <w:sz w:val="28"/>
          <w:szCs w:val="28"/>
          <w:shd w:val="clear" w:color="auto" w:fill="FFFFFF"/>
          <w:lang w:val="uk-UA"/>
        </w:rPr>
        <w:t xml:space="preserve"> </w:t>
      </w:r>
      <w:r w:rsidRPr="00BB214A">
        <w:rPr>
          <w:sz w:val="28"/>
          <w:szCs w:val="28"/>
          <w:shd w:val="clear" w:color="auto" w:fill="FFFFFF"/>
        </w:rPr>
        <w:t>Новые международные рекомендации по бронхиальной астме у детей PRACTALL</w:t>
      </w:r>
      <w:r w:rsidR="002A4AC2">
        <w:rPr>
          <w:sz w:val="28"/>
          <w:szCs w:val="28"/>
          <w:shd w:val="clear" w:color="auto" w:fill="FFFFFF"/>
          <w:lang w:val="uk-UA"/>
        </w:rPr>
        <w:t xml:space="preserve"> </w:t>
      </w:r>
      <w:r w:rsidRPr="00BB214A">
        <w:rPr>
          <w:sz w:val="28"/>
          <w:szCs w:val="28"/>
          <w:shd w:val="clear" w:color="auto" w:fill="FFFFFF"/>
          <w:lang w:val="uk-UA"/>
        </w:rPr>
        <w:t>/</w:t>
      </w:r>
      <w:r w:rsidRPr="00BB214A">
        <w:rPr>
          <w:sz w:val="28"/>
          <w:szCs w:val="28"/>
          <w:shd w:val="clear" w:color="auto" w:fill="FFFFFF"/>
        </w:rPr>
        <w:t xml:space="preserve"> Н.А. Геппе, В.А.</w:t>
      </w:r>
      <w:r w:rsidRPr="00A726CB">
        <w:rPr>
          <w:sz w:val="28"/>
          <w:szCs w:val="28"/>
          <w:shd w:val="clear" w:color="auto" w:fill="FFFFFF"/>
        </w:rPr>
        <w:t xml:space="preserve"> </w:t>
      </w:r>
      <w:r w:rsidRPr="00BB214A">
        <w:rPr>
          <w:sz w:val="28"/>
          <w:szCs w:val="28"/>
          <w:shd w:val="clear" w:color="auto" w:fill="FFFFFF"/>
        </w:rPr>
        <w:t>Ревякина //</w:t>
      </w:r>
      <w:r w:rsidR="002A4AC2">
        <w:rPr>
          <w:sz w:val="28"/>
          <w:szCs w:val="28"/>
          <w:shd w:val="clear" w:color="auto" w:fill="FFFFFF"/>
          <w:lang w:val="uk-UA"/>
        </w:rPr>
        <w:t xml:space="preserve"> </w:t>
      </w:r>
      <w:r w:rsidRPr="00BB214A">
        <w:rPr>
          <w:sz w:val="28"/>
          <w:szCs w:val="28"/>
          <w:shd w:val="clear" w:color="auto" w:fill="FFFFFF"/>
        </w:rPr>
        <w:t xml:space="preserve">Практическая пульмонология. – 2008. – №. 1. – </w:t>
      </w:r>
      <w:r w:rsidRPr="00BB214A">
        <w:rPr>
          <w:sz w:val="28"/>
          <w:szCs w:val="28"/>
          <w:shd w:val="clear" w:color="auto" w:fill="FFFFFF"/>
          <w:lang w:val="en-US"/>
        </w:rPr>
        <w:t>C</w:t>
      </w:r>
      <w:r w:rsidRPr="00BB214A">
        <w:rPr>
          <w:sz w:val="28"/>
          <w:szCs w:val="28"/>
          <w:shd w:val="clear" w:color="auto" w:fill="FFFFFF"/>
        </w:rPr>
        <w:t>.60-67.</w:t>
      </w:r>
    </w:p>
    <w:p w:rsidR="005719E0" w:rsidRPr="00A726CB" w:rsidRDefault="005719E0" w:rsidP="00661C38">
      <w:pPr>
        <w:pStyle w:val="a3"/>
        <w:numPr>
          <w:ilvl w:val="0"/>
          <w:numId w:val="7"/>
        </w:numPr>
        <w:shd w:val="clear" w:color="auto" w:fill="FFFFFF"/>
        <w:spacing w:after="0" w:line="360" w:lineRule="auto"/>
        <w:ind w:left="0"/>
        <w:jc w:val="both"/>
        <w:textAlignment w:val="baseline"/>
        <w:outlineLvl w:val="0"/>
        <w:rPr>
          <w:rFonts w:ascii="Times New Roman" w:hAnsi="Times New Roman"/>
          <w:bCs/>
          <w:sz w:val="28"/>
          <w:szCs w:val="28"/>
        </w:rPr>
      </w:pPr>
      <w:r w:rsidRPr="00A726CB">
        <w:rPr>
          <w:rFonts w:ascii="Times New Roman" w:hAnsi="Times New Roman"/>
          <w:sz w:val="28"/>
          <w:szCs w:val="28"/>
          <w:shd w:val="clear" w:color="auto" w:fill="FFFFFF"/>
        </w:rPr>
        <w:lastRenderedPageBreak/>
        <w:t xml:space="preserve"> Геппе Н. А. Значение национальных руководств в выборе методов лечения бронхиальной астмы у детей</w:t>
      </w:r>
      <w:r w:rsidR="002A4AC2">
        <w:rPr>
          <w:rFonts w:ascii="Times New Roman" w:hAnsi="Times New Roman"/>
          <w:sz w:val="28"/>
          <w:szCs w:val="28"/>
          <w:shd w:val="clear" w:color="auto" w:fill="FFFFFF"/>
          <w:lang w:val="uk-UA"/>
        </w:rPr>
        <w:t xml:space="preserve"> </w:t>
      </w:r>
      <w:r w:rsidRPr="00A726CB">
        <w:rPr>
          <w:rFonts w:ascii="Times New Roman" w:hAnsi="Times New Roman"/>
          <w:sz w:val="28"/>
          <w:szCs w:val="28"/>
          <w:shd w:val="clear" w:color="auto" w:fill="FFFFFF"/>
        </w:rPr>
        <w:t>/ Н. А. Геппе, Н. Г. Колосова</w:t>
      </w:r>
      <w:r w:rsidR="002A4AC2">
        <w:rPr>
          <w:rFonts w:ascii="Times New Roman" w:hAnsi="Times New Roman"/>
          <w:sz w:val="28"/>
          <w:szCs w:val="28"/>
          <w:shd w:val="clear" w:color="auto" w:fill="FFFFFF"/>
          <w:lang w:val="uk-UA"/>
        </w:rPr>
        <w:t xml:space="preserve"> </w:t>
      </w:r>
      <w:r w:rsidRPr="00A726CB">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Лечащий Врач</w:t>
      </w:r>
      <w:r w:rsidR="001A332E">
        <w:rPr>
          <w:rFonts w:ascii="Times New Roman" w:hAnsi="Times New Roman"/>
          <w:sz w:val="28"/>
          <w:szCs w:val="28"/>
          <w:shd w:val="clear" w:color="auto" w:fill="FFFFFF"/>
        </w:rPr>
        <w:t xml:space="preserve">. – 2013. – </w:t>
      </w:r>
      <w:r w:rsidRPr="00A726CB">
        <w:rPr>
          <w:rFonts w:ascii="Times New Roman" w:hAnsi="Times New Roman"/>
          <w:sz w:val="28"/>
          <w:szCs w:val="28"/>
          <w:shd w:val="clear" w:color="auto" w:fill="FFFFFF"/>
        </w:rPr>
        <w:t>№ 2. – С. 69-73.</w:t>
      </w:r>
    </w:p>
    <w:p w:rsidR="005719E0" w:rsidRPr="00A726CB" w:rsidRDefault="005719E0" w:rsidP="00661C38">
      <w:pPr>
        <w:pStyle w:val="a3"/>
        <w:numPr>
          <w:ilvl w:val="0"/>
          <w:numId w:val="7"/>
        </w:numPr>
        <w:shd w:val="clear" w:color="auto" w:fill="FFFFFF"/>
        <w:spacing w:after="0" w:line="360" w:lineRule="auto"/>
        <w:ind w:left="0"/>
        <w:jc w:val="both"/>
        <w:textAlignment w:val="baseline"/>
        <w:outlineLvl w:val="0"/>
        <w:rPr>
          <w:rFonts w:ascii="Times New Roman" w:hAnsi="Times New Roman"/>
          <w:bCs/>
          <w:sz w:val="28"/>
          <w:szCs w:val="28"/>
        </w:rPr>
      </w:pPr>
      <w:r w:rsidRPr="00A726CB">
        <w:rPr>
          <w:rFonts w:ascii="Times New Roman" w:hAnsi="Times New Roman"/>
          <w:sz w:val="28"/>
          <w:szCs w:val="28"/>
          <w:shd w:val="clear" w:color="auto" w:fill="FFFFFF"/>
        </w:rPr>
        <w:t>Головченко Ю. И., Трещинская М. А. Обзор современных</w:t>
      </w:r>
      <w:r w:rsidRPr="00A726CB">
        <w:rPr>
          <w:rFonts w:ascii="Times New Roman" w:hAnsi="Times New Roman"/>
          <w:sz w:val="28"/>
          <w:szCs w:val="28"/>
          <w:shd w:val="clear" w:color="auto" w:fill="FFFFFF"/>
          <w:lang w:val="uk-UA"/>
        </w:rPr>
        <w:t xml:space="preserve"> </w:t>
      </w:r>
      <w:r w:rsidRPr="00A726CB">
        <w:rPr>
          <w:rFonts w:ascii="Times New Roman" w:hAnsi="Times New Roman"/>
          <w:sz w:val="28"/>
          <w:szCs w:val="28"/>
          <w:shd w:val="clear" w:color="auto" w:fill="FFFFFF"/>
        </w:rPr>
        <w:t>представлений об эндотелиальной дисфункции</w:t>
      </w:r>
      <w:r w:rsidR="002A4AC2">
        <w:rPr>
          <w:rFonts w:ascii="Times New Roman" w:hAnsi="Times New Roman"/>
          <w:sz w:val="28"/>
          <w:szCs w:val="28"/>
          <w:shd w:val="clear" w:color="auto" w:fill="FFFFFF"/>
          <w:lang w:val="uk-UA"/>
        </w:rPr>
        <w:t xml:space="preserve"> </w:t>
      </w:r>
      <w:r w:rsidRPr="00A726CB">
        <w:rPr>
          <w:rFonts w:ascii="Times New Roman" w:hAnsi="Times New Roman"/>
          <w:sz w:val="28"/>
          <w:szCs w:val="28"/>
          <w:shd w:val="clear" w:color="auto" w:fill="FFFFFF"/>
        </w:rPr>
        <w:t>/ Ю. И. Головченко, М. А. Трещинская //</w:t>
      </w:r>
      <w:r w:rsidR="002A4AC2">
        <w:rPr>
          <w:rFonts w:ascii="Times New Roman" w:hAnsi="Times New Roman"/>
          <w:sz w:val="28"/>
          <w:szCs w:val="28"/>
          <w:shd w:val="clear" w:color="auto" w:fill="FFFFFF"/>
          <w:lang w:val="uk-UA"/>
        </w:rPr>
        <w:t xml:space="preserve"> </w:t>
      </w:r>
      <w:r w:rsidRPr="00A726CB">
        <w:rPr>
          <w:rFonts w:ascii="Times New Roman" w:hAnsi="Times New Roman"/>
          <w:sz w:val="28"/>
          <w:szCs w:val="28"/>
          <w:shd w:val="clear" w:color="auto" w:fill="FFFFFF"/>
        </w:rPr>
        <w:t xml:space="preserve">РЕВМАТОЛОГИЯ/НЕВРОЛОГИЯ. – </w:t>
      </w:r>
      <w:r w:rsidRPr="00A726CB">
        <w:rPr>
          <w:rFonts w:ascii="Times New Roman" w:hAnsi="Times New Roman"/>
          <w:sz w:val="28"/>
          <w:szCs w:val="28"/>
          <w:shd w:val="clear" w:color="auto" w:fill="FFFFFF"/>
          <w:lang w:val="uk-UA"/>
        </w:rPr>
        <w:t>2008.</w:t>
      </w:r>
      <w:r w:rsidR="002A4AC2" w:rsidRPr="002A4AC2">
        <w:rPr>
          <w:sz w:val="28"/>
          <w:szCs w:val="28"/>
          <w:shd w:val="clear" w:color="auto" w:fill="FFFFFF"/>
        </w:rPr>
        <w:t xml:space="preserve"> </w:t>
      </w:r>
      <w:r w:rsidR="002A4AC2" w:rsidRPr="00BB214A">
        <w:rPr>
          <w:sz w:val="28"/>
          <w:szCs w:val="28"/>
          <w:shd w:val="clear" w:color="auto" w:fill="FFFFFF"/>
        </w:rPr>
        <w:t>–</w:t>
      </w:r>
      <w:r w:rsidRPr="00A726CB">
        <w:rPr>
          <w:rFonts w:ascii="Times New Roman" w:hAnsi="Times New Roman"/>
          <w:sz w:val="28"/>
          <w:szCs w:val="28"/>
          <w:shd w:val="clear" w:color="auto" w:fill="FFFFFF"/>
          <w:lang w:val="uk-UA"/>
        </w:rPr>
        <w:t xml:space="preserve"> Т 2, №11.</w:t>
      </w:r>
      <w:r w:rsidR="002A4AC2" w:rsidRPr="002A4AC2">
        <w:rPr>
          <w:sz w:val="28"/>
          <w:szCs w:val="28"/>
          <w:shd w:val="clear" w:color="auto" w:fill="FFFFFF"/>
        </w:rPr>
        <w:t xml:space="preserve"> </w:t>
      </w:r>
      <w:r w:rsidR="002A4AC2" w:rsidRPr="00BB214A">
        <w:rPr>
          <w:sz w:val="28"/>
          <w:szCs w:val="28"/>
          <w:shd w:val="clear" w:color="auto" w:fill="FFFFFF"/>
        </w:rPr>
        <w:t>–</w:t>
      </w:r>
      <w:r w:rsidRPr="00A726CB">
        <w:rPr>
          <w:rFonts w:ascii="Times New Roman" w:hAnsi="Times New Roman"/>
          <w:sz w:val="28"/>
          <w:szCs w:val="28"/>
          <w:shd w:val="clear" w:color="auto" w:fill="FFFFFF"/>
          <w:lang w:val="uk-UA"/>
        </w:rPr>
        <w:t xml:space="preserve"> </w:t>
      </w:r>
      <w:r w:rsidRPr="00A726CB">
        <w:rPr>
          <w:rFonts w:ascii="Times New Roman" w:hAnsi="Times New Roman"/>
          <w:sz w:val="28"/>
          <w:szCs w:val="28"/>
          <w:shd w:val="clear" w:color="auto" w:fill="FFFFFF"/>
        </w:rPr>
        <w:t>С. 38</w:t>
      </w:r>
      <w:r w:rsidRPr="00A726CB">
        <w:rPr>
          <w:rFonts w:ascii="Times New Roman" w:hAnsi="Times New Roman"/>
          <w:sz w:val="28"/>
          <w:szCs w:val="28"/>
          <w:shd w:val="clear" w:color="auto" w:fill="FFFFFF"/>
          <w:lang w:val="uk-UA"/>
        </w:rPr>
        <w:t>-40.</w:t>
      </w:r>
    </w:p>
    <w:p w:rsidR="005719E0" w:rsidRPr="00BB214A" w:rsidRDefault="005719E0" w:rsidP="00661C38">
      <w:pPr>
        <w:pStyle w:val="a3"/>
        <w:numPr>
          <w:ilvl w:val="0"/>
          <w:numId w:val="7"/>
        </w:numPr>
        <w:spacing w:after="0" w:line="360" w:lineRule="auto"/>
        <w:ind w:left="0"/>
        <w:jc w:val="both"/>
        <w:rPr>
          <w:rFonts w:ascii="Times New Roman" w:hAnsi="Times New Roman"/>
          <w:sz w:val="28"/>
          <w:szCs w:val="28"/>
          <w:lang w:val="uk-UA"/>
        </w:rPr>
      </w:pPr>
      <w:r w:rsidRPr="00BB214A">
        <w:rPr>
          <w:rFonts w:ascii="Times New Roman" w:hAnsi="Times New Roman"/>
          <w:sz w:val="28"/>
          <w:szCs w:val="28"/>
          <w:shd w:val="clear" w:color="auto" w:fill="FFFFFF"/>
          <w:lang w:val="uk-UA"/>
        </w:rPr>
        <w:t>Діагностика ендотеліальної функції – оцінка вазоактивного пулу оксиду азота: метод.рекомендації</w:t>
      </w:r>
      <w:r w:rsidR="002A4AC2">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uk-UA"/>
        </w:rPr>
        <w:t>/ уклад. О.М. Ковальова, Г.В. Демиденко,</w:t>
      </w:r>
      <w:r w:rsidR="002A4AC2">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uk-UA"/>
        </w:rPr>
        <w:t xml:space="preserve"> Т.В. Горбач; Міністерство охорони здоров’я України, Український центр наукової медичної інформації та патентно-ліцензійної роботи. – К.: 2007. – 16с.</w:t>
      </w:r>
    </w:p>
    <w:p w:rsidR="005719E0" w:rsidRPr="00BB214A" w:rsidRDefault="005719E0" w:rsidP="00661C38">
      <w:pPr>
        <w:numPr>
          <w:ilvl w:val="0"/>
          <w:numId w:val="7"/>
        </w:numPr>
        <w:spacing w:after="0" w:line="360" w:lineRule="auto"/>
        <w:ind w:left="0"/>
        <w:jc w:val="both"/>
        <w:rPr>
          <w:rFonts w:ascii="Times New Roman" w:hAnsi="Times New Roman"/>
          <w:sz w:val="28"/>
          <w:szCs w:val="28"/>
          <w:lang w:val="uk-UA"/>
        </w:rPr>
      </w:pPr>
      <w:r w:rsidRPr="00BB214A">
        <w:rPr>
          <w:rFonts w:ascii="Times New Roman" w:hAnsi="Times New Roman"/>
          <w:sz w:val="28"/>
          <w:szCs w:val="28"/>
          <w:lang w:val="uk-UA"/>
        </w:rPr>
        <w:t>Донич С.Г. Модель прогнозирования периодов течения бронхиальной астмы</w:t>
      </w:r>
      <w:r w:rsidRPr="00BB214A">
        <w:rPr>
          <w:rFonts w:ascii="Times New Roman" w:hAnsi="Times New Roman"/>
          <w:sz w:val="28"/>
          <w:szCs w:val="28"/>
        </w:rPr>
        <w:t xml:space="preserve"> //</w:t>
      </w:r>
      <w:r w:rsidR="002A4AC2">
        <w:rPr>
          <w:rFonts w:ascii="Times New Roman" w:hAnsi="Times New Roman"/>
          <w:sz w:val="28"/>
          <w:szCs w:val="28"/>
          <w:lang w:val="uk-UA"/>
        </w:rPr>
        <w:t xml:space="preserve"> </w:t>
      </w:r>
      <w:r w:rsidRPr="00BB214A">
        <w:rPr>
          <w:rFonts w:ascii="Times New Roman" w:hAnsi="Times New Roman"/>
          <w:sz w:val="28"/>
          <w:szCs w:val="28"/>
          <w:lang w:val="uk-UA"/>
        </w:rPr>
        <w:t>Український терапевтичний журнал .</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rFonts w:ascii="Times New Roman" w:hAnsi="Times New Roman"/>
          <w:sz w:val="28"/>
          <w:szCs w:val="28"/>
          <w:lang w:val="uk-UA"/>
        </w:rPr>
        <w:t>2008.</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rFonts w:ascii="Times New Roman" w:hAnsi="Times New Roman"/>
          <w:sz w:val="28"/>
          <w:szCs w:val="28"/>
        </w:rPr>
        <w:t>№ 4</w:t>
      </w:r>
      <w:r w:rsidRPr="00BB214A">
        <w:rPr>
          <w:rFonts w:ascii="Times New Roman" w:hAnsi="Times New Roman"/>
          <w:sz w:val="28"/>
          <w:szCs w:val="28"/>
          <w:lang w:val="uk-UA"/>
        </w:rPr>
        <w:t>.</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rFonts w:ascii="Times New Roman" w:hAnsi="Times New Roman"/>
          <w:sz w:val="28"/>
          <w:szCs w:val="28"/>
        </w:rPr>
        <w:t xml:space="preserve"> </w:t>
      </w:r>
      <w:r w:rsidRPr="00BB214A">
        <w:rPr>
          <w:rFonts w:ascii="Times New Roman" w:hAnsi="Times New Roman"/>
          <w:sz w:val="28"/>
          <w:szCs w:val="28"/>
          <w:lang w:val="uk-UA"/>
        </w:rPr>
        <w:t>С.</w:t>
      </w:r>
      <w:r w:rsidRPr="00BB214A">
        <w:rPr>
          <w:rFonts w:ascii="Times New Roman" w:hAnsi="Times New Roman"/>
          <w:sz w:val="28"/>
          <w:szCs w:val="28"/>
        </w:rPr>
        <w:t>74</w:t>
      </w:r>
      <w:r w:rsidRPr="00BB214A">
        <w:rPr>
          <w:rFonts w:ascii="Times New Roman" w:hAnsi="Times New Roman"/>
          <w:sz w:val="28"/>
          <w:szCs w:val="28"/>
          <w:lang w:val="uk-UA"/>
        </w:rPr>
        <w:t>-79.</w:t>
      </w:r>
    </w:p>
    <w:p w:rsidR="005719E0" w:rsidRPr="00BB214A" w:rsidRDefault="005719E0" w:rsidP="00661C38">
      <w:pPr>
        <w:pStyle w:val="1"/>
        <w:numPr>
          <w:ilvl w:val="0"/>
          <w:numId w:val="7"/>
        </w:numPr>
        <w:shd w:val="clear" w:color="auto" w:fill="FFFFFF"/>
        <w:spacing w:before="0" w:beforeAutospacing="0" w:after="0" w:afterAutospacing="0" w:line="360" w:lineRule="auto"/>
        <w:ind w:left="0"/>
        <w:jc w:val="both"/>
        <w:rPr>
          <w:b w:val="0"/>
          <w:sz w:val="28"/>
          <w:szCs w:val="28"/>
        </w:rPr>
      </w:pPr>
      <w:r w:rsidRPr="00BB214A">
        <w:rPr>
          <w:b w:val="0"/>
          <w:sz w:val="28"/>
          <w:szCs w:val="28"/>
          <w:shd w:val="clear" w:color="auto" w:fill="FFFFFF"/>
        </w:rPr>
        <w:t>Ельский В. Н. Роль дисфункции эндотелия в генезе сердечно-сосудистых заболеваний</w:t>
      </w:r>
      <w:r w:rsidR="002A4AC2">
        <w:rPr>
          <w:b w:val="0"/>
          <w:sz w:val="28"/>
          <w:szCs w:val="28"/>
          <w:shd w:val="clear" w:color="auto" w:fill="FFFFFF"/>
          <w:lang w:val="uk-UA"/>
        </w:rPr>
        <w:t xml:space="preserve"> </w:t>
      </w:r>
      <w:r w:rsidRPr="00BB214A">
        <w:rPr>
          <w:b w:val="0"/>
          <w:sz w:val="28"/>
          <w:szCs w:val="28"/>
          <w:shd w:val="clear" w:color="auto" w:fill="FFFFFF"/>
        </w:rPr>
        <w:t>/</w:t>
      </w:r>
      <w:r w:rsidRPr="00BB214A">
        <w:rPr>
          <w:sz w:val="28"/>
          <w:szCs w:val="28"/>
          <w:shd w:val="clear" w:color="auto" w:fill="FFFFFF"/>
        </w:rPr>
        <w:t xml:space="preserve"> </w:t>
      </w:r>
      <w:r w:rsidRPr="00BB214A">
        <w:rPr>
          <w:b w:val="0"/>
          <w:sz w:val="28"/>
          <w:szCs w:val="28"/>
          <w:shd w:val="clear" w:color="auto" w:fill="FFFFFF"/>
        </w:rPr>
        <w:t>В. Н.</w:t>
      </w:r>
      <w:r w:rsidR="001A332E">
        <w:rPr>
          <w:b w:val="0"/>
          <w:sz w:val="28"/>
          <w:szCs w:val="28"/>
          <w:shd w:val="clear" w:color="auto" w:fill="FFFFFF"/>
          <w:lang w:val="uk-UA"/>
        </w:rPr>
        <w:t xml:space="preserve"> </w:t>
      </w:r>
      <w:r w:rsidRPr="00BB214A">
        <w:rPr>
          <w:b w:val="0"/>
          <w:sz w:val="28"/>
          <w:szCs w:val="28"/>
          <w:shd w:val="clear" w:color="auto" w:fill="FFFFFF"/>
        </w:rPr>
        <w:t>Ельский, Н. Т. Ватутин, Н. В.</w:t>
      </w:r>
      <w:r w:rsidR="001A332E">
        <w:rPr>
          <w:b w:val="0"/>
          <w:sz w:val="28"/>
          <w:szCs w:val="28"/>
          <w:shd w:val="clear" w:color="auto" w:fill="FFFFFF"/>
          <w:lang w:val="uk-UA"/>
        </w:rPr>
        <w:t xml:space="preserve"> </w:t>
      </w:r>
      <w:r w:rsidRPr="00BB214A">
        <w:rPr>
          <w:b w:val="0"/>
          <w:sz w:val="28"/>
          <w:szCs w:val="28"/>
          <w:shd w:val="clear" w:color="auto" w:fill="FFFFFF"/>
        </w:rPr>
        <w:t>Калинкина, А. М. Салахова //</w:t>
      </w:r>
      <w:r w:rsidR="002A4AC2">
        <w:rPr>
          <w:b w:val="0"/>
          <w:sz w:val="28"/>
          <w:szCs w:val="28"/>
          <w:shd w:val="clear" w:color="auto" w:fill="FFFFFF"/>
          <w:lang w:val="uk-UA"/>
        </w:rPr>
        <w:t xml:space="preserve"> </w:t>
      </w:r>
      <w:r w:rsidRPr="00BB214A">
        <w:rPr>
          <w:b w:val="0"/>
          <w:sz w:val="28"/>
          <w:szCs w:val="28"/>
          <w:shd w:val="clear" w:color="auto" w:fill="FFFFFF"/>
        </w:rPr>
        <w:t>Журн. АМН України. – 2008. – Т. 14, № 1. – С. 51-62.</w:t>
      </w:r>
    </w:p>
    <w:p w:rsidR="005719E0" w:rsidRPr="00BB214A" w:rsidRDefault="005719E0" w:rsidP="00661C38">
      <w:pPr>
        <w:pStyle w:val="a3"/>
        <w:numPr>
          <w:ilvl w:val="0"/>
          <w:numId w:val="7"/>
        </w:numPr>
        <w:spacing w:after="0" w:line="360" w:lineRule="auto"/>
        <w:ind w:left="0"/>
        <w:jc w:val="both"/>
        <w:rPr>
          <w:rFonts w:ascii="Times New Roman" w:hAnsi="Times New Roman"/>
          <w:sz w:val="28"/>
          <w:szCs w:val="28"/>
        </w:rPr>
      </w:pPr>
      <w:r w:rsidRPr="00BB214A">
        <w:rPr>
          <w:rFonts w:ascii="Times New Roman" w:hAnsi="Times New Roman"/>
          <w:sz w:val="28"/>
          <w:szCs w:val="28"/>
        </w:rPr>
        <w:t xml:space="preserve">Емельянов А.В. </w:t>
      </w:r>
      <w:r w:rsidRPr="00BB214A">
        <w:rPr>
          <w:rFonts w:ascii="Times New Roman" w:hAnsi="Times New Roman"/>
          <w:sz w:val="28"/>
          <w:szCs w:val="28"/>
          <w:lang w:val="uk-UA"/>
        </w:rPr>
        <w:t>Современные представления о диагностики и лечении аллергического ринита /</w:t>
      </w:r>
      <w:r w:rsidRPr="00BB214A">
        <w:rPr>
          <w:rFonts w:ascii="Times New Roman" w:hAnsi="Times New Roman"/>
          <w:sz w:val="28"/>
          <w:szCs w:val="28"/>
        </w:rPr>
        <w:t xml:space="preserve"> А.В. Емельянов </w:t>
      </w:r>
      <w:r w:rsidRPr="00BB214A">
        <w:rPr>
          <w:rFonts w:ascii="Times New Roman" w:hAnsi="Times New Roman"/>
          <w:sz w:val="28"/>
          <w:szCs w:val="28"/>
          <w:lang w:val="uk-UA"/>
        </w:rPr>
        <w:t>// Лечащий врач.</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rFonts w:ascii="Times New Roman" w:hAnsi="Times New Roman"/>
          <w:sz w:val="28"/>
          <w:szCs w:val="28"/>
          <w:lang w:val="uk-UA"/>
        </w:rPr>
        <w:t xml:space="preserve"> 2003.</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rFonts w:ascii="Times New Roman" w:hAnsi="Times New Roman"/>
          <w:sz w:val="28"/>
          <w:szCs w:val="28"/>
          <w:lang w:val="uk-UA"/>
        </w:rPr>
        <w:t>№3.</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rFonts w:ascii="Times New Roman" w:hAnsi="Times New Roman"/>
          <w:sz w:val="28"/>
          <w:szCs w:val="28"/>
          <w:lang w:val="uk-UA"/>
        </w:rPr>
        <w:t xml:space="preserve"> </w:t>
      </w:r>
      <w:r w:rsidR="002A4AC2">
        <w:rPr>
          <w:rFonts w:ascii="Times New Roman" w:hAnsi="Times New Roman"/>
          <w:sz w:val="28"/>
          <w:szCs w:val="28"/>
          <w:lang w:val="uk-UA"/>
        </w:rPr>
        <w:t xml:space="preserve">   </w:t>
      </w:r>
      <w:r w:rsidRPr="00BB214A">
        <w:rPr>
          <w:rFonts w:ascii="Times New Roman" w:hAnsi="Times New Roman"/>
          <w:sz w:val="28"/>
          <w:szCs w:val="28"/>
          <w:lang w:val="en-US"/>
        </w:rPr>
        <w:t>C</w:t>
      </w:r>
      <w:r w:rsidRPr="00BB214A">
        <w:rPr>
          <w:rFonts w:ascii="Times New Roman" w:hAnsi="Times New Roman"/>
          <w:sz w:val="28"/>
          <w:szCs w:val="28"/>
          <w:lang w:val="uk-UA"/>
        </w:rPr>
        <w:t>.4-11.</w:t>
      </w:r>
    </w:p>
    <w:p w:rsidR="001D360D" w:rsidRPr="00F40A0B" w:rsidRDefault="005719E0" w:rsidP="001D360D">
      <w:pPr>
        <w:pStyle w:val="ad"/>
        <w:numPr>
          <w:ilvl w:val="0"/>
          <w:numId w:val="7"/>
        </w:numPr>
        <w:spacing w:before="0" w:beforeAutospacing="0" w:after="0" w:afterAutospacing="0" w:line="360" w:lineRule="auto"/>
        <w:ind w:left="0"/>
        <w:jc w:val="both"/>
        <w:rPr>
          <w:sz w:val="28"/>
          <w:szCs w:val="28"/>
        </w:rPr>
      </w:pPr>
      <w:r w:rsidRPr="00BB214A">
        <w:rPr>
          <w:sz w:val="28"/>
          <w:szCs w:val="28"/>
        </w:rPr>
        <w:t>Заклякова Л. В.</w:t>
      </w:r>
      <w:r w:rsidRPr="00BB214A">
        <w:rPr>
          <w:sz w:val="28"/>
          <w:szCs w:val="28"/>
          <w:lang w:val="uk-UA"/>
        </w:rPr>
        <w:t xml:space="preserve"> </w:t>
      </w:r>
      <w:r w:rsidRPr="00BB214A">
        <w:rPr>
          <w:sz w:val="28"/>
          <w:szCs w:val="28"/>
        </w:rPr>
        <w:t>Определение уровня растворимой формы молекулы межклеточной адгезии-1 для ранней диагностики диабетических микроангиопатий</w:t>
      </w:r>
      <w:r w:rsidR="002A4AC2">
        <w:rPr>
          <w:sz w:val="28"/>
          <w:szCs w:val="28"/>
          <w:lang w:val="uk-UA"/>
        </w:rPr>
        <w:t xml:space="preserve"> </w:t>
      </w:r>
      <w:r w:rsidRPr="00BB214A">
        <w:rPr>
          <w:sz w:val="28"/>
          <w:szCs w:val="28"/>
          <w:lang w:val="uk-UA"/>
        </w:rPr>
        <w:t>/</w:t>
      </w:r>
      <w:r w:rsidRPr="00BB214A">
        <w:rPr>
          <w:sz w:val="28"/>
          <w:szCs w:val="28"/>
        </w:rPr>
        <w:t xml:space="preserve"> Л. В.</w:t>
      </w:r>
      <w:r w:rsidR="002A4AC2">
        <w:rPr>
          <w:sz w:val="28"/>
          <w:szCs w:val="28"/>
          <w:lang w:val="uk-UA"/>
        </w:rPr>
        <w:t xml:space="preserve"> </w:t>
      </w:r>
      <w:r w:rsidRPr="00BB214A">
        <w:rPr>
          <w:sz w:val="28"/>
          <w:szCs w:val="28"/>
        </w:rPr>
        <w:t>Заклякова, М. А.</w:t>
      </w:r>
      <w:r w:rsidR="002A4AC2">
        <w:rPr>
          <w:sz w:val="28"/>
          <w:szCs w:val="28"/>
          <w:lang w:val="uk-UA"/>
        </w:rPr>
        <w:t xml:space="preserve"> </w:t>
      </w:r>
      <w:r w:rsidRPr="00BB214A">
        <w:rPr>
          <w:sz w:val="28"/>
          <w:szCs w:val="28"/>
        </w:rPr>
        <w:t>Киселева, В. П. Колчина</w:t>
      </w:r>
      <w:r w:rsidR="002A4AC2">
        <w:rPr>
          <w:sz w:val="28"/>
          <w:szCs w:val="28"/>
          <w:lang w:val="uk-UA"/>
        </w:rPr>
        <w:t xml:space="preserve"> </w:t>
      </w:r>
      <w:r w:rsidRPr="00BB214A">
        <w:rPr>
          <w:sz w:val="28"/>
          <w:szCs w:val="28"/>
        </w:rPr>
        <w:t xml:space="preserve">// </w:t>
      </w:r>
      <w:r w:rsidRPr="00BB214A">
        <w:rPr>
          <w:sz w:val="28"/>
          <w:szCs w:val="28"/>
          <w:shd w:val="clear" w:color="auto" w:fill="FFFFFF"/>
        </w:rPr>
        <w:t>Вестник новых медицинских технологий</w:t>
      </w:r>
      <w:r w:rsidRPr="00BB214A">
        <w:rPr>
          <w:sz w:val="28"/>
          <w:szCs w:val="28"/>
        </w:rPr>
        <w:t xml:space="preserve">. </w:t>
      </w:r>
      <w:r w:rsidR="002A4AC2" w:rsidRPr="00BB214A">
        <w:rPr>
          <w:sz w:val="28"/>
          <w:szCs w:val="28"/>
          <w:shd w:val="clear" w:color="auto" w:fill="FFFFFF"/>
        </w:rPr>
        <w:t>–</w:t>
      </w:r>
      <w:r w:rsidRPr="00BB214A">
        <w:rPr>
          <w:sz w:val="28"/>
          <w:szCs w:val="28"/>
          <w:lang w:val="uk-UA"/>
        </w:rPr>
        <w:t xml:space="preserve"> </w:t>
      </w:r>
      <w:r w:rsidRPr="00BB214A">
        <w:rPr>
          <w:sz w:val="28"/>
          <w:szCs w:val="28"/>
        </w:rPr>
        <w:t>2005.</w:t>
      </w:r>
      <w:r w:rsidRPr="00BB214A">
        <w:rPr>
          <w:sz w:val="28"/>
          <w:szCs w:val="28"/>
          <w:lang w:val="uk-UA"/>
        </w:rPr>
        <w:t xml:space="preserve"> </w:t>
      </w:r>
      <w:r w:rsidR="002A4AC2" w:rsidRPr="00BB214A">
        <w:rPr>
          <w:sz w:val="28"/>
          <w:szCs w:val="28"/>
          <w:shd w:val="clear" w:color="auto" w:fill="FFFFFF"/>
        </w:rPr>
        <w:t>–</w:t>
      </w:r>
      <w:r w:rsidRPr="00BB214A">
        <w:rPr>
          <w:sz w:val="28"/>
          <w:szCs w:val="28"/>
        </w:rPr>
        <w:t xml:space="preserve"> №2.</w:t>
      </w:r>
      <w:r w:rsidRPr="00BB214A">
        <w:rPr>
          <w:sz w:val="28"/>
          <w:szCs w:val="28"/>
          <w:lang w:val="uk-UA"/>
        </w:rPr>
        <w:t xml:space="preserve"> </w:t>
      </w:r>
      <w:r w:rsidR="002A4AC2" w:rsidRPr="00BB214A">
        <w:rPr>
          <w:sz w:val="28"/>
          <w:szCs w:val="28"/>
          <w:shd w:val="clear" w:color="auto" w:fill="FFFFFF"/>
        </w:rPr>
        <w:t>–</w:t>
      </w:r>
      <w:r w:rsidRPr="00BB214A">
        <w:rPr>
          <w:sz w:val="28"/>
          <w:szCs w:val="28"/>
        </w:rPr>
        <w:t>С.42-43.</w:t>
      </w:r>
    </w:p>
    <w:p w:rsidR="005719E0" w:rsidRPr="00BB214A" w:rsidRDefault="005719E0" w:rsidP="00661C38">
      <w:pPr>
        <w:pStyle w:val="a3"/>
        <w:numPr>
          <w:ilvl w:val="0"/>
          <w:numId w:val="7"/>
        </w:numPr>
        <w:spacing w:after="0" w:line="360" w:lineRule="auto"/>
        <w:ind w:left="0"/>
        <w:jc w:val="both"/>
        <w:rPr>
          <w:rFonts w:ascii="Times New Roman" w:hAnsi="Times New Roman"/>
          <w:sz w:val="28"/>
          <w:szCs w:val="28"/>
        </w:rPr>
      </w:pPr>
      <w:r w:rsidRPr="00BB214A">
        <w:rPr>
          <w:rFonts w:ascii="Times New Roman" w:hAnsi="Times New Roman"/>
          <w:sz w:val="28"/>
          <w:szCs w:val="28"/>
          <w:shd w:val="clear" w:color="auto" w:fill="FFFFFF"/>
        </w:rPr>
        <w:t>Зарубина</w:t>
      </w:r>
      <w:r w:rsidR="001A332E">
        <w:rPr>
          <w:rFonts w:ascii="Times New Roman" w:hAnsi="Times New Roman"/>
          <w:sz w:val="28"/>
          <w:szCs w:val="28"/>
          <w:shd w:val="clear" w:color="auto" w:fill="FFFFFF"/>
          <w:lang w:val="uk-UA"/>
        </w:rPr>
        <w:t xml:space="preserve"> Е.Г.</w:t>
      </w:r>
      <w:r w:rsidRPr="008D662B">
        <w:rPr>
          <w:rFonts w:ascii="Times New Roman" w:hAnsi="Times New Roman"/>
          <w:sz w:val="28"/>
          <w:szCs w:val="28"/>
          <w:lang w:val="uk-UA"/>
        </w:rPr>
        <w:t xml:space="preserve"> </w:t>
      </w:r>
      <w:r w:rsidRPr="000C1D9C">
        <w:rPr>
          <w:rFonts w:ascii="Times New Roman" w:hAnsi="Times New Roman"/>
          <w:sz w:val="28"/>
          <w:szCs w:val="28"/>
          <w:lang w:val="uk-UA"/>
        </w:rPr>
        <w:t>Патогенетические аспекты проявления сочетанной аллергопатологии в детском воздасте</w:t>
      </w:r>
      <w:r w:rsidRPr="00BB214A">
        <w:rPr>
          <w:rFonts w:ascii="Times New Roman" w:hAnsi="Times New Roman"/>
          <w:sz w:val="28"/>
          <w:szCs w:val="28"/>
          <w:shd w:val="clear" w:color="auto" w:fill="FFFFFF"/>
        </w:rPr>
        <w:t xml:space="preserve"> Е. Г. Роль эндотелиальной дисфункции в патогенезе сочетанных сердечно-легочных заболеваний </w:t>
      </w:r>
      <w:r w:rsidRPr="00BB214A">
        <w:rPr>
          <w:rFonts w:ascii="Times New Roman" w:hAnsi="Times New Roman"/>
          <w:sz w:val="28"/>
          <w:szCs w:val="28"/>
          <w:shd w:val="clear" w:color="auto" w:fill="FFFFFF"/>
          <w:lang w:val="uk-UA"/>
        </w:rPr>
        <w:t>/</w:t>
      </w:r>
      <w:r w:rsidR="002A4AC2">
        <w:rPr>
          <w:rFonts w:ascii="Times New Roman" w:hAnsi="Times New Roman"/>
          <w:sz w:val="28"/>
          <w:szCs w:val="28"/>
          <w:shd w:val="clear" w:color="auto" w:fill="FFFFFF"/>
        </w:rPr>
        <w:t xml:space="preserve"> Е. Г.</w:t>
      </w:r>
      <w:r w:rsidR="001A332E">
        <w:rPr>
          <w:rFonts w:ascii="Times New Roman" w:hAnsi="Times New Roman"/>
          <w:sz w:val="28"/>
          <w:szCs w:val="28"/>
          <w:shd w:val="clear" w:color="auto" w:fill="FFFFFF"/>
          <w:lang w:val="uk-UA"/>
        </w:rPr>
        <w:t xml:space="preserve"> </w:t>
      </w:r>
      <w:r w:rsidR="002A4AC2">
        <w:rPr>
          <w:rFonts w:ascii="Times New Roman" w:hAnsi="Times New Roman"/>
          <w:sz w:val="28"/>
          <w:szCs w:val="28"/>
          <w:shd w:val="clear" w:color="auto" w:fill="FFFFFF"/>
        </w:rPr>
        <w:t>Зарубина, Е.</w:t>
      </w:r>
      <w:r w:rsidRPr="00BB214A">
        <w:rPr>
          <w:rFonts w:ascii="Times New Roman" w:hAnsi="Times New Roman"/>
          <w:sz w:val="28"/>
          <w:szCs w:val="28"/>
          <w:shd w:val="clear" w:color="auto" w:fill="FFFFFF"/>
        </w:rPr>
        <w:t>А.</w:t>
      </w:r>
      <w:r w:rsidR="002A4AC2">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rPr>
        <w:t>Мишина, М. А.</w:t>
      </w:r>
      <w:r w:rsidR="002A4AC2">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rPr>
        <w:t>Осадчук //</w:t>
      </w:r>
      <w:r w:rsidR="002A4AC2">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rPr>
        <w:t>Клиническая медицина. – 2006. – Т. 84</w:t>
      </w:r>
      <w:r w:rsidRPr="00BB214A">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rPr>
        <w:t>№. 5. –</w:t>
      </w:r>
      <w:r w:rsidR="001D360D">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rPr>
        <w:t>С. 31-37.</w:t>
      </w:r>
      <w:r w:rsidRPr="00BB214A">
        <w:rPr>
          <w:rFonts w:ascii="Times New Roman" w:hAnsi="Times New Roman"/>
          <w:sz w:val="28"/>
          <w:szCs w:val="28"/>
        </w:rPr>
        <w:t xml:space="preserve"> </w:t>
      </w:r>
    </w:p>
    <w:p w:rsidR="00AD7123" w:rsidRPr="00F2627D" w:rsidRDefault="005719E0" w:rsidP="00AD7123">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lastRenderedPageBreak/>
        <w:t>Захарова И. Н.</w:t>
      </w:r>
      <w:r w:rsidRPr="00BB214A">
        <w:rPr>
          <w:sz w:val="28"/>
          <w:szCs w:val="28"/>
          <w:shd w:val="clear" w:color="auto" w:fill="FFFFFF"/>
          <w:lang w:val="uk-UA"/>
        </w:rPr>
        <w:t xml:space="preserve"> </w:t>
      </w:r>
      <w:r w:rsidRPr="00BB214A">
        <w:rPr>
          <w:sz w:val="28"/>
          <w:szCs w:val="28"/>
          <w:shd w:val="clear" w:color="auto" w:fill="FFFFFF"/>
        </w:rPr>
        <w:t>Последствия неправильного вскармливания детей</w:t>
      </w:r>
      <w:r w:rsidR="002A4AC2">
        <w:rPr>
          <w:sz w:val="28"/>
          <w:szCs w:val="28"/>
          <w:shd w:val="clear" w:color="auto" w:fill="FFFFFF"/>
          <w:lang w:val="uk-UA"/>
        </w:rPr>
        <w:t xml:space="preserve"> </w:t>
      </w:r>
      <w:r w:rsidRPr="00BB214A">
        <w:rPr>
          <w:sz w:val="28"/>
          <w:szCs w:val="28"/>
          <w:shd w:val="clear" w:color="auto" w:fill="FFFFFF"/>
          <w:lang w:val="uk-UA"/>
        </w:rPr>
        <w:t>/</w:t>
      </w:r>
      <w:r w:rsidRPr="00BB214A">
        <w:rPr>
          <w:sz w:val="28"/>
          <w:szCs w:val="28"/>
          <w:shd w:val="clear" w:color="auto" w:fill="FFFFFF"/>
        </w:rPr>
        <w:t xml:space="preserve"> </w:t>
      </w:r>
      <w:r w:rsidR="001A332E">
        <w:rPr>
          <w:sz w:val="28"/>
          <w:szCs w:val="28"/>
          <w:shd w:val="clear" w:color="auto" w:fill="FFFFFF"/>
          <w:lang w:val="uk-UA"/>
        </w:rPr>
        <w:t xml:space="preserve">                   </w:t>
      </w:r>
      <w:r w:rsidRPr="00BB214A">
        <w:rPr>
          <w:sz w:val="28"/>
          <w:szCs w:val="28"/>
          <w:shd w:val="clear" w:color="auto" w:fill="FFFFFF"/>
        </w:rPr>
        <w:t>И.Н.</w:t>
      </w:r>
      <w:r w:rsidR="001A332E">
        <w:rPr>
          <w:sz w:val="28"/>
          <w:szCs w:val="28"/>
          <w:shd w:val="clear" w:color="auto" w:fill="FFFFFF"/>
          <w:lang w:val="uk-UA"/>
        </w:rPr>
        <w:t xml:space="preserve"> </w:t>
      </w:r>
      <w:r w:rsidRPr="00BB214A">
        <w:rPr>
          <w:sz w:val="28"/>
          <w:szCs w:val="28"/>
          <w:shd w:val="clear" w:color="auto" w:fill="FFFFFF"/>
        </w:rPr>
        <w:t>Захарова, Е. В.</w:t>
      </w:r>
      <w:r w:rsidR="001A332E">
        <w:rPr>
          <w:sz w:val="28"/>
          <w:szCs w:val="28"/>
          <w:shd w:val="clear" w:color="auto" w:fill="FFFFFF"/>
          <w:lang w:val="uk-UA"/>
        </w:rPr>
        <w:t xml:space="preserve"> </w:t>
      </w:r>
      <w:r w:rsidRPr="00BB214A">
        <w:rPr>
          <w:sz w:val="28"/>
          <w:szCs w:val="28"/>
          <w:shd w:val="clear" w:color="auto" w:fill="FFFFFF"/>
        </w:rPr>
        <w:t>Лыкина //</w:t>
      </w:r>
      <w:r w:rsidR="002A4AC2">
        <w:rPr>
          <w:sz w:val="28"/>
          <w:szCs w:val="28"/>
          <w:shd w:val="clear" w:color="auto" w:fill="FFFFFF"/>
          <w:lang w:val="uk-UA"/>
        </w:rPr>
        <w:t xml:space="preserve"> </w:t>
      </w:r>
      <w:r w:rsidRPr="00BB214A">
        <w:rPr>
          <w:sz w:val="28"/>
          <w:szCs w:val="28"/>
          <w:shd w:val="clear" w:color="auto" w:fill="FFFFFF"/>
        </w:rPr>
        <w:t xml:space="preserve">Вопросы современной педиатрии. – 2007. – </w:t>
      </w:r>
      <w:r w:rsidR="001A332E">
        <w:rPr>
          <w:sz w:val="28"/>
          <w:szCs w:val="28"/>
          <w:shd w:val="clear" w:color="auto" w:fill="FFFFFF"/>
          <w:lang w:val="uk-UA"/>
        </w:rPr>
        <w:t xml:space="preserve">      </w:t>
      </w:r>
      <w:r w:rsidRPr="00BB214A">
        <w:rPr>
          <w:sz w:val="28"/>
          <w:szCs w:val="28"/>
          <w:shd w:val="clear" w:color="auto" w:fill="FFFFFF"/>
        </w:rPr>
        <w:t>Т. 6</w:t>
      </w:r>
      <w:r w:rsidRPr="00BB214A">
        <w:rPr>
          <w:sz w:val="28"/>
          <w:szCs w:val="28"/>
          <w:shd w:val="clear" w:color="auto" w:fill="FFFFFF"/>
          <w:lang w:val="uk-UA"/>
        </w:rPr>
        <w:t xml:space="preserve">, </w:t>
      </w:r>
      <w:r w:rsidRPr="00BB214A">
        <w:rPr>
          <w:sz w:val="28"/>
          <w:szCs w:val="28"/>
          <w:shd w:val="clear" w:color="auto" w:fill="FFFFFF"/>
        </w:rPr>
        <w:t xml:space="preserve">№. 1. – </w:t>
      </w:r>
      <w:r w:rsidRPr="00BB214A">
        <w:rPr>
          <w:sz w:val="28"/>
          <w:szCs w:val="28"/>
          <w:shd w:val="clear" w:color="auto" w:fill="FFFFFF"/>
          <w:lang w:val="en-US"/>
        </w:rPr>
        <w:t>C</w:t>
      </w:r>
      <w:r w:rsidRPr="00BB214A">
        <w:rPr>
          <w:sz w:val="28"/>
          <w:szCs w:val="28"/>
          <w:shd w:val="clear" w:color="auto" w:fill="FFFFFF"/>
        </w:rPr>
        <w:t>.40-46.</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rPr>
        <w:t>Зеленева Н</w:t>
      </w:r>
      <w:r w:rsidRPr="00BB214A">
        <w:rPr>
          <w:sz w:val="28"/>
          <w:szCs w:val="28"/>
          <w:lang w:val="uk-UA"/>
        </w:rPr>
        <w:t>.</w:t>
      </w:r>
      <w:r w:rsidRPr="00BB214A">
        <w:rPr>
          <w:sz w:val="28"/>
          <w:szCs w:val="28"/>
        </w:rPr>
        <w:t xml:space="preserve"> В</w:t>
      </w:r>
      <w:r w:rsidRPr="00BB214A">
        <w:rPr>
          <w:sz w:val="28"/>
          <w:szCs w:val="28"/>
          <w:lang w:val="uk-UA"/>
        </w:rPr>
        <w:t>.</w:t>
      </w:r>
      <w:r w:rsidRPr="00BB214A">
        <w:rPr>
          <w:sz w:val="28"/>
          <w:szCs w:val="28"/>
        </w:rPr>
        <w:t xml:space="preserve"> </w:t>
      </w:r>
      <w:r w:rsidRPr="00BB214A">
        <w:rPr>
          <w:sz w:val="28"/>
          <w:szCs w:val="28"/>
          <w:shd w:val="clear" w:color="auto" w:fill="FFFFFF"/>
        </w:rPr>
        <w:t>Ультразвуковая диагностика нарушений функции эндотелия и особенности изменений сосудистого русла у больных ревматоидным артритом и системной красной волчанкой. Литературный обзор //</w:t>
      </w:r>
      <w:r w:rsidR="002A4AC2">
        <w:rPr>
          <w:sz w:val="28"/>
          <w:szCs w:val="28"/>
          <w:shd w:val="clear" w:color="auto" w:fill="FFFFFF"/>
          <w:lang w:val="uk-UA"/>
        </w:rPr>
        <w:t xml:space="preserve"> </w:t>
      </w:r>
      <w:r w:rsidRPr="00BB214A">
        <w:rPr>
          <w:sz w:val="28"/>
          <w:szCs w:val="28"/>
          <w:shd w:val="clear" w:color="auto" w:fill="FFFFFF"/>
        </w:rPr>
        <w:t xml:space="preserve">Вестник </w:t>
      </w:r>
      <w:r w:rsidRPr="00BB214A">
        <w:rPr>
          <w:sz w:val="28"/>
          <w:szCs w:val="28"/>
        </w:rPr>
        <w:t>РНЦРР</w:t>
      </w:r>
      <w:r w:rsidR="002A4AC2">
        <w:rPr>
          <w:sz w:val="28"/>
          <w:szCs w:val="28"/>
          <w:shd w:val="clear" w:color="auto" w:fill="FFFFFF"/>
        </w:rPr>
        <w:t>–2010.–Т.</w:t>
      </w:r>
      <w:r w:rsidRPr="00BB214A">
        <w:rPr>
          <w:sz w:val="28"/>
          <w:szCs w:val="28"/>
          <w:shd w:val="clear" w:color="auto" w:fill="FFFFFF"/>
        </w:rPr>
        <w:t>1</w:t>
      </w:r>
      <w:r w:rsidRPr="00BB214A">
        <w:rPr>
          <w:sz w:val="28"/>
          <w:szCs w:val="28"/>
          <w:shd w:val="clear" w:color="auto" w:fill="FFFFFF"/>
          <w:lang w:val="uk-UA"/>
        </w:rPr>
        <w:t>,</w:t>
      </w:r>
      <w:r w:rsidR="002A4AC2">
        <w:rPr>
          <w:sz w:val="28"/>
          <w:szCs w:val="28"/>
          <w:shd w:val="clear" w:color="auto" w:fill="FFFFFF"/>
        </w:rPr>
        <w:t>№.</w:t>
      </w:r>
      <w:r w:rsidRPr="00BB214A">
        <w:rPr>
          <w:sz w:val="28"/>
          <w:szCs w:val="28"/>
          <w:shd w:val="clear" w:color="auto" w:fill="FFFFFF"/>
        </w:rPr>
        <w:t>10.</w:t>
      </w:r>
      <w:r w:rsidRPr="00BB214A">
        <w:rPr>
          <w:sz w:val="28"/>
          <w:szCs w:val="28"/>
          <w:lang w:val="en-US"/>
        </w:rPr>
        <w:t>h</w:t>
      </w:r>
      <w:r w:rsidRPr="00BB214A">
        <w:rPr>
          <w:sz w:val="28"/>
          <w:szCs w:val="28"/>
        </w:rPr>
        <w:t>ttp://vestnik.rncrr.ru/vestnik/v10/papers/</w:t>
      </w:r>
      <w:r w:rsidRPr="00BB214A">
        <w:rPr>
          <w:sz w:val="28"/>
          <w:szCs w:val="28"/>
          <w:lang w:val="en-US"/>
        </w:rPr>
        <w:t>zelen</w:t>
      </w:r>
      <w:r w:rsidRPr="00BB214A">
        <w:rPr>
          <w:sz w:val="28"/>
          <w:szCs w:val="28"/>
        </w:rPr>
        <w:t>_v10.</w:t>
      </w:r>
      <w:r w:rsidRPr="00BB214A">
        <w:rPr>
          <w:sz w:val="28"/>
          <w:szCs w:val="28"/>
          <w:lang w:val="en-US"/>
        </w:rPr>
        <w:t>htm</w:t>
      </w:r>
      <w:r w:rsidRPr="00BB214A">
        <w:rPr>
          <w:sz w:val="28"/>
          <w:szCs w:val="28"/>
        </w:rPr>
        <w:t>.</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rPr>
        <w:t>Иванов С. Н.</w:t>
      </w:r>
      <w:r w:rsidRPr="00BB214A">
        <w:rPr>
          <w:sz w:val="28"/>
          <w:szCs w:val="28"/>
          <w:lang w:val="uk-UA"/>
        </w:rPr>
        <w:t xml:space="preserve"> </w:t>
      </w:r>
      <w:r w:rsidRPr="00BB214A">
        <w:rPr>
          <w:sz w:val="28"/>
          <w:szCs w:val="28"/>
        </w:rPr>
        <w:t>Клинико-функциональная оценка кардиореспираторной системы у детей с бронхиальной астмой</w:t>
      </w:r>
      <w:r w:rsidR="002A4AC2">
        <w:rPr>
          <w:sz w:val="28"/>
          <w:szCs w:val="28"/>
          <w:lang w:val="uk-UA"/>
        </w:rPr>
        <w:t xml:space="preserve"> </w:t>
      </w:r>
      <w:r w:rsidRPr="00BB214A">
        <w:rPr>
          <w:sz w:val="28"/>
          <w:szCs w:val="28"/>
          <w:lang w:val="uk-UA"/>
        </w:rPr>
        <w:t>/</w:t>
      </w:r>
      <w:r w:rsidRPr="00BB214A">
        <w:rPr>
          <w:sz w:val="28"/>
          <w:szCs w:val="28"/>
        </w:rPr>
        <w:t xml:space="preserve"> С. Н.</w:t>
      </w:r>
      <w:r w:rsidRPr="00BB214A">
        <w:rPr>
          <w:sz w:val="28"/>
          <w:szCs w:val="28"/>
          <w:lang w:val="uk-UA"/>
        </w:rPr>
        <w:t xml:space="preserve"> </w:t>
      </w:r>
      <w:r w:rsidRPr="00BB214A">
        <w:rPr>
          <w:sz w:val="28"/>
          <w:szCs w:val="28"/>
        </w:rPr>
        <w:t>Иванов, Л. М.</w:t>
      </w:r>
      <w:r w:rsidRPr="00BB214A">
        <w:rPr>
          <w:sz w:val="28"/>
          <w:szCs w:val="28"/>
          <w:lang w:val="uk-UA"/>
        </w:rPr>
        <w:t xml:space="preserve"> </w:t>
      </w:r>
      <w:r w:rsidRPr="00BB214A">
        <w:rPr>
          <w:sz w:val="28"/>
          <w:szCs w:val="28"/>
        </w:rPr>
        <w:t>Огородова, Е.А</w:t>
      </w:r>
      <w:r w:rsidRPr="00BB214A">
        <w:rPr>
          <w:sz w:val="28"/>
          <w:szCs w:val="28"/>
          <w:lang w:val="uk-UA"/>
        </w:rPr>
        <w:t>.</w:t>
      </w:r>
      <w:r w:rsidRPr="00BB214A">
        <w:rPr>
          <w:sz w:val="28"/>
          <w:szCs w:val="28"/>
        </w:rPr>
        <w:t xml:space="preserve">Старовойтова // Бюл. физ. и пат. дых. </w:t>
      </w:r>
      <w:r w:rsidR="002A4AC2" w:rsidRPr="00BB214A">
        <w:rPr>
          <w:sz w:val="28"/>
          <w:szCs w:val="28"/>
          <w:shd w:val="clear" w:color="auto" w:fill="FFFFFF"/>
        </w:rPr>
        <w:t>–</w:t>
      </w:r>
      <w:r w:rsidRPr="00BB214A">
        <w:rPr>
          <w:sz w:val="28"/>
          <w:szCs w:val="28"/>
        </w:rPr>
        <w:t xml:space="preserve"> 2007. </w:t>
      </w:r>
      <w:r w:rsidR="002A4AC2" w:rsidRPr="00BB214A">
        <w:rPr>
          <w:sz w:val="28"/>
          <w:szCs w:val="28"/>
          <w:shd w:val="clear" w:color="auto" w:fill="FFFFFF"/>
        </w:rPr>
        <w:t>–</w:t>
      </w:r>
      <w:r w:rsidRPr="00BB214A">
        <w:rPr>
          <w:sz w:val="28"/>
          <w:szCs w:val="28"/>
        </w:rPr>
        <w:t xml:space="preserve"> №24.</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sz w:val="28"/>
          <w:szCs w:val="28"/>
        </w:rPr>
        <w:t xml:space="preserve"> </w:t>
      </w:r>
      <w:r w:rsidRPr="00BB214A">
        <w:rPr>
          <w:sz w:val="28"/>
          <w:szCs w:val="28"/>
          <w:lang w:val="uk-UA"/>
        </w:rPr>
        <w:t>С.47-50.</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rPr>
        <w:t>Каде А. Х.</w:t>
      </w:r>
      <w:r w:rsidRPr="00BB214A">
        <w:rPr>
          <w:sz w:val="28"/>
          <w:szCs w:val="28"/>
          <w:lang w:val="uk-UA"/>
        </w:rPr>
        <w:t xml:space="preserve"> </w:t>
      </w:r>
      <w:r w:rsidRPr="00BB214A">
        <w:rPr>
          <w:sz w:val="28"/>
          <w:szCs w:val="28"/>
        </w:rPr>
        <w:t>Физиологические функции сосудистого эндотелия/</w:t>
      </w:r>
      <w:r w:rsidRPr="00BB214A">
        <w:rPr>
          <w:rStyle w:val="search-hl"/>
          <w:sz w:val="28"/>
          <w:szCs w:val="28"/>
        </w:rPr>
        <w:t xml:space="preserve"> </w:t>
      </w:r>
      <w:r w:rsidRPr="00BB214A">
        <w:rPr>
          <w:sz w:val="28"/>
          <w:szCs w:val="28"/>
        </w:rPr>
        <w:t>А. Х.</w:t>
      </w:r>
      <w:r w:rsidR="002A4AC2">
        <w:rPr>
          <w:sz w:val="28"/>
          <w:szCs w:val="28"/>
          <w:lang w:val="uk-UA"/>
        </w:rPr>
        <w:t xml:space="preserve"> </w:t>
      </w:r>
      <w:r w:rsidRPr="00BB214A">
        <w:rPr>
          <w:sz w:val="28"/>
          <w:szCs w:val="28"/>
        </w:rPr>
        <w:t>Каде,</w:t>
      </w:r>
      <w:r w:rsidR="002A4AC2">
        <w:rPr>
          <w:sz w:val="28"/>
          <w:szCs w:val="28"/>
          <w:lang w:val="uk-UA"/>
        </w:rPr>
        <w:t xml:space="preserve">    </w:t>
      </w:r>
      <w:r w:rsidR="002A4AC2">
        <w:rPr>
          <w:sz w:val="28"/>
          <w:szCs w:val="28"/>
        </w:rPr>
        <w:t xml:space="preserve"> С.</w:t>
      </w:r>
      <w:r w:rsidRPr="00BB214A">
        <w:rPr>
          <w:sz w:val="28"/>
          <w:szCs w:val="28"/>
        </w:rPr>
        <w:t>А.</w:t>
      </w:r>
      <w:r w:rsidR="002A4AC2">
        <w:rPr>
          <w:sz w:val="28"/>
          <w:szCs w:val="28"/>
          <w:lang w:val="uk-UA"/>
        </w:rPr>
        <w:t xml:space="preserve"> </w:t>
      </w:r>
      <w:r w:rsidR="002A4AC2">
        <w:rPr>
          <w:sz w:val="28"/>
          <w:szCs w:val="28"/>
        </w:rPr>
        <w:t>Занин, Е.</w:t>
      </w:r>
      <w:r w:rsidR="002A4AC2">
        <w:rPr>
          <w:sz w:val="28"/>
          <w:szCs w:val="28"/>
          <w:lang w:val="uk-UA"/>
        </w:rPr>
        <w:t xml:space="preserve"> </w:t>
      </w:r>
      <w:r w:rsidR="002A4AC2">
        <w:rPr>
          <w:sz w:val="28"/>
          <w:szCs w:val="28"/>
        </w:rPr>
        <w:t>А. Губарева, А.</w:t>
      </w:r>
      <w:r w:rsidR="002A4AC2">
        <w:rPr>
          <w:sz w:val="28"/>
          <w:szCs w:val="28"/>
          <w:lang w:val="uk-UA"/>
        </w:rPr>
        <w:t xml:space="preserve"> </w:t>
      </w:r>
      <w:r w:rsidRPr="00BB214A">
        <w:rPr>
          <w:sz w:val="28"/>
          <w:szCs w:val="28"/>
        </w:rPr>
        <w:t>Ю.</w:t>
      </w:r>
      <w:r w:rsidR="002A4AC2">
        <w:rPr>
          <w:sz w:val="28"/>
          <w:szCs w:val="28"/>
          <w:lang w:val="uk-UA"/>
        </w:rPr>
        <w:t xml:space="preserve"> </w:t>
      </w:r>
      <w:r w:rsidR="002A4AC2">
        <w:rPr>
          <w:sz w:val="28"/>
          <w:szCs w:val="28"/>
        </w:rPr>
        <w:t>Туровая, Ю.</w:t>
      </w:r>
      <w:r w:rsidR="002A4AC2">
        <w:rPr>
          <w:sz w:val="28"/>
          <w:szCs w:val="28"/>
          <w:lang w:val="uk-UA"/>
        </w:rPr>
        <w:t xml:space="preserve"> </w:t>
      </w:r>
      <w:r w:rsidRPr="00BB214A">
        <w:rPr>
          <w:sz w:val="28"/>
          <w:szCs w:val="28"/>
        </w:rPr>
        <w:t>А.</w:t>
      </w:r>
      <w:r w:rsidR="002A4AC2">
        <w:rPr>
          <w:sz w:val="28"/>
          <w:szCs w:val="28"/>
          <w:lang w:val="uk-UA"/>
        </w:rPr>
        <w:t xml:space="preserve"> </w:t>
      </w:r>
      <w:r w:rsidRPr="00BB214A">
        <w:rPr>
          <w:sz w:val="28"/>
          <w:szCs w:val="28"/>
        </w:rPr>
        <w:t xml:space="preserve">Богданова, </w:t>
      </w:r>
      <w:r w:rsidR="002A4AC2">
        <w:rPr>
          <w:sz w:val="28"/>
          <w:szCs w:val="28"/>
          <w:lang w:val="uk-UA"/>
        </w:rPr>
        <w:t xml:space="preserve">                       </w:t>
      </w:r>
      <w:r w:rsidR="002A4AC2">
        <w:rPr>
          <w:sz w:val="28"/>
          <w:szCs w:val="28"/>
        </w:rPr>
        <w:t>С.</w:t>
      </w:r>
      <w:r w:rsidRPr="00BB214A">
        <w:rPr>
          <w:sz w:val="28"/>
          <w:szCs w:val="28"/>
        </w:rPr>
        <w:t>О.</w:t>
      </w:r>
      <w:r w:rsidR="002A4AC2">
        <w:rPr>
          <w:sz w:val="28"/>
          <w:szCs w:val="28"/>
          <w:lang w:val="uk-UA"/>
        </w:rPr>
        <w:t xml:space="preserve"> </w:t>
      </w:r>
      <w:r w:rsidRPr="00BB214A">
        <w:rPr>
          <w:sz w:val="28"/>
          <w:szCs w:val="28"/>
        </w:rPr>
        <w:t>Апсалямова, С. Н.</w:t>
      </w:r>
      <w:r w:rsidR="002A4AC2">
        <w:rPr>
          <w:sz w:val="28"/>
          <w:szCs w:val="28"/>
          <w:lang w:val="uk-UA"/>
        </w:rPr>
        <w:t xml:space="preserve"> </w:t>
      </w:r>
      <w:r w:rsidRPr="00BB214A">
        <w:rPr>
          <w:sz w:val="28"/>
          <w:szCs w:val="28"/>
        </w:rPr>
        <w:t xml:space="preserve">Мерзлякова </w:t>
      </w:r>
      <w:r w:rsidR="002A4AC2">
        <w:rPr>
          <w:sz w:val="28"/>
          <w:szCs w:val="28"/>
        </w:rPr>
        <w:t>// Фундаментальные исследования</w:t>
      </w:r>
      <w:r w:rsidRPr="00BB214A">
        <w:rPr>
          <w:sz w:val="28"/>
          <w:szCs w:val="28"/>
        </w:rPr>
        <w:t>.</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sz w:val="28"/>
          <w:szCs w:val="28"/>
        </w:rPr>
        <w:t xml:space="preserve"> 2011.</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sz w:val="28"/>
          <w:szCs w:val="28"/>
        </w:rPr>
        <w:t xml:space="preserve"> №11-3. </w:t>
      </w:r>
      <w:r w:rsidR="002A4AC2" w:rsidRPr="00BB214A">
        <w:rPr>
          <w:sz w:val="28"/>
          <w:szCs w:val="28"/>
          <w:shd w:val="clear" w:color="auto" w:fill="FFFFFF"/>
        </w:rPr>
        <w:t>–</w:t>
      </w:r>
      <w:r w:rsidRPr="00BB214A">
        <w:rPr>
          <w:sz w:val="28"/>
          <w:szCs w:val="28"/>
        </w:rPr>
        <w:t xml:space="preserve"> </w:t>
      </w:r>
      <w:r w:rsidRPr="00BB214A">
        <w:rPr>
          <w:sz w:val="28"/>
          <w:szCs w:val="28"/>
          <w:lang w:val="uk-UA"/>
        </w:rPr>
        <w:t>С. 611-617.</w:t>
      </w:r>
    </w:p>
    <w:p w:rsidR="005719E0" w:rsidRPr="00BB214A" w:rsidRDefault="005719E0" w:rsidP="00661C38">
      <w:pPr>
        <w:pStyle w:val="a3"/>
        <w:numPr>
          <w:ilvl w:val="0"/>
          <w:numId w:val="7"/>
        </w:numPr>
        <w:spacing w:after="0" w:line="360" w:lineRule="auto"/>
        <w:ind w:left="0"/>
        <w:jc w:val="both"/>
        <w:rPr>
          <w:rFonts w:ascii="Times New Roman" w:hAnsi="Times New Roman"/>
          <w:sz w:val="28"/>
          <w:szCs w:val="28"/>
          <w:lang w:val="uk-UA"/>
        </w:rPr>
      </w:pPr>
      <w:r w:rsidRPr="00BB214A">
        <w:rPr>
          <w:rFonts w:ascii="Times New Roman" w:hAnsi="Times New Roman"/>
          <w:iCs/>
          <w:sz w:val="28"/>
          <w:szCs w:val="28"/>
          <w:shd w:val="clear" w:color="auto" w:fill="FFFFFF"/>
        </w:rPr>
        <w:t>Касаткина С.Г.</w:t>
      </w:r>
      <w:r w:rsidRPr="00BB214A">
        <w:rPr>
          <w:rFonts w:ascii="Times New Roman" w:hAnsi="Times New Roman"/>
          <w:iCs/>
          <w:sz w:val="28"/>
          <w:szCs w:val="28"/>
          <w:shd w:val="clear" w:color="auto" w:fill="FFFFFF"/>
          <w:lang w:val="uk-UA"/>
        </w:rPr>
        <w:t xml:space="preserve"> </w:t>
      </w:r>
      <w:r w:rsidRPr="00BB214A">
        <w:rPr>
          <w:rFonts w:ascii="Times New Roman" w:hAnsi="Times New Roman"/>
          <w:iCs/>
          <w:sz w:val="28"/>
          <w:szCs w:val="28"/>
          <w:shd w:val="clear" w:color="auto" w:fill="FFFFFF"/>
        </w:rPr>
        <w:t>Значение дисфункции эндотелия у больных с сахарным диабетом 2 типа</w:t>
      </w:r>
      <w:r w:rsidR="002A4AC2">
        <w:rPr>
          <w:rFonts w:ascii="Times New Roman" w:hAnsi="Times New Roman"/>
          <w:iCs/>
          <w:sz w:val="28"/>
          <w:szCs w:val="28"/>
          <w:shd w:val="clear" w:color="auto" w:fill="FFFFFF"/>
          <w:lang w:val="uk-UA"/>
        </w:rPr>
        <w:t xml:space="preserve"> </w:t>
      </w:r>
      <w:r w:rsidRPr="00BB214A">
        <w:rPr>
          <w:rFonts w:ascii="Times New Roman" w:hAnsi="Times New Roman"/>
          <w:iCs/>
          <w:sz w:val="28"/>
          <w:szCs w:val="28"/>
          <w:shd w:val="clear" w:color="auto" w:fill="FFFFFF"/>
          <w:lang w:val="uk-UA"/>
        </w:rPr>
        <w:t>/</w:t>
      </w:r>
      <w:r w:rsidRPr="00BB214A">
        <w:rPr>
          <w:rFonts w:ascii="Times New Roman" w:hAnsi="Times New Roman"/>
          <w:iCs/>
          <w:sz w:val="28"/>
          <w:szCs w:val="28"/>
          <w:shd w:val="clear" w:color="auto" w:fill="FFFFFF"/>
        </w:rPr>
        <w:t xml:space="preserve"> С.Г</w:t>
      </w:r>
      <w:r w:rsidRPr="00BB214A">
        <w:rPr>
          <w:rFonts w:ascii="Times New Roman" w:hAnsi="Times New Roman"/>
          <w:iCs/>
          <w:sz w:val="28"/>
          <w:szCs w:val="28"/>
          <w:shd w:val="clear" w:color="auto" w:fill="FFFFFF"/>
          <w:lang w:val="uk-UA"/>
        </w:rPr>
        <w:t xml:space="preserve">. </w:t>
      </w:r>
      <w:r w:rsidRPr="00BB214A">
        <w:rPr>
          <w:rFonts w:ascii="Times New Roman" w:hAnsi="Times New Roman"/>
          <w:iCs/>
          <w:sz w:val="28"/>
          <w:szCs w:val="28"/>
          <w:shd w:val="clear" w:color="auto" w:fill="FFFFFF"/>
        </w:rPr>
        <w:t>Касаткина, С.Н. Касаткин</w:t>
      </w:r>
      <w:r w:rsidRPr="00BB214A">
        <w:rPr>
          <w:rFonts w:ascii="Times New Roman" w:hAnsi="Times New Roman"/>
          <w:iCs/>
          <w:sz w:val="28"/>
          <w:szCs w:val="28"/>
          <w:shd w:val="clear" w:color="auto" w:fill="FFFFFF"/>
          <w:lang w:val="uk-UA"/>
        </w:rPr>
        <w:t xml:space="preserve"> </w:t>
      </w:r>
      <w:r w:rsidRPr="00BB214A">
        <w:rPr>
          <w:rFonts w:ascii="Times New Roman" w:hAnsi="Times New Roman"/>
          <w:iCs/>
          <w:sz w:val="28"/>
          <w:szCs w:val="28"/>
          <w:shd w:val="clear" w:color="auto" w:fill="FFFFFF"/>
        </w:rPr>
        <w:t>//</w:t>
      </w:r>
      <w:r w:rsidR="002A4AC2">
        <w:rPr>
          <w:rFonts w:ascii="Times New Roman" w:hAnsi="Times New Roman"/>
          <w:iCs/>
          <w:sz w:val="28"/>
          <w:szCs w:val="28"/>
          <w:shd w:val="clear" w:color="auto" w:fill="FFFFFF"/>
          <w:lang w:val="uk-UA"/>
        </w:rPr>
        <w:t xml:space="preserve"> </w:t>
      </w:r>
      <w:r w:rsidRPr="00BB214A">
        <w:rPr>
          <w:rFonts w:ascii="Times New Roman" w:hAnsi="Times New Roman"/>
          <w:sz w:val="28"/>
          <w:szCs w:val="28"/>
          <w:lang w:val="uk-UA"/>
        </w:rPr>
        <w:t>Фундаментальные исследования.</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rFonts w:ascii="Times New Roman" w:hAnsi="Times New Roman"/>
          <w:sz w:val="28"/>
          <w:szCs w:val="28"/>
          <w:lang w:val="uk-UA"/>
        </w:rPr>
        <w:t>2011.</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rFonts w:ascii="Times New Roman" w:hAnsi="Times New Roman"/>
          <w:sz w:val="28"/>
          <w:szCs w:val="28"/>
          <w:lang w:val="uk-UA"/>
        </w:rPr>
        <w:t xml:space="preserve"> №7.</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rFonts w:ascii="Times New Roman" w:hAnsi="Times New Roman"/>
          <w:sz w:val="28"/>
          <w:szCs w:val="28"/>
          <w:lang w:val="uk-UA"/>
        </w:rPr>
        <w:t xml:space="preserve"> </w:t>
      </w:r>
      <w:r w:rsidRPr="00BB214A">
        <w:rPr>
          <w:rFonts w:ascii="Times New Roman" w:hAnsi="Times New Roman"/>
          <w:sz w:val="28"/>
          <w:szCs w:val="28"/>
          <w:lang w:val="en-US"/>
        </w:rPr>
        <w:t>C</w:t>
      </w:r>
      <w:r w:rsidRPr="00BB214A">
        <w:rPr>
          <w:rFonts w:ascii="Times New Roman" w:hAnsi="Times New Roman"/>
          <w:sz w:val="28"/>
          <w:szCs w:val="28"/>
          <w:lang w:val="uk-UA"/>
        </w:rPr>
        <w:t>.248-252</w:t>
      </w:r>
      <w:r w:rsidRPr="00BB214A">
        <w:rPr>
          <w:rFonts w:ascii="Times New Roman" w:hAnsi="Times New Roman"/>
          <w:sz w:val="28"/>
          <w:szCs w:val="28"/>
        </w:rPr>
        <w:t>.</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rPr>
        <w:t>Княжеская Н. П. Тяжелая бронхиальная астма // Лечебное дело.</w:t>
      </w:r>
      <w:r w:rsidRPr="00BB214A">
        <w:rPr>
          <w:sz w:val="28"/>
          <w:szCs w:val="28"/>
          <w:lang w:val="uk-UA"/>
        </w:rPr>
        <w:t xml:space="preserve"> –</w:t>
      </w:r>
      <w:r w:rsidRPr="00BB214A">
        <w:rPr>
          <w:sz w:val="28"/>
          <w:szCs w:val="28"/>
        </w:rPr>
        <w:t xml:space="preserve"> 2008.</w:t>
      </w:r>
      <w:r w:rsidRPr="00BB214A">
        <w:rPr>
          <w:sz w:val="28"/>
          <w:szCs w:val="28"/>
          <w:lang w:val="uk-UA"/>
        </w:rPr>
        <w:t xml:space="preserve"> –</w:t>
      </w:r>
      <w:r w:rsidRPr="00BB214A">
        <w:rPr>
          <w:sz w:val="28"/>
          <w:szCs w:val="28"/>
        </w:rPr>
        <w:t xml:space="preserve"> №2.– </w:t>
      </w:r>
      <w:r w:rsidRPr="00BB214A">
        <w:rPr>
          <w:sz w:val="28"/>
          <w:szCs w:val="28"/>
          <w:lang w:val="en-US"/>
        </w:rPr>
        <w:t>C</w:t>
      </w:r>
      <w:r w:rsidRPr="00BB214A">
        <w:rPr>
          <w:sz w:val="28"/>
          <w:szCs w:val="28"/>
        </w:rPr>
        <w:t>.52-58.</w:t>
      </w:r>
    </w:p>
    <w:p w:rsidR="005719E0" w:rsidRPr="00BB214A" w:rsidRDefault="005719E0" w:rsidP="00661C38">
      <w:pPr>
        <w:pStyle w:val="1"/>
        <w:numPr>
          <w:ilvl w:val="0"/>
          <w:numId w:val="7"/>
        </w:numPr>
        <w:shd w:val="clear" w:color="auto" w:fill="FFFFFF"/>
        <w:spacing w:before="0" w:beforeAutospacing="0" w:after="0" w:afterAutospacing="0" w:line="360" w:lineRule="auto"/>
        <w:ind w:left="0"/>
        <w:jc w:val="both"/>
        <w:rPr>
          <w:b w:val="0"/>
          <w:sz w:val="28"/>
          <w:szCs w:val="28"/>
        </w:rPr>
      </w:pPr>
      <w:r w:rsidRPr="00BB214A">
        <w:rPr>
          <w:b w:val="0"/>
          <w:sz w:val="28"/>
          <w:szCs w:val="28"/>
          <w:shd w:val="clear" w:color="auto" w:fill="FFFFFF"/>
        </w:rPr>
        <w:t>Корж А. Н. Значение эндотелиальной дисфункции в развитии заболеваний сердечно-сосудистой системы //</w:t>
      </w:r>
      <w:r w:rsidR="002A4AC2">
        <w:rPr>
          <w:b w:val="0"/>
          <w:sz w:val="28"/>
          <w:szCs w:val="28"/>
          <w:shd w:val="clear" w:color="auto" w:fill="FFFFFF"/>
          <w:lang w:val="uk-UA"/>
        </w:rPr>
        <w:t xml:space="preserve"> </w:t>
      </w:r>
      <w:r w:rsidRPr="00BB214A">
        <w:rPr>
          <w:b w:val="0"/>
          <w:sz w:val="28"/>
          <w:szCs w:val="28"/>
          <w:shd w:val="clear" w:color="auto" w:fill="FFFFFF"/>
        </w:rPr>
        <w:t>Международный медицинский журнал. – 2003. –Т.9, №3</w:t>
      </w:r>
      <w:r w:rsidR="002A4AC2">
        <w:rPr>
          <w:b w:val="0"/>
          <w:sz w:val="28"/>
          <w:szCs w:val="28"/>
          <w:shd w:val="clear" w:color="auto" w:fill="FFFFFF"/>
          <w:lang w:val="uk-UA"/>
        </w:rPr>
        <w:t>.</w:t>
      </w:r>
      <w:r w:rsidRPr="00BB214A">
        <w:rPr>
          <w:b w:val="0"/>
          <w:sz w:val="28"/>
          <w:szCs w:val="28"/>
          <w:shd w:val="clear" w:color="auto" w:fill="FFFFFF"/>
        </w:rPr>
        <w:t xml:space="preserve"> </w:t>
      </w:r>
      <w:r w:rsidR="002A4AC2" w:rsidRPr="00BB214A">
        <w:rPr>
          <w:sz w:val="28"/>
          <w:szCs w:val="28"/>
          <w:shd w:val="clear" w:color="auto" w:fill="FFFFFF"/>
        </w:rPr>
        <w:t>–</w:t>
      </w:r>
      <w:r w:rsidRPr="00BB214A">
        <w:rPr>
          <w:b w:val="0"/>
          <w:sz w:val="28"/>
          <w:szCs w:val="28"/>
          <w:shd w:val="clear" w:color="auto" w:fill="FFFFFF"/>
        </w:rPr>
        <w:t xml:space="preserve"> С.10-14.</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t>Коровина Н. А.</w:t>
      </w:r>
      <w:r w:rsidRPr="00BB214A">
        <w:rPr>
          <w:sz w:val="28"/>
          <w:szCs w:val="28"/>
          <w:shd w:val="clear" w:color="auto" w:fill="FFFFFF"/>
          <w:lang w:val="uk-UA"/>
        </w:rPr>
        <w:t xml:space="preserve"> </w:t>
      </w:r>
      <w:r w:rsidRPr="00BB214A">
        <w:rPr>
          <w:sz w:val="28"/>
          <w:szCs w:val="28"/>
          <w:shd w:val="clear" w:color="auto" w:fill="FFFFFF"/>
        </w:rPr>
        <w:t>Искусственное вскармливание детей первого года жизни</w:t>
      </w:r>
      <w:r w:rsidRPr="00BB214A">
        <w:rPr>
          <w:sz w:val="28"/>
          <w:szCs w:val="28"/>
          <w:shd w:val="clear" w:color="auto" w:fill="FFFFFF"/>
          <w:lang w:val="uk-UA"/>
        </w:rPr>
        <w:t>/</w:t>
      </w:r>
      <w:r w:rsidRPr="00BB214A">
        <w:rPr>
          <w:sz w:val="28"/>
          <w:szCs w:val="28"/>
          <w:shd w:val="clear" w:color="auto" w:fill="FFFFFF"/>
        </w:rPr>
        <w:t xml:space="preserve"> Н.А.</w:t>
      </w:r>
      <w:r>
        <w:rPr>
          <w:sz w:val="28"/>
          <w:szCs w:val="28"/>
          <w:shd w:val="clear" w:color="auto" w:fill="FFFFFF"/>
          <w:lang w:val="uk-UA"/>
        </w:rPr>
        <w:t xml:space="preserve"> </w:t>
      </w:r>
      <w:r w:rsidRPr="00BB214A">
        <w:rPr>
          <w:sz w:val="28"/>
          <w:szCs w:val="28"/>
          <w:shd w:val="clear" w:color="auto" w:fill="FFFFFF"/>
        </w:rPr>
        <w:t>Коровина, И. Н. Захарова //</w:t>
      </w:r>
      <w:r w:rsidR="002A4AC2">
        <w:rPr>
          <w:sz w:val="28"/>
          <w:szCs w:val="28"/>
          <w:shd w:val="clear" w:color="auto" w:fill="FFFFFF"/>
          <w:lang w:val="uk-UA"/>
        </w:rPr>
        <w:t xml:space="preserve"> </w:t>
      </w:r>
      <w:r w:rsidRPr="00BB214A">
        <w:rPr>
          <w:sz w:val="28"/>
          <w:szCs w:val="28"/>
          <w:shd w:val="clear" w:color="auto" w:fill="FFFFFF"/>
        </w:rPr>
        <w:t>Лечащий врач. – 2007. – №. 3. – С. 58-64.</w:t>
      </w:r>
    </w:p>
    <w:p w:rsidR="005719E0" w:rsidRPr="00BB214A" w:rsidRDefault="005719E0" w:rsidP="00661C38">
      <w:pPr>
        <w:pStyle w:val="a3"/>
        <w:numPr>
          <w:ilvl w:val="0"/>
          <w:numId w:val="7"/>
        </w:numPr>
        <w:spacing w:after="0" w:line="360" w:lineRule="auto"/>
        <w:ind w:left="0"/>
        <w:jc w:val="both"/>
        <w:rPr>
          <w:rFonts w:ascii="Times New Roman" w:hAnsi="Times New Roman"/>
          <w:sz w:val="28"/>
          <w:szCs w:val="28"/>
          <w:lang w:val="uk-UA" w:eastAsia="ru-RU"/>
        </w:rPr>
      </w:pPr>
      <w:r w:rsidRPr="00BB214A">
        <w:rPr>
          <w:rFonts w:ascii="Times New Roman" w:hAnsi="Times New Roman"/>
          <w:sz w:val="28"/>
          <w:szCs w:val="28"/>
          <w:shd w:val="clear" w:color="auto" w:fill="FFFFFF"/>
        </w:rPr>
        <w:t>Котлуков В. К. Особенности иммунного статуса у часто и длительно болеющих детей раннего возраста с бронхиальной астмой</w:t>
      </w:r>
      <w:r w:rsidR="002A4AC2">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uk-UA"/>
        </w:rPr>
        <w:t>/</w:t>
      </w:r>
      <w:r w:rsidRPr="00BB214A">
        <w:rPr>
          <w:rFonts w:ascii="Times New Roman" w:hAnsi="Times New Roman"/>
          <w:sz w:val="28"/>
          <w:szCs w:val="28"/>
        </w:rPr>
        <w:t xml:space="preserve"> В.К. Котлуков, Л.Г. Кузьменко, Б.М. Блохин, Н.В. Антипова, Т.С. Кодолова</w:t>
      </w:r>
      <w:r w:rsidRPr="00BB214A">
        <w:rPr>
          <w:rFonts w:ascii="Times New Roman" w:hAnsi="Times New Roman"/>
          <w:sz w:val="28"/>
          <w:szCs w:val="28"/>
          <w:shd w:val="clear" w:color="auto" w:fill="FFFFFF"/>
        </w:rPr>
        <w:t xml:space="preserve"> //</w:t>
      </w:r>
      <w:r w:rsidR="002A4AC2">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rPr>
        <w:t xml:space="preserve">Педиатрия. – 2007. – Т. 86, №. 4. – С. 25-28. </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rPr>
        <w:t>Кочемасова Т. В. Состояние эндотелия и адгезия лейкоцитов при сахарном диабете //</w:t>
      </w:r>
      <w:r w:rsidR="002A4AC2">
        <w:rPr>
          <w:sz w:val="28"/>
          <w:szCs w:val="28"/>
          <w:shd w:val="clear" w:color="auto" w:fill="FFFFFF"/>
          <w:lang w:val="uk-UA"/>
        </w:rPr>
        <w:t xml:space="preserve"> </w:t>
      </w:r>
      <w:r w:rsidRPr="00BB214A">
        <w:rPr>
          <w:sz w:val="28"/>
          <w:szCs w:val="28"/>
          <w:shd w:val="clear" w:color="auto" w:fill="FFFFFF"/>
        </w:rPr>
        <w:t>Сахарный диабет. – 2000. – №. 3.</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sz w:val="28"/>
          <w:szCs w:val="28"/>
          <w:shd w:val="clear" w:color="auto" w:fill="FFFFFF"/>
          <w:lang w:val="uk-UA"/>
        </w:rPr>
        <w:t xml:space="preserve"> С.59-62.</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lastRenderedPageBreak/>
        <w:t>Крючко Т. А.</w:t>
      </w:r>
      <w:r w:rsidRPr="00BB214A">
        <w:rPr>
          <w:sz w:val="28"/>
          <w:szCs w:val="28"/>
          <w:shd w:val="clear" w:color="auto" w:fill="FFFFFF"/>
          <w:lang w:val="uk-UA"/>
        </w:rPr>
        <w:t xml:space="preserve"> </w:t>
      </w:r>
      <w:r w:rsidRPr="00BB214A">
        <w:rPr>
          <w:sz w:val="28"/>
          <w:szCs w:val="28"/>
          <w:shd w:val="clear" w:color="auto" w:fill="FFFFFF"/>
        </w:rPr>
        <w:t>Роль генетических факторов в развитии тяжелой атопической бронхиальной астмы у детей</w:t>
      </w:r>
      <w:r w:rsidR="002A4AC2">
        <w:rPr>
          <w:sz w:val="28"/>
          <w:szCs w:val="28"/>
          <w:shd w:val="clear" w:color="auto" w:fill="FFFFFF"/>
          <w:lang w:val="uk-UA"/>
        </w:rPr>
        <w:t xml:space="preserve"> </w:t>
      </w:r>
      <w:r w:rsidRPr="00BB214A">
        <w:rPr>
          <w:sz w:val="28"/>
          <w:szCs w:val="28"/>
          <w:shd w:val="clear" w:color="auto" w:fill="FFFFFF"/>
          <w:lang w:val="uk-UA"/>
        </w:rPr>
        <w:t>/</w:t>
      </w:r>
      <w:r w:rsidRPr="00BB214A">
        <w:rPr>
          <w:sz w:val="28"/>
          <w:szCs w:val="28"/>
          <w:shd w:val="clear" w:color="auto" w:fill="FFFFFF"/>
        </w:rPr>
        <w:t xml:space="preserve"> Т. А.</w:t>
      </w:r>
      <w:r>
        <w:rPr>
          <w:sz w:val="28"/>
          <w:szCs w:val="28"/>
          <w:shd w:val="clear" w:color="auto" w:fill="FFFFFF"/>
          <w:lang w:val="uk-UA"/>
        </w:rPr>
        <w:t xml:space="preserve"> </w:t>
      </w:r>
      <w:r w:rsidRPr="00BB214A">
        <w:rPr>
          <w:sz w:val="28"/>
          <w:szCs w:val="28"/>
          <w:shd w:val="clear" w:color="auto" w:fill="FFFFFF"/>
        </w:rPr>
        <w:t>Крючко, Ю.А.</w:t>
      </w:r>
      <w:r w:rsidRPr="00BB214A">
        <w:rPr>
          <w:sz w:val="28"/>
          <w:szCs w:val="28"/>
          <w:shd w:val="clear" w:color="auto" w:fill="FFFFFF"/>
          <w:lang w:val="uk-UA"/>
        </w:rPr>
        <w:t xml:space="preserve"> </w:t>
      </w:r>
      <w:r w:rsidRPr="00BB214A">
        <w:rPr>
          <w:sz w:val="28"/>
          <w:szCs w:val="28"/>
          <w:shd w:val="clear" w:color="auto" w:fill="FFFFFF"/>
        </w:rPr>
        <w:t>Вовк, О. Я.</w:t>
      </w:r>
      <w:r>
        <w:rPr>
          <w:sz w:val="28"/>
          <w:szCs w:val="28"/>
          <w:shd w:val="clear" w:color="auto" w:fill="FFFFFF"/>
          <w:lang w:val="uk-UA"/>
        </w:rPr>
        <w:t xml:space="preserve"> </w:t>
      </w:r>
      <w:r w:rsidRPr="00BB214A">
        <w:rPr>
          <w:sz w:val="28"/>
          <w:szCs w:val="28"/>
          <w:shd w:val="clear" w:color="auto" w:fill="FFFFFF"/>
        </w:rPr>
        <w:t>Ткаченко //</w:t>
      </w:r>
      <w:r w:rsidR="002A4AC2">
        <w:rPr>
          <w:sz w:val="28"/>
          <w:szCs w:val="28"/>
          <w:shd w:val="clear" w:color="auto" w:fill="FFFFFF"/>
          <w:lang w:val="uk-UA"/>
        </w:rPr>
        <w:t xml:space="preserve"> </w:t>
      </w:r>
      <w:r w:rsidRPr="00BB214A">
        <w:rPr>
          <w:sz w:val="28"/>
          <w:szCs w:val="28"/>
          <w:shd w:val="clear" w:color="auto" w:fill="FFFFFF"/>
        </w:rPr>
        <w:t xml:space="preserve">Здоровье ребенка. – 2012. – №. 5(40). – </w:t>
      </w:r>
      <w:r w:rsidRPr="00BB214A">
        <w:rPr>
          <w:sz w:val="28"/>
          <w:szCs w:val="28"/>
          <w:shd w:val="clear" w:color="auto" w:fill="FFFFFF"/>
          <w:lang w:val="en-US"/>
        </w:rPr>
        <w:t>C</w:t>
      </w:r>
      <w:r w:rsidRPr="00BB214A">
        <w:rPr>
          <w:sz w:val="28"/>
          <w:szCs w:val="28"/>
          <w:shd w:val="clear" w:color="auto" w:fill="FFFFFF"/>
        </w:rPr>
        <w:t>.58-62.</w:t>
      </w:r>
    </w:p>
    <w:p w:rsidR="005719E0" w:rsidRPr="00BB214A" w:rsidRDefault="005719E0" w:rsidP="00661C38">
      <w:pPr>
        <w:pStyle w:val="1"/>
        <w:numPr>
          <w:ilvl w:val="0"/>
          <w:numId w:val="7"/>
        </w:numPr>
        <w:shd w:val="clear" w:color="auto" w:fill="FFFFFF"/>
        <w:spacing w:before="0" w:beforeAutospacing="0" w:after="0" w:afterAutospacing="0" w:line="360" w:lineRule="auto"/>
        <w:ind w:left="0"/>
        <w:jc w:val="both"/>
        <w:rPr>
          <w:b w:val="0"/>
          <w:sz w:val="28"/>
          <w:szCs w:val="28"/>
        </w:rPr>
      </w:pPr>
      <w:r w:rsidRPr="00BB214A">
        <w:rPr>
          <w:b w:val="0"/>
          <w:sz w:val="28"/>
          <w:szCs w:val="28"/>
          <w:shd w:val="clear" w:color="auto" w:fill="FFFFFF"/>
        </w:rPr>
        <w:t>Кулинский В. И. Биохимические аспекты воспаления //</w:t>
      </w:r>
      <w:r w:rsidR="002A4AC2">
        <w:rPr>
          <w:b w:val="0"/>
          <w:sz w:val="28"/>
          <w:szCs w:val="28"/>
          <w:shd w:val="clear" w:color="auto" w:fill="FFFFFF"/>
          <w:lang w:val="uk-UA"/>
        </w:rPr>
        <w:t xml:space="preserve"> </w:t>
      </w:r>
      <w:r w:rsidRPr="00BB214A">
        <w:rPr>
          <w:b w:val="0"/>
          <w:sz w:val="28"/>
          <w:szCs w:val="28"/>
          <w:shd w:val="clear" w:color="auto" w:fill="FFFFFF"/>
        </w:rPr>
        <w:t>Сибирский медицинский журнал. – 2007. – №. 1. – С. 95-101.</w:t>
      </w:r>
    </w:p>
    <w:p w:rsidR="005719E0" w:rsidRPr="00BB214A" w:rsidRDefault="005719E0" w:rsidP="00661C38">
      <w:pPr>
        <w:numPr>
          <w:ilvl w:val="0"/>
          <w:numId w:val="7"/>
        </w:numPr>
        <w:spacing w:after="0" w:line="360" w:lineRule="auto"/>
        <w:ind w:left="0"/>
        <w:jc w:val="both"/>
        <w:rPr>
          <w:rFonts w:ascii="Times New Roman" w:hAnsi="Times New Roman"/>
          <w:sz w:val="28"/>
          <w:szCs w:val="28"/>
          <w:lang w:val="uk-UA"/>
        </w:rPr>
      </w:pPr>
      <w:r w:rsidRPr="00BB214A">
        <w:rPr>
          <w:rFonts w:ascii="Times New Roman" w:hAnsi="Times New Roman"/>
          <w:sz w:val="28"/>
          <w:szCs w:val="28"/>
          <w:lang w:val="uk-UA"/>
        </w:rPr>
        <w:t>Лапшин В.Ф. Ефективність монтелукасту у дітей з фенотипом бронхіальної астми фізичного навантаження</w:t>
      </w:r>
      <w:r w:rsidR="002A4AC2">
        <w:rPr>
          <w:rFonts w:ascii="Times New Roman" w:hAnsi="Times New Roman"/>
          <w:sz w:val="28"/>
          <w:szCs w:val="28"/>
          <w:lang w:val="uk-UA"/>
        </w:rPr>
        <w:t xml:space="preserve"> </w:t>
      </w:r>
      <w:r w:rsidRPr="00BB214A">
        <w:rPr>
          <w:rFonts w:ascii="Times New Roman" w:hAnsi="Times New Roman"/>
          <w:sz w:val="28"/>
          <w:szCs w:val="28"/>
          <w:lang w:val="uk-UA"/>
        </w:rPr>
        <w:t>/ В.Ф. Лапшин, Т.Р. Уманець // Здоров’я України.</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rFonts w:ascii="Times New Roman" w:hAnsi="Times New Roman"/>
          <w:sz w:val="28"/>
          <w:szCs w:val="28"/>
          <w:lang w:val="uk-UA"/>
        </w:rPr>
        <w:t xml:space="preserve"> 2014. </w:t>
      </w:r>
      <w:r w:rsidR="002A4AC2" w:rsidRPr="00BB214A">
        <w:rPr>
          <w:sz w:val="28"/>
          <w:szCs w:val="28"/>
          <w:shd w:val="clear" w:color="auto" w:fill="FFFFFF"/>
        </w:rPr>
        <w:t>–</w:t>
      </w:r>
      <w:r w:rsidRPr="00BB214A">
        <w:rPr>
          <w:rFonts w:ascii="Times New Roman" w:hAnsi="Times New Roman"/>
          <w:sz w:val="28"/>
          <w:szCs w:val="28"/>
          <w:lang w:val="uk-UA"/>
        </w:rPr>
        <w:t xml:space="preserve"> №1(25).</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rFonts w:ascii="Times New Roman" w:hAnsi="Times New Roman"/>
          <w:sz w:val="28"/>
          <w:szCs w:val="28"/>
          <w:lang w:val="uk-UA"/>
        </w:rPr>
        <w:t xml:space="preserve"> С.49-50.</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t>Лапшина Л. А.</w:t>
      </w:r>
      <w:r w:rsidRPr="00BB214A">
        <w:rPr>
          <w:sz w:val="28"/>
          <w:szCs w:val="28"/>
          <w:lang w:val="uk-UA"/>
        </w:rPr>
        <w:t xml:space="preserve"> </w:t>
      </w:r>
      <w:r w:rsidRPr="00BB214A">
        <w:rPr>
          <w:sz w:val="28"/>
          <w:szCs w:val="28"/>
          <w:shd w:val="clear" w:color="auto" w:fill="FFFFFF"/>
        </w:rPr>
        <w:t>Значение определения нитритов-нитратов как маркеров дисфункции эндотелия при сердечнососудистой патологии</w:t>
      </w:r>
      <w:r w:rsidR="002A4AC2">
        <w:rPr>
          <w:sz w:val="28"/>
          <w:szCs w:val="28"/>
          <w:shd w:val="clear" w:color="auto" w:fill="FFFFFF"/>
          <w:lang w:val="uk-UA"/>
        </w:rPr>
        <w:t xml:space="preserve"> </w:t>
      </w:r>
      <w:r w:rsidRPr="00BB214A">
        <w:rPr>
          <w:sz w:val="28"/>
          <w:szCs w:val="28"/>
          <w:shd w:val="clear" w:color="auto" w:fill="FFFFFF"/>
          <w:lang w:val="uk-UA"/>
        </w:rPr>
        <w:t>/</w:t>
      </w:r>
      <w:r w:rsidRPr="00BB214A">
        <w:rPr>
          <w:sz w:val="28"/>
          <w:szCs w:val="28"/>
          <w:shd w:val="clear" w:color="auto" w:fill="FFFFFF"/>
        </w:rPr>
        <w:t xml:space="preserve"> Л. А.</w:t>
      </w:r>
      <w:r w:rsidRPr="00BB214A">
        <w:rPr>
          <w:sz w:val="28"/>
          <w:szCs w:val="28"/>
          <w:shd w:val="clear" w:color="auto" w:fill="FFFFFF"/>
          <w:lang w:val="uk-UA"/>
        </w:rPr>
        <w:t xml:space="preserve"> </w:t>
      </w:r>
      <w:r w:rsidRPr="00BB214A">
        <w:rPr>
          <w:sz w:val="28"/>
          <w:szCs w:val="28"/>
          <w:shd w:val="clear" w:color="auto" w:fill="FFFFFF"/>
        </w:rPr>
        <w:t>Лапшина</w:t>
      </w:r>
      <w:r w:rsidRPr="00BB214A">
        <w:rPr>
          <w:sz w:val="28"/>
          <w:szCs w:val="28"/>
        </w:rPr>
        <w:t>, П.Г.</w:t>
      </w:r>
      <w:r w:rsidRPr="00BB214A">
        <w:rPr>
          <w:sz w:val="28"/>
          <w:szCs w:val="28"/>
          <w:lang w:val="uk-UA"/>
        </w:rPr>
        <w:t xml:space="preserve"> </w:t>
      </w:r>
      <w:r w:rsidRPr="00BB214A">
        <w:rPr>
          <w:sz w:val="28"/>
          <w:szCs w:val="28"/>
        </w:rPr>
        <w:t>Кравчун, А.Ю.</w:t>
      </w:r>
      <w:r w:rsidRPr="00BB214A">
        <w:rPr>
          <w:sz w:val="28"/>
          <w:szCs w:val="28"/>
          <w:lang w:val="uk-UA"/>
        </w:rPr>
        <w:t xml:space="preserve"> </w:t>
      </w:r>
      <w:r w:rsidRPr="00BB214A">
        <w:rPr>
          <w:sz w:val="28"/>
          <w:szCs w:val="28"/>
        </w:rPr>
        <w:t>Титова, О.В</w:t>
      </w:r>
      <w:r w:rsidRPr="00BB214A">
        <w:rPr>
          <w:sz w:val="28"/>
          <w:szCs w:val="28"/>
          <w:shd w:val="clear" w:color="auto" w:fill="FFFFFF"/>
        </w:rPr>
        <w:t>.</w:t>
      </w:r>
      <w:r w:rsidRPr="00BB214A">
        <w:rPr>
          <w:sz w:val="28"/>
          <w:szCs w:val="28"/>
        </w:rPr>
        <w:t xml:space="preserve"> Глебова</w:t>
      </w:r>
      <w:r w:rsidR="002A4AC2">
        <w:rPr>
          <w:sz w:val="28"/>
          <w:szCs w:val="28"/>
          <w:lang w:val="uk-UA"/>
        </w:rPr>
        <w:t xml:space="preserve"> </w:t>
      </w:r>
      <w:r w:rsidRPr="00BB214A">
        <w:rPr>
          <w:sz w:val="28"/>
          <w:szCs w:val="28"/>
          <w:shd w:val="clear" w:color="auto" w:fill="FFFFFF"/>
        </w:rPr>
        <w:t>//</w:t>
      </w:r>
      <w:r w:rsidR="002A4AC2">
        <w:rPr>
          <w:sz w:val="28"/>
          <w:szCs w:val="28"/>
          <w:shd w:val="clear" w:color="auto" w:fill="FFFFFF"/>
          <w:lang w:val="uk-UA"/>
        </w:rPr>
        <w:t xml:space="preserve"> </w:t>
      </w:r>
      <w:r w:rsidRPr="00BB214A">
        <w:rPr>
          <w:sz w:val="28"/>
          <w:szCs w:val="28"/>
          <w:shd w:val="clear" w:color="auto" w:fill="FFFFFF"/>
        </w:rPr>
        <w:t>Укр. часопис. – 2009. – №. 6</w:t>
      </w:r>
      <w:r w:rsidRPr="00BB214A">
        <w:rPr>
          <w:sz w:val="28"/>
          <w:szCs w:val="28"/>
          <w:shd w:val="clear" w:color="auto" w:fill="FFFFFF"/>
          <w:lang w:val="uk-UA"/>
        </w:rPr>
        <w:t xml:space="preserve"> (74)</w:t>
      </w:r>
      <w:r w:rsidRPr="00BB214A">
        <w:rPr>
          <w:sz w:val="28"/>
          <w:szCs w:val="28"/>
          <w:shd w:val="clear" w:color="auto" w:fill="FFFFFF"/>
        </w:rPr>
        <w:t xml:space="preserve">. – С. </w:t>
      </w:r>
      <w:r w:rsidRPr="00BB214A">
        <w:rPr>
          <w:sz w:val="28"/>
          <w:szCs w:val="28"/>
          <w:shd w:val="clear" w:color="auto" w:fill="FFFFFF"/>
          <w:lang w:val="uk-UA"/>
        </w:rPr>
        <w:t>49-53</w:t>
      </w:r>
      <w:r w:rsidRPr="00BB214A">
        <w:rPr>
          <w:sz w:val="28"/>
          <w:szCs w:val="28"/>
          <w:shd w:val="clear" w:color="auto" w:fill="FFFFFF"/>
        </w:rPr>
        <w:t>.</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rPr>
        <w:t>Лебедев П</w:t>
      </w:r>
      <w:r w:rsidRPr="00BB214A">
        <w:rPr>
          <w:sz w:val="28"/>
          <w:szCs w:val="28"/>
          <w:lang w:val="uk-UA"/>
        </w:rPr>
        <w:t>.</w:t>
      </w:r>
      <w:r w:rsidRPr="00BB214A">
        <w:rPr>
          <w:sz w:val="28"/>
          <w:szCs w:val="28"/>
        </w:rPr>
        <w:t xml:space="preserve"> А</w:t>
      </w:r>
      <w:r w:rsidRPr="00BB214A">
        <w:rPr>
          <w:sz w:val="28"/>
          <w:szCs w:val="28"/>
          <w:lang w:val="uk-UA"/>
        </w:rPr>
        <w:t xml:space="preserve">. </w:t>
      </w:r>
      <w:r w:rsidRPr="00BB214A">
        <w:rPr>
          <w:sz w:val="28"/>
          <w:szCs w:val="28"/>
        </w:rPr>
        <w:t>Клиническое значение дисфункции эндотелия у больных бронхиальной астмой</w:t>
      </w:r>
      <w:r w:rsidR="002A4AC2">
        <w:rPr>
          <w:sz w:val="28"/>
          <w:szCs w:val="28"/>
          <w:lang w:val="uk-UA"/>
        </w:rPr>
        <w:t xml:space="preserve"> </w:t>
      </w:r>
      <w:r w:rsidRPr="00BB214A">
        <w:rPr>
          <w:sz w:val="28"/>
          <w:szCs w:val="28"/>
          <w:lang w:val="uk-UA"/>
        </w:rPr>
        <w:t>/</w:t>
      </w:r>
      <w:r w:rsidRPr="00BB214A">
        <w:rPr>
          <w:sz w:val="28"/>
          <w:szCs w:val="28"/>
        </w:rPr>
        <w:t xml:space="preserve"> П</w:t>
      </w:r>
      <w:r w:rsidRPr="00BB214A">
        <w:rPr>
          <w:sz w:val="28"/>
          <w:szCs w:val="28"/>
          <w:lang w:val="uk-UA"/>
        </w:rPr>
        <w:t>.</w:t>
      </w:r>
      <w:r w:rsidRPr="00BB214A">
        <w:rPr>
          <w:sz w:val="28"/>
          <w:szCs w:val="28"/>
        </w:rPr>
        <w:t xml:space="preserve"> А</w:t>
      </w:r>
      <w:r w:rsidRPr="00BB214A">
        <w:rPr>
          <w:sz w:val="28"/>
          <w:szCs w:val="28"/>
          <w:lang w:val="uk-UA"/>
        </w:rPr>
        <w:t>.</w:t>
      </w:r>
      <w:r w:rsidRPr="00BB214A">
        <w:rPr>
          <w:sz w:val="28"/>
          <w:szCs w:val="28"/>
        </w:rPr>
        <w:t xml:space="preserve"> Лебедев,</w:t>
      </w:r>
      <w:r w:rsidRPr="00BB214A">
        <w:rPr>
          <w:sz w:val="28"/>
          <w:szCs w:val="28"/>
          <w:shd w:val="clear" w:color="auto" w:fill="FFFFFF"/>
        </w:rPr>
        <w:t xml:space="preserve"> </w:t>
      </w:r>
      <w:r w:rsidRPr="00BB214A">
        <w:rPr>
          <w:sz w:val="28"/>
          <w:szCs w:val="28"/>
        </w:rPr>
        <w:t>А</w:t>
      </w:r>
      <w:r w:rsidRPr="00BB214A">
        <w:rPr>
          <w:sz w:val="28"/>
          <w:szCs w:val="28"/>
          <w:lang w:val="uk-UA"/>
        </w:rPr>
        <w:t>.</w:t>
      </w:r>
      <w:r w:rsidRPr="00BB214A">
        <w:rPr>
          <w:sz w:val="28"/>
          <w:szCs w:val="28"/>
        </w:rPr>
        <w:t xml:space="preserve"> Х</w:t>
      </w:r>
      <w:r w:rsidRPr="00BB214A">
        <w:rPr>
          <w:sz w:val="28"/>
          <w:szCs w:val="28"/>
          <w:lang w:val="uk-UA"/>
        </w:rPr>
        <w:t>.</w:t>
      </w:r>
      <w:r w:rsidR="002A4AC2">
        <w:rPr>
          <w:sz w:val="28"/>
          <w:szCs w:val="28"/>
          <w:lang w:val="uk-UA"/>
        </w:rPr>
        <w:t xml:space="preserve"> </w:t>
      </w:r>
      <w:r w:rsidRPr="00BB214A">
        <w:rPr>
          <w:sz w:val="28"/>
          <w:szCs w:val="28"/>
          <w:shd w:val="clear" w:color="auto" w:fill="FFFFFF"/>
        </w:rPr>
        <w:t>Даушева</w:t>
      </w:r>
      <w:r w:rsidR="002A4AC2">
        <w:rPr>
          <w:sz w:val="28"/>
          <w:szCs w:val="28"/>
          <w:shd w:val="clear" w:color="auto" w:fill="FFFFFF"/>
          <w:lang w:val="uk-UA"/>
        </w:rPr>
        <w:t xml:space="preserve"> </w:t>
      </w:r>
      <w:r w:rsidRPr="00BB214A">
        <w:rPr>
          <w:sz w:val="28"/>
          <w:szCs w:val="28"/>
        </w:rPr>
        <w:t xml:space="preserve">// Казанский мед.ж. </w:t>
      </w:r>
      <w:r w:rsidR="002A4AC2" w:rsidRPr="00BB214A">
        <w:rPr>
          <w:sz w:val="28"/>
          <w:szCs w:val="28"/>
          <w:shd w:val="clear" w:color="auto" w:fill="FFFFFF"/>
        </w:rPr>
        <w:t>–</w:t>
      </w:r>
      <w:r w:rsidRPr="00BB214A">
        <w:rPr>
          <w:sz w:val="28"/>
          <w:szCs w:val="28"/>
        </w:rPr>
        <w:t xml:space="preserve"> 2008.</w:t>
      </w:r>
      <w:r w:rsidRPr="00BB214A">
        <w:rPr>
          <w:sz w:val="28"/>
          <w:szCs w:val="28"/>
          <w:lang w:val="uk-UA"/>
        </w:rPr>
        <w:t xml:space="preserve"> </w:t>
      </w:r>
      <w:r w:rsidR="002A4AC2" w:rsidRPr="00BB214A">
        <w:rPr>
          <w:sz w:val="28"/>
          <w:szCs w:val="28"/>
          <w:shd w:val="clear" w:color="auto" w:fill="FFFFFF"/>
        </w:rPr>
        <w:t>–</w:t>
      </w:r>
      <w:r w:rsidRPr="00BB214A">
        <w:rPr>
          <w:sz w:val="28"/>
          <w:szCs w:val="28"/>
        </w:rPr>
        <w:t xml:space="preserve"> №4</w:t>
      </w:r>
      <w:r w:rsidRPr="00BB214A">
        <w:rPr>
          <w:sz w:val="28"/>
          <w:szCs w:val="28"/>
          <w:lang w:val="uk-UA"/>
        </w:rPr>
        <w:t xml:space="preserve">. </w:t>
      </w:r>
      <w:r w:rsidR="002A4AC2" w:rsidRPr="00BB214A">
        <w:rPr>
          <w:sz w:val="28"/>
          <w:szCs w:val="28"/>
          <w:shd w:val="clear" w:color="auto" w:fill="FFFFFF"/>
        </w:rPr>
        <w:t>–</w:t>
      </w:r>
      <w:r w:rsidRPr="00BB214A">
        <w:rPr>
          <w:sz w:val="28"/>
          <w:szCs w:val="28"/>
          <w:lang w:val="uk-UA"/>
        </w:rPr>
        <w:t xml:space="preserve"> С. 408-412.</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t>Лысикова М. Механизмы воспалительной реакции и воздействие на них с помощью протеолитических энзимов</w:t>
      </w:r>
      <w:r w:rsidR="002A4AC2">
        <w:rPr>
          <w:sz w:val="28"/>
          <w:szCs w:val="28"/>
          <w:shd w:val="clear" w:color="auto" w:fill="FFFFFF"/>
          <w:lang w:val="uk-UA"/>
        </w:rPr>
        <w:t xml:space="preserve"> </w:t>
      </w:r>
      <w:r w:rsidRPr="00BB214A">
        <w:rPr>
          <w:sz w:val="28"/>
          <w:szCs w:val="28"/>
          <w:shd w:val="clear" w:color="auto" w:fill="FFFFFF"/>
        </w:rPr>
        <w:t>/ М.</w:t>
      </w:r>
      <w:r w:rsidR="002A4AC2">
        <w:rPr>
          <w:sz w:val="28"/>
          <w:szCs w:val="28"/>
          <w:shd w:val="clear" w:color="auto" w:fill="FFFFFF"/>
          <w:lang w:val="uk-UA"/>
        </w:rPr>
        <w:t xml:space="preserve"> </w:t>
      </w:r>
      <w:r w:rsidRPr="00BB214A">
        <w:rPr>
          <w:sz w:val="28"/>
          <w:szCs w:val="28"/>
          <w:shd w:val="clear" w:color="auto" w:fill="FFFFFF"/>
        </w:rPr>
        <w:t xml:space="preserve">Лысикова, М. Вальд, </w:t>
      </w:r>
      <w:r w:rsidR="002A4AC2">
        <w:rPr>
          <w:sz w:val="28"/>
          <w:szCs w:val="28"/>
          <w:shd w:val="clear" w:color="auto" w:fill="FFFFFF"/>
          <w:lang w:val="uk-UA"/>
        </w:rPr>
        <w:t xml:space="preserve">                       </w:t>
      </w:r>
      <w:r w:rsidRPr="00BB214A">
        <w:rPr>
          <w:sz w:val="28"/>
          <w:szCs w:val="28"/>
          <w:shd w:val="clear" w:color="auto" w:fill="FFFFFF"/>
        </w:rPr>
        <w:t>З.</w:t>
      </w:r>
      <w:r w:rsidR="002A4AC2">
        <w:rPr>
          <w:sz w:val="28"/>
          <w:szCs w:val="28"/>
          <w:shd w:val="clear" w:color="auto" w:fill="FFFFFF"/>
          <w:lang w:val="uk-UA"/>
        </w:rPr>
        <w:t xml:space="preserve"> </w:t>
      </w:r>
      <w:r w:rsidRPr="00BB214A">
        <w:rPr>
          <w:sz w:val="28"/>
          <w:szCs w:val="28"/>
          <w:shd w:val="clear" w:color="auto" w:fill="FFFFFF"/>
        </w:rPr>
        <w:t>Масиновски //</w:t>
      </w:r>
      <w:r w:rsidR="002A4AC2">
        <w:rPr>
          <w:sz w:val="28"/>
          <w:szCs w:val="28"/>
          <w:shd w:val="clear" w:color="auto" w:fill="FFFFFF"/>
          <w:lang w:val="uk-UA"/>
        </w:rPr>
        <w:t xml:space="preserve"> </w:t>
      </w:r>
      <w:r w:rsidRPr="00BB214A">
        <w:rPr>
          <w:sz w:val="28"/>
          <w:szCs w:val="28"/>
          <w:shd w:val="clear" w:color="auto" w:fill="FFFFFF"/>
        </w:rPr>
        <w:t>Журнал</w:t>
      </w:r>
      <w:r w:rsidR="002A4AC2">
        <w:rPr>
          <w:sz w:val="28"/>
          <w:szCs w:val="28"/>
          <w:shd w:val="clear" w:color="auto" w:fill="FFFFFF"/>
          <w:lang w:val="uk-UA"/>
        </w:rPr>
        <w:t xml:space="preserve"> </w:t>
      </w:r>
      <w:r w:rsidRPr="00BB214A">
        <w:rPr>
          <w:sz w:val="28"/>
          <w:szCs w:val="28"/>
          <w:shd w:val="clear" w:color="auto" w:fill="FFFFFF"/>
        </w:rPr>
        <w:t xml:space="preserve">'Цитокины и воспаление. – 2004. – Т. 3, № 3. – </w:t>
      </w:r>
      <w:r w:rsidR="002A4AC2">
        <w:rPr>
          <w:sz w:val="28"/>
          <w:szCs w:val="28"/>
          <w:shd w:val="clear" w:color="auto" w:fill="FFFFFF"/>
          <w:lang w:val="uk-UA"/>
        </w:rPr>
        <w:t xml:space="preserve">  </w:t>
      </w:r>
      <w:r w:rsidRPr="00BB214A">
        <w:rPr>
          <w:sz w:val="28"/>
          <w:szCs w:val="28"/>
          <w:shd w:val="clear" w:color="auto" w:fill="FFFFFF"/>
          <w:lang w:val="en-US"/>
        </w:rPr>
        <w:t>C</w:t>
      </w:r>
      <w:r w:rsidRPr="00BB214A">
        <w:rPr>
          <w:sz w:val="28"/>
          <w:szCs w:val="28"/>
          <w:shd w:val="clear" w:color="auto" w:fill="FFFFFF"/>
        </w:rPr>
        <w:t>.48-53.</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rPr>
        <w:t>Малахов В. А. Оксид азота и иммунонейроэндокринная система</w:t>
      </w:r>
      <w:r w:rsidR="002A4AC2">
        <w:rPr>
          <w:sz w:val="28"/>
          <w:szCs w:val="28"/>
          <w:shd w:val="clear" w:color="auto" w:fill="FFFFFF"/>
          <w:lang w:val="uk-UA"/>
        </w:rPr>
        <w:t xml:space="preserve"> </w:t>
      </w:r>
      <w:r w:rsidRPr="00BB214A">
        <w:rPr>
          <w:sz w:val="28"/>
          <w:szCs w:val="28"/>
          <w:shd w:val="clear" w:color="auto" w:fill="FFFFFF"/>
        </w:rPr>
        <w:t xml:space="preserve">/ </w:t>
      </w:r>
      <w:r w:rsidR="002A4AC2">
        <w:rPr>
          <w:sz w:val="28"/>
          <w:szCs w:val="28"/>
          <w:shd w:val="clear" w:color="auto" w:fill="FFFFFF"/>
          <w:lang w:val="uk-UA"/>
        </w:rPr>
        <w:t xml:space="preserve">              </w:t>
      </w:r>
      <w:r w:rsidR="002A4AC2">
        <w:rPr>
          <w:sz w:val="28"/>
          <w:szCs w:val="28"/>
          <w:shd w:val="clear" w:color="auto" w:fill="FFFFFF"/>
        </w:rPr>
        <w:t>В.</w:t>
      </w:r>
      <w:r w:rsidRPr="00BB214A">
        <w:rPr>
          <w:sz w:val="28"/>
          <w:szCs w:val="28"/>
          <w:shd w:val="clear" w:color="auto" w:fill="FFFFFF"/>
        </w:rPr>
        <w:t>А. Малахов, В.О.</w:t>
      </w:r>
      <w:r w:rsidR="002A4AC2">
        <w:rPr>
          <w:sz w:val="28"/>
          <w:szCs w:val="28"/>
          <w:shd w:val="clear" w:color="auto" w:fill="FFFFFF"/>
          <w:lang w:val="uk-UA"/>
        </w:rPr>
        <w:t xml:space="preserve"> </w:t>
      </w:r>
      <w:r w:rsidRPr="00BB214A">
        <w:rPr>
          <w:sz w:val="28"/>
          <w:szCs w:val="28"/>
          <w:shd w:val="clear" w:color="auto" w:fill="FFFFFF"/>
        </w:rPr>
        <w:t>Монастырский, Т.Т.</w:t>
      </w:r>
      <w:r w:rsidR="002A4AC2">
        <w:rPr>
          <w:sz w:val="28"/>
          <w:szCs w:val="28"/>
          <w:shd w:val="clear" w:color="auto" w:fill="FFFFFF"/>
          <w:lang w:val="uk-UA"/>
        </w:rPr>
        <w:t xml:space="preserve"> </w:t>
      </w:r>
      <w:r w:rsidRPr="00BB214A">
        <w:rPr>
          <w:sz w:val="28"/>
          <w:szCs w:val="28"/>
          <w:shd w:val="clear" w:color="auto" w:fill="FFFFFF"/>
        </w:rPr>
        <w:t>Джанелидзе</w:t>
      </w:r>
      <w:r w:rsidR="002A4AC2">
        <w:rPr>
          <w:sz w:val="28"/>
          <w:szCs w:val="28"/>
          <w:shd w:val="clear" w:color="auto" w:fill="FFFFFF"/>
          <w:lang w:val="uk-UA"/>
        </w:rPr>
        <w:t xml:space="preserve"> </w:t>
      </w:r>
      <w:r w:rsidRPr="00BB214A">
        <w:rPr>
          <w:sz w:val="28"/>
          <w:szCs w:val="28"/>
          <w:shd w:val="clear" w:color="auto" w:fill="FFFFFF"/>
        </w:rPr>
        <w:t>//</w:t>
      </w:r>
      <w:r w:rsidR="002A4AC2">
        <w:rPr>
          <w:sz w:val="28"/>
          <w:szCs w:val="28"/>
          <w:shd w:val="clear" w:color="auto" w:fill="FFFFFF"/>
          <w:lang w:val="uk-UA"/>
        </w:rPr>
        <w:t xml:space="preserve"> </w:t>
      </w:r>
      <w:r w:rsidRPr="00BB214A">
        <w:rPr>
          <w:sz w:val="28"/>
          <w:szCs w:val="28"/>
          <w:shd w:val="clear" w:color="auto" w:fill="FFFFFF"/>
        </w:rPr>
        <w:t>Международный неврологический журнал. – 2008. – Т. 3, №. 19. – С. 3-7.</w:t>
      </w:r>
    </w:p>
    <w:p w:rsidR="005719E0" w:rsidRPr="00BB214A" w:rsidRDefault="005719E0" w:rsidP="00661C38">
      <w:pPr>
        <w:pStyle w:val="a3"/>
        <w:numPr>
          <w:ilvl w:val="0"/>
          <w:numId w:val="7"/>
        </w:numPr>
        <w:spacing w:after="0" w:line="360" w:lineRule="auto"/>
        <w:ind w:left="0"/>
        <w:jc w:val="both"/>
        <w:rPr>
          <w:rFonts w:ascii="Times New Roman" w:hAnsi="Times New Roman"/>
          <w:sz w:val="28"/>
          <w:szCs w:val="28"/>
        </w:rPr>
      </w:pPr>
      <w:r w:rsidRPr="00BB214A">
        <w:rPr>
          <w:rFonts w:ascii="Times New Roman" w:hAnsi="Times New Roman"/>
          <w:sz w:val="28"/>
          <w:szCs w:val="28"/>
        </w:rPr>
        <w:t>Маргиева Т.В.</w:t>
      </w:r>
      <w:r w:rsidRPr="00BB214A">
        <w:rPr>
          <w:rFonts w:ascii="Times New Roman" w:hAnsi="Times New Roman"/>
          <w:sz w:val="28"/>
          <w:szCs w:val="28"/>
          <w:lang w:val="uk-UA"/>
        </w:rPr>
        <w:t xml:space="preserve"> </w:t>
      </w:r>
      <w:r w:rsidRPr="00BB214A">
        <w:rPr>
          <w:rFonts w:ascii="Times New Roman" w:hAnsi="Times New Roman"/>
          <w:sz w:val="28"/>
          <w:szCs w:val="28"/>
        </w:rPr>
        <w:t>Участие маркёров эндотелиальной дисфункции в патогенезе хронического гломерулонефрита</w:t>
      </w:r>
      <w:r w:rsidRPr="00BB214A">
        <w:rPr>
          <w:rFonts w:ascii="Times New Roman" w:hAnsi="Times New Roman"/>
          <w:sz w:val="28"/>
          <w:szCs w:val="28"/>
          <w:lang w:val="uk-UA"/>
        </w:rPr>
        <w:t xml:space="preserve"> / </w:t>
      </w:r>
      <w:r w:rsidRPr="00BB214A">
        <w:rPr>
          <w:rFonts w:ascii="Times New Roman" w:hAnsi="Times New Roman"/>
          <w:sz w:val="28"/>
          <w:szCs w:val="28"/>
        </w:rPr>
        <w:t>Т.В. Маргиева</w:t>
      </w:r>
      <w:r w:rsidRPr="00BB214A">
        <w:rPr>
          <w:rFonts w:ascii="Times New Roman" w:hAnsi="Times New Roman"/>
          <w:sz w:val="28"/>
          <w:szCs w:val="28"/>
          <w:lang w:val="uk-UA"/>
        </w:rPr>
        <w:t>,</w:t>
      </w:r>
      <w:r w:rsidRPr="00BB214A">
        <w:rPr>
          <w:rFonts w:ascii="Times New Roman" w:hAnsi="Times New Roman"/>
          <w:sz w:val="28"/>
          <w:szCs w:val="28"/>
        </w:rPr>
        <w:t xml:space="preserve"> Т.В</w:t>
      </w:r>
      <w:r w:rsidR="002A4AC2">
        <w:rPr>
          <w:rFonts w:ascii="Times New Roman" w:hAnsi="Times New Roman"/>
          <w:sz w:val="28"/>
          <w:szCs w:val="28"/>
          <w:lang w:val="uk-UA"/>
        </w:rPr>
        <w:t>.</w:t>
      </w:r>
      <w:r w:rsidRPr="00BB214A">
        <w:rPr>
          <w:rFonts w:ascii="Times New Roman" w:hAnsi="Times New Roman"/>
          <w:sz w:val="28"/>
          <w:szCs w:val="28"/>
        </w:rPr>
        <w:t xml:space="preserve"> Сергеева // </w:t>
      </w:r>
      <w:r w:rsidRPr="00BB214A">
        <w:rPr>
          <w:rFonts w:ascii="Times New Roman" w:hAnsi="Times New Roman"/>
          <w:sz w:val="28"/>
          <w:szCs w:val="28"/>
          <w:lang w:val="uk-UA"/>
        </w:rPr>
        <w:t>Вопросы современной педиатрии.</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rFonts w:ascii="Times New Roman" w:hAnsi="Times New Roman"/>
          <w:sz w:val="28"/>
          <w:szCs w:val="28"/>
          <w:lang w:val="uk-UA"/>
        </w:rPr>
        <w:t>2006.</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rFonts w:ascii="Times New Roman" w:hAnsi="Times New Roman"/>
          <w:sz w:val="28"/>
          <w:szCs w:val="28"/>
          <w:lang w:val="uk-UA"/>
        </w:rPr>
        <w:t>Т 5., №3. – С.23-30.</w:t>
      </w:r>
    </w:p>
    <w:p w:rsidR="005719E0" w:rsidRPr="00BB214A" w:rsidRDefault="005719E0" w:rsidP="00661C38">
      <w:pPr>
        <w:pStyle w:val="a3"/>
        <w:numPr>
          <w:ilvl w:val="0"/>
          <w:numId w:val="7"/>
        </w:numPr>
        <w:spacing w:after="0" w:line="360" w:lineRule="auto"/>
        <w:ind w:left="0"/>
        <w:jc w:val="both"/>
        <w:rPr>
          <w:rFonts w:ascii="Times New Roman" w:hAnsi="Times New Roman"/>
          <w:sz w:val="28"/>
          <w:szCs w:val="28"/>
        </w:rPr>
      </w:pPr>
      <w:r w:rsidRPr="00BB214A">
        <w:rPr>
          <w:rFonts w:ascii="Times New Roman" w:hAnsi="Times New Roman"/>
          <w:sz w:val="28"/>
          <w:szCs w:val="28"/>
        </w:rPr>
        <w:t>Маргиева Т.В.</w:t>
      </w:r>
      <w:r w:rsidRPr="00BB214A">
        <w:rPr>
          <w:rFonts w:ascii="Times New Roman" w:hAnsi="Times New Roman"/>
          <w:sz w:val="28"/>
          <w:szCs w:val="28"/>
          <w:lang w:val="uk-UA"/>
        </w:rPr>
        <w:t xml:space="preserve"> </w:t>
      </w:r>
      <w:r w:rsidRPr="00BB214A">
        <w:rPr>
          <w:rFonts w:ascii="Times New Roman" w:hAnsi="Times New Roman"/>
          <w:sz w:val="28"/>
          <w:szCs w:val="28"/>
        </w:rPr>
        <w:t>Участие маркёров эндотелиальной дисфункции в патогенезе хронического гломерулонефрита</w:t>
      </w:r>
      <w:r w:rsidRPr="00BB214A">
        <w:rPr>
          <w:rFonts w:ascii="Times New Roman" w:hAnsi="Times New Roman"/>
          <w:sz w:val="28"/>
          <w:szCs w:val="28"/>
          <w:lang w:val="uk-UA"/>
        </w:rPr>
        <w:t xml:space="preserve"> / </w:t>
      </w:r>
      <w:r w:rsidRPr="00BB214A">
        <w:rPr>
          <w:rFonts w:ascii="Times New Roman" w:hAnsi="Times New Roman"/>
          <w:sz w:val="28"/>
          <w:szCs w:val="28"/>
        </w:rPr>
        <w:t>Т.В. Маргиева</w:t>
      </w:r>
      <w:r w:rsidRPr="00BB214A">
        <w:rPr>
          <w:rFonts w:ascii="Times New Roman" w:hAnsi="Times New Roman"/>
          <w:sz w:val="28"/>
          <w:szCs w:val="28"/>
          <w:lang w:val="uk-UA"/>
        </w:rPr>
        <w:t>,</w:t>
      </w:r>
      <w:r w:rsidRPr="00BB214A">
        <w:rPr>
          <w:rFonts w:ascii="Times New Roman" w:hAnsi="Times New Roman"/>
          <w:sz w:val="28"/>
          <w:szCs w:val="28"/>
        </w:rPr>
        <w:t xml:space="preserve"> Т.В Сергеева // </w:t>
      </w:r>
      <w:r w:rsidRPr="00BB214A">
        <w:rPr>
          <w:rFonts w:ascii="Times New Roman" w:hAnsi="Times New Roman"/>
          <w:sz w:val="28"/>
          <w:szCs w:val="28"/>
          <w:lang w:val="uk-UA"/>
        </w:rPr>
        <w:t>Вопросы современной педиатрии.</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rFonts w:ascii="Times New Roman" w:hAnsi="Times New Roman"/>
          <w:sz w:val="28"/>
          <w:szCs w:val="28"/>
          <w:lang w:val="uk-UA"/>
        </w:rPr>
        <w:t>2006.</w:t>
      </w:r>
      <w:r w:rsidR="002A4AC2" w:rsidRPr="002A4AC2">
        <w:rPr>
          <w:sz w:val="28"/>
          <w:szCs w:val="28"/>
          <w:shd w:val="clear" w:color="auto" w:fill="FFFFFF"/>
        </w:rPr>
        <w:t xml:space="preserve"> </w:t>
      </w:r>
      <w:r w:rsidR="002A4AC2" w:rsidRPr="00BB214A">
        <w:rPr>
          <w:sz w:val="28"/>
          <w:szCs w:val="28"/>
          <w:shd w:val="clear" w:color="auto" w:fill="FFFFFF"/>
        </w:rPr>
        <w:t>–</w:t>
      </w:r>
      <w:r w:rsidRPr="00BB214A">
        <w:rPr>
          <w:rFonts w:ascii="Times New Roman" w:hAnsi="Times New Roman"/>
          <w:sz w:val="28"/>
          <w:szCs w:val="28"/>
          <w:lang w:val="uk-UA"/>
        </w:rPr>
        <w:t xml:space="preserve"> Т. 5, №3. – </w:t>
      </w:r>
      <w:r w:rsidRPr="00BB214A">
        <w:rPr>
          <w:rFonts w:ascii="Times New Roman" w:hAnsi="Times New Roman"/>
          <w:sz w:val="28"/>
          <w:szCs w:val="28"/>
          <w:lang w:val="en-US"/>
        </w:rPr>
        <w:t>C</w:t>
      </w:r>
      <w:r w:rsidRPr="00BB214A">
        <w:rPr>
          <w:rFonts w:ascii="Times New Roman" w:hAnsi="Times New Roman"/>
          <w:sz w:val="28"/>
          <w:szCs w:val="28"/>
          <w:lang w:val="uk-UA"/>
        </w:rPr>
        <w:t>.23-30.</w:t>
      </w:r>
    </w:p>
    <w:p w:rsidR="005916B6" w:rsidRPr="001D360D" w:rsidRDefault="005719E0" w:rsidP="005916B6">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rPr>
        <w:lastRenderedPageBreak/>
        <w:t>Метельская В. А. Оксид азота: роль в регуляции биологических функций, методы определения в крови человека</w:t>
      </w:r>
      <w:r w:rsidR="002A4AC2">
        <w:rPr>
          <w:sz w:val="28"/>
          <w:szCs w:val="28"/>
          <w:shd w:val="clear" w:color="auto" w:fill="FFFFFF"/>
          <w:lang w:val="uk-UA"/>
        </w:rPr>
        <w:t xml:space="preserve"> </w:t>
      </w:r>
      <w:r w:rsidRPr="00BB214A">
        <w:rPr>
          <w:sz w:val="28"/>
          <w:szCs w:val="28"/>
          <w:shd w:val="clear" w:color="auto" w:fill="FFFFFF"/>
        </w:rPr>
        <w:t>/ В. А.</w:t>
      </w:r>
      <w:r w:rsidR="005515CC">
        <w:rPr>
          <w:sz w:val="28"/>
          <w:szCs w:val="28"/>
          <w:shd w:val="clear" w:color="auto" w:fill="FFFFFF"/>
          <w:lang w:val="uk-UA"/>
        </w:rPr>
        <w:t xml:space="preserve"> </w:t>
      </w:r>
      <w:r w:rsidRPr="00BB214A">
        <w:rPr>
          <w:sz w:val="28"/>
          <w:szCs w:val="28"/>
          <w:shd w:val="clear" w:color="auto" w:fill="FFFFFF"/>
        </w:rPr>
        <w:t>Метельская, Н. Г. Гуманова //</w:t>
      </w:r>
      <w:r w:rsidR="002A4AC2">
        <w:rPr>
          <w:sz w:val="28"/>
          <w:szCs w:val="28"/>
          <w:shd w:val="clear" w:color="auto" w:fill="FFFFFF"/>
          <w:lang w:val="uk-UA"/>
        </w:rPr>
        <w:t xml:space="preserve"> </w:t>
      </w:r>
      <w:r w:rsidRPr="00BB214A">
        <w:rPr>
          <w:sz w:val="28"/>
          <w:szCs w:val="28"/>
          <w:shd w:val="clear" w:color="auto" w:fill="FFFFFF"/>
        </w:rPr>
        <w:t>Лабораторная медицина. – 2005. – №. 7. – С. 19-24.</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t>Мещеряков В. В. Экспертная оценка качества и оптимизация диагностики бронхиальной астмы в детских амбулаторно-поликлинических учреждениях / В. В.</w:t>
      </w:r>
      <w:r w:rsidR="00E922F0">
        <w:rPr>
          <w:sz w:val="28"/>
          <w:szCs w:val="28"/>
          <w:shd w:val="clear" w:color="auto" w:fill="FFFFFF"/>
          <w:lang w:val="uk-UA"/>
        </w:rPr>
        <w:t xml:space="preserve"> </w:t>
      </w:r>
      <w:r w:rsidRPr="00BB214A">
        <w:rPr>
          <w:sz w:val="28"/>
          <w:szCs w:val="28"/>
          <w:shd w:val="clear" w:color="auto" w:fill="FFFFFF"/>
        </w:rPr>
        <w:t>Мещеряков, Г. Н.</w:t>
      </w:r>
      <w:r w:rsidR="00E922F0">
        <w:rPr>
          <w:sz w:val="28"/>
          <w:szCs w:val="28"/>
          <w:shd w:val="clear" w:color="auto" w:fill="FFFFFF"/>
          <w:lang w:val="uk-UA"/>
        </w:rPr>
        <w:t xml:space="preserve"> </w:t>
      </w:r>
      <w:r w:rsidRPr="00BB214A">
        <w:rPr>
          <w:sz w:val="28"/>
          <w:szCs w:val="28"/>
          <w:shd w:val="clear" w:color="auto" w:fill="FFFFFF"/>
        </w:rPr>
        <w:t>Куярова, Н. А. Горбач, Е. Ю. Маренко,</w:t>
      </w:r>
      <w:r w:rsidR="00E922F0">
        <w:rPr>
          <w:sz w:val="28"/>
          <w:szCs w:val="28"/>
          <w:shd w:val="clear" w:color="auto" w:fill="FFFFFF"/>
          <w:lang w:val="uk-UA"/>
        </w:rPr>
        <w:t xml:space="preserve">                     </w:t>
      </w:r>
      <w:r w:rsidR="00E922F0">
        <w:rPr>
          <w:sz w:val="28"/>
          <w:szCs w:val="28"/>
          <w:shd w:val="clear" w:color="auto" w:fill="FFFFFF"/>
        </w:rPr>
        <w:t xml:space="preserve"> А.</w:t>
      </w:r>
      <w:r w:rsidRPr="00BB214A">
        <w:rPr>
          <w:sz w:val="28"/>
          <w:szCs w:val="28"/>
          <w:shd w:val="clear" w:color="auto" w:fill="FFFFFF"/>
        </w:rPr>
        <w:t>М.</w:t>
      </w:r>
      <w:r w:rsidRPr="00BB214A">
        <w:rPr>
          <w:sz w:val="28"/>
          <w:szCs w:val="28"/>
          <w:shd w:val="clear" w:color="auto" w:fill="FFFFFF"/>
          <w:lang w:val="uk-UA"/>
        </w:rPr>
        <w:t xml:space="preserve"> </w:t>
      </w:r>
      <w:r w:rsidRPr="00BB214A">
        <w:rPr>
          <w:sz w:val="28"/>
          <w:szCs w:val="28"/>
          <w:shd w:val="clear" w:color="auto" w:fill="FFFFFF"/>
        </w:rPr>
        <w:t xml:space="preserve">Маренко </w:t>
      </w:r>
      <w:r w:rsidRPr="00BB214A">
        <w:rPr>
          <w:sz w:val="28"/>
          <w:szCs w:val="28"/>
          <w:shd w:val="clear" w:color="auto" w:fill="FFFFFF"/>
          <w:lang w:val="uk-UA"/>
        </w:rPr>
        <w:t>//</w:t>
      </w:r>
      <w:r w:rsidR="00E922F0">
        <w:rPr>
          <w:sz w:val="28"/>
          <w:szCs w:val="28"/>
          <w:shd w:val="clear" w:color="auto" w:fill="FFFFFF"/>
          <w:lang w:val="uk-UA"/>
        </w:rPr>
        <w:t xml:space="preserve"> </w:t>
      </w:r>
      <w:r w:rsidRPr="00BB214A">
        <w:rPr>
          <w:sz w:val="28"/>
          <w:szCs w:val="28"/>
          <w:shd w:val="clear" w:color="auto" w:fill="FFFFFF"/>
          <w:lang w:val="uk-UA"/>
        </w:rPr>
        <w:t>Пробл.Социал.Гиг. Здравоохран.Истор.Мед.</w:t>
      </w:r>
      <w:r w:rsidR="00E922F0" w:rsidRPr="00E922F0">
        <w:rPr>
          <w:sz w:val="28"/>
          <w:szCs w:val="28"/>
          <w:shd w:val="clear" w:color="auto" w:fill="FFFFFF"/>
        </w:rPr>
        <w:t xml:space="preserve"> </w:t>
      </w:r>
      <w:r w:rsidR="00E922F0" w:rsidRPr="00BB214A">
        <w:rPr>
          <w:sz w:val="28"/>
          <w:szCs w:val="28"/>
          <w:shd w:val="clear" w:color="auto" w:fill="FFFFFF"/>
        </w:rPr>
        <w:t>–</w:t>
      </w:r>
      <w:r w:rsidRPr="00BB214A">
        <w:rPr>
          <w:sz w:val="28"/>
          <w:szCs w:val="28"/>
          <w:shd w:val="clear" w:color="auto" w:fill="FFFFFF"/>
          <w:lang w:val="uk-UA"/>
        </w:rPr>
        <w:t>2010.</w:t>
      </w:r>
      <w:r w:rsidR="00E922F0" w:rsidRPr="00E922F0">
        <w:rPr>
          <w:sz w:val="28"/>
          <w:szCs w:val="28"/>
          <w:shd w:val="clear" w:color="auto" w:fill="FFFFFF"/>
        </w:rPr>
        <w:t xml:space="preserve"> </w:t>
      </w:r>
      <w:r w:rsidR="00E922F0" w:rsidRPr="00BB214A">
        <w:rPr>
          <w:sz w:val="28"/>
          <w:szCs w:val="28"/>
          <w:shd w:val="clear" w:color="auto" w:fill="FFFFFF"/>
        </w:rPr>
        <w:t>–</w:t>
      </w:r>
      <w:r w:rsidR="00E922F0">
        <w:rPr>
          <w:sz w:val="28"/>
          <w:szCs w:val="28"/>
          <w:shd w:val="clear" w:color="auto" w:fill="FFFFFF"/>
          <w:lang w:val="uk-UA"/>
        </w:rPr>
        <w:t>№5.</w:t>
      </w:r>
      <w:r w:rsidR="00E922F0" w:rsidRPr="00E922F0">
        <w:rPr>
          <w:sz w:val="28"/>
          <w:szCs w:val="28"/>
          <w:shd w:val="clear" w:color="auto" w:fill="FFFFFF"/>
        </w:rPr>
        <w:t xml:space="preserve"> </w:t>
      </w:r>
      <w:r w:rsidR="00E922F0" w:rsidRPr="00BB214A">
        <w:rPr>
          <w:sz w:val="28"/>
          <w:szCs w:val="28"/>
          <w:shd w:val="clear" w:color="auto" w:fill="FFFFFF"/>
        </w:rPr>
        <w:t>–</w:t>
      </w:r>
      <w:r w:rsidRPr="00BB214A">
        <w:rPr>
          <w:sz w:val="28"/>
          <w:szCs w:val="28"/>
          <w:shd w:val="clear" w:color="auto" w:fill="FFFFFF"/>
          <w:lang w:val="uk-UA"/>
        </w:rPr>
        <w:t>С.48-50</w:t>
      </w:r>
      <w:r w:rsidRPr="00BB214A">
        <w:rPr>
          <w:sz w:val="28"/>
          <w:szCs w:val="28"/>
          <w:shd w:val="clear" w:color="auto" w:fill="FFFFFF"/>
        </w:rPr>
        <w:t>.</w:t>
      </w:r>
    </w:p>
    <w:p w:rsidR="005719E0" w:rsidRPr="00BB214A" w:rsidRDefault="005719E0" w:rsidP="00661C38">
      <w:pPr>
        <w:pStyle w:val="1"/>
        <w:numPr>
          <w:ilvl w:val="0"/>
          <w:numId w:val="7"/>
        </w:numPr>
        <w:shd w:val="clear" w:color="auto" w:fill="FFFFFF"/>
        <w:spacing w:before="0" w:beforeAutospacing="0" w:after="0" w:afterAutospacing="0" w:line="360" w:lineRule="auto"/>
        <w:ind w:left="0"/>
        <w:jc w:val="both"/>
        <w:rPr>
          <w:b w:val="0"/>
          <w:sz w:val="28"/>
          <w:szCs w:val="28"/>
        </w:rPr>
      </w:pPr>
      <w:r w:rsidRPr="00BB214A">
        <w:rPr>
          <w:b w:val="0"/>
          <w:sz w:val="28"/>
          <w:szCs w:val="28"/>
          <w:shd w:val="clear" w:color="auto" w:fill="FFFFFF"/>
        </w:rPr>
        <w:t>Молчанова Л. В. Системный воспалительный ответ и молекулы адгезии //</w:t>
      </w:r>
      <w:r w:rsidR="00E922F0">
        <w:rPr>
          <w:b w:val="0"/>
          <w:sz w:val="28"/>
          <w:szCs w:val="28"/>
          <w:shd w:val="clear" w:color="auto" w:fill="FFFFFF"/>
          <w:lang w:val="uk-UA"/>
        </w:rPr>
        <w:t xml:space="preserve"> </w:t>
      </w:r>
      <w:r w:rsidRPr="00BB214A">
        <w:rPr>
          <w:b w:val="0"/>
          <w:sz w:val="28"/>
          <w:szCs w:val="28"/>
          <w:shd w:val="clear" w:color="auto" w:fill="FFFFFF"/>
        </w:rPr>
        <w:t>Общая реаниматология. – 2005. – Т. 1,</w:t>
      </w:r>
      <w:r w:rsidR="00E922F0">
        <w:rPr>
          <w:b w:val="0"/>
          <w:sz w:val="28"/>
          <w:szCs w:val="28"/>
          <w:shd w:val="clear" w:color="auto" w:fill="FFFFFF"/>
          <w:lang w:val="uk-UA"/>
        </w:rPr>
        <w:t xml:space="preserve"> </w:t>
      </w:r>
      <w:r w:rsidRPr="00BB214A">
        <w:rPr>
          <w:b w:val="0"/>
          <w:sz w:val="28"/>
          <w:szCs w:val="28"/>
          <w:shd w:val="clear" w:color="auto" w:fill="FFFFFF"/>
        </w:rPr>
        <w:t>№ 1. – С. 54-59.</w:t>
      </w:r>
    </w:p>
    <w:p w:rsidR="005719E0" w:rsidRPr="00BB214A" w:rsidRDefault="005719E0" w:rsidP="00661C38">
      <w:pPr>
        <w:pStyle w:val="a3"/>
        <w:numPr>
          <w:ilvl w:val="0"/>
          <w:numId w:val="7"/>
        </w:numPr>
        <w:spacing w:after="0" w:line="360" w:lineRule="auto"/>
        <w:ind w:left="0"/>
        <w:jc w:val="both"/>
        <w:rPr>
          <w:rFonts w:ascii="Times New Roman" w:hAnsi="Times New Roman"/>
          <w:sz w:val="28"/>
          <w:szCs w:val="28"/>
        </w:rPr>
      </w:pPr>
      <w:r w:rsidRPr="00BB214A">
        <w:rPr>
          <w:rFonts w:ascii="Times New Roman" w:hAnsi="Times New Roman"/>
          <w:sz w:val="28"/>
          <w:szCs w:val="28"/>
          <w:lang w:val="uk-UA"/>
        </w:rPr>
        <w:t>Моренко М.А. Патогенетические аспекты проявления сочетанной аллергопатологии в детском воздасте</w:t>
      </w:r>
      <w:r w:rsidR="00E922F0">
        <w:rPr>
          <w:rFonts w:ascii="Times New Roman" w:hAnsi="Times New Roman"/>
          <w:sz w:val="28"/>
          <w:szCs w:val="28"/>
          <w:lang w:val="uk-UA"/>
        </w:rPr>
        <w:t xml:space="preserve"> </w:t>
      </w:r>
      <w:r w:rsidRPr="00BB214A">
        <w:rPr>
          <w:rFonts w:ascii="Times New Roman" w:hAnsi="Times New Roman"/>
          <w:sz w:val="28"/>
          <w:szCs w:val="28"/>
          <w:lang w:val="uk-UA"/>
        </w:rPr>
        <w:t>/ М.А. Моренко //</w:t>
      </w:r>
      <w:r w:rsidR="00E922F0">
        <w:rPr>
          <w:rFonts w:ascii="Times New Roman" w:hAnsi="Times New Roman"/>
          <w:sz w:val="28"/>
          <w:szCs w:val="28"/>
          <w:lang w:val="uk-UA"/>
        </w:rPr>
        <w:t xml:space="preserve"> </w:t>
      </w:r>
      <w:r w:rsidRPr="00BB214A">
        <w:rPr>
          <w:rFonts w:ascii="Times New Roman" w:hAnsi="Times New Roman"/>
          <w:sz w:val="28"/>
          <w:szCs w:val="28"/>
          <w:lang w:val="uk-UA"/>
        </w:rPr>
        <w:t>Республиканский научный журнал ХАБАРШЫСЫ.</w:t>
      </w:r>
      <w:r w:rsidR="00E922F0" w:rsidRPr="00E922F0">
        <w:rPr>
          <w:sz w:val="28"/>
          <w:szCs w:val="28"/>
          <w:shd w:val="clear" w:color="auto" w:fill="FFFFFF"/>
        </w:rPr>
        <w:t xml:space="preserve"> </w:t>
      </w:r>
      <w:r w:rsidR="00E922F0" w:rsidRPr="00BB214A">
        <w:rPr>
          <w:sz w:val="28"/>
          <w:szCs w:val="28"/>
          <w:shd w:val="clear" w:color="auto" w:fill="FFFFFF"/>
        </w:rPr>
        <w:t>–</w:t>
      </w:r>
      <w:r w:rsidRPr="00BB214A">
        <w:rPr>
          <w:rFonts w:ascii="Times New Roman" w:hAnsi="Times New Roman"/>
          <w:sz w:val="28"/>
          <w:szCs w:val="28"/>
          <w:lang w:val="uk-UA"/>
        </w:rPr>
        <w:t xml:space="preserve"> 2010.</w:t>
      </w:r>
      <w:r w:rsidR="00E922F0" w:rsidRPr="00E922F0">
        <w:rPr>
          <w:sz w:val="28"/>
          <w:szCs w:val="28"/>
          <w:shd w:val="clear" w:color="auto" w:fill="FFFFFF"/>
        </w:rPr>
        <w:t xml:space="preserve"> </w:t>
      </w:r>
      <w:r w:rsidR="00E922F0" w:rsidRPr="00BB214A">
        <w:rPr>
          <w:sz w:val="28"/>
          <w:szCs w:val="28"/>
          <w:shd w:val="clear" w:color="auto" w:fill="FFFFFF"/>
        </w:rPr>
        <w:t>–</w:t>
      </w:r>
      <w:r w:rsidR="00E922F0">
        <w:rPr>
          <w:sz w:val="28"/>
          <w:szCs w:val="28"/>
          <w:shd w:val="clear" w:color="auto" w:fill="FFFFFF"/>
          <w:lang w:val="uk-UA"/>
        </w:rPr>
        <w:t xml:space="preserve"> </w:t>
      </w:r>
      <w:r w:rsidRPr="00BB214A">
        <w:rPr>
          <w:rFonts w:ascii="Times New Roman" w:hAnsi="Times New Roman"/>
          <w:sz w:val="28"/>
          <w:szCs w:val="28"/>
          <w:lang w:val="uk-UA"/>
        </w:rPr>
        <w:t>№1(46).</w:t>
      </w:r>
      <w:r w:rsidR="00E922F0" w:rsidRPr="00E922F0">
        <w:rPr>
          <w:sz w:val="28"/>
          <w:szCs w:val="28"/>
          <w:shd w:val="clear" w:color="auto" w:fill="FFFFFF"/>
        </w:rPr>
        <w:t xml:space="preserve"> </w:t>
      </w:r>
      <w:r w:rsidR="00E922F0" w:rsidRPr="00BB214A">
        <w:rPr>
          <w:sz w:val="28"/>
          <w:szCs w:val="28"/>
          <w:shd w:val="clear" w:color="auto" w:fill="FFFFFF"/>
        </w:rPr>
        <w:t>–</w:t>
      </w:r>
      <w:r w:rsidRPr="00BB214A">
        <w:rPr>
          <w:rFonts w:ascii="Times New Roman" w:hAnsi="Times New Roman"/>
          <w:sz w:val="28"/>
          <w:szCs w:val="28"/>
          <w:lang w:val="uk-UA"/>
        </w:rPr>
        <w:t xml:space="preserve"> </w:t>
      </w:r>
      <w:r w:rsidRPr="00BB214A">
        <w:rPr>
          <w:rFonts w:ascii="Times New Roman" w:hAnsi="Times New Roman"/>
          <w:sz w:val="28"/>
          <w:szCs w:val="28"/>
          <w:lang w:val="en-US"/>
        </w:rPr>
        <w:t>C</w:t>
      </w:r>
      <w:r w:rsidRPr="00BB214A">
        <w:rPr>
          <w:rFonts w:ascii="Times New Roman" w:hAnsi="Times New Roman"/>
          <w:sz w:val="28"/>
          <w:szCs w:val="28"/>
          <w:lang w:val="uk-UA"/>
        </w:rPr>
        <w:t>.179-182.</w:t>
      </w:r>
    </w:p>
    <w:p w:rsidR="005515CC" w:rsidRPr="00F40A0B" w:rsidRDefault="005719E0" w:rsidP="00F40A0B">
      <w:pPr>
        <w:pStyle w:val="a3"/>
        <w:numPr>
          <w:ilvl w:val="0"/>
          <w:numId w:val="7"/>
        </w:numPr>
        <w:shd w:val="clear" w:color="auto" w:fill="FFFFFF"/>
        <w:spacing w:after="0" w:line="360" w:lineRule="auto"/>
        <w:ind w:left="0"/>
        <w:jc w:val="both"/>
        <w:textAlignment w:val="baseline"/>
        <w:rPr>
          <w:rFonts w:ascii="Times New Roman" w:hAnsi="Times New Roman"/>
          <w:sz w:val="28"/>
          <w:szCs w:val="28"/>
          <w:bdr w:val="none" w:sz="0" w:space="0" w:color="auto" w:frame="1"/>
        </w:rPr>
      </w:pPr>
      <w:r w:rsidRPr="00BB214A">
        <w:rPr>
          <w:rFonts w:ascii="Times New Roman" w:hAnsi="Times New Roman"/>
          <w:sz w:val="28"/>
          <w:szCs w:val="28"/>
          <w:lang w:val="uk-UA"/>
        </w:rPr>
        <w:t>Намазова-Баранова Л. С. Распространенность астмаподобных симтомов и диагностированной астмы в популяции подростков</w:t>
      </w:r>
      <w:r w:rsidR="00E922F0">
        <w:rPr>
          <w:rFonts w:ascii="Times New Roman" w:hAnsi="Times New Roman"/>
          <w:sz w:val="28"/>
          <w:szCs w:val="28"/>
          <w:lang w:val="uk-UA"/>
        </w:rPr>
        <w:t xml:space="preserve"> </w:t>
      </w:r>
      <w:r w:rsidRPr="00BB214A">
        <w:rPr>
          <w:rFonts w:ascii="Times New Roman" w:hAnsi="Times New Roman"/>
          <w:sz w:val="28"/>
          <w:szCs w:val="28"/>
          <w:lang w:val="uk-UA"/>
        </w:rPr>
        <w:t>/ Л. С.</w:t>
      </w:r>
      <w:r w:rsidR="00E922F0">
        <w:rPr>
          <w:rFonts w:ascii="Times New Roman" w:hAnsi="Times New Roman"/>
          <w:sz w:val="28"/>
          <w:szCs w:val="28"/>
          <w:lang w:val="uk-UA"/>
        </w:rPr>
        <w:t xml:space="preserve"> </w:t>
      </w:r>
      <w:r w:rsidRPr="00BB214A">
        <w:rPr>
          <w:rFonts w:ascii="Times New Roman" w:hAnsi="Times New Roman"/>
          <w:sz w:val="28"/>
          <w:szCs w:val="28"/>
          <w:lang w:val="uk-UA"/>
        </w:rPr>
        <w:t>Намазова-Баранова, Л. М.</w:t>
      </w:r>
      <w:r w:rsidR="00E922F0">
        <w:rPr>
          <w:rFonts w:ascii="Times New Roman" w:hAnsi="Times New Roman"/>
          <w:sz w:val="28"/>
          <w:szCs w:val="28"/>
          <w:lang w:val="uk-UA"/>
        </w:rPr>
        <w:t xml:space="preserve"> </w:t>
      </w:r>
      <w:r w:rsidRPr="00BB214A">
        <w:rPr>
          <w:rFonts w:ascii="Times New Roman" w:hAnsi="Times New Roman"/>
          <w:sz w:val="28"/>
          <w:szCs w:val="28"/>
          <w:lang w:val="uk-UA"/>
        </w:rPr>
        <w:t>Огородова, А. Ю.</w:t>
      </w:r>
      <w:r w:rsidR="00E922F0">
        <w:rPr>
          <w:rFonts w:ascii="Times New Roman" w:hAnsi="Times New Roman"/>
          <w:sz w:val="28"/>
          <w:szCs w:val="28"/>
          <w:lang w:val="uk-UA"/>
        </w:rPr>
        <w:t xml:space="preserve"> </w:t>
      </w:r>
      <w:r w:rsidRPr="00BB214A">
        <w:rPr>
          <w:rFonts w:ascii="Times New Roman" w:hAnsi="Times New Roman"/>
          <w:sz w:val="28"/>
          <w:szCs w:val="28"/>
          <w:lang w:val="uk-UA"/>
        </w:rPr>
        <w:t>Томилова, И. А.</w:t>
      </w:r>
      <w:r w:rsidR="00E922F0">
        <w:rPr>
          <w:rFonts w:ascii="Times New Roman" w:hAnsi="Times New Roman"/>
          <w:sz w:val="28"/>
          <w:szCs w:val="28"/>
          <w:lang w:val="uk-UA"/>
        </w:rPr>
        <w:t xml:space="preserve"> </w:t>
      </w:r>
      <w:r w:rsidRPr="00BB214A">
        <w:rPr>
          <w:rFonts w:ascii="Times New Roman" w:hAnsi="Times New Roman"/>
          <w:sz w:val="28"/>
          <w:szCs w:val="28"/>
          <w:lang w:val="uk-UA"/>
        </w:rPr>
        <w:t>Деев, А. А.</w:t>
      </w:r>
      <w:r w:rsidR="00E922F0">
        <w:rPr>
          <w:rFonts w:ascii="Times New Roman" w:hAnsi="Times New Roman"/>
          <w:sz w:val="28"/>
          <w:szCs w:val="28"/>
          <w:lang w:val="uk-UA"/>
        </w:rPr>
        <w:t xml:space="preserve"> </w:t>
      </w:r>
      <w:r w:rsidRPr="00BB214A">
        <w:rPr>
          <w:rFonts w:ascii="Times New Roman" w:hAnsi="Times New Roman"/>
          <w:sz w:val="28"/>
          <w:szCs w:val="28"/>
          <w:lang w:val="uk-UA"/>
        </w:rPr>
        <w:t xml:space="preserve">Алексеева, </w:t>
      </w:r>
      <w:r w:rsidR="00E922F0">
        <w:rPr>
          <w:rFonts w:ascii="Times New Roman" w:hAnsi="Times New Roman"/>
          <w:sz w:val="28"/>
          <w:szCs w:val="28"/>
          <w:lang w:val="uk-UA"/>
        </w:rPr>
        <w:t xml:space="preserve">   </w:t>
      </w:r>
      <w:r w:rsidRPr="00BB214A">
        <w:rPr>
          <w:rFonts w:ascii="Times New Roman" w:hAnsi="Times New Roman"/>
          <w:sz w:val="28"/>
          <w:szCs w:val="28"/>
          <w:lang w:val="uk-UA"/>
        </w:rPr>
        <w:t>Е. А.</w:t>
      </w:r>
      <w:r w:rsidR="00E922F0">
        <w:rPr>
          <w:rFonts w:ascii="Times New Roman" w:hAnsi="Times New Roman"/>
          <w:sz w:val="28"/>
          <w:szCs w:val="28"/>
          <w:lang w:val="uk-UA"/>
        </w:rPr>
        <w:t xml:space="preserve"> </w:t>
      </w:r>
      <w:r w:rsidRPr="00BB214A">
        <w:rPr>
          <w:rFonts w:ascii="Times New Roman" w:hAnsi="Times New Roman"/>
          <w:sz w:val="28"/>
          <w:szCs w:val="28"/>
          <w:lang w:val="uk-UA"/>
        </w:rPr>
        <w:t>Вишнева, И. А.</w:t>
      </w:r>
      <w:r w:rsidR="00E922F0">
        <w:rPr>
          <w:rFonts w:ascii="Times New Roman" w:hAnsi="Times New Roman"/>
          <w:sz w:val="28"/>
          <w:szCs w:val="28"/>
          <w:lang w:val="uk-UA"/>
        </w:rPr>
        <w:t xml:space="preserve"> </w:t>
      </w:r>
      <w:r w:rsidRPr="00BB214A">
        <w:rPr>
          <w:rFonts w:ascii="Times New Roman" w:hAnsi="Times New Roman"/>
          <w:sz w:val="28"/>
          <w:szCs w:val="28"/>
          <w:lang w:val="uk-UA"/>
        </w:rPr>
        <w:t>Громов, Т. А.</w:t>
      </w:r>
      <w:r w:rsidR="00E922F0">
        <w:rPr>
          <w:rFonts w:ascii="Times New Roman" w:hAnsi="Times New Roman"/>
          <w:sz w:val="28"/>
          <w:szCs w:val="28"/>
          <w:lang w:val="uk-UA"/>
        </w:rPr>
        <w:t xml:space="preserve"> </w:t>
      </w:r>
      <w:r w:rsidRPr="00BB214A">
        <w:rPr>
          <w:rFonts w:ascii="Times New Roman" w:hAnsi="Times New Roman"/>
          <w:sz w:val="28"/>
          <w:szCs w:val="28"/>
          <w:lang w:val="uk-UA"/>
        </w:rPr>
        <w:t xml:space="preserve">Евдокимова, Е. М. Камалтынова, </w:t>
      </w:r>
      <w:r w:rsidR="00E922F0">
        <w:rPr>
          <w:rFonts w:ascii="Times New Roman" w:hAnsi="Times New Roman"/>
          <w:sz w:val="28"/>
          <w:szCs w:val="28"/>
          <w:lang w:val="uk-UA"/>
        </w:rPr>
        <w:t xml:space="preserve">         И.</w:t>
      </w:r>
      <w:r w:rsidRPr="00BB214A">
        <w:rPr>
          <w:rFonts w:ascii="Times New Roman" w:hAnsi="Times New Roman"/>
          <w:sz w:val="28"/>
          <w:szCs w:val="28"/>
          <w:lang w:val="uk-UA"/>
        </w:rPr>
        <w:t>Л. Коломеец, Р.М.</w:t>
      </w:r>
      <w:r w:rsidR="00E922F0">
        <w:rPr>
          <w:rFonts w:ascii="Times New Roman" w:hAnsi="Times New Roman"/>
          <w:sz w:val="28"/>
          <w:szCs w:val="28"/>
          <w:lang w:val="uk-UA"/>
        </w:rPr>
        <w:t xml:space="preserve"> </w:t>
      </w:r>
      <w:r w:rsidRPr="00BB214A">
        <w:rPr>
          <w:rFonts w:ascii="Times New Roman" w:hAnsi="Times New Roman"/>
          <w:sz w:val="28"/>
          <w:szCs w:val="28"/>
          <w:lang w:val="uk-UA"/>
        </w:rPr>
        <w:t xml:space="preserve">Торшхоева // </w:t>
      </w:r>
      <w:r w:rsidRPr="00BB214A">
        <w:rPr>
          <w:rFonts w:ascii="Times New Roman" w:hAnsi="Times New Roman"/>
          <w:sz w:val="28"/>
          <w:szCs w:val="28"/>
          <w:shd w:val="clear" w:color="auto" w:fill="FFFFFF"/>
        </w:rPr>
        <w:t>Педиатрическая фармакология</w:t>
      </w:r>
      <w:r w:rsidRPr="00BB214A">
        <w:rPr>
          <w:rFonts w:ascii="Times New Roman" w:hAnsi="Times New Roman"/>
          <w:sz w:val="28"/>
          <w:szCs w:val="28"/>
          <w:lang w:val="uk-UA"/>
        </w:rPr>
        <w:t xml:space="preserve">. </w:t>
      </w:r>
      <w:r w:rsidR="00E922F0" w:rsidRPr="00BB214A">
        <w:rPr>
          <w:sz w:val="28"/>
          <w:szCs w:val="28"/>
          <w:shd w:val="clear" w:color="auto" w:fill="FFFFFF"/>
        </w:rPr>
        <w:t>–</w:t>
      </w:r>
      <w:r w:rsidRPr="00BB214A">
        <w:rPr>
          <w:rFonts w:ascii="Times New Roman" w:hAnsi="Times New Roman"/>
          <w:sz w:val="28"/>
          <w:szCs w:val="28"/>
          <w:lang w:val="uk-UA"/>
        </w:rPr>
        <w:t xml:space="preserve"> 2009. </w:t>
      </w:r>
      <w:r w:rsidR="00E922F0" w:rsidRPr="00BB214A">
        <w:rPr>
          <w:sz w:val="28"/>
          <w:szCs w:val="28"/>
          <w:shd w:val="clear" w:color="auto" w:fill="FFFFFF"/>
        </w:rPr>
        <w:t>–</w:t>
      </w:r>
      <w:r w:rsidRPr="00BB214A">
        <w:rPr>
          <w:rFonts w:ascii="Times New Roman" w:hAnsi="Times New Roman"/>
          <w:sz w:val="28"/>
          <w:szCs w:val="28"/>
          <w:lang w:val="uk-UA"/>
        </w:rPr>
        <w:t xml:space="preserve"> №3. </w:t>
      </w:r>
      <w:r w:rsidR="00E922F0" w:rsidRPr="00BB214A">
        <w:rPr>
          <w:sz w:val="28"/>
          <w:szCs w:val="28"/>
          <w:shd w:val="clear" w:color="auto" w:fill="FFFFFF"/>
        </w:rPr>
        <w:t>–</w:t>
      </w:r>
      <w:r w:rsidRPr="00BB214A">
        <w:rPr>
          <w:rFonts w:ascii="Times New Roman" w:hAnsi="Times New Roman"/>
          <w:sz w:val="28"/>
          <w:szCs w:val="28"/>
          <w:lang w:val="uk-UA"/>
        </w:rPr>
        <w:t xml:space="preserve"> С.59-65.</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t>Наумов Д. Е.</w:t>
      </w:r>
      <w:r w:rsidRPr="00BB214A">
        <w:rPr>
          <w:sz w:val="28"/>
          <w:szCs w:val="28"/>
          <w:shd w:val="clear" w:color="auto" w:fill="FFFFFF"/>
          <w:lang w:val="uk-UA"/>
        </w:rPr>
        <w:t xml:space="preserve"> </w:t>
      </w:r>
      <w:r w:rsidRPr="00BB214A">
        <w:rPr>
          <w:sz w:val="28"/>
          <w:szCs w:val="28"/>
          <w:shd w:val="clear" w:color="auto" w:fill="FFFFFF"/>
        </w:rPr>
        <w:t>Роль полиморфизмов генов адренорецепции в модуляции сосудистой реактивности у больных бронхиальной астмой</w:t>
      </w:r>
      <w:r w:rsidR="00E922F0">
        <w:rPr>
          <w:sz w:val="28"/>
          <w:szCs w:val="28"/>
          <w:shd w:val="clear" w:color="auto" w:fill="FFFFFF"/>
          <w:lang w:val="uk-UA"/>
        </w:rPr>
        <w:t xml:space="preserve"> </w:t>
      </w:r>
      <w:r w:rsidRPr="00BB214A">
        <w:rPr>
          <w:sz w:val="28"/>
          <w:szCs w:val="28"/>
          <w:shd w:val="clear" w:color="auto" w:fill="FFFFFF"/>
        </w:rPr>
        <w:t>/ Д. Е.</w:t>
      </w:r>
      <w:r w:rsidR="005515CC">
        <w:rPr>
          <w:sz w:val="28"/>
          <w:szCs w:val="28"/>
          <w:shd w:val="clear" w:color="auto" w:fill="FFFFFF"/>
          <w:lang w:val="uk-UA"/>
        </w:rPr>
        <w:t xml:space="preserve"> </w:t>
      </w:r>
      <w:r w:rsidRPr="00BB214A">
        <w:rPr>
          <w:sz w:val="28"/>
          <w:szCs w:val="28"/>
          <w:shd w:val="clear" w:color="auto" w:fill="FFFFFF"/>
        </w:rPr>
        <w:t>Наумов</w:t>
      </w:r>
      <w:r w:rsidRPr="00BB214A">
        <w:rPr>
          <w:sz w:val="28"/>
          <w:szCs w:val="28"/>
          <w:shd w:val="clear" w:color="auto" w:fill="FFFFFF"/>
          <w:lang w:val="uk-UA"/>
        </w:rPr>
        <w:t>,</w:t>
      </w:r>
      <w:r w:rsidRPr="00BB214A">
        <w:rPr>
          <w:sz w:val="28"/>
          <w:szCs w:val="28"/>
          <w:shd w:val="clear" w:color="auto" w:fill="FFFFFF"/>
        </w:rPr>
        <w:t xml:space="preserve"> Ю</w:t>
      </w:r>
      <w:r w:rsidRPr="00BB214A">
        <w:rPr>
          <w:sz w:val="28"/>
          <w:szCs w:val="28"/>
          <w:shd w:val="clear" w:color="auto" w:fill="FFFFFF"/>
          <w:lang w:val="uk-UA"/>
        </w:rPr>
        <w:t>.</w:t>
      </w:r>
      <w:r w:rsidRPr="00BB214A">
        <w:rPr>
          <w:sz w:val="28"/>
          <w:szCs w:val="28"/>
          <w:shd w:val="clear" w:color="auto" w:fill="FFFFFF"/>
        </w:rPr>
        <w:t>М</w:t>
      </w:r>
      <w:r w:rsidRPr="00BB214A">
        <w:rPr>
          <w:sz w:val="28"/>
          <w:szCs w:val="28"/>
          <w:shd w:val="clear" w:color="auto" w:fill="FFFFFF"/>
          <w:lang w:val="uk-UA"/>
        </w:rPr>
        <w:t>.</w:t>
      </w:r>
      <w:r w:rsidRPr="00BB214A">
        <w:rPr>
          <w:sz w:val="28"/>
          <w:szCs w:val="28"/>
          <w:shd w:val="clear" w:color="auto" w:fill="FFFFFF"/>
        </w:rPr>
        <w:t xml:space="preserve"> Перельман, В</w:t>
      </w:r>
      <w:r w:rsidRPr="00BB214A">
        <w:rPr>
          <w:sz w:val="28"/>
          <w:szCs w:val="28"/>
          <w:shd w:val="clear" w:color="auto" w:fill="FFFFFF"/>
          <w:lang w:val="uk-UA"/>
        </w:rPr>
        <w:t>.</w:t>
      </w:r>
      <w:r w:rsidRPr="00BB214A">
        <w:rPr>
          <w:sz w:val="28"/>
          <w:szCs w:val="28"/>
          <w:shd w:val="clear" w:color="auto" w:fill="FFFFFF"/>
        </w:rPr>
        <w:t>П</w:t>
      </w:r>
      <w:r w:rsidR="00E922F0">
        <w:rPr>
          <w:sz w:val="28"/>
          <w:szCs w:val="28"/>
          <w:shd w:val="clear" w:color="auto" w:fill="FFFFFF"/>
          <w:lang w:val="uk-UA"/>
        </w:rPr>
        <w:t>.</w:t>
      </w:r>
      <w:r w:rsidRPr="00BB214A">
        <w:rPr>
          <w:sz w:val="28"/>
          <w:szCs w:val="28"/>
          <w:shd w:val="clear" w:color="auto" w:fill="FFFFFF"/>
        </w:rPr>
        <w:t xml:space="preserve"> Колосов, </w:t>
      </w:r>
      <w:r w:rsidRPr="00BB214A">
        <w:rPr>
          <w:sz w:val="28"/>
          <w:szCs w:val="28"/>
        </w:rPr>
        <w:t>Т.В.</w:t>
      </w:r>
      <w:r w:rsidR="00E922F0">
        <w:rPr>
          <w:sz w:val="28"/>
          <w:szCs w:val="28"/>
          <w:lang w:val="uk-UA"/>
        </w:rPr>
        <w:t xml:space="preserve"> </w:t>
      </w:r>
      <w:r w:rsidRPr="00BB214A">
        <w:rPr>
          <w:sz w:val="28"/>
          <w:szCs w:val="28"/>
        </w:rPr>
        <w:t>Смирнова, А.В. Калашников</w:t>
      </w:r>
      <w:r w:rsidRPr="00BB214A">
        <w:rPr>
          <w:sz w:val="28"/>
          <w:szCs w:val="28"/>
          <w:shd w:val="clear" w:color="auto" w:fill="FFFFFF"/>
        </w:rPr>
        <w:t xml:space="preserve"> //</w:t>
      </w:r>
      <w:r w:rsidR="00E922F0">
        <w:rPr>
          <w:sz w:val="28"/>
          <w:szCs w:val="28"/>
          <w:shd w:val="clear" w:color="auto" w:fill="FFFFFF"/>
          <w:lang w:val="uk-UA"/>
        </w:rPr>
        <w:t xml:space="preserve"> </w:t>
      </w:r>
      <w:r w:rsidRPr="00BB214A">
        <w:rPr>
          <w:sz w:val="28"/>
          <w:szCs w:val="28"/>
          <w:shd w:val="clear" w:color="auto" w:fill="FFFFFF"/>
        </w:rPr>
        <w:t>Материалы VI Съезда врачей-пульмонологов Сибири и Дальнего</w:t>
      </w:r>
      <w:r w:rsidRPr="00BB214A">
        <w:rPr>
          <w:sz w:val="28"/>
          <w:szCs w:val="28"/>
          <w:shd w:val="clear" w:color="auto" w:fill="FFFFFF"/>
          <w:lang w:val="uk-UA"/>
        </w:rPr>
        <w:t xml:space="preserve"> Востока</w:t>
      </w:r>
      <w:r w:rsidRPr="00BB214A">
        <w:rPr>
          <w:sz w:val="28"/>
          <w:szCs w:val="28"/>
          <w:shd w:val="clear" w:color="auto" w:fill="FFFFFF"/>
        </w:rPr>
        <w:t>.</w:t>
      </w:r>
      <w:r w:rsidRPr="00BB214A">
        <w:rPr>
          <w:sz w:val="28"/>
          <w:szCs w:val="28"/>
          <w:shd w:val="clear" w:color="auto" w:fill="FFFFFF"/>
          <w:lang w:val="uk-UA"/>
        </w:rPr>
        <w:t xml:space="preserve"> – 2015.</w:t>
      </w:r>
      <w:r w:rsidRPr="00BB214A">
        <w:rPr>
          <w:sz w:val="28"/>
          <w:szCs w:val="28"/>
          <w:shd w:val="clear" w:color="auto" w:fill="FFFFFF"/>
        </w:rPr>
        <w:t xml:space="preserve"> – С. 22</w:t>
      </w:r>
      <w:r w:rsidRPr="00BB214A">
        <w:rPr>
          <w:sz w:val="28"/>
          <w:szCs w:val="28"/>
          <w:shd w:val="clear" w:color="auto" w:fill="FFFFFF"/>
          <w:lang w:val="uk-UA"/>
        </w:rPr>
        <w:t>-27.</w:t>
      </w:r>
    </w:p>
    <w:p w:rsidR="005719E0" w:rsidRPr="00BB214A" w:rsidRDefault="005719E0" w:rsidP="00661C38">
      <w:pPr>
        <w:pStyle w:val="1"/>
        <w:numPr>
          <w:ilvl w:val="0"/>
          <w:numId w:val="7"/>
        </w:numPr>
        <w:shd w:val="clear" w:color="auto" w:fill="FFFFFF"/>
        <w:spacing w:before="0" w:beforeAutospacing="0" w:after="0" w:afterAutospacing="0" w:line="360" w:lineRule="auto"/>
        <w:ind w:left="0"/>
        <w:jc w:val="both"/>
        <w:textAlignment w:val="baseline"/>
        <w:rPr>
          <w:b w:val="0"/>
          <w:bCs w:val="0"/>
          <w:sz w:val="28"/>
          <w:szCs w:val="28"/>
        </w:rPr>
      </w:pPr>
      <w:r w:rsidRPr="00BB214A">
        <w:rPr>
          <w:b w:val="0"/>
          <w:sz w:val="28"/>
          <w:szCs w:val="28"/>
          <w:shd w:val="clear" w:color="auto" w:fill="FFFFFF"/>
          <w:lang w:val="uk-UA"/>
        </w:rPr>
        <w:t>Национальная программа «Бронхиальная астма у детей. Стратегия лечения и профилактика»(3-е узд., испр. и доп.) М.:Издательский дом «Атмосфера», 2008.</w:t>
      </w:r>
      <w:r w:rsidR="00E922F0" w:rsidRPr="00E922F0">
        <w:rPr>
          <w:sz w:val="28"/>
          <w:szCs w:val="28"/>
          <w:shd w:val="clear" w:color="auto" w:fill="FFFFFF"/>
        </w:rPr>
        <w:t xml:space="preserve"> </w:t>
      </w:r>
      <w:r w:rsidR="00E922F0" w:rsidRPr="00BB214A">
        <w:rPr>
          <w:sz w:val="28"/>
          <w:szCs w:val="28"/>
          <w:shd w:val="clear" w:color="auto" w:fill="FFFFFF"/>
        </w:rPr>
        <w:t>–</w:t>
      </w:r>
      <w:r w:rsidRPr="00BB214A">
        <w:rPr>
          <w:b w:val="0"/>
          <w:sz w:val="28"/>
          <w:szCs w:val="28"/>
          <w:shd w:val="clear" w:color="auto" w:fill="FFFFFF"/>
          <w:lang w:val="uk-UA"/>
        </w:rPr>
        <w:t>108с.</w:t>
      </w:r>
    </w:p>
    <w:p w:rsidR="005916B6" w:rsidRPr="00F2627D" w:rsidRDefault="005719E0" w:rsidP="005916B6">
      <w:pPr>
        <w:pStyle w:val="1"/>
        <w:numPr>
          <w:ilvl w:val="0"/>
          <w:numId w:val="7"/>
        </w:numPr>
        <w:shd w:val="clear" w:color="auto" w:fill="FFFFFF"/>
        <w:spacing w:before="0" w:beforeAutospacing="0" w:after="0" w:afterAutospacing="0" w:line="360" w:lineRule="auto"/>
        <w:ind w:left="0"/>
        <w:jc w:val="both"/>
        <w:rPr>
          <w:b w:val="0"/>
          <w:sz w:val="28"/>
          <w:szCs w:val="28"/>
        </w:rPr>
      </w:pPr>
      <w:r w:rsidRPr="00BB214A">
        <w:rPr>
          <w:b w:val="0"/>
          <w:sz w:val="28"/>
          <w:szCs w:val="28"/>
          <w:shd w:val="clear" w:color="auto" w:fill="FFFFFF"/>
        </w:rPr>
        <w:t>Невзорова В. А. Роль эндотелиальной дисфункции в прогрессировании метаболического синдрома от факторов риска до сосудистых катастроф</w:t>
      </w:r>
      <w:r w:rsidR="00E922F0">
        <w:rPr>
          <w:b w:val="0"/>
          <w:sz w:val="28"/>
          <w:szCs w:val="28"/>
          <w:shd w:val="clear" w:color="auto" w:fill="FFFFFF"/>
          <w:lang w:val="uk-UA"/>
        </w:rPr>
        <w:t xml:space="preserve"> </w:t>
      </w:r>
      <w:r w:rsidRPr="00BB214A">
        <w:rPr>
          <w:b w:val="0"/>
          <w:sz w:val="28"/>
          <w:szCs w:val="28"/>
          <w:shd w:val="clear" w:color="auto" w:fill="FFFFFF"/>
        </w:rPr>
        <w:t xml:space="preserve">/ </w:t>
      </w:r>
      <w:r w:rsidRPr="00BB214A">
        <w:rPr>
          <w:b w:val="0"/>
          <w:sz w:val="28"/>
          <w:szCs w:val="28"/>
          <w:shd w:val="clear" w:color="auto" w:fill="FFFFFF"/>
        </w:rPr>
        <w:lastRenderedPageBreak/>
        <w:t>В.А.</w:t>
      </w:r>
      <w:r w:rsidR="00E922F0">
        <w:rPr>
          <w:b w:val="0"/>
          <w:sz w:val="28"/>
          <w:szCs w:val="28"/>
          <w:shd w:val="clear" w:color="auto" w:fill="FFFFFF"/>
          <w:lang w:val="uk-UA"/>
        </w:rPr>
        <w:t xml:space="preserve"> </w:t>
      </w:r>
      <w:r w:rsidRPr="00BB214A">
        <w:rPr>
          <w:b w:val="0"/>
          <w:sz w:val="28"/>
          <w:szCs w:val="28"/>
          <w:shd w:val="clear" w:color="auto" w:fill="FFFFFF"/>
        </w:rPr>
        <w:t>Невзорова, О. Г. Помогалова, О. В. Настрадин</w:t>
      </w:r>
      <w:r w:rsidR="00E922F0">
        <w:rPr>
          <w:b w:val="0"/>
          <w:sz w:val="28"/>
          <w:szCs w:val="28"/>
          <w:shd w:val="clear" w:color="auto" w:fill="FFFFFF"/>
          <w:lang w:val="uk-UA"/>
        </w:rPr>
        <w:t xml:space="preserve"> </w:t>
      </w:r>
      <w:r w:rsidRPr="00BB214A">
        <w:rPr>
          <w:b w:val="0"/>
          <w:sz w:val="28"/>
          <w:szCs w:val="28"/>
          <w:shd w:val="clear" w:color="auto" w:fill="FFFFFF"/>
        </w:rPr>
        <w:t>//</w:t>
      </w:r>
      <w:r w:rsidR="00E922F0">
        <w:rPr>
          <w:b w:val="0"/>
          <w:sz w:val="28"/>
          <w:szCs w:val="28"/>
          <w:shd w:val="clear" w:color="auto" w:fill="FFFFFF"/>
          <w:lang w:val="uk-UA"/>
        </w:rPr>
        <w:t xml:space="preserve"> </w:t>
      </w:r>
      <w:r w:rsidRPr="00BB214A">
        <w:rPr>
          <w:b w:val="0"/>
          <w:sz w:val="28"/>
          <w:szCs w:val="28"/>
          <w:shd w:val="clear" w:color="auto" w:fill="FFFFFF"/>
        </w:rPr>
        <w:t>Тихоокеанский медицинский журнал. – 2008. – №. 3 (33). – С.69-75.</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t>Невзорова В. А.</w:t>
      </w:r>
      <w:r w:rsidRPr="00BB214A">
        <w:rPr>
          <w:rStyle w:val="search-hl"/>
          <w:sz w:val="28"/>
          <w:szCs w:val="28"/>
          <w:lang w:val="uk-UA"/>
        </w:rPr>
        <w:t xml:space="preserve"> </w:t>
      </w:r>
      <w:r w:rsidRPr="00BB214A">
        <w:rPr>
          <w:sz w:val="28"/>
          <w:szCs w:val="28"/>
          <w:shd w:val="clear" w:color="auto" w:fill="FFFFFF"/>
        </w:rPr>
        <w:t>Состояние функции сосудистого эндотелия у лиц с факторами риска и больных ишемической болезнью сердца</w:t>
      </w:r>
      <w:r w:rsidR="00E922F0">
        <w:rPr>
          <w:sz w:val="28"/>
          <w:szCs w:val="28"/>
          <w:shd w:val="clear" w:color="auto" w:fill="FFFFFF"/>
          <w:lang w:val="uk-UA"/>
        </w:rPr>
        <w:t xml:space="preserve"> </w:t>
      </w:r>
      <w:r w:rsidRPr="00BB214A">
        <w:rPr>
          <w:sz w:val="28"/>
          <w:szCs w:val="28"/>
          <w:shd w:val="clear" w:color="auto" w:fill="FFFFFF"/>
        </w:rPr>
        <w:t>/</w:t>
      </w:r>
      <w:r w:rsidR="00E922F0">
        <w:rPr>
          <w:sz w:val="28"/>
          <w:szCs w:val="28"/>
          <w:shd w:val="clear" w:color="auto" w:fill="FFFFFF"/>
          <w:lang w:val="uk-UA"/>
        </w:rPr>
        <w:t xml:space="preserve"> </w:t>
      </w:r>
      <w:r w:rsidRPr="00BB214A">
        <w:rPr>
          <w:sz w:val="28"/>
          <w:szCs w:val="28"/>
          <w:shd w:val="clear" w:color="auto" w:fill="FFFFFF"/>
        </w:rPr>
        <w:t>В.А. Невзорова</w:t>
      </w:r>
      <w:r w:rsidRPr="00BB214A">
        <w:rPr>
          <w:rStyle w:val="search-hl"/>
          <w:sz w:val="28"/>
          <w:szCs w:val="28"/>
          <w:lang w:val="uk-UA"/>
        </w:rPr>
        <w:t xml:space="preserve">, </w:t>
      </w:r>
      <w:r w:rsidRPr="00BB214A">
        <w:rPr>
          <w:rStyle w:val="search-hl"/>
          <w:sz w:val="28"/>
          <w:szCs w:val="28"/>
        </w:rPr>
        <w:t>В.Б. Шуматов</w:t>
      </w:r>
      <w:r w:rsidRPr="00BB214A">
        <w:rPr>
          <w:rStyle w:val="search-hl"/>
          <w:sz w:val="28"/>
          <w:szCs w:val="28"/>
          <w:lang w:val="uk-UA"/>
        </w:rPr>
        <w:t>,</w:t>
      </w:r>
      <w:r w:rsidRPr="00BB214A">
        <w:rPr>
          <w:rStyle w:val="search-hl"/>
          <w:sz w:val="28"/>
          <w:szCs w:val="28"/>
        </w:rPr>
        <w:t xml:space="preserve"> О.В.</w:t>
      </w:r>
      <w:r w:rsidRPr="00BB214A">
        <w:rPr>
          <w:rStyle w:val="search-hl"/>
          <w:sz w:val="28"/>
          <w:szCs w:val="28"/>
          <w:lang w:val="uk-UA"/>
        </w:rPr>
        <w:t xml:space="preserve"> </w:t>
      </w:r>
      <w:r w:rsidRPr="00BB214A">
        <w:rPr>
          <w:rStyle w:val="search-hl"/>
          <w:sz w:val="28"/>
          <w:szCs w:val="28"/>
        </w:rPr>
        <w:t>Настрадин, Н.В.</w:t>
      </w:r>
      <w:r w:rsidR="005515CC">
        <w:rPr>
          <w:rStyle w:val="search-hl"/>
          <w:sz w:val="28"/>
          <w:szCs w:val="28"/>
          <w:lang w:val="uk-UA"/>
        </w:rPr>
        <w:t xml:space="preserve"> </w:t>
      </w:r>
      <w:r w:rsidRPr="00BB214A">
        <w:rPr>
          <w:rStyle w:val="search-hl"/>
          <w:sz w:val="28"/>
          <w:szCs w:val="28"/>
        </w:rPr>
        <w:t xml:space="preserve">Захарчук </w:t>
      </w:r>
      <w:r w:rsidRPr="00BB214A">
        <w:rPr>
          <w:sz w:val="28"/>
          <w:szCs w:val="28"/>
          <w:shd w:val="clear" w:color="auto" w:fill="FFFFFF"/>
        </w:rPr>
        <w:t>//</w:t>
      </w:r>
      <w:r w:rsidR="00E922F0">
        <w:rPr>
          <w:sz w:val="28"/>
          <w:szCs w:val="28"/>
          <w:shd w:val="clear" w:color="auto" w:fill="FFFFFF"/>
          <w:lang w:val="uk-UA"/>
        </w:rPr>
        <w:t xml:space="preserve"> </w:t>
      </w:r>
      <w:r w:rsidRPr="00BB214A">
        <w:rPr>
          <w:sz w:val="28"/>
          <w:szCs w:val="28"/>
          <w:shd w:val="clear" w:color="auto" w:fill="FFFFFF"/>
        </w:rPr>
        <w:t>Тихоокеанский медицинский журнал. – 2012. – №. 2. – С. 37-41.</w:t>
      </w:r>
    </w:p>
    <w:p w:rsidR="005719E0" w:rsidRPr="00BB214A" w:rsidRDefault="005719E0" w:rsidP="00661C38">
      <w:pPr>
        <w:numPr>
          <w:ilvl w:val="0"/>
          <w:numId w:val="7"/>
        </w:numPr>
        <w:spacing w:after="0" w:line="360" w:lineRule="auto"/>
        <w:ind w:left="0"/>
        <w:jc w:val="both"/>
        <w:rPr>
          <w:rFonts w:ascii="Times New Roman" w:hAnsi="Times New Roman"/>
          <w:sz w:val="28"/>
          <w:szCs w:val="28"/>
          <w:lang w:val="uk-UA"/>
        </w:rPr>
      </w:pPr>
      <w:r w:rsidRPr="00BB214A">
        <w:rPr>
          <w:rFonts w:ascii="Times New Roman" w:hAnsi="Times New Roman"/>
          <w:sz w:val="28"/>
          <w:szCs w:val="28"/>
          <w:lang w:val="uk-UA"/>
        </w:rPr>
        <w:t>Недельська С.М. Методичні питання оптимізації санітарно-просвітницької допомоги дітям, які хворі на бронхіальну астму, в умовах реформування галузі охорони здоров’я України/ С.М.</w:t>
      </w:r>
      <w:r w:rsidR="00E922F0">
        <w:rPr>
          <w:rFonts w:ascii="Times New Roman" w:hAnsi="Times New Roman"/>
          <w:sz w:val="28"/>
          <w:szCs w:val="28"/>
          <w:lang w:val="uk-UA"/>
        </w:rPr>
        <w:t xml:space="preserve"> </w:t>
      </w:r>
      <w:r w:rsidRPr="00BB214A">
        <w:rPr>
          <w:rFonts w:ascii="Times New Roman" w:hAnsi="Times New Roman"/>
          <w:sz w:val="28"/>
          <w:szCs w:val="28"/>
          <w:lang w:val="uk-UA"/>
        </w:rPr>
        <w:t>Недельська, О.Ю.</w:t>
      </w:r>
      <w:r w:rsidR="00E922F0">
        <w:rPr>
          <w:rFonts w:ascii="Times New Roman" w:hAnsi="Times New Roman"/>
          <w:sz w:val="28"/>
          <w:szCs w:val="28"/>
          <w:lang w:val="uk-UA"/>
        </w:rPr>
        <w:t xml:space="preserve"> </w:t>
      </w:r>
      <w:r w:rsidRPr="00BB214A">
        <w:rPr>
          <w:rFonts w:ascii="Times New Roman" w:hAnsi="Times New Roman"/>
          <w:sz w:val="28"/>
          <w:szCs w:val="28"/>
          <w:lang w:val="uk-UA"/>
        </w:rPr>
        <w:t>Акулова// Запорожский медицинский журнал.</w:t>
      </w:r>
      <w:r w:rsidR="00E922F0" w:rsidRPr="00E922F0">
        <w:rPr>
          <w:sz w:val="28"/>
          <w:szCs w:val="28"/>
          <w:shd w:val="clear" w:color="auto" w:fill="FFFFFF"/>
        </w:rPr>
        <w:t xml:space="preserve"> </w:t>
      </w:r>
      <w:r w:rsidR="00E922F0" w:rsidRPr="00BB214A">
        <w:rPr>
          <w:sz w:val="28"/>
          <w:szCs w:val="28"/>
          <w:shd w:val="clear" w:color="auto" w:fill="FFFFFF"/>
        </w:rPr>
        <w:t>–</w:t>
      </w:r>
      <w:r w:rsidRPr="00BB214A">
        <w:rPr>
          <w:rFonts w:ascii="Times New Roman" w:hAnsi="Times New Roman"/>
          <w:sz w:val="28"/>
          <w:szCs w:val="28"/>
          <w:lang w:val="uk-UA"/>
        </w:rPr>
        <w:t>2013.</w:t>
      </w:r>
      <w:r w:rsidR="00E922F0" w:rsidRPr="00E922F0">
        <w:rPr>
          <w:sz w:val="28"/>
          <w:szCs w:val="28"/>
          <w:shd w:val="clear" w:color="auto" w:fill="FFFFFF"/>
        </w:rPr>
        <w:t xml:space="preserve"> </w:t>
      </w:r>
      <w:r w:rsidR="00E922F0" w:rsidRPr="00BB214A">
        <w:rPr>
          <w:sz w:val="28"/>
          <w:szCs w:val="28"/>
          <w:shd w:val="clear" w:color="auto" w:fill="FFFFFF"/>
        </w:rPr>
        <w:t>–</w:t>
      </w:r>
      <w:r w:rsidRPr="00BB214A">
        <w:rPr>
          <w:rFonts w:ascii="Times New Roman" w:hAnsi="Times New Roman"/>
          <w:sz w:val="28"/>
          <w:szCs w:val="28"/>
          <w:lang w:val="uk-UA"/>
        </w:rPr>
        <w:t xml:space="preserve"> №4 (79).</w:t>
      </w:r>
      <w:r w:rsidR="00E922F0" w:rsidRPr="00E922F0">
        <w:rPr>
          <w:sz w:val="28"/>
          <w:szCs w:val="28"/>
          <w:shd w:val="clear" w:color="auto" w:fill="FFFFFF"/>
        </w:rPr>
        <w:t xml:space="preserve"> </w:t>
      </w:r>
      <w:r w:rsidR="00E922F0" w:rsidRPr="00BB214A">
        <w:rPr>
          <w:sz w:val="28"/>
          <w:szCs w:val="28"/>
          <w:shd w:val="clear" w:color="auto" w:fill="FFFFFF"/>
        </w:rPr>
        <w:t>–</w:t>
      </w:r>
      <w:r w:rsidRPr="00BB214A">
        <w:rPr>
          <w:rFonts w:ascii="Times New Roman" w:hAnsi="Times New Roman"/>
          <w:sz w:val="28"/>
          <w:szCs w:val="28"/>
          <w:lang w:val="uk-UA"/>
        </w:rPr>
        <w:t xml:space="preserve"> С.58-60.</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rPr>
        <w:t>Ненашева Н. М. Современное представление о фенотипах бронхиальной астмы //</w:t>
      </w:r>
      <w:r w:rsidR="00E922F0">
        <w:rPr>
          <w:sz w:val="28"/>
          <w:szCs w:val="28"/>
          <w:shd w:val="clear" w:color="auto" w:fill="FFFFFF"/>
          <w:lang w:val="uk-UA"/>
        </w:rPr>
        <w:t xml:space="preserve"> </w:t>
      </w:r>
      <w:r w:rsidRPr="00BB214A">
        <w:rPr>
          <w:sz w:val="28"/>
          <w:szCs w:val="28"/>
          <w:shd w:val="clear" w:color="auto" w:fill="FFFFFF"/>
        </w:rPr>
        <w:t>Фарматека. – 2013. – Т. 4. – С. 41-46.</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t>Нестерова А. В.</w:t>
      </w:r>
      <w:r w:rsidRPr="00BB214A">
        <w:rPr>
          <w:sz w:val="28"/>
          <w:szCs w:val="28"/>
          <w:shd w:val="clear" w:color="auto" w:fill="FFFFFF"/>
          <w:lang w:val="uk-UA"/>
        </w:rPr>
        <w:t xml:space="preserve"> </w:t>
      </w:r>
      <w:r w:rsidRPr="00BB214A">
        <w:rPr>
          <w:sz w:val="28"/>
          <w:szCs w:val="28"/>
          <w:shd w:val="clear" w:color="auto" w:fill="FFFFFF"/>
        </w:rPr>
        <w:t>Иммунопатогенетические особенности аллергического ринита при сочетании с атопической бронхиальной астмой у детей</w:t>
      </w:r>
      <w:r w:rsidR="00E922F0">
        <w:rPr>
          <w:sz w:val="28"/>
          <w:szCs w:val="28"/>
          <w:shd w:val="clear" w:color="auto" w:fill="FFFFFF"/>
          <w:lang w:val="uk-UA"/>
        </w:rPr>
        <w:t xml:space="preserve"> </w:t>
      </w:r>
      <w:r w:rsidRPr="00BB214A">
        <w:rPr>
          <w:sz w:val="28"/>
          <w:szCs w:val="28"/>
          <w:shd w:val="clear" w:color="auto" w:fill="FFFFFF"/>
          <w:lang w:val="uk-UA"/>
        </w:rPr>
        <w:t>/</w:t>
      </w:r>
      <w:r w:rsidRPr="00BB214A">
        <w:rPr>
          <w:sz w:val="28"/>
          <w:szCs w:val="28"/>
          <w:shd w:val="clear" w:color="auto" w:fill="FFFFFF"/>
        </w:rPr>
        <w:t xml:space="preserve"> </w:t>
      </w:r>
      <w:r w:rsidR="00E922F0">
        <w:rPr>
          <w:sz w:val="28"/>
          <w:szCs w:val="28"/>
          <w:shd w:val="clear" w:color="auto" w:fill="FFFFFF"/>
          <w:lang w:val="uk-UA"/>
        </w:rPr>
        <w:t xml:space="preserve">         </w:t>
      </w:r>
      <w:r w:rsidRPr="00BB214A">
        <w:rPr>
          <w:sz w:val="28"/>
          <w:szCs w:val="28"/>
          <w:shd w:val="clear" w:color="auto" w:fill="FFFFFF"/>
        </w:rPr>
        <w:t>А.В.</w:t>
      </w:r>
      <w:r w:rsidR="00E922F0">
        <w:rPr>
          <w:sz w:val="28"/>
          <w:szCs w:val="28"/>
          <w:shd w:val="clear" w:color="auto" w:fill="FFFFFF"/>
          <w:lang w:val="uk-UA"/>
        </w:rPr>
        <w:t xml:space="preserve"> </w:t>
      </w:r>
      <w:r w:rsidRPr="00BB214A">
        <w:rPr>
          <w:sz w:val="28"/>
          <w:szCs w:val="28"/>
          <w:shd w:val="clear" w:color="auto" w:fill="FFFFFF"/>
        </w:rPr>
        <w:t>Нестерова, А.С.</w:t>
      </w:r>
      <w:r w:rsidRPr="00BB214A">
        <w:rPr>
          <w:sz w:val="28"/>
          <w:szCs w:val="28"/>
          <w:shd w:val="clear" w:color="auto" w:fill="FFFFFF"/>
          <w:lang w:val="uk-UA"/>
        </w:rPr>
        <w:t xml:space="preserve"> </w:t>
      </w:r>
      <w:r w:rsidRPr="00BB214A">
        <w:rPr>
          <w:sz w:val="28"/>
          <w:szCs w:val="28"/>
          <w:shd w:val="clear" w:color="auto" w:fill="FFFFFF"/>
        </w:rPr>
        <w:t>Нестеров</w:t>
      </w:r>
      <w:r w:rsidR="00E922F0">
        <w:rPr>
          <w:sz w:val="28"/>
          <w:szCs w:val="28"/>
          <w:shd w:val="clear" w:color="auto" w:fill="FFFFFF"/>
          <w:lang w:val="uk-UA"/>
        </w:rPr>
        <w:t xml:space="preserve"> </w:t>
      </w:r>
      <w:r w:rsidRPr="00BB214A">
        <w:rPr>
          <w:sz w:val="28"/>
          <w:szCs w:val="28"/>
          <w:shd w:val="clear" w:color="auto" w:fill="FFFFFF"/>
        </w:rPr>
        <w:t>//</w:t>
      </w:r>
      <w:r w:rsidR="00E922F0">
        <w:rPr>
          <w:sz w:val="28"/>
          <w:szCs w:val="28"/>
          <w:shd w:val="clear" w:color="auto" w:fill="FFFFFF"/>
          <w:lang w:val="uk-UA"/>
        </w:rPr>
        <w:t xml:space="preserve"> </w:t>
      </w:r>
      <w:r w:rsidRPr="00BB214A">
        <w:rPr>
          <w:sz w:val="28"/>
          <w:szCs w:val="28"/>
          <w:shd w:val="clear" w:color="auto" w:fill="FFFFFF"/>
        </w:rPr>
        <w:t>Современные проблемы науки и образования. – 2012. – №. 5.</w:t>
      </w:r>
      <w:r w:rsidRPr="00BB214A">
        <w:rPr>
          <w:sz w:val="28"/>
          <w:szCs w:val="28"/>
          <w:shd w:val="clear" w:color="auto" w:fill="FFFFFF"/>
          <w:lang w:val="uk-UA"/>
        </w:rPr>
        <w:t xml:space="preserve"> – С.8.</w:t>
      </w:r>
    </w:p>
    <w:p w:rsidR="001D360D" w:rsidRPr="005515CC" w:rsidRDefault="005719E0" w:rsidP="001D360D">
      <w:pPr>
        <w:pStyle w:val="ad"/>
        <w:numPr>
          <w:ilvl w:val="0"/>
          <w:numId w:val="7"/>
        </w:numPr>
        <w:spacing w:before="0" w:beforeAutospacing="0" w:after="0" w:afterAutospacing="0" w:line="360" w:lineRule="auto"/>
        <w:ind w:left="0"/>
        <w:jc w:val="both"/>
        <w:rPr>
          <w:sz w:val="28"/>
          <w:szCs w:val="28"/>
        </w:rPr>
      </w:pPr>
      <w:r w:rsidRPr="00BB214A">
        <w:rPr>
          <w:sz w:val="28"/>
          <w:szCs w:val="28"/>
        </w:rPr>
        <w:t>Новицкий В. В. Молекулярные механизмы нарушения взаимодействия эффекторных клеток крови при патологии инфекционной и неинфекционной природы</w:t>
      </w:r>
      <w:r w:rsidR="00E922F0">
        <w:rPr>
          <w:sz w:val="28"/>
          <w:szCs w:val="28"/>
          <w:lang w:val="uk-UA"/>
        </w:rPr>
        <w:t xml:space="preserve"> </w:t>
      </w:r>
      <w:r w:rsidRPr="00BB214A">
        <w:rPr>
          <w:sz w:val="28"/>
          <w:szCs w:val="28"/>
        </w:rPr>
        <w:t>/ В. В.</w:t>
      </w:r>
      <w:r w:rsidR="00E922F0">
        <w:rPr>
          <w:sz w:val="28"/>
          <w:szCs w:val="28"/>
          <w:lang w:val="uk-UA"/>
        </w:rPr>
        <w:t xml:space="preserve"> </w:t>
      </w:r>
      <w:r w:rsidRPr="00BB214A">
        <w:rPr>
          <w:sz w:val="28"/>
          <w:szCs w:val="28"/>
        </w:rPr>
        <w:t>Новицкий, Н. В. Рязанцева, Л. С</w:t>
      </w:r>
      <w:r w:rsidR="00E922F0">
        <w:rPr>
          <w:sz w:val="28"/>
          <w:szCs w:val="28"/>
          <w:lang w:val="uk-UA"/>
        </w:rPr>
        <w:t>.</w:t>
      </w:r>
      <w:r w:rsidRPr="00BB214A">
        <w:rPr>
          <w:sz w:val="28"/>
          <w:szCs w:val="28"/>
        </w:rPr>
        <w:t xml:space="preserve"> Литвинова // Бюллетень СО РАМН. </w:t>
      </w:r>
      <w:r w:rsidR="00E922F0" w:rsidRPr="00BB214A">
        <w:rPr>
          <w:sz w:val="28"/>
          <w:szCs w:val="28"/>
          <w:shd w:val="clear" w:color="auto" w:fill="FFFFFF"/>
        </w:rPr>
        <w:t>–</w:t>
      </w:r>
      <w:r w:rsidRPr="00BB214A">
        <w:rPr>
          <w:sz w:val="28"/>
          <w:szCs w:val="28"/>
        </w:rPr>
        <w:t xml:space="preserve"> 2008. </w:t>
      </w:r>
      <w:r w:rsidR="00E922F0" w:rsidRPr="00BB214A">
        <w:rPr>
          <w:sz w:val="28"/>
          <w:szCs w:val="28"/>
          <w:shd w:val="clear" w:color="auto" w:fill="FFFFFF"/>
        </w:rPr>
        <w:t>–</w:t>
      </w:r>
      <w:r w:rsidRPr="00BB214A">
        <w:rPr>
          <w:sz w:val="28"/>
          <w:szCs w:val="28"/>
        </w:rPr>
        <w:t xml:space="preserve"> №4. </w:t>
      </w:r>
      <w:r w:rsidR="00E922F0" w:rsidRPr="00BB214A">
        <w:rPr>
          <w:sz w:val="28"/>
          <w:szCs w:val="28"/>
          <w:shd w:val="clear" w:color="auto" w:fill="FFFFFF"/>
        </w:rPr>
        <w:t>–</w:t>
      </w:r>
      <w:r w:rsidRPr="00BB214A">
        <w:rPr>
          <w:sz w:val="28"/>
          <w:szCs w:val="28"/>
        </w:rPr>
        <w:t xml:space="preserve"> С.36-48.</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rPr>
        <w:t>Нуржанова И. В.</w:t>
      </w:r>
      <w:r w:rsidRPr="00BB214A">
        <w:rPr>
          <w:sz w:val="28"/>
          <w:szCs w:val="28"/>
          <w:lang w:val="uk-UA"/>
        </w:rPr>
        <w:t xml:space="preserve"> </w:t>
      </w:r>
      <w:r w:rsidRPr="00BB214A">
        <w:rPr>
          <w:sz w:val="28"/>
          <w:szCs w:val="28"/>
        </w:rPr>
        <w:t>Состояние вазорегулирующей функции эндотелия кожных микрососудов у больных бронхиальной астмой</w:t>
      </w:r>
      <w:r w:rsidR="00E922F0">
        <w:rPr>
          <w:sz w:val="28"/>
          <w:szCs w:val="28"/>
          <w:lang w:val="uk-UA"/>
        </w:rPr>
        <w:t xml:space="preserve"> </w:t>
      </w:r>
      <w:r w:rsidRPr="00BB214A">
        <w:rPr>
          <w:sz w:val="28"/>
          <w:szCs w:val="28"/>
          <w:lang w:val="uk-UA"/>
        </w:rPr>
        <w:t>/</w:t>
      </w:r>
      <w:r w:rsidRPr="00BB214A">
        <w:rPr>
          <w:sz w:val="28"/>
          <w:szCs w:val="28"/>
        </w:rPr>
        <w:t xml:space="preserve"> И. В.</w:t>
      </w:r>
      <w:r w:rsidR="00E922F0">
        <w:rPr>
          <w:sz w:val="28"/>
          <w:szCs w:val="28"/>
          <w:lang w:val="uk-UA"/>
        </w:rPr>
        <w:t xml:space="preserve"> </w:t>
      </w:r>
      <w:r w:rsidRPr="00BB214A">
        <w:rPr>
          <w:sz w:val="28"/>
          <w:szCs w:val="28"/>
        </w:rPr>
        <w:t xml:space="preserve">Нуржанова, </w:t>
      </w:r>
      <w:r w:rsidR="00E922F0">
        <w:rPr>
          <w:sz w:val="28"/>
          <w:szCs w:val="28"/>
          <w:lang w:val="uk-UA"/>
        </w:rPr>
        <w:t xml:space="preserve">                 </w:t>
      </w:r>
      <w:r w:rsidRPr="00BB214A">
        <w:rPr>
          <w:sz w:val="28"/>
          <w:szCs w:val="28"/>
        </w:rPr>
        <w:t>Л. П.</w:t>
      </w:r>
      <w:r w:rsidRPr="00BB214A">
        <w:rPr>
          <w:sz w:val="28"/>
          <w:szCs w:val="28"/>
          <w:lang w:val="uk-UA"/>
        </w:rPr>
        <w:t xml:space="preserve"> </w:t>
      </w:r>
      <w:r w:rsidRPr="00BB214A">
        <w:rPr>
          <w:sz w:val="28"/>
          <w:szCs w:val="28"/>
        </w:rPr>
        <w:t>Воронина, Е. А. Полунина, Н. Б. Гринберг</w:t>
      </w:r>
      <w:r w:rsidR="00E922F0">
        <w:rPr>
          <w:sz w:val="28"/>
          <w:szCs w:val="28"/>
          <w:lang w:val="uk-UA"/>
        </w:rPr>
        <w:t xml:space="preserve"> </w:t>
      </w:r>
      <w:r w:rsidR="00E922F0">
        <w:rPr>
          <w:sz w:val="28"/>
          <w:szCs w:val="28"/>
        </w:rPr>
        <w:t>// Сиб. мед. журн. (Иркутск)</w:t>
      </w:r>
      <w:r w:rsidRPr="00BB214A">
        <w:rPr>
          <w:sz w:val="28"/>
          <w:szCs w:val="28"/>
        </w:rPr>
        <w:t>.</w:t>
      </w:r>
      <w:r w:rsidR="00E922F0" w:rsidRPr="00E922F0">
        <w:rPr>
          <w:sz w:val="28"/>
          <w:szCs w:val="28"/>
          <w:shd w:val="clear" w:color="auto" w:fill="FFFFFF"/>
        </w:rPr>
        <w:t xml:space="preserve"> </w:t>
      </w:r>
      <w:r w:rsidR="00E922F0" w:rsidRPr="00BB214A">
        <w:rPr>
          <w:sz w:val="28"/>
          <w:szCs w:val="28"/>
          <w:shd w:val="clear" w:color="auto" w:fill="FFFFFF"/>
        </w:rPr>
        <w:t>–</w:t>
      </w:r>
      <w:r w:rsidRPr="00BB214A">
        <w:rPr>
          <w:sz w:val="28"/>
          <w:szCs w:val="28"/>
        </w:rPr>
        <w:t xml:space="preserve"> 2010.</w:t>
      </w:r>
      <w:r w:rsidR="00E922F0" w:rsidRPr="00E922F0">
        <w:rPr>
          <w:sz w:val="28"/>
          <w:szCs w:val="28"/>
          <w:shd w:val="clear" w:color="auto" w:fill="FFFFFF"/>
        </w:rPr>
        <w:t xml:space="preserve"> </w:t>
      </w:r>
      <w:r w:rsidR="00E922F0" w:rsidRPr="00BB214A">
        <w:rPr>
          <w:sz w:val="28"/>
          <w:szCs w:val="28"/>
          <w:shd w:val="clear" w:color="auto" w:fill="FFFFFF"/>
        </w:rPr>
        <w:t>–</w:t>
      </w:r>
      <w:r w:rsidRPr="00BB214A">
        <w:rPr>
          <w:sz w:val="28"/>
          <w:szCs w:val="28"/>
        </w:rPr>
        <w:t xml:space="preserve"> №1. – </w:t>
      </w:r>
      <w:r w:rsidRPr="00BB214A">
        <w:rPr>
          <w:sz w:val="28"/>
          <w:szCs w:val="28"/>
          <w:lang w:val="en-US"/>
        </w:rPr>
        <w:t>C</w:t>
      </w:r>
      <w:r w:rsidRPr="00BB214A">
        <w:rPr>
          <w:sz w:val="28"/>
          <w:szCs w:val="28"/>
        </w:rPr>
        <w:t>.35-36</w:t>
      </w:r>
      <w:r w:rsidRPr="00BB214A">
        <w:rPr>
          <w:sz w:val="28"/>
          <w:szCs w:val="28"/>
          <w:lang w:val="uk-UA"/>
        </w:rPr>
        <w:t>.</w:t>
      </w:r>
    </w:p>
    <w:p w:rsidR="005719E0" w:rsidRPr="00F40A0B" w:rsidRDefault="005719E0" w:rsidP="00661C38">
      <w:pPr>
        <w:pStyle w:val="a3"/>
        <w:numPr>
          <w:ilvl w:val="0"/>
          <w:numId w:val="7"/>
        </w:numPr>
        <w:spacing w:after="0" w:line="360" w:lineRule="auto"/>
        <w:ind w:left="0"/>
        <w:jc w:val="both"/>
        <w:rPr>
          <w:rFonts w:ascii="Times New Roman" w:hAnsi="Times New Roman"/>
          <w:sz w:val="28"/>
          <w:szCs w:val="28"/>
        </w:rPr>
      </w:pPr>
      <w:r w:rsidRPr="00E922F0">
        <w:rPr>
          <w:rFonts w:ascii="Times New Roman" w:hAnsi="Times New Roman"/>
          <w:color w:val="000000"/>
          <w:sz w:val="28"/>
          <w:szCs w:val="28"/>
          <w:shd w:val="clear" w:color="auto" w:fill="FFFEE0"/>
        </w:rPr>
        <w:t>Огнев В. А. Эпидемиология астмы и аллергии у детей. По материалам международной программы по изучению астмы и аллергии у детей (International Study of Asthma and Allergies in Childhood (ISAAC)) : монография / В. А. Огнев. – Харьков : Щедра садиба плюс, 2015. – 336 c.</w:t>
      </w:r>
      <w:r w:rsidRPr="00E922F0">
        <w:rPr>
          <w:rFonts w:ascii="Times New Roman" w:hAnsi="Times New Roman"/>
          <w:sz w:val="28"/>
          <w:szCs w:val="28"/>
          <w:shd w:val="clear" w:color="auto" w:fill="FFFFFF"/>
        </w:rPr>
        <w:t xml:space="preserve"> </w:t>
      </w:r>
    </w:p>
    <w:p w:rsidR="00F40A0B" w:rsidRPr="00E922F0" w:rsidRDefault="00F40A0B" w:rsidP="00F40A0B">
      <w:pPr>
        <w:pStyle w:val="a3"/>
        <w:spacing w:after="0" w:line="360" w:lineRule="auto"/>
        <w:jc w:val="both"/>
        <w:rPr>
          <w:rFonts w:ascii="Times New Roman" w:hAnsi="Times New Roman"/>
          <w:sz w:val="28"/>
          <w:szCs w:val="28"/>
        </w:rPr>
      </w:pPr>
    </w:p>
    <w:p w:rsidR="005719E0" w:rsidRPr="00BB214A" w:rsidRDefault="005719E0" w:rsidP="00661C38">
      <w:pPr>
        <w:pStyle w:val="a3"/>
        <w:numPr>
          <w:ilvl w:val="0"/>
          <w:numId w:val="7"/>
        </w:numPr>
        <w:spacing w:after="0" w:line="360" w:lineRule="auto"/>
        <w:ind w:left="0"/>
        <w:jc w:val="both"/>
        <w:rPr>
          <w:rFonts w:ascii="Times New Roman" w:hAnsi="Times New Roman"/>
          <w:sz w:val="28"/>
          <w:szCs w:val="28"/>
        </w:rPr>
      </w:pPr>
      <w:r w:rsidRPr="00BB214A">
        <w:rPr>
          <w:rFonts w:ascii="Times New Roman" w:hAnsi="Times New Roman"/>
          <w:sz w:val="28"/>
          <w:szCs w:val="28"/>
          <w:shd w:val="clear" w:color="auto" w:fill="FFFFFF"/>
        </w:rPr>
        <w:lastRenderedPageBreak/>
        <w:t>Огородова Л. М. Аллергический ринит и сопутствующая бронхиальная астма. Механизмы взаимосвязи и подходы к фармакотерапии</w:t>
      </w:r>
      <w:r w:rsidR="00E922F0">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uk-UA"/>
        </w:rPr>
        <w:t>/</w:t>
      </w:r>
      <w:r w:rsidR="005515CC">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rPr>
        <w:t xml:space="preserve"> Л.М.</w:t>
      </w:r>
      <w:r>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rPr>
        <w:t>Огородова</w:t>
      </w:r>
      <w:r w:rsidRPr="00BB214A">
        <w:rPr>
          <w:rFonts w:ascii="Times New Roman" w:hAnsi="Times New Roman"/>
          <w:sz w:val="28"/>
          <w:szCs w:val="28"/>
          <w:shd w:val="clear" w:color="auto" w:fill="FFFFFF"/>
          <w:lang w:val="uk-UA"/>
        </w:rPr>
        <w:t>,</w:t>
      </w:r>
      <w:r w:rsidRPr="00BB214A">
        <w:rPr>
          <w:rFonts w:ascii="Times New Roman" w:hAnsi="Times New Roman"/>
          <w:sz w:val="28"/>
          <w:szCs w:val="28"/>
          <w:shd w:val="clear" w:color="auto" w:fill="FFFFFF"/>
        </w:rPr>
        <w:t xml:space="preserve"> Ф. И</w:t>
      </w:r>
      <w:r w:rsidRPr="00BB214A">
        <w:rPr>
          <w:rFonts w:ascii="Times New Roman" w:hAnsi="Times New Roman"/>
          <w:sz w:val="28"/>
          <w:szCs w:val="28"/>
          <w:shd w:val="clear" w:color="auto" w:fill="FFFFFF"/>
          <w:lang w:val="uk-UA"/>
        </w:rPr>
        <w:t>.</w:t>
      </w:r>
      <w:r w:rsidRPr="00BB214A">
        <w:rPr>
          <w:rFonts w:ascii="Times New Roman" w:hAnsi="Times New Roman"/>
          <w:sz w:val="28"/>
          <w:szCs w:val="28"/>
          <w:shd w:val="clear" w:color="auto" w:fill="FFFFFF"/>
        </w:rPr>
        <w:t xml:space="preserve"> Петровский //</w:t>
      </w:r>
      <w:r w:rsidR="00E922F0">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rPr>
        <w:t>Пульмонология. – 2006. – Т. 3. – С. 100-104.</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t>Орлова Н. А.</w:t>
      </w:r>
      <w:r w:rsidRPr="00BB214A">
        <w:rPr>
          <w:sz w:val="28"/>
          <w:szCs w:val="28"/>
          <w:shd w:val="clear" w:color="auto" w:fill="FFFFFF"/>
          <w:lang w:val="uk-UA"/>
        </w:rPr>
        <w:t xml:space="preserve"> </w:t>
      </w:r>
      <w:r w:rsidRPr="00BB214A">
        <w:rPr>
          <w:sz w:val="28"/>
          <w:szCs w:val="28"/>
          <w:shd w:val="clear" w:color="auto" w:fill="FFFFFF"/>
        </w:rPr>
        <w:t>Маркеры активации эндотелия у детей, больных бронхиальной астмой</w:t>
      </w:r>
      <w:r w:rsidR="00E922F0">
        <w:rPr>
          <w:sz w:val="28"/>
          <w:szCs w:val="28"/>
          <w:shd w:val="clear" w:color="auto" w:fill="FFFFFF"/>
          <w:lang w:val="uk-UA"/>
        </w:rPr>
        <w:t xml:space="preserve"> </w:t>
      </w:r>
      <w:r w:rsidRPr="00BB214A">
        <w:rPr>
          <w:sz w:val="28"/>
          <w:szCs w:val="28"/>
          <w:shd w:val="clear" w:color="auto" w:fill="FFFFFF"/>
        </w:rPr>
        <w:t xml:space="preserve">/ </w:t>
      </w:r>
      <w:r w:rsidRPr="00BB214A">
        <w:rPr>
          <w:rStyle w:val="search-hl"/>
          <w:sz w:val="28"/>
          <w:szCs w:val="28"/>
        </w:rPr>
        <w:t>Н. А.</w:t>
      </w:r>
      <w:r>
        <w:rPr>
          <w:rStyle w:val="search-hl"/>
          <w:sz w:val="28"/>
          <w:szCs w:val="28"/>
          <w:lang w:val="uk-UA"/>
        </w:rPr>
        <w:t xml:space="preserve"> </w:t>
      </w:r>
      <w:r w:rsidRPr="00BB214A">
        <w:rPr>
          <w:rStyle w:val="search-hl"/>
          <w:sz w:val="28"/>
          <w:szCs w:val="28"/>
        </w:rPr>
        <w:t>Орлова, Э. И.</w:t>
      </w:r>
      <w:r>
        <w:rPr>
          <w:rStyle w:val="search-hl"/>
          <w:sz w:val="28"/>
          <w:szCs w:val="28"/>
          <w:lang w:val="uk-UA"/>
        </w:rPr>
        <w:t xml:space="preserve"> </w:t>
      </w:r>
      <w:r w:rsidRPr="00BB214A">
        <w:rPr>
          <w:rStyle w:val="search-hl"/>
          <w:sz w:val="28"/>
          <w:szCs w:val="28"/>
        </w:rPr>
        <w:t>Эткина, Л.Л.</w:t>
      </w:r>
      <w:r>
        <w:rPr>
          <w:rStyle w:val="search-hl"/>
          <w:sz w:val="28"/>
          <w:szCs w:val="28"/>
          <w:lang w:val="uk-UA"/>
        </w:rPr>
        <w:t xml:space="preserve"> </w:t>
      </w:r>
      <w:r w:rsidR="00E922F0">
        <w:rPr>
          <w:rStyle w:val="search-hl"/>
          <w:sz w:val="28"/>
          <w:szCs w:val="28"/>
        </w:rPr>
        <w:t xml:space="preserve">Гурьева, Г. Д. Сакаева, </w:t>
      </w:r>
      <w:r w:rsidR="00E922F0">
        <w:rPr>
          <w:rStyle w:val="search-hl"/>
          <w:sz w:val="28"/>
          <w:szCs w:val="28"/>
          <w:lang w:val="uk-UA"/>
        </w:rPr>
        <w:t xml:space="preserve">                </w:t>
      </w:r>
      <w:r w:rsidR="00E922F0">
        <w:rPr>
          <w:rStyle w:val="search-hl"/>
          <w:sz w:val="28"/>
          <w:szCs w:val="28"/>
        </w:rPr>
        <w:t>Л.</w:t>
      </w:r>
      <w:r w:rsidRPr="00BB214A">
        <w:rPr>
          <w:rStyle w:val="search-hl"/>
          <w:sz w:val="28"/>
          <w:szCs w:val="28"/>
        </w:rPr>
        <w:t>И. Бабенкова, А. А.</w:t>
      </w:r>
      <w:r>
        <w:rPr>
          <w:rStyle w:val="search-hl"/>
          <w:sz w:val="28"/>
          <w:szCs w:val="28"/>
          <w:lang w:val="uk-UA"/>
        </w:rPr>
        <w:t xml:space="preserve"> </w:t>
      </w:r>
      <w:r w:rsidRPr="00BB214A">
        <w:rPr>
          <w:rStyle w:val="search-hl"/>
          <w:sz w:val="28"/>
          <w:szCs w:val="28"/>
        </w:rPr>
        <w:t>Фазылова, А. Р.</w:t>
      </w:r>
      <w:r>
        <w:rPr>
          <w:rStyle w:val="search-hl"/>
          <w:sz w:val="28"/>
          <w:szCs w:val="28"/>
          <w:lang w:val="uk-UA"/>
        </w:rPr>
        <w:t xml:space="preserve"> </w:t>
      </w:r>
      <w:r w:rsidRPr="00BB214A">
        <w:rPr>
          <w:rStyle w:val="search-hl"/>
          <w:sz w:val="28"/>
          <w:szCs w:val="28"/>
        </w:rPr>
        <w:t xml:space="preserve">Бикташева </w:t>
      </w:r>
      <w:r w:rsidRPr="00BB214A">
        <w:rPr>
          <w:sz w:val="28"/>
          <w:szCs w:val="28"/>
          <w:shd w:val="clear" w:color="auto" w:fill="FFFFFF"/>
        </w:rPr>
        <w:t>//Медицинский вестник Башкортостана. – 2009. – Т. 4</w:t>
      </w:r>
      <w:r w:rsidRPr="00BB214A">
        <w:rPr>
          <w:sz w:val="28"/>
          <w:szCs w:val="28"/>
          <w:shd w:val="clear" w:color="auto" w:fill="FFFFFF"/>
          <w:lang w:val="uk-UA"/>
        </w:rPr>
        <w:t>,</w:t>
      </w:r>
      <w:r w:rsidRPr="00BB214A">
        <w:rPr>
          <w:sz w:val="28"/>
          <w:szCs w:val="28"/>
          <w:shd w:val="clear" w:color="auto" w:fill="FFFFFF"/>
        </w:rPr>
        <w:t xml:space="preserve"> №. 4. – </w:t>
      </w:r>
      <w:r w:rsidRPr="00BB214A">
        <w:rPr>
          <w:sz w:val="28"/>
          <w:szCs w:val="28"/>
          <w:shd w:val="clear" w:color="auto" w:fill="FFFFFF"/>
          <w:lang w:val="en-US"/>
        </w:rPr>
        <w:t>C</w:t>
      </w:r>
      <w:r w:rsidRPr="00BB214A">
        <w:rPr>
          <w:sz w:val="28"/>
          <w:szCs w:val="28"/>
          <w:shd w:val="clear" w:color="auto" w:fill="FFFFFF"/>
        </w:rPr>
        <w:t>.44-48.</w:t>
      </w:r>
    </w:p>
    <w:p w:rsidR="005719E0" w:rsidRPr="00EF0235" w:rsidRDefault="005719E0" w:rsidP="00A245C5">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t>Охотникова Е. Н. Бронхиальная астма у детей в Украине: на пути к мировым стандартам диагностики и контроля заболевания //</w:t>
      </w:r>
      <w:r w:rsidR="00E922F0">
        <w:rPr>
          <w:sz w:val="28"/>
          <w:szCs w:val="28"/>
          <w:shd w:val="clear" w:color="auto" w:fill="FFFFFF"/>
          <w:lang w:val="uk-UA"/>
        </w:rPr>
        <w:t xml:space="preserve"> </w:t>
      </w:r>
      <w:r w:rsidRPr="00BB214A">
        <w:rPr>
          <w:sz w:val="28"/>
          <w:szCs w:val="28"/>
          <w:shd w:val="clear" w:color="auto" w:fill="FFFFFF"/>
        </w:rPr>
        <w:t>Здоров’я України. – 2007. – №. 5. – С. 47.</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lang w:val="uk-UA"/>
        </w:rPr>
        <w:t>Пакет прикладних программ «</w:t>
      </w:r>
      <w:r w:rsidRPr="00BB214A">
        <w:rPr>
          <w:sz w:val="28"/>
          <w:szCs w:val="28"/>
          <w:lang w:val="en-US"/>
        </w:rPr>
        <w:t>STATGRAPHICS</w:t>
      </w:r>
      <w:r w:rsidRPr="00BB214A">
        <w:rPr>
          <w:sz w:val="28"/>
          <w:szCs w:val="28"/>
          <w:lang w:val="uk-UA"/>
        </w:rPr>
        <w:t>» на персональном компьютере: Практическое пособие по обработке результатов медико-биологических исследований / С.Г.</w:t>
      </w:r>
      <w:r>
        <w:rPr>
          <w:sz w:val="28"/>
          <w:szCs w:val="28"/>
          <w:lang w:val="uk-UA"/>
        </w:rPr>
        <w:t xml:space="preserve"> </w:t>
      </w:r>
      <w:r w:rsidRPr="00BB214A">
        <w:rPr>
          <w:sz w:val="28"/>
          <w:szCs w:val="28"/>
          <w:lang w:val="uk-UA"/>
        </w:rPr>
        <w:t>Григорьев,</w:t>
      </w:r>
      <w:r w:rsidRPr="00A245C5">
        <w:rPr>
          <w:sz w:val="28"/>
          <w:szCs w:val="28"/>
          <w:lang w:val="uk-UA"/>
        </w:rPr>
        <w:t xml:space="preserve"> </w:t>
      </w:r>
      <w:r w:rsidRPr="00BB214A">
        <w:rPr>
          <w:sz w:val="28"/>
          <w:szCs w:val="28"/>
          <w:lang w:val="uk-UA"/>
        </w:rPr>
        <w:t xml:space="preserve">В.В. Левандовский, </w:t>
      </w:r>
      <w:r w:rsidR="005515CC">
        <w:rPr>
          <w:sz w:val="28"/>
          <w:szCs w:val="28"/>
          <w:lang w:val="uk-UA"/>
        </w:rPr>
        <w:t xml:space="preserve">                  </w:t>
      </w:r>
      <w:r w:rsidRPr="00BB214A">
        <w:rPr>
          <w:sz w:val="28"/>
          <w:szCs w:val="28"/>
          <w:lang w:val="uk-UA"/>
        </w:rPr>
        <w:t>А.М. Перфилов и др. – Санкт-Петербург, 1992. – 105с. (</w:t>
      </w:r>
      <w:r w:rsidRPr="00BB214A">
        <w:rPr>
          <w:sz w:val="28"/>
          <w:szCs w:val="28"/>
          <w:lang w:val="en-US"/>
        </w:rPr>
        <w:t>STATGRAPHICS</w:t>
      </w:r>
      <w:r w:rsidRPr="00BB214A">
        <w:rPr>
          <w:sz w:val="28"/>
          <w:szCs w:val="28"/>
        </w:rPr>
        <w:t xml:space="preserve"> Plus 5.1 (2001, </w:t>
      </w:r>
      <w:r w:rsidRPr="00BB214A">
        <w:rPr>
          <w:sz w:val="28"/>
          <w:szCs w:val="28"/>
          <w:lang w:val="en-US"/>
        </w:rPr>
        <w:t>Statistical</w:t>
      </w:r>
      <w:r w:rsidRPr="00BB214A">
        <w:rPr>
          <w:sz w:val="28"/>
          <w:szCs w:val="28"/>
        </w:rPr>
        <w:t xml:space="preserve"> </w:t>
      </w:r>
      <w:r w:rsidRPr="00BB214A">
        <w:rPr>
          <w:sz w:val="28"/>
          <w:szCs w:val="28"/>
          <w:lang w:val="en-US"/>
        </w:rPr>
        <w:t>Graphics</w:t>
      </w:r>
      <w:r w:rsidRPr="00BB214A">
        <w:rPr>
          <w:sz w:val="28"/>
          <w:szCs w:val="28"/>
        </w:rPr>
        <w:t xml:space="preserve"> </w:t>
      </w:r>
      <w:r w:rsidRPr="00BB214A">
        <w:rPr>
          <w:sz w:val="28"/>
          <w:szCs w:val="28"/>
          <w:lang w:val="en-US"/>
        </w:rPr>
        <w:t>Corp</w:t>
      </w:r>
      <w:r w:rsidRPr="00BB214A">
        <w:rPr>
          <w:sz w:val="28"/>
          <w:szCs w:val="28"/>
        </w:rPr>
        <w:t>.)</w:t>
      </w:r>
    </w:p>
    <w:p w:rsidR="005515CC" w:rsidRPr="00F40A0B" w:rsidRDefault="005719E0" w:rsidP="005515CC">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rPr>
        <w:t>Петрищев Н. Н. Нарушение адгезионной активности как форма эндотелиальной дисфункции</w:t>
      </w:r>
      <w:r w:rsidR="00E922F0">
        <w:rPr>
          <w:sz w:val="28"/>
          <w:szCs w:val="28"/>
          <w:shd w:val="clear" w:color="auto" w:fill="FFFFFF"/>
          <w:lang w:val="uk-UA"/>
        </w:rPr>
        <w:t xml:space="preserve"> </w:t>
      </w:r>
      <w:r w:rsidRPr="00BB214A">
        <w:rPr>
          <w:sz w:val="28"/>
          <w:szCs w:val="28"/>
          <w:shd w:val="clear" w:color="auto" w:fill="FFFFFF"/>
        </w:rPr>
        <w:t>/ Н. Н. Петрищев, Л. В. Васина //</w:t>
      </w:r>
      <w:r w:rsidR="00E922F0">
        <w:rPr>
          <w:sz w:val="28"/>
          <w:szCs w:val="28"/>
          <w:shd w:val="clear" w:color="auto" w:fill="FFFFFF"/>
          <w:lang w:val="uk-UA"/>
        </w:rPr>
        <w:t xml:space="preserve"> </w:t>
      </w:r>
      <w:r w:rsidRPr="00BB214A">
        <w:rPr>
          <w:sz w:val="28"/>
          <w:szCs w:val="28"/>
          <w:shd w:val="clear" w:color="auto" w:fill="FFFFFF"/>
        </w:rPr>
        <w:t>Трансляц. медицина. – 2014. – №. 3. – С. 5-15.</w:t>
      </w:r>
    </w:p>
    <w:p w:rsidR="005719E0" w:rsidRPr="00BB214A" w:rsidRDefault="005719E0" w:rsidP="00661C38">
      <w:pPr>
        <w:pStyle w:val="a3"/>
        <w:numPr>
          <w:ilvl w:val="0"/>
          <w:numId w:val="7"/>
        </w:numPr>
        <w:spacing w:after="0" w:line="360" w:lineRule="auto"/>
        <w:ind w:left="0"/>
        <w:jc w:val="both"/>
        <w:rPr>
          <w:rFonts w:ascii="Times New Roman" w:hAnsi="Times New Roman"/>
          <w:sz w:val="28"/>
          <w:szCs w:val="28"/>
        </w:rPr>
      </w:pPr>
      <w:r w:rsidRPr="00BB214A">
        <w:rPr>
          <w:rFonts w:ascii="Times New Roman" w:hAnsi="Times New Roman"/>
          <w:sz w:val="28"/>
          <w:szCs w:val="28"/>
        </w:rPr>
        <w:t>Поляков В.В.</w:t>
      </w:r>
      <w:r w:rsidRPr="00BB214A">
        <w:rPr>
          <w:rFonts w:ascii="Times New Roman" w:hAnsi="Times New Roman"/>
          <w:sz w:val="28"/>
          <w:szCs w:val="28"/>
          <w:lang w:val="uk-UA"/>
        </w:rPr>
        <w:t xml:space="preserve"> </w:t>
      </w:r>
      <w:r w:rsidRPr="00BB214A">
        <w:rPr>
          <w:rFonts w:ascii="Times New Roman" w:hAnsi="Times New Roman"/>
          <w:sz w:val="28"/>
          <w:szCs w:val="28"/>
        </w:rPr>
        <w:t>Клиническое значение эндотелиальной дисфункции у детей с рецидивирующим обструктивным бронхитом и бронхиальной астмой</w:t>
      </w:r>
      <w:r w:rsidRPr="00BB214A">
        <w:rPr>
          <w:rFonts w:ascii="Times New Roman" w:hAnsi="Times New Roman"/>
          <w:sz w:val="28"/>
          <w:szCs w:val="28"/>
          <w:lang w:val="uk-UA"/>
        </w:rPr>
        <w:t xml:space="preserve"> /</w:t>
      </w:r>
      <w:r w:rsidR="00E922F0">
        <w:rPr>
          <w:rFonts w:ascii="Times New Roman" w:hAnsi="Times New Roman"/>
          <w:sz w:val="28"/>
          <w:szCs w:val="28"/>
          <w:lang w:val="uk-UA"/>
        </w:rPr>
        <w:t xml:space="preserve">      </w:t>
      </w:r>
      <w:r w:rsidRPr="00BB214A">
        <w:rPr>
          <w:rFonts w:ascii="Times New Roman" w:hAnsi="Times New Roman"/>
          <w:sz w:val="28"/>
          <w:szCs w:val="28"/>
        </w:rPr>
        <w:t>В.В.</w:t>
      </w:r>
      <w:r>
        <w:rPr>
          <w:rFonts w:ascii="Times New Roman" w:hAnsi="Times New Roman"/>
          <w:sz w:val="28"/>
          <w:szCs w:val="28"/>
          <w:lang w:val="uk-UA"/>
        </w:rPr>
        <w:t xml:space="preserve"> </w:t>
      </w:r>
      <w:r w:rsidRPr="00BB214A">
        <w:rPr>
          <w:rFonts w:ascii="Times New Roman" w:hAnsi="Times New Roman"/>
          <w:sz w:val="28"/>
          <w:szCs w:val="28"/>
        </w:rPr>
        <w:t>Поляков, А.С</w:t>
      </w:r>
      <w:r>
        <w:rPr>
          <w:rFonts w:ascii="Times New Roman" w:hAnsi="Times New Roman"/>
          <w:sz w:val="28"/>
          <w:szCs w:val="28"/>
          <w:lang w:val="uk-UA"/>
        </w:rPr>
        <w:t>.</w:t>
      </w:r>
      <w:r w:rsidRPr="00BB214A">
        <w:rPr>
          <w:rFonts w:ascii="Times New Roman" w:hAnsi="Times New Roman"/>
          <w:sz w:val="28"/>
          <w:szCs w:val="28"/>
        </w:rPr>
        <w:t xml:space="preserve"> Сенаторова //</w:t>
      </w:r>
      <w:r w:rsidR="00E922F0">
        <w:rPr>
          <w:rFonts w:ascii="Times New Roman" w:hAnsi="Times New Roman"/>
          <w:sz w:val="28"/>
          <w:szCs w:val="28"/>
          <w:lang w:val="uk-UA"/>
        </w:rPr>
        <w:t xml:space="preserve"> </w:t>
      </w:r>
      <w:r w:rsidRPr="00BB214A">
        <w:rPr>
          <w:rFonts w:ascii="Times New Roman" w:hAnsi="Times New Roman"/>
          <w:sz w:val="28"/>
          <w:szCs w:val="28"/>
        </w:rPr>
        <w:t xml:space="preserve">Международный медицинский журнал. – 2012. </w:t>
      </w:r>
      <w:r w:rsidR="00E922F0" w:rsidRPr="00BB214A">
        <w:rPr>
          <w:sz w:val="28"/>
          <w:szCs w:val="28"/>
          <w:shd w:val="clear" w:color="auto" w:fill="FFFFFF"/>
        </w:rPr>
        <w:t>–</w:t>
      </w:r>
      <w:r w:rsidRPr="00BB214A">
        <w:rPr>
          <w:rFonts w:ascii="Times New Roman" w:hAnsi="Times New Roman"/>
          <w:sz w:val="28"/>
          <w:szCs w:val="28"/>
        </w:rPr>
        <w:t xml:space="preserve"> № 2. </w:t>
      </w:r>
      <w:r w:rsidR="00E922F0" w:rsidRPr="00BB214A">
        <w:rPr>
          <w:sz w:val="28"/>
          <w:szCs w:val="28"/>
          <w:shd w:val="clear" w:color="auto" w:fill="FFFFFF"/>
        </w:rPr>
        <w:t>–</w:t>
      </w:r>
      <w:r w:rsidRPr="00BB214A">
        <w:rPr>
          <w:rFonts w:ascii="Times New Roman" w:hAnsi="Times New Roman"/>
          <w:sz w:val="28"/>
          <w:szCs w:val="28"/>
        </w:rPr>
        <w:t xml:space="preserve"> </w:t>
      </w:r>
      <w:r w:rsidRPr="00BB214A">
        <w:rPr>
          <w:rFonts w:ascii="Times New Roman" w:hAnsi="Times New Roman"/>
          <w:sz w:val="28"/>
          <w:szCs w:val="28"/>
          <w:lang w:val="en-US"/>
        </w:rPr>
        <w:t>C</w:t>
      </w:r>
      <w:r w:rsidRPr="00BB214A">
        <w:rPr>
          <w:rFonts w:ascii="Times New Roman" w:hAnsi="Times New Roman"/>
          <w:sz w:val="28"/>
          <w:szCs w:val="28"/>
        </w:rPr>
        <w:t>.32-35.</w:t>
      </w:r>
    </w:p>
    <w:p w:rsidR="005719E0" w:rsidRPr="00F40A0B" w:rsidRDefault="005719E0" w:rsidP="00661C38">
      <w:pPr>
        <w:pStyle w:val="a3"/>
        <w:numPr>
          <w:ilvl w:val="0"/>
          <w:numId w:val="7"/>
        </w:numPr>
        <w:spacing w:after="0" w:line="360" w:lineRule="auto"/>
        <w:ind w:left="0"/>
        <w:jc w:val="both"/>
        <w:rPr>
          <w:rFonts w:ascii="Times New Roman" w:hAnsi="Times New Roman"/>
          <w:sz w:val="28"/>
          <w:szCs w:val="28"/>
        </w:rPr>
      </w:pPr>
      <w:r w:rsidRPr="00BB214A">
        <w:rPr>
          <w:rFonts w:ascii="Times New Roman" w:hAnsi="Times New Roman"/>
          <w:sz w:val="28"/>
          <w:szCs w:val="28"/>
          <w:lang w:val="uk-UA"/>
        </w:rPr>
        <w:t>Попова А.А</w:t>
      </w:r>
      <w:r w:rsidRPr="00BB214A">
        <w:rPr>
          <w:rFonts w:ascii="Times New Roman" w:hAnsi="Times New Roman"/>
          <w:sz w:val="28"/>
          <w:szCs w:val="28"/>
        </w:rPr>
        <w:t>. Эндотелиальная дисфункция и механизмы ее формирования</w:t>
      </w:r>
      <w:r w:rsidR="00E922F0">
        <w:rPr>
          <w:rFonts w:ascii="Times New Roman" w:hAnsi="Times New Roman"/>
          <w:sz w:val="28"/>
          <w:szCs w:val="28"/>
          <w:lang w:val="uk-UA"/>
        </w:rPr>
        <w:t xml:space="preserve"> </w:t>
      </w:r>
      <w:r w:rsidRPr="00BB214A">
        <w:rPr>
          <w:rFonts w:ascii="Times New Roman" w:hAnsi="Times New Roman"/>
          <w:sz w:val="28"/>
          <w:szCs w:val="28"/>
          <w:lang w:val="uk-UA"/>
        </w:rPr>
        <w:t>/</w:t>
      </w:r>
      <w:r w:rsidRPr="00BB214A">
        <w:rPr>
          <w:rFonts w:ascii="Times New Roman" w:hAnsi="Times New Roman"/>
          <w:sz w:val="28"/>
          <w:szCs w:val="28"/>
        </w:rPr>
        <w:t xml:space="preserve"> </w:t>
      </w:r>
      <w:r w:rsidRPr="00BB214A">
        <w:rPr>
          <w:rFonts w:ascii="Times New Roman" w:hAnsi="Times New Roman"/>
          <w:sz w:val="28"/>
          <w:szCs w:val="28"/>
          <w:lang w:val="uk-UA"/>
        </w:rPr>
        <w:t>А.А</w:t>
      </w:r>
      <w:r>
        <w:rPr>
          <w:rFonts w:ascii="Times New Roman" w:hAnsi="Times New Roman"/>
          <w:sz w:val="28"/>
          <w:szCs w:val="28"/>
          <w:lang w:val="uk-UA"/>
        </w:rPr>
        <w:t>.</w:t>
      </w:r>
      <w:r w:rsidRPr="00BB214A">
        <w:rPr>
          <w:rFonts w:ascii="Times New Roman" w:hAnsi="Times New Roman"/>
          <w:sz w:val="28"/>
          <w:szCs w:val="28"/>
          <w:lang w:val="uk-UA"/>
        </w:rPr>
        <w:t xml:space="preserve"> Попова</w:t>
      </w:r>
      <w:r w:rsidRPr="00BB214A">
        <w:rPr>
          <w:rFonts w:ascii="Times New Roman" w:hAnsi="Times New Roman"/>
          <w:sz w:val="28"/>
          <w:szCs w:val="28"/>
        </w:rPr>
        <w:t>, Е.Н.</w:t>
      </w:r>
      <w:r w:rsidRPr="00BB214A">
        <w:rPr>
          <w:rFonts w:ascii="Times New Roman" w:hAnsi="Times New Roman"/>
          <w:sz w:val="28"/>
          <w:szCs w:val="28"/>
          <w:lang w:val="uk-UA"/>
        </w:rPr>
        <w:t xml:space="preserve"> </w:t>
      </w:r>
      <w:r w:rsidRPr="00BB214A">
        <w:rPr>
          <w:rFonts w:ascii="Times New Roman" w:hAnsi="Times New Roman"/>
          <w:sz w:val="28"/>
          <w:szCs w:val="28"/>
        </w:rPr>
        <w:t>Березикова, С.Д</w:t>
      </w:r>
      <w:r>
        <w:rPr>
          <w:rFonts w:ascii="Times New Roman" w:hAnsi="Times New Roman"/>
          <w:sz w:val="28"/>
          <w:szCs w:val="28"/>
          <w:lang w:val="uk-UA"/>
        </w:rPr>
        <w:t>.</w:t>
      </w:r>
      <w:r w:rsidRPr="00BB214A">
        <w:rPr>
          <w:rFonts w:ascii="Times New Roman" w:hAnsi="Times New Roman"/>
          <w:sz w:val="28"/>
          <w:szCs w:val="28"/>
        </w:rPr>
        <w:t xml:space="preserve"> Маянская</w:t>
      </w:r>
      <w:r w:rsidR="00E922F0">
        <w:rPr>
          <w:rFonts w:ascii="Times New Roman" w:hAnsi="Times New Roman"/>
          <w:sz w:val="28"/>
          <w:szCs w:val="28"/>
          <w:lang w:val="uk-UA"/>
        </w:rPr>
        <w:t xml:space="preserve"> </w:t>
      </w:r>
      <w:r w:rsidRPr="00BB214A">
        <w:rPr>
          <w:rFonts w:ascii="Times New Roman" w:hAnsi="Times New Roman"/>
          <w:sz w:val="28"/>
          <w:szCs w:val="28"/>
        </w:rPr>
        <w:t>//</w:t>
      </w:r>
      <w:r w:rsidR="00E922F0">
        <w:rPr>
          <w:rFonts w:ascii="Times New Roman" w:hAnsi="Times New Roman"/>
          <w:sz w:val="28"/>
          <w:szCs w:val="28"/>
          <w:lang w:val="uk-UA"/>
        </w:rPr>
        <w:t xml:space="preserve"> </w:t>
      </w:r>
      <w:r w:rsidRPr="00BB214A">
        <w:rPr>
          <w:rFonts w:ascii="Times New Roman" w:hAnsi="Times New Roman"/>
          <w:sz w:val="28"/>
          <w:szCs w:val="28"/>
        </w:rPr>
        <w:t xml:space="preserve">Сибирское медицинское обозрение. – 2010. </w:t>
      </w:r>
      <w:r w:rsidR="00E922F0" w:rsidRPr="00BB214A">
        <w:rPr>
          <w:sz w:val="28"/>
          <w:szCs w:val="28"/>
          <w:shd w:val="clear" w:color="auto" w:fill="FFFFFF"/>
        </w:rPr>
        <w:t>–</w:t>
      </w:r>
      <w:r w:rsidRPr="00BB214A">
        <w:rPr>
          <w:rFonts w:ascii="Times New Roman" w:hAnsi="Times New Roman"/>
          <w:sz w:val="28"/>
          <w:szCs w:val="28"/>
        </w:rPr>
        <w:t xml:space="preserve"> Т. 64</w:t>
      </w:r>
      <w:r w:rsidRPr="00BB214A">
        <w:rPr>
          <w:rFonts w:ascii="Times New Roman" w:hAnsi="Times New Roman"/>
          <w:sz w:val="28"/>
          <w:szCs w:val="28"/>
          <w:lang w:val="uk-UA"/>
        </w:rPr>
        <w:t>,</w:t>
      </w:r>
      <w:r w:rsidRPr="00BB214A">
        <w:rPr>
          <w:rFonts w:ascii="Times New Roman" w:hAnsi="Times New Roman"/>
          <w:sz w:val="28"/>
          <w:szCs w:val="28"/>
        </w:rPr>
        <w:t xml:space="preserve"> №4.</w:t>
      </w:r>
      <w:r w:rsidR="00E922F0" w:rsidRPr="00E922F0">
        <w:rPr>
          <w:sz w:val="28"/>
          <w:szCs w:val="28"/>
          <w:shd w:val="clear" w:color="auto" w:fill="FFFFFF"/>
        </w:rPr>
        <w:t xml:space="preserve"> </w:t>
      </w:r>
      <w:r w:rsidR="00E922F0" w:rsidRPr="00BB214A">
        <w:rPr>
          <w:sz w:val="28"/>
          <w:szCs w:val="28"/>
          <w:shd w:val="clear" w:color="auto" w:fill="FFFFFF"/>
        </w:rPr>
        <w:t>–</w:t>
      </w:r>
      <w:r w:rsidRPr="00BB214A">
        <w:rPr>
          <w:rFonts w:ascii="Times New Roman" w:hAnsi="Times New Roman"/>
          <w:sz w:val="28"/>
          <w:szCs w:val="28"/>
        </w:rPr>
        <w:t xml:space="preserve"> С.7-11.</w:t>
      </w:r>
    </w:p>
    <w:p w:rsidR="00F40A0B" w:rsidRPr="00A46C34" w:rsidRDefault="00F40A0B" w:rsidP="00F40A0B">
      <w:pPr>
        <w:pStyle w:val="a3"/>
        <w:spacing w:after="0" w:line="360" w:lineRule="auto"/>
        <w:jc w:val="both"/>
        <w:rPr>
          <w:rFonts w:ascii="Times New Roman" w:hAnsi="Times New Roman"/>
          <w:sz w:val="28"/>
          <w:szCs w:val="28"/>
        </w:rPr>
      </w:pPr>
    </w:p>
    <w:p w:rsidR="00F40A0B" w:rsidRPr="00A46C34" w:rsidRDefault="00F40A0B" w:rsidP="00F40A0B">
      <w:pPr>
        <w:pStyle w:val="a3"/>
        <w:spacing w:after="0" w:line="360" w:lineRule="auto"/>
        <w:jc w:val="both"/>
        <w:rPr>
          <w:rFonts w:ascii="Times New Roman" w:hAnsi="Times New Roman"/>
          <w:sz w:val="28"/>
          <w:szCs w:val="28"/>
        </w:rPr>
      </w:pPr>
    </w:p>
    <w:p w:rsidR="00F40A0B" w:rsidRPr="00BB214A" w:rsidRDefault="00F40A0B" w:rsidP="00F40A0B">
      <w:pPr>
        <w:pStyle w:val="a3"/>
        <w:spacing w:after="0" w:line="360" w:lineRule="auto"/>
        <w:jc w:val="both"/>
        <w:rPr>
          <w:rFonts w:ascii="Times New Roman" w:hAnsi="Times New Roman"/>
          <w:sz w:val="28"/>
          <w:szCs w:val="28"/>
        </w:rPr>
      </w:pP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rPr>
        <w:lastRenderedPageBreak/>
        <w:t>Пустоветова М</w:t>
      </w:r>
      <w:r w:rsidRPr="00BB214A">
        <w:rPr>
          <w:sz w:val="28"/>
          <w:szCs w:val="28"/>
          <w:lang w:val="uk-UA"/>
        </w:rPr>
        <w:t>.</w:t>
      </w:r>
      <w:r w:rsidRPr="00BB214A">
        <w:rPr>
          <w:sz w:val="28"/>
          <w:szCs w:val="28"/>
        </w:rPr>
        <w:t xml:space="preserve"> Г</w:t>
      </w:r>
      <w:r w:rsidRPr="00BB214A">
        <w:rPr>
          <w:sz w:val="28"/>
          <w:szCs w:val="28"/>
          <w:lang w:val="uk-UA"/>
        </w:rPr>
        <w:t>. Ф</w:t>
      </w:r>
      <w:r w:rsidRPr="00BB214A">
        <w:rPr>
          <w:sz w:val="28"/>
          <w:szCs w:val="28"/>
        </w:rPr>
        <w:t>ункциональное состояние эндотелия сосудов и тромбоцитов у женщин с эссенциальной артериальной гипертензией в постменопаузе на фоне комбинированного применения ацетилсалициловой кислоты и клопидогреля</w:t>
      </w:r>
      <w:r w:rsidR="00E922F0">
        <w:rPr>
          <w:sz w:val="28"/>
          <w:szCs w:val="28"/>
          <w:lang w:val="uk-UA"/>
        </w:rPr>
        <w:t xml:space="preserve"> </w:t>
      </w:r>
      <w:r w:rsidRPr="00BB214A">
        <w:rPr>
          <w:sz w:val="28"/>
          <w:szCs w:val="28"/>
          <w:lang w:val="uk-UA"/>
        </w:rPr>
        <w:t>/</w:t>
      </w:r>
      <w:r w:rsidRPr="00BB214A">
        <w:rPr>
          <w:sz w:val="28"/>
          <w:szCs w:val="28"/>
        </w:rPr>
        <w:t xml:space="preserve"> М</w:t>
      </w:r>
      <w:r w:rsidRPr="00BB214A">
        <w:rPr>
          <w:sz w:val="28"/>
          <w:szCs w:val="28"/>
          <w:lang w:val="uk-UA"/>
        </w:rPr>
        <w:t>.</w:t>
      </w:r>
      <w:r w:rsidRPr="00BB214A">
        <w:rPr>
          <w:sz w:val="28"/>
          <w:szCs w:val="28"/>
        </w:rPr>
        <w:t xml:space="preserve"> Г</w:t>
      </w:r>
      <w:r w:rsidRPr="00BB214A">
        <w:rPr>
          <w:sz w:val="28"/>
          <w:szCs w:val="28"/>
          <w:lang w:val="uk-UA"/>
        </w:rPr>
        <w:t>.</w:t>
      </w:r>
      <w:r w:rsidRPr="00BB214A">
        <w:rPr>
          <w:sz w:val="28"/>
          <w:szCs w:val="28"/>
        </w:rPr>
        <w:t xml:space="preserve"> Пустоветова, Е</w:t>
      </w:r>
      <w:r w:rsidRPr="00BB214A">
        <w:rPr>
          <w:sz w:val="28"/>
          <w:szCs w:val="28"/>
          <w:lang w:val="uk-UA"/>
        </w:rPr>
        <w:t>.</w:t>
      </w:r>
      <w:r w:rsidRPr="00BB214A">
        <w:rPr>
          <w:sz w:val="28"/>
          <w:szCs w:val="28"/>
        </w:rPr>
        <w:t>А</w:t>
      </w:r>
      <w:r w:rsidRPr="00BB214A">
        <w:rPr>
          <w:sz w:val="28"/>
          <w:szCs w:val="28"/>
          <w:lang w:val="uk-UA"/>
        </w:rPr>
        <w:t>.</w:t>
      </w:r>
      <w:r w:rsidRPr="00BB214A">
        <w:rPr>
          <w:sz w:val="28"/>
          <w:szCs w:val="28"/>
        </w:rPr>
        <w:t xml:space="preserve"> </w:t>
      </w:r>
      <w:r w:rsidRPr="00BB214A">
        <w:rPr>
          <w:sz w:val="28"/>
          <w:szCs w:val="28"/>
          <w:lang w:val="uk-UA"/>
        </w:rPr>
        <w:t>В</w:t>
      </w:r>
      <w:r w:rsidRPr="00BB214A">
        <w:rPr>
          <w:sz w:val="28"/>
          <w:szCs w:val="28"/>
        </w:rPr>
        <w:t>аськина</w:t>
      </w:r>
      <w:r w:rsidRPr="00BB214A">
        <w:rPr>
          <w:sz w:val="28"/>
          <w:szCs w:val="28"/>
          <w:lang w:val="uk-UA"/>
        </w:rPr>
        <w:t xml:space="preserve"> </w:t>
      </w:r>
      <w:r w:rsidRPr="00BB214A">
        <w:rPr>
          <w:sz w:val="28"/>
          <w:szCs w:val="28"/>
        </w:rPr>
        <w:t xml:space="preserve">//Казанский мед.ж. </w:t>
      </w:r>
      <w:r w:rsidR="00E922F0" w:rsidRPr="00BB214A">
        <w:rPr>
          <w:sz w:val="28"/>
          <w:szCs w:val="28"/>
          <w:shd w:val="clear" w:color="auto" w:fill="FFFFFF"/>
        </w:rPr>
        <w:t>–</w:t>
      </w:r>
      <w:r w:rsidRPr="00BB214A">
        <w:rPr>
          <w:sz w:val="28"/>
          <w:szCs w:val="28"/>
        </w:rPr>
        <w:t xml:space="preserve">2008. </w:t>
      </w:r>
      <w:r w:rsidR="00E922F0" w:rsidRPr="00BB214A">
        <w:rPr>
          <w:sz w:val="28"/>
          <w:szCs w:val="28"/>
          <w:shd w:val="clear" w:color="auto" w:fill="FFFFFF"/>
        </w:rPr>
        <w:t>–</w:t>
      </w:r>
      <w:r w:rsidRPr="00BB214A">
        <w:rPr>
          <w:sz w:val="28"/>
          <w:szCs w:val="28"/>
        </w:rPr>
        <w:t xml:space="preserve"> №4</w:t>
      </w:r>
      <w:r w:rsidRPr="00BB214A">
        <w:rPr>
          <w:sz w:val="28"/>
          <w:szCs w:val="28"/>
          <w:lang w:val="uk-UA"/>
        </w:rPr>
        <w:t xml:space="preserve">. </w:t>
      </w:r>
      <w:r w:rsidR="00E922F0" w:rsidRPr="00BB214A">
        <w:rPr>
          <w:sz w:val="28"/>
          <w:szCs w:val="28"/>
          <w:shd w:val="clear" w:color="auto" w:fill="FFFFFF"/>
        </w:rPr>
        <w:t>–</w:t>
      </w:r>
      <w:r w:rsidRPr="00BB214A">
        <w:rPr>
          <w:sz w:val="28"/>
          <w:szCs w:val="28"/>
          <w:lang w:val="uk-UA"/>
        </w:rPr>
        <w:t>С.413-418.</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t>Ревякина В. А. От атопического дерматита до бронхиальной астмы у детей</w:t>
      </w:r>
      <w:r w:rsidRPr="00BB214A">
        <w:rPr>
          <w:sz w:val="28"/>
          <w:szCs w:val="28"/>
          <w:shd w:val="clear" w:color="auto" w:fill="FFFFFF"/>
          <w:lang w:val="uk-UA"/>
        </w:rPr>
        <w:t>/</w:t>
      </w:r>
      <w:r w:rsidRPr="00BB214A">
        <w:rPr>
          <w:sz w:val="28"/>
          <w:szCs w:val="28"/>
          <w:shd w:val="clear" w:color="auto" w:fill="FFFFFF"/>
        </w:rPr>
        <w:t xml:space="preserve"> В.А.</w:t>
      </w:r>
      <w:r>
        <w:rPr>
          <w:sz w:val="28"/>
          <w:szCs w:val="28"/>
          <w:shd w:val="clear" w:color="auto" w:fill="FFFFFF"/>
          <w:lang w:val="uk-UA"/>
        </w:rPr>
        <w:t xml:space="preserve"> </w:t>
      </w:r>
      <w:r w:rsidRPr="00BB214A">
        <w:rPr>
          <w:sz w:val="28"/>
          <w:szCs w:val="28"/>
          <w:shd w:val="clear" w:color="auto" w:fill="FFFFFF"/>
        </w:rPr>
        <w:t>Ревякина, Т. А</w:t>
      </w:r>
      <w:r w:rsidRPr="00BB214A">
        <w:rPr>
          <w:sz w:val="28"/>
          <w:szCs w:val="28"/>
          <w:shd w:val="clear" w:color="auto" w:fill="FFFFFF"/>
          <w:lang w:val="uk-UA"/>
        </w:rPr>
        <w:t>.</w:t>
      </w:r>
      <w:r w:rsidRPr="00BB214A">
        <w:rPr>
          <w:sz w:val="28"/>
          <w:szCs w:val="28"/>
          <w:shd w:val="clear" w:color="auto" w:fill="FFFFFF"/>
        </w:rPr>
        <w:t xml:space="preserve"> Филатова //Лечащий врач. – 2006. – Т. 1. – С. 16-20.</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rPr>
        <w:t>Самигуллина Н. В. Основные предикторы формирования бронхиальной астмы у детей</w:t>
      </w:r>
      <w:r w:rsidR="00E922F0">
        <w:rPr>
          <w:sz w:val="28"/>
          <w:szCs w:val="28"/>
          <w:lang w:val="uk-UA"/>
        </w:rPr>
        <w:t xml:space="preserve"> </w:t>
      </w:r>
      <w:r w:rsidRPr="00BB214A">
        <w:rPr>
          <w:sz w:val="28"/>
          <w:szCs w:val="28"/>
          <w:lang w:val="uk-UA"/>
        </w:rPr>
        <w:t>/</w:t>
      </w:r>
      <w:r w:rsidRPr="00BB214A">
        <w:rPr>
          <w:sz w:val="28"/>
          <w:szCs w:val="28"/>
        </w:rPr>
        <w:t xml:space="preserve"> Н. В.</w:t>
      </w:r>
      <w:r>
        <w:rPr>
          <w:sz w:val="28"/>
          <w:szCs w:val="28"/>
          <w:lang w:val="uk-UA"/>
        </w:rPr>
        <w:t xml:space="preserve"> </w:t>
      </w:r>
      <w:r w:rsidRPr="00BB214A">
        <w:rPr>
          <w:sz w:val="28"/>
          <w:szCs w:val="28"/>
        </w:rPr>
        <w:t>Самигуллина</w:t>
      </w:r>
      <w:r w:rsidRPr="00BB214A">
        <w:rPr>
          <w:sz w:val="28"/>
          <w:szCs w:val="28"/>
          <w:lang w:val="uk-UA"/>
        </w:rPr>
        <w:t>,</w:t>
      </w:r>
      <w:r w:rsidRPr="00BB214A">
        <w:rPr>
          <w:sz w:val="28"/>
          <w:szCs w:val="28"/>
        </w:rPr>
        <w:t xml:space="preserve"> Р. М.</w:t>
      </w:r>
      <w:r>
        <w:rPr>
          <w:sz w:val="28"/>
          <w:szCs w:val="28"/>
          <w:lang w:val="uk-UA"/>
        </w:rPr>
        <w:t xml:space="preserve"> </w:t>
      </w:r>
      <w:r w:rsidRPr="00BB214A">
        <w:rPr>
          <w:sz w:val="28"/>
          <w:szCs w:val="28"/>
        </w:rPr>
        <w:t>Файзуллина // Фундаментальные исследования.</w:t>
      </w:r>
      <w:r w:rsidR="00E922F0" w:rsidRPr="00E922F0">
        <w:rPr>
          <w:sz w:val="28"/>
          <w:szCs w:val="28"/>
          <w:shd w:val="clear" w:color="auto" w:fill="FFFFFF"/>
        </w:rPr>
        <w:t xml:space="preserve"> </w:t>
      </w:r>
      <w:r w:rsidR="00E922F0" w:rsidRPr="00BB214A">
        <w:rPr>
          <w:sz w:val="28"/>
          <w:szCs w:val="28"/>
          <w:shd w:val="clear" w:color="auto" w:fill="FFFFFF"/>
        </w:rPr>
        <w:t>–</w:t>
      </w:r>
      <w:r w:rsidRPr="00BB214A">
        <w:rPr>
          <w:sz w:val="28"/>
          <w:szCs w:val="28"/>
        </w:rPr>
        <w:t xml:space="preserve"> 2013. </w:t>
      </w:r>
      <w:r w:rsidR="00E922F0" w:rsidRPr="00BB214A">
        <w:rPr>
          <w:sz w:val="28"/>
          <w:szCs w:val="28"/>
          <w:shd w:val="clear" w:color="auto" w:fill="FFFFFF"/>
        </w:rPr>
        <w:t>–</w:t>
      </w:r>
      <w:r w:rsidRPr="00BB214A">
        <w:rPr>
          <w:sz w:val="28"/>
          <w:szCs w:val="28"/>
        </w:rPr>
        <w:t>№7-1.</w:t>
      </w:r>
      <w:r w:rsidR="00E922F0" w:rsidRPr="00E922F0">
        <w:rPr>
          <w:sz w:val="28"/>
          <w:szCs w:val="28"/>
          <w:shd w:val="clear" w:color="auto" w:fill="FFFFFF"/>
        </w:rPr>
        <w:t xml:space="preserve"> </w:t>
      </w:r>
      <w:r w:rsidR="00E922F0" w:rsidRPr="00BB214A">
        <w:rPr>
          <w:sz w:val="28"/>
          <w:szCs w:val="28"/>
          <w:shd w:val="clear" w:color="auto" w:fill="FFFFFF"/>
        </w:rPr>
        <w:t>–</w:t>
      </w:r>
      <w:r w:rsidRPr="00BB214A">
        <w:rPr>
          <w:sz w:val="28"/>
          <w:szCs w:val="28"/>
        </w:rPr>
        <w:t xml:space="preserve"> </w:t>
      </w:r>
      <w:r w:rsidRPr="00BB214A">
        <w:rPr>
          <w:sz w:val="28"/>
          <w:szCs w:val="28"/>
          <w:lang w:val="en-US"/>
        </w:rPr>
        <w:t>C</w:t>
      </w:r>
      <w:r w:rsidRPr="00BB214A">
        <w:rPr>
          <w:sz w:val="28"/>
          <w:szCs w:val="28"/>
        </w:rPr>
        <w:t>.170-173.</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t>Сенаторова А. С.</w:t>
      </w:r>
      <w:r w:rsidRPr="00BB214A">
        <w:rPr>
          <w:sz w:val="28"/>
          <w:szCs w:val="28"/>
          <w:shd w:val="clear" w:color="auto" w:fill="FFFFFF"/>
          <w:lang w:val="uk-UA"/>
        </w:rPr>
        <w:t xml:space="preserve"> </w:t>
      </w:r>
      <w:r w:rsidRPr="00BB214A">
        <w:rPr>
          <w:sz w:val="28"/>
          <w:szCs w:val="28"/>
          <w:shd w:val="clear" w:color="auto" w:fill="FFFFFF"/>
        </w:rPr>
        <w:t>Ацетонемический синдром у детей</w:t>
      </w:r>
      <w:r w:rsidRPr="00BB214A">
        <w:rPr>
          <w:sz w:val="28"/>
          <w:szCs w:val="28"/>
          <w:shd w:val="clear" w:color="auto" w:fill="FFFFFF"/>
          <w:lang w:val="uk-UA"/>
        </w:rPr>
        <w:t>/</w:t>
      </w:r>
      <w:r w:rsidRPr="00BB214A">
        <w:rPr>
          <w:sz w:val="28"/>
          <w:szCs w:val="28"/>
          <w:shd w:val="clear" w:color="auto" w:fill="FFFFFF"/>
        </w:rPr>
        <w:t xml:space="preserve"> А.С.</w:t>
      </w:r>
      <w:r w:rsidRPr="00BB214A">
        <w:rPr>
          <w:sz w:val="28"/>
          <w:szCs w:val="28"/>
          <w:shd w:val="clear" w:color="auto" w:fill="FFFFFF"/>
          <w:lang w:val="uk-UA"/>
        </w:rPr>
        <w:t xml:space="preserve"> </w:t>
      </w:r>
      <w:r w:rsidRPr="00BB214A">
        <w:rPr>
          <w:sz w:val="28"/>
          <w:szCs w:val="28"/>
          <w:shd w:val="clear" w:color="auto" w:fill="FFFFFF"/>
        </w:rPr>
        <w:t>Сенаторова,</w:t>
      </w:r>
      <w:r w:rsidR="00E922F0">
        <w:rPr>
          <w:sz w:val="28"/>
          <w:szCs w:val="28"/>
          <w:shd w:val="clear" w:color="auto" w:fill="FFFFFF"/>
          <w:lang w:val="uk-UA"/>
        </w:rPr>
        <w:t xml:space="preserve">       </w:t>
      </w:r>
      <w:r w:rsidRPr="00BB214A">
        <w:rPr>
          <w:sz w:val="28"/>
          <w:szCs w:val="28"/>
          <w:shd w:val="clear" w:color="auto" w:fill="FFFFFF"/>
        </w:rPr>
        <w:t xml:space="preserve"> Е.В.</w:t>
      </w:r>
      <w:r>
        <w:rPr>
          <w:sz w:val="28"/>
          <w:szCs w:val="28"/>
          <w:shd w:val="clear" w:color="auto" w:fill="FFFFFF"/>
          <w:lang w:val="uk-UA"/>
        </w:rPr>
        <w:t xml:space="preserve"> </w:t>
      </w:r>
      <w:r w:rsidRPr="00BB214A">
        <w:rPr>
          <w:sz w:val="28"/>
          <w:szCs w:val="28"/>
          <w:shd w:val="clear" w:color="auto" w:fill="FFFFFF"/>
        </w:rPr>
        <w:t>Осипенко //</w:t>
      </w:r>
      <w:r w:rsidR="00E922F0">
        <w:rPr>
          <w:sz w:val="28"/>
          <w:szCs w:val="28"/>
          <w:shd w:val="clear" w:color="auto" w:fill="FFFFFF"/>
          <w:lang w:val="uk-UA"/>
        </w:rPr>
        <w:t xml:space="preserve"> </w:t>
      </w:r>
      <w:r w:rsidRPr="00BB214A">
        <w:rPr>
          <w:sz w:val="28"/>
          <w:szCs w:val="28"/>
          <w:shd w:val="clear" w:color="auto" w:fill="FFFFFF"/>
        </w:rPr>
        <w:t xml:space="preserve">Здоровье ребенка. – 2007. – №. 5 (8). – </w:t>
      </w:r>
      <w:r w:rsidRPr="00BB214A">
        <w:rPr>
          <w:sz w:val="28"/>
          <w:szCs w:val="28"/>
          <w:shd w:val="clear" w:color="auto" w:fill="FFFFFF"/>
          <w:lang w:val="en-US"/>
        </w:rPr>
        <w:t>C</w:t>
      </w:r>
      <w:r w:rsidRPr="00BB214A">
        <w:rPr>
          <w:sz w:val="28"/>
          <w:szCs w:val="28"/>
          <w:shd w:val="clear" w:color="auto" w:fill="FFFFFF"/>
        </w:rPr>
        <w:t>.42-46.</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t>Серебренникова С. Н. Роль цитокинов в воспалительном процессе (сообщение 1)</w:t>
      </w:r>
      <w:r w:rsidR="00E922F0">
        <w:rPr>
          <w:sz w:val="28"/>
          <w:szCs w:val="28"/>
          <w:shd w:val="clear" w:color="auto" w:fill="FFFFFF"/>
          <w:lang w:val="uk-UA"/>
        </w:rPr>
        <w:t xml:space="preserve"> </w:t>
      </w:r>
      <w:r w:rsidRPr="00BB214A">
        <w:rPr>
          <w:sz w:val="28"/>
          <w:szCs w:val="28"/>
          <w:shd w:val="clear" w:color="auto" w:fill="FFFFFF"/>
        </w:rPr>
        <w:t>/ С. Н.</w:t>
      </w:r>
      <w:r w:rsidR="00E922F0">
        <w:rPr>
          <w:sz w:val="28"/>
          <w:szCs w:val="28"/>
          <w:shd w:val="clear" w:color="auto" w:fill="FFFFFF"/>
          <w:lang w:val="uk-UA"/>
        </w:rPr>
        <w:t xml:space="preserve"> </w:t>
      </w:r>
      <w:r w:rsidRPr="00BB214A">
        <w:rPr>
          <w:sz w:val="28"/>
          <w:szCs w:val="28"/>
          <w:shd w:val="clear" w:color="auto" w:fill="FFFFFF"/>
        </w:rPr>
        <w:t>Серебренникова, И. Ж.</w:t>
      </w:r>
      <w:r>
        <w:rPr>
          <w:sz w:val="28"/>
          <w:szCs w:val="28"/>
          <w:shd w:val="clear" w:color="auto" w:fill="FFFFFF"/>
          <w:lang w:val="uk-UA"/>
        </w:rPr>
        <w:t xml:space="preserve"> </w:t>
      </w:r>
      <w:r w:rsidRPr="00BB214A">
        <w:rPr>
          <w:sz w:val="28"/>
          <w:szCs w:val="28"/>
          <w:shd w:val="clear" w:color="auto" w:fill="FFFFFF"/>
        </w:rPr>
        <w:t>Семинский //</w:t>
      </w:r>
      <w:r w:rsidR="00E922F0">
        <w:rPr>
          <w:sz w:val="28"/>
          <w:szCs w:val="28"/>
          <w:shd w:val="clear" w:color="auto" w:fill="FFFFFF"/>
          <w:lang w:val="uk-UA"/>
        </w:rPr>
        <w:t xml:space="preserve"> </w:t>
      </w:r>
      <w:r w:rsidRPr="00BB214A">
        <w:rPr>
          <w:sz w:val="28"/>
          <w:szCs w:val="28"/>
          <w:shd w:val="clear" w:color="auto" w:fill="FFFFFF"/>
        </w:rPr>
        <w:t>Сибирский медицинский журнал (Иркутск). – 2008. – Т. 81, № 6.</w:t>
      </w:r>
      <w:r w:rsidR="00E922F0" w:rsidRPr="00E922F0">
        <w:rPr>
          <w:sz w:val="28"/>
          <w:szCs w:val="28"/>
          <w:shd w:val="clear" w:color="auto" w:fill="FFFFFF"/>
        </w:rPr>
        <w:t xml:space="preserve"> </w:t>
      </w:r>
      <w:r w:rsidR="00E922F0" w:rsidRPr="00BB214A">
        <w:rPr>
          <w:sz w:val="28"/>
          <w:szCs w:val="28"/>
          <w:shd w:val="clear" w:color="auto" w:fill="FFFFFF"/>
        </w:rPr>
        <w:t>–</w:t>
      </w:r>
      <w:r w:rsidRPr="00BB214A">
        <w:rPr>
          <w:sz w:val="28"/>
          <w:szCs w:val="28"/>
          <w:shd w:val="clear" w:color="auto" w:fill="FFFFFF"/>
          <w:lang w:val="en-US"/>
        </w:rPr>
        <w:t>C</w:t>
      </w:r>
      <w:r w:rsidRPr="00BB214A">
        <w:rPr>
          <w:sz w:val="28"/>
          <w:szCs w:val="28"/>
          <w:shd w:val="clear" w:color="auto" w:fill="FFFFFF"/>
        </w:rPr>
        <w:t>.5-8.</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rPr>
        <w:t>Скибо Ю. В. Структура основных популяций лимфоцитов у больных атопической бронхиальной астмой разной степени тяжести</w:t>
      </w:r>
      <w:r w:rsidR="00E922F0">
        <w:rPr>
          <w:sz w:val="28"/>
          <w:szCs w:val="28"/>
          <w:shd w:val="clear" w:color="auto" w:fill="FFFFFF"/>
          <w:lang w:val="uk-UA"/>
        </w:rPr>
        <w:t xml:space="preserve"> </w:t>
      </w:r>
      <w:r w:rsidRPr="00BB214A">
        <w:rPr>
          <w:sz w:val="28"/>
          <w:szCs w:val="28"/>
          <w:shd w:val="clear" w:color="auto" w:fill="FFFFFF"/>
        </w:rPr>
        <w:t>/ Ю. В.Скибо, Н.Ш.</w:t>
      </w:r>
      <w:r>
        <w:rPr>
          <w:sz w:val="28"/>
          <w:szCs w:val="28"/>
          <w:shd w:val="clear" w:color="auto" w:fill="FFFFFF"/>
          <w:lang w:val="uk-UA"/>
        </w:rPr>
        <w:t xml:space="preserve"> </w:t>
      </w:r>
      <w:r w:rsidRPr="00BB214A">
        <w:rPr>
          <w:sz w:val="28"/>
          <w:szCs w:val="28"/>
          <w:shd w:val="clear" w:color="auto" w:fill="FFFFFF"/>
        </w:rPr>
        <w:t>Курмаева, В.Н. Цибулькина, З. И. Абрамова //</w:t>
      </w:r>
      <w:r w:rsidR="00E922F0">
        <w:rPr>
          <w:sz w:val="28"/>
          <w:szCs w:val="28"/>
          <w:shd w:val="clear" w:color="auto" w:fill="FFFFFF"/>
          <w:lang w:val="uk-UA"/>
        </w:rPr>
        <w:t xml:space="preserve"> </w:t>
      </w:r>
      <w:r w:rsidRPr="00BB214A">
        <w:rPr>
          <w:sz w:val="28"/>
          <w:szCs w:val="28"/>
          <w:shd w:val="clear" w:color="auto" w:fill="FFFFFF"/>
        </w:rPr>
        <w:t xml:space="preserve">Практическая медицина. – 2012. – №. 9 (65). </w:t>
      </w:r>
      <w:r w:rsidR="00E922F0" w:rsidRPr="00BB214A">
        <w:rPr>
          <w:sz w:val="28"/>
          <w:szCs w:val="28"/>
          <w:shd w:val="clear" w:color="auto" w:fill="FFFFFF"/>
        </w:rPr>
        <w:t>–</w:t>
      </w:r>
      <w:r w:rsidRPr="00BB214A">
        <w:rPr>
          <w:sz w:val="28"/>
          <w:szCs w:val="28"/>
          <w:shd w:val="clear" w:color="auto" w:fill="FFFFFF"/>
        </w:rPr>
        <w:t xml:space="preserve"> С.154-158.</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rPr>
        <w:t>Собко Е</w:t>
      </w:r>
      <w:r w:rsidRPr="00BB214A">
        <w:rPr>
          <w:sz w:val="28"/>
          <w:szCs w:val="28"/>
          <w:lang w:val="uk-UA"/>
        </w:rPr>
        <w:t>.</w:t>
      </w:r>
      <w:r w:rsidRPr="00BB214A">
        <w:rPr>
          <w:sz w:val="28"/>
          <w:szCs w:val="28"/>
        </w:rPr>
        <w:t>А</w:t>
      </w:r>
      <w:r w:rsidRPr="00BB214A">
        <w:rPr>
          <w:sz w:val="28"/>
          <w:szCs w:val="28"/>
          <w:lang w:val="uk-UA"/>
        </w:rPr>
        <w:t xml:space="preserve">. </w:t>
      </w:r>
      <w:r w:rsidRPr="00BB214A">
        <w:rPr>
          <w:sz w:val="28"/>
          <w:szCs w:val="28"/>
        </w:rPr>
        <w:t>Маркер эндотелиальной дисфункции СБ38/ АДФ-рибозилциклаза при бронхиальной астме</w:t>
      </w:r>
      <w:r w:rsidR="00E922F0">
        <w:rPr>
          <w:sz w:val="28"/>
          <w:szCs w:val="28"/>
          <w:lang w:val="uk-UA"/>
        </w:rPr>
        <w:t xml:space="preserve"> </w:t>
      </w:r>
      <w:r w:rsidRPr="00BB214A">
        <w:rPr>
          <w:sz w:val="28"/>
          <w:szCs w:val="28"/>
          <w:lang w:val="uk-UA"/>
        </w:rPr>
        <w:t>/</w:t>
      </w:r>
      <w:r w:rsidRPr="00BB214A">
        <w:rPr>
          <w:sz w:val="28"/>
          <w:szCs w:val="28"/>
        </w:rPr>
        <w:t xml:space="preserve"> Е</w:t>
      </w:r>
      <w:r w:rsidRPr="00BB214A">
        <w:rPr>
          <w:sz w:val="28"/>
          <w:szCs w:val="28"/>
          <w:lang w:val="uk-UA"/>
        </w:rPr>
        <w:t>.</w:t>
      </w:r>
      <w:r w:rsidRPr="00BB214A">
        <w:rPr>
          <w:sz w:val="28"/>
          <w:szCs w:val="28"/>
        </w:rPr>
        <w:t>А</w:t>
      </w:r>
      <w:r w:rsidRPr="00BB214A">
        <w:rPr>
          <w:sz w:val="28"/>
          <w:szCs w:val="28"/>
          <w:lang w:val="uk-UA"/>
        </w:rPr>
        <w:t>.</w:t>
      </w:r>
      <w:r w:rsidRPr="00BB214A">
        <w:rPr>
          <w:sz w:val="28"/>
          <w:szCs w:val="28"/>
        </w:rPr>
        <w:t xml:space="preserve"> Собко, А</w:t>
      </w:r>
      <w:r w:rsidRPr="00BB214A">
        <w:rPr>
          <w:sz w:val="28"/>
          <w:szCs w:val="28"/>
          <w:lang w:val="uk-UA"/>
        </w:rPr>
        <w:t>.</w:t>
      </w:r>
      <w:r w:rsidRPr="00BB214A">
        <w:rPr>
          <w:sz w:val="28"/>
          <w:szCs w:val="28"/>
        </w:rPr>
        <w:t xml:space="preserve"> Ю</w:t>
      </w:r>
      <w:r w:rsidRPr="00BB214A">
        <w:rPr>
          <w:sz w:val="28"/>
          <w:szCs w:val="28"/>
          <w:lang w:val="uk-UA"/>
        </w:rPr>
        <w:t>.</w:t>
      </w:r>
      <w:r w:rsidRPr="00BB214A">
        <w:rPr>
          <w:sz w:val="28"/>
          <w:szCs w:val="28"/>
        </w:rPr>
        <w:t xml:space="preserve"> Крапошина, И</w:t>
      </w:r>
      <w:r w:rsidRPr="00BB214A">
        <w:rPr>
          <w:sz w:val="28"/>
          <w:szCs w:val="28"/>
          <w:lang w:val="uk-UA"/>
        </w:rPr>
        <w:t>.</w:t>
      </w:r>
      <w:r w:rsidRPr="00BB214A">
        <w:rPr>
          <w:sz w:val="28"/>
          <w:szCs w:val="28"/>
        </w:rPr>
        <w:t xml:space="preserve"> В</w:t>
      </w:r>
      <w:r w:rsidRPr="00BB214A">
        <w:rPr>
          <w:sz w:val="28"/>
          <w:szCs w:val="28"/>
          <w:lang w:val="uk-UA"/>
        </w:rPr>
        <w:t>.</w:t>
      </w:r>
      <w:r>
        <w:rPr>
          <w:sz w:val="28"/>
          <w:szCs w:val="28"/>
          <w:lang w:val="uk-UA"/>
        </w:rPr>
        <w:t xml:space="preserve"> </w:t>
      </w:r>
      <w:r w:rsidRPr="00BB214A">
        <w:rPr>
          <w:sz w:val="28"/>
          <w:szCs w:val="28"/>
        </w:rPr>
        <w:t xml:space="preserve">Демко, </w:t>
      </w:r>
      <w:r w:rsidR="00E922F0">
        <w:rPr>
          <w:sz w:val="28"/>
          <w:szCs w:val="28"/>
          <w:lang w:val="uk-UA"/>
        </w:rPr>
        <w:t xml:space="preserve">       </w:t>
      </w:r>
      <w:r w:rsidRPr="00BB214A">
        <w:rPr>
          <w:sz w:val="28"/>
          <w:szCs w:val="28"/>
        </w:rPr>
        <w:t>А</w:t>
      </w:r>
      <w:r w:rsidRPr="00BB214A">
        <w:rPr>
          <w:sz w:val="28"/>
          <w:szCs w:val="28"/>
          <w:lang w:val="uk-UA"/>
        </w:rPr>
        <w:t>.</w:t>
      </w:r>
      <w:r w:rsidRPr="00BB214A">
        <w:rPr>
          <w:sz w:val="28"/>
          <w:szCs w:val="28"/>
        </w:rPr>
        <w:t>Б</w:t>
      </w:r>
      <w:r w:rsidRPr="00BB214A">
        <w:rPr>
          <w:sz w:val="28"/>
          <w:szCs w:val="28"/>
          <w:lang w:val="uk-UA"/>
        </w:rPr>
        <w:t>.</w:t>
      </w:r>
      <w:r>
        <w:rPr>
          <w:sz w:val="28"/>
          <w:szCs w:val="28"/>
          <w:lang w:val="uk-UA"/>
        </w:rPr>
        <w:t xml:space="preserve"> </w:t>
      </w:r>
      <w:r w:rsidRPr="00BB214A">
        <w:rPr>
          <w:sz w:val="28"/>
          <w:szCs w:val="28"/>
        </w:rPr>
        <w:t>Салмина // Клиническая медицина</w:t>
      </w:r>
      <w:r w:rsidRPr="00BB214A">
        <w:rPr>
          <w:sz w:val="28"/>
          <w:szCs w:val="28"/>
          <w:lang w:val="uk-UA"/>
        </w:rPr>
        <w:t>.</w:t>
      </w:r>
      <w:r w:rsidRPr="00BB214A">
        <w:rPr>
          <w:sz w:val="28"/>
          <w:szCs w:val="28"/>
        </w:rPr>
        <w:t xml:space="preserve"> </w:t>
      </w:r>
      <w:r w:rsidR="00E922F0" w:rsidRPr="00BB214A">
        <w:rPr>
          <w:sz w:val="28"/>
          <w:szCs w:val="28"/>
          <w:shd w:val="clear" w:color="auto" w:fill="FFFFFF"/>
        </w:rPr>
        <w:t>–</w:t>
      </w:r>
      <w:r w:rsidRPr="00BB214A">
        <w:rPr>
          <w:sz w:val="28"/>
          <w:szCs w:val="28"/>
        </w:rPr>
        <w:t xml:space="preserve"> 2013. </w:t>
      </w:r>
      <w:r w:rsidR="00E922F0" w:rsidRPr="00BB214A">
        <w:rPr>
          <w:sz w:val="28"/>
          <w:szCs w:val="28"/>
          <w:shd w:val="clear" w:color="auto" w:fill="FFFFFF"/>
        </w:rPr>
        <w:t>–</w:t>
      </w:r>
      <w:r w:rsidRPr="00BB214A">
        <w:rPr>
          <w:sz w:val="28"/>
          <w:szCs w:val="28"/>
        </w:rPr>
        <w:t xml:space="preserve"> №2. </w:t>
      </w:r>
      <w:r w:rsidR="00E922F0" w:rsidRPr="00BB214A">
        <w:rPr>
          <w:sz w:val="28"/>
          <w:szCs w:val="28"/>
          <w:shd w:val="clear" w:color="auto" w:fill="FFFFFF"/>
        </w:rPr>
        <w:t>–</w:t>
      </w:r>
      <w:r w:rsidRPr="00BB214A">
        <w:rPr>
          <w:sz w:val="28"/>
          <w:szCs w:val="28"/>
        </w:rPr>
        <w:t xml:space="preserve"> </w:t>
      </w:r>
      <w:r w:rsidRPr="00BB214A">
        <w:rPr>
          <w:sz w:val="28"/>
          <w:szCs w:val="28"/>
          <w:lang w:val="uk-UA"/>
        </w:rPr>
        <w:t>С.34-37.</w:t>
      </w:r>
    </w:p>
    <w:p w:rsidR="001D360D" w:rsidRPr="005515CC" w:rsidRDefault="005719E0" w:rsidP="005515CC">
      <w:pPr>
        <w:pStyle w:val="a3"/>
        <w:numPr>
          <w:ilvl w:val="0"/>
          <w:numId w:val="7"/>
        </w:numPr>
        <w:spacing w:after="0" w:line="360" w:lineRule="auto"/>
        <w:ind w:left="0"/>
        <w:jc w:val="both"/>
        <w:rPr>
          <w:rFonts w:ascii="Times New Roman" w:hAnsi="Times New Roman"/>
          <w:sz w:val="28"/>
          <w:szCs w:val="28"/>
        </w:rPr>
      </w:pPr>
      <w:r w:rsidRPr="00BB214A">
        <w:rPr>
          <w:rFonts w:ascii="Times New Roman" w:hAnsi="Times New Roman"/>
          <w:sz w:val="28"/>
          <w:szCs w:val="28"/>
          <w:lang w:val="uk-UA"/>
        </w:rPr>
        <w:t>Талаева Т.В. Механизмы взаимодействия клеток крови и сосудистой стенки в реализации воспалительного и иммунного ответов</w:t>
      </w:r>
      <w:r w:rsidR="00E922F0">
        <w:rPr>
          <w:rFonts w:ascii="Times New Roman" w:hAnsi="Times New Roman"/>
          <w:sz w:val="28"/>
          <w:szCs w:val="28"/>
          <w:lang w:val="uk-UA"/>
        </w:rPr>
        <w:t xml:space="preserve"> </w:t>
      </w:r>
      <w:r w:rsidRPr="00BB214A">
        <w:rPr>
          <w:rFonts w:ascii="Times New Roman" w:hAnsi="Times New Roman"/>
          <w:sz w:val="28"/>
          <w:szCs w:val="28"/>
          <w:lang w:val="uk-UA"/>
        </w:rPr>
        <w:t>/ Т.В. Талаева // Український ревматологічний журнал.</w:t>
      </w:r>
      <w:r w:rsidR="00E922F0" w:rsidRPr="00E922F0">
        <w:rPr>
          <w:sz w:val="28"/>
          <w:szCs w:val="28"/>
          <w:shd w:val="clear" w:color="auto" w:fill="FFFFFF"/>
        </w:rPr>
        <w:t xml:space="preserve"> </w:t>
      </w:r>
      <w:r w:rsidR="00E922F0" w:rsidRPr="00BB214A">
        <w:rPr>
          <w:sz w:val="28"/>
          <w:szCs w:val="28"/>
          <w:shd w:val="clear" w:color="auto" w:fill="FFFFFF"/>
        </w:rPr>
        <w:t>–</w:t>
      </w:r>
      <w:r w:rsidRPr="00BB214A">
        <w:rPr>
          <w:rFonts w:ascii="Times New Roman" w:hAnsi="Times New Roman"/>
          <w:sz w:val="28"/>
          <w:szCs w:val="28"/>
          <w:lang w:val="uk-UA"/>
        </w:rPr>
        <w:t xml:space="preserve"> 2001.</w:t>
      </w:r>
      <w:r w:rsidR="00E922F0" w:rsidRPr="00E922F0">
        <w:rPr>
          <w:sz w:val="28"/>
          <w:szCs w:val="28"/>
          <w:shd w:val="clear" w:color="auto" w:fill="FFFFFF"/>
        </w:rPr>
        <w:t xml:space="preserve"> </w:t>
      </w:r>
      <w:r w:rsidR="00E922F0" w:rsidRPr="00BB214A">
        <w:rPr>
          <w:sz w:val="28"/>
          <w:szCs w:val="28"/>
          <w:shd w:val="clear" w:color="auto" w:fill="FFFFFF"/>
        </w:rPr>
        <w:t>–</w:t>
      </w:r>
      <w:r w:rsidRPr="00BB214A">
        <w:rPr>
          <w:rFonts w:ascii="Times New Roman" w:hAnsi="Times New Roman"/>
          <w:sz w:val="28"/>
          <w:szCs w:val="28"/>
          <w:lang w:val="uk-UA"/>
        </w:rPr>
        <w:t xml:space="preserve"> №3-4.</w:t>
      </w:r>
      <w:r w:rsidR="00E922F0" w:rsidRPr="00E922F0">
        <w:rPr>
          <w:sz w:val="28"/>
          <w:szCs w:val="28"/>
          <w:shd w:val="clear" w:color="auto" w:fill="FFFFFF"/>
        </w:rPr>
        <w:t xml:space="preserve"> </w:t>
      </w:r>
      <w:r w:rsidR="00E922F0" w:rsidRPr="00BB214A">
        <w:rPr>
          <w:sz w:val="28"/>
          <w:szCs w:val="28"/>
          <w:shd w:val="clear" w:color="auto" w:fill="FFFFFF"/>
        </w:rPr>
        <w:t>–</w:t>
      </w:r>
      <w:r w:rsidR="00E922F0">
        <w:rPr>
          <w:sz w:val="28"/>
          <w:szCs w:val="28"/>
          <w:shd w:val="clear" w:color="auto" w:fill="FFFFFF"/>
          <w:lang w:val="uk-UA"/>
        </w:rPr>
        <w:t xml:space="preserve"> </w:t>
      </w:r>
      <w:r w:rsidRPr="00BB214A">
        <w:rPr>
          <w:rFonts w:ascii="Times New Roman" w:hAnsi="Times New Roman"/>
          <w:sz w:val="28"/>
          <w:szCs w:val="28"/>
          <w:lang w:val="uk-UA"/>
        </w:rPr>
        <w:t>С.45-52.</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uk-UA"/>
        </w:rPr>
        <w:t>Типове положення про комісію з питань етики, з урахуванням норм, які застосовуються у міжнародній практиці – правил G</w:t>
      </w:r>
      <w:r w:rsidRPr="00BB214A">
        <w:rPr>
          <w:sz w:val="28"/>
          <w:szCs w:val="28"/>
          <w:shd w:val="clear" w:color="auto" w:fill="FFFFFF"/>
          <w:lang w:val="en-US"/>
        </w:rPr>
        <w:t>CP</w:t>
      </w:r>
      <w:r w:rsidRPr="00BB214A">
        <w:rPr>
          <w:sz w:val="28"/>
          <w:szCs w:val="28"/>
          <w:shd w:val="clear" w:color="auto" w:fill="FFFFFF"/>
          <w:lang w:val="uk-UA"/>
        </w:rPr>
        <w:t xml:space="preserve"> </w:t>
      </w:r>
      <w:r w:rsidRPr="00BB214A">
        <w:rPr>
          <w:sz w:val="28"/>
          <w:szCs w:val="28"/>
          <w:shd w:val="clear" w:color="auto" w:fill="FFFFFF"/>
          <w:lang w:val="en-US"/>
        </w:rPr>
        <w:t>ICH</w:t>
      </w:r>
      <w:r w:rsidRPr="00BB214A">
        <w:rPr>
          <w:sz w:val="28"/>
          <w:szCs w:val="28"/>
          <w:shd w:val="clear" w:color="auto" w:fill="FFFFFF"/>
          <w:lang w:val="uk-UA"/>
        </w:rPr>
        <w:t xml:space="preserve"> принципів Гельсинської декларації / [за ред. Ю.Б.Бєлоусова] // Планування та проведення клінічних досліджень лікарських засобів. – 2000.</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lastRenderedPageBreak/>
        <w:t>Титова Н. Д. Роль аллергических реакций различных типов в патогенезе бронхиальной астмы у детей //</w:t>
      </w:r>
      <w:r w:rsidR="00E922F0">
        <w:rPr>
          <w:sz w:val="28"/>
          <w:szCs w:val="28"/>
          <w:shd w:val="clear" w:color="auto" w:fill="FFFFFF"/>
          <w:lang w:val="uk-UA"/>
        </w:rPr>
        <w:t xml:space="preserve"> </w:t>
      </w:r>
      <w:r w:rsidRPr="00BB214A">
        <w:rPr>
          <w:sz w:val="28"/>
          <w:szCs w:val="28"/>
          <w:shd w:val="clear" w:color="auto" w:fill="FFFFFF"/>
        </w:rPr>
        <w:t>Иммунопатология, аллергология, инфектология. – 2007. – №. 4. – С. 47-57.</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t>Уманець Т. Р. Диагностика и лечение бронхиальной астмы у детей с позиций доказательной медицины</w:t>
      </w:r>
      <w:r w:rsidR="00E922F0">
        <w:rPr>
          <w:sz w:val="28"/>
          <w:szCs w:val="28"/>
          <w:shd w:val="clear" w:color="auto" w:fill="FFFFFF"/>
          <w:lang w:val="uk-UA"/>
        </w:rPr>
        <w:t xml:space="preserve"> </w:t>
      </w:r>
      <w:r w:rsidRPr="00BB214A">
        <w:rPr>
          <w:sz w:val="28"/>
          <w:szCs w:val="28"/>
          <w:shd w:val="clear" w:color="auto" w:fill="FFFFFF"/>
        </w:rPr>
        <w:t>/</w:t>
      </w:r>
      <w:r w:rsidR="00E922F0">
        <w:rPr>
          <w:sz w:val="28"/>
          <w:szCs w:val="28"/>
          <w:shd w:val="clear" w:color="auto" w:fill="FFFFFF"/>
          <w:lang w:val="uk-UA"/>
        </w:rPr>
        <w:t xml:space="preserve"> </w:t>
      </w:r>
      <w:r w:rsidRPr="00BB214A">
        <w:rPr>
          <w:sz w:val="28"/>
          <w:szCs w:val="28"/>
          <w:shd w:val="clear" w:color="auto" w:fill="FFFFFF"/>
        </w:rPr>
        <w:t>Т</w:t>
      </w:r>
      <w:r>
        <w:rPr>
          <w:sz w:val="28"/>
          <w:szCs w:val="28"/>
          <w:shd w:val="clear" w:color="auto" w:fill="FFFFFF"/>
          <w:lang w:val="uk-UA"/>
        </w:rPr>
        <w:t>.</w:t>
      </w:r>
      <w:r w:rsidRPr="00BB214A">
        <w:rPr>
          <w:sz w:val="28"/>
          <w:szCs w:val="28"/>
          <w:shd w:val="clear" w:color="auto" w:fill="FFFFFF"/>
        </w:rPr>
        <w:t>Р</w:t>
      </w:r>
      <w:r>
        <w:rPr>
          <w:sz w:val="28"/>
          <w:szCs w:val="28"/>
          <w:shd w:val="clear" w:color="auto" w:fill="FFFFFF"/>
          <w:lang w:val="uk-UA"/>
        </w:rPr>
        <w:t>.</w:t>
      </w:r>
      <w:r w:rsidRPr="00BB214A">
        <w:rPr>
          <w:sz w:val="28"/>
          <w:szCs w:val="28"/>
          <w:shd w:val="clear" w:color="auto" w:fill="FFFFFF"/>
        </w:rPr>
        <w:t xml:space="preserve"> Уманец, В</w:t>
      </w:r>
      <w:r>
        <w:rPr>
          <w:sz w:val="28"/>
          <w:szCs w:val="28"/>
          <w:shd w:val="clear" w:color="auto" w:fill="FFFFFF"/>
          <w:lang w:val="uk-UA"/>
        </w:rPr>
        <w:t>.</w:t>
      </w:r>
      <w:r w:rsidRPr="00BB214A">
        <w:rPr>
          <w:sz w:val="28"/>
          <w:szCs w:val="28"/>
          <w:shd w:val="clear" w:color="auto" w:fill="FFFFFF"/>
        </w:rPr>
        <w:t>Ф</w:t>
      </w:r>
      <w:r>
        <w:rPr>
          <w:sz w:val="28"/>
          <w:szCs w:val="28"/>
          <w:shd w:val="clear" w:color="auto" w:fill="FFFFFF"/>
          <w:lang w:val="uk-UA"/>
        </w:rPr>
        <w:t>.</w:t>
      </w:r>
      <w:r w:rsidRPr="00BB214A">
        <w:rPr>
          <w:sz w:val="28"/>
          <w:szCs w:val="28"/>
          <w:shd w:val="clear" w:color="auto" w:fill="FFFFFF"/>
        </w:rPr>
        <w:t xml:space="preserve"> Лапшин //</w:t>
      </w:r>
      <w:r w:rsidR="00E922F0">
        <w:rPr>
          <w:sz w:val="28"/>
          <w:szCs w:val="28"/>
          <w:shd w:val="clear" w:color="auto" w:fill="FFFFFF"/>
          <w:lang w:val="uk-UA"/>
        </w:rPr>
        <w:t xml:space="preserve"> </w:t>
      </w:r>
      <w:r w:rsidRPr="00BB214A">
        <w:rPr>
          <w:sz w:val="28"/>
          <w:szCs w:val="28"/>
          <w:shd w:val="clear" w:color="auto" w:fill="FFFFFF"/>
        </w:rPr>
        <w:t>Здоров’я України. – 2009. – №. 4. – С. 14-17.</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rPr>
        <w:t>Урясьев О.М. Роль оксида азота в регуляции дыхательной системы</w:t>
      </w:r>
      <w:r w:rsidR="00E922F0">
        <w:rPr>
          <w:sz w:val="28"/>
          <w:szCs w:val="28"/>
          <w:lang w:val="uk-UA"/>
        </w:rPr>
        <w:t xml:space="preserve"> </w:t>
      </w:r>
      <w:r w:rsidRPr="00BB214A">
        <w:rPr>
          <w:sz w:val="28"/>
          <w:szCs w:val="28"/>
        </w:rPr>
        <w:t xml:space="preserve">/ </w:t>
      </w:r>
      <w:r w:rsidR="00E922F0">
        <w:rPr>
          <w:sz w:val="28"/>
          <w:szCs w:val="28"/>
          <w:lang w:val="uk-UA"/>
        </w:rPr>
        <w:t xml:space="preserve">        </w:t>
      </w:r>
      <w:r w:rsidRPr="00BB214A">
        <w:rPr>
          <w:sz w:val="28"/>
          <w:szCs w:val="28"/>
        </w:rPr>
        <w:t>О.М.</w:t>
      </w:r>
      <w:r w:rsidR="00E922F0">
        <w:rPr>
          <w:sz w:val="28"/>
          <w:szCs w:val="28"/>
          <w:lang w:val="uk-UA"/>
        </w:rPr>
        <w:t xml:space="preserve"> </w:t>
      </w:r>
      <w:r w:rsidRPr="00BB214A">
        <w:rPr>
          <w:sz w:val="28"/>
          <w:szCs w:val="28"/>
        </w:rPr>
        <w:t>Урясьев, А.И.</w:t>
      </w:r>
      <w:r w:rsidR="00E922F0">
        <w:rPr>
          <w:sz w:val="28"/>
          <w:szCs w:val="28"/>
          <w:lang w:val="uk-UA"/>
        </w:rPr>
        <w:t xml:space="preserve"> </w:t>
      </w:r>
      <w:r w:rsidRPr="00BB214A">
        <w:rPr>
          <w:sz w:val="28"/>
          <w:szCs w:val="28"/>
          <w:lang w:val="en-US"/>
        </w:rPr>
        <w:t>P</w:t>
      </w:r>
      <w:r w:rsidRPr="00BB214A">
        <w:rPr>
          <w:sz w:val="28"/>
          <w:szCs w:val="28"/>
        </w:rPr>
        <w:t>огачиков // ГБОУ ВПО РязГМУ Минздрава России.</w:t>
      </w:r>
      <w:r w:rsidR="00E922F0" w:rsidRPr="00E922F0">
        <w:rPr>
          <w:sz w:val="28"/>
          <w:szCs w:val="28"/>
          <w:shd w:val="clear" w:color="auto" w:fill="FFFFFF"/>
        </w:rPr>
        <w:t xml:space="preserve"> </w:t>
      </w:r>
      <w:r w:rsidR="00E922F0" w:rsidRPr="00BB214A">
        <w:rPr>
          <w:sz w:val="28"/>
          <w:szCs w:val="28"/>
          <w:shd w:val="clear" w:color="auto" w:fill="FFFFFF"/>
        </w:rPr>
        <w:t>–</w:t>
      </w:r>
      <w:r w:rsidRPr="00BB214A">
        <w:rPr>
          <w:sz w:val="28"/>
          <w:szCs w:val="28"/>
        </w:rPr>
        <w:t xml:space="preserve"> 2014. </w:t>
      </w:r>
      <w:r w:rsidR="00E922F0" w:rsidRPr="00BB214A">
        <w:rPr>
          <w:sz w:val="28"/>
          <w:szCs w:val="28"/>
          <w:shd w:val="clear" w:color="auto" w:fill="FFFFFF"/>
        </w:rPr>
        <w:t>–</w:t>
      </w:r>
      <w:r w:rsidRPr="00BB214A">
        <w:rPr>
          <w:sz w:val="28"/>
          <w:szCs w:val="28"/>
        </w:rPr>
        <w:t>№2.</w:t>
      </w:r>
      <w:r w:rsidR="00E922F0" w:rsidRPr="00E922F0">
        <w:rPr>
          <w:sz w:val="28"/>
          <w:szCs w:val="28"/>
          <w:shd w:val="clear" w:color="auto" w:fill="FFFFFF"/>
        </w:rPr>
        <w:t xml:space="preserve"> </w:t>
      </w:r>
      <w:r w:rsidR="00E922F0" w:rsidRPr="00BB214A">
        <w:rPr>
          <w:sz w:val="28"/>
          <w:szCs w:val="28"/>
          <w:shd w:val="clear" w:color="auto" w:fill="FFFFFF"/>
        </w:rPr>
        <w:t>–</w:t>
      </w:r>
      <w:r w:rsidRPr="00BB214A">
        <w:rPr>
          <w:sz w:val="28"/>
          <w:szCs w:val="28"/>
        </w:rPr>
        <w:t xml:space="preserve"> С.133-140.</w:t>
      </w:r>
    </w:p>
    <w:p w:rsidR="005719E0" w:rsidRPr="00BB214A" w:rsidRDefault="005719E0" w:rsidP="00661C38">
      <w:pPr>
        <w:pStyle w:val="a3"/>
        <w:numPr>
          <w:ilvl w:val="0"/>
          <w:numId w:val="7"/>
        </w:numPr>
        <w:spacing w:after="0" w:line="360" w:lineRule="auto"/>
        <w:ind w:left="0"/>
        <w:jc w:val="both"/>
        <w:rPr>
          <w:rFonts w:ascii="Times New Roman" w:hAnsi="Times New Roman"/>
          <w:sz w:val="28"/>
          <w:szCs w:val="28"/>
        </w:rPr>
      </w:pPr>
      <w:r w:rsidRPr="00BB214A">
        <w:rPr>
          <w:rFonts w:ascii="Times New Roman" w:hAnsi="Times New Roman"/>
          <w:sz w:val="28"/>
          <w:szCs w:val="28"/>
        </w:rPr>
        <w:t>Фещенко Ю. И. Бронхиальная астма — одна из главных проблем современной медицины</w:t>
      </w:r>
      <w:r w:rsidR="00E922F0">
        <w:rPr>
          <w:rFonts w:ascii="Times New Roman" w:hAnsi="Times New Roman"/>
          <w:sz w:val="28"/>
          <w:szCs w:val="28"/>
          <w:lang w:val="uk-UA"/>
        </w:rPr>
        <w:t xml:space="preserve"> </w:t>
      </w:r>
      <w:r w:rsidRPr="00BB214A">
        <w:rPr>
          <w:rFonts w:ascii="Times New Roman" w:hAnsi="Times New Roman"/>
          <w:sz w:val="28"/>
          <w:szCs w:val="28"/>
        </w:rPr>
        <w:t>//</w:t>
      </w:r>
      <w:r w:rsidR="00E922F0">
        <w:rPr>
          <w:rFonts w:ascii="Times New Roman" w:hAnsi="Times New Roman"/>
          <w:sz w:val="28"/>
          <w:szCs w:val="28"/>
          <w:lang w:val="uk-UA"/>
        </w:rPr>
        <w:t xml:space="preserve"> </w:t>
      </w:r>
      <w:r w:rsidRPr="00BB214A">
        <w:rPr>
          <w:rFonts w:ascii="Times New Roman" w:hAnsi="Times New Roman"/>
          <w:sz w:val="28"/>
          <w:szCs w:val="28"/>
          <w:lang w:val="uk-UA"/>
        </w:rPr>
        <w:t>Український пульмонологічний журнал</w:t>
      </w:r>
      <w:r w:rsidRPr="00BB214A">
        <w:rPr>
          <w:rFonts w:ascii="Times New Roman" w:hAnsi="Times New Roman"/>
          <w:sz w:val="28"/>
          <w:szCs w:val="28"/>
        </w:rPr>
        <w:t>.— 2006.— № 2 (дод.).— С. 13–16.</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rPr>
        <w:t>Ходюшина И. Н.</w:t>
      </w:r>
      <w:r w:rsidRPr="00BB214A">
        <w:rPr>
          <w:sz w:val="28"/>
          <w:szCs w:val="28"/>
          <w:lang w:val="uk-UA"/>
        </w:rPr>
        <w:t xml:space="preserve"> </w:t>
      </w:r>
      <w:r w:rsidRPr="00BB214A">
        <w:rPr>
          <w:sz w:val="28"/>
          <w:szCs w:val="28"/>
        </w:rPr>
        <w:t>Изменения показателей гемодинамики у больных бронхиальной астмой</w:t>
      </w:r>
      <w:r w:rsidR="00E922F0">
        <w:rPr>
          <w:sz w:val="28"/>
          <w:szCs w:val="28"/>
          <w:lang w:val="uk-UA"/>
        </w:rPr>
        <w:t xml:space="preserve"> </w:t>
      </w:r>
      <w:r w:rsidRPr="00BB214A">
        <w:rPr>
          <w:sz w:val="28"/>
          <w:szCs w:val="28"/>
          <w:lang w:val="uk-UA"/>
        </w:rPr>
        <w:t>/</w:t>
      </w:r>
      <w:r w:rsidRPr="00BB214A">
        <w:rPr>
          <w:sz w:val="28"/>
          <w:szCs w:val="28"/>
        </w:rPr>
        <w:t xml:space="preserve"> И. Н.</w:t>
      </w:r>
      <w:r w:rsidRPr="00BB214A">
        <w:rPr>
          <w:sz w:val="28"/>
          <w:szCs w:val="28"/>
          <w:lang w:val="uk-UA"/>
        </w:rPr>
        <w:t xml:space="preserve"> </w:t>
      </w:r>
      <w:r w:rsidRPr="00BB214A">
        <w:rPr>
          <w:sz w:val="28"/>
          <w:szCs w:val="28"/>
        </w:rPr>
        <w:t>Ходюшина, О. М Урясьев // Рос. мед.-биол. вестн. им. акад. И.П. Павлова.</w:t>
      </w:r>
      <w:r w:rsidR="00E922F0" w:rsidRPr="00E922F0">
        <w:rPr>
          <w:sz w:val="28"/>
          <w:szCs w:val="28"/>
          <w:shd w:val="clear" w:color="auto" w:fill="FFFFFF"/>
        </w:rPr>
        <w:t xml:space="preserve"> </w:t>
      </w:r>
      <w:r w:rsidR="00E922F0" w:rsidRPr="00BB214A">
        <w:rPr>
          <w:sz w:val="28"/>
          <w:szCs w:val="28"/>
          <w:shd w:val="clear" w:color="auto" w:fill="FFFFFF"/>
        </w:rPr>
        <w:t>–</w:t>
      </w:r>
      <w:r w:rsidRPr="00BB214A">
        <w:rPr>
          <w:sz w:val="28"/>
          <w:szCs w:val="28"/>
        </w:rPr>
        <w:t xml:space="preserve"> 2011.</w:t>
      </w:r>
      <w:r w:rsidR="00E922F0" w:rsidRPr="00E922F0">
        <w:rPr>
          <w:sz w:val="28"/>
          <w:szCs w:val="28"/>
          <w:shd w:val="clear" w:color="auto" w:fill="FFFFFF"/>
        </w:rPr>
        <w:t xml:space="preserve"> </w:t>
      </w:r>
      <w:r w:rsidR="00E922F0" w:rsidRPr="00BB214A">
        <w:rPr>
          <w:sz w:val="28"/>
          <w:szCs w:val="28"/>
          <w:shd w:val="clear" w:color="auto" w:fill="FFFFFF"/>
        </w:rPr>
        <w:t>–</w:t>
      </w:r>
      <w:r w:rsidRPr="00BB214A">
        <w:rPr>
          <w:sz w:val="28"/>
          <w:szCs w:val="28"/>
        </w:rPr>
        <w:t xml:space="preserve"> №2.</w:t>
      </w:r>
      <w:r w:rsidR="00E922F0" w:rsidRPr="00E922F0">
        <w:rPr>
          <w:sz w:val="28"/>
          <w:szCs w:val="28"/>
          <w:shd w:val="clear" w:color="auto" w:fill="FFFFFF"/>
        </w:rPr>
        <w:t xml:space="preserve"> </w:t>
      </w:r>
      <w:r w:rsidR="00E922F0" w:rsidRPr="00BB214A">
        <w:rPr>
          <w:sz w:val="28"/>
          <w:szCs w:val="28"/>
          <w:shd w:val="clear" w:color="auto" w:fill="FFFFFF"/>
        </w:rPr>
        <w:t>–</w:t>
      </w:r>
      <w:r w:rsidRPr="00BB214A">
        <w:rPr>
          <w:sz w:val="28"/>
          <w:szCs w:val="28"/>
        </w:rPr>
        <w:t xml:space="preserve"> С.22-27.</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t>Царев С. В. Роль респираторных вирусов при бронхиальной астме</w:t>
      </w:r>
      <w:r w:rsidR="00E922F0">
        <w:rPr>
          <w:sz w:val="28"/>
          <w:szCs w:val="28"/>
          <w:shd w:val="clear" w:color="auto" w:fill="FFFFFF"/>
          <w:lang w:val="uk-UA"/>
        </w:rPr>
        <w:t xml:space="preserve"> </w:t>
      </w:r>
      <w:r w:rsidRPr="00BB214A">
        <w:rPr>
          <w:sz w:val="28"/>
          <w:szCs w:val="28"/>
          <w:shd w:val="clear" w:color="auto" w:fill="FFFFFF"/>
          <w:lang w:val="uk-UA"/>
        </w:rPr>
        <w:t>/</w:t>
      </w:r>
      <w:r w:rsidRPr="00BB214A">
        <w:rPr>
          <w:sz w:val="28"/>
          <w:szCs w:val="28"/>
          <w:shd w:val="clear" w:color="auto" w:fill="FFFFFF"/>
        </w:rPr>
        <w:t xml:space="preserve"> </w:t>
      </w:r>
      <w:r w:rsidR="00E922F0">
        <w:rPr>
          <w:sz w:val="28"/>
          <w:szCs w:val="28"/>
          <w:shd w:val="clear" w:color="auto" w:fill="FFFFFF"/>
          <w:lang w:val="uk-UA"/>
        </w:rPr>
        <w:t xml:space="preserve">               </w:t>
      </w:r>
      <w:r w:rsidRPr="00BB214A">
        <w:rPr>
          <w:sz w:val="28"/>
          <w:szCs w:val="28"/>
          <w:shd w:val="clear" w:color="auto" w:fill="FFFFFF"/>
        </w:rPr>
        <w:t>С. В.</w:t>
      </w:r>
      <w:r>
        <w:rPr>
          <w:sz w:val="28"/>
          <w:szCs w:val="28"/>
          <w:shd w:val="clear" w:color="auto" w:fill="FFFFFF"/>
          <w:lang w:val="uk-UA"/>
        </w:rPr>
        <w:t xml:space="preserve"> </w:t>
      </w:r>
      <w:r w:rsidRPr="00BB214A">
        <w:rPr>
          <w:sz w:val="28"/>
          <w:szCs w:val="28"/>
          <w:shd w:val="clear" w:color="auto" w:fill="FFFFFF"/>
        </w:rPr>
        <w:t>Царев, М. Р. Хаитов //</w:t>
      </w:r>
      <w:r w:rsidR="00E922F0">
        <w:rPr>
          <w:sz w:val="28"/>
          <w:szCs w:val="28"/>
          <w:shd w:val="clear" w:color="auto" w:fill="FFFFFF"/>
          <w:lang w:val="uk-UA"/>
        </w:rPr>
        <w:t xml:space="preserve"> </w:t>
      </w:r>
      <w:r w:rsidRPr="00BB214A">
        <w:rPr>
          <w:sz w:val="28"/>
          <w:szCs w:val="28"/>
          <w:shd w:val="clear" w:color="auto" w:fill="FFFFFF"/>
        </w:rPr>
        <w:t>Русский медицинский журнал. – 2009. – Т. 17</w:t>
      </w:r>
      <w:r w:rsidRPr="00BB214A">
        <w:rPr>
          <w:sz w:val="28"/>
          <w:szCs w:val="28"/>
          <w:shd w:val="clear" w:color="auto" w:fill="FFFFFF"/>
          <w:lang w:val="uk-UA"/>
        </w:rPr>
        <w:t>,</w:t>
      </w:r>
      <w:r w:rsidRPr="00BB214A">
        <w:rPr>
          <w:sz w:val="28"/>
          <w:szCs w:val="28"/>
          <w:shd w:val="clear" w:color="auto" w:fill="FFFFFF"/>
        </w:rPr>
        <w:t xml:space="preserve"> </w:t>
      </w:r>
      <w:r w:rsidR="00E922F0">
        <w:rPr>
          <w:sz w:val="28"/>
          <w:szCs w:val="28"/>
          <w:shd w:val="clear" w:color="auto" w:fill="FFFFFF"/>
          <w:lang w:val="uk-UA"/>
        </w:rPr>
        <w:t xml:space="preserve"> </w:t>
      </w:r>
      <w:r w:rsidRPr="00BB214A">
        <w:rPr>
          <w:sz w:val="28"/>
          <w:szCs w:val="28"/>
          <w:shd w:val="clear" w:color="auto" w:fill="FFFFFF"/>
        </w:rPr>
        <w:t xml:space="preserve">№. 2. – </w:t>
      </w:r>
      <w:r w:rsidRPr="00BB214A">
        <w:rPr>
          <w:sz w:val="28"/>
          <w:szCs w:val="28"/>
          <w:shd w:val="clear" w:color="auto" w:fill="FFFFFF"/>
          <w:lang w:val="en-US"/>
        </w:rPr>
        <w:t>C</w:t>
      </w:r>
      <w:r w:rsidRPr="00BB214A">
        <w:rPr>
          <w:sz w:val="28"/>
          <w:szCs w:val="28"/>
          <w:shd w:val="clear" w:color="auto" w:fill="FFFFFF"/>
        </w:rPr>
        <w:t>.136-140.</w:t>
      </w:r>
    </w:p>
    <w:p w:rsidR="005719E0" w:rsidRPr="00BB214A" w:rsidRDefault="005719E0" w:rsidP="00661C38">
      <w:pPr>
        <w:pStyle w:val="a3"/>
        <w:numPr>
          <w:ilvl w:val="0"/>
          <w:numId w:val="7"/>
        </w:numPr>
        <w:spacing w:after="0" w:line="360" w:lineRule="auto"/>
        <w:ind w:left="0"/>
        <w:jc w:val="both"/>
        <w:rPr>
          <w:rFonts w:ascii="Times New Roman" w:hAnsi="Times New Roman"/>
          <w:sz w:val="28"/>
          <w:szCs w:val="28"/>
          <w:lang w:val="uk-UA" w:eastAsia="ru-RU"/>
        </w:rPr>
      </w:pPr>
      <w:r w:rsidRPr="00BB214A">
        <w:rPr>
          <w:rFonts w:ascii="Times New Roman" w:hAnsi="Times New Roman"/>
          <w:sz w:val="28"/>
          <w:szCs w:val="28"/>
          <w:shd w:val="clear" w:color="auto" w:fill="FFFFFF"/>
        </w:rPr>
        <w:t>Чернышева О. Е. Современные представления о патогенезе бронхиальной астмы у детей //</w:t>
      </w:r>
      <w:r w:rsidR="00E922F0">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rPr>
        <w:t>Здоровье ребенка. – 2014. – №. 5. – С. 84-90.</w:t>
      </w:r>
    </w:p>
    <w:p w:rsidR="005515CC" w:rsidRPr="005515CC" w:rsidRDefault="005719E0" w:rsidP="005515CC">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rPr>
        <w:t>Чикина С. Ю. Новый взгляд на фенотипы бронхиальной астмы (обзор литературы) //</w:t>
      </w:r>
      <w:r w:rsidR="00E922F0">
        <w:rPr>
          <w:sz w:val="28"/>
          <w:szCs w:val="28"/>
          <w:shd w:val="clear" w:color="auto" w:fill="FFFFFF"/>
          <w:lang w:val="uk-UA"/>
        </w:rPr>
        <w:t xml:space="preserve"> </w:t>
      </w:r>
      <w:r w:rsidRPr="00BB214A">
        <w:rPr>
          <w:sz w:val="28"/>
          <w:szCs w:val="28"/>
          <w:shd w:val="clear" w:color="auto" w:fill="FFFFFF"/>
        </w:rPr>
        <w:t>Практическая пульмонология. – 2012. – №. 2.</w:t>
      </w:r>
      <w:r w:rsidRPr="00BB214A">
        <w:rPr>
          <w:sz w:val="28"/>
          <w:szCs w:val="28"/>
          <w:shd w:val="clear" w:color="auto" w:fill="FFFFFF"/>
          <w:lang w:val="uk-UA"/>
        </w:rPr>
        <w:t xml:space="preserve"> – С. 2-6.</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rPr>
        <w:t>Шевченко Ю. Л. Эндотелий–структурная основа системы кровообращения: история проблемы /</w:t>
      </w:r>
      <w:r w:rsidRPr="00BB214A">
        <w:rPr>
          <w:sz w:val="28"/>
          <w:szCs w:val="28"/>
        </w:rPr>
        <w:t xml:space="preserve"> Ю.Л.</w:t>
      </w:r>
      <w:r>
        <w:rPr>
          <w:sz w:val="28"/>
          <w:szCs w:val="28"/>
          <w:lang w:val="uk-UA"/>
        </w:rPr>
        <w:t xml:space="preserve"> </w:t>
      </w:r>
      <w:r w:rsidRPr="00BB214A">
        <w:rPr>
          <w:sz w:val="28"/>
          <w:szCs w:val="28"/>
        </w:rPr>
        <w:t>Шевченко, П.Е.</w:t>
      </w:r>
      <w:r>
        <w:rPr>
          <w:sz w:val="28"/>
          <w:szCs w:val="28"/>
          <w:lang w:val="uk-UA"/>
        </w:rPr>
        <w:t xml:space="preserve"> </w:t>
      </w:r>
      <w:r w:rsidRPr="00BB214A">
        <w:rPr>
          <w:sz w:val="28"/>
          <w:szCs w:val="28"/>
        </w:rPr>
        <w:t>Асташев, С.А.</w:t>
      </w:r>
      <w:r>
        <w:rPr>
          <w:sz w:val="28"/>
          <w:szCs w:val="28"/>
          <w:lang w:val="uk-UA"/>
        </w:rPr>
        <w:t xml:space="preserve"> </w:t>
      </w:r>
      <w:r w:rsidRPr="00BB214A">
        <w:rPr>
          <w:sz w:val="28"/>
          <w:szCs w:val="28"/>
        </w:rPr>
        <w:t xml:space="preserve">Матвеев, </w:t>
      </w:r>
      <w:r w:rsidR="00E922F0">
        <w:rPr>
          <w:sz w:val="28"/>
          <w:szCs w:val="28"/>
          <w:lang w:val="uk-UA"/>
        </w:rPr>
        <w:t xml:space="preserve">              </w:t>
      </w:r>
      <w:r w:rsidRPr="00BB214A">
        <w:rPr>
          <w:sz w:val="28"/>
          <w:szCs w:val="28"/>
        </w:rPr>
        <w:t>В.Г</w:t>
      </w:r>
      <w:r w:rsidRPr="00BB214A">
        <w:rPr>
          <w:sz w:val="28"/>
          <w:szCs w:val="28"/>
          <w:shd w:val="clear" w:color="auto" w:fill="FFFFFF"/>
        </w:rPr>
        <w:t>.</w:t>
      </w:r>
      <w:r>
        <w:rPr>
          <w:sz w:val="28"/>
          <w:szCs w:val="28"/>
          <w:shd w:val="clear" w:color="auto" w:fill="FFFFFF"/>
          <w:lang w:val="uk-UA"/>
        </w:rPr>
        <w:t xml:space="preserve"> </w:t>
      </w:r>
      <w:r w:rsidRPr="00BB214A">
        <w:rPr>
          <w:sz w:val="28"/>
          <w:szCs w:val="28"/>
        </w:rPr>
        <w:t xml:space="preserve">Гудымович </w:t>
      </w:r>
      <w:r w:rsidRPr="00BB214A">
        <w:rPr>
          <w:sz w:val="28"/>
          <w:szCs w:val="28"/>
          <w:shd w:val="clear" w:color="auto" w:fill="FFFFFF"/>
        </w:rPr>
        <w:t>//</w:t>
      </w:r>
      <w:r w:rsidR="005515CC">
        <w:rPr>
          <w:sz w:val="28"/>
          <w:szCs w:val="28"/>
          <w:shd w:val="clear" w:color="auto" w:fill="FFFFFF"/>
          <w:lang w:val="uk-UA"/>
        </w:rPr>
        <w:t xml:space="preserve"> </w:t>
      </w:r>
      <w:r w:rsidRPr="00BB214A">
        <w:rPr>
          <w:sz w:val="28"/>
          <w:szCs w:val="28"/>
          <w:shd w:val="clear" w:color="auto" w:fill="FFFFFF"/>
        </w:rPr>
        <w:t>Вестн. Национального медико-хирургическогоцентра им. НИ Пирогова. – 2011. – Т. 6, №. 2. – С. 9-15.</w:t>
      </w:r>
    </w:p>
    <w:p w:rsidR="005719E0" w:rsidRPr="00BB214A" w:rsidRDefault="005719E0" w:rsidP="00661C38">
      <w:pPr>
        <w:pStyle w:val="1"/>
        <w:numPr>
          <w:ilvl w:val="0"/>
          <w:numId w:val="7"/>
        </w:numPr>
        <w:shd w:val="clear" w:color="auto" w:fill="FFFFFF"/>
        <w:spacing w:before="0" w:beforeAutospacing="0" w:after="0" w:afterAutospacing="0" w:line="360" w:lineRule="auto"/>
        <w:ind w:left="0"/>
        <w:jc w:val="both"/>
        <w:textAlignment w:val="baseline"/>
        <w:rPr>
          <w:b w:val="0"/>
          <w:bCs w:val="0"/>
          <w:sz w:val="28"/>
          <w:szCs w:val="28"/>
        </w:rPr>
      </w:pPr>
      <w:r w:rsidRPr="00BB214A">
        <w:rPr>
          <w:b w:val="0"/>
          <w:sz w:val="28"/>
          <w:szCs w:val="28"/>
          <w:shd w:val="clear" w:color="auto" w:fill="FFFFFF"/>
        </w:rPr>
        <w:t>Шишкин А. Н. Эндотелиальная дисфункция и артериальная гипертензия/ А.Н.</w:t>
      </w:r>
      <w:r>
        <w:rPr>
          <w:b w:val="0"/>
          <w:sz w:val="28"/>
          <w:szCs w:val="28"/>
          <w:shd w:val="clear" w:color="auto" w:fill="FFFFFF"/>
          <w:lang w:val="uk-UA"/>
        </w:rPr>
        <w:t xml:space="preserve"> </w:t>
      </w:r>
      <w:r w:rsidRPr="00BB214A">
        <w:rPr>
          <w:b w:val="0"/>
          <w:sz w:val="28"/>
          <w:szCs w:val="28"/>
          <w:shd w:val="clear" w:color="auto" w:fill="FFFFFF"/>
        </w:rPr>
        <w:t>Шишкин, М. Л.</w:t>
      </w:r>
      <w:r>
        <w:rPr>
          <w:b w:val="0"/>
          <w:sz w:val="28"/>
          <w:szCs w:val="28"/>
          <w:shd w:val="clear" w:color="auto" w:fill="FFFFFF"/>
          <w:lang w:val="uk-UA"/>
        </w:rPr>
        <w:t xml:space="preserve"> </w:t>
      </w:r>
      <w:r w:rsidRPr="00BB214A">
        <w:rPr>
          <w:b w:val="0"/>
          <w:sz w:val="28"/>
          <w:szCs w:val="28"/>
          <w:shd w:val="clear" w:color="auto" w:fill="FFFFFF"/>
        </w:rPr>
        <w:t>Лындина //</w:t>
      </w:r>
      <w:r w:rsidR="00E922F0">
        <w:rPr>
          <w:b w:val="0"/>
          <w:sz w:val="28"/>
          <w:szCs w:val="28"/>
          <w:shd w:val="clear" w:color="auto" w:fill="FFFFFF"/>
          <w:lang w:val="uk-UA"/>
        </w:rPr>
        <w:t xml:space="preserve"> </w:t>
      </w:r>
      <w:r w:rsidRPr="00BB214A">
        <w:rPr>
          <w:b w:val="0"/>
          <w:sz w:val="28"/>
          <w:szCs w:val="28"/>
          <w:shd w:val="clear" w:color="auto" w:fill="FFFFFF"/>
        </w:rPr>
        <w:t>Артериальная гипертензия. – 2008. – Т. 14, №. 4.- С.315-319.</w:t>
      </w:r>
    </w:p>
    <w:p w:rsidR="005916B6" w:rsidRPr="001D360D" w:rsidRDefault="005719E0" w:rsidP="005916B6">
      <w:pPr>
        <w:pStyle w:val="1"/>
        <w:numPr>
          <w:ilvl w:val="0"/>
          <w:numId w:val="7"/>
        </w:numPr>
        <w:shd w:val="clear" w:color="auto" w:fill="FFFFFF"/>
        <w:spacing w:before="0" w:beforeAutospacing="0" w:after="0" w:afterAutospacing="0" w:line="360" w:lineRule="auto"/>
        <w:ind w:left="0"/>
        <w:jc w:val="both"/>
        <w:rPr>
          <w:b w:val="0"/>
          <w:sz w:val="28"/>
          <w:szCs w:val="28"/>
        </w:rPr>
      </w:pPr>
      <w:r w:rsidRPr="00BB214A">
        <w:rPr>
          <w:b w:val="0"/>
          <w:sz w:val="28"/>
          <w:szCs w:val="28"/>
          <w:shd w:val="clear" w:color="auto" w:fill="FFFFFF"/>
        </w:rPr>
        <w:lastRenderedPageBreak/>
        <w:t>Щегловитова О.Н. Сосудистый эндотелий. Молекулы адгезии, экспрессируемые клетками сосудистого эндотелия в естественном иммунитете при вирусных инфекциях</w:t>
      </w:r>
      <w:r w:rsidR="00E922F0">
        <w:rPr>
          <w:b w:val="0"/>
          <w:sz w:val="28"/>
          <w:szCs w:val="28"/>
          <w:shd w:val="clear" w:color="auto" w:fill="FFFFFF"/>
          <w:lang w:val="uk-UA"/>
        </w:rPr>
        <w:t xml:space="preserve"> </w:t>
      </w:r>
      <w:r w:rsidRPr="00BB214A">
        <w:rPr>
          <w:b w:val="0"/>
          <w:sz w:val="28"/>
          <w:szCs w:val="28"/>
          <w:shd w:val="clear" w:color="auto" w:fill="FFFFFF"/>
        </w:rPr>
        <w:t>/ О.Н.</w:t>
      </w:r>
      <w:r>
        <w:rPr>
          <w:b w:val="0"/>
          <w:sz w:val="28"/>
          <w:szCs w:val="28"/>
          <w:shd w:val="clear" w:color="auto" w:fill="FFFFFF"/>
          <w:lang w:val="uk-UA"/>
        </w:rPr>
        <w:t xml:space="preserve"> </w:t>
      </w:r>
      <w:r w:rsidRPr="00BB214A">
        <w:rPr>
          <w:b w:val="0"/>
          <w:sz w:val="28"/>
          <w:szCs w:val="28"/>
          <w:shd w:val="clear" w:color="auto" w:fill="FFFFFF"/>
        </w:rPr>
        <w:t>Щегловитова, Н.Н.</w:t>
      </w:r>
      <w:r>
        <w:rPr>
          <w:b w:val="0"/>
          <w:sz w:val="28"/>
          <w:szCs w:val="28"/>
          <w:shd w:val="clear" w:color="auto" w:fill="FFFFFF"/>
          <w:lang w:val="uk-UA"/>
        </w:rPr>
        <w:t xml:space="preserve"> </w:t>
      </w:r>
      <w:r w:rsidRPr="00BB214A">
        <w:rPr>
          <w:b w:val="0"/>
          <w:sz w:val="28"/>
          <w:szCs w:val="28"/>
          <w:shd w:val="clear" w:color="auto" w:fill="FFFFFF"/>
        </w:rPr>
        <w:t>Склянкина, А.А.</w:t>
      </w:r>
      <w:r>
        <w:rPr>
          <w:b w:val="0"/>
          <w:sz w:val="28"/>
          <w:szCs w:val="28"/>
          <w:shd w:val="clear" w:color="auto" w:fill="FFFFFF"/>
          <w:lang w:val="uk-UA"/>
        </w:rPr>
        <w:t xml:space="preserve"> </w:t>
      </w:r>
      <w:r w:rsidRPr="00BB214A">
        <w:rPr>
          <w:b w:val="0"/>
          <w:sz w:val="28"/>
          <w:szCs w:val="28"/>
          <w:shd w:val="clear" w:color="auto" w:fill="FFFFFF"/>
        </w:rPr>
        <w:t>Бабаянц, И.С.</w:t>
      </w:r>
      <w:r>
        <w:rPr>
          <w:b w:val="0"/>
          <w:sz w:val="28"/>
          <w:szCs w:val="28"/>
          <w:shd w:val="clear" w:color="auto" w:fill="FFFFFF"/>
          <w:lang w:val="uk-UA"/>
        </w:rPr>
        <w:t xml:space="preserve"> </w:t>
      </w:r>
      <w:r w:rsidRPr="00BB214A">
        <w:rPr>
          <w:b w:val="0"/>
          <w:sz w:val="28"/>
          <w:szCs w:val="28"/>
          <w:shd w:val="clear" w:color="auto" w:fill="FFFFFF"/>
        </w:rPr>
        <w:t>Фролова, Д.Л.</w:t>
      </w:r>
      <w:r>
        <w:rPr>
          <w:b w:val="0"/>
          <w:sz w:val="28"/>
          <w:szCs w:val="28"/>
          <w:shd w:val="clear" w:color="auto" w:fill="FFFFFF"/>
          <w:lang w:val="uk-UA"/>
        </w:rPr>
        <w:t xml:space="preserve"> </w:t>
      </w:r>
      <w:r w:rsidRPr="00BB214A">
        <w:rPr>
          <w:b w:val="0"/>
          <w:sz w:val="28"/>
          <w:szCs w:val="28"/>
          <w:shd w:val="clear" w:color="auto" w:fill="FFFFFF"/>
        </w:rPr>
        <w:t>Беляев, Ф.И. Ершов //</w:t>
      </w:r>
      <w:r w:rsidR="00E922F0">
        <w:rPr>
          <w:b w:val="0"/>
          <w:sz w:val="28"/>
          <w:szCs w:val="28"/>
          <w:shd w:val="clear" w:color="auto" w:fill="FFFFFF"/>
          <w:lang w:val="uk-UA"/>
        </w:rPr>
        <w:t xml:space="preserve"> </w:t>
      </w:r>
      <w:r w:rsidRPr="00BB214A">
        <w:rPr>
          <w:b w:val="0"/>
          <w:sz w:val="28"/>
          <w:szCs w:val="28"/>
          <w:shd w:val="clear" w:color="auto" w:fill="FFFFFF"/>
        </w:rPr>
        <w:t>Вестник российской академии медицинских наук. – 2011. – №. 10. – С. 54-60.</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rPr>
        <w:t>Этические принципы проведения клинических исследований: избранные материалы руководства «Планирование и проведение клинических испытаний лекарственных средств»/</w:t>
      </w:r>
      <w:r w:rsidRPr="00BB214A">
        <w:rPr>
          <w:sz w:val="28"/>
          <w:szCs w:val="28"/>
          <w:shd w:val="clear" w:color="auto" w:fill="FFFFFF"/>
          <w:lang w:val="uk-UA"/>
        </w:rPr>
        <w:t xml:space="preserve"> [под ред. Ю.Б.Бєлоусова]</w:t>
      </w:r>
      <w:r w:rsidR="00E922F0">
        <w:rPr>
          <w:sz w:val="28"/>
          <w:szCs w:val="28"/>
          <w:shd w:val="clear" w:color="auto" w:fill="FFFFFF"/>
          <w:lang w:val="uk-UA"/>
        </w:rPr>
        <w:t xml:space="preserve"> </w:t>
      </w:r>
      <w:r w:rsidRPr="00BB214A">
        <w:rPr>
          <w:sz w:val="28"/>
          <w:szCs w:val="28"/>
          <w:shd w:val="clear" w:color="auto" w:fill="FFFFFF"/>
          <w:lang w:val="uk-UA"/>
        </w:rPr>
        <w:t>//</w:t>
      </w:r>
      <w:r w:rsidR="00E922F0">
        <w:rPr>
          <w:sz w:val="28"/>
          <w:szCs w:val="28"/>
          <w:shd w:val="clear" w:color="auto" w:fill="FFFFFF"/>
          <w:lang w:val="uk-UA"/>
        </w:rPr>
        <w:t xml:space="preserve"> </w:t>
      </w:r>
      <w:r w:rsidRPr="00BB214A">
        <w:rPr>
          <w:sz w:val="28"/>
          <w:szCs w:val="28"/>
          <w:shd w:val="clear" w:color="auto" w:fill="FFFFFF"/>
          <w:lang w:val="uk-UA"/>
        </w:rPr>
        <w:t xml:space="preserve">Український медичний часопис. – 2001. </w:t>
      </w:r>
      <w:r w:rsidR="00E922F0" w:rsidRPr="00BB214A">
        <w:rPr>
          <w:sz w:val="28"/>
          <w:szCs w:val="28"/>
          <w:shd w:val="clear" w:color="auto" w:fill="FFFFFF"/>
        </w:rPr>
        <w:t>–</w:t>
      </w:r>
      <w:r w:rsidRPr="00BB214A">
        <w:rPr>
          <w:sz w:val="28"/>
          <w:szCs w:val="28"/>
          <w:shd w:val="clear" w:color="auto" w:fill="FFFFFF"/>
          <w:lang w:val="uk-UA"/>
        </w:rPr>
        <w:t xml:space="preserve"> №4. – С.59-65</w:t>
      </w:r>
    </w:p>
    <w:p w:rsidR="005719E0" w:rsidRPr="005916B6" w:rsidRDefault="005719E0" w:rsidP="005124BF">
      <w:pPr>
        <w:pStyle w:val="ad"/>
        <w:numPr>
          <w:ilvl w:val="0"/>
          <w:numId w:val="7"/>
        </w:numPr>
        <w:spacing w:before="0" w:beforeAutospacing="0" w:after="0" w:afterAutospacing="0" w:line="360" w:lineRule="auto"/>
        <w:ind w:left="0"/>
        <w:jc w:val="both"/>
        <w:rPr>
          <w:sz w:val="28"/>
          <w:szCs w:val="28"/>
        </w:rPr>
      </w:pPr>
      <w:r w:rsidRPr="00BB214A">
        <w:rPr>
          <w:sz w:val="28"/>
          <w:szCs w:val="28"/>
          <w:shd w:val="clear" w:color="auto" w:fill="FFFFFF"/>
        </w:rPr>
        <w:t>Ячник</w:t>
      </w:r>
      <w:r w:rsidRPr="00524E52">
        <w:rPr>
          <w:sz w:val="28"/>
          <w:szCs w:val="28"/>
          <w:shd w:val="clear" w:color="auto" w:fill="FFFFFF"/>
        </w:rPr>
        <w:t xml:space="preserve"> </w:t>
      </w:r>
      <w:r w:rsidRPr="00BB214A">
        <w:rPr>
          <w:sz w:val="28"/>
          <w:szCs w:val="28"/>
          <w:shd w:val="clear" w:color="auto" w:fill="FFFFFF"/>
        </w:rPr>
        <w:t>А</w:t>
      </w:r>
      <w:r w:rsidRPr="00524E52">
        <w:rPr>
          <w:sz w:val="28"/>
          <w:szCs w:val="28"/>
          <w:shd w:val="clear" w:color="auto" w:fill="FFFFFF"/>
        </w:rPr>
        <w:t xml:space="preserve">. </w:t>
      </w:r>
      <w:r w:rsidRPr="00BB214A">
        <w:rPr>
          <w:sz w:val="28"/>
          <w:szCs w:val="28"/>
          <w:shd w:val="clear" w:color="auto" w:fill="FFFFFF"/>
        </w:rPr>
        <w:t>И.</w:t>
      </w:r>
      <w:r w:rsidRPr="00BB214A">
        <w:rPr>
          <w:sz w:val="28"/>
          <w:szCs w:val="28"/>
          <w:shd w:val="clear" w:color="auto" w:fill="FFFFFF"/>
          <w:lang w:val="uk-UA"/>
        </w:rPr>
        <w:t xml:space="preserve"> </w:t>
      </w:r>
      <w:r w:rsidRPr="00BB214A">
        <w:rPr>
          <w:sz w:val="28"/>
          <w:szCs w:val="28"/>
          <w:shd w:val="clear" w:color="auto" w:fill="FFFFFF"/>
        </w:rPr>
        <w:t>Механизмы реализации хронического воспаления при бронхиальной астме и возможные подходы к лечению</w:t>
      </w:r>
      <w:r w:rsidRPr="00BB214A">
        <w:rPr>
          <w:sz w:val="28"/>
          <w:szCs w:val="28"/>
          <w:shd w:val="clear" w:color="auto" w:fill="FFFFFF"/>
          <w:lang w:val="uk-UA"/>
        </w:rPr>
        <w:t>/</w:t>
      </w:r>
      <w:r w:rsidRPr="00BB214A">
        <w:rPr>
          <w:sz w:val="28"/>
          <w:szCs w:val="28"/>
          <w:shd w:val="clear" w:color="auto" w:fill="FFFFFF"/>
        </w:rPr>
        <w:t xml:space="preserve"> А.И.</w:t>
      </w:r>
      <w:r w:rsidR="00E922F0">
        <w:rPr>
          <w:sz w:val="28"/>
          <w:szCs w:val="28"/>
          <w:shd w:val="clear" w:color="auto" w:fill="FFFFFF"/>
          <w:lang w:val="uk-UA"/>
        </w:rPr>
        <w:t xml:space="preserve"> </w:t>
      </w:r>
      <w:r w:rsidRPr="00BB214A">
        <w:rPr>
          <w:sz w:val="28"/>
          <w:szCs w:val="28"/>
          <w:shd w:val="clear" w:color="auto" w:fill="FFFFFF"/>
        </w:rPr>
        <w:t xml:space="preserve">Ячник, </w:t>
      </w:r>
      <w:r w:rsidR="00E922F0">
        <w:rPr>
          <w:sz w:val="28"/>
          <w:szCs w:val="28"/>
          <w:shd w:val="clear" w:color="auto" w:fill="FFFFFF"/>
          <w:lang w:val="uk-UA"/>
        </w:rPr>
        <w:t xml:space="preserve">            </w:t>
      </w:r>
      <w:r w:rsidRPr="00BB214A">
        <w:rPr>
          <w:sz w:val="28"/>
          <w:szCs w:val="28"/>
          <w:shd w:val="clear" w:color="auto" w:fill="FFFFFF"/>
        </w:rPr>
        <w:t>Г.П.</w:t>
      </w:r>
      <w:r>
        <w:rPr>
          <w:sz w:val="28"/>
          <w:szCs w:val="28"/>
          <w:shd w:val="clear" w:color="auto" w:fill="FFFFFF"/>
          <w:lang w:val="uk-UA"/>
        </w:rPr>
        <w:t xml:space="preserve"> </w:t>
      </w:r>
      <w:r w:rsidRPr="00BB214A">
        <w:rPr>
          <w:sz w:val="28"/>
          <w:szCs w:val="28"/>
          <w:shd w:val="clear" w:color="auto" w:fill="FFFFFF"/>
        </w:rPr>
        <w:t>Победенная //</w:t>
      </w:r>
      <w:r w:rsidR="00E922F0">
        <w:rPr>
          <w:sz w:val="28"/>
          <w:szCs w:val="28"/>
          <w:shd w:val="clear" w:color="auto" w:fill="FFFFFF"/>
          <w:lang w:val="uk-UA"/>
        </w:rPr>
        <w:t xml:space="preserve"> </w:t>
      </w:r>
      <w:r w:rsidRPr="00BB214A">
        <w:rPr>
          <w:sz w:val="28"/>
          <w:szCs w:val="28"/>
          <w:shd w:val="clear" w:color="auto" w:fill="FFFFFF"/>
        </w:rPr>
        <w:t>Укр. пульмонол. журн. – 2005. – Т. 1. – С. 60-63.</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en-US"/>
        </w:rPr>
        <w:t>Ahmad</w:t>
      </w:r>
      <w:r w:rsidRPr="00EF0235">
        <w:rPr>
          <w:sz w:val="28"/>
          <w:szCs w:val="28"/>
          <w:shd w:val="clear" w:color="auto" w:fill="FFFFFF"/>
          <w:lang w:val="en-US"/>
        </w:rPr>
        <w:t xml:space="preserve"> </w:t>
      </w:r>
      <w:r w:rsidRPr="00BB214A">
        <w:rPr>
          <w:sz w:val="28"/>
          <w:szCs w:val="28"/>
          <w:shd w:val="clear" w:color="auto" w:fill="FFFFFF"/>
          <w:lang w:val="en-US"/>
        </w:rPr>
        <w:t>T</w:t>
      </w:r>
      <w:r w:rsidRPr="00EF0235">
        <w:rPr>
          <w:sz w:val="28"/>
          <w:szCs w:val="28"/>
          <w:shd w:val="clear" w:color="auto" w:fill="FFFFFF"/>
          <w:lang w:val="en-US"/>
        </w:rPr>
        <w:t xml:space="preserve">. </w:t>
      </w:r>
      <w:r w:rsidRPr="00BB214A">
        <w:rPr>
          <w:sz w:val="28"/>
          <w:szCs w:val="28"/>
          <w:shd w:val="clear" w:color="auto" w:fill="FFFFFF"/>
          <w:lang w:val="en-US"/>
        </w:rPr>
        <w:t>Hypoxia</w:t>
      </w:r>
      <w:r w:rsidRPr="00EF0235">
        <w:rPr>
          <w:sz w:val="28"/>
          <w:szCs w:val="28"/>
          <w:shd w:val="clear" w:color="auto" w:fill="FFFFFF"/>
          <w:lang w:val="en-US"/>
        </w:rPr>
        <w:t xml:space="preserve"> </w:t>
      </w:r>
      <w:r w:rsidRPr="00BB214A">
        <w:rPr>
          <w:sz w:val="28"/>
          <w:szCs w:val="28"/>
          <w:shd w:val="clear" w:color="auto" w:fill="FFFFFF"/>
          <w:lang w:val="en-US"/>
        </w:rPr>
        <w:t>response</w:t>
      </w:r>
      <w:r w:rsidRPr="00EF0235">
        <w:rPr>
          <w:sz w:val="28"/>
          <w:szCs w:val="28"/>
          <w:shd w:val="clear" w:color="auto" w:fill="FFFFFF"/>
          <w:lang w:val="en-US"/>
        </w:rPr>
        <w:t xml:space="preserve"> </w:t>
      </w:r>
      <w:r w:rsidRPr="00BB214A">
        <w:rPr>
          <w:sz w:val="28"/>
          <w:szCs w:val="28"/>
          <w:shd w:val="clear" w:color="auto" w:fill="FFFFFF"/>
          <w:lang w:val="en-US"/>
        </w:rPr>
        <w:t>in</w:t>
      </w:r>
      <w:r w:rsidRPr="00EF0235">
        <w:rPr>
          <w:sz w:val="28"/>
          <w:szCs w:val="28"/>
          <w:shd w:val="clear" w:color="auto" w:fill="FFFFFF"/>
          <w:lang w:val="en-US"/>
        </w:rPr>
        <w:t xml:space="preserve"> </w:t>
      </w:r>
      <w:r w:rsidRPr="00BB214A">
        <w:rPr>
          <w:sz w:val="28"/>
          <w:szCs w:val="28"/>
          <w:shd w:val="clear" w:color="auto" w:fill="FFFFFF"/>
          <w:lang w:val="en-US"/>
        </w:rPr>
        <w:t>asthma</w:t>
      </w:r>
      <w:r w:rsidRPr="00EF0235">
        <w:rPr>
          <w:sz w:val="28"/>
          <w:szCs w:val="28"/>
          <w:shd w:val="clear" w:color="auto" w:fill="FFFFFF"/>
          <w:lang w:val="en-US"/>
        </w:rPr>
        <w:t xml:space="preserve">: </w:t>
      </w:r>
      <w:r w:rsidRPr="00BB214A">
        <w:rPr>
          <w:sz w:val="28"/>
          <w:szCs w:val="28"/>
          <w:shd w:val="clear" w:color="auto" w:fill="FFFFFF"/>
          <w:lang w:val="en-US"/>
        </w:rPr>
        <w:t>differential</w:t>
      </w:r>
      <w:r w:rsidRPr="00EF0235">
        <w:rPr>
          <w:sz w:val="28"/>
          <w:szCs w:val="28"/>
          <w:shd w:val="clear" w:color="auto" w:fill="FFFFFF"/>
          <w:lang w:val="en-US"/>
        </w:rPr>
        <w:t xml:space="preserve"> </w:t>
      </w:r>
      <w:r w:rsidRPr="00BB214A">
        <w:rPr>
          <w:sz w:val="28"/>
          <w:szCs w:val="28"/>
          <w:shd w:val="clear" w:color="auto" w:fill="FFFFFF"/>
          <w:lang w:val="en-US"/>
        </w:rPr>
        <w:t>modulation</w:t>
      </w:r>
      <w:r w:rsidRPr="00EF0235">
        <w:rPr>
          <w:sz w:val="28"/>
          <w:szCs w:val="28"/>
          <w:shd w:val="clear" w:color="auto" w:fill="FFFFFF"/>
          <w:lang w:val="en-US"/>
        </w:rPr>
        <w:t xml:space="preserve"> </w:t>
      </w:r>
      <w:r w:rsidRPr="00BB214A">
        <w:rPr>
          <w:sz w:val="28"/>
          <w:szCs w:val="28"/>
          <w:shd w:val="clear" w:color="auto" w:fill="FFFFFF"/>
          <w:lang w:val="en-US"/>
        </w:rPr>
        <w:t>on</w:t>
      </w:r>
      <w:r w:rsidRPr="00EF0235">
        <w:rPr>
          <w:sz w:val="28"/>
          <w:szCs w:val="28"/>
          <w:shd w:val="clear" w:color="auto" w:fill="FFFFFF"/>
          <w:lang w:val="en-US"/>
        </w:rPr>
        <w:t xml:space="preserve"> </w:t>
      </w:r>
      <w:r w:rsidRPr="00BB214A">
        <w:rPr>
          <w:sz w:val="28"/>
          <w:szCs w:val="28"/>
          <w:shd w:val="clear" w:color="auto" w:fill="FFFFFF"/>
          <w:lang w:val="en-US"/>
        </w:rPr>
        <w:t>inflammation</w:t>
      </w:r>
      <w:r w:rsidRPr="00EF0235">
        <w:rPr>
          <w:sz w:val="28"/>
          <w:szCs w:val="28"/>
          <w:shd w:val="clear" w:color="auto" w:fill="FFFFFF"/>
          <w:lang w:val="en-US"/>
        </w:rPr>
        <w:t xml:space="preserve"> </w:t>
      </w:r>
      <w:r w:rsidRPr="00BB214A">
        <w:rPr>
          <w:sz w:val="28"/>
          <w:szCs w:val="28"/>
          <w:shd w:val="clear" w:color="auto" w:fill="FFFFFF"/>
          <w:lang w:val="en-US"/>
        </w:rPr>
        <w:t>and</w:t>
      </w:r>
      <w:r w:rsidRPr="00EF0235">
        <w:rPr>
          <w:sz w:val="28"/>
          <w:szCs w:val="28"/>
          <w:shd w:val="clear" w:color="auto" w:fill="FFFFFF"/>
          <w:lang w:val="en-US"/>
        </w:rPr>
        <w:t xml:space="preserve"> </w:t>
      </w:r>
      <w:r w:rsidRPr="00BB214A">
        <w:rPr>
          <w:sz w:val="28"/>
          <w:szCs w:val="28"/>
          <w:shd w:val="clear" w:color="auto" w:fill="FFFFFF"/>
          <w:lang w:val="en-US"/>
        </w:rPr>
        <w:t>epithelial</w:t>
      </w:r>
      <w:r w:rsidRPr="00EF0235">
        <w:rPr>
          <w:sz w:val="28"/>
          <w:szCs w:val="28"/>
          <w:shd w:val="clear" w:color="auto" w:fill="FFFFFF"/>
          <w:lang w:val="en-US"/>
        </w:rPr>
        <w:t xml:space="preserve"> </w:t>
      </w:r>
      <w:r w:rsidRPr="00BB214A">
        <w:rPr>
          <w:sz w:val="28"/>
          <w:szCs w:val="28"/>
          <w:shd w:val="clear" w:color="auto" w:fill="FFFFFF"/>
          <w:lang w:val="en-US"/>
        </w:rPr>
        <w:t>injury</w:t>
      </w:r>
      <w:r w:rsidR="00E922F0">
        <w:rPr>
          <w:sz w:val="28"/>
          <w:szCs w:val="28"/>
          <w:shd w:val="clear" w:color="auto" w:fill="FFFFFF"/>
          <w:lang w:val="uk-UA"/>
        </w:rPr>
        <w:t xml:space="preserve"> </w:t>
      </w:r>
      <w:r w:rsidRPr="00EF0235">
        <w:rPr>
          <w:sz w:val="28"/>
          <w:szCs w:val="28"/>
          <w:shd w:val="clear" w:color="auto" w:fill="FFFFFF"/>
          <w:lang w:val="en-US"/>
        </w:rPr>
        <w:t>/</w:t>
      </w:r>
      <w:r w:rsidRPr="00EF0235">
        <w:rPr>
          <w:rStyle w:val="10"/>
          <w:sz w:val="28"/>
          <w:szCs w:val="28"/>
          <w:shd w:val="clear" w:color="auto" w:fill="FFFFFF"/>
          <w:lang w:val="en-US"/>
        </w:rPr>
        <w:t xml:space="preserve"> </w:t>
      </w:r>
      <w:r w:rsidRPr="00BB214A">
        <w:rPr>
          <w:rStyle w:val="nlmstring-name"/>
          <w:sz w:val="28"/>
          <w:szCs w:val="28"/>
          <w:shd w:val="clear" w:color="auto" w:fill="FFFFFF"/>
          <w:lang w:val="en-US"/>
        </w:rPr>
        <w:t>T</w:t>
      </w:r>
      <w:r w:rsidRPr="00EF0235">
        <w:rPr>
          <w:rStyle w:val="nlmstring-name"/>
          <w:sz w:val="28"/>
          <w:szCs w:val="28"/>
          <w:shd w:val="clear" w:color="auto" w:fill="FFFFFF"/>
          <w:lang w:val="en-US"/>
        </w:rPr>
        <w:t xml:space="preserve">. </w:t>
      </w:r>
      <w:r w:rsidRPr="00BB214A">
        <w:rPr>
          <w:rStyle w:val="nlmstring-name"/>
          <w:sz w:val="28"/>
          <w:szCs w:val="28"/>
          <w:shd w:val="clear" w:color="auto" w:fill="FFFFFF"/>
          <w:lang w:val="en-US"/>
        </w:rPr>
        <w:t>Ahmad</w:t>
      </w:r>
      <w:r w:rsidRPr="00EF0235">
        <w:rPr>
          <w:sz w:val="28"/>
          <w:szCs w:val="28"/>
          <w:shd w:val="clear" w:color="auto" w:fill="FFFFFF"/>
          <w:lang w:val="en-US"/>
        </w:rPr>
        <w:t>,</w:t>
      </w:r>
      <w:r w:rsidRPr="00EF0235">
        <w:rPr>
          <w:rStyle w:val="apple-converted-space"/>
          <w:sz w:val="28"/>
          <w:szCs w:val="28"/>
          <w:shd w:val="clear" w:color="auto" w:fill="FFFFFF"/>
          <w:lang w:val="en-US"/>
        </w:rPr>
        <w:t xml:space="preserve"> </w:t>
      </w:r>
      <w:r w:rsidRPr="00BB214A">
        <w:rPr>
          <w:rStyle w:val="nlmstring-name"/>
          <w:sz w:val="28"/>
          <w:szCs w:val="28"/>
          <w:shd w:val="clear" w:color="auto" w:fill="FFFFFF"/>
          <w:lang w:val="en-US"/>
        </w:rPr>
        <w:t>M</w:t>
      </w:r>
      <w:r w:rsidRPr="00EF0235">
        <w:rPr>
          <w:rStyle w:val="nlmstring-name"/>
          <w:sz w:val="28"/>
          <w:szCs w:val="28"/>
          <w:shd w:val="clear" w:color="auto" w:fill="FFFFFF"/>
          <w:lang w:val="en-US"/>
        </w:rPr>
        <w:t xml:space="preserve">. </w:t>
      </w:r>
      <w:r w:rsidRPr="00BB214A">
        <w:rPr>
          <w:rStyle w:val="nlmstring-name"/>
          <w:sz w:val="28"/>
          <w:szCs w:val="28"/>
          <w:shd w:val="clear" w:color="auto" w:fill="FFFFFF"/>
          <w:lang w:val="en-US"/>
        </w:rPr>
        <w:t>Kumar</w:t>
      </w:r>
      <w:r w:rsidRPr="00EF0235">
        <w:rPr>
          <w:sz w:val="28"/>
          <w:szCs w:val="28"/>
          <w:shd w:val="clear" w:color="auto" w:fill="FFFFFF"/>
          <w:lang w:val="en-US"/>
        </w:rPr>
        <w:t>,</w:t>
      </w:r>
      <w:r w:rsidRPr="00EF0235">
        <w:rPr>
          <w:rStyle w:val="apple-converted-space"/>
          <w:sz w:val="28"/>
          <w:szCs w:val="28"/>
          <w:shd w:val="clear" w:color="auto" w:fill="FFFFFF"/>
          <w:lang w:val="en-US"/>
        </w:rPr>
        <w:t xml:space="preserve"> </w:t>
      </w:r>
      <w:r w:rsidRPr="00BB214A">
        <w:rPr>
          <w:rStyle w:val="nlmstring-name"/>
          <w:sz w:val="28"/>
          <w:szCs w:val="28"/>
          <w:shd w:val="clear" w:color="auto" w:fill="FFFFFF"/>
          <w:lang w:val="en-US"/>
        </w:rPr>
        <w:t>U</w:t>
      </w:r>
      <w:r w:rsidRPr="00EF0235">
        <w:rPr>
          <w:rStyle w:val="nlmstring-name"/>
          <w:sz w:val="28"/>
          <w:szCs w:val="28"/>
          <w:shd w:val="clear" w:color="auto" w:fill="FFFFFF"/>
          <w:lang w:val="en-US"/>
        </w:rPr>
        <w:t xml:space="preserve">. </w:t>
      </w:r>
      <w:r w:rsidRPr="00BB214A">
        <w:rPr>
          <w:rStyle w:val="nlmstring-name"/>
          <w:sz w:val="28"/>
          <w:szCs w:val="28"/>
          <w:shd w:val="clear" w:color="auto" w:fill="FFFFFF"/>
          <w:lang w:val="en-US"/>
        </w:rPr>
        <w:t>Mabalirajan</w:t>
      </w:r>
      <w:r w:rsidRPr="00EF0235">
        <w:rPr>
          <w:sz w:val="28"/>
          <w:szCs w:val="28"/>
          <w:shd w:val="clear" w:color="auto" w:fill="FFFFFF"/>
          <w:lang w:val="en-US"/>
        </w:rPr>
        <w:t>,</w:t>
      </w:r>
      <w:r w:rsidRPr="00EF0235">
        <w:rPr>
          <w:rStyle w:val="apple-converted-space"/>
          <w:sz w:val="28"/>
          <w:szCs w:val="28"/>
          <w:shd w:val="clear" w:color="auto" w:fill="FFFFFF"/>
          <w:lang w:val="en-US"/>
        </w:rPr>
        <w:t xml:space="preserve"> </w:t>
      </w:r>
      <w:r w:rsidRPr="00BB214A">
        <w:rPr>
          <w:rStyle w:val="nlmstring-name"/>
          <w:sz w:val="28"/>
          <w:szCs w:val="28"/>
          <w:shd w:val="clear" w:color="auto" w:fill="FFFFFF"/>
          <w:lang w:val="en-US"/>
        </w:rPr>
        <w:t>B</w:t>
      </w:r>
      <w:r w:rsidRPr="00EF0235">
        <w:rPr>
          <w:rStyle w:val="nlmstring-name"/>
          <w:sz w:val="28"/>
          <w:szCs w:val="28"/>
          <w:shd w:val="clear" w:color="auto" w:fill="FFFFFF"/>
          <w:lang w:val="en-US"/>
        </w:rPr>
        <w:t>.</w:t>
      </w:r>
      <w:r>
        <w:rPr>
          <w:rStyle w:val="nlmstring-name"/>
          <w:sz w:val="28"/>
          <w:szCs w:val="28"/>
          <w:shd w:val="clear" w:color="auto" w:fill="FFFFFF"/>
          <w:lang w:val="uk-UA"/>
        </w:rPr>
        <w:t xml:space="preserve"> </w:t>
      </w:r>
      <w:r w:rsidRPr="00BB214A">
        <w:rPr>
          <w:rStyle w:val="nlmstring-name"/>
          <w:sz w:val="28"/>
          <w:szCs w:val="28"/>
          <w:shd w:val="clear" w:color="auto" w:fill="FFFFFF"/>
          <w:lang w:val="en-US"/>
        </w:rPr>
        <w:t>Pattnaik</w:t>
      </w:r>
      <w:r w:rsidRPr="00EF0235">
        <w:rPr>
          <w:sz w:val="28"/>
          <w:szCs w:val="28"/>
          <w:shd w:val="clear" w:color="auto" w:fill="FFFFFF"/>
          <w:lang w:val="en-US"/>
        </w:rPr>
        <w:t>,</w:t>
      </w:r>
      <w:r w:rsidR="00E922F0">
        <w:rPr>
          <w:sz w:val="28"/>
          <w:szCs w:val="28"/>
          <w:shd w:val="clear" w:color="auto" w:fill="FFFFFF"/>
          <w:lang w:val="uk-UA"/>
        </w:rPr>
        <w:t xml:space="preserve">             </w:t>
      </w:r>
      <w:r w:rsidRPr="00EF0235">
        <w:rPr>
          <w:rStyle w:val="apple-converted-space"/>
          <w:sz w:val="28"/>
          <w:szCs w:val="28"/>
          <w:shd w:val="clear" w:color="auto" w:fill="FFFFFF"/>
          <w:lang w:val="en-US"/>
        </w:rPr>
        <w:t xml:space="preserve"> </w:t>
      </w:r>
      <w:r w:rsidRPr="00BB214A">
        <w:rPr>
          <w:rStyle w:val="nlmstring-name"/>
          <w:sz w:val="28"/>
          <w:szCs w:val="28"/>
          <w:shd w:val="clear" w:color="auto" w:fill="FFFFFF"/>
          <w:lang w:val="en-US"/>
        </w:rPr>
        <w:t>S</w:t>
      </w:r>
      <w:r w:rsidRPr="00EF0235">
        <w:rPr>
          <w:rStyle w:val="nlmstring-name"/>
          <w:sz w:val="28"/>
          <w:szCs w:val="28"/>
          <w:shd w:val="clear" w:color="auto" w:fill="FFFFFF"/>
          <w:lang w:val="en-US"/>
        </w:rPr>
        <w:t>.</w:t>
      </w:r>
      <w:r w:rsidR="00E922F0">
        <w:rPr>
          <w:rStyle w:val="nlmstring-name"/>
          <w:sz w:val="28"/>
          <w:szCs w:val="28"/>
          <w:shd w:val="clear" w:color="auto" w:fill="FFFFFF"/>
          <w:lang w:val="uk-UA"/>
        </w:rPr>
        <w:t xml:space="preserve"> </w:t>
      </w:r>
      <w:r w:rsidRPr="00BB214A">
        <w:rPr>
          <w:rStyle w:val="nlmstring-name"/>
          <w:sz w:val="28"/>
          <w:szCs w:val="28"/>
          <w:shd w:val="clear" w:color="auto" w:fill="FFFFFF"/>
          <w:lang w:val="en-US"/>
        </w:rPr>
        <w:t>Aggarwal</w:t>
      </w:r>
      <w:r w:rsidRPr="00EF0235">
        <w:rPr>
          <w:sz w:val="28"/>
          <w:szCs w:val="28"/>
          <w:shd w:val="clear" w:color="auto" w:fill="FFFFFF"/>
          <w:lang w:val="en-US"/>
        </w:rPr>
        <w:t>,</w:t>
      </w:r>
      <w:r w:rsidRPr="00EF0235">
        <w:rPr>
          <w:rStyle w:val="apple-converted-space"/>
          <w:sz w:val="28"/>
          <w:szCs w:val="28"/>
          <w:shd w:val="clear" w:color="auto" w:fill="FFFFFF"/>
          <w:lang w:val="en-US"/>
        </w:rPr>
        <w:t xml:space="preserve"> </w:t>
      </w:r>
      <w:r w:rsidRPr="00BB214A">
        <w:rPr>
          <w:rStyle w:val="nlmstring-name"/>
          <w:sz w:val="28"/>
          <w:szCs w:val="28"/>
          <w:shd w:val="clear" w:color="auto" w:fill="FFFFFF"/>
          <w:lang w:val="en-US"/>
        </w:rPr>
        <w:t>R</w:t>
      </w:r>
      <w:r w:rsidRPr="00EF0235">
        <w:rPr>
          <w:rStyle w:val="nlmstring-name"/>
          <w:sz w:val="28"/>
          <w:szCs w:val="28"/>
          <w:shd w:val="clear" w:color="auto" w:fill="FFFFFF"/>
          <w:lang w:val="en-US"/>
        </w:rPr>
        <w:t xml:space="preserve">. </w:t>
      </w:r>
      <w:r w:rsidRPr="00BB214A">
        <w:rPr>
          <w:rStyle w:val="nlmstring-name"/>
          <w:sz w:val="28"/>
          <w:szCs w:val="28"/>
          <w:shd w:val="clear" w:color="auto" w:fill="FFFFFF"/>
          <w:lang w:val="en-US"/>
        </w:rPr>
        <w:t>Singh</w:t>
      </w:r>
      <w:r w:rsidRPr="00EF0235">
        <w:rPr>
          <w:sz w:val="28"/>
          <w:szCs w:val="28"/>
          <w:shd w:val="clear" w:color="auto" w:fill="FFFFFF"/>
          <w:lang w:val="en-US"/>
        </w:rPr>
        <w:t>,</w:t>
      </w:r>
      <w:r w:rsidRPr="00EF0235">
        <w:rPr>
          <w:rStyle w:val="apple-converted-space"/>
          <w:sz w:val="28"/>
          <w:szCs w:val="28"/>
          <w:shd w:val="clear" w:color="auto" w:fill="FFFFFF"/>
          <w:lang w:val="en-US"/>
        </w:rPr>
        <w:t xml:space="preserve"> </w:t>
      </w:r>
      <w:r w:rsidRPr="00BB214A">
        <w:rPr>
          <w:rStyle w:val="nlmstring-name"/>
          <w:sz w:val="28"/>
          <w:szCs w:val="28"/>
          <w:shd w:val="clear" w:color="auto" w:fill="FFFFFF"/>
          <w:lang w:val="en-US"/>
        </w:rPr>
        <w:t>S</w:t>
      </w:r>
      <w:r w:rsidRPr="00EF0235">
        <w:rPr>
          <w:rStyle w:val="nlmstring-name"/>
          <w:sz w:val="28"/>
          <w:szCs w:val="28"/>
          <w:shd w:val="clear" w:color="auto" w:fill="FFFFFF"/>
          <w:lang w:val="en-US"/>
        </w:rPr>
        <w:t xml:space="preserve">. </w:t>
      </w:r>
      <w:r w:rsidRPr="00BB214A">
        <w:rPr>
          <w:rStyle w:val="nlmstring-name"/>
          <w:sz w:val="28"/>
          <w:szCs w:val="28"/>
          <w:shd w:val="clear" w:color="auto" w:fill="FFFFFF"/>
          <w:lang w:val="en-US"/>
        </w:rPr>
        <w:t>Singh</w:t>
      </w:r>
      <w:r w:rsidRPr="00EF0235">
        <w:rPr>
          <w:sz w:val="28"/>
          <w:szCs w:val="28"/>
          <w:shd w:val="clear" w:color="auto" w:fill="FFFFFF"/>
          <w:lang w:val="en-US"/>
        </w:rPr>
        <w:t>,</w:t>
      </w:r>
      <w:r w:rsidRPr="00EF0235">
        <w:rPr>
          <w:rStyle w:val="apple-converted-space"/>
          <w:sz w:val="28"/>
          <w:szCs w:val="28"/>
          <w:shd w:val="clear" w:color="auto" w:fill="FFFFFF"/>
          <w:lang w:val="en-US"/>
        </w:rPr>
        <w:t xml:space="preserve"> </w:t>
      </w:r>
      <w:r w:rsidRPr="00BB214A">
        <w:rPr>
          <w:rStyle w:val="nlmstring-name"/>
          <w:sz w:val="28"/>
          <w:szCs w:val="28"/>
          <w:shd w:val="clear" w:color="auto" w:fill="FFFFFF"/>
          <w:lang w:val="en-US"/>
        </w:rPr>
        <w:t>M</w:t>
      </w:r>
      <w:r w:rsidRPr="00EF0235">
        <w:rPr>
          <w:rStyle w:val="nlmstring-name"/>
          <w:sz w:val="28"/>
          <w:szCs w:val="28"/>
          <w:shd w:val="clear" w:color="auto" w:fill="FFFFFF"/>
          <w:lang w:val="en-US"/>
        </w:rPr>
        <w:t xml:space="preserve">. </w:t>
      </w:r>
      <w:r w:rsidRPr="00BB214A">
        <w:rPr>
          <w:rStyle w:val="nlmstring-name"/>
          <w:sz w:val="28"/>
          <w:szCs w:val="28"/>
          <w:shd w:val="clear" w:color="auto" w:fill="FFFFFF"/>
          <w:lang w:val="en-US"/>
        </w:rPr>
        <w:t>Mukerji</w:t>
      </w:r>
      <w:r w:rsidRPr="00EF0235">
        <w:rPr>
          <w:sz w:val="28"/>
          <w:szCs w:val="28"/>
          <w:shd w:val="clear" w:color="auto" w:fill="FFFFFF"/>
          <w:lang w:val="en-US"/>
        </w:rPr>
        <w:t>,</w:t>
      </w:r>
      <w:r w:rsidRPr="00EF0235">
        <w:rPr>
          <w:rStyle w:val="apple-converted-space"/>
          <w:sz w:val="28"/>
          <w:szCs w:val="28"/>
          <w:shd w:val="clear" w:color="auto" w:fill="FFFFFF"/>
          <w:lang w:val="en-US"/>
        </w:rPr>
        <w:t xml:space="preserve"> </w:t>
      </w:r>
      <w:r w:rsidRPr="00BB214A">
        <w:rPr>
          <w:rStyle w:val="nlmstring-name"/>
          <w:sz w:val="28"/>
          <w:szCs w:val="28"/>
          <w:shd w:val="clear" w:color="auto" w:fill="FFFFFF"/>
          <w:lang w:val="en-US"/>
        </w:rPr>
        <w:t>B</w:t>
      </w:r>
      <w:r w:rsidRPr="00EF0235">
        <w:rPr>
          <w:rStyle w:val="nlmstring-name"/>
          <w:sz w:val="28"/>
          <w:szCs w:val="28"/>
          <w:shd w:val="clear" w:color="auto" w:fill="FFFFFF"/>
          <w:lang w:val="en-US"/>
        </w:rPr>
        <w:t xml:space="preserve">. </w:t>
      </w:r>
      <w:r w:rsidRPr="00BB214A">
        <w:rPr>
          <w:rStyle w:val="nlmstring-name"/>
          <w:sz w:val="28"/>
          <w:szCs w:val="28"/>
          <w:shd w:val="clear" w:color="auto" w:fill="FFFFFF"/>
          <w:lang w:val="en-US"/>
        </w:rPr>
        <w:t>Ghosh</w:t>
      </w:r>
      <w:r w:rsidRPr="00EF0235">
        <w:rPr>
          <w:sz w:val="28"/>
          <w:szCs w:val="28"/>
          <w:shd w:val="clear" w:color="auto" w:fill="FFFFFF"/>
          <w:lang w:val="en-US"/>
        </w:rPr>
        <w:t xml:space="preserve">, </w:t>
      </w:r>
      <w:r w:rsidRPr="00BB214A">
        <w:rPr>
          <w:rStyle w:val="nlmstring-name"/>
          <w:sz w:val="28"/>
          <w:szCs w:val="28"/>
          <w:shd w:val="clear" w:color="auto" w:fill="FFFFFF"/>
          <w:lang w:val="en-US"/>
        </w:rPr>
        <w:t>A</w:t>
      </w:r>
      <w:r w:rsidRPr="00EF0235">
        <w:rPr>
          <w:rStyle w:val="nlmstring-name"/>
          <w:sz w:val="28"/>
          <w:szCs w:val="28"/>
          <w:shd w:val="clear" w:color="auto" w:fill="FFFFFF"/>
          <w:lang w:val="en-US"/>
        </w:rPr>
        <w:t xml:space="preserve">. </w:t>
      </w:r>
      <w:r w:rsidRPr="00BB214A">
        <w:rPr>
          <w:rStyle w:val="nlmstring-name"/>
          <w:sz w:val="28"/>
          <w:szCs w:val="28"/>
          <w:shd w:val="clear" w:color="auto" w:fill="FFFFFF"/>
          <w:lang w:val="en-US"/>
        </w:rPr>
        <w:t>Agrawal</w:t>
      </w:r>
      <w:r w:rsidRPr="00EF0235">
        <w:rPr>
          <w:rStyle w:val="apple-converted-space"/>
          <w:sz w:val="28"/>
          <w:szCs w:val="28"/>
          <w:shd w:val="clear" w:color="auto" w:fill="FFFFFF"/>
          <w:lang w:val="en-US"/>
        </w:rPr>
        <w:t xml:space="preserve"> </w:t>
      </w:r>
      <w:r w:rsidRPr="00EF0235">
        <w:rPr>
          <w:sz w:val="28"/>
          <w:szCs w:val="28"/>
          <w:shd w:val="clear" w:color="auto" w:fill="FFFFFF"/>
          <w:lang w:val="en-US"/>
        </w:rPr>
        <w:t>//</w:t>
      </w:r>
      <w:r w:rsidR="00E922F0">
        <w:rPr>
          <w:sz w:val="28"/>
          <w:szCs w:val="28"/>
          <w:shd w:val="clear" w:color="auto" w:fill="FFFFFF"/>
          <w:lang w:val="uk-UA"/>
        </w:rPr>
        <w:t xml:space="preserve"> </w:t>
      </w:r>
      <w:r w:rsidRPr="00BB214A">
        <w:rPr>
          <w:sz w:val="28"/>
          <w:szCs w:val="28"/>
          <w:shd w:val="clear" w:color="auto" w:fill="FFFFFF"/>
          <w:lang w:val="en-US"/>
        </w:rPr>
        <w:t>American</w:t>
      </w:r>
      <w:r w:rsidRPr="00EF0235">
        <w:rPr>
          <w:sz w:val="28"/>
          <w:szCs w:val="28"/>
          <w:shd w:val="clear" w:color="auto" w:fill="FFFFFF"/>
          <w:lang w:val="en-US"/>
        </w:rPr>
        <w:t xml:space="preserve"> </w:t>
      </w:r>
      <w:r w:rsidRPr="00BB214A">
        <w:rPr>
          <w:sz w:val="28"/>
          <w:szCs w:val="28"/>
          <w:shd w:val="clear" w:color="auto" w:fill="FFFFFF"/>
          <w:lang w:val="en-US"/>
        </w:rPr>
        <w:t>journal</w:t>
      </w:r>
      <w:r w:rsidRPr="00EF0235">
        <w:rPr>
          <w:sz w:val="28"/>
          <w:szCs w:val="28"/>
          <w:shd w:val="clear" w:color="auto" w:fill="FFFFFF"/>
          <w:lang w:val="en-US"/>
        </w:rPr>
        <w:t xml:space="preserve"> </w:t>
      </w:r>
      <w:r w:rsidRPr="00BB214A">
        <w:rPr>
          <w:sz w:val="28"/>
          <w:szCs w:val="28"/>
          <w:shd w:val="clear" w:color="auto" w:fill="FFFFFF"/>
          <w:lang w:val="en-US"/>
        </w:rPr>
        <w:t>of</w:t>
      </w:r>
      <w:r w:rsidRPr="00EF0235">
        <w:rPr>
          <w:sz w:val="28"/>
          <w:szCs w:val="28"/>
          <w:shd w:val="clear" w:color="auto" w:fill="FFFFFF"/>
          <w:lang w:val="en-US"/>
        </w:rPr>
        <w:t xml:space="preserve"> </w:t>
      </w:r>
      <w:r w:rsidRPr="00BB214A">
        <w:rPr>
          <w:sz w:val="28"/>
          <w:szCs w:val="28"/>
          <w:shd w:val="clear" w:color="auto" w:fill="FFFFFF"/>
          <w:lang w:val="en-US"/>
        </w:rPr>
        <w:t>respiratory</w:t>
      </w:r>
      <w:r w:rsidRPr="00EF0235">
        <w:rPr>
          <w:sz w:val="28"/>
          <w:szCs w:val="28"/>
          <w:shd w:val="clear" w:color="auto" w:fill="FFFFFF"/>
          <w:lang w:val="en-US"/>
        </w:rPr>
        <w:t xml:space="preserve"> </w:t>
      </w:r>
      <w:r w:rsidRPr="00BB214A">
        <w:rPr>
          <w:sz w:val="28"/>
          <w:szCs w:val="28"/>
          <w:shd w:val="clear" w:color="auto" w:fill="FFFFFF"/>
          <w:lang w:val="en-US"/>
        </w:rPr>
        <w:t>cell</w:t>
      </w:r>
      <w:r w:rsidRPr="00EF0235">
        <w:rPr>
          <w:sz w:val="28"/>
          <w:szCs w:val="28"/>
          <w:shd w:val="clear" w:color="auto" w:fill="FFFFFF"/>
          <w:lang w:val="en-US"/>
        </w:rPr>
        <w:t xml:space="preserve"> </w:t>
      </w:r>
      <w:r w:rsidRPr="00BB214A">
        <w:rPr>
          <w:sz w:val="28"/>
          <w:szCs w:val="28"/>
          <w:shd w:val="clear" w:color="auto" w:fill="FFFFFF"/>
          <w:lang w:val="en-US"/>
        </w:rPr>
        <w:t>and</w:t>
      </w:r>
      <w:r w:rsidRPr="00EF0235">
        <w:rPr>
          <w:sz w:val="28"/>
          <w:szCs w:val="28"/>
          <w:shd w:val="clear" w:color="auto" w:fill="FFFFFF"/>
          <w:lang w:val="en-US"/>
        </w:rPr>
        <w:t xml:space="preserve"> </w:t>
      </w:r>
      <w:r w:rsidRPr="00BB214A">
        <w:rPr>
          <w:sz w:val="28"/>
          <w:szCs w:val="28"/>
          <w:shd w:val="clear" w:color="auto" w:fill="FFFFFF"/>
          <w:lang w:val="en-US"/>
        </w:rPr>
        <w:t>molecular</w:t>
      </w:r>
      <w:r w:rsidRPr="00EF0235">
        <w:rPr>
          <w:sz w:val="28"/>
          <w:szCs w:val="28"/>
          <w:shd w:val="clear" w:color="auto" w:fill="FFFFFF"/>
          <w:lang w:val="en-US"/>
        </w:rPr>
        <w:t xml:space="preserve"> </w:t>
      </w:r>
      <w:r w:rsidRPr="00BB214A">
        <w:rPr>
          <w:sz w:val="28"/>
          <w:szCs w:val="28"/>
          <w:shd w:val="clear" w:color="auto" w:fill="FFFFFF"/>
          <w:lang w:val="en-US"/>
        </w:rPr>
        <w:t>biology</w:t>
      </w:r>
      <w:r w:rsidRPr="00EF0235">
        <w:rPr>
          <w:sz w:val="28"/>
          <w:szCs w:val="28"/>
          <w:shd w:val="clear" w:color="auto" w:fill="FFFFFF"/>
          <w:lang w:val="en-US"/>
        </w:rPr>
        <w:t xml:space="preserve">. – 2012. – </w:t>
      </w:r>
      <w:r w:rsidRPr="00BB214A">
        <w:rPr>
          <w:sz w:val="28"/>
          <w:szCs w:val="28"/>
          <w:shd w:val="clear" w:color="auto" w:fill="FFFFFF"/>
          <w:lang w:val="en-US"/>
        </w:rPr>
        <w:t>Vol</w:t>
      </w:r>
      <w:r w:rsidRPr="00EF0235">
        <w:rPr>
          <w:sz w:val="28"/>
          <w:szCs w:val="28"/>
          <w:shd w:val="clear" w:color="auto" w:fill="FFFFFF"/>
          <w:lang w:val="en-US"/>
        </w:rPr>
        <w:t xml:space="preserve">. 47, №. </w:t>
      </w:r>
      <w:r w:rsidRPr="00BB214A">
        <w:rPr>
          <w:sz w:val="28"/>
          <w:szCs w:val="28"/>
          <w:shd w:val="clear" w:color="auto" w:fill="FFFFFF"/>
          <w:lang w:val="en-US"/>
        </w:rPr>
        <w:t xml:space="preserve">1. – </w:t>
      </w:r>
      <w:r w:rsidR="00E922F0">
        <w:rPr>
          <w:sz w:val="28"/>
          <w:szCs w:val="28"/>
          <w:shd w:val="clear" w:color="auto" w:fill="FFFFFF"/>
          <w:lang w:val="uk-UA"/>
        </w:rPr>
        <w:t xml:space="preserve">         </w:t>
      </w:r>
      <w:r w:rsidRPr="00BB214A">
        <w:rPr>
          <w:sz w:val="28"/>
          <w:szCs w:val="28"/>
          <w:shd w:val="clear" w:color="auto" w:fill="FFFFFF"/>
          <w:lang w:val="uk-UA"/>
        </w:rPr>
        <w:t>Р</w:t>
      </w:r>
      <w:r w:rsidRPr="00BB214A">
        <w:rPr>
          <w:sz w:val="28"/>
          <w:szCs w:val="28"/>
          <w:shd w:val="clear" w:color="auto" w:fill="FFFFFF"/>
          <w:lang w:val="en-US"/>
        </w:rPr>
        <w:t>. 1-10.</w:t>
      </w:r>
    </w:p>
    <w:p w:rsidR="005719E0" w:rsidRPr="00BB214A" w:rsidRDefault="005719E0" w:rsidP="00661C38">
      <w:pPr>
        <w:pStyle w:val="a3"/>
        <w:numPr>
          <w:ilvl w:val="0"/>
          <w:numId w:val="7"/>
        </w:numPr>
        <w:shd w:val="clear" w:color="auto" w:fill="FFFFFF"/>
        <w:spacing w:after="0" w:line="360" w:lineRule="auto"/>
        <w:ind w:left="0"/>
        <w:jc w:val="both"/>
        <w:outlineLvl w:val="0"/>
        <w:rPr>
          <w:rFonts w:ascii="Times New Roman" w:hAnsi="Times New Roman"/>
          <w:bCs/>
          <w:kern w:val="36"/>
          <w:sz w:val="28"/>
          <w:szCs w:val="28"/>
          <w:lang w:val="en-US" w:eastAsia="ru-RU"/>
        </w:rPr>
      </w:pPr>
      <w:r w:rsidRPr="00BB214A">
        <w:rPr>
          <w:rFonts w:ascii="Times New Roman" w:hAnsi="Times New Roman"/>
          <w:sz w:val="28"/>
          <w:szCs w:val="28"/>
          <w:shd w:val="clear" w:color="auto" w:fill="FFFFFF"/>
          <w:lang w:val="en-US"/>
        </w:rPr>
        <w:t>Aleman F. Eosinophilic Endotype of Asthma</w:t>
      </w:r>
      <w:r w:rsidR="00991958">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 F.Aleman, H. F. Lim, P.Nair</w:t>
      </w:r>
      <w:r w:rsidR="00991958">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w:t>
      </w:r>
      <w:r w:rsidR="00991958">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Immunology and Allergy Clinics of North America. – 2016. – Vol. 36, №.3. –</w:t>
      </w:r>
      <w:r w:rsidR="00991958">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 xml:space="preserve"> </w:t>
      </w:r>
      <w:r w:rsidRPr="00BB214A">
        <w:rPr>
          <w:rFonts w:ascii="Times New Roman" w:hAnsi="Times New Roman"/>
          <w:sz w:val="28"/>
          <w:szCs w:val="28"/>
          <w:shd w:val="clear" w:color="auto" w:fill="FFFFFF"/>
        </w:rPr>
        <w:t>Р</w:t>
      </w:r>
      <w:r w:rsidRPr="00BB214A">
        <w:rPr>
          <w:rFonts w:ascii="Times New Roman" w:hAnsi="Times New Roman"/>
          <w:sz w:val="28"/>
          <w:szCs w:val="28"/>
          <w:shd w:val="clear" w:color="auto" w:fill="FFFFFF"/>
          <w:lang w:val="en-US"/>
        </w:rPr>
        <w:t>. 559-568. doi: 10.1016/j.iac.2016.03.006.</w:t>
      </w:r>
    </w:p>
    <w:p w:rsidR="005719E0" w:rsidRPr="00BB214A" w:rsidRDefault="005719E0" w:rsidP="00661C38">
      <w:pPr>
        <w:pStyle w:val="1"/>
        <w:numPr>
          <w:ilvl w:val="0"/>
          <w:numId w:val="7"/>
        </w:numPr>
        <w:shd w:val="clear" w:color="auto" w:fill="FFFFFF"/>
        <w:spacing w:before="0" w:beforeAutospacing="0" w:after="0" w:afterAutospacing="0" w:line="360" w:lineRule="auto"/>
        <w:ind w:left="0"/>
        <w:jc w:val="both"/>
        <w:textAlignment w:val="baseline"/>
        <w:rPr>
          <w:b w:val="0"/>
          <w:bCs w:val="0"/>
          <w:sz w:val="28"/>
          <w:szCs w:val="28"/>
          <w:lang w:val="en-US"/>
        </w:rPr>
      </w:pPr>
      <w:r w:rsidRPr="00BB214A">
        <w:rPr>
          <w:b w:val="0"/>
          <w:sz w:val="28"/>
          <w:szCs w:val="28"/>
          <w:shd w:val="clear" w:color="auto" w:fill="FFFFFF"/>
          <w:lang w:val="en-US"/>
        </w:rPr>
        <w:t>Almqvist C. Impact of gender on asthma in childhood and adolescence: a GA2LEN review/ C. Almqvist, M.</w:t>
      </w:r>
      <w:r>
        <w:rPr>
          <w:b w:val="0"/>
          <w:sz w:val="28"/>
          <w:szCs w:val="28"/>
          <w:shd w:val="clear" w:color="auto" w:fill="FFFFFF"/>
          <w:lang w:val="uk-UA"/>
        </w:rPr>
        <w:t xml:space="preserve"> </w:t>
      </w:r>
      <w:r w:rsidRPr="00BB214A">
        <w:rPr>
          <w:b w:val="0"/>
          <w:sz w:val="28"/>
          <w:szCs w:val="28"/>
          <w:shd w:val="clear" w:color="auto" w:fill="FFFFFF"/>
          <w:lang w:val="en-US"/>
        </w:rPr>
        <w:t>Worm, B.</w:t>
      </w:r>
      <w:r>
        <w:rPr>
          <w:b w:val="0"/>
          <w:sz w:val="28"/>
          <w:szCs w:val="28"/>
          <w:shd w:val="clear" w:color="auto" w:fill="FFFFFF"/>
          <w:lang w:val="uk-UA"/>
        </w:rPr>
        <w:t xml:space="preserve"> </w:t>
      </w:r>
      <w:r w:rsidRPr="00BB214A">
        <w:rPr>
          <w:b w:val="0"/>
          <w:sz w:val="28"/>
          <w:szCs w:val="28"/>
          <w:shd w:val="clear" w:color="auto" w:fill="FFFFFF"/>
          <w:lang w:val="en-US"/>
        </w:rPr>
        <w:t>Leynaert</w:t>
      </w:r>
      <w:r w:rsidR="00991958">
        <w:rPr>
          <w:b w:val="0"/>
          <w:sz w:val="28"/>
          <w:szCs w:val="28"/>
          <w:shd w:val="clear" w:color="auto" w:fill="FFFFFF"/>
          <w:lang w:val="uk-UA"/>
        </w:rPr>
        <w:t xml:space="preserve"> </w:t>
      </w:r>
      <w:r w:rsidRPr="00BB214A">
        <w:rPr>
          <w:b w:val="0"/>
          <w:sz w:val="28"/>
          <w:szCs w:val="28"/>
          <w:shd w:val="clear" w:color="auto" w:fill="FFFFFF"/>
          <w:lang w:val="en-US"/>
        </w:rPr>
        <w:t>// Allergy.</w:t>
      </w:r>
      <w:r w:rsidR="00991958" w:rsidRPr="00991958">
        <w:rPr>
          <w:sz w:val="28"/>
          <w:szCs w:val="28"/>
          <w:shd w:val="clear" w:color="auto" w:fill="FFFFFF"/>
          <w:lang w:val="en-US"/>
        </w:rPr>
        <w:t xml:space="preserve"> –</w:t>
      </w:r>
      <w:r w:rsidR="00991958">
        <w:rPr>
          <w:sz w:val="28"/>
          <w:szCs w:val="28"/>
          <w:shd w:val="clear" w:color="auto" w:fill="FFFFFF"/>
          <w:lang w:val="uk-UA"/>
        </w:rPr>
        <w:t xml:space="preserve"> </w:t>
      </w:r>
      <w:r w:rsidRPr="00BB214A">
        <w:rPr>
          <w:b w:val="0"/>
          <w:sz w:val="28"/>
          <w:szCs w:val="28"/>
          <w:shd w:val="clear" w:color="auto" w:fill="FFFFFF"/>
          <w:lang w:val="en-US"/>
        </w:rPr>
        <w:t>2008.</w:t>
      </w:r>
      <w:r w:rsidR="00991958" w:rsidRPr="00991958">
        <w:rPr>
          <w:sz w:val="28"/>
          <w:szCs w:val="28"/>
          <w:shd w:val="clear" w:color="auto" w:fill="FFFFFF"/>
          <w:lang w:val="en-US"/>
        </w:rPr>
        <w:t xml:space="preserve"> –</w:t>
      </w:r>
      <w:r w:rsidR="00991958">
        <w:rPr>
          <w:sz w:val="28"/>
          <w:szCs w:val="28"/>
          <w:shd w:val="clear" w:color="auto" w:fill="FFFFFF"/>
          <w:lang w:val="uk-UA"/>
        </w:rPr>
        <w:t xml:space="preserve">       </w:t>
      </w:r>
      <w:r w:rsidRPr="00BB214A">
        <w:rPr>
          <w:b w:val="0"/>
          <w:sz w:val="28"/>
          <w:szCs w:val="28"/>
          <w:shd w:val="clear" w:color="auto" w:fill="FFFFFF"/>
          <w:lang w:val="en-US"/>
        </w:rPr>
        <w:t>Vol.</w:t>
      </w:r>
      <w:r w:rsidR="00991958">
        <w:rPr>
          <w:b w:val="0"/>
          <w:sz w:val="28"/>
          <w:szCs w:val="28"/>
          <w:shd w:val="clear" w:color="auto" w:fill="FFFFFF"/>
          <w:lang w:val="uk-UA"/>
        </w:rPr>
        <w:t xml:space="preserve"> </w:t>
      </w:r>
      <w:r w:rsidRPr="00BB214A">
        <w:rPr>
          <w:b w:val="0"/>
          <w:sz w:val="28"/>
          <w:szCs w:val="28"/>
          <w:shd w:val="clear" w:color="auto" w:fill="FFFFFF"/>
          <w:lang w:val="en-US"/>
        </w:rPr>
        <w:t>63, №1.</w:t>
      </w:r>
      <w:r w:rsidR="00991958" w:rsidRPr="00991958">
        <w:rPr>
          <w:sz w:val="28"/>
          <w:szCs w:val="28"/>
          <w:shd w:val="clear" w:color="auto" w:fill="FFFFFF"/>
          <w:lang w:val="en-US"/>
        </w:rPr>
        <w:t xml:space="preserve"> –</w:t>
      </w:r>
      <w:r w:rsidR="00991958">
        <w:rPr>
          <w:sz w:val="28"/>
          <w:szCs w:val="28"/>
          <w:shd w:val="clear" w:color="auto" w:fill="FFFFFF"/>
          <w:lang w:val="uk-UA"/>
        </w:rPr>
        <w:t xml:space="preserve"> </w:t>
      </w:r>
      <w:r w:rsidRPr="00BB214A">
        <w:rPr>
          <w:b w:val="0"/>
          <w:sz w:val="28"/>
          <w:szCs w:val="28"/>
          <w:shd w:val="clear" w:color="auto" w:fill="FFFFFF"/>
          <w:lang w:val="en-US"/>
        </w:rPr>
        <w:t>P.47-57.</w:t>
      </w:r>
    </w:p>
    <w:p w:rsidR="001D360D" w:rsidRPr="005515CC" w:rsidRDefault="005719E0" w:rsidP="005515CC">
      <w:pPr>
        <w:pStyle w:val="a3"/>
        <w:numPr>
          <w:ilvl w:val="0"/>
          <w:numId w:val="7"/>
        </w:numPr>
        <w:shd w:val="clear" w:color="auto" w:fill="FFFFFF"/>
        <w:spacing w:after="0" w:line="360" w:lineRule="auto"/>
        <w:ind w:left="0"/>
        <w:jc w:val="both"/>
        <w:textAlignment w:val="baseline"/>
        <w:rPr>
          <w:rFonts w:ascii="Times New Roman" w:hAnsi="Times New Roman"/>
          <w:sz w:val="28"/>
          <w:szCs w:val="28"/>
          <w:bdr w:val="none" w:sz="0" w:space="0" w:color="auto" w:frame="1"/>
          <w:lang w:val="en-US"/>
        </w:rPr>
      </w:pPr>
      <w:r w:rsidRPr="00BB214A">
        <w:rPr>
          <w:rFonts w:ascii="Times New Roman" w:hAnsi="Times New Roman"/>
          <w:bCs/>
          <w:sz w:val="28"/>
          <w:szCs w:val="28"/>
          <w:shd w:val="clear" w:color="auto" w:fill="FFFFFF"/>
          <w:lang w:val="en-US"/>
        </w:rPr>
        <w:t>Asher I</w:t>
      </w:r>
      <w:r w:rsidRPr="00BB214A">
        <w:rPr>
          <w:rFonts w:ascii="Times New Roman" w:hAnsi="Times New Roman"/>
          <w:sz w:val="28"/>
          <w:szCs w:val="28"/>
          <w:shd w:val="clear" w:color="auto" w:fill="FFFFFF"/>
          <w:lang w:val="uk-UA"/>
        </w:rPr>
        <w:t xml:space="preserve">. </w:t>
      </w:r>
      <w:r w:rsidRPr="00BB214A">
        <w:rPr>
          <w:rFonts w:ascii="Times New Roman" w:hAnsi="Times New Roman"/>
          <w:bCs/>
          <w:kern w:val="36"/>
          <w:sz w:val="28"/>
          <w:szCs w:val="28"/>
          <w:lang w:val="en-US" w:eastAsia="ru-RU"/>
        </w:rPr>
        <w:t>Global burden of asthma among children</w:t>
      </w:r>
      <w:r w:rsidR="00991958">
        <w:rPr>
          <w:rFonts w:ascii="Times New Roman" w:hAnsi="Times New Roman"/>
          <w:bCs/>
          <w:kern w:val="36"/>
          <w:sz w:val="28"/>
          <w:szCs w:val="28"/>
          <w:lang w:val="uk-UA" w:eastAsia="ru-RU"/>
        </w:rPr>
        <w:t xml:space="preserve"> </w:t>
      </w:r>
      <w:r w:rsidRPr="00BB214A">
        <w:rPr>
          <w:rFonts w:ascii="Times New Roman" w:hAnsi="Times New Roman"/>
          <w:bCs/>
          <w:kern w:val="36"/>
          <w:sz w:val="28"/>
          <w:szCs w:val="28"/>
          <w:lang w:val="uk-UA" w:eastAsia="ru-RU"/>
        </w:rPr>
        <w:t>/</w:t>
      </w:r>
      <w:r w:rsidRPr="00BB214A">
        <w:rPr>
          <w:rFonts w:ascii="Times New Roman" w:hAnsi="Times New Roman"/>
          <w:bCs/>
          <w:sz w:val="28"/>
          <w:szCs w:val="28"/>
          <w:shd w:val="clear" w:color="auto" w:fill="FFFFFF"/>
          <w:lang w:val="en-US"/>
        </w:rPr>
        <w:t xml:space="preserve"> </w:t>
      </w:r>
      <w:smartTag w:uri="urn:schemas:contacts" w:element="Sn">
        <w:r w:rsidRPr="00BB214A">
          <w:rPr>
            <w:rFonts w:ascii="Times New Roman" w:hAnsi="Times New Roman"/>
            <w:bCs/>
            <w:sz w:val="28"/>
            <w:szCs w:val="28"/>
            <w:shd w:val="clear" w:color="auto" w:fill="FFFFFF"/>
            <w:lang w:val="en-US"/>
          </w:rPr>
          <w:t>Asher I</w:t>
        </w:r>
        <w:r w:rsidRPr="00BB214A">
          <w:rPr>
            <w:rFonts w:ascii="Times New Roman" w:hAnsi="Times New Roman"/>
            <w:bCs/>
            <w:sz w:val="28"/>
            <w:szCs w:val="28"/>
            <w:shd w:val="clear" w:color="auto" w:fill="FFFFFF"/>
            <w:lang w:val="uk-UA"/>
          </w:rPr>
          <w:t>.</w:t>
        </w:r>
      </w:smartTag>
      <w:r w:rsidRPr="00BB214A">
        <w:rPr>
          <w:rFonts w:ascii="Times New Roman" w:hAnsi="Times New Roman"/>
          <w:sz w:val="28"/>
          <w:szCs w:val="28"/>
          <w:shd w:val="clear" w:color="auto" w:fill="FFFFFF"/>
          <w:lang w:val="en-US"/>
        </w:rPr>
        <w:t>, Pearce N</w:t>
      </w:r>
      <w:r w:rsidRPr="00BB214A">
        <w:rPr>
          <w:rFonts w:ascii="Times New Roman" w:hAnsi="Times New Roman"/>
          <w:sz w:val="28"/>
          <w:szCs w:val="28"/>
          <w:shd w:val="clear" w:color="auto" w:fill="FFFFFF"/>
          <w:lang w:val="uk-UA"/>
        </w:rPr>
        <w:t>.</w:t>
      </w:r>
      <w:r w:rsidRPr="00BB214A">
        <w:rPr>
          <w:rFonts w:ascii="Times New Roman" w:hAnsi="Times New Roman"/>
          <w:bCs/>
          <w:kern w:val="36"/>
          <w:sz w:val="28"/>
          <w:szCs w:val="28"/>
          <w:lang w:val="uk-UA" w:eastAsia="ru-RU"/>
        </w:rPr>
        <w:t xml:space="preserve"> </w:t>
      </w:r>
      <w:r w:rsidRPr="00BB214A">
        <w:rPr>
          <w:rFonts w:ascii="Times New Roman" w:hAnsi="Times New Roman"/>
          <w:bCs/>
          <w:kern w:val="36"/>
          <w:sz w:val="28"/>
          <w:szCs w:val="28"/>
          <w:lang w:val="en-US" w:eastAsia="ru-RU"/>
        </w:rPr>
        <w:t xml:space="preserve">// </w:t>
      </w:r>
      <w:hyperlink r:id="rId34" w:tooltip="The international journal of tuberculosis and lung disease : the official journal of the International Union against Tuberculosis and Lung Disease." w:history="1">
        <w:r w:rsidRPr="00BB214A">
          <w:rPr>
            <w:rStyle w:val="ae"/>
            <w:rFonts w:ascii="Times New Roman" w:hAnsi="Times New Roman"/>
            <w:color w:val="auto"/>
            <w:sz w:val="28"/>
            <w:szCs w:val="28"/>
            <w:u w:val="none"/>
            <w:shd w:val="clear" w:color="auto" w:fill="FFFFFF"/>
            <w:lang w:val="en-US"/>
          </w:rPr>
          <w:t>Int J Tuberc Lung Dis.</w:t>
        </w:r>
      </w:hyperlink>
      <w:r w:rsidRPr="00BB214A">
        <w:rPr>
          <w:rStyle w:val="apple-converted-space"/>
          <w:rFonts w:ascii="Times New Roman" w:hAnsi="Times New Roman"/>
          <w:sz w:val="28"/>
          <w:szCs w:val="28"/>
          <w:shd w:val="clear" w:color="auto" w:fill="FFFFFF"/>
          <w:lang w:val="en-US"/>
        </w:rPr>
        <w:t xml:space="preserve"> </w:t>
      </w:r>
      <w:r w:rsidR="00991958" w:rsidRPr="00BB214A">
        <w:rPr>
          <w:sz w:val="28"/>
          <w:szCs w:val="28"/>
          <w:shd w:val="clear" w:color="auto" w:fill="FFFFFF"/>
        </w:rPr>
        <w:t>–</w:t>
      </w:r>
      <w:r w:rsidRPr="00BB214A">
        <w:rPr>
          <w:rStyle w:val="apple-converted-space"/>
          <w:rFonts w:ascii="Times New Roman" w:hAnsi="Times New Roman"/>
          <w:sz w:val="28"/>
          <w:szCs w:val="28"/>
          <w:shd w:val="clear" w:color="auto" w:fill="FFFFFF"/>
          <w:lang w:val="en-US"/>
        </w:rPr>
        <w:t xml:space="preserve"> </w:t>
      </w:r>
      <w:r w:rsidRPr="00BB214A">
        <w:rPr>
          <w:rStyle w:val="highlight"/>
          <w:rFonts w:ascii="Times New Roman" w:hAnsi="Times New Roman"/>
          <w:sz w:val="28"/>
          <w:szCs w:val="28"/>
          <w:shd w:val="clear" w:color="auto" w:fill="FFFFFF"/>
          <w:lang w:val="en-US"/>
        </w:rPr>
        <w:t>2014.</w:t>
      </w:r>
      <w:r w:rsidRPr="00BB214A">
        <w:rPr>
          <w:rStyle w:val="apple-converted-space"/>
          <w:rFonts w:ascii="Times New Roman" w:hAnsi="Times New Roman"/>
          <w:sz w:val="28"/>
          <w:szCs w:val="28"/>
          <w:shd w:val="clear" w:color="auto" w:fill="FFFFFF"/>
          <w:lang w:val="en-US"/>
        </w:rPr>
        <w:t xml:space="preserve"> – </w:t>
      </w:r>
      <w:r w:rsidRPr="00BB214A">
        <w:rPr>
          <w:rFonts w:ascii="Times New Roman" w:hAnsi="Times New Roman"/>
          <w:sz w:val="28"/>
          <w:szCs w:val="28"/>
          <w:shd w:val="clear" w:color="auto" w:fill="FFFFFF"/>
          <w:lang w:val="en-US"/>
        </w:rPr>
        <w:t xml:space="preserve">Vol.18, №11. </w:t>
      </w:r>
      <w:r w:rsidR="00991958" w:rsidRPr="00BB214A">
        <w:rPr>
          <w:sz w:val="28"/>
          <w:szCs w:val="28"/>
          <w:shd w:val="clear" w:color="auto" w:fill="FFFFFF"/>
        </w:rPr>
        <w:t>–</w:t>
      </w:r>
      <w:r w:rsidRPr="00BB214A">
        <w:rPr>
          <w:rFonts w:ascii="Times New Roman" w:hAnsi="Times New Roman"/>
          <w:sz w:val="28"/>
          <w:szCs w:val="28"/>
          <w:shd w:val="clear" w:color="auto" w:fill="FFFFFF"/>
          <w:lang w:val="en-US"/>
        </w:rPr>
        <w:t xml:space="preserve"> </w:t>
      </w:r>
      <w:r w:rsidRPr="00BB214A">
        <w:rPr>
          <w:rFonts w:ascii="Times New Roman" w:hAnsi="Times New Roman"/>
          <w:sz w:val="28"/>
          <w:szCs w:val="28"/>
          <w:shd w:val="clear" w:color="auto" w:fill="FFFFFF"/>
        </w:rPr>
        <w:t>Р</w:t>
      </w:r>
      <w:r w:rsidRPr="00BB214A">
        <w:rPr>
          <w:rFonts w:ascii="Times New Roman" w:hAnsi="Times New Roman"/>
          <w:sz w:val="28"/>
          <w:szCs w:val="28"/>
          <w:shd w:val="clear" w:color="auto" w:fill="FFFFFF"/>
          <w:lang w:val="en-US"/>
        </w:rPr>
        <w:t>.1269-1278</w:t>
      </w:r>
      <w:r w:rsidRPr="00BB214A">
        <w:rPr>
          <w:rFonts w:ascii="Times New Roman" w:hAnsi="Times New Roman"/>
          <w:sz w:val="28"/>
          <w:szCs w:val="28"/>
          <w:shd w:val="clear" w:color="auto" w:fill="FFFFFF"/>
          <w:lang w:val="uk-UA"/>
        </w:rPr>
        <w:t>.</w:t>
      </w:r>
    </w:p>
    <w:p w:rsidR="005719E0" w:rsidRPr="00BB214A" w:rsidRDefault="005719E0" w:rsidP="00661C38">
      <w:pPr>
        <w:pStyle w:val="1"/>
        <w:numPr>
          <w:ilvl w:val="0"/>
          <w:numId w:val="7"/>
        </w:numPr>
        <w:shd w:val="clear" w:color="auto" w:fill="FFFFFF"/>
        <w:spacing w:before="0" w:beforeAutospacing="0" w:after="0" w:afterAutospacing="0" w:line="360" w:lineRule="auto"/>
        <w:ind w:left="0"/>
        <w:jc w:val="both"/>
        <w:rPr>
          <w:b w:val="0"/>
          <w:sz w:val="28"/>
          <w:szCs w:val="28"/>
          <w:lang w:val="en-US"/>
        </w:rPr>
      </w:pPr>
      <w:r w:rsidRPr="00BB214A">
        <w:rPr>
          <w:b w:val="0"/>
          <w:sz w:val="28"/>
          <w:szCs w:val="28"/>
          <w:shd w:val="clear" w:color="auto" w:fill="FFFFFF"/>
          <w:lang w:val="en-US"/>
        </w:rPr>
        <w:t>Baker K. Role of the ion channel, transient receptor potential cation channel subfamily V member 1 (TRPV1), in allergic asthma</w:t>
      </w:r>
      <w:r w:rsidR="00991958">
        <w:rPr>
          <w:b w:val="0"/>
          <w:sz w:val="28"/>
          <w:szCs w:val="28"/>
          <w:shd w:val="clear" w:color="auto" w:fill="FFFFFF"/>
          <w:lang w:val="uk-UA"/>
        </w:rPr>
        <w:t xml:space="preserve"> </w:t>
      </w:r>
      <w:r w:rsidRPr="00BB214A">
        <w:rPr>
          <w:b w:val="0"/>
          <w:sz w:val="28"/>
          <w:szCs w:val="28"/>
          <w:shd w:val="clear" w:color="auto" w:fill="FFFFFF"/>
          <w:lang w:val="en-US"/>
        </w:rPr>
        <w:t xml:space="preserve">/ K. Baker, K. Raemdonck, </w:t>
      </w:r>
      <w:r w:rsidR="00991958">
        <w:rPr>
          <w:b w:val="0"/>
          <w:sz w:val="28"/>
          <w:szCs w:val="28"/>
          <w:shd w:val="clear" w:color="auto" w:fill="FFFFFF"/>
          <w:lang w:val="uk-UA"/>
        </w:rPr>
        <w:t xml:space="preserve">   </w:t>
      </w:r>
      <w:r w:rsidRPr="00BB214A">
        <w:rPr>
          <w:b w:val="0"/>
          <w:sz w:val="28"/>
          <w:szCs w:val="28"/>
          <w:shd w:val="clear" w:color="auto" w:fill="FFFFFF"/>
          <w:lang w:val="en-US"/>
        </w:rPr>
        <w:t>B. Dekkak, R. J.</w:t>
      </w:r>
      <w:r w:rsidR="00991958">
        <w:rPr>
          <w:b w:val="0"/>
          <w:sz w:val="28"/>
          <w:szCs w:val="28"/>
          <w:shd w:val="clear" w:color="auto" w:fill="FFFFFF"/>
          <w:lang w:val="uk-UA"/>
        </w:rPr>
        <w:t xml:space="preserve"> </w:t>
      </w:r>
      <w:r w:rsidRPr="00BB214A">
        <w:rPr>
          <w:b w:val="0"/>
          <w:sz w:val="28"/>
          <w:szCs w:val="28"/>
          <w:shd w:val="clear" w:color="auto" w:fill="FFFFFF"/>
          <w:lang w:val="en-US"/>
        </w:rPr>
        <w:t>Snelgrove, J.</w:t>
      </w:r>
      <w:r>
        <w:rPr>
          <w:b w:val="0"/>
          <w:sz w:val="28"/>
          <w:szCs w:val="28"/>
          <w:shd w:val="clear" w:color="auto" w:fill="FFFFFF"/>
          <w:lang w:val="uk-UA"/>
        </w:rPr>
        <w:t xml:space="preserve"> </w:t>
      </w:r>
      <w:r w:rsidRPr="00BB214A">
        <w:rPr>
          <w:b w:val="0"/>
          <w:sz w:val="28"/>
          <w:szCs w:val="28"/>
          <w:shd w:val="clear" w:color="auto" w:fill="FFFFFF"/>
          <w:lang w:val="en-US"/>
        </w:rPr>
        <w:t>Ford, F. Shala,</w:t>
      </w:r>
      <w:r w:rsidRPr="00BB214A">
        <w:rPr>
          <w:rStyle w:val="authorname"/>
          <w:b w:val="0"/>
          <w:sz w:val="28"/>
          <w:szCs w:val="28"/>
          <w:lang w:val="en-US"/>
        </w:rPr>
        <w:t xml:space="preserve"> </w:t>
      </w:r>
      <w:r w:rsidRPr="00BB214A">
        <w:rPr>
          <w:b w:val="0"/>
          <w:sz w:val="28"/>
          <w:szCs w:val="28"/>
          <w:lang w:val="en-US"/>
        </w:rPr>
        <w:t>M.G.</w:t>
      </w:r>
      <w:r>
        <w:rPr>
          <w:b w:val="0"/>
          <w:sz w:val="28"/>
          <w:szCs w:val="28"/>
          <w:lang w:val="uk-UA"/>
        </w:rPr>
        <w:t xml:space="preserve"> </w:t>
      </w:r>
      <w:r w:rsidRPr="00BB214A">
        <w:rPr>
          <w:b w:val="0"/>
          <w:sz w:val="28"/>
          <w:szCs w:val="28"/>
          <w:lang w:val="en-US"/>
        </w:rPr>
        <w:t>Belvisi, M.A.</w:t>
      </w:r>
      <w:r>
        <w:rPr>
          <w:b w:val="0"/>
          <w:sz w:val="28"/>
          <w:szCs w:val="28"/>
          <w:lang w:val="uk-UA"/>
        </w:rPr>
        <w:t xml:space="preserve"> </w:t>
      </w:r>
      <w:r w:rsidRPr="00BB214A">
        <w:rPr>
          <w:b w:val="0"/>
          <w:sz w:val="28"/>
          <w:szCs w:val="28"/>
          <w:lang w:val="en-US"/>
        </w:rPr>
        <w:t>Birrell</w:t>
      </w:r>
      <w:r w:rsidRPr="00BB214A">
        <w:rPr>
          <w:b w:val="0"/>
          <w:sz w:val="28"/>
          <w:szCs w:val="28"/>
          <w:shd w:val="clear" w:color="auto" w:fill="FFFFFF"/>
          <w:lang w:val="en-US"/>
        </w:rPr>
        <w:t xml:space="preserve"> //</w:t>
      </w:r>
      <w:r w:rsidRPr="00BB214A">
        <w:rPr>
          <w:rStyle w:val="apple-converted-space"/>
          <w:b w:val="0"/>
          <w:sz w:val="28"/>
          <w:szCs w:val="28"/>
          <w:shd w:val="clear" w:color="auto" w:fill="FFFFFF"/>
          <w:lang w:val="en-US"/>
        </w:rPr>
        <w:t xml:space="preserve"> </w:t>
      </w:r>
      <w:r w:rsidRPr="00BB214A">
        <w:rPr>
          <w:b w:val="0"/>
          <w:iCs/>
          <w:sz w:val="28"/>
          <w:szCs w:val="28"/>
          <w:shd w:val="clear" w:color="auto" w:fill="FFFFFF"/>
          <w:lang w:val="en-US"/>
        </w:rPr>
        <w:t>Respiratory Research</w:t>
      </w:r>
      <w:r w:rsidRPr="00BB214A">
        <w:rPr>
          <w:b w:val="0"/>
          <w:sz w:val="28"/>
          <w:szCs w:val="28"/>
          <w:shd w:val="clear" w:color="auto" w:fill="FFFFFF"/>
          <w:lang w:val="en-US"/>
        </w:rPr>
        <w:t>. – 2016.</w:t>
      </w:r>
      <w:r w:rsidR="00991958" w:rsidRPr="00991958">
        <w:rPr>
          <w:sz w:val="28"/>
          <w:szCs w:val="28"/>
          <w:shd w:val="clear" w:color="auto" w:fill="FFFFFF"/>
          <w:lang w:val="en-US"/>
        </w:rPr>
        <w:t xml:space="preserve"> –</w:t>
      </w:r>
      <w:r w:rsidRPr="00BB214A">
        <w:rPr>
          <w:b w:val="0"/>
          <w:sz w:val="28"/>
          <w:szCs w:val="28"/>
          <w:shd w:val="clear" w:color="auto" w:fill="FFFFFF"/>
          <w:lang w:val="en-US"/>
        </w:rPr>
        <w:t>Vol. 17.</w:t>
      </w:r>
      <w:r w:rsidR="00991958" w:rsidRPr="00991958">
        <w:rPr>
          <w:sz w:val="28"/>
          <w:szCs w:val="28"/>
          <w:shd w:val="clear" w:color="auto" w:fill="FFFFFF"/>
          <w:lang w:val="en-US"/>
        </w:rPr>
        <w:t xml:space="preserve"> –</w:t>
      </w:r>
      <w:r w:rsidRPr="00BB214A">
        <w:rPr>
          <w:b w:val="0"/>
          <w:sz w:val="28"/>
          <w:szCs w:val="28"/>
          <w:shd w:val="clear" w:color="auto" w:fill="FFFFFF"/>
          <w:lang w:val="en-US"/>
        </w:rPr>
        <w:t xml:space="preserve"> doi:10.1186/s12931-016-0384-x.</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en-US"/>
        </w:rPr>
        <w:lastRenderedPageBreak/>
        <w:t>Beydon N. [Quality of life, asthma control, urinary cotinine and therapeutic education among asthmatic children]</w:t>
      </w:r>
      <w:r w:rsidR="00991958">
        <w:rPr>
          <w:sz w:val="28"/>
          <w:szCs w:val="28"/>
          <w:shd w:val="clear" w:color="auto" w:fill="FFFFFF"/>
          <w:lang w:val="uk-UA"/>
        </w:rPr>
        <w:t xml:space="preserve"> </w:t>
      </w:r>
      <w:r w:rsidRPr="00BB214A">
        <w:rPr>
          <w:sz w:val="28"/>
          <w:szCs w:val="28"/>
          <w:shd w:val="clear" w:color="auto" w:fill="FFFFFF"/>
          <w:lang w:val="en-US"/>
        </w:rPr>
        <w:t>/ N.</w:t>
      </w:r>
      <w:r>
        <w:rPr>
          <w:sz w:val="28"/>
          <w:szCs w:val="28"/>
          <w:shd w:val="clear" w:color="auto" w:fill="FFFFFF"/>
          <w:lang w:val="uk-UA"/>
        </w:rPr>
        <w:t xml:space="preserve"> </w:t>
      </w:r>
      <w:r w:rsidRPr="00BB214A">
        <w:rPr>
          <w:sz w:val="28"/>
          <w:szCs w:val="28"/>
          <w:shd w:val="clear" w:color="auto" w:fill="FFFFFF"/>
          <w:lang w:val="en-US"/>
        </w:rPr>
        <w:t>Beydon, M.</w:t>
      </w:r>
      <w:r>
        <w:rPr>
          <w:sz w:val="28"/>
          <w:szCs w:val="28"/>
          <w:shd w:val="clear" w:color="auto" w:fill="FFFFFF"/>
          <w:lang w:val="uk-UA"/>
        </w:rPr>
        <w:t xml:space="preserve"> </w:t>
      </w:r>
      <w:r w:rsidRPr="00BB214A">
        <w:rPr>
          <w:sz w:val="28"/>
          <w:szCs w:val="28"/>
          <w:shd w:val="clear" w:color="auto" w:fill="FFFFFF"/>
          <w:lang w:val="en-US"/>
        </w:rPr>
        <w:t>Robbe, M. N.</w:t>
      </w:r>
      <w:r>
        <w:rPr>
          <w:sz w:val="28"/>
          <w:szCs w:val="28"/>
          <w:shd w:val="clear" w:color="auto" w:fill="FFFFFF"/>
          <w:lang w:val="uk-UA"/>
        </w:rPr>
        <w:t xml:space="preserve"> </w:t>
      </w:r>
      <w:r w:rsidRPr="00BB214A">
        <w:rPr>
          <w:sz w:val="28"/>
          <w:szCs w:val="28"/>
          <w:shd w:val="clear" w:color="auto" w:fill="FFFFFF"/>
          <w:lang w:val="en-US"/>
        </w:rPr>
        <w:t xml:space="preserve">Lebras, </w:t>
      </w:r>
      <w:r w:rsidR="00991958">
        <w:rPr>
          <w:sz w:val="28"/>
          <w:szCs w:val="28"/>
          <w:shd w:val="clear" w:color="auto" w:fill="FFFFFF"/>
          <w:lang w:val="uk-UA"/>
        </w:rPr>
        <w:t xml:space="preserve">        </w:t>
      </w:r>
      <w:r w:rsidRPr="00BB214A">
        <w:rPr>
          <w:sz w:val="28"/>
          <w:szCs w:val="28"/>
          <w:shd w:val="clear" w:color="auto" w:fill="FFFFFF"/>
          <w:lang w:val="en-US"/>
        </w:rPr>
        <w:t>V. Marchand, M. A. Périès, C.</w:t>
      </w:r>
      <w:r>
        <w:rPr>
          <w:sz w:val="28"/>
          <w:szCs w:val="28"/>
          <w:shd w:val="clear" w:color="auto" w:fill="FFFFFF"/>
          <w:lang w:val="uk-UA"/>
        </w:rPr>
        <w:t xml:space="preserve"> </w:t>
      </w:r>
      <w:r w:rsidRPr="00BB214A">
        <w:rPr>
          <w:sz w:val="28"/>
          <w:szCs w:val="28"/>
          <w:shd w:val="clear" w:color="auto" w:fill="FFFFFF"/>
          <w:lang w:val="en-US"/>
        </w:rPr>
        <w:t>Alberti, T. Dupré //</w:t>
      </w:r>
      <w:r w:rsidR="00991958">
        <w:rPr>
          <w:sz w:val="28"/>
          <w:szCs w:val="28"/>
          <w:shd w:val="clear" w:color="auto" w:fill="FFFFFF"/>
          <w:lang w:val="uk-UA"/>
        </w:rPr>
        <w:t xml:space="preserve"> </w:t>
      </w:r>
      <w:r w:rsidRPr="00BB214A">
        <w:rPr>
          <w:sz w:val="28"/>
          <w:szCs w:val="28"/>
          <w:shd w:val="clear" w:color="auto" w:fill="FFFFFF"/>
          <w:lang w:val="en-US"/>
        </w:rPr>
        <w:t>Sante publique (Vandoeuvre-les-Nancy, France). – 2011. – Vol. 24, №. 2. – P. 105-119.</w:t>
      </w:r>
    </w:p>
    <w:p w:rsidR="005719E0" w:rsidRPr="006335C4" w:rsidRDefault="005719E0" w:rsidP="00661C38">
      <w:pPr>
        <w:pStyle w:val="ad"/>
        <w:numPr>
          <w:ilvl w:val="0"/>
          <w:numId w:val="7"/>
        </w:numPr>
        <w:spacing w:before="0" w:beforeAutospacing="0" w:after="0" w:afterAutospacing="0" w:line="360" w:lineRule="auto"/>
        <w:ind w:left="0"/>
        <w:jc w:val="both"/>
        <w:rPr>
          <w:sz w:val="28"/>
          <w:szCs w:val="28"/>
          <w:lang w:val="it-IT"/>
        </w:rPr>
      </w:pPr>
      <w:r w:rsidRPr="006335C4">
        <w:rPr>
          <w:sz w:val="28"/>
          <w:szCs w:val="28"/>
          <w:shd w:val="clear" w:color="auto" w:fill="FFFFFF"/>
          <w:lang w:val="it-IT"/>
        </w:rPr>
        <w:t xml:space="preserve">Brigati C. Inflammation, HIF-1, and the epigenetics that follows / Brigati C., Banelli B., di Vinci A., Casciano I., Allemanni G., Forlani A., </w:t>
      </w:r>
      <w:hyperlink r:id="rId35" w:history="1">
        <w:r w:rsidRPr="006335C4">
          <w:rPr>
            <w:rStyle w:val="ae"/>
            <w:color w:val="auto"/>
            <w:sz w:val="28"/>
            <w:szCs w:val="28"/>
            <w:u w:val="none"/>
            <w:bdr w:val="none" w:sz="0" w:space="0" w:color="auto" w:frame="1"/>
            <w:shd w:val="clear" w:color="auto" w:fill="FFFFFF"/>
            <w:lang w:val="it-IT"/>
          </w:rPr>
          <w:t>L. Borzì</w:t>
        </w:r>
      </w:hyperlink>
      <w:r w:rsidRPr="006335C4">
        <w:rPr>
          <w:sz w:val="28"/>
          <w:szCs w:val="28"/>
          <w:lang w:val="it-IT"/>
        </w:rPr>
        <w:t>,</w:t>
      </w:r>
      <w:r w:rsidRPr="006335C4">
        <w:rPr>
          <w:sz w:val="28"/>
          <w:szCs w:val="28"/>
          <w:shd w:val="clear" w:color="auto" w:fill="FFFFFF"/>
          <w:lang w:val="it-IT"/>
        </w:rPr>
        <w:t xml:space="preserve"> </w:t>
      </w:r>
      <w:r w:rsidR="005515CC">
        <w:rPr>
          <w:sz w:val="28"/>
          <w:szCs w:val="28"/>
          <w:shd w:val="clear" w:color="auto" w:fill="FFFFFF"/>
          <w:lang w:val="uk-UA"/>
        </w:rPr>
        <w:t xml:space="preserve">              </w:t>
      </w:r>
      <w:r w:rsidRPr="006335C4">
        <w:rPr>
          <w:sz w:val="28"/>
          <w:szCs w:val="28"/>
          <w:shd w:val="clear" w:color="auto" w:fill="FFFFFF"/>
          <w:lang w:val="it-IT"/>
        </w:rPr>
        <w:t xml:space="preserve">Romani M. //Mediators of inflammation. – 2010. – </w:t>
      </w:r>
      <w:hyperlink r:id="rId36" w:history="1">
        <w:r w:rsidRPr="006335C4">
          <w:rPr>
            <w:rStyle w:val="ae"/>
            <w:color w:val="auto"/>
            <w:sz w:val="28"/>
            <w:szCs w:val="28"/>
            <w:u w:val="none"/>
            <w:bdr w:val="none" w:sz="0" w:space="0" w:color="auto" w:frame="1"/>
            <w:lang w:val="it-IT"/>
          </w:rPr>
          <w:t>http://dx.doi.org/10.1155/2010/263914</w:t>
        </w:r>
      </w:hyperlink>
      <w:r w:rsidRPr="006335C4">
        <w:rPr>
          <w:sz w:val="28"/>
          <w:szCs w:val="28"/>
          <w:shd w:val="clear" w:color="auto" w:fill="FFFFFF"/>
          <w:lang w:val="it-IT"/>
        </w:rPr>
        <w:t>.</w:t>
      </w:r>
    </w:p>
    <w:p w:rsidR="005719E0" w:rsidRPr="00BB214A" w:rsidRDefault="005719E0" w:rsidP="00661C38">
      <w:pPr>
        <w:pStyle w:val="1"/>
        <w:numPr>
          <w:ilvl w:val="0"/>
          <w:numId w:val="7"/>
        </w:numPr>
        <w:shd w:val="clear" w:color="auto" w:fill="FFFFFF"/>
        <w:spacing w:before="0" w:beforeAutospacing="0" w:after="0" w:afterAutospacing="0" w:line="360" w:lineRule="auto"/>
        <w:ind w:left="0"/>
        <w:jc w:val="both"/>
        <w:rPr>
          <w:b w:val="0"/>
          <w:sz w:val="28"/>
          <w:szCs w:val="28"/>
          <w:lang w:val="en-US"/>
        </w:rPr>
      </w:pPr>
      <w:r w:rsidRPr="00BB214A">
        <w:rPr>
          <w:b w:val="0"/>
          <w:sz w:val="28"/>
          <w:szCs w:val="28"/>
          <w:shd w:val="clear" w:color="auto" w:fill="FFFFFF"/>
          <w:lang w:val="en-US"/>
        </w:rPr>
        <w:t>Brinkmann S. J. H. Strict glucose control and artificial regulation of the NO–ADMA–DDAH system in order to prevent endothelial dysfunction</w:t>
      </w:r>
      <w:r w:rsidR="00991958">
        <w:rPr>
          <w:b w:val="0"/>
          <w:sz w:val="28"/>
          <w:szCs w:val="28"/>
          <w:shd w:val="clear" w:color="auto" w:fill="FFFFFF"/>
          <w:lang w:val="uk-UA"/>
        </w:rPr>
        <w:t xml:space="preserve"> </w:t>
      </w:r>
      <w:r w:rsidRPr="00BB214A">
        <w:rPr>
          <w:b w:val="0"/>
          <w:sz w:val="28"/>
          <w:szCs w:val="28"/>
          <w:shd w:val="clear" w:color="auto" w:fill="FFFFFF"/>
          <w:lang w:val="en-US"/>
        </w:rPr>
        <w:t>/ S. J. H.</w:t>
      </w:r>
      <w:r>
        <w:rPr>
          <w:b w:val="0"/>
          <w:sz w:val="28"/>
          <w:szCs w:val="28"/>
          <w:shd w:val="clear" w:color="auto" w:fill="FFFFFF"/>
          <w:lang w:val="uk-UA"/>
        </w:rPr>
        <w:t xml:space="preserve"> </w:t>
      </w:r>
      <w:r w:rsidRPr="00BB214A">
        <w:rPr>
          <w:b w:val="0"/>
          <w:sz w:val="28"/>
          <w:szCs w:val="28"/>
          <w:shd w:val="clear" w:color="auto" w:fill="FFFFFF"/>
          <w:lang w:val="en-US"/>
        </w:rPr>
        <w:t>Brinkmann, E. A.Wörner, P. A. M. Leeuwen //</w:t>
      </w:r>
      <w:r w:rsidR="00991958">
        <w:rPr>
          <w:b w:val="0"/>
          <w:sz w:val="28"/>
          <w:szCs w:val="28"/>
          <w:shd w:val="clear" w:color="auto" w:fill="FFFFFF"/>
          <w:lang w:val="uk-UA"/>
        </w:rPr>
        <w:t xml:space="preserve"> </w:t>
      </w:r>
      <w:r w:rsidRPr="00BB214A">
        <w:rPr>
          <w:b w:val="0"/>
          <w:sz w:val="28"/>
          <w:szCs w:val="28"/>
          <w:shd w:val="clear" w:color="auto" w:fill="FFFFFF"/>
          <w:lang w:val="en-US"/>
        </w:rPr>
        <w:t xml:space="preserve">The Journal of physiology. – 2016. – Vol. 594, №. 11. – </w:t>
      </w:r>
      <w:r w:rsidRPr="00BB214A">
        <w:rPr>
          <w:b w:val="0"/>
          <w:sz w:val="28"/>
          <w:szCs w:val="28"/>
          <w:shd w:val="clear" w:color="auto" w:fill="FFFFFF"/>
        </w:rPr>
        <w:t>Р</w:t>
      </w:r>
      <w:r w:rsidRPr="00BB214A">
        <w:rPr>
          <w:b w:val="0"/>
          <w:sz w:val="28"/>
          <w:szCs w:val="28"/>
          <w:shd w:val="clear" w:color="auto" w:fill="FFFFFF"/>
          <w:lang w:val="en-US"/>
        </w:rPr>
        <w:t xml:space="preserve">. 2775-2776. </w:t>
      </w:r>
      <w:r w:rsidR="00991958" w:rsidRPr="00BB214A">
        <w:rPr>
          <w:sz w:val="28"/>
          <w:szCs w:val="28"/>
          <w:shd w:val="clear" w:color="auto" w:fill="FFFFFF"/>
        </w:rPr>
        <w:t>–</w:t>
      </w:r>
      <w:r w:rsidRPr="00BB214A">
        <w:rPr>
          <w:b w:val="0"/>
          <w:sz w:val="28"/>
          <w:szCs w:val="28"/>
          <w:shd w:val="clear" w:color="auto" w:fill="FFFFFF"/>
          <w:lang w:val="en-US"/>
        </w:rPr>
        <w:t>doi: 10.1113/JP272183.</w:t>
      </w:r>
    </w:p>
    <w:p w:rsidR="005719E0" w:rsidRPr="00BB214A" w:rsidRDefault="005719E0" w:rsidP="00661C38">
      <w:pPr>
        <w:pStyle w:val="a3"/>
        <w:numPr>
          <w:ilvl w:val="0"/>
          <w:numId w:val="7"/>
        </w:numPr>
        <w:shd w:val="clear" w:color="auto" w:fill="FFFFFF"/>
        <w:spacing w:after="0" w:line="360" w:lineRule="auto"/>
        <w:ind w:left="0"/>
        <w:jc w:val="both"/>
        <w:outlineLvl w:val="0"/>
        <w:rPr>
          <w:rFonts w:ascii="Times New Roman" w:hAnsi="Times New Roman"/>
          <w:bCs/>
          <w:kern w:val="36"/>
          <w:sz w:val="28"/>
          <w:szCs w:val="28"/>
          <w:lang w:val="en-US" w:eastAsia="ru-RU"/>
        </w:rPr>
      </w:pPr>
      <w:r w:rsidRPr="00BB214A">
        <w:rPr>
          <w:rFonts w:ascii="Times New Roman" w:hAnsi="Times New Roman"/>
          <w:sz w:val="28"/>
          <w:szCs w:val="28"/>
          <w:shd w:val="clear" w:color="auto" w:fill="FFFFFF"/>
          <w:lang w:val="en-US"/>
        </w:rPr>
        <w:t>Canova C. Epidemiological measures of childhood asthma: cross-sectional and longitudinal consistency</w:t>
      </w:r>
      <w:r w:rsidR="00991958">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 C.Canova, J. M.Harris, P.Mills, C.White, S.Moffat, L.Shread, P.Cullinan //</w:t>
      </w:r>
      <w:r w:rsidR="00991958">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Respiratory medicine. – 2012. – Vol. 106, №. 9. – P. 1226-1235.</w:t>
      </w:r>
    </w:p>
    <w:p w:rsidR="005719E0" w:rsidRPr="00BB214A" w:rsidRDefault="005719E0" w:rsidP="00661C38">
      <w:pPr>
        <w:pStyle w:val="ad"/>
        <w:numPr>
          <w:ilvl w:val="0"/>
          <w:numId w:val="7"/>
        </w:numPr>
        <w:spacing w:before="0" w:beforeAutospacing="0" w:after="0" w:afterAutospacing="0" w:line="360" w:lineRule="auto"/>
        <w:ind w:left="0"/>
        <w:jc w:val="both"/>
        <w:rPr>
          <w:rStyle w:val="highwire-citation-author"/>
          <w:sz w:val="28"/>
          <w:szCs w:val="28"/>
          <w:lang w:val="uk-UA"/>
        </w:rPr>
      </w:pPr>
      <w:r w:rsidRPr="00BB214A">
        <w:rPr>
          <w:sz w:val="28"/>
          <w:szCs w:val="28"/>
          <w:shd w:val="clear" w:color="auto" w:fill="FFFFFF"/>
          <w:lang w:val="en-US"/>
        </w:rPr>
        <w:t>Celermajer D. S. Non-invasive detection of endothelial dysfunction in children and adults at risk of atherosclerosis</w:t>
      </w:r>
      <w:r w:rsidR="00991958">
        <w:rPr>
          <w:sz w:val="28"/>
          <w:szCs w:val="28"/>
          <w:shd w:val="clear" w:color="auto" w:fill="FFFFFF"/>
          <w:lang w:val="uk-UA"/>
        </w:rPr>
        <w:t xml:space="preserve"> </w:t>
      </w:r>
      <w:r w:rsidRPr="00BB214A">
        <w:rPr>
          <w:sz w:val="28"/>
          <w:szCs w:val="28"/>
          <w:shd w:val="clear" w:color="auto" w:fill="FFFFFF"/>
          <w:lang w:val="en-US"/>
        </w:rPr>
        <w:t>/ D.S.</w:t>
      </w:r>
      <w:r w:rsidR="00991958">
        <w:rPr>
          <w:sz w:val="28"/>
          <w:szCs w:val="28"/>
          <w:shd w:val="clear" w:color="auto" w:fill="FFFFFF"/>
          <w:lang w:val="uk-UA"/>
        </w:rPr>
        <w:t xml:space="preserve"> </w:t>
      </w:r>
      <w:r w:rsidRPr="00BB214A">
        <w:rPr>
          <w:sz w:val="28"/>
          <w:szCs w:val="28"/>
          <w:shd w:val="clear" w:color="auto" w:fill="FFFFFF"/>
          <w:lang w:val="en-US"/>
        </w:rPr>
        <w:t>Celermajer, K. E.</w:t>
      </w:r>
      <w:r w:rsidR="00991958">
        <w:rPr>
          <w:sz w:val="28"/>
          <w:szCs w:val="28"/>
          <w:shd w:val="clear" w:color="auto" w:fill="FFFFFF"/>
          <w:lang w:val="uk-UA"/>
        </w:rPr>
        <w:t xml:space="preserve"> </w:t>
      </w:r>
      <w:r w:rsidRPr="00BB214A">
        <w:rPr>
          <w:sz w:val="28"/>
          <w:szCs w:val="28"/>
          <w:shd w:val="clear" w:color="auto" w:fill="FFFFFF"/>
          <w:lang w:val="en-US"/>
        </w:rPr>
        <w:t>Sorensen,</w:t>
      </w:r>
      <w:r w:rsidR="00991958">
        <w:rPr>
          <w:sz w:val="28"/>
          <w:szCs w:val="28"/>
          <w:shd w:val="clear" w:color="auto" w:fill="FFFFFF"/>
          <w:lang w:val="uk-UA"/>
        </w:rPr>
        <w:t xml:space="preserve">     </w:t>
      </w:r>
      <w:r w:rsidRPr="00BB214A">
        <w:rPr>
          <w:sz w:val="28"/>
          <w:szCs w:val="28"/>
          <w:shd w:val="clear" w:color="auto" w:fill="FFFFFF"/>
          <w:lang w:val="en-US"/>
        </w:rPr>
        <w:t xml:space="preserve"> V. M. Gooch, I. D.</w:t>
      </w:r>
      <w:r w:rsidR="00991958">
        <w:rPr>
          <w:sz w:val="28"/>
          <w:szCs w:val="28"/>
          <w:shd w:val="clear" w:color="auto" w:fill="FFFFFF"/>
          <w:lang w:val="uk-UA"/>
        </w:rPr>
        <w:t xml:space="preserve"> </w:t>
      </w:r>
      <w:r w:rsidRPr="00BB214A">
        <w:rPr>
          <w:sz w:val="28"/>
          <w:szCs w:val="28"/>
          <w:shd w:val="clear" w:color="auto" w:fill="FFFFFF"/>
          <w:lang w:val="en-US"/>
        </w:rPr>
        <w:t>Sullivan, J. K. Lloyd, J. E. Deanfield, D. J.</w:t>
      </w:r>
      <w:r w:rsidR="00991958">
        <w:rPr>
          <w:sz w:val="28"/>
          <w:szCs w:val="28"/>
          <w:shd w:val="clear" w:color="auto" w:fill="FFFFFF"/>
          <w:lang w:val="uk-UA"/>
        </w:rPr>
        <w:t xml:space="preserve"> </w:t>
      </w:r>
      <w:r w:rsidRPr="00BB214A">
        <w:rPr>
          <w:sz w:val="28"/>
          <w:szCs w:val="28"/>
          <w:shd w:val="clear" w:color="auto" w:fill="FFFFFF"/>
          <w:lang w:val="en-US"/>
        </w:rPr>
        <w:t>Spiegelhalter //</w:t>
      </w:r>
      <w:r w:rsidR="00991958">
        <w:rPr>
          <w:sz w:val="28"/>
          <w:szCs w:val="28"/>
          <w:shd w:val="clear" w:color="auto" w:fill="FFFFFF"/>
          <w:lang w:val="uk-UA"/>
        </w:rPr>
        <w:t xml:space="preserve"> </w:t>
      </w:r>
      <w:r w:rsidRPr="00BB214A">
        <w:rPr>
          <w:sz w:val="28"/>
          <w:szCs w:val="28"/>
          <w:shd w:val="clear" w:color="auto" w:fill="FFFFFF"/>
          <w:lang w:val="en-US"/>
        </w:rPr>
        <w:t>The lancet. – 1992. – Vol. 340, №. 8828. – P. 1111-1115.</w:t>
      </w:r>
      <w:r w:rsidRPr="00BB214A">
        <w:rPr>
          <w:rStyle w:val="highwire-citation-author"/>
          <w:bCs/>
          <w:sz w:val="28"/>
          <w:szCs w:val="28"/>
          <w:shd w:val="clear" w:color="auto" w:fill="EDEDED"/>
          <w:lang w:val="en-US"/>
        </w:rPr>
        <w:t xml:space="preserve"> </w:t>
      </w:r>
    </w:p>
    <w:p w:rsidR="005719E0" w:rsidRPr="00BB214A" w:rsidRDefault="00B97244" w:rsidP="00661C38">
      <w:pPr>
        <w:pStyle w:val="a3"/>
        <w:numPr>
          <w:ilvl w:val="0"/>
          <w:numId w:val="7"/>
        </w:numPr>
        <w:shd w:val="clear" w:color="auto" w:fill="FFFFFF"/>
        <w:spacing w:after="0" w:line="360" w:lineRule="auto"/>
        <w:ind w:left="0"/>
        <w:jc w:val="both"/>
        <w:outlineLvl w:val="0"/>
        <w:rPr>
          <w:rFonts w:ascii="Times New Roman" w:hAnsi="Times New Roman"/>
          <w:bCs/>
          <w:kern w:val="36"/>
          <w:sz w:val="28"/>
          <w:szCs w:val="28"/>
          <w:lang w:val="en-US" w:eastAsia="ru-RU"/>
        </w:rPr>
      </w:pPr>
      <w:hyperlink r:id="rId37" w:history="1">
        <w:r w:rsidR="005719E0" w:rsidRPr="00BB214A">
          <w:rPr>
            <w:rStyle w:val="ae"/>
            <w:rFonts w:ascii="Times New Roman" w:hAnsi="Times New Roman"/>
            <w:color w:val="auto"/>
            <w:sz w:val="28"/>
            <w:szCs w:val="28"/>
            <w:u w:val="none"/>
            <w:shd w:val="clear" w:color="auto" w:fill="FFFFFF"/>
            <w:lang w:val="en-US"/>
          </w:rPr>
          <w:t>Cerit L</w:t>
        </w:r>
      </w:hyperlink>
      <w:r w:rsidR="005719E0" w:rsidRPr="00BB214A">
        <w:rPr>
          <w:rFonts w:ascii="Times New Roman" w:hAnsi="Times New Roman"/>
          <w:sz w:val="28"/>
          <w:szCs w:val="28"/>
          <w:lang w:val="en-US"/>
        </w:rPr>
        <w:t>.</w:t>
      </w:r>
      <w:r w:rsidR="005719E0" w:rsidRPr="00BB214A">
        <w:rPr>
          <w:rFonts w:ascii="Times New Roman" w:hAnsi="Times New Roman"/>
          <w:kern w:val="36"/>
          <w:sz w:val="28"/>
          <w:szCs w:val="28"/>
          <w:lang w:val="en-US" w:eastAsia="ru-RU"/>
        </w:rPr>
        <w:t xml:space="preserve"> Relation between vitamin B12 and SYNTAX Score</w:t>
      </w:r>
      <w:r w:rsidR="00991958">
        <w:rPr>
          <w:rFonts w:ascii="Times New Roman" w:hAnsi="Times New Roman"/>
          <w:kern w:val="36"/>
          <w:sz w:val="28"/>
          <w:szCs w:val="28"/>
          <w:lang w:val="uk-UA" w:eastAsia="ru-RU"/>
        </w:rPr>
        <w:t xml:space="preserve"> </w:t>
      </w:r>
      <w:r w:rsidR="005719E0" w:rsidRPr="00BB214A">
        <w:rPr>
          <w:rFonts w:ascii="Times New Roman" w:hAnsi="Times New Roman"/>
          <w:kern w:val="36"/>
          <w:sz w:val="28"/>
          <w:szCs w:val="28"/>
          <w:lang w:val="en-US" w:eastAsia="ru-RU"/>
        </w:rPr>
        <w:t>/</w:t>
      </w:r>
      <w:r w:rsidR="005719E0" w:rsidRPr="00BB214A">
        <w:rPr>
          <w:rFonts w:ascii="Times New Roman" w:hAnsi="Times New Roman"/>
          <w:sz w:val="28"/>
          <w:szCs w:val="28"/>
          <w:lang w:val="en-US"/>
        </w:rPr>
        <w:t xml:space="preserve"> </w:t>
      </w:r>
      <w:r w:rsidR="005719E0" w:rsidRPr="00BB214A">
        <w:rPr>
          <w:rFonts w:ascii="Times New Roman" w:hAnsi="Times New Roman"/>
          <w:kern w:val="36"/>
          <w:sz w:val="28"/>
          <w:szCs w:val="28"/>
          <w:lang w:val="en-US" w:eastAsia="ru-RU"/>
        </w:rPr>
        <w:t xml:space="preserve">L. </w:t>
      </w:r>
      <w:hyperlink r:id="rId38" w:history="1">
        <w:r w:rsidR="005719E0" w:rsidRPr="006335C4">
          <w:rPr>
            <w:rStyle w:val="ae"/>
            <w:rFonts w:ascii="Times New Roman" w:hAnsi="Times New Roman"/>
            <w:color w:val="auto"/>
            <w:sz w:val="28"/>
            <w:szCs w:val="28"/>
            <w:u w:val="none"/>
            <w:shd w:val="clear" w:color="auto" w:fill="FFFFFF"/>
            <w:lang w:val="da-DK"/>
          </w:rPr>
          <w:t xml:space="preserve">Cerit </w:t>
        </w:r>
      </w:hyperlink>
      <w:r w:rsidR="005719E0" w:rsidRPr="006335C4">
        <w:rPr>
          <w:rFonts w:ascii="Times New Roman" w:hAnsi="Times New Roman"/>
          <w:sz w:val="28"/>
          <w:szCs w:val="28"/>
          <w:shd w:val="clear" w:color="auto" w:fill="FFFFFF"/>
          <w:lang w:val="da-DK"/>
        </w:rPr>
        <w:t>,</w:t>
      </w:r>
      <w:r w:rsidR="00991958">
        <w:rPr>
          <w:rFonts w:ascii="Times New Roman" w:hAnsi="Times New Roman"/>
          <w:sz w:val="28"/>
          <w:szCs w:val="28"/>
          <w:shd w:val="clear" w:color="auto" w:fill="FFFFFF"/>
          <w:lang w:val="uk-UA"/>
        </w:rPr>
        <w:t xml:space="preserve">      </w:t>
      </w:r>
      <w:r w:rsidR="005719E0" w:rsidRPr="006335C4">
        <w:rPr>
          <w:rStyle w:val="apple-converted-space"/>
          <w:rFonts w:ascii="Times New Roman" w:hAnsi="Times New Roman"/>
          <w:sz w:val="28"/>
          <w:szCs w:val="28"/>
          <w:shd w:val="clear" w:color="auto" w:fill="FFFFFF"/>
          <w:lang w:val="da-DK"/>
        </w:rPr>
        <w:t xml:space="preserve"> H. </w:t>
      </w:r>
      <w:hyperlink r:id="rId39" w:history="1">
        <w:r w:rsidR="005719E0" w:rsidRPr="006335C4">
          <w:rPr>
            <w:rStyle w:val="ae"/>
            <w:rFonts w:ascii="Times New Roman" w:hAnsi="Times New Roman"/>
            <w:color w:val="auto"/>
            <w:sz w:val="28"/>
            <w:szCs w:val="28"/>
            <w:u w:val="none"/>
            <w:shd w:val="clear" w:color="auto" w:fill="FFFFFF"/>
            <w:lang w:val="da-DK"/>
          </w:rPr>
          <w:t xml:space="preserve">Duygu </w:t>
        </w:r>
      </w:hyperlink>
      <w:r w:rsidR="005719E0" w:rsidRPr="006335C4">
        <w:rPr>
          <w:rFonts w:ascii="Times New Roman" w:hAnsi="Times New Roman"/>
          <w:sz w:val="28"/>
          <w:szCs w:val="28"/>
          <w:shd w:val="clear" w:color="auto" w:fill="FFFFFF"/>
          <w:lang w:val="da-DK"/>
        </w:rPr>
        <w:t xml:space="preserve">, K. </w:t>
      </w:r>
      <w:hyperlink r:id="rId40" w:history="1">
        <w:r w:rsidR="005719E0" w:rsidRPr="006335C4">
          <w:rPr>
            <w:rStyle w:val="ae"/>
            <w:rFonts w:ascii="Times New Roman" w:hAnsi="Times New Roman"/>
            <w:color w:val="auto"/>
            <w:sz w:val="28"/>
            <w:szCs w:val="28"/>
            <w:u w:val="none"/>
            <w:shd w:val="clear" w:color="auto" w:fill="FFFFFF"/>
            <w:lang w:val="da-DK"/>
          </w:rPr>
          <w:t xml:space="preserve">Gulsen </w:t>
        </w:r>
      </w:hyperlink>
      <w:r w:rsidR="005719E0" w:rsidRPr="006335C4">
        <w:rPr>
          <w:rFonts w:ascii="Times New Roman" w:hAnsi="Times New Roman"/>
          <w:sz w:val="28"/>
          <w:szCs w:val="28"/>
          <w:shd w:val="clear" w:color="auto" w:fill="FFFFFF"/>
          <w:lang w:val="da-DK"/>
        </w:rPr>
        <w:t xml:space="preserve">, H. </w:t>
      </w:r>
      <w:hyperlink r:id="rId41" w:history="1">
        <w:r w:rsidR="005719E0" w:rsidRPr="006335C4">
          <w:rPr>
            <w:rStyle w:val="ae"/>
            <w:rFonts w:ascii="Times New Roman" w:hAnsi="Times New Roman"/>
            <w:color w:val="auto"/>
            <w:sz w:val="28"/>
            <w:szCs w:val="28"/>
            <w:u w:val="none"/>
            <w:shd w:val="clear" w:color="auto" w:fill="FFFFFF"/>
            <w:lang w:val="da-DK"/>
          </w:rPr>
          <w:t xml:space="preserve">Kemal </w:t>
        </w:r>
      </w:hyperlink>
      <w:r w:rsidR="005719E0" w:rsidRPr="006335C4">
        <w:rPr>
          <w:rFonts w:ascii="Times New Roman" w:hAnsi="Times New Roman"/>
          <w:sz w:val="28"/>
          <w:szCs w:val="28"/>
          <w:shd w:val="clear" w:color="auto" w:fill="FFFFFF"/>
          <w:lang w:val="da-DK"/>
        </w:rPr>
        <w:t xml:space="preserve">, O. </w:t>
      </w:r>
      <w:hyperlink r:id="rId42" w:history="1">
        <w:r w:rsidR="005719E0" w:rsidRPr="006335C4">
          <w:rPr>
            <w:rStyle w:val="ae"/>
            <w:rFonts w:ascii="Times New Roman" w:hAnsi="Times New Roman"/>
            <w:color w:val="auto"/>
            <w:sz w:val="28"/>
            <w:szCs w:val="28"/>
            <w:u w:val="none"/>
            <w:shd w:val="clear" w:color="auto" w:fill="FFFFFF"/>
            <w:lang w:val="da-DK"/>
          </w:rPr>
          <w:t xml:space="preserve">Tosun </w:t>
        </w:r>
      </w:hyperlink>
      <w:r w:rsidR="005719E0" w:rsidRPr="006335C4">
        <w:rPr>
          <w:rFonts w:ascii="Times New Roman" w:hAnsi="Times New Roman"/>
          <w:sz w:val="28"/>
          <w:szCs w:val="28"/>
          <w:shd w:val="clear" w:color="auto" w:fill="FFFFFF"/>
          <w:lang w:val="da-DK"/>
        </w:rPr>
        <w:t xml:space="preserve">, B. </w:t>
      </w:r>
      <w:hyperlink r:id="rId43" w:history="1">
        <w:r w:rsidR="005719E0" w:rsidRPr="00BB214A">
          <w:rPr>
            <w:rStyle w:val="ae"/>
            <w:rFonts w:ascii="Times New Roman" w:hAnsi="Times New Roman"/>
            <w:color w:val="auto"/>
            <w:sz w:val="28"/>
            <w:szCs w:val="28"/>
            <w:u w:val="none"/>
            <w:shd w:val="clear" w:color="auto" w:fill="FFFFFF"/>
            <w:lang w:val="en-US"/>
          </w:rPr>
          <w:t xml:space="preserve">Ozcem </w:t>
        </w:r>
      </w:hyperlink>
      <w:r w:rsidR="005719E0" w:rsidRPr="00BB214A">
        <w:rPr>
          <w:rFonts w:ascii="Times New Roman" w:hAnsi="Times New Roman"/>
          <w:sz w:val="28"/>
          <w:szCs w:val="28"/>
          <w:shd w:val="clear" w:color="auto" w:fill="FFFFFF"/>
          <w:lang w:val="en-US"/>
        </w:rPr>
        <w:t>, Z.</w:t>
      </w:r>
      <w:hyperlink r:id="rId44" w:history="1">
        <w:r w:rsidR="005719E0" w:rsidRPr="00BB214A">
          <w:rPr>
            <w:rStyle w:val="ae"/>
            <w:rFonts w:ascii="Times New Roman" w:hAnsi="Times New Roman"/>
            <w:color w:val="auto"/>
            <w:sz w:val="28"/>
            <w:szCs w:val="28"/>
            <w:u w:val="none"/>
            <w:shd w:val="clear" w:color="auto" w:fill="FFFFFF"/>
            <w:lang w:val="en-US"/>
          </w:rPr>
          <w:t xml:space="preserve">Cerit </w:t>
        </w:r>
      </w:hyperlink>
      <w:r w:rsidR="005719E0" w:rsidRPr="00BB214A">
        <w:rPr>
          <w:rFonts w:ascii="Times New Roman" w:hAnsi="Times New Roman"/>
          <w:sz w:val="28"/>
          <w:szCs w:val="28"/>
          <w:shd w:val="clear" w:color="auto" w:fill="FFFFFF"/>
          <w:lang w:val="en-US"/>
        </w:rPr>
        <w:t xml:space="preserve">, </w:t>
      </w:r>
      <w:hyperlink r:id="rId45" w:history="1">
        <w:r w:rsidR="005719E0" w:rsidRPr="00BB214A">
          <w:rPr>
            <w:rStyle w:val="ae"/>
            <w:rFonts w:ascii="Times New Roman" w:hAnsi="Times New Roman"/>
            <w:color w:val="auto"/>
            <w:sz w:val="28"/>
            <w:szCs w:val="28"/>
            <w:u w:val="none"/>
            <w:shd w:val="clear" w:color="auto" w:fill="FFFFFF"/>
            <w:lang w:val="en-US"/>
          </w:rPr>
          <w:t>Gunsel A</w:t>
        </w:r>
      </w:hyperlink>
      <w:r w:rsidR="005719E0" w:rsidRPr="00BB214A">
        <w:rPr>
          <w:rFonts w:ascii="Times New Roman" w:hAnsi="Times New Roman"/>
          <w:sz w:val="28"/>
          <w:szCs w:val="28"/>
          <w:lang w:val="en-US"/>
        </w:rPr>
        <w:t>.</w:t>
      </w:r>
      <w:r w:rsidR="00991958">
        <w:rPr>
          <w:rFonts w:ascii="Times New Roman" w:hAnsi="Times New Roman"/>
          <w:sz w:val="28"/>
          <w:szCs w:val="28"/>
          <w:lang w:val="uk-UA"/>
        </w:rPr>
        <w:t xml:space="preserve"> </w:t>
      </w:r>
      <w:r w:rsidR="005719E0" w:rsidRPr="00BB214A">
        <w:rPr>
          <w:rFonts w:ascii="Times New Roman" w:hAnsi="Times New Roman"/>
          <w:kern w:val="36"/>
          <w:sz w:val="28"/>
          <w:szCs w:val="28"/>
          <w:lang w:val="en-US" w:eastAsia="ru-RU"/>
        </w:rPr>
        <w:t>//</w:t>
      </w:r>
      <w:r w:rsidR="005719E0" w:rsidRPr="00BB214A">
        <w:rPr>
          <w:rFonts w:ascii="Times New Roman" w:hAnsi="Times New Roman"/>
          <w:sz w:val="28"/>
          <w:szCs w:val="28"/>
          <w:shd w:val="clear" w:color="auto" w:fill="FFFFFF"/>
          <w:lang w:val="en-US"/>
        </w:rPr>
        <w:t xml:space="preserve"> </w:t>
      </w:r>
      <w:hyperlink r:id="rId46" w:tooltip="Kardiologia polska." w:history="1">
        <w:r w:rsidR="005719E0" w:rsidRPr="00BB214A">
          <w:rPr>
            <w:rStyle w:val="ae"/>
            <w:rFonts w:ascii="Times New Roman" w:hAnsi="Times New Roman"/>
            <w:color w:val="auto"/>
            <w:sz w:val="28"/>
            <w:szCs w:val="28"/>
            <w:u w:val="none"/>
            <w:shd w:val="clear" w:color="auto" w:fill="FFFFFF"/>
            <w:lang w:val="en-US"/>
          </w:rPr>
          <w:t>Kardiol Pol.</w:t>
        </w:r>
      </w:hyperlink>
      <w:r w:rsidR="00991958" w:rsidRPr="00807BED">
        <w:rPr>
          <w:sz w:val="28"/>
          <w:szCs w:val="28"/>
          <w:shd w:val="clear" w:color="auto" w:fill="FFFFFF"/>
          <w:lang w:val="en-US"/>
        </w:rPr>
        <w:t xml:space="preserve"> –</w:t>
      </w:r>
      <w:r w:rsidR="005719E0" w:rsidRPr="00BB214A">
        <w:rPr>
          <w:rFonts w:ascii="Times New Roman" w:hAnsi="Times New Roman"/>
          <w:sz w:val="28"/>
          <w:szCs w:val="28"/>
          <w:shd w:val="clear" w:color="auto" w:fill="FFFFFF"/>
          <w:lang w:val="en-US"/>
        </w:rPr>
        <w:t>2016.</w:t>
      </w:r>
      <w:r w:rsidR="00991958" w:rsidRPr="00807BED">
        <w:rPr>
          <w:sz w:val="28"/>
          <w:szCs w:val="28"/>
          <w:shd w:val="clear" w:color="auto" w:fill="FFFFFF"/>
          <w:lang w:val="en-US"/>
        </w:rPr>
        <w:t xml:space="preserve"> –</w:t>
      </w:r>
      <w:r w:rsidR="005719E0" w:rsidRPr="00BB214A">
        <w:rPr>
          <w:rFonts w:ascii="Times New Roman" w:hAnsi="Times New Roman"/>
          <w:sz w:val="28"/>
          <w:szCs w:val="28"/>
          <w:shd w:val="clear" w:color="auto" w:fill="FFFFFF"/>
          <w:lang w:val="en-US"/>
        </w:rPr>
        <w:t xml:space="preserve"> doi: 10.5603</w:t>
      </w:r>
      <w:r w:rsidR="00991958">
        <w:rPr>
          <w:rFonts w:ascii="Times New Roman" w:hAnsi="Times New Roman"/>
          <w:sz w:val="28"/>
          <w:szCs w:val="28"/>
          <w:shd w:val="clear" w:color="auto" w:fill="FFFFFF"/>
          <w:lang w:val="uk-UA"/>
        </w:rPr>
        <w:t xml:space="preserve"> </w:t>
      </w:r>
      <w:r w:rsidR="005719E0" w:rsidRPr="00BB214A">
        <w:rPr>
          <w:rFonts w:ascii="Times New Roman" w:hAnsi="Times New Roman"/>
          <w:sz w:val="28"/>
          <w:szCs w:val="28"/>
          <w:shd w:val="clear" w:color="auto" w:fill="FFFFFF"/>
          <w:lang w:val="en-US"/>
        </w:rPr>
        <w:t>/</w:t>
      </w:r>
      <w:r w:rsidR="00991958">
        <w:rPr>
          <w:rFonts w:ascii="Times New Roman" w:hAnsi="Times New Roman"/>
          <w:sz w:val="28"/>
          <w:szCs w:val="28"/>
          <w:shd w:val="clear" w:color="auto" w:fill="FFFFFF"/>
          <w:lang w:val="uk-UA"/>
        </w:rPr>
        <w:t xml:space="preserve"> </w:t>
      </w:r>
      <w:r w:rsidR="005719E0" w:rsidRPr="00BB214A">
        <w:rPr>
          <w:rFonts w:ascii="Times New Roman" w:hAnsi="Times New Roman"/>
          <w:sz w:val="28"/>
          <w:szCs w:val="28"/>
          <w:shd w:val="clear" w:color="auto" w:fill="FFFFFF"/>
          <w:lang w:val="en-US"/>
        </w:rPr>
        <w:t xml:space="preserve">KP.a2016.0108. </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en-US"/>
        </w:rPr>
        <w:t>Chogtu B. Epigenetics: The New Frontier in the Landscape of Asthma</w:t>
      </w:r>
      <w:r w:rsidR="00991958">
        <w:rPr>
          <w:sz w:val="28"/>
          <w:szCs w:val="28"/>
          <w:shd w:val="clear" w:color="auto" w:fill="FFFFFF"/>
          <w:lang w:val="uk-UA"/>
        </w:rPr>
        <w:t xml:space="preserve"> </w:t>
      </w:r>
      <w:r w:rsidRPr="00BB214A">
        <w:rPr>
          <w:sz w:val="28"/>
          <w:szCs w:val="28"/>
          <w:shd w:val="clear" w:color="auto" w:fill="FFFFFF"/>
          <w:lang w:val="en-US"/>
        </w:rPr>
        <w:t>/ B.Chogtu, D. Bhattacharjee, R.</w:t>
      </w:r>
      <w:r>
        <w:rPr>
          <w:sz w:val="28"/>
          <w:szCs w:val="28"/>
          <w:shd w:val="clear" w:color="auto" w:fill="FFFFFF"/>
          <w:lang w:val="uk-UA"/>
        </w:rPr>
        <w:t xml:space="preserve"> </w:t>
      </w:r>
      <w:r w:rsidRPr="00BB214A">
        <w:rPr>
          <w:sz w:val="28"/>
          <w:szCs w:val="28"/>
          <w:shd w:val="clear" w:color="auto" w:fill="FFFFFF"/>
          <w:lang w:val="en-US"/>
        </w:rPr>
        <w:t>Magazine //</w:t>
      </w:r>
      <w:r w:rsidR="00991958">
        <w:rPr>
          <w:sz w:val="28"/>
          <w:szCs w:val="28"/>
          <w:shd w:val="clear" w:color="auto" w:fill="FFFFFF"/>
          <w:lang w:val="uk-UA"/>
        </w:rPr>
        <w:t xml:space="preserve"> </w:t>
      </w:r>
      <w:r w:rsidRPr="00BB214A">
        <w:rPr>
          <w:iCs/>
          <w:sz w:val="28"/>
          <w:szCs w:val="28"/>
          <w:shd w:val="clear" w:color="auto" w:fill="FFFFFF"/>
          <w:lang w:val="en-US"/>
        </w:rPr>
        <w:t>Scientifica</w:t>
      </w:r>
      <w:r w:rsidRPr="00BB214A">
        <w:rPr>
          <w:sz w:val="28"/>
          <w:szCs w:val="28"/>
          <w:shd w:val="clear" w:color="auto" w:fill="FFFFFF"/>
          <w:lang w:val="en-US"/>
        </w:rPr>
        <w:t>. – 2016.</w:t>
      </w:r>
      <w:r w:rsidR="00991958" w:rsidRPr="00991958">
        <w:rPr>
          <w:sz w:val="28"/>
          <w:szCs w:val="28"/>
          <w:shd w:val="clear" w:color="auto" w:fill="FFFFFF"/>
          <w:lang w:val="en-US"/>
        </w:rPr>
        <w:t xml:space="preserve"> –</w:t>
      </w:r>
      <w:r w:rsidRPr="00BB214A">
        <w:rPr>
          <w:sz w:val="28"/>
          <w:szCs w:val="28"/>
          <w:shd w:val="clear" w:color="auto" w:fill="FFFFFF"/>
          <w:lang w:val="en-US"/>
        </w:rPr>
        <w:t xml:space="preserve"> doi:10.1155/2016/4638949.</w:t>
      </w:r>
    </w:p>
    <w:p w:rsidR="005719E0" w:rsidRPr="00972686" w:rsidRDefault="00B97244" w:rsidP="00661C38">
      <w:pPr>
        <w:pStyle w:val="1"/>
        <w:numPr>
          <w:ilvl w:val="0"/>
          <w:numId w:val="7"/>
        </w:numPr>
        <w:shd w:val="clear" w:color="auto" w:fill="FFFFFF"/>
        <w:spacing w:before="0" w:beforeAutospacing="0" w:after="0" w:afterAutospacing="0" w:line="360" w:lineRule="auto"/>
        <w:ind w:left="0"/>
        <w:jc w:val="both"/>
        <w:rPr>
          <w:b w:val="0"/>
          <w:sz w:val="28"/>
          <w:szCs w:val="28"/>
          <w:lang w:val="en-US"/>
        </w:rPr>
      </w:pPr>
      <w:hyperlink r:id="rId47" w:history="1">
        <w:r w:rsidR="005719E0" w:rsidRPr="00BB214A">
          <w:rPr>
            <w:rStyle w:val="ae"/>
            <w:b w:val="0"/>
            <w:color w:val="auto"/>
            <w:sz w:val="28"/>
            <w:szCs w:val="28"/>
            <w:u w:val="none"/>
            <w:shd w:val="clear" w:color="auto" w:fill="FFFFFF"/>
            <w:lang w:val="en-US"/>
          </w:rPr>
          <w:t>Christiansen A.J</w:t>
        </w:r>
      </w:hyperlink>
      <w:r w:rsidR="005719E0" w:rsidRPr="00BB214A">
        <w:rPr>
          <w:b w:val="0"/>
          <w:sz w:val="28"/>
          <w:szCs w:val="28"/>
          <w:lang w:val="en-US"/>
        </w:rPr>
        <w:t>.</w:t>
      </w:r>
      <w:r w:rsidR="005719E0" w:rsidRPr="00BB214A">
        <w:rPr>
          <w:b w:val="0"/>
          <w:sz w:val="28"/>
          <w:szCs w:val="28"/>
          <w:shd w:val="clear" w:color="auto" w:fill="FFFFFF"/>
          <w:lang w:val="en-US"/>
        </w:rPr>
        <w:t xml:space="preserve"> </w:t>
      </w:r>
      <w:r w:rsidR="005719E0" w:rsidRPr="00BB214A">
        <w:rPr>
          <w:b w:val="0"/>
          <w:sz w:val="28"/>
          <w:szCs w:val="28"/>
          <w:lang w:val="en-US"/>
        </w:rPr>
        <w:t>Lymphatic</w:t>
      </w:r>
      <w:r w:rsidR="005719E0" w:rsidRPr="00BB214A">
        <w:rPr>
          <w:b w:val="0"/>
          <w:sz w:val="28"/>
          <w:szCs w:val="28"/>
          <w:lang w:val="uk-UA"/>
        </w:rPr>
        <w:t xml:space="preserve"> </w:t>
      </w:r>
      <w:r w:rsidR="005719E0" w:rsidRPr="00BB214A">
        <w:rPr>
          <w:b w:val="0"/>
          <w:sz w:val="28"/>
          <w:szCs w:val="28"/>
          <w:lang w:val="en-US"/>
        </w:rPr>
        <w:t>endothelial</w:t>
      </w:r>
      <w:r w:rsidR="005719E0" w:rsidRPr="00BB214A">
        <w:rPr>
          <w:b w:val="0"/>
          <w:sz w:val="28"/>
          <w:szCs w:val="28"/>
          <w:lang w:val="uk-UA"/>
        </w:rPr>
        <w:t xml:space="preserve"> </w:t>
      </w:r>
      <w:r w:rsidR="005719E0" w:rsidRPr="00BB214A">
        <w:rPr>
          <w:b w:val="0"/>
          <w:sz w:val="28"/>
          <w:szCs w:val="28"/>
          <w:lang w:val="en-US"/>
        </w:rPr>
        <w:t>cells attenuate inflammation via suppression of dendritic cell maturation</w:t>
      </w:r>
      <w:r w:rsidR="00991958">
        <w:rPr>
          <w:b w:val="0"/>
          <w:sz w:val="28"/>
          <w:szCs w:val="28"/>
          <w:lang w:val="uk-UA"/>
        </w:rPr>
        <w:t xml:space="preserve"> </w:t>
      </w:r>
      <w:r w:rsidR="005719E0" w:rsidRPr="00BB214A">
        <w:rPr>
          <w:b w:val="0"/>
          <w:sz w:val="28"/>
          <w:szCs w:val="28"/>
          <w:lang w:val="en-US"/>
        </w:rPr>
        <w:t xml:space="preserve"> /</w:t>
      </w:r>
      <w:r w:rsidR="00991958">
        <w:rPr>
          <w:b w:val="0"/>
          <w:sz w:val="28"/>
          <w:szCs w:val="28"/>
          <w:lang w:val="uk-UA"/>
        </w:rPr>
        <w:t xml:space="preserve"> </w:t>
      </w:r>
      <w:r w:rsidR="005719E0" w:rsidRPr="00BB214A">
        <w:rPr>
          <w:b w:val="0"/>
          <w:sz w:val="28"/>
          <w:szCs w:val="28"/>
          <w:lang w:val="en-US"/>
        </w:rPr>
        <w:t>A.J.</w:t>
      </w:r>
      <w:r w:rsidR="005719E0">
        <w:rPr>
          <w:b w:val="0"/>
          <w:sz w:val="28"/>
          <w:szCs w:val="28"/>
          <w:lang w:val="uk-UA"/>
        </w:rPr>
        <w:t xml:space="preserve"> </w:t>
      </w:r>
      <w:hyperlink r:id="rId48" w:history="1">
        <w:r w:rsidR="005719E0" w:rsidRPr="006335C4">
          <w:rPr>
            <w:rStyle w:val="ae"/>
            <w:b w:val="0"/>
            <w:color w:val="auto"/>
            <w:sz w:val="28"/>
            <w:szCs w:val="28"/>
            <w:u w:val="none"/>
            <w:shd w:val="clear" w:color="auto" w:fill="FFFFFF"/>
            <w:lang w:val="de-DE"/>
          </w:rPr>
          <w:t xml:space="preserve">Christiansen </w:t>
        </w:r>
      </w:hyperlink>
      <w:r w:rsidR="005719E0" w:rsidRPr="006335C4">
        <w:rPr>
          <w:b w:val="0"/>
          <w:sz w:val="28"/>
          <w:szCs w:val="28"/>
          <w:shd w:val="clear" w:color="auto" w:fill="FFFFFF"/>
          <w:lang w:val="de-DE"/>
        </w:rPr>
        <w:t xml:space="preserve">, </w:t>
      </w:r>
      <w:r w:rsidR="005719E0" w:rsidRPr="00BB214A">
        <w:rPr>
          <w:rStyle w:val="apple-converted-space"/>
          <w:b w:val="0"/>
          <w:sz w:val="28"/>
          <w:szCs w:val="28"/>
          <w:shd w:val="clear" w:color="auto" w:fill="FFFFFF"/>
          <w:lang w:val="uk-UA"/>
        </w:rPr>
        <w:t>L.C.</w:t>
      </w:r>
      <w:r w:rsidR="005719E0">
        <w:rPr>
          <w:rStyle w:val="apple-converted-space"/>
          <w:b w:val="0"/>
          <w:sz w:val="28"/>
          <w:szCs w:val="28"/>
          <w:shd w:val="clear" w:color="auto" w:fill="FFFFFF"/>
          <w:lang w:val="uk-UA"/>
        </w:rPr>
        <w:t xml:space="preserve"> </w:t>
      </w:r>
      <w:hyperlink r:id="rId49" w:history="1">
        <w:r w:rsidR="005719E0" w:rsidRPr="006335C4">
          <w:rPr>
            <w:rStyle w:val="ae"/>
            <w:b w:val="0"/>
            <w:color w:val="auto"/>
            <w:sz w:val="28"/>
            <w:szCs w:val="28"/>
            <w:u w:val="none"/>
            <w:shd w:val="clear" w:color="auto" w:fill="FFFFFF"/>
            <w:lang w:val="de-DE"/>
          </w:rPr>
          <w:t xml:space="preserve">Dieterich </w:t>
        </w:r>
      </w:hyperlink>
      <w:r w:rsidR="005719E0" w:rsidRPr="006335C4">
        <w:rPr>
          <w:b w:val="0"/>
          <w:sz w:val="28"/>
          <w:szCs w:val="28"/>
          <w:shd w:val="clear" w:color="auto" w:fill="FFFFFF"/>
          <w:lang w:val="de-DE"/>
        </w:rPr>
        <w:t>,</w:t>
      </w:r>
      <w:r w:rsidR="00991958">
        <w:rPr>
          <w:b w:val="0"/>
          <w:sz w:val="28"/>
          <w:szCs w:val="28"/>
          <w:shd w:val="clear" w:color="auto" w:fill="FFFFFF"/>
          <w:lang w:val="uk-UA"/>
        </w:rPr>
        <w:t xml:space="preserve">          </w:t>
      </w:r>
      <w:r w:rsidR="005719E0" w:rsidRPr="006335C4">
        <w:rPr>
          <w:b w:val="0"/>
          <w:sz w:val="28"/>
          <w:szCs w:val="28"/>
          <w:shd w:val="clear" w:color="auto" w:fill="FFFFFF"/>
          <w:lang w:val="de-DE"/>
        </w:rPr>
        <w:t>I.</w:t>
      </w:r>
      <w:r w:rsidR="005719E0" w:rsidRPr="00BB214A">
        <w:rPr>
          <w:rStyle w:val="apple-converted-space"/>
          <w:b w:val="0"/>
          <w:sz w:val="28"/>
          <w:szCs w:val="28"/>
          <w:shd w:val="clear" w:color="auto" w:fill="FFFFFF"/>
          <w:lang w:val="uk-UA"/>
        </w:rPr>
        <w:t xml:space="preserve"> </w:t>
      </w:r>
      <w:hyperlink r:id="rId50" w:history="1">
        <w:r w:rsidR="005719E0" w:rsidRPr="006335C4">
          <w:rPr>
            <w:rStyle w:val="ae"/>
            <w:b w:val="0"/>
            <w:color w:val="auto"/>
            <w:sz w:val="28"/>
            <w:szCs w:val="28"/>
            <w:u w:val="none"/>
            <w:shd w:val="clear" w:color="auto" w:fill="FFFFFF"/>
            <w:lang w:val="de-DE"/>
          </w:rPr>
          <w:t xml:space="preserve">Ohs </w:t>
        </w:r>
      </w:hyperlink>
      <w:r w:rsidR="005719E0" w:rsidRPr="006335C4">
        <w:rPr>
          <w:b w:val="0"/>
          <w:sz w:val="28"/>
          <w:szCs w:val="28"/>
          <w:shd w:val="clear" w:color="auto" w:fill="FFFFFF"/>
          <w:lang w:val="de-DE"/>
        </w:rPr>
        <w:t>,</w:t>
      </w:r>
      <w:r w:rsidR="005719E0" w:rsidRPr="00BB214A">
        <w:rPr>
          <w:rStyle w:val="apple-converted-space"/>
          <w:b w:val="0"/>
          <w:sz w:val="28"/>
          <w:szCs w:val="28"/>
          <w:shd w:val="clear" w:color="auto" w:fill="FFFFFF"/>
          <w:lang w:val="uk-UA"/>
        </w:rPr>
        <w:t xml:space="preserve"> S.B. </w:t>
      </w:r>
      <w:hyperlink r:id="rId51" w:history="1">
        <w:r w:rsidR="005719E0" w:rsidRPr="006335C4">
          <w:rPr>
            <w:rStyle w:val="ae"/>
            <w:b w:val="0"/>
            <w:color w:val="auto"/>
            <w:sz w:val="28"/>
            <w:szCs w:val="28"/>
            <w:u w:val="none"/>
            <w:shd w:val="clear" w:color="auto" w:fill="FFFFFF"/>
            <w:lang w:val="de-DE"/>
          </w:rPr>
          <w:t xml:space="preserve">Bachmann </w:t>
        </w:r>
      </w:hyperlink>
      <w:r w:rsidR="005719E0" w:rsidRPr="006335C4">
        <w:rPr>
          <w:b w:val="0"/>
          <w:sz w:val="28"/>
          <w:szCs w:val="28"/>
          <w:shd w:val="clear" w:color="auto" w:fill="FFFFFF"/>
          <w:lang w:val="de-DE"/>
        </w:rPr>
        <w:t>,R.</w:t>
      </w:r>
      <w:r w:rsidR="005719E0" w:rsidRPr="00BB214A">
        <w:rPr>
          <w:rStyle w:val="apple-converted-space"/>
          <w:b w:val="0"/>
          <w:sz w:val="28"/>
          <w:szCs w:val="28"/>
          <w:shd w:val="clear" w:color="auto" w:fill="FFFFFF"/>
          <w:lang w:val="uk-UA"/>
        </w:rPr>
        <w:t xml:space="preserve"> </w:t>
      </w:r>
      <w:hyperlink r:id="rId52" w:history="1">
        <w:r w:rsidR="005719E0" w:rsidRPr="00BB214A">
          <w:rPr>
            <w:rStyle w:val="ae"/>
            <w:b w:val="0"/>
            <w:color w:val="auto"/>
            <w:sz w:val="28"/>
            <w:szCs w:val="28"/>
            <w:u w:val="none"/>
            <w:shd w:val="clear" w:color="auto" w:fill="FFFFFF"/>
            <w:lang w:val="en-US"/>
          </w:rPr>
          <w:t>Bianchi</w:t>
        </w:r>
        <w:r w:rsidR="005719E0" w:rsidRPr="00EF0235">
          <w:rPr>
            <w:rStyle w:val="ae"/>
            <w:b w:val="0"/>
            <w:color w:val="auto"/>
            <w:sz w:val="28"/>
            <w:szCs w:val="28"/>
            <w:u w:val="none"/>
            <w:shd w:val="clear" w:color="auto" w:fill="FFFFFF"/>
            <w:lang w:val="en-US"/>
          </w:rPr>
          <w:t xml:space="preserve"> </w:t>
        </w:r>
      </w:hyperlink>
      <w:r w:rsidR="005719E0" w:rsidRPr="00EF0235">
        <w:rPr>
          <w:b w:val="0"/>
          <w:sz w:val="28"/>
          <w:szCs w:val="28"/>
          <w:shd w:val="clear" w:color="auto" w:fill="FFFFFF"/>
          <w:lang w:val="en-US"/>
        </w:rPr>
        <w:t>,</w:t>
      </w:r>
      <w:r w:rsidR="00991958">
        <w:rPr>
          <w:b w:val="0"/>
          <w:sz w:val="28"/>
          <w:szCs w:val="28"/>
          <w:shd w:val="clear" w:color="auto" w:fill="FFFFFF"/>
          <w:lang w:val="uk-UA"/>
        </w:rPr>
        <w:t xml:space="preserve"> </w:t>
      </w:r>
      <w:r w:rsidR="005719E0" w:rsidRPr="00BB214A">
        <w:rPr>
          <w:b w:val="0"/>
          <w:sz w:val="28"/>
          <w:szCs w:val="28"/>
          <w:shd w:val="clear" w:color="auto" w:fill="FFFFFF"/>
          <w:lang w:val="en-US"/>
        </w:rPr>
        <w:t>S</w:t>
      </w:r>
      <w:r w:rsidR="005719E0" w:rsidRPr="00EF0235">
        <w:rPr>
          <w:b w:val="0"/>
          <w:sz w:val="28"/>
          <w:szCs w:val="28"/>
          <w:shd w:val="clear" w:color="auto" w:fill="FFFFFF"/>
          <w:lang w:val="en-US"/>
        </w:rPr>
        <w:t>.</w:t>
      </w:r>
      <w:r w:rsidR="005719E0" w:rsidRPr="00BB214A">
        <w:rPr>
          <w:b w:val="0"/>
          <w:sz w:val="28"/>
          <w:szCs w:val="28"/>
          <w:shd w:val="clear" w:color="auto" w:fill="FFFFFF"/>
          <w:lang w:val="en-US"/>
        </w:rPr>
        <w:t>T</w:t>
      </w:r>
      <w:r w:rsidR="005719E0" w:rsidRPr="00EF0235">
        <w:rPr>
          <w:b w:val="0"/>
          <w:sz w:val="28"/>
          <w:szCs w:val="28"/>
          <w:shd w:val="clear" w:color="auto" w:fill="FFFFFF"/>
          <w:lang w:val="en-US"/>
        </w:rPr>
        <w:t>.</w:t>
      </w:r>
      <w:r w:rsidR="005719E0" w:rsidRPr="00BB214A">
        <w:rPr>
          <w:rStyle w:val="apple-converted-space"/>
          <w:b w:val="0"/>
          <w:sz w:val="28"/>
          <w:szCs w:val="28"/>
          <w:shd w:val="clear" w:color="auto" w:fill="FFFFFF"/>
          <w:lang w:val="uk-UA"/>
        </w:rPr>
        <w:t xml:space="preserve"> </w:t>
      </w:r>
      <w:hyperlink r:id="rId53" w:history="1">
        <w:r w:rsidR="005719E0" w:rsidRPr="00BB214A">
          <w:rPr>
            <w:rStyle w:val="ae"/>
            <w:b w:val="0"/>
            <w:color w:val="auto"/>
            <w:sz w:val="28"/>
            <w:szCs w:val="28"/>
            <w:u w:val="none"/>
            <w:shd w:val="clear" w:color="auto" w:fill="FFFFFF"/>
            <w:lang w:val="en-US"/>
          </w:rPr>
          <w:t>Proulx</w:t>
        </w:r>
        <w:r w:rsidR="005719E0" w:rsidRPr="00EF0235">
          <w:rPr>
            <w:rStyle w:val="ae"/>
            <w:b w:val="0"/>
            <w:color w:val="auto"/>
            <w:sz w:val="28"/>
            <w:szCs w:val="28"/>
            <w:u w:val="none"/>
            <w:shd w:val="clear" w:color="auto" w:fill="FFFFFF"/>
            <w:lang w:val="en-US"/>
          </w:rPr>
          <w:t xml:space="preserve"> </w:t>
        </w:r>
      </w:hyperlink>
      <w:r w:rsidR="005719E0" w:rsidRPr="00EF0235">
        <w:rPr>
          <w:b w:val="0"/>
          <w:sz w:val="28"/>
          <w:szCs w:val="28"/>
          <w:shd w:val="clear" w:color="auto" w:fill="FFFFFF"/>
          <w:lang w:val="en-US"/>
        </w:rPr>
        <w:t>,</w:t>
      </w:r>
      <w:r w:rsidR="00991958">
        <w:rPr>
          <w:b w:val="0"/>
          <w:sz w:val="28"/>
          <w:szCs w:val="28"/>
          <w:shd w:val="clear" w:color="auto" w:fill="FFFFFF"/>
          <w:lang w:val="uk-UA"/>
        </w:rPr>
        <w:t xml:space="preserve"> </w:t>
      </w:r>
      <w:r w:rsidR="005719E0" w:rsidRPr="00BB214A">
        <w:rPr>
          <w:b w:val="0"/>
          <w:sz w:val="28"/>
          <w:szCs w:val="28"/>
          <w:shd w:val="clear" w:color="auto" w:fill="FFFFFF"/>
          <w:lang w:val="en-US"/>
        </w:rPr>
        <w:t>M</w:t>
      </w:r>
      <w:r w:rsidR="005719E0" w:rsidRPr="00EF0235">
        <w:rPr>
          <w:b w:val="0"/>
          <w:sz w:val="28"/>
          <w:szCs w:val="28"/>
          <w:shd w:val="clear" w:color="auto" w:fill="FFFFFF"/>
          <w:lang w:val="en-US"/>
        </w:rPr>
        <w:t>.</w:t>
      </w:r>
      <w:r w:rsidR="005719E0" w:rsidRPr="00BB214A">
        <w:rPr>
          <w:rStyle w:val="apple-converted-space"/>
          <w:b w:val="0"/>
          <w:sz w:val="28"/>
          <w:szCs w:val="28"/>
          <w:shd w:val="clear" w:color="auto" w:fill="FFFFFF"/>
          <w:lang w:val="uk-UA"/>
        </w:rPr>
        <w:t xml:space="preserve"> </w:t>
      </w:r>
      <w:hyperlink r:id="rId54" w:history="1">
        <w:r w:rsidR="005719E0" w:rsidRPr="00BB214A">
          <w:rPr>
            <w:rStyle w:val="ae"/>
            <w:b w:val="0"/>
            <w:color w:val="auto"/>
            <w:sz w:val="28"/>
            <w:szCs w:val="28"/>
            <w:u w:val="none"/>
            <w:shd w:val="clear" w:color="auto" w:fill="FFFFFF"/>
            <w:lang w:val="en-US"/>
          </w:rPr>
          <w:t>Hollm</w:t>
        </w:r>
        <w:r w:rsidR="005719E0" w:rsidRPr="00EF0235">
          <w:rPr>
            <w:rStyle w:val="ae"/>
            <w:b w:val="0"/>
            <w:color w:val="auto"/>
            <w:sz w:val="28"/>
            <w:szCs w:val="28"/>
            <w:u w:val="none"/>
            <w:shd w:val="clear" w:color="auto" w:fill="FFFFFF"/>
            <w:lang w:val="en-US"/>
          </w:rPr>
          <w:t>é</w:t>
        </w:r>
        <w:r w:rsidR="005719E0" w:rsidRPr="00BB214A">
          <w:rPr>
            <w:rStyle w:val="ae"/>
            <w:b w:val="0"/>
            <w:color w:val="auto"/>
            <w:sz w:val="28"/>
            <w:szCs w:val="28"/>
            <w:u w:val="none"/>
            <w:shd w:val="clear" w:color="auto" w:fill="FFFFFF"/>
            <w:lang w:val="en-US"/>
          </w:rPr>
          <w:t>n</w:t>
        </w:r>
        <w:r w:rsidR="005719E0" w:rsidRPr="00EF0235">
          <w:rPr>
            <w:rStyle w:val="ae"/>
            <w:b w:val="0"/>
            <w:color w:val="auto"/>
            <w:sz w:val="28"/>
            <w:szCs w:val="28"/>
            <w:u w:val="none"/>
            <w:shd w:val="clear" w:color="auto" w:fill="FFFFFF"/>
            <w:lang w:val="en-US"/>
          </w:rPr>
          <w:t xml:space="preserve"> </w:t>
        </w:r>
      </w:hyperlink>
      <w:r w:rsidR="005719E0" w:rsidRPr="00BB214A">
        <w:rPr>
          <w:b w:val="0"/>
          <w:sz w:val="28"/>
          <w:szCs w:val="28"/>
          <w:shd w:val="clear" w:color="auto" w:fill="FFFFFF"/>
          <w:vertAlign w:val="superscript"/>
          <w:lang w:val="uk-UA"/>
        </w:rPr>
        <w:t xml:space="preserve"> </w:t>
      </w:r>
      <w:r w:rsidR="005719E0" w:rsidRPr="00EF0235">
        <w:rPr>
          <w:b w:val="0"/>
          <w:sz w:val="28"/>
          <w:szCs w:val="28"/>
          <w:shd w:val="clear" w:color="auto" w:fill="FFFFFF"/>
          <w:lang w:val="en-US"/>
        </w:rPr>
        <w:t>,</w:t>
      </w:r>
      <w:r w:rsidR="005719E0" w:rsidRPr="00BB214A">
        <w:rPr>
          <w:rStyle w:val="apple-converted-space"/>
          <w:b w:val="0"/>
          <w:sz w:val="28"/>
          <w:szCs w:val="28"/>
          <w:shd w:val="clear" w:color="auto" w:fill="FFFFFF"/>
          <w:lang w:val="uk-UA"/>
        </w:rPr>
        <w:t xml:space="preserve"> D. </w:t>
      </w:r>
      <w:hyperlink r:id="rId55" w:history="1">
        <w:r w:rsidR="005719E0" w:rsidRPr="00BB214A">
          <w:rPr>
            <w:rStyle w:val="ae"/>
            <w:b w:val="0"/>
            <w:color w:val="auto"/>
            <w:sz w:val="28"/>
            <w:szCs w:val="28"/>
            <w:u w:val="none"/>
            <w:shd w:val="clear" w:color="auto" w:fill="FFFFFF"/>
            <w:lang w:val="en-US"/>
          </w:rPr>
          <w:t>Aebischer</w:t>
        </w:r>
        <w:r w:rsidR="005719E0" w:rsidRPr="00EF0235">
          <w:rPr>
            <w:rStyle w:val="ae"/>
            <w:b w:val="0"/>
            <w:color w:val="auto"/>
            <w:sz w:val="28"/>
            <w:szCs w:val="28"/>
            <w:u w:val="none"/>
            <w:shd w:val="clear" w:color="auto" w:fill="FFFFFF"/>
            <w:lang w:val="en-US"/>
          </w:rPr>
          <w:t xml:space="preserve"> </w:t>
        </w:r>
      </w:hyperlink>
      <w:r w:rsidR="005719E0" w:rsidRPr="00BB214A">
        <w:rPr>
          <w:b w:val="0"/>
          <w:sz w:val="28"/>
          <w:szCs w:val="28"/>
          <w:shd w:val="clear" w:color="auto" w:fill="FFFFFF"/>
          <w:vertAlign w:val="superscript"/>
          <w:lang w:val="uk-UA"/>
        </w:rPr>
        <w:t xml:space="preserve"> </w:t>
      </w:r>
      <w:r w:rsidR="005719E0" w:rsidRPr="00EF0235">
        <w:rPr>
          <w:b w:val="0"/>
          <w:sz w:val="28"/>
          <w:szCs w:val="28"/>
          <w:shd w:val="clear" w:color="auto" w:fill="FFFFFF"/>
          <w:lang w:val="en-US"/>
        </w:rPr>
        <w:t>,</w:t>
      </w:r>
      <w:r w:rsidR="005719E0" w:rsidRPr="00BB214A">
        <w:rPr>
          <w:rStyle w:val="apple-converted-space"/>
          <w:b w:val="0"/>
          <w:sz w:val="28"/>
          <w:szCs w:val="28"/>
          <w:shd w:val="clear" w:color="auto" w:fill="FFFFFF"/>
          <w:lang w:val="uk-UA"/>
        </w:rPr>
        <w:t xml:space="preserve"> M. </w:t>
      </w:r>
      <w:hyperlink r:id="rId56" w:history="1">
        <w:r w:rsidR="005719E0" w:rsidRPr="00BB214A">
          <w:rPr>
            <w:rStyle w:val="ae"/>
            <w:b w:val="0"/>
            <w:color w:val="auto"/>
            <w:sz w:val="28"/>
            <w:szCs w:val="28"/>
            <w:u w:val="none"/>
            <w:shd w:val="clear" w:color="auto" w:fill="FFFFFF"/>
            <w:lang w:val="en-US"/>
          </w:rPr>
          <w:t>Detmar</w:t>
        </w:r>
        <w:r w:rsidR="005719E0" w:rsidRPr="00EF0235">
          <w:rPr>
            <w:rStyle w:val="ae"/>
            <w:b w:val="0"/>
            <w:color w:val="auto"/>
            <w:sz w:val="28"/>
            <w:szCs w:val="28"/>
            <w:u w:val="none"/>
            <w:shd w:val="clear" w:color="auto" w:fill="FFFFFF"/>
            <w:lang w:val="en-US"/>
          </w:rPr>
          <w:t xml:space="preserve"> </w:t>
        </w:r>
      </w:hyperlink>
      <w:r w:rsidR="005719E0" w:rsidRPr="00EF0235">
        <w:rPr>
          <w:b w:val="0"/>
          <w:sz w:val="28"/>
          <w:szCs w:val="28"/>
          <w:lang w:val="en-US"/>
        </w:rPr>
        <w:t>//</w:t>
      </w:r>
      <w:r w:rsidR="005719E0" w:rsidRPr="00EF0235">
        <w:rPr>
          <w:b w:val="0"/>
          <w:sz w:val="28"/>
          <w:szCs w:val="28"/>
          <w:shd w:val="clear" w:color="auto" w:fill="FFFFFF"/>
          <w:lang w:val="en-US"/>
        </w:rPr>
        <w:t xml:space="preserve"> </w:t>
      </w:r>
      <w:hyperlink r:id="rId57" w:tooltip="Oncotarget." w:history="1">
        <w:r w:rsidR="005719E0" w:rsidRPr="00BB214A">
          <w:rPr>
            <w:rStyle w:val="ae"/>
            <w:b w:val="0"/>
            <w:color w:val="auto"/>
            <w:sz w:val="28"/>
            <w:szCs w:val="28"/>
            <w:u w:val="none"/>
            <w:shd w:val="clear" w:color="auto" w:fill="FFFFFF"/>
            <w:lang w:val="en-US"/>
          </w:rPr>
          <w:t>Oncotarget</w:t>
        </w:r>
        <w:r w:rsidR="005719E0" w:rsidRPr="00EF0235">
          <w:rPr>
            <w:rStyle w:val="ae"/>
            <w:b w:val="0"/>
            <w:color w:val="auto"/>
            <w:sz w:val="28"/>
            <w:szCs w:val="28"/>
            <w:u w:val="none"/>
            <w:shd w:val="clear" w:color="auto" w:fill="FFFFFF"/>
            <w:lang w:val="en-US"/>
          </w:rPr>
          <w:t>.</w:t>
        </w:r>
      </w:hyperlink>
      <w:r w:rsidR="005719E0" w:rsidRPr="00BB214A">
        <w:rPr>
          <w:rStyle w:val="apple-converted-space"/>
          <w:b w:val="0"/>
          <w:sz w:val="28"/>
          <w:szCs w:val="28"/>
          <w:shd w:val="clear" w:color="auto" w:fill="FFFFFF"/>
          <w:lang w:val="uk-UA"/>
        </w:rPr>
        <w:t xml:space="preserve"> </w:t>
      </w:r>
      <w:r w:rsidR="00991958" w:rsidRPr="00972686">
        <w:rPr>
          <w:sz w:val="28"/>
          <w:szCs w:val="28"/>
          <w:shd w:val="clear" w:color="auto" w:fill="FFFFFF"/>
          <w:lang w:val="en-US"/>
        </w:rPr>
        <w:t>–</w:t>
      </w:r>
      <w:r w:rsidR="00991958">
        <w:rPr>
          <w:sz w:val="28"/>
          <w:szCs w:val="28"/>
          <w:shd w:val="clear" w:color="auto" w:fill="FFFFFF"/>
          <w:lang w:val="uk-UA"/>
        </w:rPr>
        <w:t xml:space="preserve"> </w:t>
      </w:r>
      <w:r w:rsidR="005719E0" w:rsidRPr="00972686">
        <w:rPr>
          <w:b w:val="0"/>
          <w:sz w:val="28"/>
          <w:szCs w:val="28"/>
          <w:shd w:val="clear" w:color="auto" w:fill="FFFFFF"/>
          <w:lang w:val="en-US"/>
        </w:rPr>
        <w:t xml:space="preserve">2016. </w:t>
      </w:r>
      <w:r w:rsidR="00991958" w:rsidRPr="00972686">
        <w:rPr>
          <w:sz w:val="28"/>
          <w:szCs w:val="28"/>
          <w:shd w:val="clear" w:color="auto" w:fill="FFFFFF"/>
          <w:lang w:val="en-US"/>
        </w:rPr>
        <w:t>–</w:t>
      </w:r>
      <w:r w:rsidR="005719E0" w:rsidRPr="00972686">
        <w:rPr>
          <w:b w:val="0"/>
          <w:sz w:val="28"/>
          <w:szCs w:val="28"/>
          <w:shd w:val="clear" w:color="auto" w:fill="FFFFFF"/>
          <w:lang w:val="en-US"/>
        </w:rPr>
        <w:t xml:space="preserve"> </w:t>
      </w:r>
      <w:r w:rsidR="005719E0" w:rsidRPr="00BB214A">
        <w:rPr>
          <w:b w:val="0"/>
          <w:sz w:val="28"/>
          <w:szCs w:val="28"/>
          <w:shd w:val="clear" w:color="auto" w:fill="FFFFFF"/>
          <w:lang w:val="en-US"/>
        </w:rPr>
        <w:t>doi</w:t>
      </w:r>
      <w:r w:rsidR="005719E0" w:rsidRPr="00972686">
        <w:rPr>
          <w:b w:val="0"/>
          <w:sz w:val="28"/>
          <w:szCs w:val="28"/>
          <w:shd w:val="clear" w:color="auto" w:fill="FFFFFF"/>
          <w:lang w:val="en-US"/>
        </w:rPr>
        <w:t>: 10.18632/</w:t>
      </w:r>
      <w:r w:rsidR="005719E0" w:rsidRPr="00BB214A">
        <w:rPr>
          <w:b w:val="0"/>
          <w:sz w:val="28"/>
          <w:szCs w:val="28"/>
          <w:shd w:val="clear" w:color="auto" w:fill="FFFFFF"/>
          <w:lang w:val="en-US"/>
        </w:rPr>
        <w:t>oncotarget</w:t>
      </w:r>
      <w:r w:rsidR="005719E0" w:rsidRPr="00972686">
        <w:rPr>
          <w:b w:val="0"/>
          <w:sz w:val="28"/>
          <w:szCs w:val="28"/>
          <w:shd w:val="clear" w:color="auto" w:fill="FFFFFF"/>
          <w:lang w:val="en-US"/>
        </w:rPr>
        <w:t xml:space="preserve">.9820. </w:t>
      </w:r>
    </w:p>
    <w:p w:rsidR="005719E0" w:rsidRPr="00BB214A" w:rsidRDefault="005719E0" w:rsidP="00661C38">
      <w:pPr>
        <w:pStyle w:val="1"/>
        <w:numPr>
          <w:ilvl w:val="0"/>
          <w:numId w:val="7"/>
        </w:numPr>
        <w:shd w:val="clear" w:color="auto" w:fill="FFFFFF"/>
        <w:spacing w:before="0" w:beforeAutospacing="0" w:after="0" w:afterAutospacing="0" w:line="360" w:lineRule="auto"/>
        <w:ind w:left="0"/>
        <w:jc w:val="both"/>
        <w:rPr>
          <w:b w:val="0"/>
          <w:sz w:val="28"/>
          <w:szCs w:val="28"/>
          <w:lang w:val="en-US"/>
        </w:rPr>
      </w:pPr>
      <w:r w:rsidRPr="00BB214A">
        <w:rPr>
          <w:b w:val="0"/>
          <w:sz w:val="28"/>
          <w:szCs w:val="28"/>
          <w:shd w:val="clear" w:color="auto" w:fill="FFFFFF"/>
          <w:lang w:val="en-US"/>
        </w:rPr>
        <w:lastRenderedPageBreak/>
        <w:t>Comhair S. A. Human primary lung endothelial cells in culture /</w:t>
      </w:r>
      <w:r w:rsidR="00991958">
        <w:rPr>
          <w:b w:val="0"/>
          <w:sz w:val="28"/>
          <w:szCs w:val="28"/>
          <w:shd w:val="clear" w:color="auto" w:fill="FFFFFF"/>
          <w:lang w:val="uk-UA"/>
        </w:rPr>
        <w:t xml:space="preserve">                 </w:t>
      </w:r>
      <w:r w:rsidRPr="00BB214A">
        <w:rPr>
          <w:sz w:val="28"/>
          <w:szCs w:val="28"/>
          <w:shd w:val="clear" w:color="auto" w:fill="FFFFFF"/>
          <w:lang w:val="en-US"/>
        </w:rPr>
        <w:t xml:space="preserve"> </w:t>
      </w:r>
      <w:r w:rsidR="00991958">
        <w:rPr>
          <w:b w:val="0"/>
          <w:sz w:val="28"/>
          <w:szCs w:val="28"/>
          <w:shd w:val="clear" w:color="auto" w:fill="FFFFFF"/>
          <w:lang w:val="en-US"/>
        </w:rPr>
        <w:t>S.</w:t>
      </w:r>
      <w:r w:rsidRPr="00BB214A">
        <w:rPr>
          <w:b w:val="0"/>
          <w:sz w:val="28"/>
          <w:szCs w:val="28"/>
          <w:shd w:val="clear" w:color="auto" w:fill="FFFFFF"/>
          <w:lang w:val="en-US"/>
        </w:rPr>
        <w:t>A. Comhair, W.</w:t>
      </w:r>
      <w:r>
        <w:rPr>
          <w:b w:val="0"/>
          <w:sz w:val="28"/>
          <w:szCs w:val="28"/>
          <w:shd w:val="clear" w:color="auto" w:fill="FFFFFF"/>
          <w:lang w:val="uk-UA"/>
        </w:rPr>
        <w:t xml:space="preserve"> </w:t>
      </w:r>
      <w:r w:rsidRPr="00BB214A">
        <w:rPr>
          <w:b w:val="0"/>
          <w:sz w:val="28"/>
          <w:szCs w:val="28"/>
          <w:shd w:val="clear" w:color="auto" w:fill="FFFFFF"/>
          <w:lang w:val="en-US"/>
        </w:rPr>
        <w:t>Xu, L.</w:t>
      </w:r>
      <w:r>
        <w:rPr>
          <w:b w:val="0"/>
          <w:sz w:val="28"/>
          <w:szCs w:val="28"/>
          <w:shd w:val="clear" w:color="auto" w:fill="FFFFFF"/>
          <w:lang w:val="uk-UA"/>
        </w:rPr>
        <w:t xml:space="preserve"> </w:t>
      </w:r>
      <w:r w:rsidRPr="00BB214A">
        <w:rPr>
          <w:b w:val="0"/>
          <w:sz w:val="28"/>
          <w:szCs w:val="28"/>
          <w:shd w:val="clear" w:color="auto" w:fill="FFFFFF"/>
          <w:lang w:val="en-US"/>
        </w:rPr>
        <w:t>Mavrakis, M. A. Aldred, K.</w:t>
      </w:r>
      <w:r>
        <w:rPr>
          <w:b w:val="0"/>
          <w:sz w:val="28"/>
          <w:szCs w:val="28"/>
          <w:shd w:val="clear" w:color="auto" w:fill="FFFFFF"/>
          <w:lang w:val="uk-UA"/>
        </w:rPr>
        <w:t xml:space="preserve"> </w:t>
      </w:r>
      <w:r w:rsidRPr="00BB214A">
        <w:rPr>
          <w:b w:val="0"/>
          <w:sz w:val="28"/>
          <w:szCs w:val="28"/>
          <w:shd w:val="clear" w:color="auto" w:fill="FFFFFF"/>
          <w:lang w:val="en-US"/>
        </w:rPr>
        <w:t>Asosingh, S.C. Erzurum //</w:t>
      </w:r>
      <w:r w:rsidR="00991958">
        <w:rPr>
          <w:b w:val="0"/>
          <w:sz w:val="28"/>
          <w:szCs w:val="28"/>
          <w:shd w:val="clear" w:color="auto" w:fill="FFFFFF"/>
          <w:lang w:val="uk-UA"/>
        </w:rPr>
        <w:t xml:space="preserve"> </w:t>
      </w:r>
      <w:r w:rsidRPr="00BB214A">
        <w:rPr>
          <w:b w:val="0"/>
          <w:sz w:val="28"/>
          <w:szCs w:val="28"/>
          <w:shd w:val="clear" w:color="auto" w:fill="FFFFFF"/>
          <w:lang w:val="en-US"/>
        </w:rPr>
        <w:t xml:space="preserve">American journal of respiratory cell and molecular biology. – 2012. – Vol. 46, </w:t>
      </w:r>
      <w:r w:rsidR="005515CC">
        <w:rPr>
          <w:b w:val="0"/>
          <w:sz w:val="28"/>
          <w:szCs w:val="28"/>
          <w:shd w:val="clear" w:color="auto" w:fill="FFFFFF"/>
          <w:lang w:val="uk-UA"/>
        </w:rPr>
        <w:t xml:space="preserve">           </w:t>
      </w:r>
      <w:r w:rsidRPr="00BB214A">
        <w:rPr>
          <w:b w:val="0"/>
          <w:sz w:val="28"/>
          <w:szCs w:val="28"/>
          <w:shd w:val="clear" w:color="auto" w:fill="FFFFFF"/>
          <w:lang w:val="en-US"/>
        </w:rPr>
        <w:t>№ 6. – P. 723-730.</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6335C4">
        <w:rPr>
          <w:sz w:val="28"/>
          <w:szCs w:val="28"/>
          <w:shd w:val="clear" w:color="auto" w:fill="FFFFFF"/>
          <w:lang w:val="it-IT"/>
        </w:rPr>
        <w:t>Cosmi L. Th17 cells: new players in asthma pathogenesis</w:t>
      </w:r>
      <w:r w:rsidR="00991958">
        <w:rPr>
          <w:sz w:val="28"/>
          <w:szCs w:val="28"/>
          <w:shd w:val="clear" w:color="auto" w:fill="FFFFFF"/>
          <w:lang w:val="uk-UA"/>
        </w:rPr>
        <w:t xml:space="preserve"> </w:t>
      </w:r>
      <w:r w:rsidRPr="006335C4">
        <w:rPr>
          <w:sz w:val="28"/>
          <w:szCs w:val="28"/>
          <w:shd w:val="clear" w:color="auto" w:fill="FFFFFF"/>
          <w:lang w:val="it-IT"/>
        </w:rPr>
        <w:t xml:space="preserve">/ L. Cosmi, </w:t>
      </w:r>
      <w:r w:rsidR="00991958">
        <w:rPr>
          <w:sz w:val="28"/>
          <w:szCs w:val="28"/>
          <w:shd w:val="clear" w:color="auto" w:fill="FFFFFF"/>
          <w:lang w:val="uk-UA"/>
        </w:rPr>
        <w:t xml:space="preserve">          </w:t>
      </w:r>
      <w:r w:rsidRPr="006335C4">
        <w:rPr>
          <w:sz w:val="28"/>
          <w:szCs w:val="28"/>
          <w:shd w:val="clear" w:color="auto" w:fill="FFFFFF"/>
          <w:lang w:val="it-IT"/>
        </w:rPr>
        <w:t>F. Liotta, E. Maggi, S.</w:t>
      </w:r>
      <w:r>
        <w:rPr>
          <w:sz w:val="28"/>
          <w:szCs w:val="28"/>
          <w:shd w:val="clear" w:color="auto" w:fill="FFFFFF"/>
          <w:lang w:val="uk-UA"/>
        </w:rPr>
        <w:t xml:space="preserve"> </w:t>
      </w:r>
      <w:r w:rsidRPr="006335C4">
        <w:rPr>
          <w:sz w:val="28"/>
          <w:szCs w:val="28"/>
          <w:shd w:val="clear" w:color="auto" w:fill="FFFFFF"/>
          <w:lang w:val="it-IT"/>
        </w:rPr>
        <w:t xml:space="preserve">Romagnani, F. Annunziato //Allergy. – 2011. – Vol. 66, </w:t>
      </w:r>
      <w:r w:rsidR="00991958">
        <w:rPr>
          <w:sz w:val="28"/>
          <w:szCs w:val="28"/>
          <w:shd w:val="clear" w:color="auto" w:fill="FFFFFF"/>
          <w:lang w:val="uk-UA"/>
        </w:rPr>
        <w:t xml:space="preserve">   </w:t>
      </w:r>
      <w:r w:rsidR="00991958">
        <w:rPr>
          <w:sz w:val="28"/>
          <w:szCs w:val="28"/>
          <w:shd w:val="clear" w:color="auto" w:fill="FFFFFF"/>
          <w:lang w:val="it-IT"/>
        </w:rPr>
        <w:t>№</w:t>
      </w:r>
      <w:r w:rsidRPr="006335C4">
        <w:rPr>
          <w:sz w:val="28"/>
          <w:szCs w:val="28"/>
          <w:shd w:val="clear" w:color="auto" w:fill="FFFFFF"/>
          <w:lang w:val="it-IT"/>
        </w:rPr>
        <w:t xml:space="preserve"> </w:t>
      </w:r>
      <w:r w:rsidRPr="00BB214A">
        <w:rPr>
          <w:sz w:val="28"/>
          <w:szCs w:val="28"/>
          <w:shd w:val="clear" w:color="auto" w:fill="FFFFFF"/>
          <w:lang w:val="en-US"/>
        </w:rPr>
        <w:t>8. – P. 989-998.</w:t>
      </w:r>
    </w:p>
    <w:p w:rsidR="005719E0" w:rsidRPr="00BB214A" w:rsidRDefault="005719E0" w:rsidP="00661C38">
      <w:pPr>
        <w:pStyle w:val="1"/>
        <w:numPr>
          <w:ilvl w:val="0"/>
          <w:numId w:val="7"/>
        </w:numPr>
        <w:shd w:val="clear" w:color="auto" w:fill="FFFFFF"/>
        <w:spacing w:before="0" w:beforeAutospacing="0" w:after="0" w:afterAutospacing="0" w:line="360" w:lineRule="auto"/>
        <w:ind w:left="0"/>
        <w:jc w:val="both"/>
        <w:rPr>
          <w:b w:val="0"/>
          <w:sz w:val="28"/>
          <w:szCs w:val="28"/>
          <w:lang w:val="en-US"/>
        </w:rPr>
      </w:pPr>
      <w:r w:rsidRPr="00BB214A">
        <w:rPr>
          <w:b w:val="0"/>
          <w:sz w:val="28"/>
          <w:szCs w:val="28"/>
          <w:shd w:val="clear" w:color="auto" w:fill="FFFFFF"/>
          <w:lang w:val="en-US"/>
        </w:rPr>
        <w:t>Costa</w:t>
      </w:r>
      <w:r w:rsidRPr="006335C4">
        <w:rPr>
          <w:b w:val="0"/>
          <w:sz w:val="28"/>
          <w:szCs w:val="28"/>
          <w:shd w:val="clear" w:color="auto" w:fill="FFFFFF"/>
          <w:lang w:val="uk-UA"/>
        </w:rPr>
        <w:t xml:space="preserve"> </w:t>
      </w:r>
      <w:r w:rsidRPr="00BB214A">
        <w:rPr>
          <w:b w:val="0"/>
          <w:sz w:val="28"/>
          <w:szCs w:val="28"/>
          <w:shd w:val="clear" w:color="auto" w:fill="FFFFFF"/>
          <w:lang w:val="en-US"/>
        </w:rPr>
        <w:t>E</w:t>
      </w:r>
      <w:r w:rsidRPr="006335C4">
        <w:rPr>
          <w:b w:val="0"/>
          <w:sz w:val="28"/>
          <w:szCs w:val="28"/>
          <w:shd w:val="clear" w:color="auto" w:fill="FFFFFF"/>
          <w:lang w:val="uk-UA"/>
        </w:rPr>
        <w:t>.</w:t>
      </w:r>
      <w:r w:rsidRPr="00BB214A">
        <w:rPr>
          <w:b w:val="0"/>
          <w:sz w:val="28"/>
          <w:szCs w:val="28"/>
          <w:shd w:val="clear" w:color="auto" w:fill="FFFFFF"/>
          <w:lang w:val="en-US"/>
        </w:rPr>
        <w:t>D</w:t>
      </w:r>
      <w:r w:rsidRPr="006335C4">
        <w:rPr>
          <w:b w:val="0"/>
          <w:sz w:val="28"/>
          <w:szCs w:val="28"/>
          <w:shd w:val="clear" w:color="auto" w:fill="FFFFFF"/>
          <w:lang w:val="uk-UA"/>
        </w:rPr>
        <w:t xml:space="preserve">. </w:t>
      </w:r>
      <w:r w:rsidRPr="00BB214A">
        <w:rPr>
          <w:b w:val="0"/>
          <w:sz w:val="28"/>
          <w:szCs w:val="28"/>
          <w:shd w:val="clear" w:color="auto" w:fill="FFFFFF"/>
          <w:lang w:val="en-US"/>
        </w:rPr>
        <w:t>Neuronal</w:t>
      </w:r>
      <w:r w:rsidRPr="006335C4">
        <w:rPr>
          <w:b w:val="0"/>
          <w:sz w:val="28"/>
          <w:szCs w:val="28"/>
          <w:shd w:val="clear" w:color="auto" w:fill="FFFFFF"/>
          <w:lang w:val="uk-UA"/>
        </w:rPr>
        <w:t xml:space="preserve"> </w:t>
      </w:r>
      <w:r w:rsidRPr="00BB214A">
        <w:rPr>
          <w:b w:val="0"/>
          <w:sz w:val="28"/>
          <w:szCs w:val="28"/>
          <w:shd w:val="clear" w:color="auto" w:fill="FFFFFF"/>
          <w:lang w:val="en-US"/>
        </w:rPr>
        <w:t>Nitric</w:t>
      </w:r>
      <w:r w:rsidRPr="006335C4">
        <w:rPr>
          <w:b w:val="0"/>
          <w:sz w:val="28"/>
          <w:szCs w:val="28"/>
          <w:shd w:val="clear" w:color="auto" w:fill="FFFFFF"/>
          <w:lang w:val="uk-UA"/>
        </w:rPr>
        <w:t xml:space="preserve"> </w:t>
      </w:r>
      <w:r w:rsidRPr="00BB214A">
        <w:rPr>
          <w:b w:val="0"/>
          <w:sz w:val="28"/>
          <w:szCs w:val="28"/>
          <w:shd w:val="clear" w:color="auto" w:fill="FFFFFF"/>
          <w:lang w:val="en-US"/>
        </w:rPr>
        <w:t>Oxide</w:t>
      </w:r>
      <w:r w:rsidRPr="006335C4">
        <w:rPr>
          <w:b w:val="0"/>
          <w:sz w:val="28"/>
          <w:szCs w:val="28"/>
          <w:shd w:val="clear" w:color="auto" w:fill="FFFFFF"/>
          <w:lang w:val="uk-UA"/>
        </w:rPr>
        <w:t xml:space="preserve"> </w:t>
      </w:r>
      <w:r w:rsidRPr="00BB214A">
        <w:rPr>
          <w:b w:val="0"/>
          <w:sz w:val="28"/>
          <w:szCs w:val="28"/>
          <w:shd w:val="clear" w:color="auto" w:fill="FFFFFF"/>
          <w:lang w:val="en-US"/>
        </w:rPr>
        <w:t>Synthase</w:t>
      </w:r>
      <w:r w:rsidRPr="006335C4">
        <w:rPr>
          <w:b w:val="0"/>
          <w:sz w:val="28"/>
          <w:szCs w:val="28"/>
          <w:shd w:val="clear" w:color="auto" w:fill="FFFFFF"/>
          <w:lang w:val="uk-UA"/>
        </w:rPr>
        <w:t xml:space="preserve"> </w:t>
      </w:r>
      <w:r w:rsidRPr="00BB214A">
        <w:rPr>
          <w:b w:val="0"/>
          <w:sz w:val="28"/>
          <w:szCs w:val="28"/>
          <w:shd w:val="clear" w:color="auto" w:fill="FFFFFF"/>
          <w:lang w:val="en-US"/>
        </w:rPr>
        <w:t>in</w:t>
      </w:r>
      <w:r w:rsidRPr="006335C4">
        <w:rPr>
          <w:b w:val="0"/>
          <w:sz w:val="28"/>
          <w:szCs w:val="28"/>
          <w:shd w:val="clear" w:color="auto" w:fill="FFFFFF"/>
          <w:lang w:val="uk-UA"/>
        </w:rPr>
        <w:t xml:space="preserve"> </w:t>
      </w:r>
      <w:r w:rsidRPr="00BB214A">
        <w:rPr>
          <w:b w:val="0"/>
          <w:sz w:val="28"/>
          <w:szCs w:val="28"/>
          <w:shd w:val="clear" w:color="auto" w:fill="FFFFFF"/>
          <w:lang w:val="en-US"/>
        </w:rPr>
        <w:t>Vascular</w:t>
      </w:r>
      <w:r w:rsidRPr="006335C4">
        <w:rPr>
          <w:b w:val="0"/>
          <w:sz w:val="28"/>
          <w:szCs w:val="28"/>
          <w:shd w:val="clear" w:color="auto" w:fill="FFFFFF"/>
          <w:lang w:val="uk-UA"/>
        </w:rPr>
        <w:t xml:space="preserve"> </w:t>
      </w:r>
      <w:r w:rsidRPr="00BB214A">
        <w:rPr>
          <w:b w:val="0"/>
          <w:sz w:val="28"/>
          <w:szCs w:val="28"/>
          <w:shd w:val="clear" w:color="auto" w:fill="FFFFFF"/>
          <w:lang w:val="en-US"/>
        </w:rPr>
        <w:t>Physiology</w:t>
      </w:r>
      <w:r w:rsidRPr="006335C4">
        <w:rPr>
          <w:b w:val="0"/>
          <w:sz w:val="28"/>
          <w:szCs w:val="28"/>
          <w:shd w:val="clear" w:color="auto" w:fill="FFFFFF"/>
          <w:lang w:val="uk-UA"/>
        </w:rPr>
        <w:t xml:space="preserve"> </w:t>
      </w:r>
      <w:r w:rsidRPr="00BB214A">
        <w:rPr>
          <w:b w:val="0"/>
          <w:sz w:val="28"/>
          <w:szCs w:val="28"/>
          <w:shd w:val="clear" w:color="auto" w:fill="FFFFFF"/>
          <w:lang w:val="en-US"/>
        </w:rPr>
        <w:t>and</w:t>
      </w:r>
      <w:r w:rsidRPr="006335C4">
        <w:rPr>
          <w:b w:val="0"/>
          <w:sz w:val="28"/>
          <w:szCs w:val="28"/>
          <w:shd w:val="clear" w:color="auto" w:fill="FFFFFF"/>
          <w:lang w:val="uk-UA"/>
        </w:rPr>
        <w:t xml:space="preserve"> </w:t>
      </w:r>
      <w:r w:rsidRPr="00BB214A">
        <w:rPr>
          <w:b w:val="0"/>
          <w:sz w:val="28"/>
          <w:szCs w:val="28"/>
          <w:shd w:val="clear" w:color="auto" w:fill="FFFFFF"/>
          <w:lang w:val="en-US"/>
        </w:rPr>
        <w:t>Diseases</w:t>
      </w:r>
      <w:r w:rsidR="00991958">
        <w:rPr>
          <w:b w:val="0"/>
          <w:sz w:val="28"/>
          <w:szCs w:val="28"/>
          <w:shd w:val="clear" w:color="auto" w:fill="FFFFFF"/>
          <w:lang w:val="uk-UA"/>
        </w:rPr>
        <w:t xml:space="preserve"> </w:t>
      </w:r>
      <w:r w:rsidRPr="006335C4">
        <w:rPr>
          <w:b w:val="0"/>
          <w:sz w:val="28"/>
          <w:szCs w:val="28"/>
          <w:shd w:val="clear" w:color="auto" w:fill="FFFFFF"/>
          <w:lang w:val="uk-UA"/>
        </w:rPr>
        <w:t xml:space="preserve">/ </w:t>
      </w:r>
      <w:r w:rsidRPr="00BB214A">
        <w:rPr>
          <w:b w:val="0"/>
          <w:sz w:val="28"/>
          <w:szCs w:val="28"/>
          <w:shd w:val="clear" w:color="auto" w:fill="FFFFFF"/>
          <w:lang w:val="en-US"/>
        </w:rPr>
        <w:t>E</w:t>
      </w:r>
      <w:r w:rsidRPr="006335C4">
        <w:rPr>
          <w:b w:val="0"/>
          <w:sz w:val="28"/>
          <w:szCs w:val="28"/>
          <w:shd w:val="clear" w:color="auto" w:fill="FFFFFF"/>
          <w:lang w:val="uk-UA"/>
        </w:rPr>
        <w:t>.</w:t>
      </w:r>
      <w:r w:rsidRPr="00BB214A">
        <w:rPr>
          <w:b w:val="0"/>
          <w:sz w:val="28"/>
          <w:szCs w:val="28"/>
          <w:shd w:val="clear" w:color="auto" w:fill="FFFFFF"/>
          <w:lang w:val="en-US"/>
        </w:rPr>
        <w:t>D</w:t>
      </w:r>
      <w:r w:rsidRPr="006335C4">
        <w:rPr>
          <w:b w:val="0"/>
          <w:sz w:val="28"/>
          <w:szCs w:val="28"/>
          <w:shd w:val="clear" w:color="auto" w:fill="FFFFFF"/>
          <w:lang w:val="uk-UA"/>
        </w:rPr>
        <w:t xml:space="preserve">. </w:t>
      </w:r>
      <w:r w:rsidRPr="00BB214A">
        <w:rPr>
          <w:b w:val="0"/>
          <w:sz w:val="28"/>
          <w:szCs w:val="28"/>
          <w:shd w:val="clear" w:color="auto" w:fill="FFFFFF"/>
          <w:lang w:val="en-US"/>
        </w:rPr>
        <w:t>Costa</w:t>
      </w:r>
      <w:r w:rsidRPr="006335C4">
        <w:rPr>
          <w:b w:val="0"/>
          <w:sz w:val="28"/>
          <w:szCs w:val="28"/>
          <w:shd w:val="clear" w:color="auto" w:fill="FFFFFF"/>
          <w:lang w:val="uk-UA"/>
        </w:rPr>
        <w:t xml:space="preserve">, </w:t>
      </w:r>
      <w:r w:rsidRPr="00BB214A">
        <w:rPr>
          <w:b w:val="0"/>
          <w:sz w:val="28"/>
          <w:szCs w:val="28"/>
          <w:shd w:val="clear" w:color="auto" w:fill="FFFFFF"/>
          <w:lang w:val="en-US"/>
        </w:rPr>
        <w:t>B</w:t>
      </w:r>
      <w:r w:rsidRPr="006335C4">
        <w:rPr>
          <w:b w:val="0"/>
          <w:sz w:val="28"/>
          <w:szCs w:val="28"/>
          <w:shd w:val="clear" w:color="auto" w:fill="FFFFFF"/>
          <w:lang w:val="uk-UA"/>
        </w:rPr>
        <w:t>.</w:t>
      </w:r>
      <w:r w:rsidRPr="00BB214A">
        <w:rPr>
          <w:b w:val="0"/>
          <w:sz w:val="28"/>
          <w:szCs w:val="28"/>
          <w:shd w:val="clear" w:color="auto" w:fill="FFFFFF"/>
          <w:lang w:val="en-US"/>
        </w:rPr>
        <w:t>A</w:t>
      </w:r>
      <w:r w:rsidRPr="006335C4">
        <w:rPr>
          <w:b w:val="0"/>
          <w:sz w:val="28"/>
          <w:szCs w:val="28"/>
          <w:shd w:val="clear" w:color="auto" w:fill="FFFFFF"/>
          <w:lang w:val="uk-UA"/>
        </w:rPr>
        <w:t xml:space="preserve">. </w:t>
      </w:r>
      <w:r w:rsidRPr="00BB214A">
        <w:rPr>
          <w:b w:val="0"/>
          <w:sz w:val="28"/>
          <w:szCs w:val="28"/>
          <w:shd w:val="clear" w:color="auto" w:fill="FFFFFF"/>
          <w:lang w:val="en-US"/>
        </w:rPr>
        <w:t>Rezende</w:t>
      </w:r>
      <w:r w:rsidRPr="006335C4">
        <w:rPr>
          <w:b w:val="0"/>
          <w:sz w:val="28"/>
          <w:szCs w:val="28"/>
          <w:shd w:val="clear" w:color="auto" w:fill="FFFFFF"/>
          <w:lang w:val="uk-UA"/>
        </w:rPr>
        <w:t xml:space="preserve">, </w:t>
      </w:r>
      <w:r w:rsidRPr="00BB214A">
        <w:rPr>
          <w:b w:val="0"/>
          <w:sz w:val="28"/>
          <w:szCs w:val="28"/>
          <w:shd w:val="clear" w:color="auto" w:fill="FFFFFF"/>
          <w:lang w:val="en-US"/>
        </w:rPr>
        <w:t>S</w:t>
      </w:r>
      <w:r w:rsidRPr="006335C4">
        <w:rPr>
          <w:b w:val="0"/>
          <w:sz w:val="28"/>
          <w:szCs w:val="28"/>
          <w:shd w:val="clear" w:color="auto" w:fill="FFFFFF"/>
          <w:lang w:val="uk-UA"/>
        </w:rPr>
        <w:t>.</w:t>
      </w:r>
      <w:r w:rsidRPr="00BB214A">
        <w:rPr>
          <w:b w:val="0"/>
          <w:sz w:val="28"/>
          <w:szCs w:val="28"/>
          <w:shd w:val="clear" w:color="auto" w:fill="FFFFFF"/>
          <w:lang w:val="en-US"/>
        </w:rPr>
        <w:t>F</w:t>
      </w:r>
      <w:r w:rsidRPr="006335C4">
        <w:rPr>
          <w:b w:val="0"/>
          <w:sz w:val="28"/>
          <w:szCs w:val="28"/>
          <w:shd w:val="clear" w:color="auto" w:fill="FFFFFF"/>
          <w:lang w:val="uk-UA"/>
        </w:rPr>
        <w:t xml:space="preserve">. </w:t>
      </w:r>
      <w:r w:rsidRPr="00BB214A">
        <w:rPr>
          <w:b w:val="0"/>
          <w:sz w:val="28"/>
          <w:szCs w:val="28"/>
          <w:shd w:val="clear" w:color="auto" w:fill="FFFFFF"/>
          <w:lang w:val="en-US"/>
        </w:rPr>
        <w:t>Cortes</w:t>
      </w:r>
      <w:r w:rsidRPr="006335C4">
        <w:rPr>
          <w:b w:val="0"/>
          <w:sz w:val="28"/>
          <w:szCs w:val="28"/>
          <w:shd w:val="clear" w:color="auto" w:fill="FFFFFF"/>
          <w:lang w:val="uk-UA"/>
        </w:rPr>
        <w:t xml:space="preserve">, </w:t>
      </w:r>
      <w:r w:rsidRPr="00BB214A">
        <w:rPr>
          <w:b w:val="0"/>
          <w:sz w:val="28"/>
          <w:szCs w:val="28"/>
          <w:shd w:val="clear" w:color="auto" w:fill="FFFFFF"/>
          <w:lang w:val="en-US"/>
        </w:rPr>
        <w:t>V</w:t>
      </w:r>
      <w:r w:rsidRPr="006335C4">
        <w:rPr>
          <w:b w:val="0"/>
          <w:sz w:val="28"/>
          <w:szCs w:val="28"/>
          <w:shd w:val="clear" w:color="auto" w:fill="FFFFFF"/>
          <w:lang w:val="uk-UA"/>
        </w:rPr>
        <w:t>.</w:t>
      </w:r>
      <w:r w:rsidRPr="00BB214A">
        <w:rPr>
          <w:b w:val="0"/>
          <w:sz w:val="28"/>
          <w:szCs w:val="28"/>
          <w:shd w:val="clear" w:color="auto" w:fill="FFFFFF"/>
          <w:lang w:val="en-US"/>
        </w:rPr>
        <w:t>S</w:t>
      </w:r>
      <w:r w:rsidRPr="006335C4">
        <w:rPr>
          <w:b w:val="0"/>
          <w:sz w:val="28"/>
          <w:szCs w:val="28"/>
          <w:shd w:val="clear" w:color="auto" w:fill="FFFFFF"/>
          <w:lang w:val="uk-UA"/>
        </w:rPr>
        <w:t xml:space="preserve">. </w:t>
      </w:r>
      <w:r w:rsidRPr="00BB214A">
        <w:rPr>
          <w:b w:val="0"/>
          <w:sz w:val="28"/>
          <w:szCs w:val="28"/>
          <w:shd w:val="clear" w:color="auto" w:fill="FFFFFF"/>
          <w:lang w:val="en-US"/>
        </w:rPr>
        <w:t>Lemos</w:t>
      </w:r>
      <w:r w:rsidR="00991958">
        <w:rPr>
          <w:b w:val="0"/>
          <w:sz w:val="28"/>
          <w:szCs w:val="28"/>
          <w:shd w:val="clear" w:color="auto" w:fill="FFFFFF"/>
          <w:lang w:val="uk-UA"/>
        </w:rPr>
        <w:t xml:space="preserve"> </w:t>
      </w:r>
      <w:r w:rsidRPr="006335C4">
        <w:rPr>
          <w:b w:val="0"/>
          <w:sz w:val="28"/>
          <w:szCs w:val="28"/>
          <w:shd w:val="clear" w:color="auto" w:fill="FFFFFF"/>
          <w:lang w:val="uk-UA"/>
        </w:rPr>
        <w:t xml:space="preserve">// </w:t>
      </w:r>
      <w:r w:rsidRPr="00BB214A">
        <w:rPr>
          <w:b w:val="0"/>
          <w:iCs/>
          <w:sz w:val="28"/>
          <w:szCs w:val="28"/>
          <w:shd w:val="clear" w:color="auto" w:fill="FFFFFF"/>
          <w:lang w:val="en-US"/>
        </w:rPr>
        <w:t>Frontiers</w:t>
      </w:r>
      <w:r w:rsidRPr="006335C4">
        <w:rPr>
          <w:b w:val="0"/>
          <w:iCs/>
          <w:sz w:val="28"/>
          <w:szCs w:val="28"/>
          <w:shd w:val="clear" w:color="auto" w:fill="FFFFFF"/>
          <w:lang w:val="uk-UA"/>
        </w:rPr>
        <w:t xml:space="preserve"> </w:t>
      </w:r>
      <w:r w:rsidRPr="00BB214A">
        <w:rPr>
          <w:b w:val="0"/>
          <w:iCs/>
          <w:sz w:val="28"/>
          <w:szCs w:val="28"/>
          <w:shd w:val="clear" w:color="auto" w:fill="FFFFFF"/>
          <w:lang w:val="en-US"/>
        </w:rPr>
        <w:t>in</w:t>
      </w:r>
      <w:r w:rsidRPr="006335C4">
        <w:rPr>
          <w:b w:val="0"/>
          <w:iCs/>
          <w:sz w:val="28"/>
          <w:szCs w:val="28"/>
          <w:shd w:val="clear" w:color="auto" w:fill="FFFFFF"/>
          <w:lang w:val="uk-UA"/>
        </w:rPr>
        <w:t xml:space="preserve"> </w:t>
      </w:r>
      <w:r w:rsidRPr="00BB214A">
        <w:rPr>
          <w:b w:val="0"/>
          <w:iCs/>
          <w:sz w:val="28"/>
          <w:szCs w:val="28"/>
          <w:shd w:val="clear" w:color="auto" w:fill="FFFFFF"/>
          <w:lang w:val="en-US"/>
        </w:rPr>
        <w:t>Physiology</w:t>
      </w:r>
      <w:r w:rsidRPr="006335C4">
        <w:rPr>
          <w:b w:val="0"/>
          <w:sz w:val="28"/>
          <w:szCs w:val="28"/>
          <w:shd w:val="clear" w:color="auto" w:fill="FFFFFF"/>
          <w:lang w:val="uk-UA"/>
        </w:rPr>
        <w:t xml:space="preserve">. </w:t>
      </w:r>
      <w:r w:rsidR="00991958" w:rsidRPr="00991958">
        <w:rPr>
          <w:sz w:val="28"/>
          <w:szCs w:val="28"/>
          <w:shd w:val="clear" w:color="auto" w:fill="FFFFFF"/>
          <w:lang w:val="en-US"/>
        </w:rPr>
        <w:t>–</w:t>
      </w:r>
      <w:r w:rsidR="00991958">
        <w:rPr>
          <w:sz w:val="28"/>
          <w:szCs w:val="28"/>
          <w:shd w:val="clear" w:color="auto" w:fill="FFFFFF"/>
          <w:lang w:val="uk-UA"/>
        </w:rPr>
        <w:t xml:space="preserve"> </w:t>
      </w:r>
      <w:r w:rsidRPr="006335C4">
        <w:rPr>
          <w:b w:val="0"/>
          <w:sz w:val="28"/>
          <w:szCs w:val="28"/>
          <w:shd w:val="clear" w:color="auto" w:fill="FFFFFF"/>
          <w:lang w:val="uk-UA"/>
        </w:rPr>
        <w:t>2016.</w:t>
      </w:r>
      <w:r w:rsidR="00991958" w:rsidRPr="00991958">
        <w:rPr>
          <w:sz w:val="28"/>
          <w:szCs w:val="28"/>
          <w:shd w:val="clear" w:color="auto" w:fill="FFFFFF"/>
          <w:lang w:val="en-US"/>
        </w:rPr>
        <w:t xml:space="preserve"> –</w:t>
      </w:r>
      <w:r w:rsidRPr="006335C4">
        <w:rPr>
          <w:b w:val="0"/>
          <w:sz w:val="28"/>
          <w:szCs w:val="28"/>
          <w:shd w:val="clear" w:color="auto" w:fill="FFFFFF"/>
          <w:lang w:val="uk-UA"/>
        </w:rPr>
        <w:t xml:space="preserve"> </w:t>
      </w:r>
      <w:r w:rsidRPr="00BB214A">
        <w:rPr>
          <w:b w:val="0"/>
          <w:sz w:val="28"/>
          <w:szCs w:val="28"/>
          <w:shd w:val="clear" w:color="auto" w:fill="FFFFFF"/>
          <w:lang w:val="en-US"/>
        </w:rPr>
        <w:t>Vol.7.</w:t>
      </w:r>
      <w:r w:rsidR="00991958" w:rsidRPr="00991958">
        <w:rPr>
          <w:sz w:val="28"/>
          <w:szCs w:val="28"/>
          <w:shd w:val="clear" w:color="auto" w:fill="FFFFFF"/>
          <w:lang w:val="en-US"/>
        </w:rPr>
        <w:t xml:space="preserve"> –</w:t>
      </w:r>
      <w:r w:rsidR="00991958">
        <w:rPr>
          <w:sz w:val="28"/>
          <w:szCs w:val="28"/>
          <w:shd w:val="clear" w:color="auto" w:fill="FFFFFF"/>
          <w:lang w:val="uk-UA"/>
        </w:rPr>
        <w:t xml:space="preserve"> </w:t>
      </w:r>
      <w:r w:rsidRPr="00BB214A">
        <w:rPr>
          <w:b w:val="0"/>
          <w:sz w:val="28"/>
          <w:szCs w:val="28"/>
          <w:shd w:val="clear" w:color="auto" w:fill="FFFFFF"/>
        </w:rPr>
        <w:t>р</w:t>
      </w:r>
      <w:r w:rsidRPr="00BB214A">
        <w:rPr>
          <w:b w:val="0"/>
          <w:sz w:val="28"/>
          <w:szCs w:val="28"/>
          <w:shd w:val="clear" w:color="auto" w:fill="FFFFFF"/>
          <w:lang w:val="en-US"/>
        </w:rPr>
        <w:t xml:space="preserve">.206. </w:t>
      </w:r>
      <w:r w:rsidR="00991958" w:rsidRPr="00991958">
        <w:rPr>
          <w:sz w:val="28"/>
          <w:szCs w:val="28"/>
          <w:shd w:val="clear" w:color="auto" w:fill="FFFFFF"/>
          <w:lang w:val="en-US"/>
        </w:rPr>
        <w:t>–</w:t>
      </w:r>
      <w:r w:rsidRPr="00BB214A">
        <w:rPr>
          <w:b w:val="0"/>
          <w:sz w:val="28"/>
          <w:szCs w:val="28"/>
          <w:shd w:val="clear" w:color="auto" w:fill="FFFFFF"/>
          <w:lang w:val="en-US"/>
        </w:rPr>
        <w:t xml:space="preserve"> </w:t>
      </w:r>
      <w:hyperlink r:id="rId58" w:history="1">
        <w:r w:rsidRPr="00BB214A">
          <w:rPr>
            <w:rStyle w:val="ae"/>
            <w:b w:val="0"/>
            <w:color w:val="auto"/>
            <w:sz w:val="28"/>
            <w:szCs w:val="28"/>
            <w:u w:val="none"/>
            <w:shd w:val="clear" w:color="auto" w:fill="FFFFFF"/>
            <w:lang w:val="en-US"/>
          </w:rPr>
          <w:t>http://dx.doi.org/10.3389/fphys.2016.00206</w:t>
        </w:r>
      </w:hyperlink>
    </w:p>
    <w:p w:rsidR="005719E0" w:rsidRPr="006335C4" w:rsidRDefault="005719E0" w:rsidP="00661C38">
      <w:pPr>
        <w:pStyle w:val="a3"/>
        <w:numPr>
          <w:ilvl w:val="0"/>
          <w:numId w:val="7"/>
        </w:numPr>
        <w:shd w:val="clear" w:color="auto" w:fill="FFFFFF"/>
        <w:spacing w:after="0" w:line="360" w:lineRule="auto"/>
        <w:ind w:left="0"/>
        <w:jc w:val="both"/>
        <w:textAlignment w:val="baseline"/>
        <w:rPr>
          <w:rFonts w:ascii="Times New Roman" w:hAnsi="Times New Roman"/>
          <w:sz w:val="28"/>
          <w:szCs w:val="28"/>
          <w:lang w:val="da-DK"/>
        </w:rPr>
      </w:pPr>
      <w:r w:rsidRPr="006335C4">
        <w:rPr>
          <w:rFonts w:ascii="Times New Roman" w:hAnsi="Times New Roman"/>
          <w:sz w:val="28"/>
          <w:szCs w:val="28"/>
          <w:shd w:val="clear" w:color="auto" w:fill="FFFFFF"/>
          <w:lang w:val="da-DK"/>
        </w:rPr>
        <w:t>Covar R.A., Szefler S.J., Zeiger R.S. et al. Factors associated with asthma exacerbations during a long-term clinical trial of controller medications in children</w:t>
      </w:r>
      <w:r w:rsidR="00991958">
        <w:rPr>
          <w:rFonts w:ascii="Times New Roman" w:hAnsi="Times New Roman"/>
          <w:sz w:val="28"/>
          <w:szCs w:val="28"/>
          <w:shd w:val="clear" w:color="auto" w:fill="FFFFFF"/>
          <w:lang w:val="uk-UA"/>
        </w:rPr>
        <w:t xml:space="preserve"> </w:t>
      </w:r>
      <w:r w:rsidRPr="006335C4">
        <w:rPr>
          <w:rFonts w:ascii="Times New Roman" w:hAnsi="Times New Roman"/>
          <w:sz w:val="28"/>
          <w:szCs w:val="28"/>
          <w:shd w:val="clear" w:color="auto" w:fill="FFFFFF"/>
          <w:lang w:val="da-DK"/>
        </w:rPr>
        <w:t>/ R.A. Covar, S.J. Szefler, R.S.</w:t>
      </w:r>
      <w:r>
        <w:rPr>
          <w:rFonts w:ascii="Times New Roman" w:hAnsi="Times New Roman"/>
          <w:sz w:val="28"/>
          <w:szCs w:val="28"/>
          <w:shd w:val="clear" w:color="auto" w:fill="FFFFFF"/>
          <w:lang w:val="uk-UA"/>
        </w:rPr>
        <w:t xml:space="preserve"> </w:t>
      </w:r>
      <w:r w:rsidRPr="006335C4">
        <w:rPr>
          <w:rFonts w:ascii="Times New Roman" w:hAnsi="Times New Roman"/>
          <w:sz w:val="28"/>
          <w:szCs w:val="28"/>
          <w:shd w:val="clear" w:color="auto" w:fill="FFFFFF"/>
          <w:lang w:val="da-DK"/>
        </w:rPr>
        <w:t>Zeiger, C.A.</w:t>
      </w:r>
      <w:r>
        <w:rPr>
          <w:rFonts w:ascii="Times New Roman" w:hAnsi="Times New Roman"/>
          <w:sz w:val="28"/>
          <w:szCs w:val="28"/>
          <w:shd w:val="clear" w:color="auto" w:fill="FFFFFF"/>
          <w:lang w:val="uk-UA"/>
        </w:rPr>
        <w:t xml:space="preserve"> </w:t>
      </w:r>
      <w:r w:rsidRPr="006335C4">
        <w:rPr>
          <w:rFonts w:ascii="Times New Roman" w:hAnsi="Times New Roman"/>
          <w:sz w:val="28"/>
          <w:szCs w:val="28"/>
          <w:shd w:val="clear" w:color="auto" w:fill="FFFFFF"/>
          <w:lang w:val="da-DK"/>
        </w:rPr>
        <w:t>Sorkness, M. Moss, D.T. Mauger</w:t>
      </w:r>
      <w:r w:rsidRPr="006335C4">
        <w:rPr>
          <w:rStyle w:val="apple-converted-space"/>
          <w:rFonts w:ascii="Times New Roman" w:hAnsi="Times New Roman"/>
          <w:sz w:val="28"/>
          <w:szCs w:val="28"/>
          <w:lang w:val="da-DK"/>
        </w:rPr>
        <w:t>,</w:t>
      </w:r>
      <w:r w:rsidR="00991958">
        <w:rPr>
          <w:rStyle w:val="apple-converted-space"/>
          <w:rFonts w:ascii="Times New Roman" w:hAnsi="Times New Roman"/>
          <w:sz w:val="28"/>
          <w:szCs w:val="28"/>
          <w:lang w:val="uk-UA"/>
        </w:rPr>
        <w:t xml:space="preserve">     </w:t>
      </w:r>
      <w:r w:rsidRPr="006335C4">
        <w:rPr>
          <w:rStyle w:val="apple-converted-space"/>
          <w:rFonts w:ascii="Times New Roman" w:hAnsi="Times New Roman"/>
          <w:sz w:val="28"/>
          <w:szCs w:val="28"/>
          <w:lang w:val="da-DK"/>
        </w:rPr>
        <w:t xml:space="preserve"> </w:t>
      </w:r>
      <w:hyperlink r:id="rId59" w:history="1">
        <w:r w:rsidRPr="006335C4">
          <w:rPr>
            <w:rStyle w:val="ae"/>
            <w:rFonts w:ascii="Times New Roman" w:hAnsi="Times New Roman"/>
            <w:color w:val="auto"/>
            <w:sz w:val="28"/>
            <w:szCs w:val="28"/>
            <w:u w:val="none"/>
            <w:bdr w:val="none" w:sz="0" w:space="0" w:color="auto" w:frame="1"/>
            <w:lang w:val="da-DK"/>
          </w:rPr>
          <w:t>S. J. Boehmer</w:t>
        </w:r>
      </w:hyperlink>
      <w:r w:rsidRPr="006335C4">
        <w:rPr>
          <w:rFonts w:ascii="Times New Roman" w:hAnsi="Times New Roman"/>
          <w:sz w:val="28"/>
          <w:szCs w:val="28"/>
          <w:lang w:val="da-DK"/>
        </w:rPr>
        <w:t xml:space="preserve">, </w:t>
      </w:r>
      <w:hyperlink r:id="rId60" w:history="1">
        <w:r w:rsidRPr="006335C4">
          <w:rPr>
            <w:rStyle w:val="ae"/>
            <w:rFonts w:ascii="Times New Roman" w:hAnsi="Times New Roman"/>
            <w:color w:val="auto"/>
            <w:sz w:val="28"/>
            <w:szCs w:val="28"/>
            <w:u w:val="none"/>
            <w:bdr w:val="none" w:sz="0" w:space="0" w:color="auto" w:frame="1"/>
            <w:lang w:val="da-DK"/>
          </w:rPr>
          <w:t>R. C. Strunk</w:t>
        </w:r>
      </w:hyperlink>
      <w:r w:rsidRPr="006335C4">
        <w:rPr>
          <w:rStyle w:val="apple-converted-space"/>
          <w:rFonts w:ascii="Times New Roman" w:hAnsi="Times New Roman"/>
          <w:sz w:val="28"/>
          <w:szCs w:val="28"/>
          <w:lang w:val="da-DK"/>
        </w:rPr>
        <w:t xml:space="preserve">, </w:t>
      </w:r>
      <w:hyperlink r:id="rId61" w:history="1">
        <w:r w:rsidRPr="006335C4">
          <w:rPr>
            <w:rStyle w:val="ae"/>
            <w:rFonts w:ascii="Times New Roman" w:hAnsi="Times New Roman"/>
            <w:color w:val="auto"/>
            <w:sz w:val="28"/>
            <w:szCs w:val="28"/>
            <w:u w:val="none"/>
            <w:bdr w:val="none" w:sz="0" w:space="0" w:color="auto" w:frame="1"/>
            <w:lang w:val="da-DK"/>
          </w:rPr>
          <w:t>F.D. Martinez</w:t>
        </w:r>
      </w:hyperlink>
      <w:r w:rsidRPr="006335C4">
        <w:rPr>
          <w:rFonts w:ascii="Times New Roman" w:hAnsi="Times New Roman"/>
          <w:sz w:val="28"/>
          <w:szCs w:val="28"/>
          <w:lang w:val="da-DK"/>
        </w:rPr>
        <w:t xml:space="preserve">, </w:t>
      </w:r>
      <w:hyperlink r:id="rId62" w:history="1">
        <w:r w:rsidRPr="006335C4">
          <w:rPr>
            <w:rStyle w:val="ae"/>
            <w:rFonts w:ascii="Times New Roman" w:hAnsi="Times New Roman"/>
            <w:color w:val="auto"/>
            <w:sz w:val="28"/>
            <w:szCs w:val="28"/>
            <w:u w:val="none"/>
            <w:bdr w:val="none" w:sz="0" w:space="0" w:color="auto" w:frame="1"/>
            <w:lang w:val="da-DK"/>
          </w:rPr>
          <w:t>L. M. Taussig</w:t>
        </w:r>
      </w:hyperlink>
      <w:r w:rsidRPr="006335C4">
        <w:rPr>
          <w:rFonts w:ascii="Times New Roman" w:hAnsi="Times New Roman"/>
          <w:sz w:val="28"/>
          <w:szCs w:val="28"/>
          <w:shd w:val="clear" w:color="auto" w:fill="FFFFFF"/>
          <w:lang w:val="da-DK"/>
        </w:rPr>
        <w:t xml:space="preserve"> /</w:t>
      </w:r>
      <w:r w:rsidRPr="006335C4">
        <w:rPr>
          <w:rStyle w:val="apple-converted-space"/>
          <w:rFonts w:ascii="Times New Roman" w:hAnsi="Times New Roman"/>
          <w:sz w:val="28"/>
          <w:szCs w:val="28"/>
          <w:shd w:val="clear" w:color="auto" w:fill="FFFFFF"/>
          <w:lang w:val="da-DK"/>
        </w:rPr>
        <w:t>/</w:t>
      </w:r>
      <w:r w:rsidR="00991958">
        <w:rPr>
          <w:rStyle w:val="apple-converted-space"/>
          <w:rFonts w:ascii="Times New Roman" w:hAnsi="Times New Roman"/>
          <w:sz w:val="28"/>
          <w:szCs w:val="28"/>
          <w:shd w:val="clear" w:color="auto" w:fill="FFFFFF"/>
          <w:lang w:val="uk-UA"/>
        </w:rPr>
        <w:t xml:space="preserve"> </w:t>
      </w:r>
      <w:r w:rsidRPr="006335C4">
        <w:rPr>
          <w:rStyle w:val="ref-journal"/>
          <w:rFonts w:ascii="Times New Roman" w:hAnsi="Times New Roman"/>
          <w:sz w:val="28"/>
          <w:szCs w:val="28"/>
          <w:shd w:val="clear" w:color="auto" w:fill="FFFFFF"/>
          <w:lang w:val="da-DK"/>
        </w:rPr>
        <w:t>J Allergy Clin Immunol.</w:t>
      </w:r>
      <w:r w:rsidR="00991958" w:rsidRPr="00991958">
        <w:rPr>
          <w:sz w:val="28"/>
          <w:szCs w:val="28"/>
          <w:shd w:val="clear" w:color="auto" w:fill="FFFFFF"/>
          <w:lang w:val="en-US"/>
        </w:rPr>
        <w:t xml:space="preserve"> –</w:t>
      </w:r>
      <w:r w:rsidRPr="006335C4">
        <w:rPr>
          <w:rFonts w:ascii="Times New Roman" w:hAnsi="Times New Roman"/>
          <w:sz w:val="28"/>
          <w:szCs w:val="28"/>
          <w:shd w:val="clear" w:color="auto" w:fill="FFFFFF"/>
          <w:lang w:val="da-DK"/>
        </w:rPr>
        <w:t>2008. – Vol.</w:t>
      </w:r>
      <w:r w:rsidRPr="006335C4">
        <w:rPr>
          <w:rStyle w:val="ref-vol"/>
          <w:rFonts w:ascii="Times New Roman" w:hAnsi="Times New Roman"/>
          <w:sz w:val="28"/>
          <w:szCs w:val="28"/>
          <w:shd w:val="clear" w:color="auto" w:fill="FFFFFF"/>
          <w:lang w:val="da-DK"/>
        </w:rPr>
        <w:t>122</w:t>
      </w:r>
      <w:r w:rsidRPr="006335C4">
        <w:rPr>
          <w:rFonts w:ascii="Times New Roman" w:hAnsi="Times New Roman"/>
          <w:sz w:val="28"/>
          <w:szCs w:val="28"/>
          <w:shd w:val="clear" w:color="auto" w:fill="FFFFFF"/>
          <w:lang w:val="da-DK"/>
        </w:rPr>
        <w:t xml:space="preserve">, </w:t>
      </w:r>
      <w:r w:rsidRPr="00BB214A">
        <w:rPr>
          <w:rFonts w:ascii="Times New Roman" w:hAnsi="Times New Roman"/>
          <w:sz w:val="28"/>
          <w:szCs w:val="28"/>
          <w:shd w:val="clear" w:color="auto" w:fill="FFFFFF"/>
          <w:lang w:val="uk-UA"/>
        </w:rPr>
        <w:t>№</w:t>
      </w:r>
      <w:r w:rsidRPr="006335C4">
        <w:rPr>
          <w:rFonts w:ascii="Times New Roman" w:hAnsi="Times New Roman"/>
          <w:sz w:val="28"/>
          <w:szCs w:val="28"/>
          <w:shd w:val="clear" w:color="auto" w:fill="FFFFFF"/>
          <w:lang w:val="da-DK"/>
        </w:rPr>
        <w:t xml:space="preserve">4. – </w:t>
      </w:r>
      <w:r w:rsidRPr="00BB214A">
        <w:rPr>
          <w:rFonts w:ascii="Times New Roman" w:hAnsi="Times New Roman"/>
          <w:sz w:val="28"/>
          <w:szCs w:val="28"/>
          <w:shd w:val="clear" w:color="auto" w:fill="FFFFFF"/>
        </w:rPr>
        <w:t>Р</w:t>
      </w:r>
      <w:r w:rsidRPr="006335C4">
        <w:rPr>
          <w:rFonts w:ascii="Times New Roman" w:hAnsi="Times New Roman"/>
          <w:sz w:val="28"/>
          <w:szCs w:val="28"/>
          <w:shd w:val="clear" w:color="auto" w:fill="FFFFFF"/>
          <w:lang w:val="da-DK"/>
        </w:rPr>
        <w:t>. 741–747.</w:t>
      </w:r>
    </w:p>
    <w:p w:rsidR="005719E0" w:rsidRPr="00BB214A" w:rsidRDefault="005719E0" w:rsidP="00661C38">
      <w:pPr>
        <w:pStyle w:val="1"/>
        <w:numPr>
          <w:ilvl w:val="0"/>
          <w:numId w:val="7"/>
        </w:numPr>
        <w:shd w:val="clear" w:color="auto" w:fill="FFFFFF"/>
        <w:spacing w:before="0" w:beforeAutospacing="0" w:after="0" w:afterAutospacing="0" w:line="360" w:lineRule="auto"/>
        <w:ind w:left="0"/>
        <w:jc w:val="both"/>
        <w:rPr>
          <w:b w:val="0"/>
          <w:bCs w:val="0"/>
          <w:sz w:val="28"/>
          <w:szCs w:val="28"/>
          <w:lang w:val="en-US"/>
        </w:rPr>
      </w:pPr>
      <w:r w:rsidRPr="006335C4">
        <w:rPr>
          <w:b w:val="0"/>
          <w:sz w:val="28"/>
          <w:szCs w:val="28"/>
          <w:shd w:val="clear" w:color="auto" w:fill="FFFFFF"/>
          <w:lang w:val="fr-FR"/>
        </w:rPr>
        <w:t>Custovic A., Johnston S. L., Pavord I. et al. EAACI position statement on asthma exacerbations and severe asthma</w:t>
      </w:r>
      <w:r w:rsidR="00991958">
        <w:rPr>
          <w:b w:val="0"/>
          <w:sz w:val="28"/>
          <w:szCs w:val="28"/>
          <w:shd w:val="clear" w:color="auto" w:fill="FFFFFF"/>
          <w:lang w:val="uk-UA"/>
        </w:rPr>
        <w:t xml:space="preserve"> </w:t>
      </w:r>
      <w:r w:rsidRPr="006335C4">
        <w:rPr>
          <w:b w:val="0"/>
          <w:sz w:val="28"/>
          <w:szCs w:val="28"/>
          <w:shd w:val="clear" w:color="auto" w:fill="FFFFFF"/>
          <w:lang w:val="fr-FR"/>
        </w:rPr>
        <w:t xml:space="preserve">/ </w:t>
      </w:r>
      <w:r w:rsidRPr="006335C4">
        <w:rPr>
          <w:b w:val="0"/>
          <w:bCs w:val="0"/>
          <w:sz w:val="28"/>
          <w:szCs w:val="28"/>
          <w:lang w:val="fr-FR"/>
        </w:rPr>
        <w:t>A. Custovic,</w:t>
      </w:r>
      <w:r w:rsidR="00991958">
        <w:rPr>
          <w:b w:val="0"/>
          <w:bCs w:val="0"/>
          <w:sz w:val="28"/>
          <w:szCs w:val="28"/>
          <w:lang w:val="uk-UA"/>
        </w:rPr>
        <w:t xml:space="preserve"> </w:t>
      </w:r>
      <w:r w:rsidRPr="006335C4">
        <w:rPr>
          <w:b w:val="0"/>
          <w:sz w:val="28"/>
          <w:szCs w:val="28"/>
          <w:lang w:val="fr-FR"/>
        </w:rPr>
        <w:t>S. L. Johnston,</w:t>
      </w:r>
      <w:r w:rsidR="00991958">
        <w:rPr>
          <w:b w:val="0"/>
          <w:sz w:val="28"/>
          <w:szCs w:val="28"/>
          <w:lang w:val="uk-UA"/>
        </w:rPr>
        <w:t xml:space="preserve"> </w:t>
      </w:r>
      <w:r w:rsidRPr="006335C4">
        <w:rPr>
          <w:b w:val="0"/>
          <w:sz w:val="28"/>
          <w:szCs w:val="28"/>
          <w:lang w:val="fr-FR"/>
        </w:rPr>
        <w:t xml:space="preserve">I. Pavord, M.Gaga, L. Fabbri, E. H. Bel, P. Le Souëf, J. Lötvall, P. Demoly, C. A. Akdis, D.Ryan, M. J. Mäkelä, F. Martinez, J. W. Holloway, S. Saglani, P. O'Byrne, </w:t>
      </w:r>
      <w:r w:rsidR="00991958">
        <w:rPr>
          <w:b w:val="0"/>
          <w:sz w:val="28"/>
          <w:szCs w:val="28"/>
          <w:lang w:val="uk-UA"/>
        </w:rPr>
        <w:t xml:space="preserve">        </w:t>
      </w:r>
      <w:r w:rsidRPr="006335C4">
        <w:rPr>
          <w:b w:val="0"/>
          <w:sz w:val="28"/>
          <w:szCs w:val="28"/>
          <w:lang w:val="fr-FR"/>
        </w:rPr>
        <w:t>A.</w:t>
      </w:r>
      <w:r w:rsidR="00991958">
        <w:rPr>
          <w:b w:val="0"/>
          <w:sz w:val="28"/>
          <w:szCs w:val="28"/>
          <w:lang w:val="uk-UA"/>
        </w:rPr>
        <w:t xml:space="preserve"> </w:t>
      </w:r>
      <w:r w:rsidRPr="006335C4">
        <w:rPr>
          <w:b w:val="0"/>
          <w:sz w:val="28"/>
          <w:szCs w:val="28"/>
          <w:lang w:val="fr-FR"/>
        </w:rPr>
        <w:t xml:space="preserve">Papi, S. Sergejeva, A. Magnan, S. Del Giacco, O. Kalayci, E. Hamelmann, </w:t>
      </w:r>
      <w:r w:rsidR="00991958">
        <w:rPr>
          <w:b w:val="0"/>
          <w:sz w:val="28"/>
          <w:szCs w:val="28"/>
          <w:lang w:val="uk-UA"/>
        </w:rPr>
        <w:t xml:space="preserve">      </w:t>
      </w:r>
      <w:r w:rsidRPr="006335C4">
        <w:rPr>
          <w:b w:val="0"/>
          <w:sz w:val="28"/>
          <w:szCs w:val="28"/>
          <w:lang w:val="fr-FR"/>
        </w:rPr>
        <w:t>N. G. Papadopoulos</w:t>
      </w:r>
      <w:r w:rsidR="00991958">
        <w:rPr>
          <w:b w:val="0"/>
          <w:sz w:val="28"/>
          <w:szCs w:val="28"/>
          <w:lang w:val="uk-UA"/>
        </w:rPr>
        <w:t xml:space="preserve"> </w:t>
      </w:r>
      <w:r w:rsidRPr="006335C4">
        <w:rPr>
          <w:b w:val="0"/>
          <w:sz w:val="28"/>
          <w:szCs w:val="28"/>
          <w:shd w:val="clear" w:color="auto" w:fill="FFFFFF"/>
          <w:lang w:val="fr-FR"/>
        </w:rPr>
        <w:t>//</w:t>
      </w:r>
      <w:r w:rsidR="00991958">
        <w:rPr>
          <w:b w:val="0"/>
          <w:sz w:val="28"/>
          <w:szCs w:val="28"/>
          <w:shd w:val="clear" w:color="auto" w:fill="FFFFFF"/>
          <w:lang w:val="uk-UA"/>
        </w:rPr>
        <w:t xml:space="preserve"> </w:t>
      </w:r>
      <w:r w:rsidRPr="006335C4">
        <w:rPr>
          <w:b w:val="0"/>
          <w:sz w:val="28"/>
          <w:szCs w:val="28"/>
          <w:shd w:val="clear" w:color="auto" w:fill="FFFFFF"/>
          <w:lang w:val="fr-FR"/>
        </w:rPr>
        <w:t xml:space="preserve">Allergy. – 2013. – Vol. 68, №. </w:t>
      </w:r>
      <w:r w:rsidRPr="00BB214A">
        <w:rPr>
          <w:b w:val="0"/>
          <w:sz w:val="28"/>
          <w:szCs w:val="28"/>
          <w:shd w:val="clear" w:color="auto" w:fill="FFFFFF"/>
          <w:lang w:val="en-US"/>
        </w:rPr>
        <w:t>12. – P. 1520-1531.</w:t>
      </w:r>
    </w:p>
    <w:p w:rsidR="001D360D" w:rsidRPr="005515CC" w:rsidRDefault="00B97244" w:rsidP="001D360D">
      <w:pPr>
        <w:pStyle w:val="1"/>
        <w:numPr>
          <w:ilvl w:val="0"/>
          <w:numId w:val="7"/>
        </w:numPr>
        <w:shd w:val="clear" w:color="auto" w:fill="FFFFFF"/>
        <w:spacing w:before="0" w:beforeAutospacing="0" w:after="0" w:afterAutospacing="0" w:line="360" w:lineRule="auto"/>
        <w:ind w:left="0"/>
        <w:jc w:val="both"/>
        <w:rPr>
          <w:b w:val="0"/>
          <w:sz w:val="28"/>
          <w:szCs w:val="28"/>
          <w:shd w:val="clear" w:color="auto" w:fill="FFFFFF"/>
          <w:lang w:val="en-US"/>
        </w:rPr>
      </w:pPr>
      <w:hyperlink r:id="rId63" w:history="1">
        <w:r w:rsidR="005719E0" w:rsidRPr="00BB214A">
          <w:rPr>
            <w:rStyle w:val="ae"/>
            <w:b w:val="0"/>
            <w:color w:val="auto"/>
            <w:sz w:val="28"/>
            <w:szCs w:val="28"/>
            <w:u w:val="none"/>
            <w:shd w:val="clear" w:color="auto" w:fill="FFFFFF"/>
            <w:lang w:val="en-US"/>
          </w:rPr>
          <w:t>Danese S</w:t>
        </w:r>
      </w:hyperlink>
      <w:r w:rsidR="005719E0" w:rsidRPr="00BB214A">
        <w:rPr>
          <w:b w:val="0"/>
          <w:sz w:val="28"/>
          <w:szCs w:val="28"/>
          <w:shd w:val="clear" w:color="auto" w:fill="FFFFFF"/>
          <w:lang w:val="en-US"/>
        </w:rPr>
        <w:t xml:space="preserve">. </w:t>
      </w:r>
      <w:r w:rsidR="005719E0" w:rsidRPr="00BB214A">
        <w:rPr>
          <w:b w:val="0"/>
          <w:sz w:val="28"/>
          <w:szCs w:val="28"/>
          <w:lang w:val="en-US"/>
        </w:rPr>
        <w:t>Endothelial</w:t>
      </w:r>
      <w:r w:rsidR="005719E0" w:rsidRPr="00BB214A">
        <w:rPr>
          <w:b w:val="0"/>
          <w:sz w:val="28"/>
          <w:szCs w:val="28"/>
          <w:lang w:val="uk-UA"/>
        </w:rPr>
        <w:t xml:space="preserve"> </w:t>
      </w:r>
      <w:r w:rsidR="005719E0" w:rsidRPr="00BB214A">
        <w:rPr>
          <w:b w:val="0"/>
          <w:sz w:val="28"/>
          <w:szCs w:val="28"/>
          <w:lang w:val="en-US"/>
        </w:rPr>
        <w:t xml:space="preserve">Cell-Immune Cell Interaction in IBD/S. </w:t>
      </w:r>
      <w:hyperlink r:id="rId64" w:history="1">
        <w:r w:rsidR="005719E0" w:rsidRPr="00BB214A">
          <w:rPr>
            <w:rStyle w:val="ae"/>
            <w:b w:val="0"/>
            <w:color w:val="auto"/>
            <w:sz w:val="28"/>
            <w:szCs w:val="28"/>
            <w:u w:val="none"/>
            <w:shd w:val="clear" w:color="auto" w:fill="FFFFFF"/>
            <w:lang w:val="en-US"/>
          </w:rPr>
          <w:t xml:space="preserve">Danese </w:t>
        </w:r>
      </w:hyperlink>
      <w:r w:rsidR="005719E0" w:rsidRPr="00BB214A">
        <w:rPr>
          <w:b w:val="0"/>
          <w:sz w:val="28"/>
          <w:szCs w:val="28"/>
          <w:shd w:val="clear" w:color="auto" w:fill="FFFFFF"/>
          <w:lang w:val="en-US"/>
        </w:rPr>
        <w:t>,</w:t>
      </w:r>
      <w:r w:rsidR="005719E0" w:rsidRPr="00BB214A">
        <w:rPr>
          <w:rStyle w:val="apple-converted-space"/>
          <w:b w:val="0"/>
          <w:sz w:val="28"/>
          <w:szCs w:val="28"/>
          <w:shd w:val="clear" w:color="auto" w:fill="FFFFFF"/>
          <w:lang w:val="uk-UA"/>
        </w:rPr>
        <w:t xml:space="preserve"> C </w:t>
      </w:r>
      <w:hyperlink r:id="rId65" w:history="1">
        <w:r w:rsidR="005719E0" w:rsidRPr="00BB214A">
          <w:rPr>
            <w:rStyle w:val="ae"/>
            <w:b w:val="0"/>
            <w:color w:val="auto"/>
            <w:sz w:val="28"/>
            <w:szCs w:val="28"/>
            <w:u w:val="none"/>
            <w:shd w:val="clear" w:color="auto" w:fill="FFFFFF"/>
            <w:lang w:val="en-US"/>
          </w:rPr>
          <w:t xml:space="preserve">Fiocchi </w:t>
        </w:r>
      </w:hyperlink>
      <w:r w:rsidR="005719E0" w:rsidRPr="00BB214A">
        <w:rPr>
          <w:b w:val="0"/>
          <w:sz w:val="28"/>
          <w:szCs w:val="28"/>
          <w:shd w:val="clear" w:color="auto" w:fill="FFFFFF"/>
          <w:lang w:val="uk-UA"/>
        </w:rPr>
        <w:t>//</w:t>
      </w:r>
      <w:hyperlink r:id="rId66" w:tooltip="Digestive diseases (Basel, Switzerland)." w:history="1">
        <w:r w:rsidR="005719E0" w:rsidRPr="00BB214A">
          <w:rPr>
            <w:b w:val="0"/>
            <w:sz w:val="28"/>
            <w:szCs w:val="28"/>
            <w:shd w:val="clear" w:color="auto" w:fill="FFFFFF"/>
            <w:lang w:val="en-US"/>
          </w:rPr>
          <w:t xml:space="preserve"> Digestive Diseases</w:t>
        </w:r>
        <w:r w:rsidR="005719E0" w:rsidRPr="00BB214A">
          <w:rPr>
            <w:rStyle w:val="ae"/>
            <w:b w:val="0"/>
            <w:color w:val="auto"/>
            <w:sz w:val="28"/>
            <w:szCs w:val="28"/>
            <w:u w:val="none"/>
            <w:shd w:val="clear" w:color="auto" w:fill="FFFFFF"/>
            <w:lang w:val="en-US"/>
          </w:rPr>
          <w:t>.</w:t>
        </w:r>
      </w:hyperlink>
      <w:r w:rsidR="00991958" w:rsidRPr="00991958">
        <w:rPr>
          <w:sz w:val="28"/>
          <w:szCs w:val="28"/>
          <w:shd w:val="clear" w:color="auto" w:fill="FFFFFF"/>
        </w:rPr>
        <w:t xml:space="preserve"> </w:t>
      </w:r>
      <w:r w:rsidR="00991958" w:rsidRPr="00BB214A">
        <w:rPr>
          <w:sz w:val="28"/>
          <w:szCs w:val="28"/>
          <w:shd w:val="clear" w:color="auto" w:fill="FFFFFF"/>
        </w:rPr>
        <w:t>–</w:t>
      </w:r>
      <w:r w:rsidR="005719E0" w:rsidRPr="00BB214A">
        <w:rPr>
          <w:rStyle w:val="apple-converted-space"/>
          <w:b w:val="0"/>
          <w:sz w:val="28"/>
          <w:szCs w:val="28"/>
          <w:shd w:val="clear" w:color="auto" w:fill="FFFFFF"/>
          <w:lang w:val="uk-UA"/>
        </w:rPr>
        <w:t xml:space="preserve"> </w:t>
      </w:r>
      <w:r w:rsidR="005719E0" w:rsidRPr="00BB214A">
        <w:rPr>
          <w:b w:val="0"/>
          <w:sz w:val="28"/>
          <w:szCs w:val="28"/>
          <w:shd w:val="clear" w:color="auto" w:fill="FFFFFF"/>
          <w:lang w:val="en-US"/>
        </w:rPr>
        <w:t>2016</w:t>
      </w:r>
      <w:r w:rsidR="005719E0" w:rsidRPr="00BB214A">
        <w:rPr>
          <w:b w:val="0"/>
          <w:sz w:val="28"/>
          <w:szCs w:val="28"/>
          <w:shd w:val="clear" w:color="auto" w:fill="FFFFFF"/>
          <w:lang w:val="uk-UA"/>
        </w:rPr>
        <w:t>. – Vol.</w:t>
      </w:r>
      <w:r w:rsidR="005719E0" w:rsidRPr="00BB214A">
        <w:rPr>
          <w:b w:val="0"/>
          <w:sz w:val="28"/>
          <w:szCs w:val="28"/>
          <w:shd w:val="clear" w:color="auto" w:fill="FFFFFF"/>
          <w:lang w:val="en-US"/>
        </w:rPr>
        <w:t xml:space="preserve"> 34</w:t>
      </w:r>
      <w:r w:rsidR="005719E0" w:rsidRPr="00BB214A">
        <w:rPr>
          <w:b w:val="0"/>
          <w:sz w:val="28"/>
          <w:szCs w:val="28"/>
          <w:shd w:val="clear" w:color="auto" w:fill="FFFFFF"/>
        </w:rPr>
        <w:t>,</w:t>
      </w:r>
      <w:r w:rsidR="005719E0" w:rsidRPr="00BB214A">
        <w:rPr>
          <w:b w:val="0"/>
          <w:sz w:val="28"/>
          <w:szCs w:val="28"/>
          <w:shd w:val="clear" w:color="auto" w:fill="FFFFFF"/>
          <w:lang w:val="en-US"/>
        </w:rPr>
        <w:t xml:space="preserve"> №1-2. </w:t>
      </w:r>
      <w:r w:rsidR="005719E0" w:rsidRPr="00BB214A">
        <w:rPr>
          <w:b w:val="0"/>
          <w:sz w:val="28"/>
          <w:szCs w:val="28"/>
          <w:shd w:val="clear" w:color="auto" w:fill="FFFFFF"/>
        </w:rPr>
        <w:t>Р</w:t>
      </w:r>
      <w:r w:rsidR="005719E0" w:rsidRPr="00BB214A">
        <w:rPr>
          <w:b w:val="0"/>
          <w:sz w:val="28"/>
          <w:szCs w:val="28"/>
          <w:shd w:val="clear" w:color="auto" w:fill="FFFFFF"/>
          <w:lang w:val="en-US"/>
        </w:rPr>
        <w:t xml:space="preserve">. 43-50. </w:t>
      </w:r>
    </w:p>
    <w:p w:rsidR="005719E0" w:rsidRPr="00BB214A" w:rsidRDefault="005719E0" w:rsidP="00661C38">
      <w:pPr>
        <w:pStyle w:val="a3"/>
        <w:numPr>
          <w:ilvl w:val="0"/>
          <w:numId w:val="7"/>
        </w:numPr>
        <w:shd w:val="clear" w:color="auto" w:fill="FFFFFF"/>
        <w:spacing w:after="0" w:line="360" w:lineRule="auto"/>
        <w:ind w:left="0"/>
        <w:jc w:val="both"/>
        <w:outlineLvl w:val="0"/>
        <w:rPr>
          <w:rFonts w:ascii="Times New Roman" w:hAnsi="Times New Roman"/>
          <w:bCs/>
          <w:kern w:val="36"/>
          <w:sz w:val="28"/>
          <w:szCs w:val="28"/>
          <w:lang w:val="en-US" w:eastAsia="ru-RU"/>
        </w:rPr>
      </w:pPr>
      <w:r w:rsidRPr="00BB214A">
        <w:rPr>
          <w:rFonts w:ascii="Times New Roman" w:hAnsi="Times New Roman"/>
          <w:sz w:val="28"/>
          <w:szCs w:val="28"/>
          <w:shd w:val="clear" w:color="auto" w:fill="FFFFFF"/>
          <w:lang w:val="en-US"/>
        </w:rPr>
        <w:t>Diaz</w:t>
      </w:r>
      <w:r w:rsidRPr="00BB214A">
        <w:rPr>
          <w:rFonts w:ascii="Cambria Math" w:hAnsi="Cambria Math"/>
          <w:sz w:val="28"/>
          <w:szCs w:val="28"/>
          <w:shd w:val="clear" w:color="auto" w:fill="FFFFFF"/>
          <w:lang w:val="en-US"/>
        </w:rPr>
        <w:t>‐</w:t>
      </w:r>
      <w:r w:rsidRPr="00BB214A">
        <w:rPr>
          <w:rFonts w:ascii="Times New Roman" w:hAnsi="Times New Roman"/>
          <w:sz w:val="28"/>
          <w:szCs w:val="28"/>
          <w:shd w:val="clear" w:color="auto" w:fill="FFFFFF"/>
          <w:lang w:val="en-US"/>
        </w:rPr>
        <w:t>Vazquez C. Accuracy of ImmunoCAP® Rapid in the diagnosis of allergic sensitization in children between 1 and 14 years with recurrent wheezing: the IReNE study</w:t>
      </w:r>
      <w:r w:rsidR="00991958">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 C. Diaz</w:t>
      </w:r>
      <w:r w:rsidRPr="00BB214A">
        <w:rPr>
          <w:rFonts w:ascii="Cambria Math" w:hAnsi="Cambria Math"/>
          <w:sz w:val="28"/>
          <w:szCs w:val="28"/>
          <w:shd w:val="clear" w:color="auto" w:fill="FFFFFF"/>
          <w:lang w:val="en-US"/>
        </w:rPr>
        <w:t>‐</w:t>
      </w:r>
      <w:r w:rsidRPr="00BB214A">
        <w:rPr>
          <w:rFonts w:ascii="Times New Roman" w:hAnsi="Times New Roman"/>
          <w:sz w:val="28"/>
          <w:szCs w:val="28"/>
          <w:shd w:val="clear" w:color="auto" w:fill="FFFFFF"/>
          <w:lang w:val="en-US"/>
        </w:rPr>
        <w:t>Vazquez, M.J.</w:t>
      </w:r>
      <w:r>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Torregrosa</w:t>
      </w:r>
      <w:r w:rsidRPr="00BB214A">
        <w:rPr>
          <w:rFonts w:ascii="Cambria Math" w:hAnsi="Cambria Math"/>
          <w:sz w:val="28"/>
          <w:szCs w:val="28"/>
          <w:shd w:val="clear" w:color="auto" w:fill="FFFFFF"/>
          <w:lang w:val="en-US"/>
        </w:rPr>
        <w:t>‐</w:t>
      </w:r>
      <w:r w:rsidRPr="00BB214A">
        <w:rPr>
          <w:rFonts w:ascii="Times New Roman" w:hAnsi="Times New Roman"/>
          <w:sz w:val="28"/>
          <w:szCs w:val="28"/>
          <w:shd w:val="clear" w:color="auto" w:fill="FFFFFF"/>
          <w:lang w:val="en-US"/>
        </w:rPr>
        <w:t>Bertet, I. Carvajal</w:t>
      </w:r>
      <w:r w:rsidRPr="00BB214A">
        <w:rPr>
          <w:rFonts w:ascii="Cambria Math" w:hAnsi="Cambria Math"/>
          <w:sz w:val="28"/>
          <w:szCs w:val="28"/>
          <w:shd w:val="clear" w:color="auto" w:fill="FFFFFF"/>
          <w:lang w:val="en-US"/>
        </w:rPr>
        <w:t>‐</w:t>
      </w:r>
      <w:r w:rsidRPr="00BB214A">
        <w:rPr>
          <w:rFonts w:ascii="Times New Roman" w:hAnsi="Times New Roman"/>
          <w:sz w:val="28"/>
          <w:szCs w:val="28"/>
          <w:shd w:val="clear" w:color="auto" w:fill="FFFFFF"/>
          <w:lang w:val="en-US"/>
        </w:rPr>
        <w:t>Urueña, A. Cano</w:t>
      </w:r>
      <w:r w:rsidRPr="00BB214A">
        <w:rPr>
          <w:rFonts w:ascii="Cambria Math" w:hAnsi="Cambria Math"/>
          <w:sz w:val="28"/>
          <w:szCs w:val="28"/>
          <w:shd w:val="clear" w:color="auto" w:fill="FFFFFF"/>
          <w:lang w:val="en-US"/>
        </w:rPr>
        <w:t>‐</w:t>
      </w:r>
      <w:r w:rsidRPr="00BB214A">
        <w:rPr>
          <w:rFonts w:ascii="Times New Roman" w:hAnsi="Times New Roman"/>
          <w:sz w:val="28"/>
          <w:szCs w:val="28"/>
          <w:shd w:val="clear" w:color="auto" w:fill="FFFFFF"/>
          <w:lang w:val="en-US"/>
        </w:rPr>
        <w:t>Garcinuño, E. Fos</w:t>
      </w:r>
      <w:r w:rsidRPr="00BB214A">
        <w:rPr>
          <w:rFonts w:ascii="Cambria Math" w:hAnsi="Cambria Math"/>
          <w:sz w:val="28"/>
          <w:szCs w:val="28"/>
          <w:shd w:val="clear" w:color="auto" w:fill="FFFFFF"/>
          <w:lang w:val="en-US"/>
        </w:rPr>
        <w:t>‐</w:t>
      </w:r>
      <w:r w:rsidRPr="00BB214A">
        <w:rPr>
          <w:rFonts w:ascii="Times New Roman" w:hAnsi="Times New Roman"/>
          <w:sz w:val="28"/>
          <w:szCs w:val="28"/>
          <w:shd w:val="clear" w:color="auto" w:fill="FFFFFF"/>
          <w:lang w:val="en-US"/>
        </w:rPr>
        <w:t>Escrivà, A.</w:t>
      </w:r>
      <w:r w:rsidR="00991958">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García</w:t>
      </w:r>
      <w:r w:rsidRPr="00BB214A">
        <w:rPr>
          <w:rFonts w:ascii="Cambria Math" w:hAnsi="Cambria Math"/>
          <w:sz w:val="28"/>
          <w:szCs w:val="28"/>
          <w:shd w:val="clear" w:color="auto" w:fill="FFFFFF"/>
          <w:lang w:val="en-US"/>
        </w:rPr>
        <w:t>‐</w:t>
      </w:r>
      <w:r w:rsidRPr="00BB214A">
        <w:rPr>
          <w:rFonts w:ascii="Times New Roman" w:hAnsi="Times New Roman"/>
          <w:sz w:val="28"/>
          <w:szCs w:val="28"/>
          <w:shd w:val="clear" w:color="auto" w:fill="FFFFFF"/>
          <w:lang w:val="en-US"/>
        </w:rPr>
        <w:t xml:space="preserve">Gallego, </w:t>
      </w:r>
      <w:r w:rsidRPr="00BB214A">
        <w:rPr>
          <w:rFonts w:ascii="Times New Roman" w:hAnsi="Times New Roman"/>
          <w:sz w:val="28"/>
          <w:szCs w:val="28"/>
          <w:lang w:val="en-US"/>
        </w:rPr>
        <w:t>Ferrán López-Cacho,</w:t>
      </w:r>
      <w:r w:rsidR="00991958">
        <w:rPr>
          <w:rFonts w:ascii="Times New Roman" w:hAnsi="Times New Roman"/>
          <w:sz w:val="28"/>
          <w:szCs w:val="28"/>
          <w:lang w:val="uk-UA"/>
        </w:rPr>
        <w:t xml:space="preserve">        </w:t>
      </w:r>
      <w:r w:rsidRPr="00BB214A">
        <w:rPr>
          <w:rFonts w:ascii="Times New Roman" w:hAnsi="Times New Roman"/>
          <w:sz w:val="28"/>
          <w:szCs w:val="28"/>
          <w:lang w:val="en-US"/>
        </w:rPr>
        <w:t xml:space="preserve"> M. Carmen Monzón-Fueyo, Xavier M. Pérez-Porcuna,</w:t>
      </w:r>
      <w:r w:rsidRPr="00BB214A">
        <w:rPr>
          <w:rFonts w:ascii="Times New Roman" w:hAnsi="Times New Roman"/>
          <w:sz w:val="28"/>
          <w:szCs w:val="28"/>
          <w:shd w:val="clear" w:color="auto" w:fill="FFFFFF"/>
          <w:lang w:val="en-US"/>
        </w:rPr>
        <w:t xml:space="preserve"> Ridao</w:t>
      </w:r>
      <w:r w:rsidRPr="00BB214A">
        <w:rPr>
          <w:rFonts w:ascii="Cambria Math" w:hAnsi="Cambria Math"/>
          <w:sz w:val="28"/>
          <w:szCs w:val="28"/>
          <w:shd w:val="clear" w:color="auto" w:fill="FFFFFF"/>
          <w:lang w:val="en-US"/>
        </w:rPr>
        <w:t>‐</w:t>
      </w:r>
      <w:r w:rsidRPr="00BB214A">
        <w:rPr>
          <w:rFonts w:ascii="Times New Roman" w:hAnsi="Times New Roman"/>
          <w:sz w:val="28"/>
          <w:szCs w:val="28"/>
          <w:shd w:val="clear" w:color="auto" w:fill="FFFFFF"/>
          <w:lang w:val="en-US"/>
        </w:rPr>
        <w:t>Redondo M. //</w:t>
      </w:r>
      <w:r w:rsidR="00991958">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Pediatric Allergy and Immunology. – 2009. – Vol. 20, №. 6. – P. 601-609.</w:t>
      </w:r>
    </w:p>
    <w:p w:rsidR="005719E0" w:rsidRPr="00BB214A" w:rsidRDefault="00B97244" w:rsidP="00661C38">
      <w:pPr>
        <w:pStyle w:val="a3"/>
        <w:numPr>
          <w:ilvl w:val="0"/>
          <w:numId w:val="7"/>
        </w:numPr>
        <w:spacing w:after="0" w:line="360" w:lineRule="auto"/>
        <w:ind w:left="0"/>
        <w:jc w:val="both"/>
        <w:textAlignment w:val="baseline"/>
        <w:rPr>
          <w:rFonts w:ascii="Times New Roman" w:hAnsi="Times New Roman"/>
          <w:bCs/>
          <w:sz w:val="28"/>
          <w:szCs w:val="28"/>
          <w:lang w:val="en-US"/>
        </w:rPr>
      </w:pPr>
      <w:hyperlink r:id="rId67" w:history="1">
        <w:r w:rsidR="005719E0" w:rsidRPr="00BB214A">
          <w:rPr>
            <w:rStyle w:val="ae"/>
            <w:rFonts w:ascii="Times New Roman" w:hAnsi="Times New Roman"/>
            <w:color w:val="auto"/>
            <w:sz w:val="28"/>
            <w:szCs w:val="28"/>
            <w:u w:val="none"/>
            <w:bdr w:val="none" w:sz="0" w:space="0" w:color="auto" w:frame="1"/>
            <w:lang w:val="uk-UA"/>
          </w:rPr>
          <w:t xml:space="preserve"> </w:t>
        </w:r>
        <w:r w:rsidR="005719E0" w:rsidRPr="00BB214A">
          <w:rPr>
            <w:rStyle w:val="ae"/>
            <w:rFonts w:ascii="Times New Roman" w:hAnsi="Times New Roman"/>
            <w:color w:val="auto"/>
            <w:sz w:val="28"/>
            <w:szCs w:val="28"/>
            <w:u w:val="none"/>
            <w:bdr w:val="none" w:sz="0" w:space="0" w:color="auto" w:frame="1"/>
            <w:lang w:val="en-US"/>
          </w:rPr>
          <w:t>Dupont</w:t>
        </w:r>
      </w:hyperlink>
      <w:r w:rsidR="005719E0" w:rsidRPr="00BB214A">
        <w:rPr>
          <w:rFonts w:ascii="Times New Roman" w:hAnsi="Times New Roman"/>
          <w:sz w:val="28"/>
          <w:szCs w:val="28"/>
          <w:lang w:val="en-US"/>
        </w:rPr>
        <w:t xml:space="preserve"> L. L.</w:t>
      </w:r>
      <w:r w:rsidR="005719E0" w:rsidRPr="00BB214A">
        <w:rPr>
          <w:rFonts w:ascii="Times New Roman" w:hAnsi="Times New Roman"/>
          <w:sz w:val="28"/>
          <w:szCs w:val="28"/>
          <w:lang w:val="uk-UA"/>
        </w:rPr>
        <w:t xml:space="preserve"> </w:t>
      </w:r>
      <w:r w:rsidR="005719E0" w:rsidRPr="00BB214A">
        <w:rPr>
          <w:rFonts w:ascii="Times New Roman" w:hAnsi="Times New Roman"/>
          <w:kern w:val="36"/>
          <w:sz w:val="28"/>
          <w:szCs w:val="28"/>
          <w:lang w:val="en-US" w:eastAsia="ru-RU"/>
        </w:rPr>
        <w:t>Role</w:t>
      </w:r>
      <w:r w:rsidR="005719E0" w:rsidRPr="00BB214A">
        <w:rPr>
          <w:rFonts w:ascii="Times New Roman" w:hAnsi="Times New Roman"/>
          <w:kern w:val="36"/>
          <w:sz w:val="28"/>
          <w:szCs w:val="28"/>
          <w:lang w:val="uk-UA" w:eastAsia="ru-RU"/>
        </w:rPr>
        <w:t xml:space="preserve"> </w:t>
      </w:r>
      <w:r w:rsidR="005719E0" w:rsidRPr="00BB214A">
        <w:rPr>
          <w:rFonts w:ascii="Times New Roman" w:hAnsi="Times New Roman"/>
          <w:kern w:val="36"/>
          <w:sz w:val="28"/>
          <w:szCs w:val="28"/>
          <w:lang w:val="en-US" w:eastAsia="ru-RU"/>
        </w:rPr>
        <w:t>of</w:t>
      </w:r>
      <w:r w:rsidR="005719E0" w:rsidRPr="00BB214A">
        <w:rPr>
          <w:rFonts w:ascii="Times New Roman" w:hAnsi="Times New Roman"/>
          <w:kern w:val="36"/>
          <w:sz w:val="28"/>
          <w:szCs w:val="28"/>
          <w:lang w:val="uk-UA" w:eastAsia="ru-RU"/>
        </w:rPr>
        <w:t xml:space="preserve"> </w:t>
      </w:r>
      <w:r w:rsidR="005719E0" w:rsidRPr="00BB214A">
        <w:rPr>
          <w:rFonts w:ascii="Times New Roman" w:hAnsi="Times New Roman"/>
          <w:kern w:val="36"/>
          <w:sz w:val="28"/>
          <w:szCs w:val="28"/>
          <w:lang w:val="en-US" w:eastAsia="ru-RU"/>
        </w:rPr>
        <w:t>the</w:t>
      </w:r>
      <w:r w:rsidR="005719E0" w:rsidRPr="00BB214A">
        <w:rPr>
          <w:rFonts w:ascii="Times New Roman" w:hAnsi="Times New Roman"/>
          <w:kern w:val="36"/>
          <w:sz w:val="28"/>
          <w:szCs w:val="28"/>
          <w:lang w:val="uk-UA" w:eastAsia="ru-RU"/>
        </w:rPr>
        <w:t xml:space="preserve"> </w:t>
      </w:r>
      <w:r w:rsidR="005719E0" w:rsidRPr="00BB214A">
        <w:rPr>
          <w:rFonts w:ascii="Times New Roman" w:hAnsi="Times New Roman"/>
          <w:kern w:val="36"/>
          <w:sz w:val="28"/>
          <w:szCs w:val="28"/>
          <w:lang w:val="en-US" w:eastAsia="ru-RU"/>
        </w:rPr>
        <w:t>nitric</w:t>
      </w:r>
      <w:r w:rsidR="005719E0" w:rsidRPr="00BB214A">
        <w:rPr>
          <w:rFonts w:ascii="Times New Roman" w:hAnsi="Times New Roman"/>
          <w:kern w:val="36"/>
          <w:sz w:val="28"/>
          <w:szCs w:val="28"/>
          <w:lang w:val="uk-UA" w:eastAsia="ru-RU"/>
        </w:rPr>
        <w:t xml:space="preserve"> </w:t>
      </w:r>
      <w:r w:rsidR="005719E0" w:rsidRPr="00BB214A">
        <w:rPr>
          <w:rFonts w:ascii="Times New Roman" w:hAnsi="Times New Roman"/>
          <w:kern w:val="36"/>
          <w:sz w:val="28"/>
          <w:szCs w:val="28"/>
          <w:lang w:val="en-US" w:eastAsia="ru-RU"/>
        </w:rPr>
        <w:t>oxide</w:t>
      </w:r>
      <w:r w:rsidR="005719E0" w:rsidRPr="00BB214A">
        <w:rPr>
          <w:rFonts w:ascii="Times New Roman" w:hAnsi="Times New Roman"/>
          <w:kern w:val="36"/>
          <w:sz w:val="28"/>
          <w:szCs w:val="28"/>
          <w:lang w:val="uk-UA" w:eastAsia="ru-RU"/>
        </w:rPr>
        <w:t>–</w:t>
      </w:r>
      <w:r w:rsidR="005719E0" w:rsidRPr="00BB214A">
        <w:rPr>
          <w:rFonts w:ascii="Times New Roman" w:hAnsi="Times New Roman"/>
          <w:kern w:val="36"/>
          <w:sz w:val="28"/>
          <w:szCs w:val="28"/>
          <w:lang w:val="en-US" w:eastAsia="ru-RU"/>
        </w:rPr>
        <w:t>soluble</w:t>
      </w:r>
      <w:r w:rsidR="005719E0" w:rsidRPr="00BB214A">
        <w:rPr>
          <w:rFonts w:ascii="Times New Roman" w:hAnsi="Times New Roman"/>
          <w:kern w:val="36"/>
          <w:sz w:val="28"/>
          <w:szCs w:val="28"/>
          <w:lang w:val="uk-UA" w:eastAsia="ru-RU"/>
        </w:rPr>
        <w:t xml:space="preserve"> </w:t>
      </w:r>
      <w:r w:rsidR="005719E0" w:rsidRPr="00BB214A">
        <w:rPr>
          <w:rFonts w:ascii="Times New Roman" w:hAnsi="Times New Roman"/>
          <w:kern w:val="36"/>
          <w:sz w:val="28"/>
          <w:szCs w:val="28"/>
          <w:lang w:val="en-US" w:eastAsia="ru-RU"/>
        </w:rPr>
        <w:t>guanylyl</w:t>
      </w:r>
      <w:r w:rsidR="005719E0" w:rsidRPr="00BB214A">
        <w:rPr>
          <w:rFonts w:ascii="Times New Roman" w:hAnsi="Times New Roman"/>
          <w:kern w:val="36"/>
          <w:sz w:val="28"/>
          <w:szCs w:val="28"/>
          <w:lang w:val="uk-UA" w:eastAsia="ru-RU"/>
        </w:rPr>
        <w:t xml:space="preserve"> </w:t>
      </w:r>
      <w:r w:rsidR="005719E0" w:rsidRPr="00BB214A">
        <w:rPr>
          <w:rFonts w:ascii="Times New Roman" w:hAnsi="Times New Roman"/>
          <w:kern w:val="36"/>
          <w:sz w:val="28"/>
          <w:szCs w:val="28"/>
          <w:lang w:val="en-US" w:eastAsia="ru-RU"/>
        </w:rPr>
        <w:t>cyclase</w:t>
      </w:r>
      <w:r w:rsidR="005719E0" w:rsidRPr="00BB214A">
        <w:rPr>
          <w:rFonts w:ascii="Times New Roman" w:hAnsi="Times New Roman"/>
          <w:kern w:val="36"/>
          <w:sz w:val="28"/>
          <w:szCs w:val="28"/>
          <w:lang w:val="uk-UA" w:eastAsia="ru-RU"/>
        </w:rPr>
        <w:t xml:space="preserve"> </w:t>
      </w:r>
      <w:r w:rsidR="005719E0" w:rsidRPr="00BB214A">
        <w:rPr>
          <w:rFonts w:ascii="Times New Roman" w:hAnsi="Times New Roman"/>
          <w:kern w:val="36"/>
          <w:sz w:val="28"/>
          <w:szCs w:val="28"/>
          <w:lang w:val="en-US" w:eastAsia="ru-RU"/>
        </w:rPr>
        <w:t>pathway</w:t>
      </w:r>
      <w:r w:rsidR="005719E0" w:rsidRPr="00BB214A">
        <w:rPr>
          <w:rFonts w:ascii="Times New Roman" w:hAnsi="Times New Roman"/>
          <w:kern w:val="36"/>
          <w:sz w:val="28"/>
          <w:szCs w:val="28"/>
          <w:lang w:val="uk-UA" w:eastAsia="ru-RU"/>
        </w:rPr>
        <w:t xml:space="preserve"> </w:t>
      </w:r>
      <w:r w:rsidR="005719E0" w:rsidRPr="00BB214A">
        <w:rPr>
          <w:rFonts w:ascii="Times New Roman" w:hAnsi="Times New Roman"/>
          <w:kern w:val="36"/>
          <w:sz w:val="28"/>
          <w:szCs w:val="28"/>
          <w:lang w:val="en-US" w:eastAsia="ru-RU"/>
        </w:rPr>
        <w:t>in</w:t>
      </w:r>
      <w:r w:rsidR="005719E0" w:rsidRPr="00BB214A">
        <w:rPr>
          <w:rFonts w:ascii="Times New Roman" w:hAnsi="Times New Roman"/>
          <w:kern w:val="36"/>
          <w:sz w:val="28"/>
          <w:szCs w:val="28"/>
          <w:lang w:val="uk-UA" w:eastAsia="ru-RU"/>
        </w:rPr>
        <w:t xml:space="preserve"> </w:t>
      </w:r>
      <w:r w:rsidR="005719E0" w:rsidRPr="00BB214A">
        <w:rPr>
          <w:rFonts w:ascii="Times New Roman" w:hAnsi="Times New Roman"/>
          <w:kern w:val="36"/>
          <w:sz w:val="28"/>
          <w:szCs w:val="28"/>
          <w:lang w:val="en-US" w:eastAsia="ru-RU"/>
        </w:rPr>
        <w:t>obstructive</w:t>
      </w:r>
      <w:r w:rsidR="005719E0" w:rsidRPr="00BB214A">
        <w:rPr>
          <w:rFonts w:ascii="Times New Roman" w:hAnsi="Times New Roman"/>
          <w:kern w:val="36"/>
          <w:sz w:val="28"/>
          <w:szCs w:val="28"/>
          <w:lang w:val="uk-UA" w:eastAsia="ru-RU"/>
        </w:rPr>
        <w:t xml:space="preserve"> </w:t>
      </w:r>
      <w:r w:rsidR="005719E0" w:rsidRPr="00BB214A">
        <w:rPr>
          <w:rFonts w:ascii="Times New Roman" w:hAnsi="Times New Roman"/>
          <w:kern w:val="36"/>
          <w:sz w:val="28"/>
          <w:szCs w:val="28"/>
          <w:lang w:val="en-US" w:eastAsia="ru-RU"/>
        </w:rPr>
        <w:t>airway</w:t>
      </w:r>
      <w:r w:rsidR="005719E0" w:rsidRPr="00BB214A">
        <w:rPr>
          <w:rFonts w:ascii="Times New Roman" w:hAnsi="Times New Roman"/>
          <w:kern w:val="36"/>
          <w:sz w:val="28"/>
          <w:szCs w:val="28"/>
          <w:lang w:val="uk-UA" w:eastAsia="ru-RU"/>
        </w:rPr>
        <w:t xml:space="preserve"> </w:t>
      </w:r>
      <w:r w:rsidR="005719E0" w:rsidRPr="00BB214A">
        <w:rPr>
          <w:rFonts w:ascii="Times New Roman" w:hAnsi="Times New Roman"/>
          <w:kern w:val="36"/>
          <w:sz w:val="28"/>
          <w:szCs w:val="28"/>
          <w:lang w:val="en-US" w:eastAsia="ru-RU"/>
        </w:rPr>
        <w:t>diseases</w:t>
      </w:r>
      <w:r w:rsidR="00991958">
        <w:rPr>
          <w:rFonts w:ascii="Times New Roman" w:hAnsi="Times New Roman"/>
          <w:kern w:val="36"/>
          <w:sz w:val="28"/>
          <w:szCs w:val="28"/>
          <w:lang w:val="uk-UA" w:eastAsia="ru-RU"/>
        </w:rPr>
        <w:t xml:space="preserve"> </w:t>
      </w:r>
      <w:r w:rsidR="005719E0" w:rsidRPr="00BB214A">
        <w:rPr>
          <w:rFonts w:ascii="Times New Roman" w:hAnsi="Times New Roman"/>
          <w:kern w:val="36"/>
          <w:sz w:val="28"/>
          <w:szCs w:val="28"/>
          <w:lang w:val="uk-UA" w:eastAsia="ru-RU"/>
        </w:rPr>
        <w:t>/</w:t>
      </w:r>
      <w:r w:rsidR="00991958">
        <w:rPr>
          <w:rFonts w:ascii="Times New Roman" w:hAnsi="Times New Roman"/>
          <w:kern w:val="36"/>
          <w:sz w:val="28"/>
          <w:szCs w:val="28"/>
          <w:lang w:val="uk-UA" w:eastAsia="ru-RU"/>
        </w:rPr>
        <w:t xml:space="preserve"> </w:t>
      </w:r>
      <w:hyperlink r:id="rId68" w:history="1">
        <w:r w:rsidR="005719E0" w:rsidRPr="00BB214A">
          <w:rPr>
            <w:rStyle w:val="ae"/>
            <w:rFonts w:ascii="Times New Roman" w:hAnsi="Times New Roman"/>
            <w:color w:val="auto"/>
            <w:sz w:val="28"/>
            <w:szCs w:val="28"/>
            <w:u w:val="none"/>
            <w:bdr w:val="none" w:sz="0" w:space="0" w:color="auto" w:frame="1"/>
            <w:lang w:val="en-US"/>
          </w:rPr>
          <w:t>L.</w:t>
        </w:r>
        <w:r w:rsidR="005719E0" w:rsidRPr="00BB214A">
          <w:rPr>
            <w:rStyle w:val="ae"/>
            <w:rFonts w:ascii="Times New Roman" w:hAnsi="Times New Roman"/>
            <w:color w:val="auto"/>
            <w:sz w:val="28"/>
            <w:szCs w:val="28"/>
            <w:u w:val="none"/>
            <w:bdr w:val="none" w:sz="0" w:space="0" w:color="auto" w:frame="1"/>
            <w:lang w:val="uk-UA"/>
          </w:rPr>
          <w:t xml:space="preserve"> </w:t>
        </w:r>
        <w:r w:rsidR="005719E0" w:rsidRPr="00BB214A">
          <w:rPr>
            <w:rStyle w:val="ae"/>
            <w:rFonts w:ascii="Times New Roman" w:hAnsi="Times New Roman"/>
            <w:color w:val="auto"/>
            <w:sz w:val="28"/>
            <w:szCs w:val="28"/>
            <w:u w:val="none"/>
            <w:bdr w:val="none" w:sz="0" w:space="0" w:color="auto" w:frame="1"/>
            <w:lang w:val="en-US"/>
          </w:rPr>
          <w:t>L</w:t>
        </w:r>
        <w:r w:rsidR="005719E0" w:rsidRPr="00BB214A">
          <w:rPr>
            <w:rStyle w:val="ae"/>
            <w:rFonts w:ascii="Times New Roman" w:hAnsi="Times New Roman"/>
            <w:color w:val="auto"/>
            <w:sz w:val="28"/>
            <w:szCs w:val="28"/>
            <w:u w:val="none"/>
            <w:bdr w:val="none" w:sz="0" w:space="0" w:color="auto" w:frame="1"/>
            <w:lang w:val="uk-UA"/>
          </w:rPr>
          <w:t xml:space="preserve">. </w:t>
        </w:r>
        <w:r w:rsidR="005719E0" w:rsidRPr="00BB214A">
          <w:rPr>
            <w:rStyle w:val="ae"/>
            <w:rFonts w:ascii="Times New Roman" w:hAnsi="Times New Roman"/>
            <w:color w:val="auto"/>
            <w:sz w:val="28"/>
            <w:szCs w:val="28"/>
            <w:u w:val="none"/>
            <w:bdr w:val="none" w:sz="0" w:space="0" w:color="auto" w:frame="1"/>
            <w:lang w:val="en-US"/>
          </w:rPr>
          <w:t>Dupont</w:t>
        </w:r>
      </w:hyperlink>
      <w:r w:rsidR="005719E0" w:rsidRPr="00BB214A">
        <w:rPr>
          <w:rFonts w:ascii="Times New Roman" w:hAnsi="Times New Roman"/>
          <w:sz w:val="28"/>
          <w:szCs w:val="28"/>
          <w:lang w:val="uk-UA"/>
        </w:rPr>
        <w:t xml:space="preserve">, </w:t>
      </w:r>
      <w:hyperlink r:id="rId69" w:history="1">
        <w:r w:rsidR="005719E0" w:rsidRPr="00BB214A">
          <w:rPr>
            <w:rStyle w:val="ae"/>
            <w:rFonts w:ascii="Times New Roman" w:hAnsi="Times New Roman"/>
            <w:color w:val="auto"/>
            <w:sz w:val="28"/>
            <w:szCs w:val="28"/>
            <w:u w:val="none"/>
            <w:bdr w:val="none" w:sz="0" w:space="0" w:color="auto" w:frame="1"/>
            <w:lang w:val="en-US"/>
          </w:rPr>
          <w:t>C.</w:t>
        </w:r>
        <w:r w:rsidR="005719E0" w:rsidRPr="00BB214A">
          <w:rPr>
            <w:rStyle w:val="ae"/>
            <w:rFonts w:ascii="Times New Roman" w:hAnsi="Times New Roman"/>
            <w:color w:val="auto"/>
            <w:sz w:val="28"/>
            <w:szCs w:val="28"/>
            <w:u w:val="none"/>
            <w:bdr w:val="none" w:sz="0" w:space="0" w:color="auto" w:frame="1"/>
            <w:lang w:val="uk-UA"/>
          </w:rPr>
          <w:t xml:space="preserve"> </w:t>
        </w:r>
        <w:r w:rsidR="005719E0" w:rsidRPr="00BB214A">
          <w:rPr>
            <w:rStyle w:val="ae"/>
            <w:rFonts w:ascii="Times New Roman" w:hAnsi="Times New Roman"/>
            <w:color w:val="auto"/>
            <w:sz w:val="28"/>
            <w:szCs w:val="28"/>
            <w:u w:val="none"/>
            <w:bdr w:val="none" w:sz="0" w:space="0" w:color="auto" w:frame="1"/>
            <w:lang w:val="en-US"/>
          </w:rPr>
          <w:t>Glynos</w:t>
        </w:r>
      </w:hyperlink>
      <w:r w:rsidR="005719E0" w:rsidRPr="00BB214A">
        <w:rPr>
          <w:rFonts w:ascii="Times New Roman" w:hAnsi="Times New Roman"/>
          <w:sz w:val="28"/>
          <w:szCs w:val="28"/>
          <w:lang w:val="uk-UA"/>
        </w:rPr>
        <w:t xml:space="preserve">, </w:t>
      </w:r>
      <w:hyperlink r:id="rId70" w:history="1">
        <w:r w:rsidR="005719E0" w:rsidRPr="00BB214A">
          <w:rPr>
            <w:rStyle w:val="ae"/>
            <w:rFonts w:ascii="Times New Roman" w:hAnsi="Times New Roman"/>
            <w:color w:val="auto"/>
            <w:sz w:val="28"/>
            <w:szCs w:val="28"/>
            <w:u w:val="none"/>
            <w:bdr w:val="none" w:sz="0" w:space="0" w:color="auto" w:frame="1"/>
            <w:lang w:val="en-US"/>
          </w:rPr>
          <w:t>Ken</w:t>
        </w:r>
        <w:r w:rsidR="005719E0" w:rsidRPr="00BB214A">
          <w:rPr>
            <w:rStyle w:val="ae"/>
            <w:rFonts w:ascii="Times New Roman" w:hAnsi="Times New Roman"/>
            <w:color w:val="auto"/>
            <w:sz w:val="28"/>
            <w:szCs w:val="28"/>
            <w:u w:val="none"/>
            <w:bdr w:val="none" w:sz="0" w:space="0" w:color="auto" w:frame="1"/>
            <w:lang w:val="uk-UA"/>
          </w:rPr>
          <w:t xml:space="preserve"> </w:t>
        </w:r>
        <w:r w:rsidR="005719E0" w:rsidRPr="00BB214A">
          <w:rPr>
            <w:rStyle w:val="ae"/>
            <w:rFonts w:ascii="Times New Roman" w:hAnsi="Times New Roman"/>
            <w:color w:val="auto"/>
            <w:sz w:val="28"/>
            <w:szCs w:val="28"/>
            <w:u w:val="none"/>
            <w:bdr w:val="none" w:sz="0" w:space="0" w:color="auto" w:frame="1"/>
            <w:lang w:val="en-US"/>
          </w:rPr>
          <w:t>R</w:t>
        </w:r>
        <w:r w:rsidR="005719E0" w:rsidRPr="00BB214A">
          <w:rPr>
            <w:rStyle w:val="ae"/>
            <w:rFonts w:ascii="Times New Roman" w:hAnsi="Times New Roman"/>
            <w:color w:val="auto"/>
            <w:sz w:val="28"/>
            <w:szCs w:val="28"/>
            <w:u w:val="none"/>
            <w:bdr w:val="none" w:sz="0" w:space="0" w:color="auto" w:frame="1"/>
            <w:lang w:val="uk-UA"/>
          </w:rPr>
          <w:t xml:space="preserve">. </w:t>
        </w:r>
        <w:r w:rsidR="005719E0" w:rsidRPr="00BB214A">
          <w:rPr>
            <w:rStyle w:val="ae"/>
            <w:rFonts w:ascii="Times New Roman" w:hAnsi="Times New Roman"/>
            <w:color w:val="auto"/>
            <w:sz w:val="28"/>
            <w:szCs w:val="28"/>
            <w:u w:val="none"/>
            <w:bdr w:val="none" w:sz="0" w:space="0" w:color="auto" w:frame="1"/>
            <w:lang w:val="en-US"/>
          </w:rPr>
          <w:t>Bracke</w:t>
        </w:r>
      </w:hyperlink>
      <w:r w:rsidR="005719E0" w:rsidRPr="00BB214A">
        <w:rPr>
          <w:rFonts w:ascii="Times New Roman" w:hAnsi="Times New Roman"/>
          <w:sz w:val="28"/>
          <w:szCs w:val="28"/>
          <w:lang w:val="uk-UA"/>
        </w:rPr>
        <w:t>,</w:t>
      </w:r>
      <w:r w:rsidR="00991958">
        <w:rPr>
          <w:rFonts w:ascii="Times New Roman" w:hAnsi="Times New Roman"/>
          <w:sz w:val="28"/>
          <w:szCs w:val="28"/>
          <w:lang w:val="uk-UA"/>
        </w:rPr>
        <w:t xml:space="preserve">                 </w:t>
      </w:r>
      <w:r w:rsidR="005719E0" w:rsidRPr="00BB214A">
        <w:rPr>
          <w:rFonts w:ascii="Times New Roman" w:hAnsi="Times New Roman"/>
          <w:sz w:val="28"/>
          <w:szCs w:val="28"/>
          <w:lang w:val="uk-UA"/>
        </w:rPr>
        <w:t xml:space="preserve"> </w:t>
      </w:r>
      <w:hyperlink r:id="rId71" w:history="1">
        <w:r w:rsidR="005719E0" w:rsidRPr="00BB214A">
          <w:rPr>
            <w:rStyle w:val="ae"/>
            <w:rFonts w:ascii="Times New Roman" w:hAnsi="Times New Roman"/>
            <w:color w:val="auto"/>
            <w:sz w:val="28"/>
            <w:szCs w:val="28"/>
            <w:u w:val="none"/>
            <w:bdr w:val="none" w:sz="0" w:space="0" w:color="auto" w:frame="1"/>
            <w:lang w:val="en-US"/>
          </w:rPr>
          <w:t>P.</w:t>
        </w:r>
        <w:r w:rsidR="005719E0" w:rsidRPr="00BB214A">
          <w:rPr>
            <w:rStyle w:val="ae"/>
            <w:rFonts w:ascii="Times New Roman" w:hAnsi="Times New Roman"/>
            <w:color w:val="auto"/>
            <w:sz w:val="28"/>
            <w:szCs w:val="28"/>
            <w:u w:val="none"/>
            <w:bdr w:val="none" w:sz="0" w:space="0" w:color="auto" w:frame="1"/>
            <w:lang w:val="uk-UA"/>
          </w:rPr>
          <w:t xml:space="preserve"> </w:t>
        </w:r>
        <w:r w:rsidR="005719E0" w:rsidRPr="00BB214A">
          <w:rPr>
            <w:rStyle w:val="ae"/>
            <w:rFonts w:ascii="Times New Roman" w:hAnsi="Times New Roman"/>
            <w:color w:val="auto"/>
            <w:sz w:val="28"/>
            <w:szCs w:val="28"/>
            <w:u w:val="none"/>
            <w:bdr w:val="none" w:sz="0" w:space="0" w:color="auto" w:frame="1"/>
            <w:lang w:val="en-US"/>
          </w:rPr>
          <w:t>Brouckaert</w:t>
        </w:r>
      </w:hyperlink>
      <w:r w:rsidR="005719E0" w:rsidRPr="00BB214A">
        <w:rPr>
          <w:rFonts w:ascii="Times New Roman" w:hAnsi="Times New Roman"/>
          <w:sz w:val="28"/>
          <w:szCs w:val="28"/>
          <w:lang w:val="uk-UA"/>
        </w:rPr>
        <w:t xml:space="preserve">, </w:t>
      </w:r>
      <w:hyperlink r:id="rId72" w:history="1">
        <w:r w:rsidR="005719E0" w:rsidRPr="00BB214A">
          <w:rPr>
            <w:rStyle w:val="ae"/>
            <w:rFonts w:ascii="Times New Roman" w:hAnsi="Times New Roman"/>
            <w:color w:val="auto"/>
            <w:sz w:val="28"/>
            <w:szCs w:val="28"/>
            <w:u w:val="none"/>
            <w:bdr w:val="none" w:sz="0" w:space="0" w:color="auto" w:frame="1"/>
            <w:lang w:val="en-US"/>
          </w:rPr>
          <w:t>Guy</w:t>
        </w:r>
        <w:r w:rsidR="005719E0" w:rsidRPr="00BB214A">
          <w:rPr>
            <w:rStyle w:val="ae"/>
            <w:rFonts w:ascii="Times New Roman" w:hAnsi="Times New Roman"/>
            <w:color w:val="auto"/>
            <w:sz w:val="28"/>
            <w:szCs w:val="28"/>
            <w:u w:val="none"/>
            <w:bdr w:val="none" w:sz="0" w:space="0" w:color="auto" w:frame="1"/>
            <w:lang w:val="uk-UA"/>
          </w:rPr>
          <w:t xml:space="preserve"> </w:t>
        </w:r>
        <w:r w:rsidR="005719E0" w:rsidRPr="00BB214A">
          <w:rPr>
            <w:rStyle w:val="ae"/>
            <w:rFonts w:ascii="Times New Roman" w:hAnsi="Times New Roman"/>
            <w:color w:val="auto"/>
            <w:sz w:val="28"/>
            <w:szCs w:val="28"/>
            <w:u w:val="none"/>
            <w:bdr w:val="none" w:sz="0" w:space="0" w:color="auto" w:frame="1"/>
            <w:lang w:val="en-US"/>
          </w:rPr>
          <w:t>G</w:t>
        </w:r>
        <w:r w:rsidR="005719E0" w:rsidRPr="00BB214A">
          <w:rPr>
            <w:rStyle w:val="ae"/>
            <w:rFonts w:ascii="Times New Roman" w:hAnsi="Times New Roman"/>
            <w:color w:val="auto"/>
            <w:sz w:val="28"/>
            <w:szCs w:val="28"/>
            <w:u w:val="none"/>
            <w:bdr w:val="none" w:sz="0" w:space="0" w:color="auto" w:frame="1"/>
            <w:lang w:val="uk-UA"/>
          </w:rPr>
          <w:t xml:space="preserve">. </w:t>
        </w:r>
        <w:r w:rsidR="005719E0" w:rsidRPr="00BB214A">
          <w:rPr>
            <w:rStyle w:val="ae"/>
            <w:rFonts w:ascii="Times New Roman" w:hAnsi="Times New Roman"/>
            <w:color w:val="auto"/>
            <w:sz w:val="28"/>
            <w:szCs w:val="28"/>
            <w:u w:val="none"/>
            <w:bdr w:val="none" w:sz="0" w:space="0" w:color="auto" w:frame="1"/>
            <w:lang w:val="en-US"/>
          </w:rPr>
          <w:t>Brusselle</w:t>
        </w:r>
      </w:hyperlink>
      <w:r w:rsidR="00991958">
        <w:rPr>
          <w:lang w:val="uk-UA"/>
        </w:rPr>
        <w:t xml:space="preserve"> </w:t>
      </w:r>
      <w:r w:rsidR="005719E0" w:rsidRPr="00BB214A">
        <w:rPr>
          <w:rFonts w:ascii="Times New Roman" w:hAnsi="Times New Roman"/>
          <w:kern w:val="36"/>
          <w:sz w:val="28"/>
          <w:szCs w:val="28"/>
          <w:lang w:val="uk-UA" w:eastAsia="ru-RU"/>
        </w:rPr>
        <w:t xml:space="preserve">// </w:t>
      </w:r>
      <w:hyperlink r:id="rId73" w:tooltip="Go to Pulmonary Pharmacology &amp; Therapeutics on ScienceDirect" w:history="1">
        <w:r w:rsidR="005719E0" w:rsidRPr="00BB214A">
          <w:rPr>
            <w:rStyle w:val="ae"/>
            <w:rFonts w:ascii="Times New Roman" w:hAnsi="Times New Roman"/>
            <w:color w:val="auto"/>
            <w:sz w:val="28"/>
            <w:szCs w:val="28"/>
            <w:u w:val="none"/>
            <w:bdr w:val="none" w:sz="0" w:space="0" w:color="auto" w:frame="1"/>
            <w:lang w:val="en-US"/>
          </w:rPr>
          <w:t>Pulmonary Pharmacology &amp; Therapeutics</w:t>
        </w:r>
      </w:hyperlink>
      <w:r w:rsidR="005719E0" w:rsidRPr="00BB214A">
        <w:rPr>
          <w:rFonts w:ascii="Times New Roman" w:hAnsi="Times New Roman"/>
          <w:sz w:val="28"/>
          <w:szCs w:val="28"/>
          <w:lang w:val="en-US"/>
        </w:rPr>
        <w:t>. – 2014</w:t>
      </w:r>
      <w:r w:rsidR="005719E0" w:rsidRPr="00BB214A">
        <w:rPr>
          <w:rFonts w:ascii="Times New Roman" w:hAnsi="Times New Roman"/>
          <w:sz w:val="28"/>
          <w:szCs w:val="28"/>
          <w:lang w:val="uk-UA"/>
        </w:rPr>
        <w:t xml:space="preserve"> (</w:t>
      </w:r>
      <w:r w:rsidR="005719E0" w:rsidRPr="00BB214A">
        <w:rPr>
          <w:rFonts w:ascii="Times New Roman" w:hAnsi="Times New Roman"/>
          <w:sz w:val="28"/>
          <w:szCs w:val="28"/>
          <w:lang w:val="en-US"/>
        </w:rPr>
        <w:t>October</w:t>
      </w:r>
      <w:r w:rsidR="005719E0" w:rsidRPr="00BB214A">
        <w:rPr>
          <w:rFonts w:ascii="Times New Roman" w:hAnsi="Times New Roman"/>
          <w:sz w:val="28"/>
          <w:szCs w:val="28"/>
          <w:lang w:val="uk-UA"/>
        </w:rPr>
        <w:t>)</w:t>
      </w:r>
      <w:r w:rsidR="005719E0" w:rsidRPr="00BB214A">
        <w:rPr>
          <w:rFonts w:ascii="Times New Roman" w:hAnsi="Times New Roman"/>
          <w:sz w:val="28"/>
          <w:szCs w:val="28"/>
          <w:lang w:val="en-US"/>
        </w:rPr>
        <w:t>. – Vol.</w:t>
      </w:r>
      <w:hyperlink r:id="rId74" w:tooltip="Go to table of contents for this volume/issue" w:history="1">
        <w:r w:rsidR="005719E0" w:rsidRPr="00BB214A">
          <w:rPr>
            <w:rStyle w:val="ae"/>
            <w:rFonts w:ascii="Times New Roman" w:hAnsi="Times New Roman"/>
            <w:color w:val="auto"/>
            <w:sz w:val="28"/>
            <w:szCs w:val="28"/>
            <w:u w:val="none"/>
            <w:bdr w:val="none" w:sz="0" w:space="0" w:color="auto" w:frame="1"/>
            <w:lang w:val="en-US"/>
          </w:rPr>
          <w:t xml:space="preserve"> 29, </w:t>
        </w:r>
        <w:r w:rsidR="005719E0" w:rsidRPr="00BB214A">
          <w:rPr>
            <w:rStyle w:val="ae"/>
            <w:rFonts w:ascii="Times New Roman" w:hAnsi="Times New Roman"/>
            <w:color w:val="auto"/>
            <w:sz w:val="28"/>
            <w:szCs w:val="28"/>
            <w:u w:val="none"/>
            <w:bdr w:val="none" w:sz="0" w:space="0" w:color="auto" w:frame="1"/>
            <w:lang w:val="uk-UA"/>
          </w:rPr>
          <w:t>№</w:t>
        </w:r>
        <w:r w:rsidR="005719E0" w:rsidRPr="00BB214A">
          <w:rPr>
            <w:rStyle w:val="ae"/>
            <w:rFonts w:ascii="Times New Roman" w:hAnsi="Times New Roman"/>
            <w:color w:val="auto"/>
            <w:sz w:val="28"/>
            <w:szCs w:val="28"/>
            <w:u w:val="none"/>
            <w:bdr w:val="none" w:sz="0" w:space="0" w:color="auto" w:frame="1"/>
            <w:lang w:val="en-US"/>
          </w:rPr>
          <w:t xml:space="preserve"> 1</w:t>
        </w:r>
      </w:hyperlink>
      <w:r w:rsidR="005719E0" w:rsidRPr="00BB214A">
        <w:rPr>
          <w:rFonts w:ascii="Times New Roman" w:hAnsi="Times New Roman"/>
          <w:sz w:val="28"/>
          <w:szCs w:val="28"/>
          <w:lang w:val="en-US"/>
        </w:rPr>
        <w:t>.</w:t>
      </w:r>
      <w:r w:rsidR="00991958" w:rsidRPr="00991958">
        <w:rPr>
          <w:sz w:val="28"/>
          <w:szCs w:val="28"/>
          <w:shd w:val="clear" w:color="auto" w:fill="FFFFFF"/>
        </w:rPr>
        <w:t xml:space="preserve"> </w:t>
      </w:r>
      <w:r w:rsidR="00991958" w:rsidRPr="00BB214A">
        <w:rPr>
          <w:sz w:val="28"/>
          <w:szCs w:val="28"/>
          <w:shd w:val="clear" w:color="auto" w:fill="FFFFFF"/>
        </w:rPr>
        <w:t>–</w:t>
      </w:r>
      <w:r w:rsidR="005719E0" w:rsidRPr="00BB214A">
        <w:rPr>
          <w:rFonts w:ascii="Times New Roman" w:hAnsi="Times New Roman"/>
          <w:sz w:val="28"/>
          <w:szCs w:val="28"/>
          <w:lang w:val="en-US"/>
        </w:rPr>
        <w:t xml:space="preserve"> P. 1–6.</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en-US"/>
        </w:rPr>
      </w:pPr>
      <w:r w:rsidRPr="00BB214A">
        <w:rPr>
          <w:sz w:val="28"/>
          <w:szCs w:val="28"/>
          <w:shd w:val="clear" w:color="auto" w:fill="FFFFFF"/>
          <w:lang w:val="en-US"/>
        </w:rPr>
        <w:t>Egners A. The response of macrophages and neutrophils to hypoxia in the context of cancer and other inflammatory diseases</w:t>
      </w:r>
      <w:r w:rsidR="00991958">
        <w:rPr>
          <w:sz w:val="28"/>
          <w:szCs w:val="28"/>
          <w:shd w:val="clear" w:color="auto" w:fill="FFFFFF"/>
          <w:lang w:val="uk-UA"/>
        </w:rPr>
        <w:t xml:space="preserve"> </w:t>
      </w:r>
      <w:r w:rsidRPr="00BB214A">
        <w:rPr>
          <w:sz w:val="28"/>
          <w:szCs w:val="28"/>
          <w:shd w:val="clear" w:color="auto" w:fill="FFFFFF"/>
          <w:lang w:val="en-US"/>
        </w:rPr>
        <w:t>/ A.</w:t>
      </w:r>
      <w:r>
        <w:rPr>
          <w:sz w:val="28"/>
          <w:szCs w:val="28"/>
          <w:shd w:val="clear" w:color="auto" w:fill="FFFFFF"/>
          <w:lang w:val="uk-UA"/>
        </w:rPr>
        <w:t xml:space="preserve"> </w:t>
      </w:r>
      <w:r w:rsidRPr="00BB214A">
        <w:rPr>
          <w:sz w:val="28"/>
          <w:szCs w:val="28"/>
          <w:shd w:val="clear" w:color="auto" w:fill="FFFFFF"/>
          <w:lang w:val="en-US"/>
        </w:rPr>
        <w:t>Egners, M. Erdem, T.Cramer</w:t>
      </w:r>
      <w:r w:rsidR="00991958">
        <w:rPr>
          <w:sz w:val="28"/>
          <w:szCs w:val="28"/>
          <w:shd w:val="clear" w:color="auto" w:fill="FFFFFF"/>
          <w:lang w:val="uk-UA"/>
        </w:rPr>
        <w:t xml:space="preserve"> </w:t>
      </w:r>
      <w:r w:rsidRPr="00BB214A">
        <w:rPr>
          <w:sz w:val="28"/>
          <w:szCs w:val="28"/>
          <w:shd w:val="clear" w:color="auto" w:fill="FFFFFF"/>
          <w:lang w:val="en-US"/>
        </w:rPr>
        <w:t>//</w:t>
      </w:r>
      <w:r w:rsidR="00991958">
        <w:rPr>
          <w:sz w:val="28"/>
          <w:szCs w:val="28"/>
          <w:shd w:val="clear" w:color="auto" w:fill="FFFFFF"/>
          <w:lang w:val="uk-UA"/>
        </w:rPr>
        <w:t xml:space="preserve"> </w:t>
      </w:r>
      <w:r w:rsidRPr="00BB214A">
        <w:rPr>
          <w:sz w:val="28"/>
          <w:szCs w:val="28"/>
          <w:shd w:val="clear" w:color="auto" w:fill="FFFFFF"/>
          <w:lang w:val="en-US"/>
        </w:rPr>
        <w:t>Mediators of inflammation. – 2016.</w:t>
      </w:r>
      <w:r w:rsidR="00991958" w:rsidRPr="00991958">
        <w:rPr>
          <w:sz w:val="28"/>
          <w:szCs w:val="28"/>
          <w:shd w:val="clear" w:color="auto" w:fill="FFFFFF"/>
          <w:lang w:val="en-US"/>
        </w:rPr>
        <w:t xml:space="preserve"> –</w:t>
      </w:r>
      <w:r w:rsidRPr="00BB214A">
        <w:rPr>
          <w:sz w:val="28"/>
          <w:szCs w:val="28"/>
          <w:lang w:val="en-US"/>
        </w:rPr>
        <w:t xml:space="preserve"> </w:t>
      </w:r>
      <w:hyperlink r:id="rId75" w:history="1">
        <w:r w:rsidRPr="00BB214A">
          <w:rPr>
            <w:rStyle w:val="ae"/>
            <w:color w:val="auto"/>
            <w:sz w:val="28"/>
            <w:szCs w:val="28"/>
            <w:u w:val="none"/>
            <w:bdr w:val="none" w:sz="0" w:space="0" w:color="auto" w:frame="1"/>
            <w:lang w:val="en-US"/>
          </w:rPr>
          <w:t>http://dx.doi.org/10.1155/2016/2053646</w:t>
        </w:r>
      </w:hyperlink>
      <w:r w:rsidRPr="00BB214A">
        <w:rPr>
          <w:sz w:val="28"/>
          <w:szCs w:val="28"/>
          <w:shd w:val="clear" w:color="auto" w:fill="FFFFFF"/>
          <w:lang w:val="en-US"/>
        </w:rPr>
        <w:t>.</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en-US"/>
        </w:rPr>
      </w:pPr>
      <w:r w:rsidRPr="00BB214A">
        <w:rPr>
          <w:sz w:val="28"/>
          <w:szCs w:val="28"/>
          <w:shd w:val="clear" w:color="auto" w:fill="FFFFFF"/>
          <w:lang w:val="en-US"/>
        </w:rPr>
        <w:t>Eltzschig H. K. Hypoxia and inflammation/ H. K. Eltzschig, P. Carmeliet //</w:t>
      </w:r>
      <w:r w:rsidR="00991958">
        <w:rPr>
          <w:sz w:val="28"/>
          <w:szCs w:val="28"/>
          <w:shd w:val="clear" w:color="auto" w:fill="FFFFFF"/>
          <w:lang w:val="uk-UA"/>
        </w:rPr>
        <w:t xml:space="preserve"> </w:t>
      </w:r>
      <w:r w:rsidRPr="00BB214A">
        <w:rPr>
          <w:sz w:val="28"/>
          <w:szCs w:val="28"/>
          <w:shd w:val="clear" w:color="auto" w:fill="FFFFFF"/>
          <w:lang w:val="en-US"/>
        </w:rPr>
        <w:t>New England Journal of Medicine. – 2011. – Vol. 364, №. 7. – P. 656-665.</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en-US"/>
        </w:rPr>
        <w:t>Eng S. S. The Role and Immunobiology of Eosinophils in the Respiratory System: a Comprehensive Review</w:t>
      </w:r>
      <w:r w:rsidR="00991958">
        <w:rPr>
          <w:sz w:val="28"/>
          <w:szCs w:val="28"/>
          <w:shd w:val="clear" w:color="auto" w:fill="FFFFFF"/>
          <w:lang w:val="uk-UA"/>
        </w:rPr>
        <w:t xml:space="preserve"> </w:t>
      </w:r>
      <w:r w:rsidRPr="00BB214A">
        <w:rPr>
          <w:sz w:val="28"/>
          <w:szCs w:val="28"/>
          <w:shd w:val="clear" w:color="auto" w:fill="FFFFFF"/>
          <w:lang w:val="en-US"/>
        </w:rPr>
        <w:t>/ S. S.</w:t>
      </w:r>
      <w:r>
        <w:rPr>
          <w:sz w:val="28"/>
          <w:szCs w:val="28"/>
          <w:shd w:val="clear" w:color="auto" w:fill="FFFFFF"/>
          <w:lang w:val="uk-UA"/>
        </w:rPr>
        <w:t xml:space="preserve"> </w:t>
      </w:r>
      <w:r w:rsidRPr="00BB214A">
        <w:rPr>
          <w:sz w:val="28"/>
          <w:szCs w:val="28"/>
          <w:shd w:val="clear" w:color="auto" w:fill="FFFFFF"/>
          <w:lang w:val="en-US"/>
        </w:rPr>
        <w:t>Eng, M. L. DeFelice</w:t>
      </w:r>
      <w:r w:rsidR="00991958">
        <w:rPr>
          <w:sz w:val="28"/>
          <w:szCs w:val="28"/>
          <w:shd w:val="clear" w:color="auto" w:fill="FFFFFF"/>
          <w:lang w:val="uk-UA"/>
        </w:rPr>
        <w:t xml:space="preserve"> </w:t>
      </w:r>
      <w:r w:rsidRPr="00BB214A">
        <w:rPr>
          <w:sz w:val="28"/>
          <w:szCs w:val="28"/>
          <w:shd w:val="clear" w:color="auto" w:fill="FFFFFF"/>
          <w:lang w:val="en-US"/>
        </w:rPr>
        <w:t>//</w:t>
      </w:r>
      <w:r w:rsidR="00991958">
        <w:rPr>
          <w:sz w:val="28"/>
          <w:szCs w:val="28"/>
          <w:shd w:val="clear" w:color="auto" w:fill="FFFFFF"/>
          <w:lang w:val="uk-UA"/>
        </w:rPr>
        <w:t xml:space="preserve"> </w:t>
      </w:r>
      <w:r w:rsidRPr="00BB214A">
        <w:rPr>
          <w:sz w:val="28"/>
          <w:szCs w:val="28"/>
          <w:shd w:val="clear" w:color="auto" w:fill="FFFFFF"/>
          <w:lang w:val="en-US"/>
        </w:rPr>
        <w:t>Clinical reviews in allergy &amp; immunology. – 2016. – Vol. 50, №. 2. – P. 140-158.</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en-US"/>
        </w:rPr>
        <w:t>Fahy J. V. Eosinophilic and neutrophilic inflammation in asthma: insights from clinical studies //</w:t>
      </w:r>
      <w:r w:rsidR="00991958">
        <w:rPr>
          <w:sz w:val="28"/>
          <w:szCs w:val="28"/>
          <w:shd w:val="clear" w:color="auto" w:fill="FFFFFF"/>
          <w:lang w:val="uk-UA"/>
        </w:rPr>
        <w:t xml:space="preserve"> </w:t>
      </w:r>
      <w:r w:rsidRPr="00BB214A">
        <w:rPr>
          <w:sz w:val="28"/>
          <w:szCs w:val="28"/>
          <w:shd w:val="clear" w:color="auto" w:fill="FFFFFF"/>
          <w:lang w:val="en-US"/>
        </w:rPr>
        <w:t>Proceedings of the American Thoracic Society. – 2009. – Vol. 6, №. 3. – P. 256-259.</w:t>
      </w:r>
    </w:p>
    <w:p w:rsidR="005515CC" w:rsidRPr="00F40A0B" w:rsidRDefault="005719E0" w:rsidP="005515CC">
      <w:pPr>
        <w:pStyle w:val="ad"/>
        <w:numPr>
          <w:ilvl w:val="0"/>
          <w:numId w:val="7"/>
        </w:numPr>
        <w:spacing w:before="0" w:beforeAutospacing="0" w:after="0" w:afterAutospacing="0" w:line="360" w:lineRule="auto"/>
        <w:ind w:left="0"/>
        <w:jc w:val="both"/>
        <w:rPr>
          <w:sz w:val="28"/>
          <w:szCs w:val="28"/>
          <w:lang w:val="en-GB"/>
        </w:rPr>
      </w:pPr>
      <w:r w:rsidRPr="00BB214A">
        <w:rPr>
          <w:sz w:val="28"/>
          <w:szCs w:val="28"/>
          <w:lang w:val="en-US"/>
        </w:rPr>
        <w:t>From the Global Strategy for Asthma Management and Prevention. Global Initiative for Asthma (GINA).</w:t>
      </w:r>
      <w:r w:rsidR="00991958" w:rsidRPr="00991958">
        <w:rPr>
          <w:sz w:val="28"/>
          <w:szCs w:val="28"/>
          <w:shd w:val="clear" w:color="auto" w:fill="FFFFFF"/>
          <w:lang w:val="en-US"/>
        </w:rPr>
        <w:t xml:space="preserve"> –</w:t>
      </w:r>
      <w:r w:rsidRPr="00BB214A">
        <w:rPr>
          <w:sz w:val="28"/>
          <w:szCs w:val="28"/>
          <w:lang w:val="en-US"/>
        </w:rPr>
        <w:t xml:space="preserve"> 2011. Available from:</w:t>
      </w:r>
      <w:r w:rsidRPr="00BB214A">
        <w:rPr>
          <w:sz w:val="28"/>
          <w:szCs w:val="28"/>
          <w:lang w:val="uk-UA"/>
        </w:rPr>
        <w:t xml:space="preserve"> </w:t>
      </w:r>
      <w:hyperlink r:id="rId76" w:history="1">
        <w:r w:rsidRPr="006335C4">
          <w:rPr>
            <w:rStyle w:val="ae"/>
            <w:color w:val="auto"/>
            <w:sz w:val="28"/>
            <w:szCs w:val="28"/>
            <w:u w:val="none"/>
            <w:lang w:val="en-GB"/>
          </w:rPr>
          <w:t>http://www.ginasthma.org</w:t>
        </w:r>
      </w:hyperlink>
      <w:r w:rsidR="005515CC">
        <w:rPr>
          <w:lang w:val="uk-UA"/>
        </w:rPr>
        <w:t>.</w:t>
      </w:r>
    </w:p>
    <w:p w:rsidR="005719E0" w:rsidRPr="00EF0235" w:rsidRDefault="00B97244" w:rsidP="00661C38">
      <w:pPr>
        <w:pStyle w:val="1"/>
        <w:numPr>
          <w:ilvl w:val="0"/>
          <w:numId w:val="7"/>
        </w:numPr>
        <w:shd w:val="clear" w:color="auto" w:fill="FFFFFF"/>
        <w:spacing w:before="0" w:beforeAutospacing="0" w:after="0" w:afterAutospacing="0" w:line="360" w:lineRule="auto"/>
        <w:ind w:left="0"/>
        <w:jc w:val="both"/>
        <w:rPr>
          <w:b w:val="0"/>
          <w:sz w:val="28"/>
          <w:szCs w:val="28"/>
          <w:lang w:val="en-US"/>
        </w:rPr>
      </w:pPr>
      <w:hyperlink r:id="rId77" w:history="1">
        <w:r w:rsidR="005719E0" w:rsidRPr="00BB214A">
          <w:rPr>
            <w:rStyle w:val="ae"/>
            <w:b w:val="0"/>
            <w:color w:val="auto"/>
            <w:sz w:val="28"/>
            <w:szCs w:val="28"/>
            <w:u w:val="none"/>
            <w:shd w:val="clear" w:color="auto" w:fill="FFFFFF"/>
            <w:lang w:val="en-US"/>
          </w:rPr>
          <w:t>Fuji S</w:t>
        </w:r>
      </w:hyperlink>
      <w:r w:rsidR="005719E0" w:rsidRPr="00BB214A">
        <w:rPr>
          <w:b w:val="0"/>
          <w:sz w:val="28"/>
          <w:szCs w:val="28"/>
          <w:lang w:val="en-US"/>
        </w:rPr>
        <w:t>.</w:t>
      </w:r>
      <w:r w:rsidR="005719E0" w:rsidRPr="00BB214A">
        <w:rPr>
          <w:b w:val="0"/>
          <w:sz w:val="28"/>
          <w:szCs w:val="28"/>
          <w:shd w:val="clear" w:color="auto" w:fill="FFFFFF"/>
          <w:lang w:val="en-US"/>
        </w:rPr>
        <w:t xml:space="preserve"> </w:t>
      </w:r>
      <w:r w:rsidR="005719E0" w:rsidRPr="00BB214A">
        <w:rPr>
          <w:b w:val="0"/>
          <w:sz w:val="28"/>
          <w:szCs w:val="28"/>
          <w:lang w:val="en-US"/>
        </w:rPr>
        <w:t>Association between endothelial function and micro-vascular remodeling measured by synchrotron radiation pulmonary micro-angiography in pulmonary arterial hypertension</w:t>
      </w:r>
      <w:r w:rsidR="00991958">
        <w:rPr>
          <w:b w:val="0"/>
          <w:sz w:val="28"/>
          <w:szCs w:val="28"/>
          <w:lang w:val="uk-UA"/>
        </w:rPr>
        <w:t xml:space="preserve"> </w:t>
      </w:r>
      <w:r w:rsidR="005719E0" w:rsidRPr="00BB214A">
        <w:rPr>
          <w:b w:val="0"/>
          <w:sz w:val="28"/>
          <w:szCs w:val="28"/>
          <w:lang w:val="en-US"/>
        </w:rPr>
        <w:t>/</w:t>
      </w:r>
      <w:r w:rsidR="00991958">
        <w:rPr>
          <w:b w:val="0"/>
          <w:sz w:val="28"/>
          <w:szCs w:val="28"/>
          <w:lang w:val="uk-UA"/>
        </w:rPr>
        <w:t xml:space="preserve"> </w:t>
      </w:r>
      <w:r w:rsidR="005719E0" w:rsidRPr="00BB214A">
        <w:rPr>
          <w:b w:val="0"/>
          <w:sz w:val="28"/>
          <w:szCs w:val="28"/>
          <w:lang w:val="en-US"/>
        </w:rPr>
        <w:t xml:space="preserve">S. </w:t>
      </w:r>
      <w:hyperlink r:id="rId78" w:history="1">
        <w:r w:rsidR="005719E0" w:rsidRPr="00BB214A">
          <w:rPr>
            <w:rStyle w:val="ae"/>
            <w:b w:val="0"/>
            <w:color w:val="auto"/>
            <w:sz w:val="28"/>
            <w:szCs w:val="28"/>
            <w:u w:val="none"/>
            <w:shd w:val="clear" w:color="auto" w:fill="FFFFFF"/>
            <w:lang w:val="en-US"/>
          </w:rPr>
          <w:t>Fuji</w:t>
        </w:r>
        <w:r w:rsidR="005719E0" w:rsidRPr="00EF0235">
          <w:rPr>
            <w:rStyle w:val="ae"/>
            <w:b w:val="0"/>
            <w:color w:val="auto"/>
            <w:sz w:val="28"/>
            <w:szCs w:val="28"/>
            <w:u w:val="none"/>
            <w:shd w:val="clear" w:color="auto" w:fill="FFFFFF"/>
            <w:lang w:val="en-US"/>
          </w:rPr>
          <w:t xml:space="preserve"> </w:t>
        </w:r>
      </w:hyperlink>
      <w:r w:rsidR="005719E0" w:rsidRPr="00EF0235">
        <w:rPr>
          <w:b w:val="0"/>
          <w:sz w:val="28"/>
          <w:szCs w:val="28"/>
          <w:shd w:val="clear" w:color="auto" w:fill="FFFFFF"/>
          <w:lang w:val="en-US"/>
        </w:rPr>
        <w:t>,</w:t>
      </w:r>
      <w:r w:rsidR="005719E0" w:rsidRPr="00EF0235">
        <w:rPr>
          <w:b w:val="0"/>
          <w:sz w:val="28"/>
          <w:szCs w:val="28"/>
          <w:lang w:val="en-US"/>
        </w:rPr>
        <w:t xml:space="preserve"> </w:t>
      </w:r>
      <w:r w:rsidR="005719E0" w:rsidRPr="00BB214A">
        <w:rPr>
          <w:b w:val="0"/>
          <w:sz w:val="28"/>
          <w:szCs w:val="28"/>
          <w:shd w:val="clear" w:color="auto" w:fill="FFFFFF"/>
          <w:lang w:val="en-US"/>
        </w:rPr>
        <w:t>S</w:t>
      </w:r>
      <w:r w:rsidR="005719E0" w:rsidRPr="00EF0235">
        <w:rPr>
          <w:b w:val="0"/>
          <w:sz w:val="28"/>
          <w:szCs w:val="28"/>
          <w:shd w:val="clear" w:color="auto" w:fill="FFFFFF"/>
          <w:lang w:val="en-US"/>
        </w:rPr>
        <w:t xml:space="preserve">. </w:t>
      </w:r>
      <w:hyperlink r:id="rId79" w:history="1">
        <w:r w:rsidR="005719E0" w:rsidRPr="00BB214A">
          <w:rPr>
            <w:rStyle w:val="ae"/>
            <w:b w:val="0"/>
            <w:color w:val="auto"/>
            <w:sz w:val="28"/>
            <w:szCs w:val="28"/>
            <w:u w:val="none"/>
            <w:shd w:val="clear" w:color="auto" w:fill="FFFFFF"/>
            <w:lang w:val="en-US"/>
          </w:rPr>
          <w:t>Matsushita</w:t>
        </w:r>
        <w:r w:rsidR="005719E0" w:rsidRPr="00EF0235">
          <w:rPr>
            <w:rStyle w:val="ae"/>
            <w:b w:val="0"/>
            <w:color w:val="auto"/>
            <w:sz w:val="28"/>
            <w:szCs w:val="28"/>
            <w:u w:val="none"/>
            <w:shd w:val="clear" w:color="auto" w:fill="FFFFFF"/>
            <w:lang w:val="en-US"/>
          </w:rPr>
          <w:t xml:space="preserve"> </w:t>
        </w:r>
      </w:hyperlink>
      <w:r w:rsidR="005719E0" w:rsidRPr="00EF0235">
        <w:rPr>
          <w:b w:val="0"/>
          <w:sz w:val="28"/>
          <w:szCs w:val="28"/>
          <w:shd w:val="clear" w:color="auto" w:fill="FFFFFF"/>
          <w:lang w:val="en-US"/>
        </w:rPr>
        <w:t xml:space="preserve">, </w:t>
      </w:r>
      <w:r w:rsidR="005719E0" w:rsidRPr="00BB214A">
        <w:rPr>
          <w:b w:val="0"/>
          <w:sz w:val="28"/>
          <w:szCs w:val="28"/>
          <w:shd w:val="clear" w:color="auto" w:fill="FFFFFF"/>
          <w:lang w:val="en-US"/>
        </w:rPr>
        <w:t>K</w:t>
      </w:r>
      <w:r w:rsidR="005719E0" w:rsidRPr="00EF0235">
        <w:rPr>
          <w:b w:val="0"/>
          <w:sz w:val="28"/>
          <w:szCs w:val="28"/>
          <w:shd w:val="clear" w:color="auto" w:fill="FFFFFF"/>
          <w:lang w:val="en-US"/>
        </w:rPr>
        <w:t>.</w:t>
      </w:r>
      <w:hyperlink r:id="rId80" w:history="1">
        <w:r w:rsidR="005719E0" w:rsidRPr="00BB214A">
          <w:rPr>
            <w:rStyle w:val="ae"/>
            <w:b w:val="0"/>
            <w:color w:val="auto"/>
            <w:sz w:val="28"/>
            <w:szCs w:val="28"/>
            <w:u w:val="none"/>
            <w:shd w:val="clear" w:color="auto" w:fill="FFFFFF"/>
            <w:lang w:val="en-US"/>
          </w:rPr>
          <w:t>Hyodo</w:t>
        </w:r>
        <w:r w:rsidR="005719E0" w:rsidRPr="00EF0235">
          <w:rPr>
            <w:rStyle w:val="ae"/>
            <w:b w:val="0"/>
            <w:color w:val="auto"/>
            <w:sz w:val="28"/>
            <w:szCs w:val="28"/>
            <w:u w:val="none"/>
            <w:shd w:val="clear" w:color="auto" w:fill="FFFFFF"/>
            <w:lang w:val="en-US"/>
          </w:rPr>
          <w:t xml:space="preserve"> </w:t>
        </w:r>
      </w:hyperlink>
      <w:r w:rsidR="005719E0" w:rsidRPr="00EF0235">
        <w:rPr>
          <w:b w:val="0"/>
          <w:sz w:val="28"/>
          <w:szCs w:val="28"/>
          <w:shd w:val="clear" w:color="auto" w:fill="FFFFFF"/>
          <w:lang w:val="en-US"/>
        </w:rPr>
        <w:t xml:space="preserve">, </w:t>
      </w:r>
      <w:r w:rsidR="005719E0" w:rsidRPr="00BB214A">
        <w:rPr>
          <w:b w:val="0"/>
          <w:sz w:val="28"/>
          <w:szCs w:val="28"/>
          <w:shd w:val="clear" w:color="auto" w:fill="FFFFFF"/>
          <w:lang w:val="en-US"/>
        </w:rPr>
        <w:t>M</w:t>
      </w:r>
      <w:r w:rsidR="005719E0" w:rsidRPr="00EF0235">
        <w:rPr>
          <w:b w:val="0"/>
          <w:sz w:val="28"/>
          <w:szCs w:val="28"/>
          <w:shd w:val="clear" w:color="auto" w:fill="FFFFFF"/>
          <w:lang w:val="en-US"/>
        </w:rPr>
        <w:t xml:space="preserve">. </w:t>
      </w:r>
      <w:hyperlink r:id="rId81" w:history="1">
        <w:r w:rsidR="005719E0" w:rsidRPr="00BB214A">
          <w:rPr>
            <w:rStyle w:val="ae"/>
            <w:b w:val="0"/>
            <w:color w:val="auto"/>
            <w:sz w:val="28"/>
            <w:szCs w:val="28"/>
            <w:u w:val="none"/>
            <w:shd w:val="clear" w:color="auto" w:fill="FFFFFF"/>
            <w:lang w:val="en-US"/>
          </w:rPr>
          <w:t>Osaka</w:t>
        </w:r>
        <w:r w:rsidR="005719E0" w:rsidRPr="00EF0235">
          <w:rPr>
            <w:rStyle w:val="ae"/>
            <w:b w:val="0"/>
            <w:color w:val="auto"/>
            <w:sz w:val="28"/>
            <w:szCs w:val="28"/>
            <w:u w:val="none"/>
            <w:shd w:val="clear" w:color="auto" w:fill="FFFFFF"/>
            <w:lang w:val="en-US"/>
          </w:rPr>
          <w:t xml:space="preserve"> </w:t>
        </w:r>
      </w:hyperlink>
      <w:r w:rsidR="005719E0" w:rsidRPr="00EF0235">
        <w:rPr>
          <w:b w:val="0"/>
          <w:sz w:val="28"/>
          <w:szCs w:val="28"/>
          <w:shd w:val="clear" w:color="auto" w:fill="FFFFFF"/>
          <w:lang w:val="en-US"/>
        </w:rPr>
        <w:t>,</w:t>
      </w:r>
      <w:r w:rsidR="005719E0" w:rsidRPr="00EF0235">
        <w:rPr>
          <w:b w:val="0"/>
          <w:sz w:val="28"/>
          <w:szCs w:val="28"/>
          <w:lang w:val="en-US"/>
        </w:rPr>
        <w:t xml:space="preserve"> </w:t>
      </w:r>
      <w:r w:rsidR="00991958">
        <w:rPr>
          <w:b w:val="0"/>
          <w:sz w:val="28"/>
          <w:szCs w:val="28"/>
          <w:lang w:val="uk-UA"/>
        </w:rPr>
        <w:t xml:space="preserve">  </w:t>
      </w:r>
      <w:r w:rsidR="005719E0" w:rsidRPr="00BB214A">
        <w:rPr>
          <w:b w:val="0"/>
          <w:sz w:val="28"/>
          <w:szCs w:val="28"/>
          <w:shd w:val="clear" w:color="auto" w:fill="FFFFFF"/>
          <w:lang w:val="en-US"/>
        </w:rPr>
        <w:t>H</w:t>
      </w:r>
      <w:r w:rsidR="005719E0" w:rsidRPr="00EF0235">
        <w:rPr>
          <w:b w:val="0"/>
          <w:sz w:val="28"/>
          <w:szCs w:val="28"/>
          <w:shd w:val="clear" w:color="auto" w:fill="FFFFFF"/>
          <w:lang w:val="en-US"/>
        </w:rPr>
        <w:t xml:space="preserve">. </w:t>
      </w:r>
      <w:hyperlink r:id="rId82" w:history="1">
        <w:r w:rsidR="005719E0" w:rsidRPr="00BB214A">
          <w:rPr>
            <w:rStyle w:val="ae"/>
            <w:b w:val="0"/>
            <w:color w:val="auto"/>
            <w:sz w:val="28"/>
            <w:szCs w:val="28"/>
            <w:u w:val="none"/>
            <w:shd w:val="clear" w:color="auto" w:fill="FFFFFF"/>
            <w:lang w:val="en-US"/>
          </w:rPr>
          <w:t>Sakamoto</w:t>
        </w:r>
        <w:r w:rsidR="005719E0" w:rsidRPr="00EF0235">
          <w:rPr>
            <w:rStyle w:val="ae"/>
            <w:b w:val="0"/>
            <w:color w:val="auto"/>
            <w:sz w:val="28"/>
            <w:szCs w:val="28"/>
            <w:u w:val="none"/>
            <w:shd w:val="clear" w:color="auto" w:fill="FFFFFF"/>
            <w:lang w:val="en-US"/>
          </w:rPr>
          <w:t xml:space="preserve"> </w:t>
        </w:r>
      </w:hyperlink>
      <w:r w:rsidR="005719E0" w:rsidRPr="00EF0235">
        <w:rPr>
          <w:b w:val="0"/>
          <w:sz w:val="28"/>
          <w:szCs w:val="28"/>
          <w:shd w:val="clear" w:color="auto" w:fill="FFFFFF"/>
          <w:lang w:val="en-US"/>
        </w:rPr>
        <w:t xml:space="preserve">, </w:t>
      </w:r>
      <w:r w:rsidR="005719E0" w:rsidRPr="00BB214A">
        <w:rPr>
          <w:b w:val="0"/>
          <w:sz w:val="28"/>
          <w:szCs w:val="28"/>
          <w:shd w:val="clear" w:color="auto" w:fill="FFFFFF"/>
          <w:lang w:val="en-US"/>
        </w:rPr>
        <w:t>K</w:t>
      </w:r>
      <w:r w:rsidR="005719E0" w:rsidRPr="00EF0235">
        <w:rPr>
          <w:b w:val="0"/>
          <w:sz w:val="28"/>
          <w:szCs w:val="28"/>
          <w:shd w:val="clear" w:color="auto" w:fill="FFFFFF"/>
          <w:lang w:val="en-US"/>
        </w:rPr>
        <w:t xml:space="preserve">. </w:t>
      </w:r>
      <w:hyperlink r:id="rId83" w:history="1">
        <w:r w:rsidR="005719E0" w:rsidRPr="00BB214A">
          <w:rPr>
            <w:rStyle w:val="ae"/>
            <w:b w:val="0"/>
            <w:color w:val="auto"/>
            <w:sz w:val="28"/>
            <w:szCs w:val="28"/>
            <w:u w:val="none"/>
            <w:shd w:val="clear" w:color="auto" w:fill="FFFFFF"/>
            <w:lang w:val="en-US"/>
          </w:rPr>
          <w:t>Tanioka</w:t>
        </w:r>
        <w:r w:rsidR="005719E0" w:rsidRPr="00EF0235">
          <w:rPr>
            <w:rStyle w:val="ae"/>
            <w:b w:val="0"/>
            <w:color w:val="auto"/>
            <w:sz w:val="28"/>
            <w:szCs w:val="28"/>
            <w:u w:val="none"/>
            <w:shd w:val="clear" w:color="auto" w:fill="FFFFFF"/>
            <w:lang w:val="en-US"/>
          </w:rPr>
          <w:t xml:space="preserve"> </w:t>
        </w:r>
      </w:hyperlink>
      <w:r w:rsidR="005719E0" w:rsidRPr="00EF0235">
        <w:rPr>
          <w:b w:val="0"/>
          <w:sz w:val="28"/>
          <w:szCs w:val="28"/>
          <w:shd w:val="clear" w:color="auto" w:fill="FFFFFF"/>
          <w:lang w:val="en-US"/>
        </w:rPr>
        <w:t>,</w:t>
      </w:r>
      <w:r w:rsidR="005719E0" w:rsidRPr="00EF0235">
        <w:rPr>
          <w:b w:val="0"/>
          <w:sz w:val="28"/>
          <w:szCs w:val="28"/>
          <w:lang w:val="en-US"/>
        </w:rPr>
        <w:t xml:space="preserve"> </w:t>
      </w:r>
      <w:r w:rsidR="005719E0" w:rsidRPr="00BB214A">
        <w:rPr>
          <w:b w:val="0"/>
          <w:sz w:val="28"/>
          <w:szCs w:val="28"/>
          <w:shd w:val="clear" w:color="auto" w:fill="FFFFFF"/>
          <w:lang w:val="en-US"/>
        </w:rPr>
        <w:t>K</w:t>
      </w:r>
      <w:r w:rsidR="005719E0" w:rsidRPr="00EF0235">
        <w:rPr>
          <w:b w:val="0"/>
          <w:sz w:val="28"/>
          <w:szCs w:val="28"/>
          <w:shd w:val="clear" w:color="auto" w:fill="FFFFFF"/>
          <w:lang w:val="en-US"/>
        </w:rPr>
        <w:t xml:space="preserve">. </w:t>
      </w:r>
      <w:hyperlink r:id="rId84" w:history="1">
        <w:r w:rsidR="005719E0" w:rsidRPr="00BB214A">
          <w:rPr>
            <w:rStyle w:val="ae"/>
            <w:b w:val="0"/>
            <w:color w:val="auto"/>
            <w:sz w:val="28"/>
            <w:szCs w:val="28"/>
            <w:u w:val="none"/>
            <w:shd w:val="clear" w:color="auto" w:fill="FFFFFF"/>
            <w:lang w:val="en-US"/>
          </w:rPr>
          <w:t>Miyakawa</w:t>
        </w:r>
        <w:r w:rsidR="005719E0" w:rsidRPr="00EF0235">
          <w:rPr>
            <w:rStyle w:val="ae"/>
            <w:b w:val="0"/>
            <w:color w:val="auto"/>
            <w:sz w:val="28"/>
            <w:szCs w:val="28"/>
            <w:u w:val="none"/>
            <w:shd w:val="clear" w:color="auto" w:fill="FFFFFF"/>
            <w:lang w:val="en-US"/>
          </w:rPr>
          <w:t xml:space="preserve"> </w:t>
        </w:r>
      </w:hyperlink>
      <w:r w:rsidR="005719E0" w:rsidRPr="00EF0235">
        <w:rPr>
          <w:b w:val="0"/>
          <w:sz w:val="28"/>
          <w:szCs w:val="28"/>
          <w:shd w:val="clear" w:color="auto" w:fill="FFFFFF"/>
          <w:lang w:val="en-US"/>
        </w:rPr>
        <w:t xml:space="preserve">, </w:t>
      </w:r>
      <w:r w:rsidR="005719E0" w:rsidRPr="00BB214A">
        <w:rPr>
          <w:b w:val="0"/>
          <w:sz w:val="28"/>
          <w:szCs w:val="28"/>
          <w:shd w:val="clear" w:color="auto" w:fill="FFFFFF"/>
          <w:lang w:val="en-US"/>
        </w:rPr>
        <w:t>M</w:t>
      </w:r>
      <w:r w:rsidR="005719E0" w:rsidRPr="00EF0235">
        <w:rPr>
          <w:b w:val="0"/>
          <w:sz w:val="28"/>
          <w:szCs w:val="28"/>
          <w:shd w:val="clear" w:color="auto" w:fill="FFFFFF"/>
          <w:lang w:val="en-US"/>
        </w:rPr>
        <w:t xml:space="preserve">. </w:t>
      </w:r>
      <w:hyperlink r:id="rId85" w:history="1">
        <w:r w:rsidR="005719E0" w:rsidRPr="00BB214A">
          <w:rPr>
            <w:rStyle w:val="ae"/>
            <w:b w:val="0"/>
            <w:color w:val="auto"/>
            <w:sz w:val="28"/>
            <w:szCs w:val="28"/>
            <w:u w:val="none"/>
            <w:shd w:val="clear" w:color="auto" w:fill="FFFFFF"/>
            <w:lang w:val="en-US"/>
          </w:rPr>
          <w:t>Kubota</w:t>
        </w:r>
        <w:r w:rsidR="005719E0" w:rsidRPr="00EF0235">
          <w:rPr>
            <w:rStyle w:val="ae"/>
            <w:b w:val="0"/>
            <w:color w:val="auto"/>
            <w:sz w:val="28"/>
            <w:szCs w:val="28"/>
            <w:u w:val="none"/>
            <w:shd w:val="clear" w:color="auto" w:fill="FFFFFF"/>
            <w:lang w:val="en-US"/>
          </w:rPr>
          <w:t xml:space="preserve"> </w:t>
        </w:r>
      </w:hyperlink>
      <w:r w:rsidR="005719E0" w:rsidRPr="00EF0235">
        <w:rPr>
          <w:b w:val="0"/>
          <w:sz w:val="28"/>
          <w:szCs w:val="28"/>
          <w:shd w:val="clear" w:color="auto" w:fill="FFFFFF"/>
          <w:lang w:val="en-US"/>
        </w:rPr>
        <w:t xml:space="preserve">, </w:t>
      </w:r>
      <w:r w:rsidR="005719E0" w:rsidRPr="00BB214A">
        <w:rPr>
          <w:b w:val="0"/>
          <w:sz w:val="28"/>
          <w:szCs w:val="28"/>
          <w:shd w:val="clear" w:color="auto" w:fill="FFFFFF"/>
          <w:lang w:val="en-US"/>
        </w:rPr>
        <w:t>Y</w:t>
      </w:r>
      <w:r w:rsidR="005719E0" w:rsidRPr="00EF0235">
        <w:rPr>
          <w:b w:val="0"/>
          <w:sz w:val="28"/>
          <w:szCs w:val="28"/>
          <w:shd w:val="clear" w:color="auto" w:fill="FFFFFF"/>
          <w:lang w:val="en-US"/>
        </w:rPr>
        <w:t>.</w:t>
      </w:r>
      <w:r w:rsidR="00991958">
        <w:rPr>
          <w:b w:val="0"/>
          <w:sz w:val="28"/>
          <w:szCs w:val="28"/>
          <w:shd w:val="clear" w:color="auto" w:fill="FFFFFF"/>
          <w:lang w:val="uk-UA"/>
        </w:rPr>
        <w:t xml:space="preserve"> </w:t>
      </w:r>
      <w:hyperlink r:id="rId86" w:history="1">
        <w:r w:rsidR="005719E0" w:rsidRPr="00BB214A">
          <w:rPr>
            <w:rStyle w:val="ae"/>
            <w:b w:val="0"/>
            <w:color w:val="auto"/>
            <w:sz w:val="28"/>
            <w:szCs w:val="28"/>
            <w:u w:val="none"/>
            <w:shd w:val="clear" w:color="auto" w:fill="FFFFFF"/>
            <w:lang w:val="en-US"/>
          </w:rPr>
          <w:t>Hiramatsu</w:t>
        </w:r>
        <w:r w:rsidR="005719E0" w:rsidRPr="00EF0235">
          <w:rPr>
            <w:rStyle w:val="ae"/>
            <w:b w:val="0"/>
            <w:color w:val="auto"/>
            <w:sz w:val="28"/>
            <w:szCs w:val="28"/>
            <w:u w:val="none"/>
            <w:shd w:val="clear" w:color="auto" w:fill="FFFFFF"/>
            <w:lang w:val="en-US"/>
          </w:rPr>
          <w:t xml:space="preserve"> </w:t>
        </w:r>
      </w:hyperlink>
      <w:r w:rsidR="005719E0" w:rsidRPr="00EF0235">
        <w:rPr>
          <w:b w:val="0"/>
          <w:sz w:val="28"/>
          <w:szCs w:val="28"/>
          <w:shd w:val="clear" w:color="auto" w:fill="FFFFFF"/>
          <w:lang w:val="en-US"/>
        </w:rPr>
        <w:t>,</w:t>
      </w:r>
      <w:r w:rsidR="00991958">
        <w:rPr>
          <w:b w:val="0"/>
          <w:sz w:val="28"/>
          <w:szCs w:val="28"/>
          <w:shd w:val="clear" w:color="auto" w:fill="FFFFFF"/>
          <w:lang w:val="uk-UA"/>
        </w:rPr>
        <w:t xml:space="preserve">                 </w:t>
      </w:r>
      <w:r w:rsidR="005719E0" w:rsidRPr="00EF0235">
        <w:rPr>
          <w:b w:val="0"/>
          <w:sz w:val="28"/>
          <w:szCs w:val="28"/>
          <w:shd w:val="clear" w:color="auto" w:fill="FFFFFF"/>
          <w:lang w:val="en-US"/>
        </w:rPr>
        <w:t xml:space="preserve"> </w:t>
      </w:r>
      <w:r w:rsidR="005719E0" w:rsidRPr="00BB214A">
        <w:rPr>
          <w:b w:val="0"/>
          <w:sz w:val="28"/>
          <w:szCs w:val="28"/>
          <w:shd w:val="clear" w:color="auto" w:fill="FFFFFF"/>
          <w:lang w:val="en-US"/>
        </w:rPr>
        <w:t>C</w:t>
      </w:r>
      <w:r w:rsidR="005719E0" w:rsidRPr="00EF0235">
        <w:rPr>
          <w:b w:val="0"/>
          <w:sz w:val="28"/>
          <w:szCs w:val="28"/>
          <w:shd w:val="clear" w:color="auto" w:fill="FFFFFF"/>
          <w:lang w:val="en-US"/>
        </w:rPr>
        <w:t xml:space="preserve">. </w:t>
      </w:r>
      <w:hyperlink r:id="rId87" w:history="1">
        <w:r w:rsidR="005719E0" w:rsidRPr="00BB214A">
          <w:rPr>
            <w:rStyle w:val="ae"/>
            <w:b w:val="0"/>
            <w:color w:val="auto"/>
            <w:sz w:val="28"/>
            <w:szCs w:val="28"/>
            <w:u w:val="none"/>
            <w:shd w:val="clear" w:color="auto" w:fill="FFFFFF"/>
            <w:lang w:val="en-US"/>
          </w:rPr>
          <w:t>Tokunaga</w:t>
        </w:r>
        <w:r w:rsidR="005719E0" w:rsidRPr="00EF0235">
          <w:rPr>
            <w:rStyle w:val="ae"/>
            <w:b w:val="0"/>
            <w:color w:val="auto"/>
            <w:sz w:val="28"/>
            <w:szCs w:val="28"/>
            <w:u w:val="none"/>
            <w:shd w:val="clear" w:color="auto" w:fill="FFFFFF"/>
            <w:lang w:val="en-US"/>
          </w:rPr>
          <w:t xml:space="preserve"> </w:t>
        </w:r>
      </w:hyperlink>
      <w:r w:rsidR="005719E0" w:rsidRPr="00EF0235">
        <w:rPr>
          <w:b w:val="0"/>
          <w:sz w:val="28"/>
          <w:szCs w:val="28"/>
          <w:lang w:val="en-US"/>
        </w:rPr>
        <w:t>//</w:t>
      </w:r>
      <w:r w:rsidR="005719E0" w:rsidRPr="00EF0235">
        <w:rPr>
          <w:b w:val="0"/>
          <w:sz w:val="28"/>
          <w:szCs w:val="28"/>
          <w:shd w:val="clear" w:color="auto" w:fill="FFFFFF"/>
          <w:lang w:val="en-US"/>
        </w:rPr>
        <w:t xml:space="preserve"> </w:t>
      </w:r>
      <w:hyperlink r:id="rId88" w:tooltip="General thoracic and cardiovascular surgery." w:history="1">
        <w:r w:rsidR="005719E0" w:rsidRPr="00BB214A">
          <w:rPr>
            <w:rStyle w:val="ae"/>
            <w:b w:val="0"/>
            <w:color w:val="auto"/>
            <w:sz w:val="28"/>
            <w:szCs w:val="28"/>
            <w:u w:val="none"/>
            <w:shd w:val="clear" w:color="auto" w:fill="FFFFFF"/>
            <w:lang w:val="en-US"/>
          </w:rPr>
          <w:t>Gen</w:t>
        </w:r>
        <w:r w:rsidR="005719E0" w:rsidRPr="00EF0235">
          <w:rPr>
            <w:rStyle w:val="ae"/>
            <w:b w:val="0"/>
            <w:color w:val="auto"/>
            <w:sz w:val="28"/>
            <w:szCs w:val="28"/>
            <w:u w:val="none"/>
            <w:shd w:val="clear" w:color="auto" w:fill="FFFFFF"/>
            <w:lang w:val="en-US"/>
          </w:rPr>
          <w:t xml:space="preserve"> </w:t>
        </w:r>
        <w:r w:rsidR="005719E0" w:rsidRPr="00BB214A">
          <w:rPr>
            <w:rStyle w:val="ae"/>
            <w:b w:val="0"/>
            <w:color w:val="auto"/>
            <w:sz w:val="28"/>
            <w:szCs w:val="28"/>
            <w:u w:val="none"/>
            <w:shd w:val="clear" w:color="auto" w:fill="FFFFFF"/>
            <w:lang w:val="en-US"/>
          </w:rPr>
          <w:t>Thorac</w:t>
        </w:r>
        <w:r w:rsidR="005719E0" w:rsidRPr="00EF0235">
          <w:rPr>
            <w:rStyle w:val="ae"/>
            <w:b w:val="0"/>
            <w:color w:val="auto"/>
            <w:sz w:val="28"/>
            <w:szCs w:val="28"/>
            <w:u w:val="none"/>
            <w:shd w:val="clear" w:color="auto" w:fill="FFFFFF"/>
            <w:lang w:val="en-US"/>
          </w:rPr>
          <w:t xml:space="preserve"> </w:t>
        </w:r>
        <w:r w:rsidR="005719E0" w:rsidRPr="00BB214A">
          <w:rPr>
            <w:rStyle w:val="ae"/>
            <w:b w:val="0"/>
            <w:color w:val="auto"/>
            <w:sz w:val="28"/>
            <w:szCs w:val="28"/>
            <w:u w:val="none"/>
            <w:shd w:val="clear" w:color="auto" w:fill="FFFFFF"/>
            <w:lang w:val="en-US"/>
          </w:rPr>
          <w:t>Cardiovasc</w:t>
        </w:r>
        <w:r w:rsidR="005719E0" w:rsidRPr="00EF0235">
          <w:rPr>
            <w:rStyle w:val="ae"/>
            <w:b w:val="0"/>
            <w:color w:val="auto"/>
            <w:sz w:val="28"/>
            <w:szCs w:val="28"/>
            <w:u w:val="none"/>
            <w:shd w:val="clear" w:color="auto" w:fill="FFFFFF"/>
            <w:lang w:val="en-US"/>
          </w:rPr>
          <w:t xml:space="preserve"> </w:t>
        </w:r>
        <w:r w:rsidR="005719E0" w:rsidRPr="00BB214A">
          <w:rPr>
            <w:rStyle w:val="ae"/>
            <w:b w:val="0"/>
            <w:color w:val="auto"/>
            <w:sz w:val="28"/>
            <w:szCs w:val="28"/>
            <w:u w:val="none"/>
            <w:shd w:val="clear" w:color="auto" w:fill="FFFFFF"/>
            <w:lang w:val="en-US"/>
          </w:rPr>
          <w:t>Surg</w:t>
        </w:r>
        <w:r w:rsidR="005719E0" w:rsidRPr="00EF0235">
          <w:rPr>
            <w:rStyle w:val="ae"/>
            <w:b w:val="0"/>
            <w:color w:val="auto"/>
            <w:sz w:val="28"/>
            <w:szCs w:val="28"/>
            <w:u w:val="none"/>
            <w:shd w:val="clear" w:color="auto" w:fill="FFFFFF"/>
            <w:lang w:val="en-US"/>
          </w:rPr>
          <w:t>.</w:t>
        </w:r>
      </w:hyperlink>
      <w:r w:rsidR="005719E0" w:rsidRPr="00EF0235">
        <w:rPr>
          <w:sz w:val="28"/>
          <w:szCs w:val="28"/>
          <w:lang w:val="en-US"/>
        </w:rPr>
        <w:t>-</w:t>
      </w:r>
      <w:r w:rsidR="005719E0" w:rsidRPr="00EF0235">
        <w:rPr>
          <w:rStyle w:val="apple-converted-space"/>
          <w:b w:val="0"/>
          <w:sz w:val="28"/>
          <w:szCs w:val="28"/>
          <w:shd w:val="clear" w:color="auto" w:fill="FFFFFF"/>
          <w:lang w:val="en-US"/>
        </w:rPr>
        <w:t xml:space="preserve"> </w:t>
      </w:r>
      <w:r w:rsidR="005719E0" w:rsidRPr="00EF0235">
        <w:rPr>
          <w:b w:val="0"/>
          <w:sz w:val="28"/>
          <w:szCs w:val="28"/>
          <w:shd w:val="clear" w:color="auto" w:fill="FFFFFF"/>
          <w:lang w:val="en-US"/>
        </w:rPr>
        <w:t>2016.</w:t>
      </w:r>
      <w:r w:rsidR="00991958" w:rsidRPr="00991958">
        <w:rPr>
          <w:sz w:val="28"/>
          <w:szCs w:val="28"/>
          <w:shd w:val="clear" w:color="auto" w:fill="FFFFFF"/>
          <w:lang w:val="en-US"/>
        </w:rPr>
        <w:t xml:space="preserve"> –</w:t>
      </w:r>
      <w:r w:rsidR="005719E0" w:rsidRPr="00EF0235">
        <w:rPr>
          <w:b w:val="0"/>
          <w:sz w:val="28"/>
          <w:szCs w:val="28"/>
          <w:shd w:val="clear" w:color="auto" w:fill="FFFFFF"/>
          <w:lang w:val="en-US"/>
        </w:rPr>
        <w:t xml:space="preserve"> </w:t>
      </w:r>
      <w:r w:rsidR="005719E0" w:rsidRPr="00BB214A">
        <w:rPr>
          <w:b w:val="0"/>
          <w:spacing w:val="4"/>
          <w:sz w:val="28"/>
          <w:szCs w:val="28"/>
          <w:shd w:val="clear" w:color="auto" w:fill="FCFCFC"/>
          <w:lang w:val="en-US"/>
        </w:rPr>
        <w:t>doi</w:t>
      </w:r>
      <w:r w:rsidR="005719E0" w:rsidRPr="00EF0235">
        <w:rPr>
          <w:b w:val="0"/>
          <w:spacing w:val="4"/>
          <w:sz w:val="28"/>
          <w:szCs w:val="28"/>
          <w:shd w:val="clear" w:color="auto" w:fill="FCFCFC"/>
          <w:lang w:val="en-US"/>
        </w:rPr>
        <w:t>:10.1007/</w:t>
      </w:r>
      <w:r w:rsidR="005719E0" w:rsidRPr="00BB214A">
        <w:rPr>
          <w:b w:val="0"/>
          <w:spacing w:val="4"/>
          <w:sz w:val="28"/>
          <w:szCs w:val="28"/>
          <w:shd w:val="clear" w:color="auto" w:fill="FCFCFC"/>
          <w:lang w:val="en-US"/>
        </w:rPr>
        <w:t>s</w:t>
      </w:r>
      <w:r w:rsidR="005719E0" w:rsidRPr="00EF0235">
        <w:rPr>
          <w:b w:val="0"/>
          <w:spacing w:val="4"/>
          <w:sz w:val="28"/>
          <w:szCs w:val="28"/>
          <w:shd w:val="clear" w:color="auto" w:fill="FCFCFC"/>
          <w:lang w:val="en-US"/>
        </w:rPr>
        <w:t>11748-016-0684-6.</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en-US"/>
        </w:rPr>
        <w:t>Galobardes</w:t>
      </w:r>
      <w:r w:rsidRPr="00EF0235">
        <w:rPr>
          <w:sz w:val="28"/>
          <w:szCs w:val="28"/>
          <w:shd w:val="clear" w:color="auto" w:fill="FFFFFF"/>
          <w:lang w:val="en-US"/>
        </w:rPr>
        <w:t xml:space="preserve"> </w:t>
      </w:r>
      <w:r w:rsidRPr="00BB214A">
        <w:rPr>
          <w:sz w:val="28"/>
          <w:szCs w:val="28"/>
          <w:shd w:val="clear" w:color="auto" w:fill="FFFFFF"/>
          <w:lang w:val="en-US"/>
        </w:rPr>
        <w:t>B</w:t>
      </w:r>
      <w:r w:rsidRPr="00EF0235">
        <w:rPr>
          <w:sz w:val="28"/>
          <w:szCs w:val="28"/>
          <w:shd w:val="clear" w:color="auto" w:fill="FFFFFF"/>
          <w:lang w:val="en-US"/>
        </w:rPr>
        <w:t xml:space="preserve">. </w:t>
      </w:r>
      <w:r w:rsidRPr="00BB214A">
        <w:rPr>
          <w:sz w:val="28"/>
          <w:szCs w:val="28"/>
          <w:shd w:val="clear" w:color="auto" w:fill="FFFFFF"/>
          <w:lang w:val="en-US"/>
        </w:rPr>
        <w:t>Childhood</w:t>
      </w:r>
      <w:r w:rsidRPr="00EF0235">
        <w:rPr>
          <w:sz w:val="28"/>
          <w:szCs w:val="28"/>
          <w:shd w:val="clear" w:color="auto" w:fill="FFFFFF"/>
          <w:lang w:val="en-US"/>
        </w:rPr>
        <w:t xml:space="preserve"> </w:t>
      </w:r>
      <w:r w:rsidRPr="00BB214A">
        <w:rPr>
          <w:sz w:val="28"/>
          <w:szCs w:val="28"/>
          <w:shd w:val="clear" w:color="auto" w:fill="FFFFFF"/>
          <w:lang w:val="en-US"/>
        </w:rPr>
        <w:t>Wheezing</w:t>
      </w:r>
      <w:r w:rsidRPr="00EF0235">
        <w:rPr>
          <w:sz w:val="28"/>
          <w:szCs w:val="28"/>
          <w:shd w:val="clear" w:color="auto" w:fill="FFFFFF"/>
          <w:lang w:val="en-US"/>
        </w:rPr>
        <w:t xml:space="preserve">, </w:t>
      </w:r>
      <w:r w:rsidRPr="00BB214A">
        <w:rPr>
          <w:sz w:val="28"/>
          <w:szCs w:val="28"/>
          <w:shd w:val="clear" w:color="auto" w:fill="FFFFFF"/>
          <w:lang w:val="en-US"/>
        </w:rPr>
        <w:t>Asthma</w:t>
      </w:r>
      <w:r w:rsidRPr="00EF0235">
        <w:rPr>
          <w:sz w:val="28"/>
          <w:szCs w:val="28"/>
          <w:shd w:val="clear" w:color="auto" w:fill="FFFFFF"/>
          <w:lang w:val="en-US"/>
        </w:rPr>
        <w:t xml:space="preserve">, </w:t>
      </w:r>
      <w:r w:rsidRPr="00BB214A">
        <w:rPr>
          <w:sz w:val="28"/>
          <w:szCs w:val="28"/>
          <w:shd w:val="clear" w:color="auto" w:fill="FFFFFF"/>
          <w:lang w:val="en-US"/>
        </w:rPr>
        <w:t>Allergy</w:t>
      </w:r>
      <w:r w:rsidRPr="00EF0235">
        <w:rPr>
          <w:sz w:val="28"/>
          <w:szCs w:val="28"/>
          <w:shd w:val="clear" w:color="auto" w:fill="FFFFFF"/>
          <w:lang w:val="en-US"/>
        </w:rPr>
        <w:t xml:space="preserve">, </w:t>
      </w:r>
      <w:r w:rsidRPr="00BB214A">
        <w:rPr>
          <w:sz w:val="28"/>
          <w:szCs w:val="28"/>
          <w:shd w:val="clear" w:color="auto" w:fill="FFFFFF"/>
          <w:lang w:val="en-US"/>
        </w:rPr>
        <w:t>Atopy</w:t>
      </w:r>
      <w:r w:rsidRPr="00EF0235">
        <w:rPr>
          <w:sz w:val="28"/>
          <w:szCs w:val="28"/>
          <w:shd w:val="clear" w:color="auto" w:fill="FFFFFF"/>
          <w:lang w:val="en-US"/>
        </w:rPr>
        <w:t xml:space="preserve">, </w:t>
      </w:r>
      <w:r w:rsidRPr="00BB214A">
        <w:rPr>
          <w:sz w:val="28"/>
          <w:szCs w:val="28"/>
          <w:shd w:val="clear" w:color="auto" w:fill="FFFFFF"/>
          <w:lang w:val="en-US"/>
        </w:rPr>
        <w:t>and</w:t>
      </w:r>
      <w:r w:rsidRPr="00EF0235">
        <w:rPr>
          <w:sz w:val="28"/>
          <w:szCs w:val="28"/>
          <w:shd w:val="clear" w:color="auto" w:fill="FFFFFF"/>
          <w:lang w:val="en-US"/>
        </w:rPr>
        <w:t xml:space="preserve"> </w:t>
      </w:r>
      <w:r w:rsidRPr="00BB214A">
        <w:rPr>
          <w:sz w:val="28"/>
          <w:szCs w:val="28"/>
          <w:shd w:val="clear" w:color="auto" w:fill="FFFFFF"/>
          <w:lang w:val="en-US"/>
        </w:rPr>
        <w:t>Lung</w:t>
      </w:r>
      <w:r w:rsidRPr="00EF0235">
        <w:rPr>
          <w:sz w:val="28"/>
          <w:szCs w:val="28"/>
          <w:shd w:val="clear" w:color="auto" w:fill="FFFFFF"/>
          <w:lang w:val="en-US"/>
        </w:rPr>
        <w:t xml:space="preserve"> </w:t>
      </w:r>
      <w:r w:rsidRPr="00BB214A">
        <w:rPr>
          <w:sz w:val="28"/>
          <w:szCs w:val="28"/>
          <w:shd w:val="clear" w:color="auto" w:fill="FFFFFF"/>
          <w:lang w:val="en-US"/>
        </w:rPr>
        <w:t>Function</w:t>
      </w:r>
      <w:r w:rsidRPr="00EF0235">
        <w:rPr>
          <w:sz w:val="28"/>
          <w:szCs w:val="28"/>
          <w:shd w:val="clear" w:color="auto" w:fill="FFFFFF"/>
          <w:lang w:val="en-US"/>
        </w:rPr>
        <w:t xml:space="preserve">: </w:t>
      </w:r>
      <w:r w:rsidRPr="00BB214A">
        <w:rPr>
          <w:sz w:val="28"/>
          <w:szCs w:val="28"/>
          <w:shd w:val="clear" w:color="auto" w:fill="FFFFFF"/>
          <w:lang w:val="en-US"/>
        </w:rPr>
        <w:t>Different</w:t>
      </w:r>
      <w:r w:rsidRPr="00EF0235">
        <w:rPr>
          <w:sz w:val="28"/>
          <w:szCs w:val="28"/>
          <w:shd w:val="clear" w:color="auto" w:fill="FFFFFF"/>
          <w:lang w:val="en-US"/>
        </w:rPr>
        <w:t xml:space="preserve"> </w:t>
      </w:r>
      <w:r w:rsidRPr="00BB214A">
        <w:rPr>
          <w:sz w:val="28"/>
          <w:szCs w:val="28"/>
          <w:shd w:val="clear" w:color="auto" w:fill="FFFFFF"/>
          <w:lang w:val="en-US"/>
        </w:rPr>
        <w:t>Socioeconomic</w:t>
      </w:r>
      <w:r w:rsidRPr="00EF0235">
        <w:rPr>
          <w:sz w:val="28"/>
          <w:szCs w:val="28"/>
          <w:shd w:val="clear" w:color="auto" w:fill="FFFFFF"/>
          <w:lang w:val="en-US"/>
        </w:rPr>
        <w:t xml:space="preserve"> </w:t>
      </w:r>
      <w:r w:rsidRPr="00BB214A">
        <w:rPr>
          <w:sz w:val="28"/>
          <w:szCs w:val="28"/>
          <w:shd w:val="clear" w:color="auto" w:fill="FFFFFF"/>
          <w:lang w:val="en-US"/>
        </w:rPr>
        <w:t>Patterns</w:t>
      </w:r>
      <w:r w:rsidRPr="00EF0235">
        <w:rPr>
          <w:sz w:val="28"/>
          <w:szCs w:val="28"/>
          <w:shd w:val="clear" w:color="auto" w:fill="FFFFFF"/>
          <w:lang w:val="en-US"/>
        </w:rPr>
        <w:t xml:space="preserve"> </w:t>
      </w:r>
      <w:r w:rsidRPr="00BB214A">
        <w:rPr>
          <w:sz w:val="28"/>
          <w:szCs w:val="28"/>
          <w:shd w:val="clear" w:color="auto" w:fill="FFFFFF"/>
          <w:lang w:val="en-US"/>
        </w:rPr>
        <w:t>for</w:t>
      </w:r>
      <w:r w:rsidRPr="00EF0235">
        <w:rPr>
          <w:sz w:val="28"/>
          <w:szCs w:val="28"/>
          <w:shd w:val="clear" w:color="auto" w:fill="FFFFFF"/>
          <w:lang w:val="en-US"/>
        </w:rPr>
        <w:t xml:space="preserve"> </w:t>
      </w:r>
      <w:r w:rsidRPr="00BB214A">
        <w:rPr>
          <w:sz w:val="28"/>
          <w:szCs w:val="28"/>
          <w:shd w:val="clear" w:color="auto" w:fill="FFFFFF"/>
          <w:lang w:val="en-US"/>
        </w:rPr>
        <w:t>Different</w:t>
      </w:r>
      <w:r w:rsidRPr="00EF0235">
        <w:rPr>
          <w:sz w:val="28"/>
          <w:szCs w:val="28"/>
          <w:shd w:val="clear" w:color="auto" w:fill="FFFFFF"/>
          <w:lang w:val="en-US"/>
        </w:rPr>
        <w:t xml:space="preserve"> </w:t>
      </w:r>
      <w:r w:rsidRPr="00BB214A">
        <w:rPr>
          <w:sz w:val="28"/>
          <w:szCs w:val="28"/>
          <w:shd w:val="clear" w:color="auto" w:fill="FFFFFF"/>
          <w:lang w:val="en-US"/>
        </w:rPr>
        <w:t>Phenotypes</w:t>
      </w:r>
      <w:r w:rsidR="00991958">
        <w:rPr>
          <w:sz w:val="28"/>
          <w:szCs w:val="28"/>
          <w:shd w:val="clear" w:color="auto" w:fill="FFFFFF"/>
          <w:lang w:val="uk-UA"/>
        </w:rPr>
        <w:t xml:space="preserve"> </w:t>
      </w:r>
      <w:r w:rsidRPr="00EF0235">
        <w:rPr>
          <w:sz w:val="28"/>
          <w:szCs w:val="28"/>
          <w:shd w:val="clear" w:color="auto" w:fill="FFFFFF"/>
          <w:lang w:val="en-US"/>
        </w:rPr>
        <w:t xml:space="preserve">/ </w:t>
      </w:r>
      <w:r w:rsidRPr="00BB214A">
        <w:rPr>
          <w:sz w:val="28"/>
          <w:szCs w:val="28"/>
          <w:shd w:val="clear" w:color="auto" w:fill="FFFFFF"/>
          <w:lang w:val="en-US"/>
        </w:rPr>
        <w:t>B</w:t>
      </w:r>
      <w:r w:rsidRPr="00EF0235">
        <w:rPr>
          <w:sz w:val="28"/>
          <w:szCs w:val="28"/>
          <w:shd w:val="clear" w:color="auto" w:fill="FFFFFF"/>
          <w:lang w:val="en-US"/>
        </w:rPr>
        <w:t>.</w:t>
      </w:r>
      <w:r w:rsidRPr="00BB214A">
        <w:rPr>
          <w:sz w:val="28"/>
          <w:szCs w:val="28"/>
          <w:shd w:val="clear" w:color="auto" w:fill="FFFFFF"/>
          <w:lang w:val="en-US"/>
        </w:rPr>
        <w:t>Galobardes</w:t>
      </w:r>
      <w:r w:rsidRPr="00EF0235">
        <w:rPr>
          <w:sz w:val="28"/>
          <w:szCs w:val="28"/>
          <w:shd w:val="clear" w:color="auto" w:fill="FFFFFF"/>
          <w:lang w:val="en-US"/>
        </w:rPr>
        <w:t xml:space="preserve">., </w:t>
      </w:r>
      <w:r w:rsidRPr="00BB214A">
        <w:rPr>
          <w:sz w:val="28"/>
          <w:szCs w:val="28"/>
          <w:shd w:val="clear" w:color="auto" w:fill="FFFFFF"/>
          <w:lang w:val="en-US"/>
        </w:rPr>
        <w:t>R</w:t>
      </w:r>
      <w:r w:rsidRPr="00EF0235">
        <w:rPr>
          <w:sz w:val="28"/>
          <w:szCs w:val="28"/>
          <w:shd w:val="clear" w:color="auto" w:fill="FFFFFF"/>
          <w:lang w:val="en-US"/>
        </w:rPr>
        <w:t xml:space="preserve">. </w:t>
      </w:r>
      <w:r w:rsidRPr="00BB214A">
        <w:rPr>
          <w:sz w:val="28"/>
          <w:szCs w:val="28"/>
          <w:shd w:val="clear" w:color="auto" w:fill="FFFFFF"/>
          <w:lang w:val="en-US"/>
        </w:rPr>
        <w:t>Granell</w:t>
      </w:r>
      <w:r w:rsidRPr="00EF0235">
        <w:rPr>
          <w:sz w:val="28"/>
          <w:szCs w:val="28"/>
          <w:shd w:val="clear" w:color="auto" w:fill="FFFFFF"/>
          <w:lang w:val="en-US"/>
        </w:rPr>
        <w:t xml:space="preserve">, </w:t>
      </w:r>
      <w:r w:rsidRPr="00BB214A">
        <w:rPr>
          <w:sz w:val="28"/>
          <w:szCs w:val="28"/>
          <w:shd w:val="clear" w:color="auto" w:fill="FFFFFF"/>
          <w:lang w:val="en-US"/>
        </w:rPr>
        <w:t>J</w:t>
      </w:r>
      <w:r w:rsidRPr="00EF0235">
        <w:rPr>
          <w:sz w:val="28"/>
          <w:szCs w:val="28"/>
          <w:shd w:val="clear" w:color="auto" w:fill="FFFFFF"/>
          <w:lang w:val="en-US"/>
        </w:rPr>
        <w:t>.</w:t>
      </w:r>
      <w:r w:rsidR="00991958">
        <w:rPr>
          <w:sz w:val="28"/>
          <w:szCs w:val="28"/>
          <w:shd w:val="clear" w:color="auto" w:fill="FFFFFF"/>
          <w:lang w:val="uk-UA"/>
        </w:rPr>
        <w:t xml:space="preserve"> </w:t>
      </w:r>
      <w:r w:rsidRPr="00BB214A">
        <w:rPr>
          <w:sz w:val="28"/>
          <w:szCs w:val="28"/>
          <w:shd w:val="clear" w:color="auto" w:fill="FFFFFF"/>
          <w:lang w:val="en-US"/>
        </w:rPr>
        <w:t>Sterne</w:t>
      </w:r>
      <w:r w:rsidRPr="00EF0235">
        <w:rPr>
          <w:sz w:val="28"/>
          <w:szCs w:val="28"/>
          <w:shd w:val="clear" w:color="auto" w:fill="FFFFFF"/>
          <w:lang w:val="en-US"/>
        </w:rPr>
        <w:t xml:space="preserve">, </w:t>
      </w:r>
      <w:r w:rsidRPr="00BB214A">
        <w:rPr>
          <w:sz w:val="28"/>
          <w:szCs w:val="28"/>
          <w:shd w:val="clear" w:color="auto" w:fill="FFFFFF"/>
          <w:lang w:val="en-US"/>
        </w:rPr>
        <w:t>R</w:t>
      </w:r>
      <w:r w:rsidRPr="00EF0235">
        <w:rPr>
          <w:sz w:val="28"/>
          <w:szCs w:val="28"/>
          <w:shd w:val="clear" w:color="auto" w:fill="FFFFFF"/>
          <w:lang w:val="en-US"/>
        </w:rPr>
        <w:t>.</w:t>
      </w:r>
      <w:r w:rsidR="00991958">
        <w:rPr>
          <w:sz w:val="28"/>
          <w:szCs w:val="28"/>
          <w:shd w:val="clear" w:color="auto" w:fill="FFFFFF"/>
          <w:lang w:val="uk-UA"/>
        </w:rPr>
        <w:t xml:space="preserve"> </w:t>
      </w:r>
      <w:r w:rsidRPr="00BB214A">
        <w:rPr>
          <w:sz w:val="28"/>
          <w:szCs w:val="28"/>
          <w:shd w:val="clear" w:color="auto" w:fill="FFFFFF"/>
          <w:lang w:val="en-US"/>
        </w:rPr>
        <w:t>Hughes</w:t>
      </w:r>
      <w:r w:rsidRPr="00EF0235">
        <w:rPr>
          <w:sz w:val="28"/>
          <w:szCs w:val="28"/>
          <w:shd w:val="clear" w:color="auto" w:fill="FFFFFF"/>
          <w:lang w:val="en-US"/>
        </w:rPr>
        <w:t xml:space="preserve">, </w:t>
      </w:r>
      <w:r w:rsidRPr="00BB214A">
        <w:rPr>
          <w:sz w:val="28"/>
          <w:szCs w:val="28"/>
          <w:shd w:val="clear" w:color="auto" w:fill="FFFFFF"/>
          <w:lang w:val="en-US"/>
        </w:rPr>
        <w:t>C</w:t>
      </w:r>
      <w:r w:rsidRPr="00EF0235">
        <w:rPr>
          <w:sz w:val="28"/>
          <w:szCs w:val="28"/>
          <w:shd w:val="clear" w:color="auto" w:fill="FFFFFF"/>
          <w:lang w:val="en-US"/>
        </w:rPr>
        <w:t>.</w:t>
      </w:r>
      <w:r w:rsidR="00991958">
        <w:rPr>
          <w:sz w:val="28"/>
          <w:szCs w:val="28"/>
          <w:shd w:val="clear" w:color="auto" w:fill="FFFFFF"/>
          <w:lang w:val="uk-UA"/>
        </w:rPr>
        <w:t xml:space="preserve"> </w:t>
      </w:r>
      <w:r w:rsidRPr="00BB214A">
        <w:rPr>
          <w:sz w:val="28"/>
          <w:szCs w:val="28"/>
          <w:shd w:val="clear" w:color="auto" w:fill="FFFFFF"/>
          <w:lang w:val="en-US"/>
        </w:rPr>
        <w:t>Mejia</w:t>
      </w:r>
      <w:r w:rsidRPr="00EF0235">
        <w:rPr>
          <w:sz w:val="28"/>
          <w:szCs w:val="28"/>
          <w:shd w:val="clear" w:color="auto" w:fill="FFFFFF"/>
          <w:lang w:val="en-US"/>
        </w:rPr>
        <w:t>-</w:t>
      </w:r>
      <w:r w:rsidRPr="00BB214A">
        <w:rPr>
          <w:sz w:val="28"/>
          <w:szCs w:val="28"/>
          <w:shd w:val="clear" w:color="auto" w:fill="FFFFFF"/>
          <w:lang w:val="en-US"/>
        </w:rPr>
        <w:t>Lancheros</w:t>
      </w:r>
      <w:r w:rsidRPr="00EF0235">
        <w:rPr>
          <w:sz w:val="28"/>
          <w:szCs w:val="28"/>
          <w:shd w:val="clear" w:color="auto" w:fill="FFFFFF"/>
          <w:lang w:val="en-US"/>
        </w:rPr>
        <w:t xml:space="preserve">, </w:t>
      </w:r>
      <w:r w:rsidRPr="00BB214A">
        <w:rPr>
          <w:sz w:val="28"/>
          <w:szCs w:val="28"/>
          <w:shd w:val="clear" w:color="auto" w:fill="FFFFFF"/>
          <w:lang w:val="en-US"/>
        </w:rPr>
        <w:t>G</w:t>
      </w:r>
      <w:r w:rsidRPr="00EF0235">
        <w:rPr>
          <w:sz w:val="28"/>
          <w:szCs w:val="28"/>
          <w:shd w:val="clear" w:color="auto" w:fill="FFFFFF"/>
          <w:lang w:val="en-US"/>
        </w:rPr>
        <w:t xml:space="preserve">. </w:t>
      </w:r>
      <w:r w:rsidRPr="00BB214A">
        <w:rPr>
          <w:sz w:val="28"/>
          <w:szCs w:val="28"/>
          <w:shd w:val="clear" w:color="auto" w:fill="FFFFFF"/>
          <w:lang w:val="en-US"/>
        </w:rPr>
        <w:t>D</w:t>
      </w:r>
      <w:r w:rsidRPr="00EF0235">
        <w:rPr>
          <w:sz w:val="28"/>
          <w:szCs w:val="28"/>
          <w:shd w:val="clear" w:color="auto" w:fill="FFFFFF"/>
          <w:lang w:val="en-US"/>
        </w:rPr>
        <w:t xml:space="preserve">. </w:t>
      </w:r>
      <w:r w:rsidRPr="00BB214A">
        <w:rPr>
          <w:sz w:val="28"/>
          <w:szCs w:val="28"/>
          <w:shd w:val="clear" w:color="auto" w:fill="FFFFFF"/>
          <w:lang w:val="en-US"/>
        </w:rPr>
        <w:t>Smith</w:t>
      </w:r>
      <w:r w:rsidRPr="00EF0235">
        <w:rPr>
          <w:sz w:val="28"/>
          <w:szCs w:val="28"/>
          <w:shd w:val="clear" w:color="auto" w:fill="FFFFFF"/>
          <w:lang w:val="en-US"/>
        </w:rPr>
        <w:t xml:space="preserve">, </w:t>
      </w:r>
      <w:r w:rsidRPr="00BB214A">
        <w:rPr>
          <w:sz w:val="28"/>
          <w:szCs w:val="28"/>
          <w:shd w:val="clear" w:color="auto" w:fill="FFFFFF"/>
          <w:lang w:val="en-US"/>
        </w:rPr>
        <w:t>J</w:t>
      </w:r>
      <w:r w:rsidRPr="00EF0235">
        <w:rPr>
          <w:sz w:val="28"/>
          <w:szCs w:val="28"/>
          <w:shd w:val="clear" w:color="auto" w:fill="FFFFFF"/>
          <w:lang w:val="en-US"/>
        </w:rPr>
        <w:t>.</w:t>
      </w:r>
      <w:r w:rsidR="00991958">
        <w:rPr>
          <w:sz w:val="28"/>
          <w:szCs w:val="28"/>
          <w:shd w:val="clear" w:color="auto" w:fill="FFFFFF"/>
          <w:lang w:val="uk-UA"/>
        </w:rPr>
        <w:t xml:space="preserve"> </w:t>
      </w:r>
      <w:r w:rsidRPr="00BB214A">
        <w:rPr>
          <w:sz w:val="28"/>
          <w:szCs w:val="28"/>
          <w:shd w:val="clear" w:color="auto" w:fill="FFFFFF"/>
          <w:lang w:val="en-US"/>
        </w:rPr>
        <w:t>Henderson</w:t>
      </w:r>
      <w:r w:rsidRPr="00EF0235">
        <w:rPr>
          <w:sz w:val="28"/>
          <w:szCs w:val="28"/>
          <w:shd w:val="clear" w:color="auto" w:fill="FFFFFF"/>
          <w:lang w:val="en-US"/>
        </w:rPr>
        <w:t xml:space="preserve"> //</w:t>
      </w:r>
      <w:r w:rsidR="00991958">
        <w:rPr>
          <w:sz w:val="28"/>
          <w:szCs w:val="28"/>
          <w:shd w:val="clear" w:color="auto" w:fill="FFFFFF"/>
          <w:lang w:val="uk-UA"/>
        </w:rPr>
        <w:t xml:space="preserve"> </w:t>
      </w:r>
      <w:r w:rsidRPr="00BB214A">
        <w:rPr>
          <w:iCs/>
          <w:sz w:val="28"/>
          <w:szCs w:val="28"/>
          <w:shd w:val="clear" w:color="auto" w:fill="FFFFFF"/>
          <w:lang w:val="en-US"/>
        </w:rPr>
        <w:t>American</w:t>
      </w:r>
      <w:r w:rsidRPr="00EF0235">
        <w:rPr>
          <w:iCs/>
          <w:sz w:val="28"/>
          <w:szCs w:val="28"/>
          <w:shd w:val="clear" w:color="auto" w:fill="FFFFFF"/>
          <w:lang w:val="en-US"/>
        </w:rPr>
        <w:t xml:space="preserve"> </w:t>
      </w:r>
      <w:r w:rsidRPr="00BB214A">
        <w:rPr>
          <w:iCs/>
          <w:sz w:val="28"/>
          <w:szCs w:val="28"/>
          <w:shd w:val="clear" w:color="auto" w:fill="FFFFFF"/>
          <w:lang w:val="en-US"/>
        </w:rPr>
        <w:t>Journal</w:t>
      </w:r>
      <w:r w:rsidRPr="00EF0235">
        <w:rPr>
          <w:iCs/>
          <w:sz w:val="28"/>
          <w:szCs w:val="28"/>
          <w:shd w:val="clear" w:color="auto" w:fill="FFFFFF"/>
          <w:lang w:val="en-US"/>
        </w:rPr>
        <w:t xml:space="preserve"> </w:t>
      </w:r>
      <w:r w:rsidRPr="00BB214A">
        <w:rPr>
          <w:iCs/>
          <w:sz w:val="28"/>
          <w:szCs w:val="28"/>
          <w:shd w:val="clear" w:color="auto" w:fill="FFFFFF"/>
          <w:lang w:val="en-US"/>
        </w:rPr>
        <w:t>of</w:t>
      </w:r>
      <w:r w:rsidRPr="00EF0235">
        <w:rPr>
          <w:iCs/>
          <w:sz w:val="28"/>
          <w:szCs w:val="28"/>
          <w:shd w:val="clear" w:color="auto" w:fill="FFFFFF"/>
          <w:lang w:val="en-US"/>
        </w:rPr>
        <w:t xml:space="preserve"> </w:t>
      </w:r>
      <w:r w:rsidRPr="00BB214A">
        <w:rPr>
          <w:iCs/>
          <w:sz w:val="28"/>
          <w:szCs w:val="28"/>
          <w:shd w:val="clear" w:color="auto" w:fill="FFFFFF"/>
          <w:lang w:val="en-US"/>
        </w:rPr>
        <w:t>Epidemiology</w:t>
      </w:r>
      <w:r w:rsidRPr="00EF0235">
        <w:rPr>
          <w:rStyle w:val="apple-converted-space"/>
          <w:sz w:val="28"/>
          <w:szCs w:val="28"/>
          <w:shd w:val="clear" w:color="auto" w:fill="FFFFFF"/>
          <w:lang w:val="en-US"/>
        </w:rPr>
        <w:t xml:space="preserve">. – 2015.– </w:t>
      </w:r>
      <w:r w:rsidRPr="00BB214A">
        <w:rPr>
          <w:rStyle w:val="apple-converted-space"/>
          <w:sz w:val="28"/>
          <w:szCs w:val="28"/>
          <w:shd w:val="clear" w:color="auto" w:fill="FFFFFF"/>
          <w:lang w:val="en-US"/>
        </w:rPr>
        <w:t xml:space="preserve">Vol. </w:t>
      </w:r>
      <w:r w:rsidRPr="00BB214A">
        <w:rPr>
          <w:sz w:val="28"/>
          <w:szCs w:val="28"/>
          <w:shd w:val="clear" w:color="auto" w:fill="FFFFFF"/>
          <w:lang w:val="en-US"/>
        </w:rPr>
        <w:t>182, №9</w:t>
      </w:r>
      <w:r w:rsidRPr="00BB214A">
        <w:rPr>
          <w:sz w:val="28"/>
          <w:szCs w:val="28"/>
          <w:shd w:val="clear" w:color="auto" w:fill="FFFFFF"/>
          <w:lang w:val="uk-UA"/>
        </w:rPr>
        <w:t>.</w:t>
      </w:r>
      <w:r w:rsidR="00991958" w:rsidRPr="00991958">
        <w:rPr>
          <w:sz w:val="28"/>
          <w:szCs w:val="28"/>
          <w:shd w:val="clear" w:color="auto" w:fill="FFFFFF"/>
        </w:rPr>
        <w:t xml:space="preserve"> </w:t>
      </w:r>
      <w:r w:rsidR="00991958" w:rsidRPr="00BB214A">
        <w:rPr>
          <w:sz w:val="28"/>
          <w:szCs w:val="28"/>
          <w:shd w:val="clear" w:color="auto" w:fill="FFFFFF"/>
        </w:rPr>
        <w:t>–</w:t>
      </w:r>
      <w:r w:rsidR="00991958">
        <w:rPr>
          <w:sz w:val="28"/>
          <w:szCs w:val="28"/>
          <w:shd w:val="clear" w:color="auto" w:fill="FFFFFF"/>
          <w:lang w:val="uk-UA"/>
        </w:rPr>
        <w:t xml:space="preserve">      </w:t>
      </w:r>
      <w:r w:rsidRPr="00BB214A">
        <w:rPr>
          <w:sz w:val="28"/>
          <w:szCs w:val="28"/>
          <w:shd w:val="clear" w:color="auto" w:fill="FFFFFF"/>
          <w:lang w:val="en-US"/>
        </w:rPr>
        <w:t xml:space="preserve"> P. 763–774.</w:t>
      </w:r>
    </w:p>
    <w:p w:rsidR="005719E0" w:rsidRPr="00BB214A" w:rsidRDefault="005719E0" w:rsidP="00661C38">
      <w:pPr>
        <w:pStyle w:val="1"/>
        <w:numPr>
          <w:ilvl w:val="0"/>
          <w:numId w:val="7"/>
        </w:numPr>
        <w:shd w:val="clear" w:color="auto" w:fill="FFFFFF"/>
        <w:spacing w:before="0" w:beforeAutospacing="0" w:after="0" w:afterAutospacing="0" w:line="360" w:lineRule="auto"/>
        <w:ind w:left="0"/>
        <w:jc w:val="both"/>
        <w:textAlignment w:val="baseline"/>
        <w:rPr>
          <w:b w:val="0"/>
          <w:bCs w:val="0"/>
          <w:sz w:val="28"/>
          <w:szCs w:val="28"/>
          <w:lang w:val="en-US"/>
        </w:rPr>
      </w:pPr>
      <w:r w:rsidRPr="00BB214A">
        <w:rPr>
          <w:b w:val="0"/>
          <w:sz w:val="28"/>
          <w:szCs w:val="28"/>
          <w:shd w:val="clear" w:color="auto" w:fill="FFFFFF"/>
          <w:lang w:val="en-US"/>
        </w:rPr>
        <w:lastRenderedPageBreak/>
        <w:t>Gender-specific differences in the prevention of asthma-like symptoms in high-risk infants</w:t>
      </w:r>
      <w:r w:rsidR="00991958">
        <w:rPr>
          <w:b w:val="0"/>
          <w:sz w:val="28"/>
          <w:szCs w:val="28"/>
          <w:shd w:val="clear" w:color="auto" w:fill="FFFFFF"/>
          <w:lang w:val="uk-UA"/>
        </w:rPr>
        <w:t xml:space="preserve"> </w:t>
      </w:r>
      <w:r w:rsidRPr="00BB214A">
        <w:rPr>
          <w:b w:val="0"/>
          <w:sz w:val="28"/>
          <w:szCs w:val="28"/>
          <w:shd w:val="clear" w:color="auto" w:fill="FFFFFF"/>
          <w:lang w:val="en-US"/>
        </w:rPr>
        <w:t>/ T.</w:t>
      </w:r>
      <w:r>
        <w:rPr>
          <w:b w:val="0"/>
          <w:sz w:val="28"/>
          <w:szCs w:val="28"/>
          <w:shd w:val="clear" w:color="auto" w:fill="FFFFFF"/>
          <w:lang w:val="uk-UA"/>
        </w:rPr>
        <w:t xml:space="preserve"> </w:t>
      </w:r>
      <w:r w:rsidRPr="00BB214A">
        <w:rPr>
          <w:b w:val="0"/>
          <w:sz w:val="28"/>
          <w:szCs w:val="28"/>
          <w:shd w:val="clear" w:color="auto" w:fill="FFFFFF"/>
          <w:lang w:val="en-US"/>
        </w:rPr>
        <w:t>Merode van, T.</w:t>
      </w:r>
      <w:r>
        <w:rPr>
          <w:b w:val="0"/>
          <w:sz w:val="28"/>
          <w:szCs w:val="28"/>
          <w:shd w:val="clear" w:color="auto" w:fill="FFFFFF"/>
          <w:lang w:val="uk-UA"/>
        </w:rPr>
        <w:t xml:space="preserve"> </w:t>
      </w:r>
      <w:r w:rsidRPr="00BB214A">
        <w:rPr>
          <w:b w:val="0"/>
          <w:sz w:val="28"/>
          <w:szCs w:val="28"/>
          <w:shd w:val="clear" w:color="auto" w:fill="FFFFFF"/>
          <w:lang w:val="en-US"/>
        </w:rPr>
        <w:t>Maas, M.Twelaar [et al.] // Pediatr. Allergy Immunol.</w:t>
      </w:r>
      <w:r w:rsidR="00991958" w:rsidRPr="00991958">
        <w:rPr>
          <w:sz w:val="28"/>
          <w:szCs w:val="28"/>
          <w:shd w:val="clear" w:color="auto" w:fill="FFFFFF"/>
        </w:rPr>
        <w:t xml:space="preserve"> </w:t>
      </w:r>
      <w:r w:rsidR="00991958" w:rsidRPr="00BB214A">
        <w:rPr>
          <w:sz w:val="28"/>
          <w:szCs w:val="28"/>
          <w:shd w:val="clear" w:color="auto" w:fill="FFFFFF"/>
        </w:rPr>
        <w:t>–</w:t>
      </w:r>
      <w:r w:rsidR="00991958">
        <w:rPr>
          <w:sz w:val="28"/>
          <w:szCs w:val="28"/>
          <w:shd w:val="clear" w:color="auto" w:fill="FFFFFF"/>
          <w:lang w:val="uk-UA"/>
        </w:rPr>
        <w:t xml:space="preserve"> </w:t>
      </w:r>
      <w:r w:rsidRPr="00BB214A">
        <w:rPr>
          <w:b w:val="0"/>
          <w:sz w:val="28"/>
          <w:szCs w:val="28"/>
          <w:shd w:val="clear" w:color="auto" w:fill="FFFFFF"/>
          <w:lang w:val="en-US"/>
        </w:rPr>
        <w:t>2007.</w:t>
      </w:r>
      <w:r w:rsidR="00991958" w:rsidRPr="00991958">
        <w:rPr>
          <w:sz w:val="28"/>
          <w:szCs w:val="28"/>
          <w:shd w:val="clear" w:color="auto" w:fill="FFFFFF"/>
        </w:rPr>
        <w:t xml:space="preserve"> </w:t>
      </w:r>
      <w:r w:rsidR="00991958" w:rsidRPr="00BB214A">
        <w:rPr>
          <w:sz w:val="28"/>
          <w:szCs w:val="28"/>
          <w:shd w:val="clear" w:color="auto" w:fill="FFFFFF"/>
        </w:rPr>
        <w:t>–</w:t>
      </w:r>
      <w:r w:rsidRPr="00BB214A">
        <w:rPr>
          <w:b w:val="0"/>
          <w:sz w:val="28"/>
          <w:szCs w:val="28"/>
          <w:shd w:val="clear" w:color="auto" w:fill="FFFFFF"/>
          <w:lang w:val="en-US"/>
        </w:rPr>
        <w:t xml:space="preserve"> Vol.18,№ 3.</w:t>
      </w:r>
      <w:r w:rsidR="00991958" w:rsidRPr="00991958">
        <w:rPr>
          <w:sz w:val="28"/>
          <w:szCs w:val="28"/>
          <w:shd w:val="clear" w:color="auto" w:fill="FFFFFF"/>
        </w:rPr>
        <w:t xml:space="preserve"> </w:t>
      </w:r>
      <w:r w:rsidR="00991958" w:rsidRPr="00BB214A">
        <w:rPr>
          <w:sz w:val="28"/>
          <w:szCs w:val="28"/>
          <w:shd w:val="clear" w:color="auto" w:fill="FFFFFF"/>
        </w:rPr>
        <w:t>–</w:t>
      </w:r>
      <w:r w:rsidR="00991958">
        <w:rPr>
          <w:sz w:val="28"/>
          <w:szCs w:val="28"/>
          <w:shd w:val="clear" w:color="auto" w:fill="FFFFFF"/>
          <w:lang w:val="uk-UA"/>
        </w:rPr>
        <w:t xml:space="preserve"> </w:t>
      </w:r>
      <w:r w:rsidRPr="00BB214A">
        <w:rPr>
          <w:b w:val="0"/>
          <w:sz w:val="28"/>
          <w:szCs w:val="28"/>
          <w:shd w:val="clear" w:color="auto" w:fill="FFFFFF"/>
          <w:lang w:val="en-US"/>
        </w:rPr>
        <w:t>P.196-200.</w:t>
      </w:r>
    </w:p>
    <w:p w:rsidR="005719E0" w:rsidRPr="00991958" w:rsidRDefault="005719E0" w:rsidP="00661C38">
      <w:pPr>
        <w:pStyle w:val="ad"/>
        <w:numPr>
          <w:ilvl w:val="0"/>
          <w:numId w:val="7"/>
        </w:numPr>
        <w:spacing w:before="0" w:beforeAutospacing="0" w:after="0" w:afterAutospacing="0" w:line="360" w:lineRule="auto"/>
        <w:ind w:left="0"/>
        <w:jc w:val="both"/>
        <w:rPr>
          <w:rStyle w:val="apple-converted-space"/>
          <w:sz w:val="28"/>
          <w:szCs w:val="28"/>
          <w:lang w:val="en-US"/>
        </w:rPr>
      </w:pPr>
      <w:r w:rsidRPr="00BB214A">
        <w:rPr>
          <w:sz w:val="28"/>
          <w:szCs w:val="28"/>
          <w:shd w:val="clear" w:color="auto" w:fill="FFFFFF"/>
          <w:lang w:val="en-US"/>
        </w:rPr>
        <w:t>GINA. Global Strategy for Asthma Management and Prevention.</w:t>
      </w:r>
      <w:r w:rsidR="00991958" w:rsidRPr="00991958">
        <w:rPr>
          <w:sz w:val="28"/>
          <w:szCs w:val="28"/>
          <w:shd w:val="clear" w:color="auto" w:fill="FFFFFF"/>
          <w:lang w:val="en-US"/>
        </w:rPr>
        <w:t xml:space="preserve"> –</w:t>
      </w:r>
      <w:r w:rsidRPr="00BB214A">
        <w:rPr>
          <w:sz w:val="28"/>
          <w:szCs w:val="28"/>
          <w:shd w:val="clear" w:color="auto" w:fill="FFFFFF"/>
          <w:lang w:val="en-US"/>
        </w:rPr>
        <w:t xml:space="preserve"> 2015.</w:t>
      </w:r>
      <w:r w:rsidRPr="00991958">
        <w:rPr>
          <w:rStyle w:val="apple-converted-space"/>
          <w:sz w:val="28"/>
          <w:szCs w:val="28"/>
          <w:shd w:val="clear" w:color="auto" w:fill="FFFFFF"/>
          <w:lang w:val="en-US"/>
        </w:rPr>
        <w:t xml:space="preserve"> </w:t>
      </w:r>
      <w:hyperlink r:id="rId89" w:tgtFrame="pmc_ext" w:history="1">
        <w:r w:rsidRPr="00BB214A">
          <w:rPr>
            <w:rStyle w:val="ae"/>
            <w:color w:val="auto"/>
            <w:sz w:val="28"/>
            <w:szCs w:val="28"/>
            <w:u w:val="none"/>
            <w:shd w:val="clear" w:color="auto" w:fill="FFFFFF"/>
            <w:lang w:val="en-US"/>
          </w:rPr>
          <w:t>http://ww</w:t>
        </w:r>
        <w:r w:rsidRPr="00991958">
          <w:rPr>
            <w:rStyle w:val="ae"/>
            <w:color w:val="auto"/>
            <w:sz w:val="28"/>
            <w:szCs w:val="28"/>
            <w:u w:val="none"/>
            <w:shd w:val="clear" w:color="auto" w:fill="FFFFFF"/>
            <w:lang w:val="en-US"/>
          </w:rPr>
          <w:t>w.ginasthma.org</w:t>
        </w:r>
      </w:hyperlink>
      <w:r w:rsidRPr="00991958">
        <w:rPr>
          <w:sz w:val="28"/>
          <w:szCs w:val="28"/>
          <w:shd w:val="clear" w:color="auto" w:fill="FFFFFF"/>
          <w:lang w:val="en-US"/>
        </w:rPr>
        <w:t>.</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en-US"/>
        </w:rPr>
        <w:t>Gomułka K. Depression in patients with bronchial asthma / K.Gomułka, W.Szczepaniak //</w:t>
      </w:r>
      <w:r w:rsidR="00991958">
        <w:rPr>
          <w:sz w:val="28"/>
          <w:szCs w:val="28"/>
          <w:shd w:val="clear" w:color="auto" w:fill="FFFFFF"/>
          <w:lang w:val="uk-UA"/>
        </w:rPr>
        <w:t xml:space="preserve"> </w:t>
      </w:r>
      <w:r w:rsidRPr="00BB214A">
        <w:rPr>
          <w:sz w:val="28"/>
          <w:szCs w:val="28"/>
          <w:shd w:val="clear" w:color="auto" w:fill="FFFFFF"/>
          <w:lang w:val="en-US"/>
        </w:rPr>
        <w:t>Pneumonologia i alergologia polska. – 2012. – Vol. 80, № 4. – P. 317-322.</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en-US"/>
        </w:rPr>
        <w:t>Goodwin R. D. Environmental tobacco smoke and the epidemic of asthma in children: the role of cigarette use //</w:t>
      </w:r>
      <w:r w:rsidR="00991958">
        <w:rPr>
          <w:sz w:val="28"/>
          <w:szCs w:val="28"/>
          <w:shd w:val="clear" w:color="auto" w:fill="FFFFFF"/>
          <w:lang w:val="uk-UA"/>
        </w:rPr>
        <w:t xml:space="preserve"> </w:t>
      </w:r>
      <w:r w:rsidRPr="00BB214A">
        <w:rPr>
          <w:sz w:val="28"/>
          <w:szCs w:val="28"/>
          <w:shd w:val="clear" w:color="auto" w:fill="FFFFFF"/>
          <w:lang w:val="en-US"/>
        </w:rPr>
        <w:t>Annals of Allergy, Asthma &amp; Immunology. – 2007. – Vol. 98, №. 5. – P. 447-454.</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en-US"/>
        </w:rPr>
        <w:t>Green R. H. Stability of inflammatory phenotypes in asthma</w:t>
      </w:r>
      <w:r w:rsidR="00991958">
        <w:rPr>
          <w:sz w:val="28"/>
          <w:szCs w:val="28"/>
          <w:shd w:val="clear" w:color="auto" w:fill="FFFFFF"/>
          <w:lang w:val="uk-UA"/>
        </w:rPr>
        <w:t xml:space="preserve"> </w:t>
      </w:r>
      <w:r w:rsidRPr="00BB214A">
        <w:rPr>
          <w:sz w:val="28"/>
          <w:szCs w:val="28"/>
          <w:shd w:val="clear" w:color="auto" w:fill="FFFFFF"/>
          <w:lang w:val="en-US"/>
        </w:rPr>
        <w:t xml:space="preserve">/ R. H. Green, </w:t>
      </w:r>
      <w:r w:rsidR="00991958">
        <w:rPr>
          <w:sz w:val="28"/>
          <w:szCs w:val="28"/>
          <w:shd w:val="clear" w:color="auto" w:fill="FFFFFF"/>
          <w:lang w:val="uk-UA"/>
        </w:rPr>
        <w:t xml:space="preserve">   </w:t>
      </w:r>
      <w:r w:rsidRPr="00BB214A">
        <w:rPr>
          <w:sz w:val="28"/>
          <w:szCs w:val="28"/>
          <w:shd w:val="clear" w:color="auto" w:fill="FFFFFF"/>
          <w:lang w:val="en-US"/>
        </w:rPr>
        <w:t>I. Pavord</w:t>
      </w:r>
      <w:r w:rsidR="00991958">
        <w:rPr>
          <w:sz w:val="28"/>
          <w:szCs w:val="28"/>
          <w:shd w:val="clear" w:color="auto" w:fill="FFFFFF"/>
          <w:lang w:val="uk-UA"/>
        </w:rPr>
        <w:t xml:space="preserve"> </w:t>
      </w:r>
      <w:r w:rsidRPr="00BB214A">
        <w:rPr>
          <w:sz w:val="28"/>
          <w:szCs w:val="28"/>
          <w:shd w:val="clear" w:color="auto" w:fill="FFFFFF"/>
          <w:lang w:val="en-US"/>
        </w:rPr>
        <w:t>//</w:t>
      </w:r>
      <w:r w:rsidR="00991958">
        <w:rPr>
          <w:sz w:val="28"/>
          <w:szCs w:val="28"/>
          <w:shd w:val="clear" w:color="auto" w:fill="FFFFFF"/>
          <w:lang w:val="uk-UA"/>
        </w:rPr>
        <w:t xml:space="preserve"> </w:t>
      </w:r>
      <w:r w:rsidRPr="00BB214A">
        <w:rPr>
          <w:sz w:val="28"/>
          <w:szCs w:val="28"/>
          <w:shd w:val="clear" w:color="auto" w:fill="FFFFFF"/>
          <w:lang w:val="en-US"/>
        </w:rPr>
        <w:t>Thorax.–2012.–</w:t>
      </w:r>
      <w:r w:rsidRPr="00BB214A">
        <w:rPr>
          <w:sz w:val="28"/>
          <w:szCs w:val="28"/>
          <w:lang w:val="en-US"/>
        </w:rPr>
        <w:t>doi:10.1136/thoraxjnl-2012-201657</w:t>
      </w:r>
      <w:r w:rsidRPr="00BB214A">
        <w:rPr>
          <w:sz w:val="28"/>
          <w:szCs w:val="28"/>
          <w:shd w:val="clear" w:color="auto" w:fill="FFFFFF"/>
          <w:lang w:val="en-US"/>
        </w:rPr>
        <w:t xml:space="preserve">. </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en-US"/>
        </w:rPr>
      </w:pPr>
      <w:r w:rsidRPr="00BB214A">
        <w:rPr>
          <w:sz w:val="28"/>
          <w:szCs w:val="28"/>
          <w:shd w:val="clear" w:color="auto" w:fill="FFFFFF"/>
          <w:lang w:val="en-US"/>
        </w:rPr>
        <w:t>Grunig G. Challenges and Current Efforts in the Development of Biomarkers for Chronic Inflammatory and Remodeling Conditions of the Lungs</w:t>
      </w:r>
      <w:r w:rsidR="00991958">
        <w:rPr>
          <w:sz w:val="28"/>
          <w:szCs w:val="28"/>
          <w:shd w:val="clear" w:color="auto" w:fill="FFFFFF"/>
          <w:lang w:val="uk-UA"/>
        </w:rPr>
        <w:t xml:space="preserve"> </w:t>
      </w:r>
      <w:r w:rsidRPr="00BB214A">
        <w:rPr>
          <w:sz w:val="28"/>
          <w:szCs w:val="28"/>
          <w:shd w:val="clear" w:color="auto" w:fill="FFFFFF"/>
          <w:lang w:val="en-US"/>
        </w:rPr>
        <w:t>/</w:t>
      </w:r>
      <w:r w:rsidRPr="00BB214A">
        <w:rPr>
          <w:sz w:val="28"/>
          <w:szCs w:val="28"/>
          <w:lang w:val="en-US"/>
        </w:rPr>
        <w:t xml:space="preserve"> </w:t>
      </w:r>
      <w:hyperlink r:id="rId90" w:history="1">
        <w:r w:rsidRPr="00BB214A">
          <w:rPr>
            <w:rStyle w:val="ae"/>
            <w:color w:val="auto"/>
            <w:sz w:val="28"/>
            <w:szCs w:val="28"/>
            <w:u w:val="none"/>
            <w:shd w:val="clear" w:color="auto" w:fill="FFFFFF"/>
            <w:lang w:val="en-US"/>
          </w:rPr>
          <w:t>G. Grunig</w:t>
        </w:r>
      </w:hyperlink>
      <w:r w:rsidRPr="00BB214A">
        <w:rPr>
          <w:sz w:val="28"/>
          <w:szCs w:val="28"/>
          <w:shd w:val="clear" w:color="auto" w:fill="FFFFFF"/>
          <w:lang w:val="en-US"/>
        </w:rPr>
        <w:t>,</w:t>
      </w:r>
      <w:r w:rsidRPr="00BB214A">
        <w:rPr>
          <w:sz w:val="28"/>
          <w:szCs w:val="28"/>
          <w:shd w:val="clear" w:color="auto" w:fill="FFFFFF"/>
          <w:vertAlign w:val="superscript"/>
          <w:lang w:val="en-US"/>
        </w:rPr>
        <w:t xml:space="preserve"> </w:t>
      </w:r>
      <w:hyperlink r:id="rId91" w:history="1">
        <w:r w:rsidRPr="00BB214A">
          <w:rPr>
            <w:rStyle w:val="ae"/>
            <w:color w:val="auto"/>
            <w:sz w:val="28"/>
            <w:szCs w:val="28"/>
            <w:u w:val="none"/>
            <w:shd w:val="clear" w:color="auto" w:fill="FFFFFF"/>
            <w:lang w:val="en-US"/>
          </w:rPr>
          <w:t>A. Baghdassarian</w:t>
        </w:r>
      </w:hyperlink>
      <w:r w:rsidRPr="00BB214A">
        <w:rPr>
          <w:sz w:val="28"/>
          <w:szCs w:val="28"/>
          <w:shd w:val="clear" w:color="auto" w:fill="FFFFFF"/>
          <w:lang w:val="en-US"/>
        </w:rPr>
        <w:t>,</w:t>
      </w:r>
      <w:r w:rsidRPr="00BB214A">
        <w:rPr>
          <w:sz w:val="28"/>
          <w:szCs w:val="28"/>
          <w:shd w:val="clear" w:color="auto" w:fill="FFFFFF"/>
          <w:vertAlign w:val="superscript"/>
          <w:lang w:val="en-US"/>
        </w:rPr>
        <w:t xml:space="preserve"> </w:t>
      </w:r>
      <w:hyperlink r:id="rId92" w:history="1">
        <w:r w:rsidRPr="00BB214A">
          <w:rPr>
            <w:rStyle w:val="ae"/>
            <w:color w:val="auto"/>
            <w:sz w:val="28"/>
            <w:szCs w:val="28"/>
            <w:u w:val="none"/>
            <w:shd w:val="clear" w:color="auto" w:fill="FFFFFF"/>
            <w:lang w:val="en-US"/>
          </w:rPr>
          <w:t>S-H. Park</w:t>
        </w:r>
      </w:hyperlink>
      <w:r w:rsidRPr="00BB214A">
        <w:rPr>
          <w:sz w:val="28"/>
          <w:szCs w:val="28"/>
          <w:shd w:val="clear" w:color="auto" w:fill="FFFFFF"/>
          <w:lang w:val="en-US"/>
        </w:rPr>
        <w:t>,</w:t>
      </w:r>
      <w:r w:rsidRPr="00BB214A">
        <w:rPr>
          <w:sz w:val="28"/>
          <w:szCs w:val="28"/>
          <w:shd w:val="clear" w:color="auto" w:fill="FFFFFF"/>
          <w:vertAlign w:val="superscript"/>
          <w:lang w:val="en-US"/>
        </w:rPr>
        <w:t xml:space="preserve"> </w:t>
      </w:r>
      <w:hyperlink r:id="rId93" w:history="1">
        <w:r w:rsidRPr="00BB214A">
          <w:rPr>
            <w:rStyle w:val="ae"/>
            <w:color w:val="auto"/>
            <w:sz w:val="28"/>
            <w:szCs w:val="28"/>
            <w:u w:val="none"/>
            <w:shd w:val="clear" w:color="auto" w:fill="FFFFFF"/>
            <w:lang w:val="en-US"/>
          </w:rPr>
          <w:t>S.</w:t>
        </w:r>
        <w:r w:rsidR="00991958">
          <w:rPr>
            <w:rStyle w:val="ae"/>
            <w:color w:val="auto"/>
            <w:sz w:val="28"/>
            <w:szCs w:val="28"/>
            <w:u w:val="none"/>
            <w:shd w:val="clear" w:color="auto" w:fill="FFFFFF"/>
            <w:lang w:val="uk-UA"/>
          </w:rPr>
          <w:t xml:space="preserve"> </w:t>
        </w:r>
        <w:r w:rsidRPr="00BB214A">
          <w:rPr>
            <w:rStyle w:val="ae"/>
            <w:color w:val="auto"/>
            <w:sz w:val="28"/>
            <w:szCs w:val="28"/>
            <w:u w:val="none"/>
            <w:shd w:val="clear" w:color="auto" w:fill="FFFFFF"/>
            <w:lang w:val="en-US"/>
          </w:rPr>
          <w:t>Pylawka</w:t>
        </w:r>
      </w:hyperlink>
      <w:r w:rsidRPr="00BB214A">
        <w:rPr>
          <w:sz w:val="28"/>
          <w:szCs w:val="28"/>
          <w:shd w:val="clear" w:color="auto" w:fill="FFFFFF"/>
          <w:lang w:val="en-US"/>
        </w:rPr>
        <w:t>,</w:t>
      </w:r>
      <w:r w:rsidRPr="00BB214A">
        <w:rPr>
          <w:sz w:val="28"/>
          <w:szCs w:val="28"/>
          <w:shd w:val="clear" w:color="auto" w:fill="FFFFFF"/>
          <w:vertAlign w:val="superscript"/>
          <w:lang w:val="en-US"/>
        </w:rPr>
        <w:t xml:space="preserve"> </w:t>
      </w:r>
      <w:hyperlink r:id="rId94" w:history="1">
        <w:r w:rsidRPr="00BB214A">
          <w:rPr>
            <w:rStyle w:val="ae"/>
            <w:color w:val="auto"/>
            <w:sz w:val="28"/>
            <w:szCs w:val="28"/>
            <w:u w:val="none"/>
            <w:shd w:val="clear" w:color="auto" w:fill="FFFFFF"/>
            <w:lang w:val="en-US"/>
          </w:rPr>
          <w:t>B.</w:t>
        </w:r>
        <w:r w:rsidR="00991958">
          <w:rPr>
            <w:rStyle w:val="ae"/>
            <w:color w:val="auto"/>
            <w:sz w:val="28"/>
            <w:szCs w:val="28"/>
            <w:u w:val="none"/>
            <w:shd w:val="clear" w:color="auto" w:fill="FFFFFF"/>
            <w:lang w:val="uk-UA"/>
          </w:rPr>
          <w:t xml:space="preserve"> </w:t>
        </w:r>
        <w:r w:rsidRPr="00BB214A">
          <w:rPr>
            <w:rStyle w:val="ae"/>
            <w:color w:val="auto"/>
            <w:sz w:val="28"/>
            <w:szCs w:val="28"/>
            <w:u w:val="none"/>
            <w:shd w:val="clear" w:color="auto" w:fill="FFFFFF"/>
            <w:lang w:val="en-US"/>
          </w:rPr>
          <w:t>Bleck</w:t>
        </w:r>
      </w:hyperlink>
      <w:r w:rsidRPr="00BB214A">
        <w:rPr>
          <w:sz w:val="28"/>
          <w:szCs w:val="28"/>
          <w:shd w:val="clear" w:color="auto" w:fill="FFFFFF"/>
          <w:lang w:val="en-US"/>
        </w:rPr>
        <w:t>,</w:t>
      </w:r>
      <w:r w:rsidRPr="00BB214A">
        <w:rPr>
          <w:sz w:val="28"/>
          <w:szCs w:val="28"/>
          <w:shd w:val="clear" w:color="auto" w:fill="FFFFFF"/>
          <w:vertAlign w:val="superscript"/>
          <w:lang w:val="en-US"/>
        </w:rPr>
        <w:t xml:space="preserve"> </w:t>
      </w:r>
      <w:hyperlink r:id="rId95" w:history="1">
        <w:r w:rsidRPr="00BB214A">
          <w:rPr>
            <w:rStyle w:val="ae"/>
            <w:color w:val="auto"/>
            <w:sz w:val="28"/>
            <w:szCs w:val="28"/>
            <w:u w:val="none"/>
            <w:shd w:val="clear" w:color="auto" w:fill="FFFFFF"/>
            <w:lang w:val="en-US"/>
          </w:rPr>
          <w:t>J. Reibman</w:t>
        </w:r>
      </w:hyperlink>
      <w:r w:rsidRPr="00BB214A">
        <w:rPr>
          <w:sz w:val="28"/>
          <w:szCs w:val="28"/>
          <w:shd w:val="clear" w:color="auto" w:fill="FFFFFF"/>
          <w:lang w:val="en-US"/>
        </w:rPr>
        <w:t>,</w:t>
      </w:r>
      <w:r w:rsidRPr="00BB214A">
        <w:rPr>
          <w:sz w:val="28"/>
          <w:szCs w:val="28"/>
          <w:shd w:val="clear" w:color="auto" w:fill="FFFFFF"/>
          <w:vertAlign w:val="superscript"/>
          <w:lang w:val="en-US"/>
        </w:rPr>
        <w:t xml:space="preserve"> </w:t>
      </w:r>
      <w:r w:rsidR="00991958">
        <w:rPr>
          <w:sz w:val="28"/>
          <w:szCs w:val="28"/>
          <w:shd w:val="clear" w:color="auto" w:fill="FFFFFF"/>
          <w:vertAlign w:val="superscript"/>
          <w:lang w:val="uk-UA"/>
        </w:rPr>
        <w:t xml:space="preserve">                 </w:t>
      </w:r>
      <w:hyperlink r:id="rId96" w:history="1">
        <w:r w:rsidRPr="00BB214A">
          <w:rPr>
            <w:rStyle w:val="ae"/>
            <w:color w:val="auto"/>
            <w:sz w:val="28"/>
            <w:szCs w:val="28"/>
            <w:u w:val="none"/>
            <w:shd w:val="clear" w:color="auto" w:fill="FFFFFF"/>
            <w:lang w:val="en-US"/>
          </w:rPr>
          <w:t>E. Berman-Rosenzweig</w:t>
        </w:r>
      </w:hyperlink>
      <w:r w:rsidRPr="00BB214A">
        <w:rPr>
          <w:sz w:val="28"/>
          <w:szCs w:val="28"/>
          <w:shd w:val="clear" w:color="auto" w:fill="FFFFFF"/>
          <w:lang w:val="en-US"/>
        </w:rPr>
        <w:t xml:space="preserve">, </w:t>
      </w:r>
      <w:hyperlink r:id="rId97" w:history="1">
        <w:r w:rsidRPr="00BB214A">
          <w:rPr>
            <w:rStyle w:val="ae"/>
            <w:color w:val="auto"/>
            <w:sz w:val="28"/>
            <w:szCs w:val="28"/>
            <w:u w:val="none"/>
            <w:shd w:val="clear" w:color="auto" w:fill="FFFFFF"/>
            <w:lang w:val="en-US"/>
          </w:rPr>
          <w:t>N. Durmus</w:t>
        </w:r>
      </w:hyperlink>
      <w:r w:rsidRPr="00BB214A">
        <w:rPr>
          <w:sz w:val="28"/>
          <w:szCs w:val="28"/>
          <w:shd w:val="clear" w:color="auto" w:fill="FFFFFF"/>
          <w:lang w:val="en-US"/>
        </w:rPr>
        <w:t xml:space="preserve"> //</w:t>
      </w:r>
      <w:r w:rsidR="00991958">
        <w:rPr>
          <w:sz w:val="28"/>
          <w:szCs w:val="28"/>
          <w:shd w:val="clear" w:color="auto" w:fill="FFFFFF"/>
          <w:lang w:val="uk-UA"/>
        </w:rPr>
        <w:t xml:space="preserve"> </w:t>
      </w:r>
      <w:r w:rsidRPr="00BB214A">
        <w:rPr>
          <w:iCs/>
          <w:sz w:val="28"/>
          <w:szCs w:val="28"/>
          <w:shd w:val="clear" w:color="auto" w:fill="FFFFFF"/>
          <w:lang w:val="en-US"/>
        </w:rPr>
        <w:t>Biomarker Insights</w:t>
      </w:r>
      <w:r w:rsidRPr="00BB214A">
        <w:rPr>
          <w:sz w:val="28"/>
          <w:szCs w:val="28"/>
          <w:shd w:val="clear" w:color="auto" w:fill="FFFFFF"/>
          <w:lang w:val="en-US"/>
        </w:rPr>
        <w:t>. – 2015.- Vol.10</w:t>
      </w:r>
      <w:r w:rsidRPr="002E61AF">
        <w:rPr>
          <w:sz w:val="28"/>
          <w:szCs w:val="28"/>
          <w:shd w:val="clear" w:color="auto" w:fill="FFFFFF"/>
          <w:lang w:val="en-US"/>
        </w:rPr>
        <w:t xml:space="preserve">, </w:t>
      </w:r>
      <w:r w:rsidR="00991958">
        <w:rPr>
          <w:sz w:val="28"/>
          <w:szCs w:val="28"/>
          <w:shd w:val="clear" w:color="auto" w:fill="FFFFFF"/>
          <w:lang w:val="uk-UA"/>
        </w:rPr>
        <w:t xml:space="preserve">   </w:t>
      </w:r>
      <w:r w:rsidRPr="00BB214A">
        <w:rPr>
          <w:sz w:val="28"/>
          <w:szCs w:val="28"/>
          <w:shd w:val="clear" w:color="auto" w:fill="FFFFFF"/>
          <w:lang w:val="en-US"/>
        </w:rPr>
        <w:t>Suppl</w:t>
      </w:r>
      <w:r w:rsidR="00991958">
        <w:rPr>
          <w:sz w:val="28"/>
          <w:szCs w:val="28"/>
          <w:shd w:val="clear" w:color="auto" w:fill="FFFFFF"/>
          <w:lang w:val="uk-UA"/>
        </w:rPr>
        <w:t>.</w:t>
      </w:r>
      <w:r w:rsidRPr="00BB214A">
        <w:rPr>
          <w:sz w:val="28"/>
          <w:szCs w:val="28"/>
          <w:shd w:val="clear" w:color="auto" w:fill="FFFFFF"/>
          <w:lang w:val="en-US"/>
        </w:rPr>
        <w:t xml:space="preserve"> 4.</w:t>
      </w:r>
      <w:r w:rsidR="00991958" w:rsidRPr="00991958">
        <w:rPr>
          <w:sz w:val="28"/>
          <w:szCs w:val="28"/>
          <w:shd w:val="clear" w:color="auto" w:fill="FFFFFF"/>
        </w:rPr>
        <w:t xml:space="preserve"> </w:t>
      </w:r>
      <w:r w:rsidR="00991958" w:rsidRPr="00BB214A">
        <w:rPr>
          <w:sz w:val="28"/>
          <w:szCs w:val="28"/>
          <w:shd w:val="clear" w:color="auto" w:fill="FFFFFF"/>
        </w:rPr>
        <w:t>–</w:t>
      </w:r>
      <w:r w:rsidRPr="00BB214A">
        <w:rPr>
          <w:sz w:val="28"/>
          <w:szCs w:val="28"/>
          <w:shd w:val="clear" w:color="auto" w:fill="FFFFFF"/>
          <w:lang w:val="en-US"/>
        </w:rPr>
        <w:t xml:space="preserve"> P. 59-72. doi:10.4137/BMI.S29514.</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en-US"/>
        </w:rPr>
      </w:pPr>
      <w:r w:rsidRPr="00BB214A">
        <w:rPr>
          <w:sz w:val="28"/>
          <w:szCs w:val="28"/>
          <w:lang w:val="en-US"/>
        </w:rPr>
        <w:t>Guzik T.J. Nitric oxide and superoxide in inflammation and immune regulation / T.J. Guzik, R. Korbut, T. Adamek-Guzik // J. Physiol. Pharmacol. — 2003 — Vol. 54, № 4. — P. 469-487.</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en-US"/>
        </w:rPr>
        <w:t>Haldar P. Noneosinophilic asthma: a distinct clinical and pathologic phenotype</w:t>
      </w:r>
      <w:r w:rsidR="00991958">
        <w:rPr>
          <w:sz w:val="28"/>
          <w:szCs w:val="28"/>
          <w:shd w:val="clear" w:color="auto" w:fill="FFFFFF"/>
          <w:lang w:val="uk-UA"/>
        </w:rPr>
        <w:t xml:space="preserve"> </w:t>
      </w:r>
      <w:r w:rsidRPr="00BB214A">
        <w:rPr>
          <w:sz w:val="28"/>
          <w:szCs w:val="28"/>
          <w:shd w:val="clear" w:color="auto" w:fill="FFFFFF"/>
          <w:lang w:val="en-US"/>
        </w:rPr>
        <w:t>/ P.</w:t>
      </w:r>
      <w:r w:rsidR="00991958">
        <w:rPr>
          <w:sz w:val="28"/>
          <w:szCs w:val="28"/>
          <w:shd w:val="clear" w:color="auto" w:fill="FFFFFF"/>
          <w:lang w:val="uk-UA"/>
        </w:rPr>
        <w:t xml:space="preserve"> </w:t>
      </w:r>
      <w:r w:rsidRPr="00BB214A">
        <w:rPr>
          <w:sz w:val="28"/>
          <w:szCs w:val="28"/>
          <w:shd w:val="clear" w:color="auto" w:fill="FFFFFF"/>
          <w:lang w:val="en-US"/>
        </w:rPr>
        <w:t xml:space="preserve">Haldar, I. D. Pavord </w:t>
      </w:r>
      <w:r w:rsidR="00991958">
        <w:rPr>
          <w:sz w:val="28"/>
          <w:szCs w:val="28"/>
          <w:shd w:val="clear" w:color="auto" w:fill="FFFFFF"/>
          <w:lang w:val="uk-UA"/>
        </w:rPr>
        <w:t xml:space="preserve"> </w:t>
      </w:r>
      <w:r w:rsidRPr="00BB214A">
        <w:rPr>
          <w:sz w:val="28"/>
          <w:szCs w:val="28"/>
          <w:shd w:val="clear" w:color="auto" w:fill="FFFFFF"/>
          <w:lang w:val="en-US"/>
        </w:rPr>
        <w:t>//</w:t>
      </w:r>
      <w:r w:rsidR="00991958">
        <w:rPr>
          <w:sz w:val="28"/>
          <w:szCs w:val="28"/>
          <w:shd w:val="clear" w:color="auto" w:fill="FFFFFF"/>
          <w:lang w:val="uk-UA"/>
        </w:rPr>
        <w:t xml:space="preserve"> </w:t>
      </w:r>
      <w:r w:rsidRPr="00BB214A">
        <w:rPr>
          <w:sz w:val="28"/>
          <w:szCs w:val="28"/>
          <w:shd w:val="clear" w:color="auto" w:fill="FFFFFF"/>
          <w:lang w:val="en-US"/>
        </w:rPr>
        <w:t>Journal of Allergy and Clinical Immunology. – 2007. – Vol. 119, №. 5. – P. 1043-1052.</w:t>
      </w:r>
    </w:p>
    <w:p w:rsidR="005719E0" w:rsidRPr="00F40A0B"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en-US"/>
        </w:rPr>
        <w:t>Hancox R. J. The Effect of Cigarette Smoking on Lung Function in Young Adults with Asthma</w:t>
      </w:r>
      <w:r w:rsidR="00991958">
        <w:rPr>
          <w:sz w:val="28"/>
          <w:szCs w:val="28"/>
          <w:shd w:val="clear" w:color="auto" w:fill="FFFFFF"/>
          <w:lang w:val="uk-UA"/>
        </w:rPr>
        <w:t xml:space="preserve"> </w:t>
      </w:r>
      <w:r w:rsidRPr="00BB214A">
        <w:rPr>
          <w:sz w:val="28"/>
          <w:szCs w:val="28"/>
          <w:shd w:val="clear" w:color="auto" w:fill="FFFFFF"/>
          <w:lang w:val="en-US"/>
        </w:rPr>
        <w:t>/</w:t>
      </w:r>
      <w:r w:rsidRPr="00BB214A">
        <w:rPr>
          <w:rStyle w:val="10"/>
          <w:sz w:val="28"/>
          <w:szCs w:val="28"/>
          <w:shd w:val="clear" w:color="auto" w:fill="FFFFFF"/>
          <w:lang w:val="en-US"/>
        </w:rPr>
        <w:t xml:space="preserve"> </w:t>
      </w:r>
      <w:r w:rsidRPr="00BB214A">
        <w:rPr>
          <w:rStyle w:val="nlmstring-name"/>
          <w:sz w:val="28"/>
          <w:szCs w:val="28"/>
          <w:shd w:val="clear" w:color="auto" w:fill="FFFFFF"/>
          <w:lang w:val="en-US"/>
        </w:rPr>
        <w:t>R. J. Hancox</w:t>
      </w:r>
      <w:r w:rsidRPr="00BB214A">
        <w:rPr>
          <w:sz w:val="28"/>
          <w:szCs w:val="28"/>
          <w:shd w:val="clear" w:color="auto" w:fill="FFFFFF"/>
          <w:lang w:val="en-US"/>
        </w:rPr>
        <w:t>,</w:t>
      </w:r>
      <w:r w:rsidRPr="00BB214A">
        <w:rPr>
          <w:rStyle w:val="apple-converted-space"/>
          <w:sz w:val="28"/>
          <w:szCs w:val="28"/>
          <w:shd w:val="clear" w:color="auto" w:fill="FFFFFF"/>
          <w:lang w:val="en-US"/>
        </w:rPr>
        <w:t xml:space="preserve"> </w:t>
      </w:r>
      <w:r w:rsidRPr="00BB214A">
        <w:rPr>
          <w:rStyle w:val="nlmstring-name"/>
          <w:sz w:val="28"/>
          <w:szCs w:val="28"/>
          <w:shd w:val="clear" w:color="auto" w:fill="FFFFFF"/>
          <w:lang w:val="en-US"/>
        </w:rPr>
        <w:t>A. R. Gray</w:t>
      </w:r>
      <w:r w:rsidRPr="00BB214A">
        <w:rPr>
          <w:sz w:val="28"/>
          <w:szCs w:val="28"/>
          <w:shd w:val="clear" w:color="auto" w:fill="FFFFFF"/>
          <w:lang w:val="en-US"/>
        </w:rPr>
        <w:t>,</w:t>
      </w:r>
      <w:r w:rsidRPr="00BB214A">
        <w:rPr>
          <w:rStyle w:val="apple-converted-space"/>
          <w:sz w:val="28"/>
          <w:szCs w:val="28"/>
          <w:shd w:val="clear" w:color="auto" w:fill="FFFFFF"/>
          <w:lang w:val="en-US"/>
        </w:rPr>
        <w:t xml:space="preserve"> </w:t>
      </w:r>
      <w:r w:rsidRPr="00BB214A">
        <w:rPr>
          <w:rStyle w:val="nlmstring-name"/>
          <w:sz w:val="28"/>
          <w:szCs w:val="28"/>
          <w:shd w:val="clear" w:color="auto" w:fill="FFFFFF"/>
          <w:lang w:val="en-US"/>
        </w:rPr>
        <w:t>R. Poulton</w:t>
      </w:r>
      <w:r w:rsidRPr="00BB214A">
        <w:rPr>
          <w:sz w:val="28"/>
          <w:szCs w:val="28"/>
          <w:shd w:val="clear" w:color="auto" w:fill="FFFFFF"/>
          <w:lang w:val="en-US"/>
        </w:rPr>
        <w:t>,</w:t>
      </w:r>
      <w:r w:rsidRPr="00BB214A">
        <w:rPr>
          <w:rStyle w:val="apple-converted-space"/>
          <w:sz w:val="28"/>
          <w:szCs w:val="28"/>
          <w:shd w:val="clear" w:color="auto" w:fill="FFFFFF"/>
          <w:lang w:val="en-US"/>
        </w:rPr>
        <w:t xml:space="preserve"> </w:t>
      </w:r>
      <w:r w:rsidRPr="00BB214A">
        <w:rPr>
          <w:rStyle w:val="nlmstring-name"/>
          <w:sz w:val="28"/>
          <w:szCs w:val="28"/>
          <w:shd w:val="clear" w:color="auto" w:fill="FFFFFF"/>
          <w:lang w:val="en-US"/>
        </w:rPr>
        <w:t>Malcolm R. Sears</w:t>
      </w:r>
      <w:r w:rsidRPr="00BB214A">
        <w:rPr>
          <w:sz w:val="28"/>
          <w:szCs w:val="28"/>
          <w:shd w:val="clear" w:color="auto" w:fill="FFFFFF"/>
          <w:lang w:val="en-US"/>
        </w:rPr>
        <w:t xml:space="preserve"> //</w:t>
      </w:r>
      <w:r w:rsidR="00991958">
        <w:rPr>
          <w:sz w:val="28"/>
          <w:szCs w:val="28"/>
          <w:shd w:val="clear" w:color="auto" w:fill="FFFFFF"/>
          <w:lang w:val="uk-UA"/>
        </w:rPr>
        <w:t xml:space="preserve"> </w:t>
      </w:r>
      <w:r w:rsidRPr="00BB214A">
        <w:rPr>
          <w:sz w:val="28"/>
          <w:szCs w:val="28"/>
          <w:shd w:val="clear" w:color="auto" w:fill="FFFFFF"/>
          <w:lang w:val="en-US"/>
        </w:rPr>
        <w:t>American journal of respiratory and critical care medicine. – 2016. – Vol.194, №.3.</w:t>
      </w:r>
      <w:r w:rsidR="00991958" w:rsidRPr="00991958">
        <w:rPr>
          <w:sz w:val="28"/>
          <w:szCs w:val="28"/>
          <w:shd w:val="clear" w:color="auto" w:fill="FFFFFF"/>
          <w:lang w:val="en-US"/>
        </w:rPr>
        <w:t xml:space="preserve"> –</w:t>
      </w:r>
      <w:r w:rsidR="005515CC">
        <w:rPr>
          <w:sz w:val="28"/>
          <w:szCs w:val="28"/>
          <w:shd w:val="clear" w:color="auto" w:fill="FFFFFF"/>
          <w:lang w:val="en-US"/>
        </w:rPr>
        <w:t xml:space="preserve"> </w:t>
      </w:r>
      <w:r w:rsidR="005515CC">
        <w:rPr>
          <w:sz w:val="28"/>
          <w:szCs w:val="28"/>
          <w:shd w:val="clear" w:color="auto" w:fill="FFFFFF"/>
          <w:lang w:val="uk-UA"/>
        </w:rPr>
        <w:t>Р</w:t>
      </w:r>
      <w:r w:rsidRPr="00BB214A">
        <w:rPr>
          <w:sz w:val="28"/>
          <w:szCs w:val="28"/>
          <w:shd w:val="clear" w:color="auto" w:fill="FFFFFF"/>
          <w:lang w:val="en-US"/>
        </w:rPr>
        <w:t>. 276-284.</w:t>
      </w:r>
    </w:p>
    <w:p w:rsidR="00F40A0B" w:rsidRPr="00BB214A" w:rsidRDefault="00F40A0B" w:rsidP="00F40A0B">
      <w:pPr>
        <w:pStyle w:val="ad"/>
        <w:spacing w:before="0" w:beforeAutospacing="0" w:after="0" w:afterAutospacing="0" w:line="360" w:lineRule="auto"/>
        <w:jc w:val="both"/>
        <w:rPr>
          <w:sz w:val="28"/>
          <w:szCs w:val="28"/>
          <w:lang w:val="uk-UA"/>
        </w:rPr>
      </w:pPr>
    </w:p>
    <w:p w:rsidR="005916B6" w:rsidRPr="001D360D" w:rsidRDefault="005719E0" w:rsidP="001D360D">
      <w:pPr>
        <w:pStyle w:val="a3"/>
        <w:numPr>
          <w:ilvl w:val="0"/>
          <w:numId w:val="7"/>
        </w:numPr>
        <w:shd w:val="clear" w:color="auto" w:fill="FFFFFF"/>
        <w:spacing w:after="0" w:line="360" w:lineRule="auto"/>
        <w:ind w:left="0"/>
        <w:jc w:val="both"/>
        <w:outlineLvl w:val="0"/>
        <w:rPr>
          <w:rFonts w:ascii="Times New Roman" w:hAnsi="Times New Roman"/>
          <w:bCs/>
          <w:kern w:val="36"/>
          <w:sz w:val="28"/>
          <w:szCs w:val="28"/>
          <w:lang w:val="en-US" w:eastAsia="ru-RU"/>
        </w:rPr>
      </w:pPr>
      <w:r w:rsidRPr="00BB214A">
        <w:rPr>
          <w:rFonts w:ascii="Times New Roman" w:hAnsi="Times New Roman"/>
          <w:sz w:val="28"/>
          <w:szCs w:val="28"/>
          <w:shd w:val="clear" w:color="auto" w:fill="FFFFFF"/>
          <w:lang w:val="en-US"/>
        </w:rPr>
        <w:lastRenderedPageBreak/>
        <w:t>Hansen S. A</w:t>
      </w:r>
      <w:r w:rsidR="00991958">
        <w:rPr>
          <w:rFonts w:ascii="Times New Roman" w:hAnsi="Times New Roman"/>
          <w:sz w:val="28"/>
          <w:szCs w:val="28"/>
          <w:shd w:val="clear" w:color="auto" w:fill="FFFFFF"/>
          <w:lang w:val="uk-UA"/>
        </w:rPr>
        <w:t>.</w:t>
      </w:r>
      <w:r w:rsidRPr="00BB214A">
        <w:rPr>
          <w:rFonts w:ascii="Times New Roman" w:hAnsi="Times New Roman"/>
          <w:sz w:val="28"/>
          <w:szCs w:val="28"/>
          <w:shd w:val="clear" w:color="auto" w:fill="FFFFFF"/>
          <w:lang w:val="en-US"/>
        </w:rPr>
        <w:t xml:space="preserve"> comparison of three methods to measure asthma in epidemiologic studies: results from the Danish National Birth Cohort</w:t>
      </w:r>
      <w:r w:rsidR="00991958">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 S.</w:t>
      </w:r>
      <w:r w:rsidR="00991958">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Hansen, M.</w:t>
      </w:r>
      <w:r w:rsidR="00991958">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Strøm, E. Maslova, E. L. Mortensen, C.</w:t>
      </w:r>
      <w:r>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Granström, S. F. Olsen //</w:t>
      </w:r>
      <w:r w:rsidR="00991958">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PloS one. – 2012. – Vol. 7, №. 5. –</w:t>
      </w:r>
      <w:r w:rsidR="00991958">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doi: 10.1371/journal.pone.0036328.</w:t>
      </w:r>
    </w:p>
    <w:p w:rsidR="005719E0" w:rsidRPr="00BB214A" w:rsidRDefault="00B97244" w:rsidP="00661C38">
      <w:pPr>
        <w:pStyle w:val="a3"/>
        <w:numPr>
          <w:ilvl w:val="0"/>
          <w:numId w:val="7"/>
        </w:numPr>
        <w:spacing w:after="0" w:line="360" w:lineRule="auto"/>
        <w:ind w:left="0"/>
        <w:jc w:val="both"/>
        <w:textAlignment w:val="baseline"/>
        <w:rPr>
          <w:rFonts w:ascii="Times New Roman" w:hAnsi="Times New Roman"/>
          <w:bCs/>
          <w:sz w:val="28"/>
          <w:szCs w:val="28"/>
          <w:lang w:val="en-US"/>
        </w:rPr>
      </w:pPr>
      <w:hyperlink r:id="rId98" w:history="1">
        <w:r w:rsidR="005719E0" w:rsidRPr="00BB214A">
          <w:rPr>
            <w:rStyle w:val="ae"/>
            <w:rFonts w:ascii="Times New Roman" w:hAnsi="Times New Roman"/>
            <w:color w:val="auto"/>
            <w:sz w:val="28"/>
            <w:szCs w:val="28"/>
            <w:u w:val="none"/>
            <w:bdr w:val="none" w:sz="0" w:space="0" w:color="auto" w:frame="1"/>
            <w:lang w:val="en-US"/>
          </w:rPr>
          <w:t xml:space="preserve"> Harkness</w:t>
        </w:r>
      </w:hyperlink>
      <w:r w:rsidR="005719E0" w:rsidRPr="00BB214A">
        <w:rPr>
          <w:rFonts w:ascii="Times New Roman" w:hAnsi="Times New Roman"/>
          <w:sz w:val="28"/>
          <w:szCs w:val="28"/>
          <w:lang w:val="en-US"/>
        </w:rPr>
        <w:t xml:space="preserve"> </w:t>
      </w:r>
      <w:r w:rsidR="005719E0" w:rsidRPr="00BB214A">
        <w:rPr>
          <w:rFonts w:ascii="Times New Roman" w:hAnsi="Times New Roman"/>
          <w:sz w:val="28"/>
          <w:szCs w:val="28"/>
          <w:lang w:val="uk-UA"/>
        </w:rPr>
        <w:t xml:space="preserve">L. M. </w:t>
      </w:r>
      <w:r w:rsidR="005719E0" w:rsidRPr="00BB214A">
        <w:rPr>
          <w:rFonts w:ascii="Times New Roman" w:hAnsi="Times New Roman"/>
          <w:sz w:val="28"/>
          <w:szCs w:val="28"/>
          <w:bdr w:val="none" w:sz="0" w:space="0" w:color="auto" w:frame="1"/>
          <w:vertAlign w:val="superscript"/>
          <w:lang w:val="uk-UA"/>
        </w:rPr>
        <w:t xml:space="preserve">  </w:t>
      </w:r>
      <w:r w:rsidR="005719E0" w:rsidRPr="00BB214A">
        <w:rPr>
          <w:rFonts w:ascii="Times New Roman" w:hAnsi="Times New Roman"/>
          <w:sz w:val="28"/>
          <w:szCs w:val="28"/>
          <w:lang w:val="en-US"/>
        </w:rPr>
        <w:t>Pulmonary vascular changes in asthma and COPD</w:t>
      </w:r>
      <w:r w:rsidR="00991958">
        <w:rPr>
          <w:rFonts w:ascii="Times New Roman" w:hAnsi="Times New Roman"/>
          <w:sz w:val="28"/>
          <w:szCs w:val="28"/>
          <w:lang w:val="uk-UA"/>
        </w:rPr>
        <w:t xml:space="preserve"> </w:t>
      </w:r>
      <w:r w:rsidR="005719E0" w:rsidRPr="00BB214A">
        <w:rPr>
          <w:rFonts w:ascii="Times New Roman" w:hAnsi="Times New Roman"/>
          <w:sz w:val="28"/>
          <w:szCs w:val="28"/>
          <w:lang w:val="uk-UA"/>
        </w:rPr>
        <w:t xml:space="preserve">/ </w:t>
      </w:r>
      <w:r w:rsidR="00991958">
        <w:rPr>
          <w:rFonts w:ascii="Times New Roman" w:hAnsi="Times New Roman"/>
          <w:sz w:val="28"/>
          <w:szCs w:val="28"/>
          <w:lang w:val="uk-UA"/>
        </w:rPr>
        <w:t xml:space="preserve">          </w:t>
      </w:r>
      <w:hyperlink r:id="rId99" w:history="1">
        <w:r w:rsidR="005719E0" w:rsidRPr="00BB214A">
          <w:rPr>
            <w:rStyle w:val="ae"/>
            <w:rFonts w:ascii="Times New Roman" w:hAnsi="Times New Roman"/>
            <w:color w:val="auto"/>
            <w:sz w:val="28"/>
            <w:szCs w:val="28"/>
            <w:u w:val="none"/>
            <w:bdr w:val="none" w:sz="0" w:space="0" w:color="auto" w:frame="1"/>
            <w:lang w:val="en-US"/>
          </w:rPr>
          <w:t>L</w:t>
        </w:r>
        <w:r w:rsidR="005719E0" w:rsidRPr="00BB214A">
          <w:rPr>
            <w:rStyle w:val="ae"/>
            <w:rFonts w:ascii="Times New Roman" w:hAnsi="Times New Roman"/>
            <w:color w:val="auto"/>
            <w:sz w:val="28"/>
            <w:szCs w:val="28"/>
            <w:u w:val="none"/>
            <w:bdr w:val="none" w:sz="0" w:space="0" w:color="auto" w:frame="1"/>
            <w:lang w:val="uk-UA"/>
          </w:rPr>
          <w:t>.</w:t>
        </w:r>
        <w:r w:rsidR="005719E0" w:rsidRPr="00BB214A">
          <w:rPr>
            <w:rStyle w:val="ae"/>
            <w:rFonts w:ascii="Times New Roman" w:hAnsi="Times New Roman"/>
            <w:color w:val="auto"/>
            <w:sz w:val="28"/>
            <w:szCs w:val="28"/>
            <w:u w:val="none"/>
            <w:bdr w:val="none" w:sz="0" w:space="0" w:color="auto" w:frame="1"/>
            <w:lang w:val="en-US"/>
          </w:rPr>
          <w:t xml:space="preserve"> M. Harkness</w:t>
        </w:r>
      </w:hyperlink>
      <w:r w:rsidR="005719E0" w:rsidRPr="00BB214A">
        <w:rPr>
          <w:rFonts w:ascii="Times New Roman" w:hAnsi="Times New Roman"/>
          <w:sz w:val="28"/>
          <w:szCs w:val="28"/>
          <w:lang w:val="en-US"/>
        </w:rPr>
        <w:t>,</w:t>
      </w:r>
      <w:r w:rsidR="005719E0" w:rsidRPr="00BB214A">
        <w:rPr>
          <w:rStyle w:val="apple-converted-space"/>
          <w:rFonts w:ascii="Times New Roman" w:hAnsi="Times New Roman"/>
          <w:sz w:val="28"/>
          <w:szCs w:val="28"/>
          <w:lang w:val="uk-UA"/>
        </w:rPr>
        <w:t xml:space="preserve"> </w:t>
      </w:r>
      <w:hyperlink r:id="rId100" w:history="1">
        <w:r w:rsidR="005719E0" w:rsidRPr="00BB214A">
          <w:rPr>
            <w:rStyle w:val="ae"/>
            <w:rFonts w:ascii="Times New Roman" w:hAnsi="Times New Roman"/>
            <w:color w:val="auto"/>
            <w:sz w:val="28"/>
            <w:szCs w:val="28"/>
            <w:u w:val="none"/>
            <w:bdr w:val="none" w:sz="0" w:space="0" w:color="auto" w:frame="1"/>
            <w:lang w:val="en-US"/>
          </w:rPr>
          <w:t>Varsha Kanabar</w:t>
        </w:r>
      </w:hyperlink>
      <w:r w:rsidR="005719E0" w:rsidRPr="00BB214A">
        <w:rPr>
          <w:rFonts w:ascii="Times New Roman" w:hAnsi="Times New Roman"/>
          <w:sz w:val="28"/>
          <w:szCs w:val="28"/>
          <w:lang w:val="en-US"/>
        </w:rPr>
        <w:t>,</w:t>
      </w:r>
      <w:r w:rsidR="005719E0" w:rsidRPr="00BB214A">
        <w:rPr>
          <w:rStyle w:val="apple-converted-space"/>
          <w:rFonts w:ascii="Times New Roman" w:hAnsi="Times New Roman"/>
          <w:sz w:val="28"/>
          <w:szCs w:val="28"/>
          <w:lang w:val="uk-UA"/>
        </w:rPr>
        <w:t xml:space="preserve"> </w:t>
      </w:r>
      <w:hyperlink r:id="rId101" w:history="1">
        <w:r w:rsidR="005719E0" w:rsidRPr="00BB214A">
          <w:rPr>
            <w:rStyle w:val="ae"/>
            <w:rFonts w:ascii="Times New Roman" w:hAnsi="Times New Roman"/>
            <w:color w:val="auto"/>
            <w:sz w:val="28"/>
            <w:szCs w:val="28"/>
            <w:u w:val="none"/>
            <w:bdr w:val="none" w:sz="0" w:space="0" w:color="auto" w:frame="1"/>
            <w:lang w:val="en-US"/>
          </w:rPr>
          <w:t>Hari S. Sharma</w:t>
        </w:r>
      </w:hyperlink>
      <w:r w:rsidR="005719E0" w:rsidRPr="00BB214A">
        <w:rPr>
          <w:rFonts w:ascii="Times New Roman" w:hAnsi="Times New Roman"/>
          <w:sz w:val="28"/>
          <w:szCs w:val="28"/>
          <w:lang w:val="en-US"/>
        </w:rPr>
        <w:t>,</w:t>
      </w:r>
      <w:r w:rsidR="005719E0" w:rsidRPr="00BB214A">
        <w:rPr>
          <w:rStyle w:val="apple-converted-space"/>
          <w:rFonts w:ascii="Times New Roman" w:hAnsi="Times New Roman"/>
          <w:sz w:val="28"/>
          <w:szCs w:val="28"/>
          <w:lang w:val="uk-UA"/>
        </w:rPr>
        <w:t xml:space="preserve"> </w:t>
      </w:r>
      <w:hyperlink r:id="rId102" w:history="1">
        <w:r w:rsidR="005719E0" w:rsidRPr="00BB214A">
          <w:rPr>
            <w:rStyle w:val="ae"/>
            <w:rFonts w:ascii="Times New Roman" w:hAnsi="Times New Roman"/>
            <w:color w:val="auto"/>
            <w:sz w:val="28"/>
            <w:szCs w:val="28"/>
            <w:u w:val="none"/>
            <w:bdr w:val="none" w:sz="0" w:space="0" w:color="auto" w:frame="1"/>
            <w:lang w:val="en-US"/>
          </w:rPr>
          <w:t>Gunilla Westergren-Thorsson</w:t>
        </w:r>
      </w:hyperlink>
      <w:r w:rsidR="005719E0" w:rsidRPr="00BB214A">
        <w:rPr>
          <w:rFonts w:ascii="Times New Roman" w:hAnsi="Times New Roman"/>
          <w:sz w:val="28"/>
          <w:szCs w:val="28"/>
          <w:lang w:val="en-US"/>
        </w:rPr>
        <w:t>,</w:t>
      </w:r>
      <w:r w:rsidR="005719E0" w:rsidRPr="00BB214A">
        <w:rPr>
          <w:rFonts w:ascii="Times New Roman" w:hAnsi="Times New Roman"/>
          <w:sz w:val="28"/>
          <w:szCs w:val="28"/>
          <w:lang w:val="uk-UA"/>
        </w:rPr>
        <w:t xml:space="preserve"> </w:t>
      </w:r>
      <w:hyperlink r:id="rId103" w:history="1">
        <w:r w:rsidR="005719E0" w:rsidRPr="00BB214A">
          <w:rPr>
            <w:rStyle w:val="ae"/>
            <w:rFonts w:ascii="Times New Roman" w:hAnsi="Times New Roman"/>
            <w:color w:val="auto"/>
            <w:sz w:val="28"/>
            <w:szCs w:val="28"/>
            <w:u w:val="none"/>
            <w:bdr w:val="none" w:sz="0" w:space="0" w:color="auto" w:frame="1"/>
            <w:lang w:val="en-US"/>
          </w:rPr>
          <w:t>Anna-Karin Larsson-Callerfelt</w:t>
        </w:r>
      </w:hyperlink>
      <w:r w:rsidR="00991958">
        <w:rPr>
          <w:lang w:val="uk-UA"/>
        </w:rPr>
        <w:t xml:space="preserve"> </w:t>
      </w:r>
      <w:r w:rsidR="005719E0" w:rsidRPr="00BB214A">
        <w:rPr>
          <w:rFonts w:ascii="Times New Roman" w:hAnsi="Times New Roman"/>
          <w:sz w:val="28"/>
          <w:szCs w:val="28"/>
          <w:lang w:val="uk-UA"/>
        </w:rPr>
        <w:t>//</w:t>
      </w:r>
      <w:r w:rsidR="00991958">
        <w:rPr>
          <w:rFonts w:ascii="Times New Roman" w:hAnsi="Times New Roman"/>
          <w:sz w:val="28"/>
          <w:szCs w:val="28"/>
          <w:lang w:val="uk-UA"/>
        </w:rPr>
        <w:t xml:space="preserve"> </w:t>
      </w:r>
      <w:hyperlink r:id="rId104" w:tooltip="Go to Pulmonary Pharmacology &amp; Therapeutics on ScienceDirect" w:history="1">
        <w:r w:rsidR="005719E0" w:rsidRPr="00BB214A">
          <w:rPr>
            <w:rStyle w:val="ae"/>
            <w:rFonts w:ascii="Times New Roman" w:hAnsi="Times New Roman"/>
            <w:color w:val="auto"/>
            <w:sz w:val="28"/>
            <w:szCs w:val="28"/>
            <w:u w:val="none"/>
            <w:bdr w:val="none" w:sz="0" w:space="0" w:color="auto" w:frame="1"/>
            <w:lang w:val="en-US"/>
          </w:rPr>
          <w:t>Pulmonary Pharmacology &amp; Therapeutics</w:t>
        </w:r>
      </w:hyperlink>
      <w:r w:rsidR="005719E0" w:rsidRPr="00BB214A">
        <w:rPr>
          <w:rFonts w:ascii="Times New Roman" w:hAnsi="Times New Roman"/>
          <w:sz w:val="28"/>
          <w:szCs w:val="28"/>
          <w:lang w:val="uk-UA"/>
        </w:rPr>
        <w:t xml:space="preserve">. </w:t>
      </w:r>
      <w:r w:rsidR="00991958" w:rsidRPr="00991958">
        <w:rPr>
          <w:sz w:val="28"/>
          <w:szCs w:val="28"/>
          <w:shd w:val="clear" w:color="auto" w:fill="FFFFFF"/>
          <w:lang w:val="en-US"/>
        </w:rPr>
        <w:t>–</w:t>
      </w:r>
      <w:r w:rsidR="00991958">
        <w:rPr>
          <w:sz w:val="28"/>
          <w:szCs w:val="28"/>
          <w:shd w:val="clear" w:color="auto" w:fill="FFFFFF"/>
          <w:lang w:val="uk-UA"/>
        </w:rPr>
        <w:t xml:space="preserve"> </w:t>
      </w:r>
      <w:r w:rsidR="005719E0" w:rsidRPr="00BB214A">
        <w:rPr>
          <w:rFonts w:ascii="Times New Roman" w:hAnsi="Times New Roman"/>
          <w:sz w:val="28"/>
          <w:szCs w:val="28"/>
          <w:lang w:val="uk-UA"/>
        </w:rPr>
        <w:t>2014. –</w:t>
      </w:r>
      <w:r w:rsidR="005719E0" w:rsidRPr="00BB214A">
        <w:rPr>
          <w:rFonts w:ascii="Times New Roman" w:hAnsi="Times New Roman"/>
          <w:bCs/>
          <w:sz w:val="28"/>
          <w:szCs w:val="28"/>
          <w:lang w:val="uk-UA"/>
        </w:rPr>
        <w:t xml:space="preserve"> </w:t>
      </w:r>
      <w:hyperlink r:id="rId105" w:tooltip="Go to table of contents for this volume/issue" w:history="1">
        <w:r w:rsidR="005719E0" w:rsidRPr="00BB214A">
          <w:rPr>
            <w:rStyle w:val="ae"/>
            <w:rFonts w:ascii="Times New Roman" w:hAnsi="Times New Roman"/>
            <w:color w:val="auto"/>
            <w:sz w:val="28"/>
            <w:szCs w:val="28"/>
            <w:u w:val="none"/>
            <w:bdr w:val="none" w:sz="0" w:space="0" w:color="auto" w:frame="1"/>
            <w:lang w:val="en-US"/>
          </w:rPr>
          <w:t>Vol</w:t>
        </w:r>
        <w:r w:rsidR="005719E0" w:rsidRPr="00BB214A">
          <w:rPr>
            <w:rStyle w:val="ae"/>
            <w:rFonts w:ascii="Times New Roman" w:hAnsi="Times New Roman"/>
            <w:color w:val="auto"/>
            <w:sz w:val="28"/>
            <w:szCs w:val="28"/>
            <w:u w:val="none"/>
            <w:bdr w:val="none" w:sz="0" w:space="0" w:color="auto" w:frame="1"/>
            <w:lang w:val="uk-UA"/>
          </w:rPr>
          <w:t>.</w:t>
        </w:r>
        <w:r w:rsidR="005719E0" w:rsidRPr="00BB214A">
          <w:rPr>
            <w:rStyle w:val="ae"/>
            <w:rFonts w:ascii="Times New Roman" w:hAnsi="Times New Roman"/>
            <w:color w:val="auto"/>
            <w:sz w:val="28"/>
            <w:szCs w:val="28"/>
            <w:u w:val="none"/>
            <w:bdr w:val="none" w:sz="0" w:space="0" w:color="auto" w:frame="1"/>
            <w:lang w:val="en-US"/>
          </w:rPr>
          <w:t>29</w:t>
        </w:r>
        <w:r w:rsidR="005719E0" w:rsidRPr="00BB214A">
          <w:rPr>
            <w:rStyle w:val="ae"/>
            <w:rFonts w:ascii="Times New Roman" w:hAnsi="Times New Roman"/>
            <w:color w:val="auto"/>
            <w:sz w:val="28"/>
            <w:szCs w:val="28"/>
            <w:u w:val="none"/>
            <w:bdr w:val="none" w:sz="0" w:space="0" w:color="auto" w:frame="1"/>
            <w:lang w:val="uk-UA"/>
          </w:rPr>
          <w:t xml:space="preserve"> (</w:t>
        </w:r>
        <w:r w:rsidR="005719E0" w:rsidRPr="00BB214A">
          <w:rPr>
            <w:rFonts w:ascii="Times New Roman" w:hAnsi="Times New Roman"/>
            <w:sz w:val="28"/>
            <w:szCs w:val="28"/>
            <w:lang w:val="en-US"/>
          </w:rPr>
          <w:t>December</w:t>
        </w:r>
        <w:r w:rsidR="005719E0" w:rsidRPr="00BB214A">
          <w:rPr>
            <w:rStyle w:val="ae"/>
            <w:rFonts w:ascii="Times New Roman" w:hAnsi="Times New Roman"/>
            <w:color w:val="auto"/>
            <w:sz w:val="28"/>
            <w:szCs w:val="28"/>
            <w:u w:val="none"/>
            <w:bdr w:val="none" w:sz="0" w:space="0" w:color="auto" w:frame="1"/>
            <w:lang w:val="uk-UA"/>
          </w:rPr>
          <w:t>)</w:t>
        </w:r>
        <w:r w:rsidR="005719E0" w:rsidRPr="00BB214A">
          <w:rPr>
            <w:rStyle w:val="ae"/>
            <w:rFonts w:ascii="Times New Roman" w:hAnsi="Times New Roman"/>
            <w:color w:val="auto"/>
            <w:sz w:val="28"/>
            <w:szCs w:val="28"/>
            <w:u w:val="none"/>
            <w:bdr w:val="none" w:sz="0" w:space="0" w:color="auto" w:frame="1"/>
            <w:lang w:val="en-US"/>
          </w:rPr>
          <w:t xml:space="preserve">, </w:t>
        </w:r>
        <w:r w:rsidR="005719E0" w:rsidRPr="00BB214A">
          <w:rPr>
            <w:rStyle w:val="ae"/>
            <w:rFonts w:ascii="Times New Roman" w:hAnsi="Times New Roman"/>
            <w:color w:val="auto"/>
            <w:sz w:val="28"/>
            <w:szCs w:val="28"/>
            <w:u w:val="none"/>
            <w:bdr w:val="none" w:sz="0" w:space="0" w:color="auto" w:frame="1"/>
            <w:lang w:val="uk-UA"/>
          </w:rPr>
          <w:t>№</w:t>
        </w:r>
        <w:r w:rsidR="005719E0" w:rsidRPr="00BB214A">
          <w:rPr>
            <w:rStyle w:val="ae"/>
            <w:rFonts w:ascii="Times New Roman" w:hAnsi="Times New Roman"/>
            <w:color w:val="auto"/>
            <w:sz w:val="28"/>
            <w:szCs w:val="28"/>
            <w:u w:val="none"/>
            <w:bdr w:val="none" w:sz="0" w:space="0" w:color="auto" w:frame="1"/>
            <w:lang w:val="en-US"/>
          </w:rPr>
          <w:t xml:space="preserve"> 2</w:t>
        </w:r>
      </w:hyperlink>
      <w:r w:rsidR="005719E0" w:rsidRPr="00BB214A">
        <w:rPr>
          <w:rFonts w:ascii="Times New Roman" w:hAnsi="Times New Roman"/>
          <w:sz w:val="28"/>
          <w:szCs w:val="28"/>
          <w:lang w:val="uk-UA"/>
        </w:rPr>
        <w:t xml:space="preserve">. </w:t>
      </w:r>
      <w:r w:rsidR="00991958" w:rsidRPr="00991958">
        <w:rPr>
          <w:sz w:val="28"/>
          <w:szCs w:val="28"/>
          <w:shd w:val="clear" w:color="auto" w:fill="FFFFFF"/>
          <w:lang w:val="en-US"/>
        </w:rPr>
        <w:t>–</w:t>
      </w:r>
      <w:r w:rsidR="005719E0" w:rsidRPr="00BB214A">
        <w:rPr>
          <w:rFonts w:ascii="Times New Roman" w:hAnsi="Times New Roman"/>
          <w:sz w:val="28"/>
          <w:szCs w:val="28"/>
          <w:lang w:val="en-US"/>
        </w:rPr>
        <w:t xml:space="preserve"> P. 144–155.</w:t>
      </w:r>
    </w:p>
    <w:p w:rsidR="005719E0" w:rsidRPr="00BB214A" w:rsidRDefault="005719E0" w:rsidP="00661C38">
      <w:pPr>
        <w:pStyle w:val="a3"/>
        <w:numPr>
          <w:ilvl w:val="0"/>
          <w:numId w:val="7"/>
        </w:numPr>
        <w:spacing w:after="0" w:line="360" w:lineRule="auto"/>
        <w:ind w:left="0"/>
        <w:jc w:val="both"/>
        <w:rPr>
          <w:rFonts w:ascii="Times New Roman" w:hAnsi="Times New Roman"/>
          <w:sz w:val="28"/>
          <w:szCs w:val="28"/>
          <w:lang w:val="en-US"/>
        </w:rPr>
      </w:pPr>
      <w:r w:rsidRPr="00BB214A">
        <w:rPr>
          <w:rFonts w:ascii="Times New Roman" w:hAnsi="Times New Roman"/>
          <w:sz w:val="28"/>
          <w:szCs w:val="28"/>
          <w:shd w:val="clear" w:color="auto" w:fill="FFFFFF"/>
          <w:lang w:val="en-US"/>
        </w:rPr>
        <w:t>Harris R. A. Ultrasound assessment of flow-mediated dilation</w:t>
      </w:r>
      <w:r w:rsidR="00991958">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uk-UA"/>
        </w:rPr>
        <w:t>/</w:t>
      </w:r>
      <w:r w:rsidRPr="00BB214A">
        <w:rPr>
          <w:rFonts w:ascii="Times New Roman" w:hAnsi="Times New Roman"/>
          <w:sz w:val="28"/>
          <w:szCs w:val="28"/>
          <w:shd w:val="clear" w:color="auto" w:fill="FFFFFF"/>
          <w:lang w:val="en-US"/>
        </w:rPr>
        <w:t xml:space="preserve"> R. A. Harris, S.K.</w:t>
      </w:r>
      <w:r>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Nishiyama, D.W.</w:t>
      </w:r>
      <w:r w:rsidR="00991958">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Wray, R.S.</w:t>
      </w:r>
      <w:r>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 xml:space="preserve">Richardson </w:t>
      </w:r>
      <w:r w:rsidR="00991958">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w:t>
      </w:r>
      <w:r w:rsidR="00991958">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 xml:space="preserve">Hypertension. – 2010. – </w:t>
      </w:r>
      <w:r w:rsidRPr="00BB214A">
        <w:rPr>
          <w:rFonts w:ascii="Times New Roman" w:hAnsi="Times New Roman"/>
          <w:sz w:val="28"/>
          <w:szCs w:val="28"/>
          <w:shd w:val="clear" w:color="auto" w:fill="FFFFFF"/>
        </w:rPr>
        <w:t>Т</w:t>
      </w:r>
      <w:r w:rsidRPr="00BB214A">
        <w:rPr>
          <w:rFonts w:ascii="Times New Roman" w:hAnsi="Times New Roman"/>
          <w:sz w:val="28"/>
          <w:szCs w:val="28"/>
          <w:shd w:val="clear" w:color="auto" w:fill="FFFFFF"/>
          <w:lang w:val="en-US"/>
        </w:rPr>
        <w:t xml:space="preserve">. 55, </w:t>
      </w:r>
      <w:r w:rsidR="00991958">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 xml:space="preserve">№ 5. – </w:t>
      </w:r>
      <w:r w:rsidRPr="00BB214A">
        <w:rPr>
          <w:rFonts w:ascii="Times New Roman" w:hAnsi="Times New Roman"/>
          <w:sz w:val="28"/>
          <w:szCs w:val="28"/>
          <w:shd w:val="clear" w:color="auto" w:fill="FFFFFF"/>
        </w:rPr>
        <w:t>С</w:t>
      </w:r>
      <w:r w:rsidRPr="00BB214A">
        <w:rPr>
          <w:rFonts w:ascii="Times New Roman" w:hAnsi="Times New Roman"/>
          <w:sz w:val="28"/>
          <w:szCs w:val="28"/>
          <w:shd w:val="clear" w:color="auto" w:fill="FFFFFF"/>
          <w:lang w:val="en-US"/>
        </w:rPr>
        <w:t>. 1075-1085.</w:t>
      </w:r>
    </w:p>
    <w:p w:rsidR="005719E0" w:rsidRPr="00BB214A" w:rsidRDefault="005719E0" w:rsidP="00661C38">
      <w:pPr>
        <w:pStyle w:val="1"/>
        <w:numPr>
          <w:ilvl w:val="0"/>
          <w:numId w:val="7"/>
        </w:numPr>
        <w:shd w:val="clear" w:color="auto" w:fill="FFFFFF"/>
        <w:spacing w:before="0" w:beforeAutospacing="0" w:after="0" w:afterAutospacing="0" w:line="360" w:lineRule="auto"/>
        <w:ind w:left="0"/>
        <w:jc w:val="both"/>
        <w:rPr>
          <w:b w:val="0"/>
          <w:sz w:val="28"/>
          <w:szCs w:val="28"/>
          <w:lang w:val="en-US"/>
        </w:rPr>
      </w:pPr>
      <w:r w:rsidRPr="00BB214A">
        <w:rPr>
          <w:b w:val="0"/>
          <w:sz w:val="28"/>
          <w:szCs w:val="28"/>
          <w:shd w:val="clear" w:color="auto" w:fill="FFFFFF"/>
          <w:lang w:val="en-US"/>
        </w:rPr>
        <w:t>Hendaus M.A. Allergic diseases among children: nutritional prevention and intervention</w:t>
      </w:r>
      <w:r w:rsidR="00991958">
        <w:rPr>
          <w:b w:val="0"/>
          <w:sz w:val="28"/>
          <w:szCs w:val="28"/>
          <w:shd w:val="clear" w:color="auto" w:fill="FFFFFF"/>
          <w:lang w:val="uk-UA"/>
        </w:rPr>
        <w:t xml:space="preserve"> </w:t>
      </w:r>
      <w:r w:rsidRPr="00BB214A">
        <w:rPr>
          <w:b w:val="0"/>
          <w:sz w:val="28"/>
          <w:szCs w:val="28"/>
          <w:shd w:val="clear" w:color="auto" w:fill="FFFFFF"/>
          <w:lang w:val="en-US"/>
        </w:rPr>
        <w:t>/ M.A. Hendaus, F.A. Jomha, M.</w:t>
      </w:r>
      <w:r w:rsidR="00991958">
        <w:rPr>
          <w:b w:val="0"/>
          <w:sz w:val="28"/>
          <w:szCs w:val="28"/>
          <w:shd w:val="clear" w:color="auto" w:fill="FFFFFF"/>
          <w:lang w:val="uk-UA"/>
        </w:rPr>
        <w:t xml:space="preserve"> </w:t>
      </w:r>
      <w:r w:rsidRPr="00BB214A">
        <w:rPr>
          <w:b w:val="0"/>
          <w:sz w:val="28"/>
          <w:szCs w:val="28"/>
          <w:shd w:val="clear" w:color="auto" w:fill="FFFFFF"/>
          <w:lang w:val="en-US"/>
        </w:rPr>
        <w:t>Ehlayel</w:t>
      </w:r>
      <w:r w:rsidR="00991958">
        <w:rPr>
          <w:b w:val="0"/>
          <w:sz w:val="28"/>
          <w:szCs w:val="28"/>
          <w:shd w:val="clear" w:color="auto" w:fill="FFFFFF"/>
          <w:lang w:val="uk-UA"/>
        </w:rPr>
        <w:t xml:space="preserve"> </w:t>
      </w:r>
      <w:r w:rsidRPr="00BB214A">
        <w:rPr>
          <w:b w:val="0"/>
          <w:sz w:val="28"/>
          <w:szCs w:val="28"/>
          <w:shd w:val="clear" w:color="auto" w:fill="FFFFFF"/>
          <w:lang w:val="en-US"/>
        </w:rPr>
        <w:t xml:space="preserve">// </w:t>
      </w:r>
      <w:r w:rsidRPr="00BB214A">
        <w:rPr>
          <w:b w:val="0"/>
          <w:iCs/>
          <w:sz w:val="28"/>
          <w:szCs w:val="28"/>
          <w:shd w:val="clear" w:color="auto" w:fill="FFFFFF"/>
          <w:lang w:val="en-US"/>
        </w:rPr>
        <w:t>Therapeutics and Clinical Risk Management</w:t>
      </w:r>
      <w:r w:rsidRPr="00BB214A">
        <w:rPr>
          <w:b w:val="0"/>
          <w:sz w:val="28"/>
          <w:szCs w:val="28"/>
          <w:shd w:val="clear" w:color="auto" w:fill="FFFFFF"/>
          <w:lang w:val="en-US"/>
        </w:rPr>
        <w:t>.</w:t>
      </w:r>
      <w:r w:rsidR="00991958" w:rsidRPr="00991958">
        <w:rPr>
          <w:sz w:val="28"/>
          <w:szCs w:val="28"/>
          <w:shd w:val="clear" w:color="auto" w:fill="FFFFFF"/>
          <w:lang w:val="en-US"/>
        </w:rPr>
        <w:t xml:space="preserve"> –</w:t>
      </w:r>
      <w:r w:rsidR="00991958">
        <w:rPr>
          <w:sz w:val="28"/>
          <w:szCs w:val="28"/>
          <w:shd w:val="clear" w:color="auto" w:fill="FFFFFF"/>
          <w:lang w:val="uk-UA"/>
        </w:rPr>
        <w:t xml:space="preserve"> </w:t>
      </w:r>
      <w:r w:rsidRPr="00BB214A">
        <w:rPr>
          <w:b w:val="0"/>
          <w:sz w:val="28"/>
          <w:szCs w:val="28"/>
          <w:shd w:val="clear" w:color="auto" w:fill="FFFFFF"/>
          <w:lang w:val="en-US"/>
        </w:rPr>
        <w:t xml:space="preserve">2016. – Vol. 12. – P.361-372. </w:t>
      </w:r>
    </w:p>
    <w:p w:rsidR="005719E0" w:rsidRPr="00BB214A" w:rsidRDefault="005719E0" w:rsidP="00661C38">
      <w:pPr>
        <w:pStyle w:val="a3"/>
        <w:numPr>
          <w:ilvl w:val="0"/>
          <w:numId w:val="7"/>
        </w:numPr>
        <w:spacing w:after="0" w:line="360" w:lineRule="auto"/>
        <w:ind w:left="0"/>
        <w:jc w:val="both"/>
        <w:textAlignment w:val="baseline"/>
        <w:rPr>
          <w:rFonts w:ascii="Times New Roman" w:hAnsi="Times New Roman"/>
          <w:bCs/>
          <w:sz w:val="28"/>
          <w:szCs w:val="28"/>
          <w:shd w:val="clear" w:color="auto" w:fill="FFFFFF"/>
          <w:lang w:val="en-US"/>
        </w:rPr>
      </w:pPr>
      <w:r w:rsidRPr="00BB214A">
        <w:rPr>
          <w:rFonts w:ascii="Times New Roman" w:hAnsi="Times New Roman"/>
          <w:sz w:val="28"/>
          <w:szCs w:val="28"/>
          <w:shd w:val="clear" w:color="auto" w:fill="FFFFFF"/>
          <w:lang w:val="en-US"/>
        </w:rPr>
        <w:t>Holgate S</w:t>
      </w:r>
      <w:r>
        <w:rPr>
          <w:rFonts w:ascii="Times New Roman" w:hAnsi="Times New Roman"/>
          <w:sz w:val="28"/>
          <w:szCs w:val="28"/>
          <w:shd w:val="clear" w:color="auto" w:fill="FFFFFF"/>
          <w:lang w:val="uk-UA"/>
        </w:rPr>
        <w:t>.</w:t>
      </w:r>
      <w:r w:rsidRPr="00BB214A">
        <w:rPr>
          <w:rFonts w:ascii="Times New Roman" w:hAnsi="Times New Roman"/>
          <w:sz w:val="28"/>
          <w:szCs w:val="28"/>
          <w:shd w:val="clear" w:color="auto" w:fill="FFFFFF"/>
          <w:lang w:val="en-US"/>
        </w:rPr>
        <w:t>T. Epithelium dysfunction in asthma</w:t>
      </w:r>
      <w:r w:rsidR="00CD324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w:t>
      </w:r>
      <w:r w:rsidRPr="00BB214A">
        <w:rPr>
          <w:rFonts w:ascii="Times New Roman" w:hAnsi="Times New Roman"/>
          <w:sz w:val="28"/>
          <w:szCs w:val="28"/>
          <w:shd w:val="clear" w:color="auto" w:fill="FFFFFF"/>
          <w:lang w:val="uk-UA"/>
        </w:rPr>
        <w:t>/</w:t>
      </w:r>
      <w:r w:rsidRPr="00BB214A">
        <w:rPr>
          <w:rStyle w:val="apple-converted-space"/>
          <w:rFonts w:ascii="Times New Roman" w:hAnsi="Times New Roman"/>
          <w:sz w:val="28"/>
          <w:szCs w:val="28"/>
          <w:shd w:val="clear" w:color="auto" w:fill="FFFFFF"/>
          <w:lang w:val="uk-UA"/>
        </w:rPr>
        <w:t xml:space="preserve"> </w:t>
      </w:r>
      <w:r w:rsidRPr="00BB214A">
        <w:rPr>
          <w:rStyle w:val="ref-journal"/>
          <w:rFonts w:ascii="Times New Roman" w:hAnsi="Times New Roman"/>
          <w:sz w:val="28"/>
          <w:szCs w:val="28"/>
          <w:shd w:val="clear" w:color="auto" w:fill="FFFFFF"/>
          <w:lang w:val="en-US"/>
        </w:rPr>
        <w:t>J Allergy Clin Immunol.</w:t>
      </w:r>
      <w:r w:rsidRPr="00BB214A">
        <w:rPr>
          <w:rStyle w:val="ref-journal"/>
          <w:rFonts w:ascii="Times New Roman" w:hAnsi="Times New Roman"/>
          <w:sz w:val="28"/>
          <w:szCs w:val="28"/>
          <w:shd w:val="clear" w:color="auto" w:fill="FFFFFF"/>
          <w:lang w:val="uk-UA"/>
        </w:rPr>
        <w:t xml:space="preserve"> </w:t>
      </w:r>
      <w:r w:rsidR="00CD3245" w:rsidRPr="00CD3245">
        <w:rPr>
          <w:sz w:val="28"/>
          <w:szCs w:val="28"/>
          <w:shd w:val="clear" w:color="auto" w:fill="FFFFFF"/>
          <w:lang w:val="en-US"/>
        </w:rPr>
        <w:t>–</w:t>
      </w:r>
      <w:r w:rsidRPr="00BB214A">
        <w:rPr>
          <w:rStyle w:val="ref-journal"/>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2007.</w:t>
      </w:r>
      <w:r w:rsidR="00CD3245" w:rsidRPr="00CD3245">
        <w:rPr>
          <w:sz w:val="28"/>
          <w:szCs w:val="28"/>
          <w:shd w:val="clear" w:color="auto" w:fill="FFFFFF"/>
          <w:lang w:val="en-US"/>
        </w:rPr>
        <w:t xml:space="preserve"> –</w:t>
      </w:r>
      <w:r w:rsidRPr="00BB214A">
        <w:rPr>
          <w:rFonts w:ascii="Times New Roman" w:hAnsi="Times New Roman"/>
          <w:sz w:val="28"/>
          <w:szCs w:val="28"/>
          <w:shd w:val="clear" w:color="auto" w:fill="FFFFFF"/>
          <w:lang w:val="en-US"/>
        </w:rPr>
        <w:t xml:space="preserve"> Vol.</w:t>
      </w:r>
      <w:r w:rsidRPr="00BB214A">
        <w:rPr>
          <w:rStyle w:val="ref-vol"/>
          <w:rFonts w:ascii="Times New Roman" w:hAnsi="Times New Roman"/>
          <w:sz w:val="28"/>
          <w:szCs w:val="28"/>
          <w:shd w:val="clear" w:color="auto" w:fill="FFFFFF"/>
          <w:lang w:val="en-US"/>
        </w:rPr>
        <w:t>120</w:t>
      </w:r>
      <w:r w:rsidRPr="00BB214A">
        <w:rPr>
          <w:rStyle w:val="ref-vol"/>
          <w:rFonts w:ascii="Times New Roman" w:hAnsi="Times New Roman"/>
          <w:sz w:val="28"/>
          <w:szCs w:val="28"/>
          <w:shd w:val="clear" w:color="auto" w:fill="FFFFFF"/>
          <w:lang w:val="uk-UA"/>
        </w:rPr>
        <w:t xml:space="preserve">, </w:t>
      </w:r>
      <w:r w:rsidRPr="00BB214A">
        <w:rPr>
          <w:rStyle w:val="ref-vol"/>
          <w:rFonts w:ascii="Times New Roman" w:hAnsi="Times New Roman"/>
          <w:sz w:val="28"/>
          <w:szCs w:val="28"/>
          <w:shd w:val="clear" w:color="auto" w:fill="FFFFFF"/>
          <w:lang w:val="en-US"/>
        </w:rPr>
        <w:t>№6.</w:t>
      </w:r>
      <w:r w:rsidR="00CD3245" w:rsidRPr="00CD3245">
        <w:rPr>
          <w:sz w:val="28"/>
          <w:szCs w:val="28"/>
          <w:shd w:val="clear" w:color="auto" w:fill="FFFFFF"/>
          <w:lang w:val="en-US"/>
        </w:rPr>
        <w:t xml:space="preserve"> –</w:t>
      </w:r>
      <w:r w:rsidRPr="00BB214A">
        <w:rPr>
          <w:rFonts w:ascii="Times New Roman" w:hAnsi="Times New Roman"/>
          <w:sz w:val="28"/>
          <w:szCs w:val="28"/>
          <w:shd w:val="clear" w:color="auto" w:fill="FFFFFF"/>
          <w:lang w:val="en-US"/>
        </w:rPr>
        <w:t xml:space="preserve"> </w:t>
      </w:r>
      <w:r w:rsidRPr="00BB214A">
        <w:rPr>
          <w:rFonts w:ascii="Times New Roman" w:hAnsi="Times New Roman"/>
          <w:sz w:val="28"/>
          <w:szCs w:val="28"/>
          <w:shd w:val="clear" w:color="auto" w:fill="FFFFFF"/>
        </w:rPr>
        <w:t>Р</w:t>
      </w:r>
      <w:r w:rsidRPr="00BB214A">
        <w:rPr>
          <w:rFonts w:ascii="Times New Roman" w:hAnsi="Times New Roman"/>
          <w:sz w:val="28"/>
          <w:szCs w:val="28"/>
          <w:shd w:val="clear" w:color="auto" w:fill="FFFFFF"/>
          <w:lang w:val="en-US"/>
        </w:rPr>
        <w:t xml:space="preserve">. 1233–1244. </w:t>
      </w:r>
    </w:p>
    <w:p w:rsidR="005719E0" w:rsidRPr="00BB214A" w:rsidRDefault="005719E0" w:rsidP="00661C38">
      <w:pPr>
        <w:pStyle w:val="a3"/>
        <w:numPr>
          <w:ilvl w:val="0"/>
          <w:numId w:val="7"/>
        </w:numPr>
        <w:spacing w:after="0" w:line="360" w:lineRule="auto"/>
        <w:ind w:left="0"/>
        <w:jc w:val="both"/>
        <w:rPr>
          <w:rFonts w:ascii="Times New Roman" w:hAnsi="Times New Roman"/>
          <w:sz w:val="28"/>
          <w:szCs w:val="28"/>
          <w:lang w:val="en-US"/>
        </w:rPr>
      </w:pPr>
      <w:r w:rsidRPr="006335C4">
        <w:rPr>
          <w:rFonts w:ascii="Times New Roman" w:hAnsi="Times New Roman"/>
          <w:sz w:val="28"/>
          <w:szCs w:val="28"/>
          <w:shd w:val="clear" w:color="auto" w:fill="FFFFFF"/>
          <w:lang w:val="fr-FR"/>
        </w:rPr>
        <w:t>International consensus on (ICON) pediatric asthma / Papadopoulos N. G.,</w:t>
      </w:r>
      <w:r w:rsidRPr="006335C4">
        <w:rPr>
          <w:rFonts w:ascii="Times New Roman" w:hAnsi="Times New Roman"/>
          <w:sz w:val="28"/>
          <w:szCs w:val="28"/>
          <w:lang w:val="fr-FR"/>
        </w:rPr>
        <w:t xml:space="preserve"> Arakawa H., Carlsen K.-H.</w:t>
      </w:r>
      <w:r w:rsidRPr="006335C4">
        <w:rPr>
          <w:rFonts w:ascii="Times New Roman" w:hAnsi="Times New Roman"/>
          <w:sz w:val="28"/>
          <w:szCs w:val="28"/>
          <w:shd w:val="clear" w:color="auto" w:fill="FFFFFF"/>
          <w:lang w:val="fr-FR"/>
        </w:rPr>
        <w:t xml:space="preserve"> [et al.] //</w:t>
      </w:r>
      <w:r w:rsidR="00CD3245">
        <w:rPr>
          <w:rFonts w:ascii="Times New Roman" w:hAnsi="Times New Roman"/>
          <w:sz w:val="28"/>
          <w:szCs w:val="28"/>
          <w:shd w:val="clear" w:color="auto" w:fill="FFFFFF"/>
          <w:lang w:val="uk-UA"/>
        </w:rPr>
        <w:t xml:space="preserve"> </w:t>
      </w:r>
      <w:r w:rsidRPr="006335C4">
        <w:rPr>
          <w:rFonts w:ascii="Times New Roman" w:hAnsi="Times New Roman"/>
          <w:sz w:val="28"/>
          <w:szCs w:val="28"/>
          <w:shd w:val="clear" w:color="auto" w:fill="FFFFFF"/>
          <w:lang w:val="fr-FR"/>
        </w:rPr>
        <w:t xml:space="preserve">Allergy. – 2012. – Vol. 67, №. </w:t>
      </w:r>
      <w:r w:rsidRPr="00BB214A">
        <w:rPr>
          <w:rFonts w:ascii="Times New Roman" w:hAnsi="Times New Roman"/>
          <w:sz w:val="28"/>
          <w:szCs w:val="28"/>
          <w:shd w:val="clear" w:color="auto" w:fill="FFFFFF"/>
          <w:lang w:val="en-US"/>
        </w:rPr>
        <w:t xml:space="preserve">8. – </w:t>
      </w:r>
      <w:r w:rsidRPr="00BB214A">
        <w:rPr>
          <w:rFonts w:ascii="Times New Roman" w:hAnsi="Times New Roman"/>
          <w:sz w:val="28"/>
          <w:szCs w:val="28"/>
          <w:shd w:val="clear" w:color="auto" w:fill="FFFFFF"/>
        </w:rPr>
        <w:t>Р</w:t>
      </w:r>
      <w:r w:rsidRPr="00BB214A">
        <w:rPr>
          <w:rFonts w:ascii="Times New Roman" w:hAnsi="Times New Roman"/>
          <w:sz w:val="28"/>
          <w:szCs w:val="28"/>
          <w:shd w:val="clear" w:color="auto" w:fill="FFFFFF"/>
          <w:lang w:val="en-US"/>
        </w:rPr>
        <w:t>. 976-997.</w:t>
      </w:r>
    </w:p>
    <w:p w:rsidR="005719E0" w:rsidRPr="00BB214A" w:rsidRDefault="005719E0" w:rsidP="00661C38">
      <w:pPr>
        <w:pStyle w:val="1"/>
        <w:numPr>
          <w:ilvl w:val="0"/>
          <w:numId w:val="7"/>
        </w:numPr>
        <w:shd w:val="clear" w:color="auto" w:fill="FFFFFF"/>
        <w:spacing w:before="0" w:beforeAutospacing="0" w:after="0" w:afterAutospacing="0" w:line="360" w:lineRule="auto"/>
        <w:ind w:left="0"/>
        <w:jc w:val="both"/>
        <w:rPr>
          <w:b w:val="0"/>
          <w:sz w:val="28"/>
          <w:szCs w:val="28"/>
          <w:lang w:val="en-US"/>
        </w:rPr>
      </w:pPr>
      <w:r w:rsidRPr="00BB214A">
        <w:rPr>
          <w:b w:val="0"/>
          <w:sz w:val="28"/>
          <w:szCs w:val="28"/>
          <w:shd w:val="clear" w:color="auto" w:fill="FFFFFF"/>
          <w:lang w:val="en-US"/>
        </w:rPr>
        <w:t>Ioannou K. Inflammation, Endothelial Dysfunction and Increased Left Ventricular Mass in Chronic Kidney Disease (CKD) Patients: A Longitudinal Study</w:t>
      </w:r>
      <w:r w:rsidR="00CD3245">
        <w:rPr>
          <w:b w:val="0"/>
          <w:sz w:val="28"/>
          <w:szCs w:val="28"/>
          <w:shd w:val="clear" w:color="auto" w:fill="FFFFFF"/>
          <w:lang w:val="uk-UA"/>
        </w:rPr>
        <w:t xml:space="preserve"> </w:t>
      </w:r>
      <w:r w:rsidRPr="00BB214A">
        <w:rPr>
          <w:b w:val="0"/>
          <w:sz w:val="28"/>
          <w:szCs w:val="28"/>
          <w:shd w:val="clear" w:color="auto" w:fill="FFFFFF"/>
          <w:lang w:val="en-US"/>
        </w:rPr>
        <w:t>/ K.</w:t>
      </w:r>
      <w:r w:rsidRPr="00BB214A">
        <w:rPr>
          <w:sz w:val="28"/>
          <w:szCs w:val="28"/>
          <w:shd w:val="clear" w:color="auto" w:fill="FFFFFF"/>
          <w:lang w:val="en-US"/>
        </w:rPr>
        <w:t xml:space="preserve"> </w:t>
      </w:r>
      <w:r w:rsidRPr="00BB214A">
        <w:rPr>
          <w:b w:val="0"/>
          <w:sz w:val="28"/>
          <w:szCs w:val="28"/>
          <w:shd w:val="clear" w:color="auto" w:fill="FFFFFF"/>
          <w:lang w:val="en-US"/>
        </w:rPr>
        <w:t>Ioannou, V. S.</w:t>
      </w:r>
      <w:r w:rsidR="00CD3245">
        <w:rPr>
          <w:b w:val="0"/>
          <w:sz w:val="28"/>
          <w:szCs w:val="28"/>
          <w:shd w:val="clear" w:color="auto" w:fill="FFFFFF"/>
          <w:lang w:val="uk-UA"/>
        </w:rPr>
        <w:t xml:space="preserve"> </w:t>
      </w:r>
      <w:r w:rsidRPr="00BB214A">
        <w:rPr>
          <w:b w:val="0"/>
          <w:sz w:val="28"/>
          <w:szCs w:val="28"/>
          <w:shd w:val="clear" w:color="auto" w:fill="FFFFFF"/>
          <w:lang w:val="en-US"/>
        </w:rPr>
        <w:t>Stel, E.</w:t>
      </w:r>
      <w:r w:rsidR="00CD3245">
        <w:rPr>
          <w:b w:val="0"/>
          <w:sz w:val="28"/>
          <w:szCs w:val="28"/>
          <w:shd w:val="clear" w:color="auto" w:fill="FFFFFF"/>
          <w:lang w:val="uk-UA"/>
        </w:rPr>
        <w:t xml:space="preserve"> </w:t>
      </w:r>
      <w:r w:rsidRPr="00BB214A">
        <w:rPr>
          <w:b w:val="0"/>
          <w:sz w:val="28"/>
          <w:szCs w:val="28"/>
          <w:shd w:val="clear" w:color="auto" w:fill="FFFFFF"/>
          <w:lang w:val="en-US"/>
        </w:rPr>
        <w:t>Dounousi, K. J. Jager, A.</w:t>
      </w:r>
      <w:r w:rsidR="00CD3245">
        <w:rPr>
          <w:b w:val="0"/>
          <w:sz w:val="28"/>
          <w:szCs w:val="28"/>
          <w:shd w:val="clear" w:color="auto" w:fill="FFFFFF"/>
          <w:lang w:val="uk-UA"/>
        </w:rPr>
        <w:t xml:space="preserve"> </w:t>
      </w:r>
      <w:r w:rsidRPr="00BB214A">
        <w:rPr>
          <w:b w:val="0"/>
          <w:sz w:val="28"/>
          <w:szCs w:val="28"/>
          <w:shd w:val="clear" w:color="auto" w:fill="FFFFFF"/>
          <w:lang w:val="en-US"/>
        </w:rPr>
        <w:t>Papagianni, K.</w:t>
      </w:r>
      <w:r w:rsidR="00CD3245">
        <w:rPr>
          <w:b w:val="0"/>
          <w:sz w:val="28"/>
          <w:szCs w:val="28"/>
          <w:shd w:val="clear" w:color="auto" w:fill="FFFFFF"/>
          <w:lang w:val="uk-UA"/>
        </w:rPr>
        <w:t xml:space="preserve"> </w:t>
      </w:r>
      <w:r w:rsidRPr="00BB214A">
        <w:rPr>
          <w:b w:val="0"/>
          <w:sz w:val="28"/>
          <w:szCs w:val="28"/>
          <w:shd w:val="clear" w:color="auto" w:fill="FFFFFF"/>
          <w:lang w:val="en-US"/>
        </w:rPr>
        <w:t xml:space="preserve">Pappas, </w:t>
      </w:r>
      <w:r w:rsidRPr="00BB214A">
        <w:rPr>
          <w:b w:val="0"/>
          <w:sz w:val="28"/>
          <w:szCs w:val="28"/>
          <w:lang w:val="en-US"/>
        </w:rPr>
        <w:t>K. C. Siamopoulos, C. Zoccali,</w:t>
      </w:r>
      <w:r w:rsidRPr="00BB214A">
        <w:rPr>
          <w:b w:val="0"/>
          <w:sz w:val="28"/>
          <w:szCs w:val="28"/>
          <w:shd w:val="clear" w:color="auto" w:fill="FFFFFF"/>
          <w:lang w:val="en-US"/>
        </w:rPr>
        <w:t xml:space="preserve"> D.</w:t>
      </w:r>
      <w:r w:rsidR="00CD3245">
        <w:rPr>
          <w:b w:val="0"/>
          <w:sz w:val="28"/>
          <w:szCs w:val="28"/>
          <w:shd w:val="clear" w:color="auto" w:fill="FFFFFF"/>
          <w:lang w:val="uk-UA"/>
        </w:rPr>
        <w:t xml:space="preserve"> </w:t>
      </w:r>
      <w:r w:rsidRPr="00BB214A">
        <w:rPr>
          <w:b w:val="0"/>
          <w:sz w:val="28"/>
          <w:szCs w:val="28"/>
          <w:shd w:val="clear" w:color="auto" w:fill="FFFFFF"/>
          <w:lang w:val="en-US"/>
        </w:rPr>
        <w:t>Tsakiris //</w:t>
      </w:r>
      <w:r w:rsidRPr="00BB214A">
        <w:rPr>
          <w:rStyle w:val="apple-converted-space"/>
          <w:b w:val="0"/>
          <w:sz w:val="28"/>
          <w:szCs w:val="28"/>
          <w:shd w:val="clear" w:color="auto" w:fill="FFFFFF"/>
          <w:lang w:val="uk-UA"/>
        </w:rPr>
        <w:t xml:space="preserve"> </w:t>
      </w:r>
      <w:r w:rsidRPr="00BB214A">
        <w:rPr>
          <w:b w:val="0"/>
          <w:iCs/>
          <w:sz w:val="28"/>
          <w:szCs w:val="28"/>
          <w:shd w:val="clear" w:color="auto" w:fill="FFFFFF"/>
          <w:lang w:val="en-US"/>
        </w:rPr>
        <w:t>PLoS ONE</w:t>
      </w:r>
      <w:r w:rsidRPr="00BB214A">
        <w:rPr>
          <w:b w:val="0"/>
          <w:sz w:val="28"/>
          <w:szCs w:val="28"/>
          <w:shd w:val="clear" w:color="auto" w:fill="FFFFFF"/>
          <w:lang w:val="en-US"/>
        </w:rPr>
        <w:t xml:space="preserve">. </w:t>
      </w:r>
      <w:r w:rsidR="00CD3245" w:rsidRPr="00CD3245">
        <w:rPr>
          <w:sz w:val="28"/>
          <w:szCs w:val="28"/>
          <w:shd w:val="clear" w:color="auto" w:fill="FFFFFF"/>
          <w:lang w:val="en-US"/>
        </w:rPr>
        <w:t>–</w:t>
      </w:r>
      <w:r w:rsidR="00CD3245">
        <w:rPr>
          <w:sz w:val="28"/>
          <w:szCs w:val="28"/>
          <w:shd w:val="clear" w:color="auto" w:fill="FFFFFF"/>
          <w:lang w:val="uk-UA"/>
        </w:rPr>
        <w:t xml:space="preserve"> </w:t>
      </w:r>
      <w:r w:rsidRPr="00BB214A">
        <w:rPr>
          <w:b w:val="0"/>
          <w:sz w:val="28"/>
          <w:szCs w:val="28"/>
          <w:shd w:val="clear" w:color="auto" w:fill="FFFFFF"/>
          <w:lang w:val="en-US"/>
        </w:rPr>
        <w:t>2015.</w:t>
      </w:r>
      <w:r w:rsidR="00CD3245">
        <w:rPr>
          <w:b w:val="0"/>
          <w:sz w:val="28"/>
          <w:szCs w:val="28"/>
          <w:shd w:val="clear" w:color="auto" w:fill="FFFFFF"/>
          <w:lang w:val="uk-UA"/>
        </w:rPr>
        <w:t xml:space="preserve"> </w:t>
      </w:r>
      <w:r w:rsidR="00CD3245" w:rsidRPr="00CD3245">
        <w:rPr>
          <w:sz w:val="28"/>
          <w:szCs w:val="28"/>
          <w:shd w:val="clear" w:color="auto" w:fill="FFFFFF"/>
          <w:lang w:val="en-US"/>
        </w:rPr>
        <w:t>–</w:t>
      </w:r>
      <w:r w:rsidR="00CD3245">
        <w:rPr>
          <w:sz w:val="28"/>
          <w:szCs w:val="28"/>
          <w:shd w:val="clear" w:color="auto" w:fill="FFFFFF"/>
          <w:lang w:val="uk-UA"/>
        </w:rPr>
        <w:t xml:space="preserve"> </w:t>
      </w:r>
      <w:r w:rsidRPr="00BB214A">
        <w:rPr>
          <w:b w:val="0"/>
          <w:sz w:val="28"/>
          <w:szCs w:val="28"/>
          <w:shd w:val="clear" w:color="auto" w:fill="FFFFFF"/>
          <w:lang w:val="en-US"/>
        </w:rPr>
        <w:t>Vol. 10, №9.</w:t>
      </w:r>
      <w:r w:rsidR="00CD3245" w:rsidRPr="00CD3245">
        <w:rPr>
          <w:sz w:val="28"/>
          <w:szCs w:val="28"/>
          <w:shd w:val="clear" w:color="auto" w:fill="FFFFFF"/>
          <w:lang w:val="en-US"/>
        </w:rPr>
        <w:t xml:space="preserve"> –</w:t>
      </w:r>
      <w:r w:rsidRPr="00BB214A">
        <w:rPr>
          <w:b w:val="0"/>
          <w:sz w:val="28"/>
          <w:szCs w:val="28"/>
          <w:shd w:val="clear" w:color="auto" w:fill="FFFFFF"/>
          <w:lang w:val="en-US"/>
        </w:rPr>
        <w:t xml:space="preserve"> doi:10.1371/journal.pone.0138461.</w:t>
      </w:r>
    </w:p>
    <w:p w:rsidR="005719E0" w:rsidRPr="00BB214A" w:rsidRDefault="005719E0" w:rsidP="00661C38">
      <w:pPr>
        <w:pStyle w:val="a3"/>
        <w:numPr>
          <w:ilvl w:val="0"/>
          <w:numId w:val="7"/>
        </w:numPr>
        <w:shd w:val="clear" w:color="auto" w:fill="FFFFFF"/>
        <w:spacing w:after="0" w:line="360" w:lineRule="auto"/>
        <w:ind w:left="0"/>
        <w:jc w:val="both"/>
        <w:outlineLvl w:val="0"/>
        <w:rPr>
          <w:rFonts w:ascii="Times New Roman" w:hAnsi="Times New Roman"/>
          <w:bCs/>
          <w:kern w:val="36"/>
          <w:sz w:val="28"/>
          <w:szCs w:val="28"/>
          <w:lang w:val="en-US" w:eastAsia="ru-RU"/>
        </w:rPr>
      </w:pPr>
      <w:r w:rsidRPr="00BB214A">
        <w:rPr>
          <w:rFonts w:ascii="Times New Roman" w:hAnsi="Times New Roman"/>
          <w:sz w:val="28"/>
          <w:szCs w:val="28"/>
          <w:shd w:val="clear" w:color="auto" w:fill="FFFFFF"/>
          <w:lang w:val="en-US"/>
        </w:rPr>
        <w:t>Jang Y.</w:t>
      </w:r>
      <w:r w:rsidRPr="00BB214A">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Sex-Based Differences in Asthma among Preschool and School-Aged Children in Korea</w:t>
      </w:r>
      <w:r w:rsidR="00CD324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uk-UA"/>
        </w:rPr>
        <w:t>/</w:t>
      </w:r>
      <w:r w:rsidRPr="00BB214A">
        <w:rPr>
          <w:rFonts w:ascii="Times New Roman" w:hAnsi="Times New Roman"/>
          <w:sz w:val="28"/>
          <w:szCs w:val="28"/>
          <w:shd w:val="clear" w:color="auto" w:fill="FFFFFF"/>
          <w:lang w:val="en-US"/>
        </w:rPr>
        <w:t xml:space="preserve"> Y. Jang, A. Shin //</w:t>
      </w:r>
      <w:r w:rsidR="00CD324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PloS one. – 2015. – Vol.10</w:t>
      </w:r>
      <w:r w:rsidRPr="00BB214A">
        <w:rPr>
          <w:rFonts w:ascii="Times New Roman" w:hAnsi="Times New Roman"/>
          <w:sz w:val="28"/>
          <w:szCs w:val="28"/>
          <w:shd w:val="clear" w:color="auto" w:fill="FFFFFF"/>
          <w:lang w:val="uk-UA"/>
        </w:rPr>
        <w:t>,</w:t>
      </w:r>
      <w:r w:rsidRPr="00BB214A">
        <w:rPr>
          <w:rFonts w:ascii="Times New Roman" w:hAnsi="Times New Roman"/>
          <w:sz w:val="28"/>
          <w:szCs w:val="28"/>
          <w:shd w:val="clear" w:color="auto" w:fill="FFFFFF"/>
          <w:lang w:val="en-US"/>
        </w:rPr>
        <w:t xml:space="preserve"> №. 10. – P. e0140057.</w:t>
      </w:r>
      <w:r w:rsidRPr="00BB214A">
        <w:rPr>
          <w:rFonts w:ascii="Times New Roman" w:hAnsi="Times New Roman"/>
          <w:bCs/>
          <w:kern w:val="36"/>
          <w:sz w:val="28"/>
          <w:szCs w:val="28"/>
          <w:lang w:val="en-US" w:eastAsia="ru-RU"/>
        </w:rPr>
        <w:t xml:space="preserve"> </w:t>
      </w:r>
    </w:p>
    <w:p w:rsidR="005916B6" w:rsidRPr="001D360D" w:rsidRDefault="00B97244" w:rsidP="005916B6">
      <w:pPr>
        <w:pStyle w:val="1"/>
        <w:numPr>
          <w:ilvl w:val="0"/>
          <w:numId w:val="7"/>
        </w:numPr>
        <w:shd w:val="clear" w:color="auto" w:fill="FFFFFF"/>
        <w:spacing w:before="0" w:beforeAutospacing="0" w:after="0" w:afterAutospacing="0" w:line="360" w:lineRule="auto"/>
        <w:ind w:left="0"/>
        <w:jc w:val="both"/>
        <w:rPr>
          <w:b w:val="0"/>
          <w:sz w:val="28"/>
          <w:szCs w:val="28"/>
          <w:lang w:val="en-US"/>
        </w:rPr>
      </w:pPr>
      <w:hyperlink r:id="rId106" w:history="1">
        <w:r w:rsidR="005719E0" w:rsidRPr="00BB214A">
          <w:rPr>
            <w:rStyle w:val="ae"/>
            <w:b w:val="0"/>
            <w:color w:val="auto"/>
            <w:sz w:val="28"/>
            <w:szCs w:val="28"/>
            <w:u w:val="none"/>
            <w:shd w:val="clear" w:color="auto" w:fill="FFFFFF"/>
            <w:lang w:val="en-US"/>
          </w:rPr>
          <w:t>Jani P.K</w:t>
        </w:r>
      </w:hyperlink>
      <w:r w:rsidR="005719E0" w:rsidRPr="00BB214A">
        <w:rPr>
          <w:b w:val="0"/>
          <w:sz w:val="28"/>
          <w:szCs w:val="28"/>
          <w:lang w:val="en-US"/>
        </w:rPr>
        <w:t>.</w:t>
      </w:r>
      <w:r w:rsidR="005719E0" w:rsidRPr="00BB214A">
        <w:rPr>
          <w:b w:val="0"/>
          <w:sz w:val="28"/>
          <w:szCs w:val="28"/>
          <w:shd w:val="clear" w:color="auto" w:fill="FFFFFF"/>
          <w:lang w:val="en-US"/>
        </w:rPr>
        <w:t xml:space="preserve"> </w:t>
      </w:r>
      <w:r w:rsidR="005719E0" w:rsidRPr="00BB214A">
        <w:rPr>
          <w:b w:val="0"/>
          <w:sz w:val="28"/>
          <w:szCs w:val="28"/>
          <w:lang w:val="en-US"/>
        </w:rPr>
        <w:t>Complement MASP-1 enhances adhesion between</w:t>
      </w:r>
      <w:r w:rsidR="005719E0" w:rsidRPr="00BB214A">
        <w:rPr>
          <w:b w:val="0"/>
          <w:sz w:val="28"/>
          <w:szCs w:val="28"/>
          <w:lang w:val="uk-UA"/>
        </w:rPr>
        <w:t xml:space="preserve"> </w:t>
      </w:r>
      <w:r w:rsidR="005719E0" w:rsidRPr="00BB214A">
        <w:rPr>
          <w:b w:val="0"/>
          <w:sz w:val="28"/>
          <w:szCs w:val="28"/>
          <w:lang w:val="en-US"/>
        </w:rPr>
        <w:t>endothelial</w:t>
      </w:r>
      <w:r w:rsidR="005719E0" w:rsidRPr="00BB214A">
        <w:rPr>
          <w:b w:val="0"/>
          <w:sz w:val="28"/>
          <w:szCs w:val="28"/>
          <w:lang w:val="uk-UA"/>
        </w:rPr>
        <w:t xml:space="preserve"> </w:t>
      </w:r>
      <w:r w:rsidR="005719E0" w:rsidRPr="00BB214A">
        <w:rPr>
          <w:b w:val="0"/>
          <w:sz w:val="28"/>
          <w:szCs w:val="28"/>
          <w:lang w:val="en-US"/>
        </w:rPr>
        <w:t>cells and neutrophils by up-regulating E-selectin expression</w:t>
      </w:r>
      <w:r w:rsidR="00CD3245">
        <w:rPr>
          <w:b w:val="0"/>
          <w:sz w:val="28"/>
          <w:szCs w:val="28"/>
          <w:lang w:val="uk-UA"/>
        </w:rPr>
        <w:t xml:space="preserve"> </w:t>
      </w:r>
      <w:r w:rsidR="005719E0" w:rsidRPr="00BB214A">
        <w:rPr>
          <w:b w:val="0"/>
          <w:sz w:val="28"/>
          <w:szCs w:val="28"/>
          <w:lang w:val="en-US"/>
        </w:rPr>
        <w:t>/</w:t>
      </w:r>
      <w:r w:rsidR="00CD3245">
        <w:rPr>
          <w:b w:val="0"/>
          <w:sz w:val="28"/>
          <w:szCs w:val="28"/>
          <w:lang w:val="uk-UA"/>
        </w:rPr>
        <w:t xml:space="preserve"> </w:t>
      </w:r>
      <w:r w:rsidR="005719E0" w:rsidRPr="00BB214A">
        <w:rPr>
          <w:b w:val="0"/>
          <w:sz w:val="28"/>
          <w:szCs w:val="28"/>
          <w:lang w:val="en-US"/>
        </w:rPr>
        <w:t xml:space="preserve">P.K. </w:t>
      </w:r>
      <w:hyperlink r:id="rId107" w:history="1">
        <w:r w:rsidR="005719E0" w:rsidRPr="00BB214A">
          <w:rPr>
            <w:rStyle w:val="ae"/>
            <w:b w:val="0"/>
            <w:color w:val="auto"/>
            <w:sz w:val="28"/>
            <w:szCs w:val="28"/>
            <w:u w:val="none"/>
            <w:shd w:val="clear" w:color="auto" w:fill="FFFFFF"/>
            <w:lang w:val="en-US"/>
          </w:rPr>
          <w:t>Jani</w:t>
        </w:r>
        <w:r w:rsidR="005719E0" w:rsidRPr="00EF0235">
          <w:rPr>
            <w:rStyle w:val="ae"/>
            <w:b w:val="0"/>
            <w:color w:val="auto"/>
            <w:sz w:val="28"/>
            <w:szCs w:val="28"/>
            <w:u w:val="none"/>
            <w:shd w:val="clear" w:color="auto" w:fill="FFFFFF"/>
            <w:lang w:val="en-US"/>
          </w:rPr>
          <w:t xml:space="preserve"> </w:t>
        </w:r>
      </w:hyperlink>
      <w:r w:rsidR="005719E0" w:rsidRPr="00EF0235">
        <w:rPr>
          <w:b w:val="0"/>
          <w:sz w:val="28"/>
          <w:szCs w:val="28"/>
          <w:shd w:val="clear" w:color="auto" w:fill="FFFFFF"/>
          <w:lang w:val="en-US"/>
        </w:rPr>
        <w:t>,</w:t>
      </w:r>
      <w:r w:rsidR="005719E0" w:rsidRPr="00BB214A">
        <w:rPr>
          <w:rStyle w:val="apple-converted-space"/>
          <w:b w:val="0"/>
          <w:sz w:val="28"/>
          <w:szCs w:val="28"/>
          <w:shd w:val="clear" w:color="auto" w:fill="FFFFFF"/>
          <w:lang w:val="uk-UA"/>
        </w:rPr>
        <w:t xml:space="preserve"> </w:t>
      </w:r>
      <w:r w:rsidR="00CD3245">
        <w:rPr>
          <w:rStyle w:val="apple-converted-space"/>
          <w:b w:val="0"/>
          <w:sz w:val="28"/>
          <w:szCs w:val="28"/>
          <w:shd w:val="clear" w:color="auto" w:fill="FFFFFF"/>
          <w:lang w:val="uk-UA"/>
        </w:rPr>
        <w:t xml:space="preserve">               </w:t>
      </w:r>
      <w:r w:rsidR="005719E0" w:rsidRPr="00BB214A">
        <w:rPr>
          <w:rStyle w:val="apple-converted-space"/>
          <w:b w:val="0"/>
          <w:sz w:val="28"/>
          <w:szCs w:val="28"/>
          <w:shd w:val="clear" w:color="auto" w:fill="FFFFFF"/>
          <w:lang w:val="uk-UA"/>
        </w:rPr>
        <w:lastRenderedPageBreak/>
        <w:t xml:space="preserve">E. </w:t>
      </w:r>
      <w:hyperlink r:id="rId108" w:history="1">
        <w:r w:rsidR="005719E0" w:rsidRPr="00BB214A">
          <w:rPr>
            <w:rStyle w:val="ae"/>
            <w:b w:val="0"/>
            <w:color w:val="auto"/>
            <w:sz w:val="28"/>
            <w:szCs w:val="28"/>
            <w:u w:val="none"/>
            <w:shd w:val="clear" w:color="auto" w:fill="FFFFFF"/>
            <w:lang w:val="en-US"/>
          </w:rPr>
          <w:t>Schwaner</w:t>
        </w:r>
        <w:r w:rsidR="005719E0" w:rsidRPr="00EF0235">
          <w:rPr>
            <w:rStyle w:val="ae"/>
            <w:b w:val="0"/>
            <w:color w:val="auto"/>
            <w:sz w:val="28"/>
            <w:szCs w:val="28"/>
            <w:u w:val="none"/>
            <w:shd w:val="clear" w:color="auto" w:fill="FFFFFF"/>
            <w:lang w:val="en-US"/>
          </w:rPr>
          <w:t xml:space="preserve"> </w:t>
        </w:r>
      </w:hyperlink>
      <w:r w:rsidR="005719E0" w:rsidRPr="00EF0235">
        <w:rPr>
          <w:b w:val="0"/>
          <w:sz w:val="28"/>
          <w:szCs w:val="28"/>
          <w:shd w:val="clear" w:color="auto" w:fill="FFFFFF"/>
          <w:lang w:val="en-US"/>
        </w:rPr>
        <w:t>,</w:t>
      </w:r>
      <w:r w:rsidR="005719E0" w:rsidRPr="00BB214A">
        <w:rPr>
          <w:rStyle w:val="apple-converted-space"/>
          <w:b w:val="0"/>
          <w:sz w:val="28"/>
          <w:szCs w:val="28"/>
          <w:shd w:val="clear" w:color="auto" w:fill="FFFFFF"/>
          <w:lang w:val="uk-UA"/>
        </w:rPr>
        <w:t xml:space="preserve"> E. </w:t>
      </w:r>
      <w:hyperlink r:id="rId109" w:history="1">
        <w:r w:rsidR="005719E0" w:rsidRPr="00BB214A">
          <w:rPr>
            <w:rStyle w:val="ae"/>
            <w:b w:val="0"/>
            <w:color w:val="auto"/>
            <w:sz w:val="28"/>
            <w:szCs w:val="28"/>
            <w:u w:val="none"/>
            <w:shd w:val="clear" w:color="auto" w:fill="FFFFFF"/>
            <w:lang w:val="en-US"/>
          </w:rPr>
          <w:t>Kajd</w:t>
        </w:r>
        <w:r w:rsidR="005719E0" w:rsidRPr="00807BED">
          <w:rPr>
            <w:rStyle w:val="ae"/>
            <w:b w:val="0"/>
            <w:color w:val="auto"/>
            <w:sz w:val="28"/>
            <w:szCs w:val="28"/>
            <w:u w:val="none"/>
            <w:shd w:val="clear" w:color="auto" w:fill="FFFFFF"/>
            <w:lang w:val="en-US"/>
          </w:rPr>
          <w:t>á</w:t>
        </w:r>
        <w:r w:rsidR="005719E0" w:rsidRPr="00BB214A">
          <w:rPr>
            <w:rStyle w:val="ae"/>
            <w:b w:val="0"/>
            <w:color w:val="auto"/>
            <w:sz w:val="28"/>
            <w:szCs w:val="28"/>
            <w:u w:val="none"/>
            <w:shd w:val="clear" w:color="auto" w:fill="FFFFFF"/>
            <w:lang w:val="en-US"/>
          </w:rPr>
          <w:t>csi</w:t>
        </w:r>
        <w:r w:rsidR="005719E0" w:rsidRPr="00807BED">
          <w:rPr>
            <w:rStyle w:val="ae"/>
            <w:b w:val="0"/>
            <w:color w:val="auto"/>
            <w:sz w:val="28"/>
            <w:szCs w:val="28"/>
            <w:u w:val="none"/>
            <w:shd w:val="clear" w:color="auto" w:fill="FFFFFF"/>
            <w:lang w:val="en-US"/>
          </w:rPr>
          <w:t xml:space="preserve"> </w:t>
        </w:r>
      </w:hyperlink>
      <w:r w:rsidR="005719E0" w:rsidRPr="00807BED">
        <w:rPr>
          <w:b w:val="0"/>
          <w:sz w:val="28"/>
          <w:szCs w:val="28"/>
          <w:shd w:val="clear" w:color="auto" w:fill="FFFFFF"/>
          <w:lang w:val="en-US"/>
        </w:rPr>
        <w:t>,</w:t>
      </w:r>
      <w:r w:rsidR="00CD3245">
        <w:rPr>
          <w:b w:val="0"/>
          <w:sz w:val="28"/>
          <w:szCs w:val="28"/>
          <w:shd w:val="clear" w:color="auto" w:fill="FFFFFF"/>
          <w:lang w:val="uk-UA"/>
        </w:rPr>
        <w:t xml:space="preserve"> </w:t>
      </w:r>
      <w:r w:rsidR="005719E0" w:rsidRPr="00BB214A">
        <w:rPr>
          <w:b w:val="0"/>
          <w:sz w:val="28"/>
          <w:szCs w:val="28"/>
          <w:shd w:val="clear" w:color="auto" w:fill="FFFFFF"/>
          <w:lang w:val="en-US"/>
        </w:rPr>
        <w:t>M</w:t>
      </w:r>
      <w:r w:rsidR="005719E0" w:rsidRPr="00807BED">
        <w:rPr>
          <w:b w:val="0"/>
          <w:sz w:val="28"/>
          <w:szCs w:val="28"/>
          <w:shd w:val="clear" w:color="auto" w:fill="FFFFFF"/>
          <w:lang w:val="en-US"/>
        </w:rPr>
        <w:t>.</w:t>
      </w:r>
      <w:r w:rsidR="005719E0" w:rsidRPr="00BB214A">
        <w:rPr>
          <w:b w:val="0"/>
          <w:sz w:val="28"/>
          <w:szCs w:val="28"/>
          <w:shd w:val="clear" w:color="auto" w:fill="FFFFFF"/>
          <w:lang w:val="en-US"/>
        </w:rPr>
        <w:t>L</w:t>
      </w:r>
      <w:r w:rsidR="005719E0" w:rsidRPr="00807BED">
        <w:rPr>
          <w:b w:val="0"/>
          <w:sz w:val="28"/>
          <w:szCs w:val="28"/>
          <w:shd w:val="clear" w:color="auto" w:fill="FFFFFF"/>
          <w:lang w:val="en-US"/>
        </w:rPr>
        <w:t>.</w:t>
      </w:r>
      <w:r w:rsidR="005719E0" w:rsidRPr="00BB214A">
        <w:rPr>
          <w:rStyle w:val="apple-converted-space"/>
          <w:b w:val="0"/>
          <w:sz w:val="28"/>
          <w:szCs w:val="28"/>
          <w:shd w:val="clear" w:color="auto" w:fill="FFFFFF"/>
          <w:lang w:val="uk-UA"/>
        </w:rPr>
        <w:t xml:space="preserve"> </w:t>
      </w:r>
      <w:hyperlink r:id="rId110" w:history="1">
        <w:r w:rsidR="005719E0" w:rsidRPr="00BB214A">
          <w:rPr>
            <w:rStyle w:val="ae"/>
            <w:b w:val="0"/>
            <w:color w:val="auto"/>
            <w:sz w:val="28"/>
            <w:szCs w:val="28"/>
            <w:u w:val="none"/>
            <w:shd w:val="clear" w:color="auto" w:fill="FFFFFF"/>
            <w:lang w:val="en-US"/>
          </w:rPr>
          <w:t>Debreczeni</w:t>
        </w:r>
        <w:r w:rsidR="005719E0" w:rsidRPr="00807BED">
          <w:rPr>
            <w:rStyle w:val="ae"/>
            <w:b w:val="0"/>
            <w:color w:val="auto"/>
            <w:sz w:val="28"/>
            <w:szCs w:val="28"/>
            <w:u w:val="none"/>
            <w:shd w:val="clear" w:color="auto" w:fill="FFFFFF"/>
            <w:lang w:val="en-US"/>
          </w:rPr>
          <w:t xml:space="preserve"> </w:t>
        </w:r>
      </w:hyperlink>
      <w:r w:rsidR="005719E0" w:rsidRPr="00807BED">
        <w:rPr>
          <w:b w:val="0"/>
          <w:sz w:val="28"/>
          <w:szCs w:val="28"/>
          <w:shd w:val="clear" w:color="auto" w:fill="FFFFFF"/>
          <w:lang w:val="en-US"/>
        </w:rPr>
        <w:t>,</w:t>
      </w:r>
      <w:r w:rsidR="005719E0" w:rsidRPr="00BB214A">
        <w:rPr>
          <w:rStyle w:val="apple-converted-space"/>
          <w:b w:val="0"/>
          <w:sz w:val="28"/>
          <w:szCs w:val="28"/>
          <w:shd w:val="clear" w:color="auto" w:fill="FFFFFF"/>
          <w:lang w:val="uk-UA"/>
        </w:rPr>
        <w:t xml:space="preserve"> R </w:t>
      </w:r>
      <w:hyperlink r:id="rId111" w:history="1">
        <w:r w:rsidR="005719E0" w:rsidRPr="00BB214A">
          <w:rPr>
            <w:rStyle w:val="ae"/>
            <w:b w:val="0"/>
            <w:color w:val="auto"/>
            <w:sz w:val="28"/>
            <w:szCs w:val="28"/>
            <w:u w:val="none"/>
            <w:shd w:val="clear" w:color="auto" w:fill="FFFFFF"/>
            <w:lang w:val="en-US"/>
          </w:rPr>
          <w:t>Ungai</w:t>
        </w:r>
        <w:r w:rsidR="005719E0" w:rsidRPr="00807BED">
          <w:rPr>
            <w:rStyle w:val="ae"/>
            <w:b w:val="0"/>
            <w:color w:val="auto"/>
            <w:sz w:val="28"/>
            <w:szCs w:val="28"/>
            <w:u w:val="none"/>
            <w:shd w:val="clear" w:color="auto" w:fill="FFFFFF"/>
            <w:lang w:val="en-US"/>
          </w:rPr>
          <w:t>-</w:t>
        </w:r>
        <w:r w:rsidR="005719E0" w:rsidRPr="00BB214A">
          <w:rPr>
            <w:rStyle w:val="ae"/>
            <w:b w:val="0"/>
            <w:color w:val="auto"/>
            <w:sz w:val="28"/>
            <w:szCs w:val="28"/>
            <w:u w:val="none"/>
            <w:shd w:val="clear" w:color="auto" w:fill="FFFFFF"/>
            <w:lang w:val="en-US"/>
          </w:rPr>
          <w:t>Sal</w:t>
        </w:r>
        <w:r w:rsidR="005719E0" w:rsidRPr="00807BED">
          <w:rPr>
            <w:rStyle w:val="ae"/>
            <w:b w:val="0"/>
            <w:color w:val="auto"/>
            <w:sz w:val="28"/>
            <w:szCs w:val="28"/>
            <w:u w:val="none"/>
            <w:shd w:val="clear" w:color="auto" w:fill="FFFFFF"/>
            <w:lang w:val="en-US"/>
          </w:rPr>
          <w:t>á</w:t>
        </w:r>
        <w:r w:rsidR="005719E0" w:rsidRPr="00BB214A">
          <w:rPr>
            <w:rStyle w:val="ae"/>
            <w:b w:val="0"/>
            <w:color w:val="auto"/>
            <w:sz w:val="28"/>
            <w:szCs w:val="28"/>
            <w:u w:val="none"/>
            <w:shd w:val="clear" w:color="auto" w:fill="FFFFFF"/>
            <w:lang w:val="en-US"/>
          </w:rPr>
          <w:t>nki</w:t>
        </w:r>
        <w:r w:rsidR="005719E0" w:rsidRPr="00807BED">
          <w:rPr>
            <w:rStyle w:val="ae"/>
            <w:b w:val="0"/>
            <w:color w:val="auto"/>
            <w:sz w:val="28"/>
            <w:szCs w:val="28"/>
            <w:u w:val="none"/>
            <w:shd w:val="clear" w:color="auto" w:fill="FFFFFF"/>
            <w:lang w:val="en-US"/>
          </w:rPr>
          <w:t xml:space="preserve"> </w:t>
        </w:r>
      </w:hyperlink>
      <w:r w:rsidR="005719E0" w:rsidRPr="00807BED">
        <w:rPr>
          <w:b w:val="0"/>
          <w:sz w:val="28"/>
          <w:szCs w:val="28"/>
          <w:shd w:val="clear" w:color="auto" w:fill="FFFFFF"/>
          <w:lang w:val="en-US"/>
        </w:rPr>
        <w:t>,</w:t>
      </w:r>
      <w:r w:rsidR="00CD3245">
        <w:rPr>
          <w:b w:val="0"/>
          <w:sz w:val="28"/>
          <w:szCs w:val="28"/>
          <w:shd w:val="clear" w:color="auto" w:fill="FFFFFF"/>
          <w:lang w:val="uk-UA"/>
        </w:rPr>
        <w:t xml:space="preserve"> </w:t>
      </w:r>
      <w:r w:rsidR="005719E0" w:rsidRPr="00BB214A">
        <w:rPr>
          <w:b w:val="0"/>
          <w:sz w:val="28"/>
          <w:szCs w:val="28"/>
          <w:shd w:val="clear" w:color="auto" w:fill="FFFFFF"/>
          <w:lang w:val="en-US"/>
        </w:rPr>
        <w:t>J</w:t>
      </w:r>
      <w:r w:rsidR="005719E0" w:rsidRPr="00807BED">
        <w:rPr>
          <w:b w:val="0"/>
          <w:sz w:val="28"/>
          <w:szCs w:val="28"/>
          <w:shd w:val="clear" w:color="auto" w:fill="FFFFFF"/>
          <w:lang w:val="en-US"/>
        </w:rPr>
        <w:t>.</w:t>
      </w:r>
      <w:r w:rsidR="005719E0" w:rsidRPr="00BB214A">
        <w:rPr>
          <w:rStyle w:val="apple-converted-space"/>
          <w:b w:val="0"/>
          <w:sz w:val="28"/>
          <w:szCs w:val="28"/>
          <w:shd w:val="clear" w:color="auto" w:fill="FFFFFF"/>
          <w:lang w:val="uk-UA"/>
        </w:rPr>
        <w:t xml:space="preserve"> </w:t>
      </w:r>
      <w:hyperlink r:id="rId112" w:history="1">
        <w:r w:rsidR="005719E0" w:rsidRPr="00BB214A">
          <w:rPr>
            <w:rStyle w:val="ae"/>
            <w:b w:val="0"/>
            <w:color w:val="auto"/>
            <w:sz w:val="28"/>
            <w:szCs w:val="28"/>
            <w:u w:val="none"/>
            <w:shd w:val="clear" w:color="auto" w:fill="FFFFFF"/>
            <w:lang w:val="en-US"/>
          </w:rPr>
          <w:t>Dob</w:t>
        </w:r>
        <w:r w:rsidR="005719E0" w:rsidRPr="00807BED">
          <w:rPr>
            <w:rStyle w:val="ae"/>
            <w:b w:val="0"/>
            <w:color w:val="auto"/>
            <w:sz w:val="28"/>
            <w:szCs w:val="28"/>
            <w:u w:val="none"/>
            <w:shd w:val="clear" w:color="auto" w:fill="FFFFFF"/>
            <w:lang w:val="en-US"/>
          </w:rPr>
          <w:t xml:space="preserve">ó </w:t>
        </w:r>
      </w:hyperlink>
      <w:r w:rsidR="005719E0" w:rsidRPr="00807BED">
        <w:rPr>
          <w:b w:val="0"/>
          <w:sz w:val="28"/>
          <w:szCs w:val="28"/>
          <w:shd w:val="clear" w:color="auto" w:fill="FFFFFF"/>
          <w:lang w:val="en-US"/>
        </w:rPr>
        <w:t>,</w:t>
      </w:r>
      <w:r w:rsidR="00CD3245">
        <w:rPr>
          <w:b w:val="0"/>
          <w:sz w:val="28"/>
          <w:szCs w:val="28"/>
          <w:shd w:val="clear" w:color="auto" w:fill="FFFFFF"/>
          <w:lang w:val="uk-UA"/>
        </w:rPr>
        <w:t xml:space="preserve">                </w:t>
      </w:r>
      <w:r w:rsidR="005719E0" w:rsidRPr="00BB214A">
        <w:rPr>
          <w:b w:val="0"/>
          <w:sz w:val="28"/>
          <w:szCs w:val="28"/>
          <w:shd w:val="clear" w:color="auto" w:fill="FFFFFF"/>
          <w:lang w:val="en-US"/>
        </w:rPr>
        <w:t>Z</w:t>
      </w:r>
      <w:r w:rsidR="005719E0" w:rsidRPr="00807BED">
        <w:rPr>
          <w:b w:val="0"/>
          <w:sz w:val="28"/>
          <w:szCs w:val="28"/>
          <w:shd w:val="clear" w:color="auto" w:fill="FFFFFF"/>
          <w:lang w:val="en-US"/>
        </w:rPr>
        <w:t>.</w:t>
      </w:r>
      <w:r w:rsidR="005719E0" w:rsidRPr="00BB214A">
        <w:rPr>
          <w:rStyle w:val="apple-converted-space"/>
          <w:b w:val="0"/>
          <w:sz w:val="28"/>
          <w:szCs w:val="28"/>
          <w:shd w:val="clear" w:color="auto" w:fill="FFFFFF"/>
          <w:lang w:val="uk-UA"/>
        </w:rPr>
        <w:t xml:space="preserve"> </w:t>
      </w:r>
      <w:hyperlink r:id="rId113" w:history="1">
        <w:r w:rsidR="005719E0" w:rsidRPr="00BB214A">
          <w:rPr>
            <w:rStyle w:val="ae"/>
            <w:b w:val="0"/>
            <w:color w:val="auto"/>
            <w:sz w:val="28"/>
            <w:szCs w:val="28"/>
            <w:u w:val="none"/>
            <w:shd w:val="clear" w:color="auto" w:fill="FFFFFF"/>
            <w:lang w:val="en-US"/>
          </w:rPr>
          <w:t>Doleschall</w:t>
        </w:r>
        <w:r w:rsidR="005719E0" w:rsidRPr="00807BED">
          <w:rPr>
            <w:rStyle w:val="ae"/>
            <w:b w:val="0"/>
            <w:color w:val="auto"/>
            <w:sz w:val="28"/>
            <w:szCs w:val="28"/>
            <w:u w:val="none"/>
            <w:shd w:val="clear" w:color="auto" w:fill="FFFFFF"/>
            <w:lang w:val="en-US"/>
          </w:rPr>
          <w:t xml:space="preserve"> </w:t>
        </w:r>
      </w:hyperlink>
      <w:r w:rsidR="005719E0" w:rsidRPr="00807BED">
        <w:rPr>
          <w:b w:val="0"/>
          <w:sz w:val="28"/>
          <w:szCs w:val="28"/>
          <w:shd w:val="clear" w:color="auto" w:fill="FFFFFF"/>
          <w:lang w:val="en-US"/>
        </w:rPr>
        <w:t>,</w:t>
      </w:r>
      <w:r w:rsidR="00CD3245">
        <w:rPr>
          <w:b w:val="0"/>
          <w:sz w:val="28"/>
          <w:szCs w:val="28"/>
          <w:shd w:val="clear" w:color="auto" w:fill="FFFFFF"/>
          <w:lang w:val="uk-UA"/>
        </w:rPr>
        <w:t xml:space="preserve"> </w:t>
      </w:r>
      <w:r w:rsidR="005719E0" w:rsidRPr="00BB214A">
        <w:rPr>
          <w:b w:val="0"/>
          <w:sz w:val="28"/>
          <w:szCs w:val="28"/>
          <w:shd w:val="clear" w:color="auto" w:fill="FFFFFF"/>
          <w:lang w:val="en-US"/>
        </w:rPr>
        <w:t>J</w:t>
      </w:r>
      <w:r w:rsidR="005719E0" w:rsidRPr="00807BED">
        <w:rPr>
          <w:b w:val="0"/>
          <w:sz w:val="28"/>
          <w:szCs w:val="28"/>
          <w:shd w:val="clear" w:color="auto" w:fill="FFFFFF"/>
          <w:lang w:val="en-US"/>
        </w:rPr>
        <w:t xml:space="preserve">. </w:t>
      </w:r>
      <w:r w:rsidR="005719E0" w:rsidRPr="00BB214A">
        <w:rPr>
          <w:b w:val="0"/>
          <w:sz w:val="28"/>
          <w:szCs w:val="28"/>
          <w:shd w:val="clear" w:color="auto" w:fill="FFFFFF"/>
          <w:lang w:val="en-US"/>
        </w:rPr>
        <w:t>Jr</w:t>
      </w:r>
      <w:r w:rsidR="005719E0" w:rsidRPr="00807BED">
        <w:rPr>
          <w:b w:val="0"/>
          <w:sz w:val="28"/>
          <w:szCs w:val="28"/>
          <w:shd w:val="clear" w:color="auto" w:fill="FFFFFF"/>
          <w:lang w:val="en-US"/>
        </w:rPr>
        <w:t>.</w:t>
      </w:r>
      <w:r w:rsidR="005719E0" w:rsidRPr="00BB214A">
        <w:rPr>
          <w:rStyle w:val="apple-converted-space"/>
          <w:b w:val="0"/>
          <w:sz w:val="28"/>
          <w:szCs w:val="28"/>
          <w:shd w:val="clear" w:color="auto" w:fill="FFFFFF"/>
          <w:lang w:val="uk-UA"/>
        </w:rPr>
        <w:t xml:space="preserve"> </w:t>
      </w:r>
      <w:hyperlink r:id="rId114" w:history="1">
        <w:r w:rsidR="005719E0" w:rsidRPr="00BB214A">
          <w:rPr>
            <w:rStyle w:val="ae"/>
            <w:b w:val="0"/>
            <w:color w:val="auto"/>
            <w:sz w:val="28"/>
            <w:szCs w:val="28"/>
            <w:u w:val="none"/>
            <w:shd w:val="clear" w:color="auto" w:fill="FFFFFF"/>
            <w:lang w:val="en-US"/>
          </w:rPr>
          <w:t>Rig</w:t>
        </w:r>
        <w:r w:rsidR="005719E0" w:rsidRPr="00EF0235">
          <w:rPr>
            <w:rStyle w:val="ae"/>
            <w:b w:val="0"/>
            <w:color w:val="auto"/>
            <w:sz w:val="28"/>
            <w:szCs w:val="28"/>
            <w:u w:val="none"/>
            <w:shd w:val="clear" w:color="auto" w:fill="FFFFFF"/>
            <w:lang w:val="en-US"/>
          </w:rPr>
          <w:t xml:space="preserve">ó </w:t>
        </w:r>
      </w:hyperlink>
      <w:r w:rsidR="005719E0" w:rsidRPr="00EF0235">
        <w:rPr>
          <w:b w:val="0"/>
          <w:sz w:val="28"/>
          <w:szCs w:val="28"/>
          <w:shd w:val="clear" w:color="auto" w:fill="FFFFFF"/>
          <w:lang w:val="en-US"/>
        </w:rPr>
        <w:t>,</w:t>
      </w:r>
      <w:r w:rsidR="005719E0" w:rsidRPr="00BB214A">
        <w:rPr>
          <w:rStyle w:val="apple-converted-space"/>
          <w:b w:val="0"/>
          <w:sz w:val="28"/>
          <w:szCs w:val="28"/>
          <w:shd w:val="clear" w:color="auto" w:fill="FFFFFF"/>
          <w:lang w:val="uk-UA"/>
        </w:rPr>
        <w:t xml:space="preserve"> M. </w:t>
      </w:r>
      <w:hyperlink r:id="rId115" w:history="1">
        <w:r w:rsidR="005719E0" w:rsidRPr="00BB214A">
          <w:rPr>
            <w:rStyle w:val="ae"/>
            <w:b w:val="0"/>
            <w:color w:val="auto"/>
            <w:sz w:val="28"/>
            <w:szCs w:val="28"/>
            <w:u w:val="none"/>
            <w:shd w:val="clear" w:color="auto" w:fill="FFFFFF"/>
            <w:lang w:val="en-US"/>
          </w:rPr>
          <w:t>Geiszt</w:t>
        </w:r>
        <w:r w:rsidR="005719E0" w:rsidRPr="00EF0235">
          <w:rPr>
            <w:rStyle w:val="ae"/>
            <w:b w:val="0"/>
            <w:color w:val="auto"/>
            <w:sz w:val="28"/>
            <w:szCs w:val="28"/>
            <w:u w:val="none"/>
            <w:shd w:val="clear" w:color="auto" w:fill="FFFFFF"/>
            <w:lang w:val="en-US"/>
          </w:rPr>
          <w:t xml:space="preserve"> </w:t>
        </w:r>
      </w:hyperlink>
      <w:r w:rsidR="005719E0" w:rsidRPr="00EF0235">
        <w:rPr>
          <w:b w:val="0"/>
          <w:sz w:val="28"/>
          <w:szCs w:val="28"/>
          <w:shd w:val="clear" w:color="auto" w:fill="FFFFFF"/>
          <w:lang w:val="en-US"/>
        </w:rPr>
        <w:t>,</w:t>
      </w:r>
      <w:r w:rsidR="005719E0" w:rsidRPr="00BB214A">
        <w:rPr>
          <w:rStyle w:val="apple-converted-space"/>
          <w:b w:val="0"/>
          <w:sz w:val="28"/>
          <w:szCs w:val="28"/>
          <w:shd w:val="clear" w:color="auto" w:fill="FFFFFF"/>
          <w:lang w:val="uk-UA"/>
        </w:rPr>
        <w:t xml:space="preserve"> B. </w:t>
      </w:r>
      <w:hyperlink r:id="rId116" w:history="1">
        <w:r w:rsidR="005719E0" w:rsidRPr="00BB214A">
          <w:rPr>
            <w:rStyle w:val="ae"/>
            <w:b w:val="0"/>
            <w:color w:val="auto"/>
            <w:sz w:val="28"/>
            <w:szCs w:val="28"/>
            <w:u w:val="none"/>
            <w:shd w:val="clear" w:color="auto" w:fill="FFFFFF"/>
            <w:lang w:val="en-US"/>
          </w:rPr>
          <w:t>Szab</w:t>
        </w:r>
        <w:r w:rsidR="005719E0" w:rsidRPr="00EF0235">
          <w:rPr>
            <w:rStyle w:val="ae"/>
            <w:b w:val="0"/>
            <w:color w:val="auto"/>
            <w:sz w:val="28"/>
            <w:szCs w:val="28"/>
            <w:u w:val="none"/>
            <w:shd w:val="clear" w:color="auto" w:fill="FFFFFF"/>
            <w:lang w:val="en-US"/>
          </w:rPr>
          <w:t xml:space="preserve">ó </w:t>
        </w:r>
      </w:hyperlink>
      <w:r w:rsidR="005719E0" w:rsidRPr="00EF0235">
        <w:rPr>
          <w:b w:val="0"/>
          <w:sz w:val="28"/>
          <w:szCs w:val="28"/>
          <w:shd w:val="clear" w:color="auto" w:fill="FFFFFF"/>
          <w:lang w:val="en-US"/>
        </w:rPr>
        <w:t>,</w:t>
      </w:r>
      <w:r w:rsidR="005719E0" w:rsidRPr="00BB214A">
        <w:rPr>
          <w:rStyle w:val="apple-converted-space"/>
          <w:b w:val="0"/>
          <w:sz w:val="28"/>
          <w:szCs w:val="28"/>
          <w:shd w:val="clear" w:color="auto" w:fill="FFFFFF"/>
          <w:lang w:val="uk-UA"/>
        </w:rPr>
        <w:t xml:space="preserve"> P. </w:t>
      </w:r>
      <w:hyperlink r:id="rId117" w:history="1">
        <w:r w:rsidR="005719E0" w:rsidRPr="00BB214A">
          <w:rPr>
            <w:rStyle w:val="ae"/>
            <w:b w:val="0"/>
            <w:color w:val="auto"/>
            <w:sz w:val="28"/>
            <w:szCs w:val="28"/>
            <w:u w:val="none"/>
            <w:shd w:val="clear" w:color="auto" w:fill="FFFFFF"/>
            <w:lang w:val="en-US"/>
          </w:rPr>
          <w:t xml:space="preserve">Gál </w:t>
        </w:r>
      </w:hyperlink>
      <w:r w:rsidR="005719E0" w:rsidRPr="00BB214A">
        <w:rPr>
          <w:b w:val="0"/>
          <w:sz w:val="28"/>
          <w:szCs w:val="28"/>
          <w:shd w:val="clear" w:color="auto" w:fill="FFFFFF"/>
          <w:lang w:val="en-US"/>
        </w:rPr>
        <w:t>,</w:t>
      </w:r>
      <w:r w:rsidR="005719E0" w:rsidRPr="00BB214A">
        <w:rPr>
          <w:rStyle w:val="apple-converted-space"/>
          <w:b w:val="0"/>
          <w:sz w:val="28"/>
          <w:szCs w:val="28"/>
          <w:shd w:val="clear" w:color="auto" w:fill="FFFFFF"/>
          <w:lang w:val="uk-UA"/>
        </w:rPr>
        <w:t xml:space="preserve"> L. </w:t>
      </w:r>
      <w:hyperlink r:id="rId118" w:history="1">
        <w:r w:rsidR="005719E0" w:rsidRPr="00BB214A">
          <w:rPr>
            <w:rStyle w:val="ae"/>
            <w:b w:val="0"/>
            <w:color w:val="auto"/>
            <w:sz w:val="28"/>
            <w:szCs w:val="28"/>
            <w:u w:val="none"/>
            <w:shd w:val="clear" w:color="auto" w:fill="FFFFFF"/>
            <w:lang w:val="en-US"/>
          </w:rPr>
          <w:t xml:space="preserve">Cervenak </w:t>
        </w:r>
      </w:hyperlink>
      <w:r w:rsidR="005719E0" w:rsidRPr="00BB214A">
        <w:rPr>
          <w:b w:val="0"/>
          <w:sz w:val="28"/>
          <w:szCs w:val="28"/>
          <w:lang w:val="en-US"/>
        </w:rPr>
        <w:t>//</w:t>
      </w:r>
      <w:r w:rsidR="005719E0" w:rsidRPr="00BB214A">
        <w:rPr>
          <w:b w:val="0"/>
          <w:sz w:val="28"/>
          <w:szCs w:val="28"/>
          <w:shd w:val="clear" w:color="auto" w:fill="FFFFFF"/>
          <w:lang w:val="en-US"/>
        </w:rPr>
        <w:t xml:space="preserve"> </w:t>
      </w:r>
      <w:hyperlink r:id="rId119" w:tooltip="Molecular immunology." w:history="1">
        <w:r w:rsidR="005719E0" w:rsidRPr="00BB214A">
          <w:rPr>
            <w:rStyle w:val="ae"/>
            <w:b w:val="0"/>
            <w:color w:val="auto"/>
            <w:sz w:val="28"/>
            <w:szCs w:val="28"/>
            <w:u w:val="none"/>
            <w:shd w:val="clear" w:color="auto" w:fill="FFFFFF"/>
            <w:lang w:val="en-US"/>
          </w:rPr>
          <w:t>Mol Immunol.</w:t>
        </w:r>
      </w:hyperlink>
      <w:r w:rsidR="005719E0" w:rsidRPr="00BB214A">
        <w:rPr>
          <w:sz w:val="28"/>
          <w:szCs w:val="28"/>
          <w:lang w:val="en-US"/>
        </w:rPr>
        <w:t>-</w:t>
      </w:r>
      <w:r w:rsidR="005719E0" w:rsidRPr="00BB214A">
        <w:rPr>
          <w:rStyle w:val="apple-converted-space"/>
          <w:b w:val="0"/>
          <w:sz w:val="28"/>
          <w:szCs w:val="28"/>
          <w:shd w:val="clear" w:color="auto" w:fill="FFFFFF"/>
          <w:lang w:val="uk-UA"/>
        </w:rPr>
        <w:t xml:space="preserve"> </w:t>
      </w:r>
      <w:r w:rsidR="005719E0" w:rsidRPr="00BB214A">
        <w:rPr>
          <w:b w:val="0"/>
          <w:sz w:val="28"/>
          <w:szCs w:val="28"/>
          <w:shd w:val="clear" w:color="auto" w:fill="FFFFFF"/>
          <w:lang w:val="en-US"/>
        </w:rPr>
        <w:t>2016. – Vol.75.</w:t>
      </w:r>
      <w:r w:rsidR="00CD3245" w:rsidRPr="00CD3245">
        <w:rPr>
          <w:sz w:val="28"/>
          <w:szCs w:val="28"/>
          <w:shd w:val="clear" w:color="auto" w:fill="FFFFFF"/>
        </w:rPr>
        <w:t xml:space="preserve"> </w:t>
      </w:r>
      <w:r w:rsidR="00CD3245" w:rsidRPr="00BB214A">
        <w:rPr>
          <w:sz w:val="28"/>
          <w:szCs w:val="28"/>
          <w:shd w:val="clear" w:color="auto" w:fill="FFFFFF"/>
        </w:rPr>
        <w:t>–</w:t>
      </w:r>
      <w:r w:rsidR="005719E0" w:rsidRPr="00BB214A">
        <w:rPr>
          <w:b w:val="0"/>
          <w:sz w:val="28"/>
          <w:szCs w:val="28"/>
          <w:shd w:val="clear" w:color="auto" w:fill="FFFFFF"/>
          <w:lang w:val="en-US"/>
        </w:rPr>
        <w:t xml:space="preserve"> P.38-47. </w:t>
      </w:r>
    </w:p>
    <w:p w:rsidR="005719E0" w:rsidRPr="00BB214A" w:rsidRDefault="00B97244" w:rsidP="00661C38">
      <w:pPr>
        <w:pStyle w:val="ad"/>
        <w:numPr>
          <w:ilvl w:val="0"/>
          <w:numId w:val="7"/>
        </w:numPr>
        <w:shd w:val="clear" w:color="auto" w:fill="FFFFFF"/>
        <w:spacing w:before="0" w:beforeAutospacing="0" w:after="0" w:afterAutospacing="0" w:line="360" w:lineRule="auto"/>
        <w:ind w:left="0"/>
        <w:jc w:val="both"/>
        <w:rPr>
          <w:sz w:val="28"/>
          <w:szCs w:val="28"/>
          <w:lang w:val="uk-UA"/>
        </w:rPr>
      </w:pPr>
      <w:hyperlink r:id="rId120" w:history="1">
        <w:r w:rsidR="005719E0" w:rsidRPr="00BB214A">
          <w:rPr>
            <w:rStyle w:val="ae"/>
            <w:color w:val="auto"/>
            <w:sz w:val="28"/>
            <w:szCs w:val="28"/>
            <w:u w:val="none"/>
            <w:shd w:val="clear" w:color="auto" w:fill="FFFFFF"/>
            <w:lang w:val="en-US"/>
          </w:rPr>
          <w:t>Kanbay M</w:t>
        </w:r>
      </w:hyperlink>
      <w:r w:rsidR="005719E0" w:rsidRPr="00BB214A">
        <w:rPr>
          <w:sz w:val="28"/>
          <w:szCs w:val="28"/>
          <w:shd w:val="clear" w:color="auto" w:fill="FFFFFF"/>
          <w:lang w:val="en-US"/>
        </w:rPr>
        <w:t xml:space="preserve">. </w:t>
      </w:r>
      <w:r w:rsidR="005719E0" w:rsidRPr="00BB214A">
        <w:rPr>
          <w:kern w:val="36"/>
          <w:sz w:val="28"/>
          <w:szCs w:val="28"/>
          <w:lang w:val="en-US"/>
        </w:rPr>
        <w:t>Endostatin in chronic kidney disease: Associations with inflammation, vascular abnormalities, cardiovascular events and survival</w:t>
      </w:r>
      <w:r w:rsidR="00CD3245">
        <w:rPr>
          <w:kern w:val="36"/>
          <w:sz w:val="28"/>
          <w:szCs w:val="28"/>
          <w:lang w:val="uk-UA"/>
        </w:rPr>
        <w:t xml:space="preserve"> </w:t>
      </w:r>
      <w:r w:rsidR="005719E0" w:rsidRPr="00BB214A">
        <w:rPr>
          <w:kern w:val="36"/>
          <w:sz w:val="28"/>
          <w:szCs w:val="28"/>
          <w:shd w:val="clear" w:color="auto" w:fill="FFFFFF"/>
          <w:lang w:val="en-US"/>
        </w:rPr>
        <w:t>/</w:t>
      </w:r>
      <w:r w:rsidR="005719E0" w:rsidRPr="00BB214A">
        <w:rPr>
          <w:sz w:val="28"/>
          <w:szCs w:val="28"/>
          <w:lang w:val="en-US"/>
        </w:rPr>
        <w:t xml:space="preserve"> </w:t>
      </w:r>
      <w:r w:rsidR="00CD3245">
        <w:rPr>
          <w:sz w:val="28"/>
          <w:szCs w:val="28"/>
          <w:lang w:val="uk-UA"/>
        </w:rPr>
        <w:t xml:space="preserve">           </w:t>
      </w:r>
      <w:r w:rsidR="005719E0" w:rsidRPr="00BB214A">
        <w:rPr>
          <w:kern w:val="36"/>
          <w:sz w:val="28"/>
          <w:szCs w:val="28"/>
          <w:shd w:val="clear" w:color="auto" w:fill="FFFFFF"/>
          <w:lang w:val="en-US"/>
        </w:rPr>
        <w:t xml:space="preserve">M. </w:t>
      </w:r>
      <w:hyperlink r:id="rId121" w:history="1">
        <w:r w:rsidR="005719E0" w:rsidRPr="006335C4">
          <w:rPr>
            <w:rStyle w:val="ae"/>
            <w:color w:val="auto"/>
            <w:sz w:val="28"/>
            <w:szCs w:val="28"/>
            <w:u w:val="none"/>
            <w:shd w:val="clear" w:color="auto" w:fill="FFFFFF"/>
            <w:lang w:val="da-DK"/>
          </w:rPr>
          <w:t xml:space="preserve">Kanbay </w:t>
        </w:r>
      </w:hyperlink>
      <w:r w:rsidR="005719E0" w:rsidRPr="006335C4">
        <w:rPr>
          <w:sz w:val="28"/>
          <w:szCs w:val="28"/>
          <w:shd w:val="clear" w:color="auto" w:fill="FFFFFF"/>
          <w:lang w:val="da-DK"/>
        </w:rPr>
        <w:t xml:space="preserve">, B. </w:t>
      </w:r>
      <w:hyperlink r:id="rId122" w:history="1">
        <w:r w:rsidR="005719E0" w:rsidRPr="006335C4">
          <w:rPr>
            <w:rStyle w:val="ae"/>
            <w:color w:val="auto"/>
            <w:sz w:val="28"/>
            <w:szCs w:val="28"/>
            <w:u w:val="none"/>
            <w:shd w:val="clear" w:color="auto" w:fill="FFFFFF"/>
            <w:lang w:val="da-DK"/>
          </w:rPr>
          <w:t xml:space="preserve">Afsar </w:t>
        </w:r>
      </w:hyperlink>
      <w:r w:rsidR="005719E0" w:rsidRPr="006335C4">
        <w:rPr>
          <w:sz w:val="28"/>
          <w:szCs w:val="28"/>
          <w:shd w:val="clear" w:color="auto" w:fill="FFFFFF"/>
          <w:lang w:val="da-DK"/>
        </w:rPr>
        <w:t>,</w:t>
      </w:r>
      <w:r w:rsidR="005719E0" w:rsidRPr="006335C4">
        <w:rPr>
          <w:sz w:val="28"/>
          <w:szCs w:val="28"/>
          <w:lang w:val="da-DK"/>
        </w:rPr>
        <w:t xml:space="preserve"> </w:t>
      </w:r>
      <w:r w:rsidR="005719E0" w:rsidRPr="006335C4">
        <w:rPr>
          <w:sz w:val="28"/>
          <w:szCs w:val="28"/>
          <w:shd w:val="clear" w:color="auto" w:fill="FFFFFF"/>
          <w:lang w:val="da-DK"/>
        </w:rPr>
        <w:t xml:space="preserve">D. </w:t>
      </w:r>
      <w:hyperlink r:id="rId123" w:history="1">
        <w:r w:rsidR="005719E0" w:rsidRPr="006335C4">
          <w:rPr>
            <w:rStyle w:val="ae"/>
            <w:color w:val="auto"/>
            <w:sz w:val="28"/>
            <w:szCs w:val="28"/>
            <w:u w:val="none"/>
            <w:shd w:val="clear" w:color="auto" w:fill="FFFFFF"/>
            <w:lang w:val="da-DK"/>
          </w:rPr>
          <w:t xml:space="preserve">Siriopol </w:t>
        </w:r>
      </w:hyperlink>
      <w:r w:rsidR="005719E0" w:rsidRPr="006335C4">
        <w:rPr>
          <w:sz w:val="28"/>
          <w:szCs w:val="28"/>
          <w:shd w:val="clear" w:color="auto" w:fill="FFFFFF"/>
          <w:lang w:val="da-DK"/>
        </w:rPr>
        <w:t xml:space="preserve">, H.U. </w:t>
      </w:r>
      <w:hyperlink r:id="rId124" w:history="1">
        <w:r w:rsidR="005719E0" w:rsidRPr="006335C4">
          <w:rPr>
            <w:rStyle w:val="ae"/>
            <w:color w:val="auto"/>
            <w:sz w:val="28"/>
            <w:szCs w:val="28"/>
            <w:u w:val="none"/>
            <w:shd w:val="clear" w:color="auto" w:fill="FFFFFF"/>
            <w:lang w:val="da-DK"/>
          </w:rPr>
          <w:t xml:space="preserve">Unal </w:t>
        </w:r>
      </w:hyperlink>
      <w:r w:rsidR="005719E0" w:rsidRPr="006335C4">
        <w:rPr>
          <w:sz w:val="28"/>
          <w:szCs w:val="28"/>
          <w:shd w:val="clear" w:color="auto" w:fill="FFFFFF"/>
          <w:lang w:val="da-DK"/>
        </w:rPr>
        <w:t>,</w:t>
      </w:r>
      <w:r w:rsidR="005719E0" w:rsidRPr="006335C4">
        <w:rPr>
          <w:sz w:val="28"/>
          <w:szCs w:val="28"/>
          <w:lang w:val="da-DK"/>
        </w:rPr>
        <w:t xml:space="preserve"> </w:t>
      </w:r>
      <w:r w:rsidR="005719E0" w:rsidRPr="006335C4">
        <w:rPr>
          <w:sz w:val="28"/>
          <w:szCs w:val="28"/>
          <w:shd w:val="clear" w:color="auto" w:fill="FFFFFF"/>
          <w:lang w:val="da-DK"/>
        </w:rPr>
        <w:t>M.</w:t>
      </w:r>
      <w:r w:rsidR="005719E0">
        <w:rPr>
          <w:sz w:val="28"/>
          <w:szCs w:val="28"/>
          <w:shd w:val="clear" w:color="auto" w:fill="FFFFFF"/>
          <w:lang w:val="uk-UA"/>
        </w:rPr>
        <w:t xml:space="preserve"> </w:t>
      </w:r>
      <w:hyperlink r:id="rId125" w:history="1">
        <w:r w:rsidR="005719E0" w:rsidRPr="006335C4">
          <w:rPr>
            <w:rStyle w:val="ae"/>
            <w:color w:val="auto"/>
            <w:sz w:val="28"/>
            <w:szCs w:val="28"/>
            <w:u w:val="none"/>
            <w:shd w:val="clear" w:color="auto" w:fill="FFFFFF"/>
            <w:lang w:val="da-DK"/>
          </w:rPr>
          <w:t xml:space="preserve">Karaman </w:t>
        </w:r>
      </w:hyperlink>
      <w:r w:rsidR="005719E0" w:rsidRPr="006335C4">
        <w:rPr>
          <w:sz w:val="28"/>
          <w:szCs w:val="28"/>
          <w:shd w:val="clear" w:color="auto" w:fill="FFFFFF"/>
          <w:lang w:val="da-DK"/>
        </w:rPr>
        <w:t>,</w:t>
      </w:r>
      <w:r w:rsidR="005719E0" w:rsidRPr="006335C4">
        <w:rPr>
          <w:sz w:val="28"/>
          <w:szCs w:val="28"/>
          <w:lang w:val="da-DK"/>
        </w:rPr>
        <w:t xml:space="preserve"> </w:t>
      </w:r>
      <w:r w:rsidR="005719E0" w:rsidRPr="006335C4">
        <w:rPr>
          <w:sz w:val="28"/>
          <w:szCs w:val="28"/>
          <w:shd w:val="clear" w:color="auto" w:fill="FFFFFF"/>
          <w:lang w:val="da-DK"/>
        </w:rPr>
        <w:t>M.</w:t>
      </w:r>
      <w:hyperlink r:id="rId126" w:history="1">
        <w:r w:rsidR="005719E0" w:rsidRPr="00BB214A">
          <w:rPr>
            <w:rStyle w:val="ae"/>
            <w:color w:val="auto"/>
            <w:sz w:val="28"/>
            <w:szCs w:val="28"/>
            <w:u w:val="none"/>
            <w:shd w:val="clear" w:color="auto" w:fill="FFFFFF"/>
            <w:lang w:val="en-US"/>
          </w:rPr>
          <w:t>Saglam</w:t>
        </w:r>
        <w:r w:rsidR="005719E0" w:rsidRPr="00EF0235">
          <w:rPr>
            <w:rStyle w:val="ae"/>
            <w:color w:val="auto"/>
            <w:sz w:val="28"/>
            <w:szCs w:val="28"/>
            <w:u w:val="none"/>
            <w:shd w:val="clear" w:color="auto" w:fill="FFFFFF"/>
            <w:lang w:val="en-US"/>
          </w:rPr>
          <w:t xml:space="preserve"> </w:t>
        </w:r>
      </w:hyperlink>
      <w:r w:rsidR="005719E0" w:rsidRPr="00EF0235">
        <w:rPr>
          <w:sz w:val="28"/>
          <w:szCs w:val="28"/>
          <w:shd w:val="clear" w:color="auto" w:fill="FFFFFF"/>
          <w:lang w:val="en-US"/>
        </w:rPr>
        <w:t xml:space="preserve">, </w:t>
      </w:r>
      <w:r w:rsidR="00CD3245">
        <w:rPr>
          <w:sz w:val="28"/>
          <w:szCs w:val="28"/>
          <w:shd w:val="clear" w:color="auto" w:fill="FFFFFF"/>
          <w:lang w:val="uk-UA"/>
        </w:rPr>
        <w:t xml:space="preserve">           </w:t>
      </w:r>
      <w:r w:rsidR="005719E0" w:rsidRPr="00BB214A">
        <w:rPr>
          <w:sz w:val="28"/>
          <w:szCs w:val="28"/>
          <w:shd w:val="clear" w:color="auto" w:fill="FFFFFF"/>
          <w:lang w:val="en-US"/>
        </w:rPr>
        <w:t>M</w:t>
      </w:r>
      <w:r w:rsidR="005719E0" w:rsidRPr="00EF0235">
        <w:rPr>
          <w:sz w:val="28"/>
          <w:szCs w:val="28"/>
          <w:shd w:val="clear" w:color="auto" w:fill="FFFFFF"/>
          <w:lang w:val="en-US"/>
        </w:rPr>
        <w:t xml:space="preserve">. </w:t>
      </w:r>
      <w:hyperlink r:id="rId127" w:history="1">
        <w:r w:rsidR="005719E0" w:rsidRPr="00BB214A">
          <w:rPr>
            <w:rStyle w:val="ae"/>
            <w:color w:val="auto"/>
            <w:sz w:val="28"/>
            <w:szCs w:val="28"/>
            <w:u w:val="none"/>
            <w:shd w:val="clear" w:color="auto" w:fill="FFFFFF"/>
            <w:lang w:val="en-US"/>
          </w:rPr>
          <w:t>Gezer</w:t>
        </w:r>
        <w:r w:rsidR="005719E0" w:rsidRPr="00EF0235">
          <w:rPr>
            <w:rStyle w:val="ae"/>
            <w:color w:val="auto"/>
            <w:sz w:val="28"/>
            <w:szCs w:val="28"/>
            <w:u w:val="none"/>
            <w:shd w:val="clear" w:color="auto" w:fill="FFFFFF"/>
            <w:lang w:val="en-US"/>
          </w:rPr>
          <w:t xml:space="preserve"> </w:t>
        </w:r>
      </w:hyperlink>
      <w:r w:rsidR="005719E0" w:rsidRPr="00EF0235">
        <w:rPr>
          <w:sz w:val="28"/>
          <w:szCs w:val="28"/>
          <w:shd w:val="clear" w:color="auto" w:fill="FFFFFF"/>
          <w:lang w:val="en-US"/>
        </w:rPr>
        <w:t>,</w:t>
      </w:r>
      <w:r w:rsidR="005719E0" w:rsidRPr="00EF0235">
        <w:rPr>
          <w:sz w:val="28"/>
          <w:szCs w:val="28"/>
          <w:lang w:val="en-US"/>
        </w:rPr>
        <w:t xml:space="preserve"> </w:t>
      </w:r>
      <w:r w:rsidR="005719E0" w:rsidRPr="00BB214A">
        <w:rPr>
          <w:sz w:val="28"/>
          <w:szCs w:val="28"/>
          <w:shd w:val="clear" w:color="auto" w:fill="FFFFFF"/>
          <w:lang w:val="en-US"/>
        </w:rPr>
        <w:t>A</w:t>
      </w:r>
      <w:r w:rsidR="005719E0" w:rsidRPr="00EF0235">
        <w:rPr>
          <w:sz w:val="28"/>
          <w:szCs w:val="28"/>
          <w:shd w:val="clear" w:color="auto" w:fill="FFFFFF"/>
          <w:lang w:val="en-US"/>
        </w:rPr>
        <w:t xml:space="preserve">. </w:t>
      </w:r>
      <w:hyperlink r:id="rId128" w:history="1">
        <w:r w:rsidR="005719E0" w:rsidRPr="00BB214A">
          <w:rPr>
            <w:rStyle w:val="ae"/>
            <w:color w:val="auto"/>
            <w:sz w:val="28"/>
            <w:szCs w:val="28"/>
            <w:u w:val="none"/>
            <w:shd w:val="clear" w:color="auto" w:fill="FFFFFF"/>
            <w:lang w:val="en-US"/>
          </w:rPr>
          <w:t>Ta</w:t>
        </w:r>
        <w:r w:rsidR="005719E0" w:rsidRPr="00EF0235">
          <w:rPr>
            <w:rStyle w:val="ae"/>
            <w:color w:val="auto"/>
            <w:sz w:val="28"/>
            <w:szCs w:val="28"/>
            <w:u w:val="none"/>
            <w:shd w:val="clear" w:color="auto" w:fill="FFFFFF"/>
            <w:lang w:val="en-US"/>
          </w:rPr>
          <w:t xml:space="preserve">ş </w:t>
        </w:r>
      </w:hyperlink>
      <w:r w:rsidR="005719E0" w:rsidRPr="00EF0235">
        <w:rPr>
          <w:sz w:val="28"/>
          <w:szCs w:val="28"/>
          <w:shd w:val="clear" w:color="auto" w:fill="FFFFFF"/>
          <w:lang w:val="en-US"/>
        </w:rPr>
        <w:t xml:space="preserve">, </w:t>
      </w:r>
      <w:r w:rsidR="005719E0" w:rsidRPr="00BB214A">
        <w:rPr>
          <w:sz w:val="28"/>
          <w:szCs w:val="28"/>
          <w:shd w:val="clear" w:color="auto" w:fill="FFFFFF"/>
          <w:lang w:val="en-US"/>
        </w:rPr>
        <w:t>T</w:t>
      </w:r>
      <w:r w:rsidR="005719E0" w:rsidRPr="00EF0235">
        <w:rPr>
          <w:sz w:val="28"/>
          <w:szCs w:val="28"/>
          <w:shd w:val="clear" w:color="auto" w:fill="FFFFFF"/>
          <w:lang w:val="en-US"/>
        </w:rPr>
        <w:t xml:space="preserve">. </w:t>
      </w:r>
      <w:hyperlink r:id="rId129" w:history="1">
        <w:r w:rsidR="005719E0" w:rsidRPr="00BB214A">
          <w:rPr>
            <w:rStyle w:val="ae"/>
            <w:color w:val="auto"/>
            <w:sz w:val="28"/>
            <w:szCs w:val="28"/>
            <w:u w:val="none"/>
            <w:shd w:val="clear" w:color="auto" w:fill="FFFFFF"/>
            <w:lang w:val="en-US"/>
          </w:rPr>
          <w:t>Eyileten</w:t>
        </w:r>
        <w:r w:rsidR="005719E0" w:rsidRPr="00EF0235">
          <w:rPr>
            <w:rStyle w:val="ae"/>
            <w:color w:val="auto"/>
            <w:sz w:val="28"/>
            <w:szCs w:val="28"/>
            <w:u w:val="none"/>
            <w:shd w:val="clear" w:color="auto" w:fill="FFFFFF"/>
            <w:lang w:val="en-US"/>
          </w:rPr>
          <w:t xml:space="preserve"> </w:t>
        </w:r>
      </w:hyperlink>
      <w:r w:rsidR="005719E0" w:rsidRPr="00EF0235">
        <w:rPr>
          <w:sz w:val="28"/>
          <w:szCs w:val="28"/>
          <w:shd w:val="clear" w:color="auto" w:fill="FFFFFF"/>
          <w:lang w:val="en-US"/>
        </w:rPr>
        <w:t xml:space="preserve">, </w:t>
      </w:r>
      <w:r w:rsidR="005719E0" w:rsidRPr="00BB214A">
        <w:rPr>
          <w:sz w:val="28"/>
          <w:szCs w:val="28"/>
          <w:shd w:val="clear" w:color="auto" w:fill="FFFFFF"/>
          <w:lang w:val="en-US"/>
        </w:rPr>
        <w:t>A</w:t>
      </w:r>
      <w:r w:rsidR="005719E0" w:rsidRPr="00EF0235">
        <w:rPr>
          <w:sz w:val="28"/>
          <w:szCs w:val="28"/>
          <w:shd w:val="clear" w:color="auto" w:fill="FFFFFF"/>
          <w:lang w:val="en-US"/>
        </w:rPr>
        <w:t>.</w:t>
      </w:r>
      <w:r w:rsidR="005719E0" w:rsidRPr="00BB214A">
        <w:rPr>
          <w:sz w:val="28"/>
          <w:szCs w:val="28"/>
          <w:shd w:val="clear" w:color="auto" w:fill="FFFFFF"/>
          <w:lang w:val="en-US"/>
        </w:rPr>
        <w:t>K</w:t>
      </w:r>
      <w:r w:rsidR="005719E0" w:rsidRPr="00EF0235">
        <w:rPr>
          <w:sz w:val="28"/>
          <w:szCs w:val="28"/>
          <w:shd w:val="clear" w:color="auto" w:fill="FFFFFF"/>
          <w:lang w:val="en-US"/>
        </w:rPr>
        <w:t xml:space="preserve">. </w:t>
      </w:r>
      <w:hyperlink r:id="rId130" w:history="1">
        <w:r w:rsidR="005719E0" w:rsidRPr="00BB214A">
          <w:rPr>
            <w:rStyle w:val="ae"/>
            <w:color w:val="auto"/>
            <w:sz w:val="28"/>
            <w:szCs w:val="28"/>
            <w:u w:val="none"/>
            <w:shd w:val="clear" w:color="auto" w:fill="FFFFFF"/>
            <w:lang w:val="en-US"/>
          </w:rPr>
          <w:t>Guler</w:t>
        </w:r>
        <w:r w:rsidR="005719E0" w:rsidRPr="00EF0235">
          <w:rPr>
            <w:rStyle w:val="ae"/>
            <w:color w:val="auto"/>
            <w:sz w:val="28"/>
            <w:szCs w:val="28"/>
            <w:u w:val="none"/>
            <w:shd w:val="clear" w:color="auto" w:fill="FFFFFF"/>
            <w:lang w:val="en-US"/>
          </w:rPr>
          <w:t xml:space="preserve"> </w:t>
        </w:r>
      </w:hyperlink>
      <w:r w:rsidR="005719E0" w:rsidRPr="00EF0235">
        <w:rPr>
          <w:sz w:val="28"/>
          <w:szCs w:val="28"/>
          <w:shd w:val="clear" w:color="auto" w:fill="FFFFFF"/>
          <w:lang w:val="en-US"/>
        </w:rPr>
        <w:t xml:space="preserve">, İ. </w:t>
      </w:r>
      <w:hyperlink r:id="rId131" w:history="1">
        <w:r w:rsidR="005719E0" w:rsidRPr="00BB214A">
          <w:rPr>
            <w:rStyle w:val="ae"/>
            <w:color w:val="auto"/>
            <w:sz w:val="28"/>
            <w:szCs w:val="28"/>
            <w:u w:val="none"/>
            <w:shd w:val="clear" w:color="auto" w:fill="FFFFFF"/>
            <w:lang w:val="en-US"/>
          </w:rPr>
          <w:t>Aydin</w:t>
        </w:r>
        <w:r w:rsidR="005719E0" w:rsidRPr="00EF0235">
          <w:rPr>
            <w:rStyle w:val="ae"/>
            <w:color w:val="auto"/>
            <w:sz w:val="28"/>
            <w:szCs w:val="28"/>
            <w:u w:val="none"/>
            <w:shd w:val="clear" w:color="auto" w:fill="FFFFFF"/>
            <w:lang w:val="en-US"/>
          </w:rPr>
          <w:t xml:space="preserve"> </w:t>
        </w:r>
      </w:hyperlink>
      <w:r w:rsidR="005719E0" w:rsidRPr="00EF0235">
        <w:rPr>
          <w:sz w:val="28"/>
          <w:szCs w:val="28"/>
          <w:shd w:val="clear" w:color="auto" w:fill="FFFFFF"/>
          <w:lang w:val="en-US"/>
        </w:rPr>
        <w:t>,</w:t>
      </w:r>
      <w:r w:rsidR="005719E0" w:rsidRPr="00EF0235">
        <w:rPr>
          <w:sz w:val="28"/>
          <w:szCs w:val="28"/>
          <w:lang w:val="en-US"/>
        </w:rPr>
        <w:t xml:space="preserve"> </w:t>
      </w:r>
      <w:r w:rsidR="005719E0" w:rsidRPr="00BB214A">
        <w:rPr>
          <w:sz w:val="28"/>
          <w:szCs w:val="28"/>
          <w:shd w:val="clear" w:color="auto" w:fill="FFFFFF"/>
          <w:lang w:val="en-US"/>
        </w:rPr>
        <w:t>Y</w:t>
      </w:r>
      <w:r w:rsidR="005719E0" w:rsidRPr="00EF0235">
        <w:rPr>
          <w:sz w:val="28"/>
          <w:szCs w:val="28"/>
          <w:shd w:val="clear" w:color="auto" w:fill="FFFFFF"/>
          <w:lang w:val="en-US"/>
        </w:rPr>
        <w:t xml:space="preserve">. </w:t>
      </w:r>
      <w:hyperlink r:id="rId132" w:history="1">
        <w:r w:rsidR="005719E0" w:rsidRPr="00BB214A">
          <w:rPr>
            <w:rStyle w:val="ae"/>
            <w:color w:val="auto"/>
            <w:sz w:val="28"/>
            <w:szCs w:val="28"/>
            <w:u w:val="none"/>
            <w:shd w:val="clear" w:color="auto" w:fill="FFFFFF"/>
            <w:lang w:val="en-US"/>
          </w:rPr>
          <w:t>Oguz</w:t>
        </w:r>
        <w:r w:rsidR="005719E0" w:rsidRPr="00EF0235">
          <w:rPr>
            <w:rStyle w:val="ae"/>
            <w:color w:val="auto"/>
            <w:sz w:val="28"/>
            <w:szCs w:val="28"/>
            <w:u w:val="none"/>
            <w:shd w:val="clear" w:color="auto" w:fill="FFFFFF"/>
            <w:lang w:val="en-US"/>
          </w:rPr>
          <w:t xml:space="preserve"> </w:t>
        </w:r>
      </w:hyperlink>
      <w:r w:rsidR="005719E0" w:rsidRPr="00EF0235">
        <w:rPr>
          <w:sz w:val="28"/>
          <w:szCs w:val="28"/>
          <w:shd w:val="clear" w:color="auto" w:fill="FFFFFF"/>
          <w:lang w:val="en-US"/>
        </w:rPr>
        <w:t xml:space="preserve">, </w:t>
      </w:r>
      <w:r w:rsidR="005719E0" w:rsidRPr="00BB214A">
        <w:rPr>
          <w:sz w:val="28"/>
          <w:szCs w:val="28"/>
          <w:shd w:val="clear" w:color="auto" w:fill="FFFFFF"/>
          <w:lang w:val="en-US"/>
        </w:rPr>
        <w:t>K</w:t>
      </w:r>
      <w:r w:rsidR="005719E0" w:rsidRPr="00EF0235">
        <w:rPr>
          <w:sz w:val="28"/>
          <w:szCs w:val="28"/>
          <w:shd w:val="clear" w:color="auto" w:fill="FFFFFF"/>
          <w:lang w:val="en-US"/>
        </w:rPr>
        <w:t xml:space="preserve">. </w:t>
      </w:r>
      <w:hyperlink r:id="rId133" w:history="1">
        <w:r w:rsidR="005719E0" w:rsidRPr="00BB214A">
          <w:rPr>
            <w:rStyle w:val="ae"/>
            <w:color w:val="auto"/>
            <w:sz w:val="28"/>
            <w:szCs w:val="28"/>
            <w:u w:val="none"/>
            <w:shd w:val="clear" w:color="auto" w:fill="FFFFFF"/>
            <w:lang w:val="en-US"/>
          </w:rPr>
          <w:t>Tarim</w:t>
        </w:r>
        <w:r w:rsidR="005719E0" w:rsidRPr="00EF0235">
          <w:rPr>
            <w:rStyle w:val="ae"/>
            <w:color w:val="auto"/>
            <w:sz w:val="28"/>
            <w:szCs w:val="28"/>
            <w:u w:val="none"/>
            <w:shd w:val="clear" w:color="auto" w:fill="FFFFFF"/>
            <w:lang w:val="en-US"/>
          </w:rPr>
          <w:t xml:space="preserve"> </w:t>
        </w:r>
      </w:hyperlink>
      <w:r w:rsidR="005719E0" w:rsidRPr="00EF0235">
        <w:rPr>
          <w:sz w:val="28"/>
          <w:szCs w:val="28"/>
          <w:shd w:val="clear" w:color="auto" w:fill="FFFFFF"/>
          <w:lang w:val="en-US"/>
        </w:rPr>
        <w:t xml:space="preserve">, </w:t>
      </w:r>
      <w:r w:rsidR="00CD3245">
        <w:rPr>
          <w:sz w:val="28"/>
          <w:szCs w:val="28"/>
          <w:shd w:val="clear" w:color="auto" w:fill="FFFFFF"/>
          <w:lang w:val="uk-UA"/>
        </w:rPr>
        <w:t xml:space="preserve">        </w:t>
      </w:r>
      <w:r w:rsidR="005719E0" w:rsidRPr="00BB214A">
        <w:rPr>
          <w:sz w:val="28"/>
          <w:szCs w:val="28"/>
          <w:shd w:val="clear" w:color="auto" w:fill="FFFFFF"/>
          <w:lang w:val="en-US"/>
        </w:rPr>
        <w:t>A</w:t>
      </w:r>
      <w:r w:rsidR="005719E0" w:rsidRPr="00EF0235">
        <w:rPr>
          <w:sz w:val="28"/>
          <w:szCs w:val="28"/>
          <w:shd w:val="clear" w:color="auto" w:fill="FFFFFF"/>
          <w:lang w:val="en-US"/>
        </w:rPr>
        <w:t xml:space="preserve">. </w:t>
      </w:r>
      <w:hyperlink r:id="rId134" w:history="1">
        <w:r w:rsidR="005719E0" w:rsidRPr="00BB214A">
          <w:rPr>
            <w:rStyle w:val="ae"/>
            <w:color w:val="auto"/>
            <w:sz w:val="28"/>
            <w:szCs w:val="28"/>
            <w:u w:val="none"/>
            <w:shd w:val="clear" w:color="auto" w:fill="FFFFFF"/>
            <w:lang w:val="en-US"/>
          </w:rPr>
          <w:t>Covic</w:t>
        </w:r>
        <w:r w:rsidR="005719E0" w:rsidRPr="00EF0235">
          <w:rPr>
            <w:rStyle w:val="ae"/>
            <w:color w:val="auto"/>
            <w:sz w:val="28"/>
            <w:szCs w:val="28"/>
            <w:u w:val="none"/>
            <w:shd w:val="clear" w:color="auto" w:fill="FFFFFF"/>
            <w:lang w:val="en-US"/>
          </w:rPr>
          <w:t xml:space="preserve"> </w:t>
        </w:r>
      </w:hyperlink>
      <w:r w:rsidR="005719E0" w:rsidRPr="00EF0235">
        <w:rPr>
          <w:sz w:val="28"/>
          <w:szCs w:val="28"/>
          <w:shd w:val="clear" w:color="auto" w:fill="FFFFFF"/>
          <w:lang w:val="en-US"/>
        </w:rPr>
        <w:t>,</w:t>
      </w:r>
      <w:r w:rsidR="005719E0" w:rsidRPr="00EF0235">
        <w:rPr>
          <w:sz w:val="28"/>
          <w:szCs w:val="28"/>
          <w:lang w:val="en-US"/>
        </w:rPr>
        <w:t xml:space="preserve"> </w:t>
      </w:r>
      <w:r w:rsidR="005719E0" w:rsidRPr="00BB214A">
        <w:rPr>
          <w:sz w:val="28"/>
          <w:szCs w:val="28"/>
          <w:shd w:val="clear" w:color="auto" w:fill="FFFFFF"/>
          <w:lang w:val="en-US"/>
        </w:rPr>
        <w:t>M</w:t>
      </w:r>
      <w:r w:rsidR="005719E0" w:rsidRPr="00EF0235">
        <w:rPr>
          <w:sz w:val="28"/>
          <w:szCs w:val="28"/>
          <w:shd w:val="clear" w:color="auto" w:fill="FFFFFF"/>
          <w:lang w:val="en-US"/>
        </w:rPr>
        <w:t>.</w:t>
      </w:r>
      <w:r w:rsidR="005719E0" w:rsidRPr="00BB214A">
        <w:rPr>
          <w:sz w:val="28"/>
          <w:szCs w:val="28"/>
          <w:shd w:val="clear" w:color="auto" w:fill="FFFFFF"/>
          <w:lang w:val="en-US"/>
        </w:rPr>
        <w:t>I</w:t>
      </w:r>
      <w:r w:rsidR="005719E0" w:rsidRPr="00EF0235">
        <w:rPr>
          <w:sz w:val="28"/>
          <w:szCs w:val="28"/>
          <w:shd w:val="clear" w:color="auto" w:fill="FFFFFF"/>
          <w:lang w:val="en-US"/>
        </w:rPr>
        <w:t xml:space="preserve">. </w:t>
      </w:r>
      <w:hyperlink r:id="rId135" w:history="1">
        <w:r w:rsidR="005719E0" w:rsidRPr="00BB214A">
          <w:rPr>
            <w:rStyle w:val="ae"/>
            <w:color w:val="auto"/>
            <w:sz w:val="28"/>
            <w:szCs w:val="28"/>
            <w:u w:val="none"/>
            <w:shd w:val="clear" w:color="auto" w:fill="FFFFFF"/>
            <w:lang w:val="en-US"/>
          </w:rPr>
          <w:t>Yilmaz</w:t>
        </w:r>
        <w:r w:rsidR="005719E0" w:rsidRPr="00EF0235">
          <w:rPr>
            <w:rStyle w:val="ae"/>
            <w:color w:val="auto"/>
            <w:sz w:val="28"/>
            <w:szCs w:val="28"/>
            <w:u w:val="none"/>
            <w:shd w:val="clear" w:color="auto" w:fill="FFFFFF"/>
            <w:lang w:val="en-US"/>
          </w:rPr>
          <w:t xml:space="preserve"> </w:t>
        </w:r>
      </w:hyperlink>
      <w:r w:rsidR="005719E0" w:rsidRPr="00EF0235">
        <w:rPr>
          <w:kern w:val="36"/>
          <w:sz w:val="28"/>
          <w:szCs w:val="28"/>
          <w:shd w:val="clear" w:color="auto" w:fill="FFFFFF"/>
          <w:lang w:val="en-US"/>
        </w:rPr>
        <w:t xml:space="preserve"> //</w:t>
      </w:r>
      <w:r w:rsidR="005719E0" w:rsidRPr="00EF0235">
        <w:rPr>
          <w:sz w:val="28"/>
          <w:szCs w:val="28"/>
          <w:shd w:val="clear" w:color="auto" w:fill="FFFFFF"/>
          <w:lang w:val="en-US"/>
        </w:rPr>
        <w:t xml:space="preserve"> </w:t>
      </w:r>
      <w:hyperlink r:id="rId136" w:tooltip="European journal of internal medicine." w:history="1">
        <w:r w:rsidR="005719E0" w:rsidRPr="00BB214A">
          <w:rPr>
            <w:rStyle w:val="ae"/>
            <w:color w:val="auto"/>
            <w:sz w:val="28"/>
            <w:szCs w:val="28"/>
            <w:u w:val="none"/>
            <w:shd w:val="clear" w:color="auto" w:fill="FFFFFF"/>
            <w:lang w:val="en-US"/>
          </w:rPr>
          <w:t>Eur</w:t>
        </w:r>
        <w:r w:rsidR="005719E0" w:rsidRPr="00EF0235">
          <w:rPr>
            <w:rStyle w:val="ae"/>
            <w:color w:val="auto"/>
            <w:sz w:val="28"/>
            <w:szCs w:val="28"/>
            <w:u w:val="none"/>
            <w:shd w:val="clear" w:color="auto" w:fill="FFFFFF"/>
            <w:lang w:val="en-US"/>
          </w:rPr>
          <w:t xml:space="preserve"> </w:t>
        </w:r>
        <w:r w:rsidR="005719E0" w:rsidRPr="00BB214A">
          <w:rPr>
            <w:rStyle w:val="ae"/>
            <w:color w:val="auto"/>
            <w:sz w:val="28"/>
            <w:szCs w:val="28"/>
            <w:u w:val="none"/>
            <w:shd w:val="clear" w:color="auto" w:fill="FFFFFF"/>
            <w:lang w:val="en-US"/>
          </w:rPr>
          <w:t>J</w:t>
        </w:r>
        <w:r w:rsidR="005719E0" w:rsidRPr="00EF0235">
          <w:rPr>
            <w:rStyle w:val="ae"/>
            <w:color w:val="auto"/>
            <w:sz w:val="28"/>
            <w:szCs w:val="28"/>
            <w:u w:val="none"/>
            <w:shd w:val="clear" w:color="auto" w:fill="FFFFFF"/>
            <w:lang w:val="en-US"/>
          </w:rPr>
          <w:t xml:space="preserve"> </w:t>
        </w:r>
        <w:r w:rsidR="005719E0" w:rsidRPr="00BB214A">
          <w:rPr>
            <w:rStyle w:val="ae"/>
            <w:color w:val="auto"/>
            <w:sz w:val="28"/>
            <w:szCs w:val="28"/>
            <w:u w:val="none"/>
            <w:shd w:val="clear" w:color="auto" w:fill="FFFFFF"/>
            <w:lang w:val="en-US"/>
          </w:rPr>
          <w:t>Intern</w:t>
        </w:r>
        <w:r w:rsidR="005719E0" w:rsidRPr="00EF0235">
          <w:rPr>
            <w:rStyle w:val="ae"/>
            <w:color w:val="auto"/>
            <w:sz w:val="28"/>
            <w:szCs w:val="28"/>
            <w:u w:val="none"/>
            <w:shd w:val="clear" w:color="auto" w:fill="FFFFFF"/>
            <w:lang w:val="en-US"/>
          </w:rPr>
          <w:t xml:space="preserve"> </w:t>
        </w:r>
        <w:r w:rsidR="005719E0" w:rsidRPr="00BB214A">
          <w:rPr>
            <w:rStyle w:val="ae"/>
            <w:color w:val="auto"/>
            <w:sz w:val="28"/>
            <w:szCs w:val="28"/>
            <w:u w:val="none"/>
            <w:shd w:val="clear" w:color="auto" w:fill="FFFFFF"/>
            <w:lang w:val="en-US"/>
          </w:rPr>
          <w:t>Med</w:t>
        </w:r>
        <w:r w:rsidR="005719E0" w:rsidRPr="00EF0235">
          <w:rPr>
            <w:rStyle w:val="ae"/>
            <w:color w:val="auto"/>
            <w:sz w:val="28"/>
            <w:szCs w:val="28"/>
            <w:u w:val="none"/>
            <w:shd w:val="clear" w:color="auto" w:fill="FFFFFF"/>
            <w:lang w:val="en-US"/>
          </w:rPr>
          <w:t>.</w:t>
        </w:r>
      </w:hyperlink>
      <w:r w:rsidR="005719E0" w:rsidRPr="00EF0235">
        <w:rPr>
          <w:rStyle w:val="apple-converted-space"/>
          <w:sz w:val="28"/>
          <w:szCs w:val="28"/>
          <w:shd w:val="clear" w:color="auto" w:fill="FFFFFF"/>
          <w:lang w:val="en-US"/>
        </w:rPr>
        <w:t xml:space="preserve"> </w:t>
      </w:r>
      <w:r w:rsidR="005719E0" w:rsidRPr="00972686">
        <w:rPr>
          <w:rStyle w:val="apple-converted-space"/>
          <w:sz w:val="28"/>
          <w:szCs w:val="28"/>
          <w:shd w:val="clear" w:color="auto" w:fill="FFFFFF"/>
          <w:lang w:val="en-US"/>
        </w:rPr>
        <w:t xml:space="preserve">– </w:t>
      </w:r>
      <w:r w:rsidR="005719E0" w:rsidRPr="00972686">
        <w:rPr>
          <w:sz w:val="28"/>
          <w:szCs w:val="28"/>
          <w:shd w:val="clear" w:color="auto" w:fill="FFFFFF"/>
          <w:lang w:val="en-US"/>
        </w:rPr>
        <w:t>2016.</w:t>
      </w:r>
      <w:r w:rsidR="00CD3245" w:rsidRPr="00972686">
        <w:rPr>
          <w:sz w:val="28"/>
          <w:szCs w:val="28"/>
          <w:shd w:val="clear" w:color="auto" w:fill="FFFFFF"/>
          <w:lang w:val="en-US"/>
        </w:rPr>
        <w:t xml:space="preserve"> –</w:t>
      </w:r>
      <w:r w:rsidR="005719E0" w:rsidRPr="00972686">
        <w:rPr>
          <w:sz w:val="28"/>
          <w:szCs w:val="28"/>
          <w:shd w:val="clear" w:color="auto" w:fill="FFFFFF"/>
          <w:lang w:val="en-US"/>
        </w:rPr>
        <w:t xml:space="preserve"> </w:t>
      </w:r>
      <w:r w:rsidR="005719E0" w:rsidRPr="00BB214A">
        <w:rPr>
          <w:sz w:val="28"/>
          <w:szCs w:val="28"/>
          <w:shd w:val="clear" w:color="auto" w:fill="FFFFFF"/>
          <w:lang w:val="en-US"/>
        </w:rPr>
        <w:t>Vol</w:t>
      </w:r>
      <w:r w:rsidR="005719E0" w:rsidRPr="00972686">
        <w:rPr>
          <w:sz w:val="28"/>
          <w:szCs w:val="28"/>
          <w:shd w:val="clear" w:color="auto" w:fill="FFFFFF"/>
          <w:lang w:val="en-US"/>
        </w:rPr>
        <w:t>. 32 (</w:t>
      </w:r>
      <w:r w:rsidR="005719E0" w:rsidRPr="00BB214A">
        <w:rPr>
          <w:sz w:val="28"/>
          <w:szCs w:val="28"/>
          <w:shd w:val="clear" w:color="auto" w:fill="FFFFFF"/>
          <w:lang w:val="en-US"/>
        </w:rPr>
        <w:t>Jul</w:t>
      </w:r>
      <w:r w:rsidR="005719E0" w:rsidRPr="00972686">
        <w:rPr>
          <w:sz w:val="28"/>
          <w:szCs w:val="28"/>
          <w:shd w:val="clear" w:color="auto" w:fill="FFFFFF"/>
          <w:lang w:val="en-US"/>
        </w:rPr>
        <w:t>).</w:t>
      </w:r>
      <w:r w:rsidR="00CD3245" w:rsidRPr="00972686">
        <w:rPr>
          <w:sz w:val="28"/>
          <w:szCs w:val="28"/>
          <w:shd w:val="clear" w:color="auto" w:fill="FFFFFF"/>
          <w:lang w:val="en-US"/>
        </w:rPr>
        <w:t xml:space="preserve"> –</w:t>
      </w:r>
      <w:r w:rsidR="005719E0" w:rsidRPr="00BB214A">
        <w:rPr>
          <w:sz w:val="28"/>
          <w:szCs w:val="28"/>
          <w:shd w:val="clear" w:color="auto" w:fill="FFFFFF"/>
          <w:lang w:val="en-US"/>
        </w:rPr>
        <w:t xml:space="preserve"> doi:</w:t>
      </w:r>
      <w:hyperlink r:id="rId137" w:history="1">
        <w:r w:rsidR="005719E0" w:rsidRPr="00BB214A">
          <w:rPr>
            <w:rStyle w:val="ae"/>
            <w:color w:val="auto"/>
            <w:sz w:val="28"/>
            <w:szCs w:val="28"/>
            <w:u w:val="none"/>
            <w:shd w:val="clear" w:color="auto" w:fill="FFFFFF"/>
            <w:lang w:val="en-US"/>
          </w:rPr>
          <w:t>http://dx.doi.org/10.1016/j.ejim.2016.06.033</w:t>
        </w:r>
      </w:hyperlink>
      <w:r w:rsidR="005719E0" w:rsidRPr="00972686">
        <w:rPr>
          <w:sz w:val="28"/>
          <w:szCs w:val="28"/>
          <w:shd w:val="clear" w:color="auto" w:fill="FFFFFF"/>
          <w:lang w:val="en-US"/>
        </w:rPr>
        <w:t>.</w:t>
      </w:r>
    </w:p>
    <w:p w:rsidR="005719E0" w:rsidRPr="00BB214A" w:rsidRDefault="00B97244" w:rsidP="00661C38">
      <w:pPr>
        <w:pStyle w:val="1"/>
        <w:numPr>
          <w:ilvl w:val="0"/>
          <w:numId w:val="7"/>
        </w:numPr>
        <w:shd w:val="clear" w:color="auto" w:fill="FFFFFF"/>
        <w:spacing w:before="0" w:beforeAutospacing="0" w:after="0" w:afterAutospacing="0" w:line="360" w:lineRule="auto"/>
        <w:ind w:left="0"/>
        <w:jc w:val="both"/>
        <w:rPr>
          <w:b w:val="0"/>
          <w:sz w:val="28"/>
          <w:szCs w:val="28"/>
          <w:lang w:val="en-US"/>
        </w:rPr>
      </w:pPr>
      <w:hyperlink r:id="rId138" w:history="1">
        <w:r w:rsidR="005719E0" w:rsidRPr="00BB214A">
          <w:rPr>
            <w:rStyle w:val="ae"/>
            <w:b w:val="0"/>
            <w:color w:val="auto"/>
            <w:sz w:val="28"/>
            <w:szCs w:val="28"/>
            <w:u w:val="none"/>
            <w:shd w:val="clear" w:color="auto" w:fill="FFFFFF"/>
            <w:lang w:val="en-US"/>
          </w:rPr>
          <w:t>Katusic Z.S</w:t>
        </w:r>
      </w:hyperlink>
      <w:r w:rsidR="005719E0" w:rsidRPr="00BB214A">
        <w:rPr>
          <w:b w:val="0"/>
          <w:sz w:val="28"/>
          <w:szCs w:val="28"/>
          <w:lang w:val="en-US"/>
        </w:rPr>
        <w:t>.</w:t>
      </w:r>
      <w:r w:rsidR="005719E0" w:rsidRPr="00BB214A">
        <w:rPr>
          <w:b w:val="0"/>
          <w:sz w:val="28"/>
          <w:szCs w:val="28"/>
          <w:shd w:val="clear" w:color="auto" w:fill="FFFFFF"/>
          <w:lang w:val="en-US"/>
        </w:rPr>
        <w:t xml:space="preserve"> </w:t>
      </w:r>
      <w:r w:rsidR="005719E0" w:rsidRPr="00BB214A">
        <w:rPr>
          <w:b w:val="0"/>
          <w:sz w:val="28"/>
          <w:szCs w:val="28"/>
          <w:lang w:val="en-US"/>
        </w:rPr>
        <w:t>Neurovascular Protective</w:t>
      </w:r>
      <w:r w:rsidR="005719E0" w:rsidRPr="00BB214A">
        <w:rPr>
          <w:b w:val="0"/>
          <w:sz w:val="28"/>
          <w:szCs w:val="28"/>
          <w:lang w:val="uk-UA"/>
        </w:rPr>
        <w:t xml:space="preserve"> </w:t>
      </w:r>
      <w:r w:rsidR="005719E0" w:rsidRPr="00BB214A">
        <w:rPr>
          <w:b w:val="0"/>
          <w:sz w:val="28"/>
          <w:szCs w:val="28"/>
          <w:lang w:val="en-US"/>
        </w:rPr>
        <w:t>Function</w:t>
      </w:r>
      <w:r w:rsidR="005719E0" w:rsidRPr="00BB214A">
        <w:rPr>
          <w:b w:val="0"/>
          <w:sz w:val="28"/>
          <w:szCs w:val="28"/>
          <w:lang w:val="uk-UA"/>
        </w:rPr>
        <w:t xml:space="preserve"> </w:t>
      </w:r>
      <w:r w:rsidR="005719E0" w:rsidRPr="00BB214A">
        <w:rPr>
          <w:b w:val="0"/>
          <w:sz w:val="28"/>
          <w:szCs w:val="28"/>
          <w:lang w:val="en-US"/>
        </w:rPr>
        <w:t>of</w:t>
      </w:r>
      <w:r w:rsidR="005719E0" w:rsidRPr="00BB214A">
        <w:rPr>
          <w:b w:val="0"/>
          <w:sz w:val="28"/>
          <w:szCs w:val="28"/>
          <w:lang w:val="uk-UA"/>
        </w:rPr>
        <w:t xml:space="preserve"> </w:t>
      </w:r>
      <w:r w:rsidR="005719E0" w:rsidRPr="00BB214A">
        <w:rPr>
          <w:b w:val="0"/>
          <w:sz w:val="28"/>
          <w:szCs w:val="28"/>
          <w:lang w:val="en-US"/>
        </w:rPr>
        <w:t>Endothelial</w:t>
      </w:r>
      <w:r w:rsidR="005719E0" w:rsidRPr="00BB214A">
        <w:rPr>
          <w:b w:val="0"/>
          <w:sz w:val="28"/>
          <w:szCs w:val="28"/>
          <w:lang w:val="uk-UA"/>
        </w:rPr>
        <w:t xml:space="preserve"> </w:t>
      </w:r>
      <w:r w:rsidR="005719E0" w:rsidRPr="00BB214A">
        <w:rPr>
          <w:b w:val="0"/>
          <w:sz w:val="28"/>
          <w:szCs w:val="28"/>
          <w:lang w:val="en-US"/>
        </w:rPr>
        <w:t>Nitric Oxide- Recent Advances</w:t>
      </w:r>
      <w:r w:rsidR="005719E0">
        <w:rPr>
          <w:b w:val="0"/>
          <w:sz w:val="28"/>
          <w:szCs w:val="28"/>
          <w:lang w:val="uk-UA"/>
        </w:rPr>
        <w:t xml:space="preserve"> </w:t>
      </w:r>
      <w:r w:rsidR="005719E0" w:rsidRPr="00BB214A">
        <w:rPr>
          <w:b w:val="0"/>
          <w:sz w:val="28"/>
          <w:szCs w:val="28"/>
          <w:lang w:val="en-US"/>
        </w:rPr>
        <w:t>/</w:t>
      </w:r>
      <w:r w:rsidR="005719E0">
        <w:rPr>
          <w:b w:val="0"/>
          <w:sz w:val="28"/>
          <w:szCs w:val="28"/>
          <w:lang w:val="uk-UA"/>
        </w:rPr>
        <w:t xml:space="preserve"> </w:t>
      </w:r>
      <w:r w:rsidR="005719E0" w:rsidRPr="00BB214A">
        <w:rPr>
          <w:b w:val="0"/>
          <w:sz w:val="28"/>
          <w:szCs w:val="28"/>
          <w:lang w:val="en-US"/>
        </w:rPr>
        <w:t xml:space="preserve">Z.S. </w:t>
      </w:r>
      <w:hyperlink r:id="rId139" w:history="1">
        <w:r w:rsidR="005719E0" w:rsidRPr="00BB214A">
          <w:rPr>
            <w:rStyle w:val="ae"/>
            <w:b w:val="0"/>
            <w:color w:val="auto"/>
            <w:sz w:val="28"/>
            <w:szCs w:val="28"/>
            <w:u w:val="none"/>
            <w:shd w:val="clear" w:color="auto" w:fill="FFFFFF"/>
            <w:lang w:val="en-US"/>
          </w:rPr>
          <w:t xml:space="preserve">Katusic </w:t>
        </w:r>
      </w:hyperlink>
      <w:r w:rsidR="005719E0" w:rsidRPr="00BB214A">
        <w:rPr>
          <w:b w:val="0"/>
          <w:sz w:val="28"/>
          <w:szCs w:val="28"/>
          <w:shd w:val="clear" w:color="auto" w:fill="FFFFFF"/>
          <w:lang w:val="en-US"/>
        </w:rPr>
        <w:t>,</w:t>
      </w:r>
      <w:r w:rsidR="005719E0" w:rsidRPr="00BB214A">
        <w:rPr>
          <w:rStyle w:val="apple-converted-space"/>
          <w:b w:val="0"/>
          <w:sz w:val="28"/>
          <w:szCs w:val="28"/>
          <w:shd w:val="clear" w:color="auto" w:fill="FFFFFF"/>
          <w:lang w:val="uk-UA"/>
        </w:rPr>
        <w:t xml:space="preserve"> S.A. </w:t>
      </w:r>
      <w:hyperlink r:id="rId140" w:history="1">
        <w:r w:rsidR="005719E0" w:rsidRPr="00BB214A">
          <w:rPr>
            <w:rStyle w:val="ae"/>
            <w:b w:val="0"/>
            <w:color w:val="auto"/>
            <w:sz w:val="28"/>
            <w:szCs w:val="28"/>
            <w:u w:val="none"/>
            <w:shd w:val="clear" w:color="auto" w:fill="FFFFFF"/>
            <w:lang w:val="en-US"/>
          </w:rPr>
          <w:t xml:space="preserve">Austin </w:t>
        </w:r>
      </w:hyperlink>
      <w:r w:rsidR="005719E0" w:rsidRPr="00BB214A">
        <w:rPr>
          <w:b w:val="0"/>
          <w:sz w:val="28"/>
          <w:szCs w:val="28"/>
          <w:lang w:val="en-US"/>
        </w:rPr>
        <w:t>//</w:t>
      </w:r>
      <w:r w:rsidR="005719E0" w:rsidRPr="00BB214A">
        <w:rPr>
          <w:b w:val="0"/>
          <w:sz w:val="28"/>
          <w:szCs w:val="28"/>
          <w:shd w:val="clear" w:color="auto" w:fill="FFFFFF"/>
          <w:lang w:val="en-US"/>
        </w:rPr>
        <w:t xml:space="preserve"> </w:t>
      </w:r>
      <w:hyperlink r:id="rId141" w:tooltip="Circulation journal : official journal of the Japanese Circulation Society." w:history="1">
        <w:r w:rsidR="005719E0" w:rsidRPr="00BB214A">
          <w:rPr>
            <w:rStyle w:val="ae"/>
            <w:b w:val="0"/>
            <w:color w:val="auto"/>
            <w:sz w:val="28"/>
            <w:szCs w:val="28"/>
            <w:u w:val="none"/>
            <w:shd w:val="clear" w:color="auto" w:fill="FFFFFF"/>
            <w:lang w:val="en-US"/>
          </w:rPr>
          <w:t>Circ J.</w:t>
        </w:r>
      </w:hyperlink>
      <w:r w:rsidR="005719E0" w:rsidRPr="00BB214A">
        <w:rPr>
          <w:sz w:val="28"/>
          <w:szCs w:val="28"/>
          <w:lang w:val="en-US"/>
        </w:rPr>
        <w:t>-</w:t>
      </w:r>
      <w:r w:rsidR="005719E0" w:rsidRPr="00BB214A">
        <w:rPr>
          <w:rStyle w:val="apple-converted-space"/>
          <w:b w:val="0"/>
          <w:sz w:val="28"/>
          <w:szCs w:val="28"/>
          <w:shd w:val="clear" w:color="auto" w:fill="FFFFFF"/>
          <w:lang w:val="uk-UA"/>
        </w:rPr>
        <w:t xml:space="preserve"> </w:t>
      </w:r>
      <w:r w:rsidR="005719E0" w:rsidRPr="00BB214A">
        <w:rPr>
          <w:b w:val="0"/>
          <w:sz w:val="28"/>
          <w:szCs w:val="28"/>
          <w:shd w:val="clear" w:color="auto" w:fill="FFFFFF"/>
          <w:lang w:val="en-US"/>
        </w:rPr>
        <w:t>2016. – Vol. 80</w:t>
      </w:r>
      <w:r w:rsidR="005719E0" w:rsidRPr="00BB214A">
        <w:rPr>
          <w:b w:val="0"/>
          <w:sz w:val="28"/>
          <w:szCs w:val="28"/>
          <w:shd w:val="clear" w:color="auto" w:fill="FFFFFF"/>
        </w:rPr>
        <w:t xml:space="preserve">, </w:t>
      </w:r>
      <w:r w:rsidR="005719E0" w:rsidRPr="00BB214A">
        <w:rPr>
          <w:b w:val="0"/>
          <w:sz w:val="28"/>
          <w:szCs w:val="28"/>
          <w:shd w:val="clear" w:color="auto" w:fill="FFFFFF"/>
          <w:lang w:val="en-US"/>
        </w:rPr>
        <w:t>№7.</w:t>
      </w:r>
      <w:r w:rsidR="00CD3245" w:rsidRPr="00CD3245">
        <w:rPr>
          <w:sz w:val="28"/>
          <w:szCs w:val="28"/>
          <w:shd w:val="clear" w:color="auto" w:fill="FFFFFF"/>
        </w:rPr>
        <w:t xml:space="preserve"> </w:t>
      </w:r>
      <w:r w:rsidR="00CD3245" w:rsidRPr="00BB214A">
        <w:rPr>
          <w:sz w:val="28"/>
          <w:szCs w:val="28"/>
          <w:shd w:val="clear" w:color="auto" w:fill="FFFFFF"/>
        </w:rPr>
        <w:t>–</w:t>
      </w:r>
      <w:r w:rsidR="005719E0" w:rsidRPr="00BB214A">
        <w:rPr>
          <w:b w:val="0"/>
          <w:sz w:val="28"/>
          <w:szCs w:val="28"/>
          <w:shd w:val="clear" w:color="auto" w:fill="FFFFFF"/>
          <w:lang w:val="en-US"/>
        </w:rPr>
        <w:t xml:space="preserve"> </w:t>
      </w:r>
      <w:r w:rsidR="005719E0" w:rsidRPr="00BB214A">
        <w:rPr>
          <w:b w:val="0"/>
          <w:sz w:val="28"/>
          <w:szCs w:val="28"/>
          <w:shd w:val="clear" w:color="auto" w:fill="FFFFFF"/>
        </w:rPr>
        <w:t>Р</w:t>
      </w:r>
      <w:r w:rsidR="005719E0" w:rsidRPr="00BB214A">
        <w:rPr>
          <w:b w:val="0"/>
          <w:sz w:val="28"/>
          <w:szCs w:val="28"/>
          <w:shd w:val="clear" w:color="auto" w:fill="FFFFFF"/>
          <w:lang w:val="en-US"/>
        </w:rPr>
        <w:t xml:space="preserve">.1499-1503. </w:t>
      </w:r>
    </w:p>
    <w:p w:rsidR="005719E0" w:rsidRPr="00BB214A" w:rsidRDefault="005719E0" w:rsidP="00661C38">
      <w:pPr>
        <w:pStyle w:val="1"/>
        <w:numPr>
          <w:ilvl w:val="0"/>
          <w:numId w:val="7"/>
        </w:numPr>
        <w:shd w:val="clear" w:color="auto" w:fill="FFFFFF"/>
        <w:spacing w:before="0" w:beforeAutospacing="0" w:after="0" w:afterAutospacing="0" w:line="360" w:lineRule="auto"/>
        <w:ind w:left="0"/>
        <w:jc w:val="both"/>
        <w:rPr>
          <w:b w:val="0"/>
          <w:sz w:val="28"/>
          <w:szCs w:val="28"/>
          <w:lang w:val="en-US"/>
        </w:rPr>
      </w:pPr>
      <w:r w:rsidRPr="00BB214A">
        <w:rPr>
          <w:b w:val="0"/>
          <w:sz w:val="28"/>
          <w:szCs w:val="28"/>
          <w:shd w:val="clear" w:color="auto" w:fill="FFFFFF"/>
          <w:lang w:val="en-US"/>
        </w:rPr>
        <w:t>Lazarus A. Vascular endothelial growth factor and vascular homeostasis</w:t>
      </w:r>
      <w:r w:rsidR="00CD3245">
        <w:rPr>
          <w:b w:val="0"/>
          <w:sz w:val="28"/>
          <w:szCs w:val="28"/>
          <w:shd w:val="clear" w:color="auto" w:fill="FFFFFF"/>
          <w:lang w:val="uk-UA"/>
        </w:rPr>
        <w:t xml:space="preserve"> </w:t>
      </w:r>
      <w:r w:rsidRPr="00BB214A">
        <w:rPr>
          <w:b w:val="0"/>
          <w:sz w:val="28"/>
          <w:szCs w:val="28"/>
          <w:shd w:val="clear" w:color="auto" w:fill="FFFFFF"/>
          <w:lang w:val="en-US"/>
        </w:rPr>
        <w:t>/</w:t>
      </w:r>
      <w:r w:rsidR="00CD3245">
        <w:rPr>
          <w:b w:val="0"/>
          <w:sz w:val="28"/>
          <w:szCs w:val="28"/>
          <w:shd w:val="clear" w:color="auto" w:fill="FFFFFF"/>
          <w:lang w:val="uk-UA"/>
        </w:rPr>
        <w:t xml:space="preserve">   </w:t>
      </w:r>
      <w:r w:rsidRPr="00BB214A">
        <w:rPr>
          <w:b w:val="0"/>
          <w:sz w:val="28"/>
          <w:szCs w:val="28"/>
          <w:shd w:val="clear" w:color="auto" w:fill="FFFFFF"/>
          <w:lang w:val="en-US"/>
        </w:rPr>
        <w:t xml:space="preserve"> A. Lazarus, E. Keshet // Proceedings of the American Thoracic Society. – 2011. – Vol. 8, № 6. – P. 508-511.</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en-US"/>
        </w:rPr>
        <w:t>Ling M. F. Allergen-Specific CD4+ T Cells in Human Asthma / M. F. Ling, A. D. Luster</w:t>
      </w:r>
      <w:r w:rsidR="00CD3245">
        <w:rPr>
          <w:sz w:val="28"/>
          <w:szCs w:val="28"/>
          <w:shd w:val="clear" w:color="auto" w:fill="FFFFFF"/>
          <w:lang w:val="uk-UA"/>
        </w:rPr>
        <w:t xml:space="preserve"> </w:t>
      </w:r>
      <w:r w:rsidRPr="00BB214A">
        <w:rPr>
          <w:sz w:val="28"/>
          <w:szCs w:val="28"/>
          <w:shd w:val="clear" w:color="auto" w:fill="FFFFFF"/>
          <w:lang w:val="en-US"/>
        </w:rPr>
        <w:t>//</w:t>
      </w:r>
      <w:r w:rsidR="00CD3245">
        <w:rPr>
          <w:sz w:val="28"/>
          <w:szCs w:val="28"/>
          <w:shd w:val="clear" w:color="auto" w:fill="FFFFFF"/>
          <w:lang w:val="uk-UA"/>
        </w:rPr>
        <w:t xml:space="preserve"> </w:t>
      </w:r>
      <w:r w:rsidRPr="00BB214A">
        <w:rPr>
          <w:sz w:val="28"/>
          <w:szCs w:val="28"/>
          <w:shd w:val="clear" w:color="auto" w:fill="FFFFFF"/>
          <w:lang w:val="en-US"/>
        </w:rPr>
        <w:t>Annals of the American Thoracic Society. – 2016. – Vol. 13, №. 1. – P. 25-30.</w:t>
      </w:r>
    </w:p>
    <w:p w:rsidR="005719E0" w:rsidRPr="00EF0235" w:rsidRDefault="00B97244" w:rsidP="00661C38">
      <w:pPr>
        <w:pStyle w:val="1"/>
        <w:numPr>
          <w:ilvl w:val="0"/>
          <w:numId w:val="7"/>
        </w:numPr>
        <w:shd w:val="clear" w:color="auto" w:fill="FFFFFF"/>
        <w:spacing w:before="0" w:beforeAutospacing="0" w:after="0" w:afterAutospacing="0" w:line="360" w:lineRule="auto"/>
        <w:ind w:left="0"/>
        <w:jc w:val="both"/>
        <w:rPr>
          <w:b w:val="0"/>
          <w:sz w:val="28"/>
          <w:szCs w:val="28"/>
          <w:lang w:val="en-US"/>
        </w:rPr>
      </w:pPr>
      <w:hyperlink r:id="rId142" w:history="1">
        <w:r w:rsidR="005719E0" w:rsidRPr="00BB214A">
          <w:rPr>
            <w:rStyle w:val="ae"/>
            <w:b w:val="0"/>
            <w:color w:val="auto"/>
            <w:sz w:val="28"/>
            <w:szCs w:val="28"/>
            <w:u w:val="none"/>
            <w:shd w:val="clear" w:color="auto" w:fill="FFFFFF"/>
            <w:lang w:val="en-US"/>
          </w:rPr>
          <w:t>Luo S</w:t>
        </w:r>
      </w:hyperlink>
      <w:r w:rsidR="005719E0" w:rsidRPr="00BB214A">
        <w:rPr>
          <w:b w:val="0"/>
          <w:sz w:val="28"/>
          <w:szCs w:val="28"/>
          <w:lang w:val="en-US"/>
        </w:rPr>
        <w:t>.</w:t>
      </w:r>
      <w:r w:rsidR="005719E0" w:rsidRPr="00BB214A">
        <w:rPr>
          <w:b w:val="0"/>
          <w:sz w:val="28"/>
          <w:szCs w:val="28"/>
          <w:shd w:val="clear" w:color="auto" w:fill="FFFFFF"/>
          <w:lang w:val="uk-UA"/>
        </w:rPr>
        <w:t xml:space="preserve"> </w:t>
      </w:r>
      <w:r w:rsidR="005719E0" w:rsidRPr="00BB214A">
        <w:rPr>
          <w:b w:val="0"/>
          <w:sz w:val="28"/>
          <w:szCs w:val="28"/>
          <w:lang w:val="en-US"/>
        </w:rPr>
        <w:t>Isolation of Mouse Coronary</w:t>
      </w:r>
      <w:r w:rsidR="005719E0" w:rsidRPr="00BB214A">
        <w:rPr>
          <w:b w:val="0"/>
          <w:sz w:val="28"/>
          <w:szCs w:val="28"/>
          <w:lang w:val="uk-UA"/>
        </w:rPr>
        <w:t xml:space="preserve"> </w:t>
      </w:r>
      <w:r w:rsidR="005719E0" w:rsidRPr="00BB214A">
        <w:rPr>
          <w:b w:val="0"/>
          <w:sz w:val="28"/>
          <w:szCs w:val="28"/>
          <w:lang w:val="en-US"/>
        </w:rPr>
        <w:t>Endothelial</w:t>
      </w:r>
      <w:r w:rsidR="005719E0" w:rsidRPr="00BB214A">
        <w:rPr>
          <w:b w:val="0"/>
          <w:sz w:val="28"/>
          <w:szCs w:val="28"/>
          <w:lang w:val="uk-UA"/>
        </w:rPr>
        <w:t xml:space="preserve"> </w:t>
      </w:r>
      <w:r w:rsidR="005719E0" w:rsidRPr="00BB214A">
        <w:rPr>
          <w:b w:val="0"/>
          <w:sz w:val="28"/>
          <w:szCs w:val="28"/>
          <w:lang w:val="en-US"/>
        </w:rPr>
        <w:t>Cells</w:t>
      </w:r>
      <w:r w:rsidR="00CD3245">
        <w:rPr>
          <w:b w:val="0"/>
          <w:sz w:val="28"/>
          <w:szCs w:val="28"/>
          <w:lang w:val="uk-UA"/>
        </w:rPr>
        <w:t xml:space="preserve"> </w:t>
      </w:r>
      <w:r w:rsidR="005719E0" w:rsidRPr="00BB214A">
        <w:rPr>
          <w:b w:val="0"/>
          <w:sz w:val="28"/>
          <w:szCs w:val="28"/>
          <w:lang w:val="en-US"/>
        </w:rPr>
        <w:t>/</w:t>
      </w:r>
      <w:r w:rsidR="00CD3245">
        <w:rPr>
          <w:b w:val="0"/>
          <w:sz w:val="28"/>
          <w:szCs w:val="28"/>
          <w:lang w:val="uk-UA"/>
        </w:rPr>
        <w:t xml:space="preserve"> </w:t>
      </w:r>
      <w:r w:rsidR="005719E0" w:rsidRPr="00BB214A">
        <w:rPr>
          <w:b w:val="0"/>
          <w:sz w:val="28"/>
          <w:szCs w:val="28"/>
          <w:lang w:val="en-US"/>
        </w:rPr>
        <w:t xml:space="preserve">S. </w:t>
      </w:r>
      <w:hyperlink r:id="rId143" w:history="1">
        <w:r w:rsidR="005719E0" w:rsidRPr="00BB214A">
          <w:rPr>
            <w:rStyle w:val="ae"/>
            <w:b w:val="0"/>
            <w:color w:val="auto"/>
            <w:sz w:val="28"/>
            <w:szCs w:val="28"/>
            <w:u w:val="none"/>
            <w:shd w:val="clear" w:color="auto" w:fill="FFFFFF"/>
            <w:lang w:val="en-US"/>
          </w:rPr>
          <w:t>Luo</w:t>
        </w:r>
        <w:r w:rsidR="001D360D">
          <w:rPr>
            <w:rStyle w:val="ae"/>
            <w:b w:val="0"/>
            <w:color w:val="auto"/>
            <w:sz w:val="28"/>
            <w:szCs w:val="28"/>
            <w:u w:val="none"/>
            <w:shd w:val="clear" w:color="auto" w:fill="FFFFFF"/>
            <w:lang w:val="uk-UA"/>
          </w:rPr>
          <w:t>,</w:t>
        </w:r>
        <w:r w:rsidR="005719E0" w:rsidRPr="00EF0235">
          <w:rPr>
            <w:rStyle w:val="ae"/>
            <w:b w:val="0"/>
            <w:color w:val="auto"/>
            <w:sz w:val="28"/>
            <w:szCs w:val="28"/>
            <w:u w:val="none"/>
            <w:shd w:val="clear" w:color="auto" w:fill="FFFFFF"/>
            <w:lang w:val="en-US"/>
          </w:rPr>
          <w:t xml:space="preserve"> </w:t>
        </w:r>
      </w:hyperlink>
      <w:r w:rsidR="001D360D">
        <w:rPr>
          <w:sz w:val="28"/>
          <w:szCs w:val="28"/>
          <w:lang w:val="uk-UA"/>
        </w:rPr>
        <w:t xml:space="preserve">                 </w:t>
      </w:r>
      <w:r w:rsidR="001D360D">
        <w:rPr>
          <w:lang w:val="uk-UA"/>
        </w:rPr>
        <w:t xml:space="preserve">   </w:t>
      </w:r>
      <w:r w:rsidR="005719E0" w:rsidRPr="00BB214A">
        <w:rPr>
          <w:b w:val="0"/>
          <w:sz w:val="28"/>
          <w:szCs w:val="28"/>
          <w:shd w:val="clear" w:color="auto" w:fill="FFFFFF"/>
          <w:lang w:val="uk-UA"/>
        </w:rPr>
        <w:t>A.H.</w:t>
      </w:r>
      <w:r w:rsidR="001D360D">
        <w:rPr>
          <w:b w:val="0"/>
          <w:sz w:val="28"/>
          <w:szCs w:val="28"/>
          <w:shd w:val="clear" w:color="auto" w:fill="FFFFFF"/>
          <w:lang w:val="uk-UA"/>
        </w:rPr>
        <w:t xml:space="preserve"> </w:t>
      </w:r>
      <w:hyperlink r:id="rId144" w:history="1">
        <w:r w:rsidR="005719E0" w:rsidRPr="00BB214A">
          <w:rPr>
            <w:rStyle w:val="ae"/>
            <w:b w:val="0"/>
            <w:color w:val="auto"/>
            <w:sz w:val="28"/>
            <w:szCs w:val="28"/>
            <w:u w:val="none"/>
            <w:shd w:val="clear" w:color="auto" w:fill="FFFFFF"/>
            <w:lang w:val="en-US"/>
          </w:rPr>
          <w:t>Truong</w:t>
        </w:r>
        <w:r w:rsidR="001D360D">
          <w:rPr>
            <w:rStyle w:val="ae"/>
            <w:b w:val="0"/>
            <w:color w:val="auto"/>
            <w:sz w:val="28"/>
            <w:szCs w:val="28"/>
            <w:u w:val="none"/>
            <w:shd w:val="clear" w:color="auto" w:fill="FFFFFF"/>
            <w:lang w:val="uk-UA"/>
          </w:rPr>
          <w:t>,</w:t>
        </w:r>
        <w:r w:rsidR="005719E0" w:rsidRPr="00EF0235">
          <w:rPr>
            <w:rStyle w:val="ae"/>
            <w:b w:val="0"/>
            <w:color w:val="auto"/>
            <w:sz w:val="28"/>
            <w:szCs w:val="28"/>
            <w:u w:val="none"/>
            <w:shd w:val="clear" w:color="auto" w:fill="FFFFFF"/>
            <w:lang w:val="en-US"/>
          </w:rPr>
          <w:t xml:space="preserve"> </w:t>
        </w:r>
      </w:hyperlink>
      <w:r w:rsidR="005719E0" w:rsidRPr="00BB214A">
        <w:rPr>
          <w:b w:val="0"/>
          <w:sz w:val="28"/>
          <w:szCs w:val="28"/>
          <w:shd w:val="clear" w:color="auto" w:fill="FFFFFF"/>
          <w:lang w:val="uk-UA"/>
        </w:rPr>
        <w:t xml:space="preserve">A. </w:t>
      </w:r>
      <w:hyperlink r:id="rId145" w:history="1">
        <w:r w:rsidR="005719E0" w:rsidRPr="00BB214A">
          <w:rPr>
            <w:rStyle w:val="ae"/>
            <w:b w:val="0"/>
            <w:color w:val="auto"/>
            <w:sz w:val="28"/>
            <w:szCs w:val="28"/>
            <w:u w:val="none"/>
            <w:shd w:val="clear" w:color="auto" w:fill="FFFFFF"/>
            <w:lang w:val="en-US"/>
          </w:rPr>
          <w:t>Makino</w:t>
        </w:r>
        <w:r w:rsidR="005719E0" w:rsidRPr="00EF0235">
          <w:rPr>
            <w:rStyle w:val="ae"/>
            <w:b w:val="0"/>
            <w:color w:val="auto"/>
            <w:sz w:val="28"/>
            <w:szCs w:val="28"/>
            <w:u w:val="none"/>
            <w:shd w:val="clear" w:color="auto" w:fill="FFFFFF"/>
            <w:lang w:val="en-US"/>
          </w:rPr>
          <w:t xml:space="preserve"> </w:t>
        </w:r>
      </w:hyperlink>
      <w:r w:rsidR="005719E0" w:rsidRPr="00EF0235">
        <w:rPr>
          <w:b w:val="0"/>
          <w:sz w:val="28"/>
          <w:szCs w:val="28"/>
          <w:lang w:val="en-US"/>
        </w:rPr>
        <w:t>//</w:t>
      </w:r>
      <w:r w:rsidR="005719E0" w:rsidRPr="00EF0235">
        <w:rPr>
          <w:b w:val="0"/>
          <w:sz w:val="28"/>
          <w:szCs w:val="28"/>
          <w:shd w:val="clear" w:color="auto" w:fill="FFFFFF"/>
          <w:lang w:val="en-US"/>
        </w:rPr>
        <w:t xml:space="preserve"> </w:t>
      </w:r>
      <w:hyperlink r:id="rId146" w:tooltip="Journal of visualized experiments : JoVE." w:history="1">
        <w:r w:rsidR="005719E0" w:rsidRPr="00BB214A">
          <w:rPr>
            <w:rStyle w:val="ae"/>
            <w:b w:val="0"/>
            <w:color w:val="auto"/>
            <w:sz w:val="28"/>
            <w:szCs w:val="28"/>
            <w:u w:val="none"/>
            <w:shd w:val="clear" w:color="auto" w:fill="FFFFFF"/>
            <w:lang w:val="en-US"/>
          </w:rPr>
          <w:t>J</w:t>
        </w:r>
        <w:r w:rsidR="005719E0" w:rsidRPr="00EF0235">
          <w:rPr>
            <w:rStyle w:val="ae"/>
            <w:b w:val="0"/>
            <w:color w:val="auto"/>
            <w:sz w:val="28"/>
            <w:szCs w:val="28"/>
            <w:u w:val="none"/>
            <w:shd w:val="clear" w:color="auto" w:fill="FFFFFF"/>
            <w:lang w:val="en-US"/>
          </w:rPr>
          <w:t xml:space="preserve"> </w:t>
        </w:r>
        <w:r w:rsidR="005719E0" w:rsidRPr="00BB214A">
          <w:rPr>
            <w:rStyle w:val="ae"/>
            <w:b w:val="0"/>
            <w:color w:val="auto"/>
            <w:sz w:val="28"/>
            <w:szCs w:val="28"/>
            <w:u w:val="none"/>
            <w:shd w:val="clear" w:color="auto" w:fill="FFFFFF"/>
            <w:lang w:val="en-US"/>
          </w:rPr>
          <w:t>Vis</w:t>
        </w:r>
        <w:r w:rsidR="005719E0" w:rsidRPr="00EF0235">
          <w:rPr>
            <w:rStyle w:val="ae"/>
            <w:b w:val="0"/>
            <w:color w:val="auto"/>
            <w:sz w:val="28"/>
            <w:szCs w:val="28"/>
            <w:u w:val="none"/>
            <w:shd w:val="clear" w:color="auto" w:fill="FFFFFF"/>
            <w:lang w:val="en-US"/>
          </w:rPr>
          <w:t xml:space="preserve"> </w:t>
        </w:r>
        <w:r w:rsidR="005719E0" w:rsidRPr="00BB214A">
          <w:rPr>
            <w:rStyle w:val="ae"/>
            <w:b w:val="0"/>
            <w:color w:val="auto"/>
            <w:sz w:val="28"/>
            <w:szCs w:val="28"/>
            <w:u w:val="none"/>
            <w:shd w:val="clear" w:color="auto" w:fill="FFFFFF"/>
            <w:lang w:val="en-US"/>
          </w:rPr>
          <w:t>Exp</w:t>
        </w:r>
        <w:r w:rsidR="005719E0" w:rsidRPr="00EF0235">
          <w:rPr>
            <w:rStyle w:val="ae"/>
            <w:b w:val="0"/>
            <w:color w:val="auto"/>
            <w:sz w:val="28"/>
            <w:szCs w:val="28"/>
            <w:u w:val="none"/>
            <w:shd w:val="clear" w:color="auto" w:fill="FFFFFF"/>
            <w:lang w:val="en-US"/>
          </w:rPr>
          <w:t>.</w:t>
        </w:r>
      </w:hyperlink>
      <w:r w:rsidR="005719E0" w:rsidRPr="00EF0235">
        <w:rPr>
          <w:sz w:val="28"/>
          <w:szCs w:val="28"/>
          <w:lang w:val="en-US"/>
        </w:rPr>
        <w:t>-</w:t>
      </w:r>
      <w:r w:rsidR="005719E0" w:rsidRPr="00BB214A">
        <w:rPr>
          <w:rStyle w:val="apple-converted-space"/>
          <w:b w:val="0"/>
          <w:sz w:val="28"/>
          <w:szCs w:val="28"/>
          <w:shd w:val="clear" w:color="auto" w:fill="FFFFFF"/>
          <w:lang w:val="uk-UA"/>
        </w:rPr>
        <w:t xml:space="preserve"> </w:t>
      </w:r>
      <w:r w:rsidR="005719E0" w:rsidRPr="00EF0235">
        <w:rPr>
          <w:b w:val="0"/>
          <w:sz w:val="28"/>
          <w:szCs w:val="28"/>
          <w:shd w:val="clear" w:color="auto" w:fill="FFFFFF"/>
          <w:lang w:val="en-US"/>
        </w:rPr>
        <w:t>2016.</w:t>
      </w:r>
      <w:r w:rsidR="00CD3245" w:rsidRPr="00807BED">
        <w:rPr>
          <w:sz w:val="28"/>
          <w:szCs w:val="28"/>
          <w:shd w:val="clear" w:color="auto" w:fill="FFFFFF"/>
          <w:lang w:val="en-US"/>
        </w:rPr>
        <w:t xml:space="preserve"> –</w:t>
      </w:r>
      <w:r w:rsidR="005719E0" w:rsidRPr="00EF0235">
        <w:rPr>
          <w:b w:val="0"/>
          <w:sz w:val="28"/>
          <w:szCs w:val="28"/>
          <w:shd w:val="clear" w:color="auto" w:fill="FFFFFF"/>
          <w:lang w:val="en-US"/>
        </w:rPr>
        <w:t xml:space="preserve"> </w:t>
      </w:r>
      <w:r w:rsidR="005719E0" w:rsidRPr="00BB214A">
        <w:rPr>
          <w:b w:val="0"/>
          <w:sz w:val="28"/>
          <w:szCs w:val="28"/>
          <w:shd w:val="clear" w:color="auto" w:fill="FFFFFF"/>
          <w:lang w:val="en-US"/>
        </w:rPr>
        <w:t>Vol</w:t>
      </w:r>
      <w:r w:rsidR="005719E0" w:rsidRPr="00EF0235">
        <w:rPr>
          <w:b w:val="0"/>
          <w:sz w:val="28"/>
          <w:szCs w:val="28"/>
          <w:shd w:val="clear" w:color="auto" w:fill="FFFFFF"/>
          <w:lang w:val="en-US"/>
        </w:rPr>
        <w:t xml:space="preserve">. 113. - </w:t>
      </w:r>
      <w:r w:rsidR="005719E0" w:rsidRPr="00BB214A">
        <w:rPr>
          <w:b w:val="0"/>
          <w:sz w:val="28"/>
          <w:szCs w:val="28"/>
          <w:shd w:val="clear" w:color="auto" w:fill="FFFFFF"/>
          <w:lang w:val="en-US"/>
        </w:rPr>
        <w:t>doi</w:t>
      </w:r>
      <w:r w:rsidR="005719E0" w:rsidRPr="00EF0235">
        <w:rPr>
          <w:b w:val="0"/>
          <w:sz w:val="28"/>
          <w:szCs w:val="28"/>
          <w:shd w:val="clear" w:color="auto" w:fill="FFFFFF"/>
          <w:lang w:val="en-US"/>
        </w:rPr>
        <w:t>: 10.3791/53985.</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en-US"/>
        </w:rPr>
        <w:t xml:space="preserve">Makanya A. N. The pulmonary blood–gas barrier in the avian embryo: inauguration, development and refinement/ A. N.Makanya, R.Hlushchuk, </w:t>
      </w:r>
      <w:r w:rsidR="00CD3245">
        <w:rPr>
          <w:sz w:val="28"/>
          <w:szCs w:val="28"/>
          <w:shd w:val="clear" w:color="auto" w:fill="FFFFFF"/>
          <w:lang w:val="uk-UA"/>
        </w:rPr>
        <w:t xml:space="preserve">             </w:t>
      </w:r>
      <w:r w:rsidRPr="00BB214A">
        <w:rPr>
          <w:sz w:val="28"/>
          <w:szCs w:val="28"/>
          <w:shd w:val="clear" w:color="auto" w:fill="FFFFFF"/>
          <w:lang w:val="en-US"/>
        </w:rPr>
        <w:t>V. Djonov //</w:t>
      </w:r>
      <w:r w:rsidR="00CD3245">
        <w:rPr>
          <w:sz w:val="28"/>
          <w:szCs w:val="28"/>
          <w:shd w:val="clear" w:color="auto" w:fill="FFFFFF"/>
          <w:lang w:val="uk-UA"/>
        </w:rPr>
        <w:t xml:space="preserve"> </w:t>
      </w:r>
      <w:r w:rsidRPr="00BB214A">
        <w:rPr>
          <w:sz w:val="28"/>
          <w:szCs w:val="28"/>
          <w:shd w:val="clear" w:color="auto" w:fill="FFFFFF"/>
          <w:lang w:val="en-US"/>
        </w:rPr>
        <w:t>Respiratory physiology &amp; neurobiology. – 2011. – Vol. 178, №. 1. – P. 30-38.</w:t>
      </w:r>
    </w:p>
    <w:p w:rsidR="005719E0" w:rsidRPr="00BB214A" w:rsidRDefault="005719E0" w:rsidP="00661C38">
      <w:pPr>
        <w:pStyle w:val="a3"/>
        <w:numPr>
          <w:ilvl w:val="0"/>
          <w:numId w:val="7"/>
        </w:numPr>
        <w:spacing w:after="0" w:line="360" w:lineRule="auto"/>
        <w:ind w:left="0"/>
        <w:jc w:val="both"/>
        <w:rPr>
          <w:rFonts w:ascii="Times New Roman" w:hAnsi="Times New Roman"/>
          <w:sz w:val="28"/>
          <w:szCs w:val="28"/>
          <w:lang w:val="en-US"/>
        </w:rPr>
      </w:pPr>
      <w:r w:rsidRPr="00BB214A">
        <w:rPr>
          <w:rFonts w:ascii="Times New Roman" w:hAnsi="Times New Roman"/>
          <w:sz w:val="28"/>
          <w:szCs w:val="28"/>
          <w:shd w:val="clear" w:color="auto" w:fill="FFFFFF"/>
          <w:lang w:val="en-US"/>
        </w:rPr>
        <w:t>Maltseva T. A</w:t>
      </w:r>
      <w:r>
        <w:rPr>
          <w:rFonts w:ascii="Times New Roman" w:hAnsi="Times New Roman"/>
          <w:sz w:val="28"/>
          <w:szCs w:val="28"/>
          <w:shd w:val="clear" w:color="auto" w:fill="FFFFFF"/>
          <w:lang w:val="uk-UA"/>
        </w:rPr>
        <w:t>.</w:t>
      </w:r>
      <w:r w:rsidRPr="00BB214A">
        <w:rPr>
          <w:rFonts w:ascii="Times New Roman" w:hAnsi="Times New Roman"/>
          <w:sz w:val="28"/>
          <w:szCs w:val="28"/>
          <w:shd w:val="clear" w:color="auto" w:fill="FFFFFF"/>
          <w:lang w:val="en-US"/>
        </w:rPr>
        <w:t xml:space="preserve"> Cell composition of induced sputum in patients with uncontrolled asthma and its participation in the formation of cold airway hyperresponsiveness /</w:t>
      </w:r>
      <w:r w:rsidR="00CD3245">
        <w:rPr>
          <w:rFonts w:ascii="Times New Roman" w:hAnsi="Times New Roman"/>
          <w:sz w:val="28"/>
          <w:szCs w:val="28"/>
          <w:shd w:val="clear" w:color="auto" w:fill="FFFFFF"/>
          <w:lang w:val="uk-UA"/>
        </w:rPr>
        <w:t xml:space="preserve"> </w:t>
      </w:r>
      <w:r w:rsidRPr="00BB214A">
        <w:rPr>
          <w:rStyle w:val="nlm-given-names"/>
          <w:rFonts w:ascii="Times New Roman" w:hAnsi="Times New Roman"/>
          <w:sz w:val="28"/>
          <w:szCs w:val="28"/>
          <w:bdr w:val="none" w:sz="0" w:space="0" w:color="auto" w:frame="1"/>
          <w:shd w:val="clear" w:color="auto" w:fill="FFFFFF"/>
          <w:lang w:val="en-US"/>
        </w:rPr>
        <w:t>T.A.</w:t>
      </w:r>
      <w:r w:rsidRPr="00BB214A">
        <w:rPr>
          <w:rStyle w:val="apple-converted-space"/>
          <w:rFonts w:ascii="Times New Roman" w:hAnsi="Times New Roman"/>
          <w:sz w:val="28"/>
          <w:szCs w:val="28"/>
          <w:bdr w:val="none" w:sz="0" w:space="0" w:color="auto" w:frame="1"/>
          <w:shd w:val="clear" w:color="auto" w:fill="FFFFFF"/>
          <w:lang w:val="en-US"/>
        </w:rPr>
        <w:t xml:space="preserve"> </w:t>
      </w:r>
      <w:r w:rsidRPr="00BB214A">
        <w:rPr>
          <w:rStyle w:val="nlm-surname"/>
          <w:rFonts w:ascii="Times New Roman" w:hAnsi="Times New Roman"/>
          <w:sz w:val="28"/>
          <w:szCs w:val="28"/>
          <w:bdr w:val="none" w:sz="0" w:space="0" w:color="auto" w:frame="1"/>
          <w:shd w:val="clear" w:color="auto" w:fill="FFFFFF"/>
          <w:lang w:val="en-US"/>
        </w:rPr>
        <w:t>Maltseva</w:t>
      </w:r>
      <w:r w:rsidRPr="00BB214A">
        <w:rPr>
          <w:rFonts w:ascii="Times New Roman" w:hAnsi="Times New Roman"/>
          <w:sz w:val="28"/>
          <w:szCs w:val="28"/>
          <w:shd w:val="clear" w:color="auto" w:fill="FFFFFF"/>
          <w:lang w:val="en-US"/>
        </w:rPr>
        <w:t>,</w:t>
      </w:r>
      <w:r w:rsidRPr="00BB214A">
        <w:rPr>
          <w:rStyle w:val="apple-converted-space"/>
          <w:rFonts w:ascii="Times New Roman" w:hAnsi="Times New Roman"/>
          <w:sz w:val="28"/>
          <w:szCs w:val="28"/>
          <w:shd w:val="clear" w:color="auto" w:fill="FFFFFF"/>
          <w:lang w:val="en-US"/>
        </w:rPr>
        <w:t xml:space="preserve"> </w:t>
      </w:r>
      <w:r w:rsidRPr="00BB214A">
        <w:rPr>
          <w:rStyle w:val="nlm-given-names"/>
          <w:rFonts w:ascii="Times New Roman" w:hAnsi="Times New Roman"/>
          <w:sz w:val="28"/>
          <w:szCs w:val="28"/>
          <w:bdr w:val="none" w:sz="0" w:space="0" w:color="auto" w:frame="1"/>
          <w:shd w:val="clear" w:color="auto" w:fill="FFFFFF"/>
          <w:lang w:val="en-US"/>
        </w:rPr>
        <w:t>A. B.</w:t>
      </w:r>
      <w:r w:rsidRPr="00BB214A">
        <w:rPr>
          <w:rStyle w:val="apple-converted-space"/>
          <w:rFonts w:ascii="Times New Roman" w:hAnsi="Times New Roman"/>
          <w:sz w:val="28"/>
          <w:szCs w:val="28"/>
          <w:bdr w:val="none" w:sz="0" w:space="0" w:color="auto" w:frame="1"/>
          <w:shd w:val="clear" w:color="auto" w:fill="FFFFFF"/>
          <w:lang w:val="en-US"/>
        </w:rPr>
        <w:t xml:space="preserve"> </w:t>
      </w:r>
      <w:r w:rsidRPr="00BB214A">
        <w:rPr>
          <w:rStyle w:val="nlm-surname"/>
          <w:rFonts w:ascii="Times New Roman" w:hAnsi="Times New Roman"/>
          <w:sz w:val="28"/>
          <w:szCs w:val="28"/>
          <w:bdr w:val="none" w:sz="0" w:space="0" w:color="auto" w:frame="1"/>
          <w:shd w:val="clear" w:color="auto" w:fill="FFFFFF"/>
          <w:lang w:val="en-US"/>
        </w:rPr>
        <w:t>Pirogov</w:t>
      </w:r>
      <w:r w:rsidRPr="00BB214A">
        <w:rPr>
          <w:rFonts w:ascii="Times New Roman" w:hAnsi="Times New Roman"/>
          <w:sz w:val="28"/>
          <w:szCs w:val="28"/>
          <w:shd w:val="clear" w:color="auto" w:fill="FFFFFF"/>
          <w:lang w:val="en-US"/>
        </w:rPr>
        <w:t>,</w:t>
      </w:r>
      <w:r w:rsidRPr="00BB214A">
        <w:rPr>
          <w:rStyle w:val="apple-converted-space"/>
          <w:rFonts w:ascii="Times New Roman" w:hAnsi="Times New Roman"/>
          <w:sz w:val="28"/>
          <w:szCs w:val="28"/>
          <w:shd w:val="clear" w:color="auto" w:fill="FFFFFF"/>
          <w:lang w:val="en-US"/>
        </w:rPr>
        <w:t xml:space="preserve"> </w:t>
      </w:r>
      <w:r w:rsidRPr="00BB214A">
        <w:rPr>
          <w:rStyle w:val="nlm-given-names"/>
          <w:rFonts w:ascii="Times New Roman" w:hAnsi="Times New Roman"/>
          <w:sz w:val="28"/>
          <w:szCs w:val="28"/>
          <w:bdr w:val="none" w:sz="0" w:space="0" w:color="auto" w:frame="1"/>
          <w:shd w:val="clear" w:color="auto" w:fill="FFFFFF"/>
          <w:lang w:val="en-US"/>
        </w:rPr>
        <w:t>V.P.</w:t>
      </w:r>
      <w:r>
        <w:rPr>
          <w:rStyle w:val="nlm-given-names"/>
          <w:rFonts w:ascii="Times New Roman" w:hAnsi="Times New Roman"/>
          <w:sz w:val="28"/>
          <w:szCs w:val="28"/>
          <w:bdr w:val="none" w:sz="0" w:space="0" w:color="auto" w:frame="1"/>
          <w:shd w:val="clear" w:color="auto" w:fill="FFFFFF"/>
          <w:lang w:val="uk-UA"/>
        </w:rPr>
        <w:t xml:space="preserve"> </w:t>
      </w:r>
      <w:r w:rsidRPr="00BB214A">
        <w:rPr>
          <w:rStyle w:val="nlm-surname"/>
          <w:rFonts w:ascii="Times New Roman" w:hAnsi="Times New Roman"/>
          <w:sz w:val="28"/>
          <w:szCs w:val="28"/>
          <w:bdr w:val="none" w:sz="0" w:space="0" w:color="auto" w:frame="1"/>
          <w:shd w:val="clear" w:color="auto" w:fill="FFFFFF"/>
          <w:lang w:val="en-US"/>
        </w:rPr>
        <w:t>Kolosov</w:t>
      </w:r>
      <w:r w:rsidRPr="00BB214A">
        <w:rPr>
          <w:rFonts w:ascii="Times New Roman" w:hAnsi="Times New Roman"/>
          <w:sz w:val="28"/>
          <w:szCs w:val="28"/>
          <w:shd w:val="clear" w:color="auto" w:fill="FFFFFF"/>
          <w:lang w:val="en-US"/>
        </w:rPr>
        <w:t>,</w:t>
      </w:r>
      <w:r w:rsidRPr="00BB214A">
        <w:rPr>
          <w:rStyle w:val="apple-converted-space"/>
          <w:rFonts w:ascii="Times New Roman" w:hAnsi="Times New Roman"/>
          <w:sz w:val="28"/>
          <w:szCs w:val="28"/>
          <w:shd w:val="clear" w:color="auto" w:fill="FFFFFF"/>
          <w:lang w:val="en-US"/>
        </w:rPr>
        <w:t xml:space="preserve"> </w:t>
      </w:r>
      <w:r w:rsidR="001D360D">
        <w:rPr>
          <w:rStyle w:val="apple-converted-space"/>
          <w:rFonts w:ascii="Times New Roman" w:hAnsi="Times New Roman"/>
          <w:sz w:val="28"/>
          <w:szCs w:val="28"/>
          <w:shd w:val="clear" w:color="auto" w:fill="FFFFFF"/>
          <w:lang w:val="uk-UA"/>
        </w:rPr>
        <w:t xml:space="preserve">                   </w:t>
      </w:r>
      <w:r w:rsidRPr="00BB214A">
        <w:rPr>
          <w:rStyle w:val="nlm-given-names"/>
          <w:rFonts w:ascii="Times New Roman" w:hAnsi="Times New Roman"/>
          <w:sz w:val="28"/>
          <w:szCs w:val="28"/>
          <w:bdr w:val="none" w:sz="0" w:space="0" w:color="auto" w:frame="1"/>
          <w:shd w:val="clear" w:color="auto" w:fill="FFFFFF"/>
          <w:lang w:val="en-US"/>
        </w:rPr>
        <w:t>E.V.</w:t>
      </w:r>
      <w:r w:rsidR="00CD3245">
        <w:rPr>
          <w:rStyle w:val="nlm-given-names"/>
          <w:rFonts w:ascii="Times New Roman" w:hAnsi="Times New Roman"/>
          <w:sz w:val="28"/>
          <w:szCs w:val="28"/>
          <w:bdr w:val="none" w:sz="0" w:space="0" w:color="auto" w:frame="1"/>
          <w:shd w:val="clear" w:color="auto" w:fill="FFFFFF"/>
          <w:lang w:val="uk-UA"/>
        </w:rPr>
        <w:t xml:space="preserve"> </w:t>
      </w:r>
      <w:r w:rsidRPr="00BB214A">
        <w:rPr>
          <w:rStyle w:val="nlm-surname"/>
          <w:rFonts w:ascii="Times New Roman" w:hAnsi="Times New Roman"/>
          <w:sz w:val="28"/>
          <w:szCs w:val="28"/>
          <w:bdr w:val="none" w:sz="0" w:space="0" w:color="auto" w:frame="1"/>
          <w:shd w:val="clear" w:color="auto" w:fill="FFFFFF"/>
          <w:lang w:val="en-US"/>
        </w:rPr>
        <w:t>Ushakova</w:t>
      </w:r>
      <w:r w:rsidRPr="00BB214A">
        <w:rPr>
          <w:rFonts w:ascii="Times New Roman" w:hAnsi="Times New Roman"/>
          <w:sz w:val="28"/>
          <w:szCs w:val="28"/>
          <w:shd w:val="clear" w:color="auto" w:fill="FFFFFF"/>
          <w:lang w:val="en-US"/>
        </w:rPr>
        <w:t>,</w:t>
      </w:r>
      <w:r w:rsidRPr="00BB214A">
        <w:rPr>
          <w:rStyle w:val="apple-converted-space"/>
          <w:rFonts w:ascii="Times New Roman" w:hAnsi="Times New Roman"/>
          <w:sz w:val="28"/>
          <w:szCs w:val="28"/>
          <w:shd w:val="clear" w:color="auto" w:fill="FFFFFF"/>
          <w:lang w:val="en-US"/>
        </w:rPr>
        <w:t xml:space="preserve"> </w:t>
      </w:r>
      <w:r w:rsidRPr="00BB214A">
        <w:rPr>
          <w:rStyle w:val="nlm-given-names"/>
          <w:rFonts w:ascii="Times New Roman" w:hAnsi="Times New Roman"/>
          <w:sz w:val="28"/>
          <w:szCs w:val="28"/>
          <w:bdr w:val="none" w:sz="0" w:space="0" w:color="auto" w:frame="1"/>
          <w:shd w:val="clear" w:color="auto" w:fill="FFFFFF"/>
          <w:lang w:val="en-US"/>
        </w:rPr>
        <w:t>S. V.</w:t>
      </w:r>
      <w:r w:rsidRPr="00BB214A">
        <w:rPr>
          <w:rStyle w:val="apple-converted-space"/>
          <w:rFonts w:ascii="Times New Roman" w:hAnsi="Times New Roman"/>
          <w:sz w:val="28"/>
          <w:szCs w:val="28"/>
          <w:bdr w:val="none" w:sz="0" w:space="0" w:color="auto" w:frame="1"/>
          <w:shd w:val="clear" w:color="auto" w:fill="FFFFFF"/>
          <w:lang w:val="en-US"/>
        </w:rPr>
        <w:t xml:space="preserve"> </w:t>
      </w:r>
      <w:r w:rsidRPr="00BB214A">
        <w:rPr>
          <w:rStyle w:val="nlm-surname"/>
          <w:rFonts w:ascii="Times New Roman" w:hAnsi="Times New Roman"/>
          <w:sz w:val="28"/>
          <w:szCs w:val="28"/>
          <w:bdr w:val="none" w:sz="0" w:space="0" w:color="auto" w:frame="1"/>
          <w:shd w:val="clear" w:color="auto" w:fill="FFFFFF"/>
          <w:lang w:val="en-US"/>
        </w:rPr>
        <w:t>Naryshkina</w:t>
      </w:r>
      <w:r w:rsidRPr="00BB214A">
        <w:rPr>
          <w:rFonts w:ascii="Times New Roman" w:hAnsi="Times New Roman"/>
          <w:sz w:val="28"/>
          <w:szCs w:val="28"/>
          <w:shd w:val="clear" w:color="auto" w:fill="FFFFFF"/>
          <w:lang w:val="en-US"/>
        </w:rPr>
        <w:t xml:space="preserve"> //</w:t>
      </w:r>
      <w:r w:rsidR="00CD324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 xml:space="preserve">European Respiratory Journal. – 2013. – Vol. 42, Suppl 57. – </w:t>
      </w:r>
      <w:r w:rsidRPr="00BB214A">
        <w:rPr>
          <w:rFonts w:ascii="Times New Roman" w:hAnsi="Times New Roman"/>
          <w:sz w:val="28"/>
          <w:szCs w:val="28"/>
          <w:shd w:val="clear" w:color="auto" w:fill="FFFFFF"/>
        </w:rPr>
        <w:t>Р</w:t>
      </w:r>
      <w:r w:rsidRPr="00BB214A">
        <w:rPr>
          <w:rFonts w:ascii="Times New Roman" w:hAnsi="Times New Roman"/>
          <w:sz w:val="28"/>
          <w:szCs w:val="28"/>
          <w:shd w:val="clear" w:color="auto" w:fill="FFFFFF"/>
          <w:lang w:val="en-US"/>
        </w:rPr>
        <w:t>.401.</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en-US"/>
        </w:rPr>
      </w:pPr>
      <w:r w:rsidRPr="00BB214A">
        <w:rPr>
          <w:sz w:val="28"/>
          <w:szCs w:val="28"/>
          <w:shd w:val="clear" w:color="auto" w:fill="FFFFFF"/>
          <w:lang w:val="en-US"/>
        </w:rPr>
        <w:lastRenderedPageBreak/>
        <w:t>Mannick J. B. Immunoregulatory and antimicrobial effects of nitrogen oxides //</w:t>
      </w:r>
      <w:r w:rsidR="00CD3245">
        <w:rPr>
          <w:sz w:val="28"/>
          <w:szCs w:val="28"/>
          <w:shd w:val="clear" w:color="auto" w:fill="FFFFFF"/>
          <w:lang w:val="uk-UA"/>
        </w:rPr>
        <w:t xml:space="preserve"> </w:t>
      </w:r>
      <w:r w:rsidRPr="00BB214A">
        <w:rPr>
          <w:sz w:val="28"/>
          <w:szCs w:val="28"/>
          <w:shd w:val="clear" w:color="auto" w:fill="FFFFFF"/>
          <w:lang w:val="en-US"/>
        </w:rPr>
        <w:t xml:space="preserve">Proceedings of the American thoracic society. – 2006. – Vol. 3, №. 2. – </w:t>
      </w:r>
      <w:r w:rsidR="00CD3245">
        <w:rPr>
          <w:sz w:val="28"/>
          <w:szCs w:val="28"/>
          <w:shd w:val="clear" w:color="auto" w:fill="FFFFFF"/>
          <w:lang w:val="uk-UA"/>
        </w:rPr>
        <w:t xml:space="preserve">  </w:t>
      </w:r>
      <w:r w:rsidRPr="00BB214A">
        <w:rPr>
          <w:sz w:val="28"/>
          <w:szCs w:val="28"/>
          <w:shd w:val="clear" w:color="auto" w:fill="FFFFFF"/>
        </w:rPr>
        <w:t>Р</w:t>
      </w:r>
      <w:r w:rsidRPr="00BB214A">
        <w:rPr>
          <w:sz w:val="28"/>
          <w:szCs w:val="28"/>
          <w:shd w:val="clear" w:color="auto" w:fill="FFFFFF"/>
          <w:lang w:val="en-US"/>
        </w:rPr>
        <w:t>. 161-165.</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en-US"/>
        </w:rPr>
        <w:t>Menzella F. Clinical usefulness of mepolizumab in severe eosinophilic asthma</w:t>
      </w:r>
      <w:r w:rsidR="00CD3245">
        <w:rPr>
          <w:sz w:val="28"/>
          <w:szCs w:val="28"/>
          <w:shd w:val="clear" w:color="auto" w:fill="FFFFFF"/>
          <w:lang w:val="uk-UA"/>
        </w:rPr>
        <w:t xml:space="preserve"> </w:t>
      </w:r>
      <w:r w:rsidRPr="00BB214A">
        <w:rPr>
          <w:sz w:val="28"/>
          <w:szCs w:val="28"/>
          <w:shd w:val="clear" w:color="auto" w:fill="FFFFFF"/>
          <w:lang w:val="en-US"/>
        </w:rPr>
        <w:t>/ F. Menzella, M. Lusuardi, G.</w:t>
      </w:r>
      <w:r w:rsidR="00CD3245">
        <w:rPr>
          <w:sz w:val="28"/>
          <w:szCs w:val="28"/>
          <w:shd w:val="clear" w:color="auto" w:fill="FFFFFF"/>
          <w:lang w:val="uk-UA"/>
        </w:rPr>
        <w:t xml:space="preserve"> </w:t>
      </w:r>
      <w:r w:rsidRPr="00BB214A">
        <w:rPr>
          <w:sz w:val="28"/>
          <w:szCs w:val="28"/>
          <w:shd w:val="clear" w:color="auto" w:fill="FFFFFF"/>
          <w:lang w:val="en-US"/>
        </w:rPr>
        <w:t>Montanari, C. Galeone, N. Facciolongo,</w:t>
      </w:r>
      <w:r w:rsidR="00CD3245">
        <w:rPr>
          <w:sz w:val="28"/>
          <w:szCs w:val="28"/>
          <w:shd w:val="clear" w:color="auto" w:fill="FFFFFF"/>
          <w:lang w:val="uk-UA"/>
        </w:rPr>
        <w:t xml:space="preserve">    </w:t>
      </w:r>
      <w:r w:rsidRPr="00BB214A">
        <w:rPr>
          <w:sz w:val="28"/>
          <w:szCs w:val="28"/>
          <w:shd w:val="clear" w:color="auto" w:fill="FFFFFF"/>
          <w:lang w:val="en-US"/>
        </w:rPr>
        <w:t xml:space="preserve"> L. Zucchi //</w:t>
      </w:r>
      <w:r w:rsidR="00CD3245">
        <w:rPr>
          <w:sz w:val="28"/>
          <w:szCs w:val="28"/>
          <w:shd w:val="clear" w:color="auto" w:fill="FFFFFF"/>
          <w:lang w:val="uk-UA"/>
        </w:rPr>
        <w:t xml:space="preserve"> </w:t>
      </w:r>
      <w:r w:rsidRPr="00BB214A">
        <w:rPr>
          <w:iCs/>
          <w:sz w:val="28"/>
          <w:szCs w:val="28"/>
          <w:shd w:val="clear" w:color="auto" w:fill="FFFFFF"/>
          <w:lang w:val="en-US"/>
        </w:rPr>
        <w:t>Therapeutics and Clinical Risk Management</w:t>
      </w:r>
      <w:r w:rsidRPr="00BB214A">
        <w:rPr>
          <w:sz w:val="28"/>
          <w:szCs w:val="28"/>
          <w:shd w:val="clear" w:color="auto" w:fill="FFFFFF"/>
          <w:lang w:val="en-US"/>
        </w:rPr>
        <w:t>.</w:t>
      </w:r>
      <w:r w:rsidR="00CD3245" w:rsidRPr="00CD3245">
        <w:rPr>
          <w:sz w:val="28"/>
          <w:szCs w:val="28"/>
          <w:shd w:val="clear" w:color="auto" w:fill="FFFFFF"/>
          <w:lang w:val="en-US"/>
        </w:rPr>
        <w:t xml:space="preserve"> –</w:t>
      </w:r>
      <w:r w:rsidRPr="00BB214A">
        <w:rPr>
          <w:sz w:val="28"/>
          <w:szCs w:val="28"/>
          <w:shd w:val="clear" w:color="auto" w:fill="FFFFFF"/>
          <w:lang w:val="en-US"/>
        </w:rPr>
        <w:t xml:space="preserve"> 2016.</w:t>
      </w:r>
      <w:r w:rsidR="00CD3245" w:rsidRPr="00CD3245">
        <w:rPr>
          <w:sz w:val="28"/>
          <w:szCs w:val="28"/>
          <w:shd w:val="clear" w:color="auto" w:fill="FFFFFF"/>
          <w:lang w:val="en-US"/>
        </w:rPr>
        <w:t xml:space="preserve"> –</w:t>
      </w:r>
      <w:r w:rsidRPr="00BB214A">
        <w:rPr>
          <w:sz w:val="28"/>
          <w:szCs w:val="28"/>
          <w:shd w:val="clear" w:color="auto" w:fill="FFFFFF"/>
          <w:lang w:val="en-US"/>
        </w:rPr>
        <w:t xml:space="preserve"> Vol. 12. – P.907-916. </w:t>
      </w:r>
    </w:p>
    <w:p w:rsidR="005719E0" w:rsidRPr="002E61AF" w:rsidRDefault="005719E0" w:rsidP="00661C38">
      <w:pPr>
        <w:pStyle w:val="a3"/>
        <w:numPr>
          <w:ilvl w:val="0"/>
          <w:numId w:val="7"/>
        </w:numPr>
        <w:spacing w:after="0" w:line="360" w:lineRule="auto"/>
        <w:ind w:left="0"/>
        <w:jc w:val="both"/>
        <w:rPr>
          <w:rFonts w:ascii="Times New Roman" w:hAnsi="Times New Roman"/>
          <w:sz w:val="28"/>
          <w:szCs w:val="28"/>
          <w:lang w:val="uk-UA"/>
        </w:rPr>
      </w:pPr>
      <w:r w:rsidRPr="00BB214A">
        <w:rPr>
          <w:rFonts w:ascii="Times New Roman" w:hAnsi="Times New Roman"/>
          <w:sz w:val="28"/>
          <w:szCs w:val="28"/>
          <w:shd w:val="clear" w:color="auto" w:fill="FFFFFF"/>
          <w:lang w:val="en-US"/>
        </w:rPr>
        <w:t>Mersha</w:t>
      </w:r>
      <w:r w:rsidRPr="006335C4">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T</w:t>
      </w:r>
      <w:r w:rsidRPr="006335C4">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B</w:t>
      </w:r>
      <w:r w:rsidRPr="006335C4">
        <w:rPr>
          <w:rFonts w:ascii="Times New Roman" w:hAnsi="Times New Roman"/>
          <w:sz w:val="28"/>
          <w:szCs w:val="28"/>
          <w:shd w:val="clear" w:color="auto" w:fill="FFFFFF"/>
          <w:lang w:val="uk-UA"/>
        </w:rPr>
        <w:t>.</w:t>
      </w:r>
      <w:r w:rsidRPr="00BB214A">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Genomic</w:t>
      </w:r>
      <w:r w:rsidRPr="006335C4">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architecture</w:t>
      </w:r>
      <w:r w:rsidRPr="006335C4">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of</w:t>
      </w:r>
      <w:r w:rsidRPr="006335C4">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asthma</w:t>
      </w:r>
      <w:r w:rsidRPr="006335C4">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differs</w:t>
      </w:r>
      <w:r w:rsidRPr="006335C4">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by</w:t>
      </w:r>
      <w:r w:rsidRPr="006335C4">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sex</w:t>
      </w:r>
      <w:r w:rsidR="00CD324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uk-UA"/>
        </w:rPr>
        <w:t>/</w:t>
      </w:r>
      <w:r w:rsidRPr="006335C4">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T</w:t>
      </w:r>
      <w:r w:rsidRPr="006335C4">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B</w:t>
      </w:r>
      <w:r w:rsidRPr="006335C4">
        <w:rPr>
          <w:rFonts w:ascii="Times New Roman" w:hAnsi="Times New Roman"/>
          <w:sz w:val="28"/>
          <w:szCs w:val="28"/>
          <w:shd w:val="clear" w:color="auto" w:fill="FFFFFF"/>
          <w:lang w:val="uk-UA"/>
        </w:rPr>
        <w:t>.</w:t>
      </w:r>
      <w:r w:rsidR="00CD324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Mersha</w:t>
      </w:r>
      <w:r w:rsidRPr="00BB214A">
        <w:rPr>
          <w:rFonts w:ascii="Times New Roman" w:hAnsi="Times New Roman"/>
          <w:sz w:val="28"/>
          <w:szCs w:val="28"/>
          <w:shd w:val="clear" w:color="auto" w:fill="FFFFFF"/>
          <w:lang w:val="uk-UA"/>
        </w:rPr>
        <w:t>,</w:t>
      </w:r>
      <w:r w:rsidRPr="006335C4">
        <w:rPr>
          <w:rFonts w:ascii="Times New Roman" w:hAnsi="Times New Roman"/>
          <w:sz w:val="28"/>
          <w:szCs w:val="28"/>
          <w:lang w:val="uk-UA"/>
        </w:rPr>
        <w:t xml:space="preserve"> </w:t>
      </w:r>
      <w:hyperlink r:id="rId147" w:history="1">
        <w:r w:rsidRPr="00BB214A">
          <w:rPr>
            <w:rStyle w:val="ae"/>
            <w:rFonts w:ascii="Times New Roman" w:hAnsi="Times New Roman"/>
            <w:color w:val="auto"/>
            <w:sz w:val="28"/>
            <w:szCs w:val="28"/>
            <w:u w:val="none"/>
            <w:bdr w:val="none" w:sz="0" w:space="0" w:color="auto" w:frame="1"/>
            <w:lang w:val="en-US"/>
          </w:rPr>
          <w:t>Lisa</w:t>
        </w:r>
        <w:r w:rsidRPr="006335C4">
          <w:rPr>
            <w:rStyle w:val="ae"/>
            <w:rFonts w:ascii="Times New Roman" w:hAnsi="Times New Roman"/>
            <w:color w:val="auto"/>
            <w:sz w:val="28"/>
            <w:szCs w:val="28"/>
            <w:u w:val="none"/>
            <w:bdr w:val="none" w:sz="0" w:space="0" w:color="auto" w:frame="1"/>
            <w:lang w:val="uk-UA"/>
          </w:rPr>
          <w:t xml:space="preserve"> </w:t>
        </w:r>
        <w:r w:rsidRPr="00BB214A">
          <w:rPr>
            <w:rStyle w:val="ae"/>
            <w:rFonts w:ascii="Times New Roman" w:hAnsi="Times New Roman"/>
            <w:color w:val="auto"/>
            <w:sz w:val="28"/>
            <w:szCs w:val="28"/>
            <w:u w:val="none"/>
            <w:bdr w:val="none" w:sz="0" w:space="0" w:color="auto" w:frame="1"/>
            <w:lang w:val="en-US"/>
          </w:rPr>
          <w:t>J</w:t>
        </w:r>
        <w:r w:rsidRPr="006335C4">
          <w:rPr>
            <w:rStyle w:val="ae"/>
            <w:rFonts w:ascii="Times New Roman" w:hAnsi="Times New Roman"/>
            <w:color w:val="auto"/>
            <w:sz w:val="28"/>
            <w:szCs w:val="28"/>
            <w:u w:val="none"/>
            <w:bdr w:val="none" w:sz="0" w:space="0" w:color="auto" w:frame="1"/>
            <w:lang w:val="uk-UA"/>
          </w:rPr>
          <w:t xml:space="preserve">. </w:t>
        </w:r>
        <w:r w:rsidRPr="00BB214A">
          <w:rPr>
            <w:rStyle w:val="ae"/>
            <w:rFonts w:ascii="Times New Roman" w:hAnsi="Times New Roman"/>
            <w:color w:val="auto"/>
            <w:sz w:val="28"/>
            <w:szCs w:val="28"/>
            <w:u w:val="none"/>
            <w:bdr w:val="none" w:sz="0" w:space="0" w:color="auto" w:frame="1"/>
            <w:lang w:val="en-US"/>
          </w:rPr>
          <w:t>Martin</w:t>
        </w:r>
      </w:hyperlink>
      <w:r w:rsidRPr="006335C4">
        <w:rPr>
          <w:rFonts w:ascii="Times New Roman" w:hAnsi="Times New Roman"/>
          <w:sz w:val="28"/>
          <w:szCs w:val="28"/>
          <w:lang w:val="uk-UA"/>
        </w:rPr>
        <w:t>,</w:t>
      </w:r>
      <w:r w:rsidRPr="00BB214A">
        <w:rPr>
          <w:rStyle w:val="apple-converted-space"/>
          <w:rFonts w:ascii="Times New Roman" w:hAnsi="Times New Roman"/>
          <w:sz w:val="28"/>
          <w:szCs w:val="28"/>
          <w:lang w:val="uk-UA"/>
        </w:rPr>
        <w:t xml:space="preserve"> </w:t>
      </w:r>
      <w:hyperlink r:id="rId148" w:history="1">
        <w:r w:rsidRPr="00BB214A">
          <w:rPr>
            <w:rStyle w:val="ae"/>
            <w:rFonts w:ascii="Times New Roman" w:hAnsi="Times New Roman"/>
            <w:color w:val="auto"/>
            <w:sz w:val="28"/>
            <w:szCs w:val="28"/>
            <w:u w:val="none"/>
            <w:bdr w:val="none" w:sz="0" w:space="0" w:color="auto" w:frame="1"/>
            <w:lang w:val="en-US"/>
          </w:rPr>
          <w:t>Jocelyn</w:t>
        </w:r>
        <w:r w:rsidRPr="006335C4">
          <w:rPr>
            <w:rStyle w:val="ae"/>
            <w:rFonts w:ascii="Times New Roman" w:hAnsi="Times New Roman"/>
            <w:color w:val="auto"/>
            <w:sz w:val="28"/>
            <w:szCs w:val="28"/>
            <w:u w:val="none"/>
            <w:bdr w:val="none" w:sz="0" w:space="0" w:color="auto" w:frame="1"/>
            <w:lang w:val="uk-UA"/>
          </w:rPr>
          <w:t xml:space="preserve"> </w:t>
        </w:r>
        <w:r w:rsidRPr="00BB214A">
          <w:rPr>
            <w:rStyle w:val="ae"/>
            <w:rFonts w:ascii="Times New Roman" w:hAnsi="Times New Roman"/>
            <w:color w:val="auto"/>
            <w:sz w:val="28"/>
            <w:szCs w:val="28"/>
            <w:u w:val="none"/>
            <w:bdr w:val="none" w:sz="0" w:space="0" w:color="auto" w:frame="1"/>
            <w:lang w:val="en-US"/>
          </w:rPr>
          <w:t>M</w:t>
        </w:r>
        <w:r w:rsidRPr="006335C4">
          <w:rPr>
            <w:rStyle w:val="ae"/>
            <w:rFonts w:ascii="Times New Roman" w:hAnsi="Times New Roman"/>
            <w:color w:val="auto"/>
            <w:sz w:val="28"/>
            <w:szCs w:val="28"/>
            <w:u w:val="none"/>
            <w:bdr w:val="none" w:sz="0" w:space="0" w:color="auto" w:frame="1"/>
            <w:lang w:val="uk-UA"/>
          </w:rPr>
          <w:t>.</w:t>
        </w:r>
        <w:r w:rsidRPr="00BB214A">
          <w:rPr>
            <w:rStyle w:val="ae"/>
            <w:rFonts w:ascii="Times New Roman" w:hAnsi="Times New Roman"/>
            <w:color w:val="auto"/>
            <w:sz w:val="28"/>
            <w:szCs w:val="28"/>
            <w:u w:val="none"/>
            <w:bdr w:val="none" w:sz="0" w:space="0" w:color="auto" w:frame="1"/>
            <w:lang w:val="uk-UA"/>
          </w:rPr>
          <w:t>,</w:t>
        </w:r>
        <w:r w:rsidRPr="006335C4">
          <w:rPr>
            <w:rStyle w:val="ae"/>
            <w:rFonts w:ascii="Times New Roman" w:hAnsi="Times New Roman"/>
            <w:color w:val="auto"/>
            <w:sz w:val="28"/>
            <w:szCs w:val="28"/>
            <w:u w:val="none"/>
            <w:bdr w:val="none" w:sz="0" w:space="0" w:color="auto" w:frame="1"/>
            <w:lang w:val="uk-UA"/>
          </w:rPr>
          <w:t xml:space="preserve"> </w:t>
        </w:r>
        <w:r w:rsidRPr="00BB214A">
          <w:rPr>
            <w:rStyle w:val="ae"/>
            <w:rFonts w:ascii="Times New Roman" w:hAnsi="Times New Roman"/>
            <w:color w:val="auto"/>
            <w:sz w:val="28"/>
            <w:szCs w:val="28"/>
            <w:u w:val="none"/>
            <w:bdr w:val="none" w:sz="0" w:space="0" w:color="auto" w:frame="1"/>
            <w:lang w:val="en-US"/>
          </w:rPr>
          <w:t>Biagini</w:t>
        </w:r>
        <w:r w:rsidRPr="006335C4">
          <w:rPr>
            <w:rStyle w:val="ae"/>
            <w:rFonts w:ascii="Times New Roman" w:hAnsi="Times New Roman"/>
            <w:color w:val="auto"/>
            <w:sz w:val="28"/>
            <w:szCs w:val="28"/>
            <w:u w:val="none"/>
            <w:bdr w:val="none" w:sz="0" w:space="0" w:color="auto" w:frame="1"/>
            <w:lang w:val="uk-UA"/>
          </w:rPr>
          <w:t xml:space="preserve"> </w:t>
        </w:r>
        <w:r w:rsidRPr="00BB214A">
          <w:rPr>
            <w:rStyle w:val="ae"/>
            <w:rFonts w:ascii="Times New Roman" w:hAnsi="Times New Roman"/>
            <w:color w:val="auto"/>
            <w:sz w:val="28"/>
            <w:szCs w:val="28"/>
            <w:u w:val="none"/>
            <w:bdr w:val="none" w:sz="0" w:space="0" w:color="auto" w:frame="1"/>
            <w:lang w:val="en-US"/>
          </w:rPr>
          <w:t>Myers</w:t>
        </w:r>
      </w:hyperlink>
      <w:r w:rsidRPr="006335C4">
        <w:rPr>
          <w:rFonts w:ascii="Times New Roman" w:hAnsi="Times New Roman"/>
          <w:sz w:val="28"/>
          <w:szCs w:val="28"/>
          <w:lang w:val="uk-UA"/>
        </w:rPr>
        <w:t xml:space="preserve"> </w:t>
      </w:r>
      <w:hyperlink r:id="rId149" w:history="1">
        <w:r w:rsidRPr="00BB214A">
          <w:rPr>
            <w:rStyle w:val="ae"/>
            <w:rFonts w:ascii="Times New Roman" w:hAnsi="Times New Roman"/>
            <w:color w:val="auto"/>
            <w:sz w:val="28"/>
            <w:szCs w:val="28"/>
            <w:u w:val="none"/>
            <w:bdr w:val="none" w:sz="0" w:space="0" w:color="auto" w:frame="1"/>
            <w:lang w:val="en-US"/>
          </w:rPr>
          <w:t>Melinda</w:t>
        </w:r>
        <w:r w:rsidRPr="006335C4">
          <w:rPr>
            <w:rStyle w:val="ae"/>
            <w:rFonts w:ascii="Times New Roman" w:hAnsi="Times New Roman"/>
            <w:color w:val="auto"/>
            <w:sz w:val="28"/>
            <w:szCs w:val="28"/>
            <w:u w:val="none"/>
            <w:bdr w:val="none" w:sz="0" w:space="0" w:color="auto" w:frame="1"/>
            <w:lang w:val="uk-UA"/>
          </w:rPr>
          <w:t xml:space="preserve"> </w:t>
        </w:r>
        <w:r w:rsidRPr="00BB214A">
          <w:rPr>
            <w:rStyle w:val="ae"/>
            <w:rFonts w:ascii="Times New Roman" w:hAnsi="Times New Roman"/>
            <w:color w:val="auto"/>
            <w:sz w:val="28"/>
            <w:szCs w:val="28"/>
            <w:u w:val="none"/>
            <w:bdr w:val="none" w:sz="0" w:space="0" w:color="auto" w:frame="1"/>
            <w:lang w:val="en-US"/>
          </w:rPr>
          <w:t>Butsch</w:t>
        </w:r>
        <w:r w:rsidRPr="006335C4">
          <w:rPr>
            <w:rStyle w:val="ae"/>
            <w:rFonts w:ascii="Times New Roman" w:hAnsi="Times New Roman"/>
            <w:color w:val="auto"/>
            <w:sz w:val="28"/>
            <w:szCs w:val="28"/>
            <w:u w:val="none"/>
            <w:bdr w:val="none" w:sz="0" w:space="0" w:color="auto" w:frame="1"/>
            <w:lang w:val="uk-UA"/>
          </w:rPr>
          <w:t xml:space="preserve"> </w:t>
        </w:r>
        <w:r w:rsidRPr="00BB214A">
          <w:rPr>
            <w:rStyle w:val="ae"/>
            <w:rFonts w:ascii="Times New Roman" w:hAnsi="Times New Roman"/>
            <w:color w:val="auto"/>
            <w:sz w:val="28"/>
            <w:szCs w:val="28"/>
            <w:u w:val="none"/>
            <w:bdr w:val="none" w:sz="0" w:space="0" w:color="auto" w:frame="1"/>
            <w:lang w:val="en-US"/>
          </w:rPr>
          <w:t>Kovacic</w:t>
        </w:r>
      </w:hyperlink>
      <w:r w:rsidRPr="006335C4">
        <w:rPr>
          <w:rFonts w:ascii="Times New Roman" w:hAnsi="Times New Roman"/>
          <w:sz w:val="28"/>
          <w:szCs w:val="28"/>
          <w:lang w:val="uk-UA"/>
        </w:rPr>
        <w:t>,</w:t>
      </w:r>
      <w:hyperlink r:id="rId150" w:history="1">
        <w:r w:rsidRPr="00BB214A">
          <w:rPr>
            <w:rStyle w:val="ae"/>
            <w:rFonts w:ascii="Times New Roman" w:hAnsi="Times New Roman"/>
            <w:color w:val="auto"/>
            <w:sz w:val="28"/>
            <w:szCs w:val="28"/>
            <w:u w:val="none"/>
            <w:bdr w:val="none" w:sz="0" w:space="0" w:color="auto" w:frame="1"/>
            <w:lang w:val="en-US"/>
          </w:rPr>
          <w:t>Hua</w:t>
        </w:r>
        <w:r w:rsidRPr="006335C4">
          <w:rPr>
            <w:rStyle w:val="ae"/>
            <w:rFonts w:ascii="Times New Roman" w:hAnsi="Times New Roman"/>
            <w:color w:val="auto"/>
            <w:sz w:val="28"/>
            <w:szCs w:val="28"/>
            <w:u w:val="none"/>
            <w:bdr w:val="none" w:sz="0" w:space="0" w:color="auto" w:frame="1"/>
            <w:lang w:val="uk-UA"/>
          </w:rPr>
          <w:t xml:space="preserve"> </w:t>
        </w:r>
        <w:r w:rsidRPr="00BB214A">
          <w:rPr>
            <w:rStyle w:val="ae"/>
            <w:rFonts w:ascii="Times New Roman" w:hAnsi="Times New Roman"/>
            <w:color w:val="auto"/>
            <w:sz w:val="28"/>
            <w:szCs w:val="28"/>
            <w:u w:val="none"/>
            <w:bdr w:val="none" w:sz="0" w:space="0" w:color="auto" w:frame="1"/>
            <w:lang w:val="en-US"/>
          </w:rPr>
          <w:t>He</w:t>
        </w:r>
      </w:hyperlink>
      <w:r w:rsidRPr="006335C4">
        <w:rPr>
          <w:rFonts w:ascii="Times New Roman" w:hAnsi="Times New Roman"/>
          <w:sz w:val="28"/>
          <w:szCs w:val="28"/>
          <w:lang w:val="uk-UA"/>
        </w:rPr>
        <w:t xml:space="preserve">, </w:t>
      </w:r>
      <w:r w:rsidR="00CD3245">
        <w:rPr>
          <w:rFonts w:ascii="Times New Roman" w:hAnsi="Times New Roman"/>
          <w:sz w:val="28"/>
          <w:szCs w:val="28"/>
          <w:lang w:val="uk-UA"/>
        </w:rPr>
        <w:t xml:space="preserve">       </w:t>
      </w:r>
      <w:hyperlink r:id="rId151" w:history="1">
        <w:r w:rsidRPr="00BB214A">
          <w:rPr>
            <w:rStyle w:val="ae"/>
            <w:rFonts w:ascii="Times New Roman" w:hAnsi="Times New Roman"/>
            <w:color w:val="auto"/>
            <w:sz w:val="28"/>
            <w:szCs w:val="28"/>
            <w:u w:val="none"/>
            <w:bdr w:val="none" w:sz="0" w:space="0" w:color="auto" w:frame="1"/>
            <w:lang w:val="en-US"/>
          </w:rPr>
          <w:t>M</w:t>
        </w:r>
        <w:r w:rsidRPr="006335C4">
          <w:rPr>
            <w:rStyle w:val="ae"/>
            <w:rFonts w:ascii="Times New Roman" w:hAnsi="Times New Roman"/>
            <w:color w:val="auto"/>
            <w:sz w:val="28"/>
            <w:szCs w:val="28"/>
            <w:u w:val="none"/>
            <w:bdr w:val="none" w:sz="0" w:space="0" w:color="auto" w:frame="1"/>
            <w:lang w:val="uk-UA"/>
          </w:rPr>
          <w:t xml:space="preserve">. </w:t>
        </w:r>
        <w:r w:rsidRPr="00BB214A">
          <w:rPr>
            <w:rStyle w:val="ae"/>
            <w:rFonts w:ascii="Times New Roman" w:hAnsi="Times New Roman"/>
            <w:color w:val="auto"/>
            <w:sz w:val="28"/>
            <w:szCs w:val="28"/>
            <w:u w:val="none"/>
            <w:bdr w:val="none" w:sz="0" w:space="0" w:color="auto" w:frame="1"/>
            <w:lang w:val="en-US"/>
          </w:rPr>
          <w:t>Lindsey</w:t>
        </w:r>
      </w:hyperlink>
      <w:r w:rsidRPr="006335C4">
        <w:rPr>
          <w:rFonts w:ascii="Times New Roman" w:hAnsi="Times New Roman"/>
          <w:sz w:val="28"/>
          <w:szCs w:val="28"/>
          <w:lang w:val="uk-UA"/>
        </w:rPr>
        <w:t>,</w:t>
      </w:r>
      <w:r w:rsidR="00CD3245">
        <w:rPr>
          <w:rFonts w:ascii="Times New Roman" w:hAnsi="Times New Roman"/>
          <w:sz w:val="28"/>
          <w:szCs w:val="28"/>
          <w:lang w:val="uk-UA"/>
        </w:rPr>
        <w:t xml:space="preserve"> </w:t>
      </w:r>
      <w:hyperlink r:id="rId152" w:history="1">
        <w:r w:rsidRPr="00BB214A">
          <w:rPr>
            <w:rStyle w:val="ae"/>
            <w:rFonts w:ascii="Times New Roman" w:hAnsi="Times New Roman"/>
            <w:color w:val="auto"/>
            <w:sz w:val="28"/>
            <w:szCs w:val="28"/>
            <w:u w:val="none"/>
            <w:bdr w:val="none" w:sz="0" w:space="0" w:color="auto" w:frame="1"/>
            <w:lang w:val="en-US"/>
          </w:rPr>
          <w:t>Umasundari</w:t>
        </w:r>
        <w:r w:rsidRPr="006335C4">
          <w:rPr>
            <w:rStyle w:val="ae"/>
            <w:rFonts w:ascii="Times New Roman" w:hAnsi="Times New Roman"/>
            <w:color w:val="auto"/>
            <w:sz w:val="28"/>
            <w:szCs w:val="28"/>
            <w:u w:val="none"/>
            <w:bdr w:val="none" w:sz="0" w:space="0" w:color="auto" w:frame="1"/>
            <w:lang w:val="uk-UA"/>
          </w:rPr>
          <w:t xml:space="preserve"> </w:t>
        </w:r>
        <w:r w:rsidRPr="00BB214A">
          <w:rPr>
            <w:rStyle w:val="ae"/>
            <w:rFonts w:ascii="Times New Roman" w:hAnsi="Times New Roman"/>
            <w:color w:val="auto"/>
            <w:sz w:val="28"/>
            <w:szCs w:val="28"/>
            <w:u w:val="none"/>
            <w:bdr w:val="none" w:sz="0" w:space="0" w:color="auto" w:frame="1"/>
            <w:lang w:val="en-US"/>
          </w:rPr>
          <w:t>Sivaprasad</w:t>
        </w:r>
      </w:hyperlink>
      <w:r w:rsidRPr="006335C4">
        <w:rPr>
          <w:rFonts w:ascii="Times New Roman" w:hAnsi="Times New Roman"/>
          <w:sz w:val="28"/>
          <w:szCs w:val="28"/>
          <w:lang w:val="uk-UA"/>
        </w:rPr>
        <w:t>,</w:t>
      </w:r>
      <w:hyperlink r:id="rId153" w:history="1">
        <w:r w:rsidRPr="00BB214A">
          <w:rPr>
            <w:rStyle w:val="ae"/>
            <w:rFonts w:ascii="Times New Roman" w:hAnsi="Times New Roman"/>
            <w:color w:val="auto"/>
            <w:sz w:val="28"/>
            <w:szCs w:val="28"/>
            <w:u w:val="none"/>
            <w:bdr w:val="none" w:sz="0" w:space="0" w:color="auto" w:frame="1"/>
            <w:lang w:val="en-US"/>
          </w:rPr>
          <w:t>Weiguo</w:t>
        </w:r>
        <w:r w:rsidRPr="006335C4">
          <w:rPr>
            <w:rStyle w:val="ae"/>
            <w:rFonts w:ascii="Times New Roman" w:hAnsi="Times New Roman"/>
            <w:color w:val="auto"/>
            <w:sz w:val="28"/>
            <w:szCs w:val="28"/>
            <w:u w:val="none"/>
            <w:bdr w:val="none" w:sz="0" w:space="0" w:color="auto" w:frame="1"/>
            <w:lang w:val="uk-UA"/>
          </w:rPr>
          <w:t xml:space="preserve"> </w:t>
        </w:r>
        <w:r w:rsidRPr="00BB214A">
          <w:rPr>
            <w:rStyle w:val="ae"/>
            <w:rFonts w:ascii="Times New Roman" w:hAnsi="Times New Roman"/>
            <w:color w:val="auto"/>
            <w:sz w:val="28"/>
            <w:szCs w:val="28"/>
            <w:u w:val="none"/>
            <w:bdr w:val="none" w:sz="0" w:space="0" w:color="auto" w:frame="1"/>
            <w:lang w:val="en-US"/>
          </w:rPr>
          <w:t>Chen</w:t>
        </w:r>
      </w:hyperlink>
      <w:r w:rsidRPr="006335C4">
        <w:rPr>
          <w:rFonts w:ascii="Times New Roman" w:hAnsi="Times New Roman"/>
          <w:sz w:val="28"/>
          <w:szCs w:val="28"/>
          <w:lang w:val="uk-UA"/>
        </w:rPr>
        <w:t>,</w:t>
      </w:r>
      <w:hyperlink r:id="rId154" w:history="1">
        <w:r w:rsidRPr="00BB214A">
          <w:rPr>
            <w:rStyle w:val="ae"/>
            <w:rFonts w:ascii="Times New Roman" w:hAnsi="Times New Roman"/>
            <w:color w:val="auto"/>
            <w:sz w:val="28"/>
            <w:szCs w:val="28"/>
            <w:u w:val="none"/>
            <w:bdr w:val="none" w:sz="0" w:space="0" w:color="auto" w:frame="1"/>
            <w:lang w:val="en-US"/>
          </w:rPr>
          <w:t>Gurjit</w:t>
        </w:r>
        <w:r w:rsidRPr="006335C4">
          <w:rPr>
            <w:rStyle w:val="ae"/>
            <w:rFonts w:ascii="Times New Roman" w:hAnsi="Times New Roman"/>
            <w:color w:val="auto"/>
            <w:sz w:val="28"/>
            <w:szCs w:val="28"/>
            <w:u w:val="none"/>
            <w:bdr w:val="none" w:sz="0" w:space="0" w:color="auto" w:frame="1"/>
            <w:lang w:val="uk-UA"/>
          </w:rPr>
          <w:t xml:space="preserve"> </w:t>
        </w:r>
        <w:r w:rsidRPr="00BB214A">
          <w:rPr>
            <w:rStyle w:val="ae"/>
            <w:rFonts w:ascii="Times New Roman" w:hAnsi="Times New Roman"/>
            <w:color w:val="auto"/>
            <w:sz w:val="28"/>
            <w:szCs w:val="28"/>
            <w:u w:val="none"/>
            <w:bdr w:val="none" w:sz="0" w:space="0" w:color="auto" w:frame="1"/>
            <w:lang w:val="en-US"/>
          </w:rPr>
          <w:t>K</w:t>
        </w:r>
        <w:r w:rsidRPr="006335C4">
          <w:rPr>
            <w:rStyle w:val="ae"/>
            <w:rFonts w:ascii="Times New Roman" w:hAnsi="Times New Roman"/>
            <w:color w:val="auto"/>
            <w:sz w:val="28"/>
            <w:szCs w:val="28"/>
            <w:u w:val="none"/>
            <w:bdr w:val="none" w:sz="0" w:space="0" w:color="auto" w:frame="1"/>
            <w:lang w:val="uk-UA"/>
          </w:rPr>
          <w:t xml:space="preserve">. </w:t>
        </w:r>
        <w:r w:rsidRPr="00BB214A">
          <w:rPr>
            <w:rStyle w:val="ae"/>
            <w:rFonts w:ascii="Times New Roman" w:hAnsi="Times New Roman"/>
            <w:color w:val="auto"/>
            <w:sz w:val="28"/>
            <w:szCs w:val="28"/>
            <w:u w:val="none"/>
            <w:bdr w:val="none" w:sz="0" w:space="0" w:color="auto" w:frame="1"/>
            <w:lang w:val="en-US"/>
          </w:rPr>
          <w:t>Khurana</w:t>
        </w:r>
        <w:r w:rsidRPr="006335C4">
          <w:rPr>
            <w:rStyle w:val="ae"/>
            <w:rFonts w:ascii="Times New Roman" w:hAnsi="Times New Roman"/>
            <w:color w:val="auto"/>
            <w:sz w:val="28"/>
            <w:szCs w:val="28"/>
            <w:u w:val="none"/>
            <w:bdr w:val="none" w:sz="0" w:space="0" w:color="auto" w:frame="1"/>
            <w:lang w:val="uk-UA"/>
          </w:rPr>
          <w:t xml:space="preserve"> </w:t>
        </w:r>
        <w:r w:rsidRPr="00BB214A">
          <w:rPr>
            <w:rStyle w:val="ae"/>
            <w:rFonts w:ascii="Times New Roman" w:hAnsi="Times New Roman"/>
            <w:color w:val="auto"/>
            <w:sz w:val="28"/>
            <w:szCs w:val="28"/>
            <w:u w:val="none"/>
            <w:bdr w:val="none" w:sz="0" w:space="0" w:color="auto" w:frame="1"/>
            <w:lang w:val="en-US"/>
          </w:rPr>
          <w:t>Hershey</w:t>
        </w:r>
      </w:hyperlink>
      <w:r w:rsidRPr="006335C4">
        <w:rPr>
          <w:rFonts w:ascii="Times New Roman" w:hAnsi="Times New Roman"/>
          <w:sz w:val="28"/>
          <w:szCs w:val="28"/>
          <w:shd w:val="clear" w:color="auto" w:fill="FFFFFF"/>
          <w:lang w:val="uk-UA"/>
        </w:rPr>
        <w:t xml:space="preserve"> //</w:t>
      </w:r>
      <w:r w:rsidR="00CD324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Genomics</w:t>
      </w:r>
      <w:r w:rsidRPr="006335C4">
        <w:rPr>
          <w:rFonts w:ascii="Times New Roman" w:hAnsi="Times New Roman"/>
          <w:sz w:val="28"/>
          <w:szCs w:val="28"/>
          <w:shd w:val="clear" w:color="auto" w:fill="FFFFFF"/>
          <w:lang w:val="uk-UA"/>
        </w:rPr>
        <w:t>. – 2015. – Т. 106</w:t>
      </w:r>
      <w:r w:rsidRPr="00BB214A">
        <w:rPr>
          <w:rFonts w:ascii="Times New Roman" w:hAnsi="Times New Roman"/>
          <w:sz w:val="28"/>
          <w:szCs w:val="28"/>
          <w:shd w:val="clear" w:color="auto" w:fill="FFFFFF"/>
          <w:lang w:val="uk-UA"/>
        </w:rPr>
        <w:t xml:space="preserve">, </w:t>
      </w:r>
      <w:r w:rsidRPr="006335C4">
        <w:rPr>
          <w:rFonts w:ascii="Times New Roman" w:hAnsi="Times New Roman"/>
          <w:sz w:val="28"/>
          <w:szCs w:val="28"/>
          <w:shd w:val="clear" w:color="auto" w:fill="FFFFFF"/>
          <w:lang w:val="uk-UA"/>
        </w:rPr>
        <w:t xml:space="preserve">№. </w:t>
      </w:r>
      <w:r w:rsidRPr="002E61AF">
        <w:rPr>
          <w:rFonts w:ascii="Times New Roman" w:hAnsi="Times New Roman"/>
          <w:sz w:val="28"/>
          <w:szCs w:val="28"/>
          <w:shd w:val="clear" w:color="auto" w:fill="FFFFFF"/>
          <w:lang w:val="uk-UA"/>
        </w:rPr>
        <w:t xml:space="preserve">1. – С. 15-22. </w:t>
      </w:r>
    </w:p>
    <w:p w:rsidR="005719E0" w:rsidRPr="00BB214A" w:rsidRDefault="005719E0" w:rsidP="00661C38">
      <w:pPr>
        <w:pStyle w:val="a3"/>
        <w:numPr>
          <w:ilvl w:val="0"/>
          <w:numId w:val="7"/>
        </w:numPr>
        <w:spacing w:after="0" w:line="360" w:lineRule="auto"/>
        <w:ind w:left="0"/>
        <w:jc w:val="both"/>
        <w:textAlignment w:val="baseline"/>
        <w:rPr>
          <w:rFonts w:ascii="Times New Roman" w:hAnsi="Times New Roman"/>
          <w:bCs/>
          <w:sz w:val="28"/>
          <w:szCs w:val="28"/>
          <w:shd w:val="clear" w:color="auto" w:fill="FFFFFF"/>
          <w:lang w:val="en-US"/>
        </w:rPr>
      </w:pPr>
      <w:r w:rsidRPr="00BB214A">
        <w:rPr>
          <w:rFonts w:ascii="Times New Roman" w:hAnsi="Times New Roman"/>
          <w:sz w:val="28"/>
          <w:szCs w:val="28"/>
          <w:shd w:val="clear" w:color="auto" w:fill="FFFFFF"/>
          <w:lang w:val="en-US"/>
        </w:rPr>
        <w:t>Metcalfe D. D.</w:t>
      </w:r>
      <w:r w:rsidRPr="00BB214A">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Biomarkers of the involvement of mast cells, basophils and eosinophils in asthma and allergic diseases</w:t>
      </w:r>
      <w:r w:rsidR="00CD324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 xml:space="preserve">/ Metcalfe D. D., </w:t>
      </w:r>
      <w:r w:rsidRPr="00BB214A">
        <w:rPr>
          <w:rFonts w:ascii="Times New Roman" w:hAnsi="Times New Roman"/>
          <w:sz w:val="28"/>
          <w:szCs w:val="28"/>
          <w:lang w:val="en-US" w:eastAsia="ru-RU"/>
        </w:rPr>
        <w:t>R.</w:t>
      </w:r>
      <w:r w:rsidR="00CD3245">
        <w:rPr>
          <w:rFonts w:ascii="Times New Roman" w:hAnsi="Times New Roman"/>
          <w:sz w:val="28"/>
          <w:szCs w:val="28"/>
          <w:lang w:val="uk-UA" w:eastAsia="ru-RU"/>
        </w:rPr>
        <w:t xml:space="preserve"> </w:t>
      </w:r>
      <w:r w:rsidRPr="00BB214A">
        <w:rPr>
          <w:rFonts w:ascii="Times New Roman" w:hAnsi="Times New Roman"/>
          <w:sz w:val="28"/>
          <w:szCs w:val="28"/>
          <w:lang w:val="en-US" w:eastAsia="ru-RU"/>
        </w:rPr>
        <w:t xml:space="preserve">Pawankar, </w:t>
      </w:r>
      <w:r w:rsidR="00CD3245">
        <w:rPr>
          <w:rFonts w:ascii="Times New Roman" w:hAnsi="Times New Roman"/>
          <w:sz w:val="28"/>
          <w:szCs w:val="28"/>
          <w:lang w:val="uk-UA" w:eastAsia="ru-RU"/>
        </w:rPr>
        <w:t xml:space="preserve">            </w:t>
      </w:r>
      <w:r w:rsidRPr="00BB214A">
        <w:rPr>
          <w:rFonts w:ascii="Times New Roman" w:hAnsi="Times New Roman"/>
          <w:sz w:val="28"/>
          <w:szCs w:val="28"/>
          <w:lang w:val="en-US" w:eastAsia="ru-RU"/>
        </w:rPr>
        <w:t>S. J. Ackerman, C. Akin, F.Clayton, F.H. Falcone, G.J. Gleich, Anne-M.Irani, M.W. Johansson, A.D. Klion, K.M. Leiferman, F.</w:t>
      </w:r>
      <w:r w:rsidR="00CD3245">
        <w:rPr>
          <w:rFonts w:ascii="Times New Roman" w:hAnsi="Times New Roman"/>
          <w:sz w:val="28"/>
          <w:szCs w:val="28"/>
          <w:lang w:val="uk-UA" w:eastAsia="ru-RU"/>
        </w:rPr>
        <w:t xml:space="preserve"> </w:t>
      </w:r>
      <w:r w:rsidRPr="00BB214A">
        <w:rPr>
          <w:rFonts w:ascii="Times New Roman" w:hAnsi="Times New Roman"/>
          <w:sz w:val="28"/>
          <w:szCs w:val="28"/>
          <w:lang w:val="en-US" w:eastAsia="ru-RU"/>
        </w:rPr>
        <w:t>Levi-Schaffer, G.</w:t>
      </w:r>
      <w:r w:rsidR="00CD3245">
        <w:rPr>
          <w:rFonts w:ascii="Times New Roman" w:hAnsi="Times New Roman"/>
          <w:sz w:val="28"/>
          <w:szCs w:val="28"/>
          <w:lang w:val="uk-UA" w:eastAsia="ru-RU"/>
        </w:rPr>
        <w:t xml:space="preserve"> </w:t>
      </w:r>
      <w:r w:rsidRPr="00BB214A">
        <w:rPr>
          <w:rFonts w:ascii="Times New Roman" w:hAnsi="Times New Roman"/>
          <w:sz w:val="28"/>
          <w:szCs w:val="28"/>
          <w:lang w:val="en-US" w:eastAsia="ru-RU"/>
        </w:rPr>
        <w:t>Nilsson, Y.Okayama, C.</w:t>
      </w:r>
      <w:r w:rsidR="00CD3245">
        <w:rPr>
          <w:rFonts w:ascii="Times New Roman" w:hAnsi="Times New Roman"/>
          <w:sz w:val="28"/>
          <w:szCs w:val="28"/>
          <w:lang w:val="uk-UA" w:eastAsia="ru-RU"/>
        </w:rPr>
        <w:t xml:space="preserve"> </w:t>
      </w:r>
      <w:r w:rsidRPr="00BB214A">
        <w:rPr>
          <w:rFonts w:ascii="Times New Roman" w:hAnsi="Times New Roman"/>
          <w:sz w:val="28"/>
          <w:szCs w:val="28"/>
          <w:lang w:val="en-US" w:eastAsia="ru-RU"/>
        </w:rPr>
        <w:t>Prussin, J.T. Schroeder, L.B. Schwartz, H.</w:t>
      </w:r>
      <w:r w:rsidR="00CD3245">
        <w:rPr>
          <w:rFonts w:ascii="Times New Roman" w:hAnsi="Times New Roman"/>
          <w:sz w:val="28"/>
          <w:szCs w:val="28"/>
          <w:lang w:val="uk-UA" w:eastAsia="ru-RU"/>
        </w:rPr>
        <w:t xml:space="preserve"> </w:t>
      </w:r>
      <w:r w:rsidRPr="00BB214A">
        <w:rPr>
          <w:rFonts w:ascii="Times New Roman" w:hAnsi="Times New Roman"/>
          <w:sz w:val="28"/>
          <w:szCs w:val="28"/>
          <w:lang w:val="en-US" w:eastAsia="ru-RU"/>
        </w:rPr>
        <w:t xml:space="preserve">Simon, A.F. Walls, </w:t>
      </w:r>
      <w:r w:rsidR="00CD3245">
        <w:rPr>
          <w:rFonts w:ascii="Times New Roman" w:hAnsi="Times New Roman"/>
          <w:sz w:val="28"/>
          <w:szCs w:val="28"/>
          <w:lang w:val="uk-UA" w:eastAsia="ru-RU"/>
        </w:rPr>
        <w:t xml:space="preserve">    </w:t>
      </w:r>
      <w:r w:rsidRPr="00BB214A">
        <w:rPr>
          <w:rFonts w:ascii="Times New Roman" w:hAnsi="Times New Roman"/>
          <w:sz w:val="28"/>
          <w:szCs w:val="28"/>
          <w:lang w:val="en-US" w:eastAsia="ru-RU"/>
        </w:rPr>
        <w:t>M. Triggiani</w:t>
      </w:r>
      <w:r w:rsidRPr="00BB214A">
        <w:rPr>
          <w:rFonts w:ascii="Times New Roman" w:hAnsi="Times New Roman"/>
          <w:sz w:val="28"/>
          <w:szCs w:val="28"/>
          <w:shd w:val="clear" w:color="auto" w:fill="FFFFFF"/>
          <w:lang w:val="en-US"/>
        </w:rPr>
        <w:t xml:space="preserve"> //</w:t>
      </w:r>
      <w:r w:rsidR="00CD324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 xml:space="preserve">World Allergy Organization Journal. – 2016. – Vol. 9, №. 1. – </w:t>
      </w:r>
      <w:r w:rsidR="00CD324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rPr>
        <w:t>С</w:t>
      </w:r>
      <w:r w:rsidRPr="00BB214A">
        <w:rPr>
          <w:rFonts w:ascii="Times New Roman" w:hAnsi="Times New Roman"/>
          <w:sz w:val="28"/>
          <w:szCs w:val="28"/>
          <w:shd w:val="clear" w:color="auto" w:fill="FFFFFF"/>
          <w:lang w:val="en-US"/>
        </w:rPr>
        <w:t>. 1-15</w:t>
      </w:r>
      <w:r w:rsidRPr="00BB214A">
        <w:rPr>
          <w:rFonts w:ascii="Times New Roman" w:hAnsi="Times New Roman"/>
          <w:bCs/>
          <w:sz w:val="28"/>
          <w:szCs w:val="28"/>
          <w:shd w:val="clear" w:color="auto" w:fill="FFFFFF"/>
          <w:lang w:val="en-US"/>
        </w:rPr>
        <w:t>.</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en-US"/>
        </w:rPr>
        <w:t>Mitchell P. D. Biologics and the lung: TSLP and other epithelial cell-derived cytokines in asthma</w:t>
      </w:r>
      <w:r w:rsidR="00CD3245">
        <w:rPr>
          <w:sz w:val="28"/>
          <w:szCs w:val="28"/>
          <w:shd w:val="clear" w:color="auto" w:fill="FFFFFF"/>
          <w:lang w:val="uk-UA"/>
        </w:rPr>
        <w:t xml:space="preserve"> </w:t>
      </w:r>
      <w:r w:rsidRPr="00BB214A">
        <w:rPr>
          <w:sz w:val="28"/>
          <w:szCs w:val="28"/>
          <w:shd w:val="clear" w:color="auto" w:fill="FFFFFF"/>
          <w:lang w:val="en-US"/>
        </w:rPr>
        <w:t>/ P. D.Mitchell, P. M. O'Byrne //</w:t>
      </w:r>
      <w:r w:rsidR="00CD3245">
        <w:rPr>
          <w:sz w:val="28"/>
          <w:szCs w:val="28"/>
          <w:shd w:val="clear" w:color="auto" w:fill="FFFFFF"/>
          <w:lang w:val="uk-UA"/>
        </w:rPr>
        <w:t xml:space="preserve"> </w:t>
      </w:r>
      <w:r w:rsidRPr="00BB214A">
        <w:rPr>
          <w:sz w:val="28"/>
          <w:szCs w:val="28"/>
          <w:shd w:val="clear" w:color="auto" w:fill="FFFFFF"/>
          <w:lang w:val="en-US"/>
        </w:rPr>
        <w:t>Pharmacology &amp; Therapeutics. – 2016.</w:t>
      </w:r>
      <w:r w:rsidRPr="00BB214A">
        <w:rPr>
          <w:sz w:val="28"/>
          <w:szCs w:val="28"/>
          <w:lang w:val="en-US"/>
        </w:rPr>
        <w:t xml:space="preserve"> </w:t>
      </w:r>
      <w:hyperlink r:id="rId155" w:tgtFrame="doilink" w:history="1">
        <w:r w:rsidRPr="00BB214A">
          <w:rPr>
            <w:rStyle w:val="ae"/>
            <w:color w:val="auto"/>
            <w:sz w:val="28"/>
            <w:szCs w:val="28"/>
            <w:u w:val="none"/>
            <w:bdr w:val="none" w:sz="0" w:space="0" w:color="auto" w:frame="1"/>
            <w:shd w:val="clear" w:color="auto" w:fill="FFFFFF"/>
            <w:lang w:val="en-US"/>
          </w:rPr>
          <w:t>doi:10.1016/j.pharmthera.2016.06.009</w:t>
        </w:r>
      </w:hyperlink>
    </w:p>
    <w:p w:rsidR="005719E0" w:rsidRPr="006335C4" w:rsidRDefault="00B97244" w:rsidP="00661C38">
      <w:pPr>
        <w:pStyle w:val="1"/>
        <w:numPr>
          <w:ilvl w:val="0"/>
          <w:numId w:val="7"/>
        </w:numPr>
        <w:shd w:val="clear" w:color="auto" w:fill="FFFFFF"/>
        <w:spacing w:before="0" w:beforeAutospacing="0" w:after="0" w:afterAutospacing="0" w:line="360" w:lineRule="auto"/>
        <w:ind w:left="0"/>
        <w:jc w:val="both"/>
        <w:rPr>
          <w:b w:val="0"/>
          <w:sz w:val="28"/>
          <w:szCs w:val="28"/>
          <w:lang w:val="it-IT"/>
        </w:rPr>
      </w:pPr>
      <w:hyperlink r:id="rId156" w:history="1">
        <w:r w:rsidR="005719E0" w:rsidRPr="00BB214A">
          <w:rPr>
            <w:rStyle w:val="ae"/>
            <w:b w:val="0"/>
            <w:color w:val="auto"/>
            <w:sz w:val="28"/>
            <w:szCs w:val="28"/>
            <w:u w:val="none"/>
            <w:shd w:val="clear" w:color="auto" w:fill="FFFFFF"/>
            <w:lang w:val="en-US"/>
          </w:rPr>
          <w:t>Moschino L</w:t>
        </w:r>
      </w:hyperlink>
      <w:r w:rsidR="005719E0" w:rsidRPr="00BB214A">
        <w:rPr>
          <w:b w:val="0"/>
          <w:sz w:val="28"/>
          <w:szCs w:val="28"/>
          <w:lang w:val="en-US"/>
        </w:rPr>
        <w:t>.</w:t>
      </w:r>
      <w:r w:rsidR="005719E0" w:rsidRPr="00BB214A">
        <w:rPr>
          <w:b w:val="0"/>
          <w:sz w:val="28"/>
          <w:szCs w:val="28"/>
          <w:shd w:val="clear" w:color="auto" w:fill="FFFFFF"/>
          <w:lang w:val="en-US"/>
        </w:rPr>
        <w:t xml:space="preserve"> </w:t>
      </w:r>
      <w:r w:rsidR="005719E0" w:rsidRPr="00BB214A">
        <w:rPr>
          <w:b w:val="0"/>
          <w:sz w:val="28"/>
          <w:szCs w:val="28"/>
          <w:lang w:val="en-US"/>
        </w:rPr>
        <w:t>Childhood asthma biomarkers: present knowledge and future steps</w:t>
      </w:r>
      <w:r w:rsidR="00CD3245">
        <w:rPr>
          <w:b w:val="0"/>
          <w:sz w:val="28"/>
          <w:szCs w:val="28"/>
          <w:lang w:val="uk-UA"/>
        </w:rPr>
        <w:t xml:space="preserve"> </w:t>
      </w:r>
      <w:r w:rsidR="005719E0" w:rsidRPr="00BB214A">
        <w:rPr>
          <w:b w:val="0"/>
          <w:sz w:val="28"/>
          <w:szCs w:val="28"/>
          <w:lang w:val="en-US"/>
        </w:rPr>
        <w:t>/</w:t>
      </w:r>
      <w:r w:rsidR="00CD3245">
        <w:rPr>
          <w:b w:val="0"/>
          <w:sz w:val="28"/>
          <w:szCs w:val="28"/>
          <w:lang w:val="uk-UA"/>
        </w:rPr>
        <w:t xml:space="preserve"> </w:t>
      </w:r>
      <w:r w:rsidR="005719E0" w:rsidRPr="00BB214A">
        <w:rPr>
          <w:b w:val="0"/>
          <w:sz w:val="28"/>
          <w:szCs w:val="28"/>
          <w:lang w:val="en-US"/>
        </w:rPr>
        <w:t xml:space="preserve">L. </w:t>
      </w:r>
      <w:hyperlink r:id="rId157" w:history="1">
        <w:r w:rsidR="005719E0" w:rsidRPr="006335C4">
          <w:rPr>
            <w:rStyle w:val="ae"/>
            <w:b w:val="0"/>
            <w:color w:val="auto"/>
            <w:sz w:val="28"/>
            <w:szCs w:val="28"/>
            <w:u w:val="none"/>
            <w:shd w:val="clear" w:color="auto" w:fill="FFFFFF"/>
            <w:lang w:val="it-IT"/>
          </w:rPr>
          <w:t xml:space="preserve">Moschino </w:t>
        </w:r>
      </w:hyperlink>
      <w:r w:rsidR="005719E0" w:rsidRPr="006335C4">
        <w:rPr>
          <w:b w:val="0"/>
          <w:sz w:val="28"/>
          <w:szCs w:val="28"/>
          <w:shd w:val="clear" w:color="auto" w:fill="FFFFFF"/>
          <w:lang w:val="it-IT"/>
        </w:rPr>
        <w:t>,</w:t>
      </w:r>
      <w:r w:rsidR="005719E0" w:rsidRPr="00BB214A">
        <w:rPr>
          <w:rStyle w:val="apple-converted-space"/>
          <w:b w:val="0"/>
          <w:sz w:val="28"/>
          <w:szCs w:val="28"/>
          <w:shd w:val="clear" w:color="auto" w:fill="FFFFFF"/>
          <w:lang w:val="uk-UA"/>
        </w:rPr>
        <w:t xml:space="preserve"> S. </w:t>
      </w:r>
      <w:hyperlink r:id="rId158" w:history="1">
        <w:r w:rsidR="005719E0" w:rsidRPr="006335C4">
          <w:rPr>
            <w:rStyle w:val="ae"/>
            <w:b w:val="0"/>
            <w:color w:val="auto"/>
            <w:sz w:val="28"/>
            <w:szCs w:val="28"/>
            <w:u w:val="none"/>
            <w:shd w:val="clear" w:color="auto" w:fill="FFFFFF"/>
            <w:lang w:val="it-IT"/>
          </w:rPr>
          <w:t xml:space="preserve">Zanconato </w:t>
        </w:r>
      </w:hyperlink>
      <w:r w:rsidR="005719E0" w:rsidRPr="006335C4">
        <w:rPr>
          <w:b w:val="0"/>
          <w:sz w:val="28"/>
          <w:szCs w:val="28"/>
          <w:shd w:val="clear" w:color="auto" w:fill="FFFFFF"/>
          <w:lang w:val="it-IT"/>
        </w:rPr>
        <w:t>,S.</w:t>
      </w:r>
      <w:r w:rsidR="005719E0" w:rsidRPr="00BB214A">
        <w:rPr>
          <w:rStyle w:val="apple-converted-space"/>
          <w:b w:val="0"/>
          <w:sz w:val="28"/>
          <w:szCs w:val="28"/>
          <w:shd w:val="clear" w:color="auto" w:fill="FFFFFF"/>
          <w:lang w:val="uk-UA"/>
        </w:rPr>
        <w:t xml:space="preserve"> </w:t>
      </w:r>
      <w:hyperlink r:id="rId159" w:history="1">
        <w:r w:rsidR="005719E0" w:rsidRPr="006335C4">
          <w:rPr>
            <w:rStyle w:val="ae"/>
            <w:b w:val="0"/>
            <w:color w:val="auto"/>
            <w:sz w:val="28"/>
            <w:szCs w:val="28"/>
            <w:u w:val="none"/>
            <w:shd w:val="clear" w:color="auto" w:fill="FFFFFF"/>
            <w:lang w:val="it-IT"/>
          </w:rPr>
          <w:t xml:space="preserve">Bozzetto </w:t>
        </w:r>
      </w:hyperlink>
      <w:r w:rsidR="005719E0" w:rsidRPr="006335C4">
        <w:rPr>
          <w:b w:val="0"/>
          <w:sz w:val="28"/>
          <w:szCs w:val="28"/>
          <w:shd w:val="clear" w:color="auto" w:fill="FFFFFF"/>
          <w:lang w:val="it-IT"/>
        </w:rPr>
        <w:t>,</w:t>
      </w:r>
      <w:r w:rsidR="005719E0" w:rsidRPr="00BB214A">
        <w:rPr>
          <w:rStyle w:val="apple-converted-space"/>
          <w:b w:val="0"/>
          <w:sz w:val="28"/>
          <w:szCs w:val="28"/>
          <w:shd w:val="clear" w:color="auto" w:fill="FFFFFF"/>
          <w:lang w:val="uk-UA"/>
        </w:rPr>
        <w:t xml:space="preserve"> E. </w:t>
      </w:r>
      <w:hyperlink r:id="rId160" w:history="1">
        <w:r w:rsidR="005719E0" w:rsidRPr="006335C4">
          <w:rPr>
            <w:rStyle w:val="ae"/>
            <w:b w:val="0"/>
            <w:color w:val="auto"/>
            <w:sz w:val="28"/>
            <w:szCs w:val="28"/>
            <w:u w:val="none"/>
            <w:shd w:val="clear" w:color="auto" w:fill="FFFFFF"/>
            <w:lang w:val="it-IT"/>
          </w:rPr>
          <w:t xml:space="preserve">Baraldi </w:t>
        </w:r>
      </w:hyperlink>
      <w:r w:rsidR="005719E0" w:rsidRPr="006335C4">
        <w:rPr>
          <w:b w:val="0"/>
          <w:sz w:val="28"/>
          <w:szCs w:val="28"/>
          <w:shd w:val="clear" w:color="auto" w:fill="FFFFFF"/>
          <w:lang w:val="it-IT"/>
        </w:rPr>
        <w:t>,S.</w:t>
      </w:r>
      <w:r w:rsidR="005719E0" w:rsidRPr="00BB214A">
        <w:rPr>
          <w:rStyle w:val="apple-converted-space"/>
          <w:b w:val="0"/>
          <w:sz w:val="28"/>
          <w:szCs w:val="28"/>
          <w:shd w:val="clear" w:color="auto" w:fill="FFFFFF"/>
          <w:lang w:val="uk-UA"/>
        </w:rPr>
        <w:t xml:space="preserve"> </w:t>
      </w:r>
      <w:hyperlink r:id="rId161" w:history="1">
        <w:r w:rsidR="005719E0" w:rsidRPr="006335C4">
          <w:rPr>
            <w:rStyle w:val="ae"/>
            <w:b w:val="0"/>
            <w:color w:val="auto"/>
            <w:sz w:val="28"/>
            <w:szCs w:val="28"/>
            <w:u w:val="none"/>
            <w:shd w:val="clear" w:color="auto" w:fill="FFFFFF"/>
            <w:lang w:val="it-IT"/>
          </w:rPr>
          <w:t xml:space="preserve">Carraro </w:t>
        </w:r>
      </w:hyperlink>
      <w:r w:rsidR="005719E0" w:rsidRPr="006335C4">
        <w:rPr>
          <w:b w:val="0"/>
          <w:sz w:val="28"/>
          <w:szCs w:val="28"/>
          <w:shd w:val="clear" w:color="auto" w:fill="FFFFFF"/>
          <w:lang w:val="it-IT"/>
        </w:rPr>
        <w:t>//</w:t>
      </w:r>
      <w:r w:rsidR="00CD3245">
        <w:rPr>
          <w:b w:val="0"/>
          <w:sz w:val="28"/>
          <w:szCs w:val="28"/>
          <w:shd w:val="clear" w:color="auto" w:fill="FFFFFF"/>
          <w:lang w:val="uk-UA"/>
        </w:rPr>
        <w:t xml:space="preserve"> </w:t>
      </w:r>
      <w:hyperlink r:id="rId162" w:tooltip="Paediatric respiratory reviews." w:history="1">
        <w:r w:rsidR="005719E0" w:rsidRPr="006335C4">
          <w:rPr>
            <w:rStyle w:val="ae"/>
            <w:b w:val="0"/>
            <w:color w:val="auto"/>
            <w:sz w:val="28"/>
            <w:szCs w:val="28"/>
            <w:u w:val="none"/>
            <w:shd w:val="clear" w:color="auto" w:fill="FFFFFF"/>
            <w:lang w:val="it-IT"/>
          </w:rPr>
          <w:t>Paediatr Respir Rev.</w:t>
        </w:r>
      </w:hyperlink>
      <w:r w:rsidR="005719E0" w:rsidRPr="006335C4">
        <w:rPr>
          <w:sz w:val="28"/>
          <w:szCs w:val="28"/>
          <w:lang w:val="it-IT"/>
        </w:rPr>
        <w:t>-</w:t>
      </w:r>
      <w:r w:rsidR="005719E0" w:rsidRPr="00BB214A">
        <w:rPr>
          <w:rStyle w:val="apple-converted-space"/>
          <w:b w:val="0"/>
          <w:sz w:val="28"/>
          <w:szCs w:val="28"/>
          <w:shd w:val="clear" w:color="auto" w:fill="FFFFFF"/>
          <w:lang w:val="uk-UA"/>
        </w:rPr>
        <w:t xml:space="preserve"> </w:t>
      </w:r>
      <w:r w:rsidR="005719E0" w:rsidRPr="006335C4">
        <w:rPr>
          <w:b w:val="0"/>
          <w:sz w:val="28"/>
          <w:szCs w:val="28"/>
          <w:shd w:val="clear" w:color="auto" w:fill="FFFFFF"/>
          <w:lang w:val="it-IT"/>
        </w:rPr>
        <w:t xml:space="preserve">2015. </w:t>
      </w:r>
      <w:r w:rsidR="00CD3245" w:rsidRPr="00807BED">
        <w:rPr>
          <w:sz w:val="28"/>
          <w:szCs w:val="28"/>
          <w:shd w:val="clear" w:color="auto" w:fill="FFFFFF"/>
          <w:lang w:val="en-US"/>
        </w:rPr>
        <w:t>–</w:t>
      </w:r>
      <w:r w:rsidR="005719E0" w:rsidRPr="006335C4">
        <w:rPr>
          <w:b w:val="0"/>
          <w:sz w:val="28"/>
          <w:szCs w:val="28"/>
          <w:shd w:val="clear" w:color="auto" w:fill="FFFFFF"/>
          <w:lang w:val="it-IT"/>
        </w:rPr>
        <w:t>Vol. 16, №4</w:t>
      </w:r>
      <w:r w:rsidR="005719E0" w:rsidRPr="00BB214A">
        <w:rPr>
          <w:b w:val="0"/>
          <w:sz w:val="28"/>
          <w:szCs w:val="28"/>
          <w:shd w:val="clear" w:color="auto" w:fill="FFFFFF"/>
          <w:lang w:val="uk-UA"/>
        </w:rPr>
        <w:t xml:space="preserve">. – Р. </w:t>
      </w:r>
      <w:r w:rsidR="005719E0" w:rsidRPr="006335C4">
        <w:rPr>
          <w:b w:val="0"/>
          <w:sz w:val="28"/>
          <w:szCs w:val="28"/>
          <w:shd w:val="clear" w:color="auto" w:fill="FFFFFF"/>
          <w:lang w:val="it-IT"/>
        </w:rPr>
        <w:t>205-212.</w:t>
      </w:r>
    </w:p>
    <w:p w:rsidR="005719E0" w:rsidRPr="00F40A0B"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en-US"/>
        </w:rPr>
        <w:t>Murdaca G. Immunoregulatory Role of HLA-G in Allergic Diseases</w:t>
      </w:r>
      <w:r w:rsidR="00CD3245">
        <w:rPr>
          <w:sz w:val="28"/>
          <w:szCs w:val="28"/>
          <w:shd w:val="clear" w:color="auto" w:fill="FFFFFF"/>
          <w:lang w:val="uk-UA"/>
        </w:rPr>
        <w:t xml:space="preserve"> </w:t>
      </w:r>
      <w:r w:rsidRPr="00BB214A">
        <w:rPr>
          <w:sz w:val="28"/>
          <w:szCs w:val="28"/>
          <w:shd w:val="clear" w:color="auto" w:fill="FFFFFF"/>
          <w:lang w:val="en-US"/>
        </w:rPr>
        <w:t>/</w:t>
      </w:r>
      <w:r w:rsidR="00CD3245">
        <w:rPr>
          <w:sz w:val="28"/>
          <w:szCs w:val="28"/>
          <w:shd w:val="clear" w:color="auto" w:fill="FFFFFF"/>
          <w:lang w:val="uk-UA"/>
        </w:rPr>
        <w:t xml:space="preserve">        </w:t>
      </w:r>
      <w:r w:rsidRPr="00BB214A">
        <w:rPr>
          <w:sz w:val="28"/>
          <w:szCs w:val="28"/>
          <w:shd w:val="clear" w:color="auto" w:fill="FFFFFF"/>
          <w:lang w:val="en-US"/>
        </w:rPr>
        <w:t xml:space="preserve"> G. Murdaca, P. Contini, S. Negrini, G. Ciprandi, F. Puppo</w:t>
      </w:r>
      <w:r w:rsidR="00CD3245">
        <w:rPr>
          <w:sz w:val="28"/>
          <w:szCs w:val="28"/>
          <w:shd w:val="clear" w:color="auto" w:fill="FFFFFF"/>
          <w:lang w:val="uk-UA"/>
        </w:rPr>
        <w:t xml:space="preserve"> </w:t>
      </w:r>
      <w:r w:rsidRPr="00BB214A">
        <w:rPr>
          <w:sz w:val="28"/>
          <w:szCs w:val="28"/>
          <w:shd w:val="clear" w:color="auto" w:fill="FFFFFF"/>
          <w:lang w:val="en-US"/>
        </w:rPr>
        <w:t>//</w:t>
      </w:r>
      <w:r w:rsidRPr="00BB214A">
        <w:rPr>
          <w:rStyle w:val="apple-converted-space"/>
          <w:sz w:val="28"/>
          <w:szCs w:val="28"/>
          <w:shd w:val="clear" w:color="auto" w:fill="FFFFFF"/>
          <w:lang w:val="uk-UA"/>
        </w:rPr>
        <w:t xml:space="preserve"> </w:t>
      </w:r>
      <w:r w:rsidRPr="00BB214A">
        <w:rPr>
          <w:iCs/>
          <w:sz w:val="28"/>
          <w:szCs w:val="28"/>
          <w:shd w:val="clear" w:color="auto" w:fill="FFFFFF"/>
          <w:lang w:val="en-US"/>
        </w:rPr>
        <w:t>Journal of Immunology Research</w:t>
      </w:r>
      <w:r w:rsidRPr="00BB214A">
        <w:rPr>
          <w:sz w:val="28"/>
          <w:szCs w:val="28"/>
          <w:shd w:val="clear" w:color="auto" w:fill="FFFFFF"/>
          <w:lang w:val="en-US"/>
        </w:rPr>
        <w:t>.</w:t>
      </w:r>
      <w:r w:rsidR="00CD3245" w:rsidRPr="00CD3245">
        <w:rPr>
          <w:sz w:val="28"/>
          <w:szCs w:val="28"/>
          <w:shd w:val="clear" w:color="auto" w:fill="FFFFFF"/>
          <w:lang w:val="en-US"/>
        </w:rPr>
        <w:t xml:space="preserve"> –</w:t>
      </w:r>
      <w:r w:rsidRPr="00BB214A">
        <w:rPr>
          <w:sz w:val="28"/>
          <w:szCs w:val="28"/>
          <w:shd w:val="clear" w:color="auto" w:fill="FFFFFF"/>
          <w:lang w:val="en-US"/>
        </w:rPr>
        <w:t xml:space="preserve">2016. </w:t>
      </w:r>
      <w:r w:rsidR="00CD3245" w:rsidRPr="00CD3245">
        <w:rPr>
          <w:sz w:val="28"/>
          <w:szCs w:val="28"/>
          <w:shd w:val="clear" w:color="auto" w:fill="FFFFFF"/>
          <w:lang w:val="en-US"/>
        </w:rPr>
        <w:t>–</w:t>
      </w:r>
      <w:r w:rsidRPr="00BB214A">
        <w:rPr>
          <w:sz w:val="28"/>
          <w:szCs w:val="28"/>
          <w:shd w:val="clear" w:color="auto" w:fill="FFFFFF"/>
          <w:lang w:val="en-US"/>
        </w:rPr>
        <w:t xml:space="preserve"> doi:10.1155/2016/6865758.</w:t>
      </w:r>
    </w:p>
    <w:p w:rsidR="00F40A0B" w:rsidRDefault="00F40A0B" w:rsidP="00F40A0B">
      <w:pPr>
        <w:pStyle w:val="ad"/>
        <w:spacing w:before="0" w:beforeAutospacing="0" w:after="0" w:afterAutospacing="0" w:line="360" w:lineRule="auto"/>
        <w:jc w:val="both"/>
        <w:rPr>
          <w:sz w:val="28"/>
          <w:szCs w:val="28"/>
          <w:shd w:val="clear" w:color="auto" w:fill="FFFFFF"/>
          <w:lang w:val="en-US"/>
        </w:rPr>
      </w:pPr>
    </w:p>
    <w:p w:rsidR="00F40A0B" w:rsidRPr="00BB214A" w:rsidRDefault="00F40A0B" w:rsidP="00F40A0B">
      <w:pPr>
        <w:pStyle w:val="ad"/>
        <w:spacing w:before="0" w:beforeAutospacing="0" w:after="0" w:afterAutospacing="0" w:line="360" w:lineRule="auto"/>
        <w:jc w:val="both"/>
        <w:rPr>
          <w:sz w:val="28"/>
          <w:szCs w:val="28"/>
          <w:lang w:val="uk-UA"/>
        </w:rPr>
      </w:pPr>
    </w:p>
    <w:p w:rsidR="005916B6" w:rsidRPr="001D360D" w:rsidRDefault="005719E0" w:rsidP="005916B6">
      <w:pPr>
        <w:pStyle w:val="1"/>
        <w:numPr>
          <w:ilvl w:val="0"/>
          <w:numId w:val="7"/>
        </w:numPr>
        <w:shd w:val="clear" w:color="auto" w:fill="FFFFFF"/>
        <w:spacing w:before="0" w:beforeAutospacing="0" w:after="0" w:afterAutospacing="0" w:line="360" w:lineRule="auto"/>
        <w:ind w:left="0"/>
        <w:jc w:val="both"/>
        <w:rPr>
          <w:b w:val="0"/>
          <w:sz w:val="28"/>
          <w:szCs w:val="28"/>
          <w:lang w:val="uk-UA"/>
        </w:rPr>
      </w:pPr>
      <w:r w:rsidRPr="00BB214A">
        <w:rPr>
          <w:b w:val="0"/>
          <w:sz w:val="28"/>
          <w:szCs w:val="28"/>
          <w:shd w:val="clear" w:color="auto" w:fill="FFFFFF"/>
          <w:lang w:val="en-US"/>
        </w:rPr>
        <w:lastRenderedPageBreak/>
        <w:t>Nagata</w:t>
      </w:r>
      <w:r w:rsidRPr="006335C4">
        <w:rPr>
          <w:b w:val="0"/>
          <w:sz w:val="28"/>
          <w:szCs w:val="28"/>
          <w:shd w:val="clear" w:color="auto" w:fill="FFFFFF"/>
          <w:lang w:val="uk-UA"/>
        </w:rPr>
        <w:t xml:space="preserve"> </w:t>
      </w:r>
      <w:r w:rsidRPr="00BB214A">
        <w:rPr>
          <w:b w:val="0"/>
          <w:sz w:val="28"/>
          <w:szCs w:val="28"/>
          <w:shd w:val="clear" w:color="auto" w:fill="FFFFFF"/>
          <w:lang w:val="en-US"/>
        </w:rPr>
        <w:t>M</w:t>
      </w:r>
      <w:r w:rsidRPr="006335C4">
        <w:rPr>
          <w:b w:val="0"/>
          <w:sz w:val="28"/>
          <w:szCs w:val="28"/>
          <w:shd w:val="clear" w:color="auto" w:fill="FFFFFF"/>
          <w:lang w:val="uk-UA"/>
        </w:rPr>
        <w:t xml:space="preserve">. </w:t>
      </w:r>
      <w:r w:rsidRPr="00BB214A">
        <w:rPr>
          <w:b w:val="0"/>
          <w:sz w:val="28"/>
          <w:szCs w:val="28"/>
          <w:shd w:val="clear" w:color="auto" w:fill="FFFFFF"/>
          <w:lang w:val="en-US"/>
        </w:rPr>
        <w:t>Eosinophil</w:t>
      </w:r>
      <w:r w:rsidRPr="006335C4">
        <w:rPr>
          <w:b w:val="0"/>
          <w:sz w:val="28"/>
          <w:szCs w:val="28"/>
          <w:shd w:val="clear" w:color="auto" w:fill="FFFFFF"/>
          <w:lang w:val="uk-UA"/>
        </w:rPr>
        <w:t xml:space="preserve"> </w:t>
      </w:r>
      <w:r w:rsidRPr="00BB214A">
        <w:rPr>
          <w:b w:val="0"/>
          <w:sz w:val="28"/>
          <w:szCs w:val="28"/>
          <w:shd w:val="clear" w:color="auto" w:fill="FFFFFF"/>
          <w:lang w:val="en-US"/>
        </w:rPr>
        <w:t>transmigration</w:t>
      </w:r>
      <w:r w:rsidRPr="006335C4">
        <w:rPr>
          <w:b w:val="0"/>
          <w:sz w:val="28"/>
          <w:szCs w:val="28"/>
          <w:shd w:val="clear" w:color="auto" w:fill="FFFFFF"/>
          <w:lang w:val="uk-UA"/>
        </w:rPr>
        <w:t xml:space="preserve"> </w:t>
      </w:r>
      <w:r w:rsidRPr="00BB214A">
        <w:rPr>
          <w:b w:val="0"/>
          <w:sz w:val="28"/>
          <w:szCs w:val="28"/>
          <w:shd w:val="clear" w:color="auto" w:fill="FFFFFF"/>
          <w:lang w:val="en-US"/>
        </w:rPr>
        <w:t>across</w:t>
      </w:r>
      <w:r w:rsidRPr="006335C4">
        <w:rPr>
          <w:b w:val="0"/>
          <w:sz w:val="28"/>
          <w:szCs w:val="28"/>
          <w:shd w:val="clear" w:color="auto" w:fill="FFFFFF"/>
          <w:lang w:val="uk-UA"/>
        </w:rPr>
        <w:t xml:space="preserve"> </w:t>
      </w:r>
      <w:r w:rsidRPr="00BB214A">
        <w:rPr>
          <w:b w:val="0"/>
          <w:sz w:val="28"/>
          <w:szCs w:val="28"/>
          <w:shd w:val="clear" w:color="auto" w:fill="FFFFFF"/>
          <w:lang w:val="en-US"/>
        </w:rPr>
        <w:t>VCAM</w:t>
      </w:r>
      <w:r w:rsidRPr="006335C4">
        <w:rPr>
          <w:b w:val="0"/>
          <w:sz w:val="28"/>
          <w:szCs w:val="28"/>
          <w:shd w:val="clear" w:color="auto" w:fill="FFFFFF"/>
          <w:lang w:val="uk-UA"/>
        </w:rPr>
        <w:t>-1-</w:t>
      </w:r>
      <w:r w:rsidRPr="00BB214A">
        <w:rPr>
          <w:b w:val="0"/>
          <w:sz w:val="28"/>
          <w:szCs w:val="28"/>
          <w:shd w:val="clear" w:color="auto" w:fill="FFFFFF"/>
          <w:lang w:val="en-US"/>
        </w:rPr>
        <w:t>expressing</w:t>
      </w:r>
      <w:r w:rsidRPr="006335C4">
        <w:rPr>
          <w:b w:val="0"/>
          <w:sz w:val="28"/>
          <w:szCs w:val="28"/>
          <w:shd w:val="clear" w:color="auto" w:fill="FFFFFF"/>
          <w:lang w:val="uk-UA"/>
        </w:rPr>
        <w:t xml:space="preserve"> </w:t>
      </w:r>
      <w:r w:rsidRPr="00BB214A">
        <w:rPr>
          <w:b w:val="0"/>
          <w:sz w:val="28"/>
          <w:szCs w:val="28"/>
          <w:shd w:val="clear" w:color="auto" w:fill="FFFFFF"/>
          <w:lang w:val="en-US"/>
        </w:rPr>
        <w:t>endothelial</w:t>
      </w:r>
      <w:r w:rsidRPr="006335C4">
        <w:rPr>
          <w:b w:val="0"/>
          <w:sz w:val="28"/>
          <w:szCs w:val="28"/>
          <w:shd w:val="clear" w:color="auto" w:fill="FFFFFF"/>
          <w:lang w:val="uk-UA"/>
        </w:rPr>
        <w:t xml:space="preserve"> </w:t>
      </w:r>
      <w:r w:rsidRPr="00BB214A">
        <w:rPr>
          <w:b w:val="0"/>
          <w:sz w:val="28"/>
          <w:szCs w:val="28"/>
          <w:shd w:val="clear" w:color="auto" w:fill="FFFFFF"/>
          <w:lang w:val="en-US"/>
        </w:rPr>
        <w:t>cells</w:t>
      </w:r>
      <w:r w:rsidRPr="006335C4">
        <w:rPr>
          <w:b w:val="0"/>
          <w:sz w:val="28"/>
          <w:szCs w:val="28"/>
          <w:shd w:val="clear" w:color="auto" w:fill="FFFFFF"/>
          <w:lang w:val="uk-UA"/>
        </w:rPr>
        <w:t xml:space="preserve"> </w:t>
      </w:r>
      <w:r w:rsidRPr="00BB214A">
        <w:rPr>
          <w:b w:val="0"/>
          <w:sz w:val="28"/>
          <w:szCs w:val="28"/>
          <w:shd w:val="clear" w:color="auto" w:fill="FFFFFF"/>
          <w:lang w:val="en-US"/>
        </w:rPr>
        <w:t>is</w:t>
      </w:r>
      <w:r w:rsidRPr="006335C4">
        <w:rPr>
          <w:b w:val="0"/>
          <w:sz w:val="28"/>
          <w:szCs w:val="28"/>
          <w:shd w:val="clear" w:color="auto" w:fill="FFFFFF"/>
          <w:lang w:val="uk-UA"/>
        </w:rPr>
        <w:t xml:space="preserve"> </w:t>
      </w:r>
      <w:r w:rsidRPr="00BB214A">
        <w:rPr>
          <w:b w:val="0"/>
          <w:sz w:val="28"/>
          <w:szCs w:val="28"/>
          <w:shd w:val="clear" w:color="auto" w:fill="FFFFFF"/>
          <w:lang w:val="en-US"/>
        </w:rPr>
        <w:t>upregulated</w:t>
      </w:r>
      <w:r w:rsidRPr="006335C4">
        <w:rPr>
          <w:b w:val="0"/>
          <w:sz w:val="28"/>
          <w:szCs w:val="28"/>
          <w:shd w:val="clear" w:color="auto" w:fill="FFFFFF"/>
          <w:lang w:val="uk-UA"/>
        </w:rPr>
        <w:t xml:space="preserve"> </w:t>
      </w:r>
      <w:r w:rsidRPr="00BB214A">
        <w:rPr>
          <w:b w:val="0"/>
          <w:sz w:val="28"/>
          <w:szCs w:val="28"/>
          <w:shd w:val="clear" w:color="auto" w:fill="FFFFFF"/>
          <w:lang w:val="en-US"/>
        </w:rPr>
        <w:t>by</w:t>
      </w:r>
      <w:r w:rsidRPr="006335C4">
        <w:rPr>
          <w:b w:val="0"/>
          <w:sz w:val="28"/>
          <w:szCs w:val="28"/>
          <w:shd w:val="clear" w:color="auto" w:fill="FFFFFF"/>
          <w:lang w:val="uk-UA"/>
        </w:rPr>
        <w:t xml:space="preserve"> </w:t>
      </w:r>
      <w:r w:rsidRPr="00BB214A">
        <w:rPr>
          <w:b w:val="0"/>
          <w:sz w:val="28"/>
          <w:szCs w:val="28"/>
          <w:shd w:val="clear" w:color="auto" w:fill="FFFFFF"/>
          <w:lang w:val="en-US"/>
        </w:rPr>
        <w:t>antigen</w:t>
      </w:r>
      <w:r w:rsidRPr="006335C4">
        <w:rPr>
          <w:b w:val="0"/>
          <w:sz w:val="28"/>
          <w:szCs w:val="28"/>
          <w:shd w:val="clear" w:color="auto" w:fill="FFFFFF"/>
          <w:lang w:val="uk-UA"/>
        </w:rPr>
        <w:t>-</w:t>
      </w:r>
      <w:r w:rsidRPr="00BB214A">
        <w:rPr>
          <w:b w:val="0"/>
          <w:sz w:val="28"/>
          <w:szCs w:val="28"/>
          <w:shd w:val="clear" w:color="auto" w:fill="FFFFFF"/>
          <w:lang w:val="en-US"/>
        </w:rPr>
        <w:t>stimulated</w:t>
      </w:r>
      <w:r w:rsidRPr="006335C4">
        <w:rPr>
          <w:b w:val="0"/>
          <w:sz w:val="28"/>
          <w:szCs w:val="28"/>
          <w:shd w:val="clear" w:color="auto" w:fill="FFFFFF"/>
          <w:lang w:val="uk-UA"/>
        </w:rPr>
        <w:t xml:space="preserve"> </w:t>
      </w:r>
      <w:r w:rsidRPr="00BB214A">
        <w:rPr>
          <w:b w:val="0"/>
          <w:sz w:val="28"/>
          <w:szCs w:val="28"/>
          <w:shd w:val="clear" w:color="auto" w:fill="FFFFFF"/>
          <w:lang w:val="en-US"/>
        </w:rPr>
        <w:t>mononuclear</w:t>
      </w:r>
      <w:r w:rsidRPr="006335C4">
        <w:rPr>
          <w:b w:val="0"/>
          <w:sz w:val="28"/>
          <w:szCs w:val="28"/>
          <w:shd w:val="clear" w:color="auto" w:fill="FFFFFF"/>
          <w:lang w:val="uk-UA"/>
        </w:rPr>
        <w:t xml:space="preserve"> </w:t>
      </w:r>
      <w:r w:rsidRPr="00BB214A">
        <w:rPr>
          <w:b w:val="0"/>
          <w:sz w:val="28"/>
          <w:szCs w:val="28"/>
          <w:shd w:val="clear" w:color="auto" w:fill="FFFFFF"/>
          <w:lang w:val="en-US"/>
        </w:rPr>
        <w:t>cells</w:t>
      </w:r>
      <w:r w:rsidR="00CD3245">
        <w:rPr>
          <w:b w:val="0"/>
          <w:sz w:val="28"/>
          <w:szCs w:val="28"/>
          <w:shd w:val="clear" w:color="auto" w:fill="FFFFFF"/>
          <w:lang w:val="uk-UA"/>
        </w:rPr>
        <w:t xml:space="preserve"> </w:t>
      </w:r>
      <w:r w:rsidRPr="006335C4">
        <w:rPr>
          <w:b w:val="0"/>
          <w:sz w:val="28"/>
          <w:szCs w:val="28"/>
          <w:shd w:val="clear" w:color="auto" w:fill="FFFFFF"/>
          <w:lang w:val="uk-UA"/>
        </w:rPr>
        <w:t xml:space="preserve">/ </w:t>
      </w:r>
      <w:r w:rsidR="00F012E1">
        <w:rPr>
          <w:b w:val="0"/>
          <w:sz w:val="28"/>
          <w:szCs w:val="28"/>
          <w:shd w:val="clear" w:color="auto" w:fill="FFFFFF"/>
          <w:lang w:val="uk-UA"/>
        </w:rPr>
        <w:t xml:space="preserve">            </w:t>
      </w:r>
      <w:r w:rsidRPr="00BB214A">
        <w:rPr>
          <w:b w:val="0"/>
          <w:sz w:val="28"/>
          <w:szCs w:val="28"/>
          <w:shd w:val="clear" w:color="auto" w:fill="FFFFFF"/>
          <w:lang w:val="en-US"/>
        </w:rPr>
        <w:t>M</w:t>
      </w:r>
      <w:r w:rsidRPr="006335C4">
        <w:rPr>
          <w:b w:val="0"/>
          <w:sz w:val="28"/>
          <w:szCs w:val="28"/>
          <w:shd w:val="clear" w:color="auto" w:fill="FFFFFF"/>
          <w:lang w:val="uk-UA"/>
        </w:rPr>
        <w:t>.</w:t>
      </w:r>
      <w:r w:rsidR="00CD3245">
        <w:rPr>
          <w:b w:val="0"/>
          <w:sz w:val="28"/>
          <w:szCs w:val="28"/>
          <w:shd w:val="clear" w:color="auto" w:fill="FFFFFF"/>
          <w:lang w:val="uk-UA"/>
        </w:rPr>
        <w:t xml:space="preserve"> </w:t>
      </w:r>
      <w:r w:rsidRPr="00BB214A">
        <w:rPr>
          <w:b w:val="0"/>
          <w:sz w:val="28"/>
          <w:szCs w:val="28"/>
          <w:shd w:val="clear" w:color="auto" w:fill="FFFFFF"/>
          <w:lang w:val="en-US"/>
        </w:rPr>
        <w:t>Nagata</w:t>
      </w:r>
      <w:r w:rsidRPr="006335C4">
        <w:rPr>
          <w:b w:val="0"/>
          <w:sz w:val="28"/>
          <w:szCs w:val="28"/>
          <w:shd w:val="clear" w:color="auto" w:fill="FFFFFF"/>
          <w:lang w:val="uk-UA"/>
        </w:rPr>
        <w:t xml:space="preserve">, </w:t>
      </w:r>
      <w:r w:rsidRPr="00BB214A">
        <w:rPr>
          <w:b w:val="0"/>
          <w:spacing w:val="5"/>
          <w:sz w:val="28"/>
          <w:szCs w:val="28"/>
          <w:shd w:val="clear" w:color="auto" w:fill="FFFFFF"/>
          <w:lang w:val="en-US"/>
        </w:rPr>
        <w:t>H</w:t>
      </w:r>
      <w:r w:rsidRPr="006335C4">
        <w:rPr>
          <w:b w:val="0"/>
          <w:spacing w:val="5"/>
          <w:sz w:val="28"/>
          <w:szCs w:val="28"/>
          <w:shd w:val="clear" w:color="auto" w:fill="FFFFFF"/>
          <w:lang w:val="uk-UA"/>
        </w:rPr>
        <w:t>.</w:t>
      </w:r>
      <w:r w:rsidR="00F012E1">
        <w:rPr>
          <w:b w:val="0"/>
          <w:spacing w:val="5"/>
          <w:sz w:val="28"/>
          <w:szCs w:val="28"/>
          <w:shd w:val="clear" w:color="auto" w:fill="FFFFFF"/>
          <w:lang w:val="uk-UA"/>
        </w:rPr>
        <w:t xml:space="preserve"> </w:t>
      </w:r>
      <w:r w:rsidRPr="00BB214A">
        <w:rPr>
          <w:b w:val="0"/>
          <w:spacing w:val="5"/>
          <w:sz w:val="28"/>
          <w:szCs w:val="28"/>
          <w:shd w:val="clear" w:color="auto" w:fill="FFFFFF"/>
          <w:lang w:val="en-US"/>
        </w:rPr>
        <w:t>Yamamoto</w:t>
      </w:r>
      <w:r w:rsidRPr="00BB214A">
        <w:rPr>
          <w:b w:val="0"/>
          <w:spacing w:val="5"/>
          <w:sz w:val="28"/>
          <w:szCs w:val="28"/>
          <w:shd w:val="clear" w:color="auto" w:fill="FFFFFF"/>
          <w:lang w:val="uk-UA"/>
        </w:rPr>
        <w:t>,</w:t>
      </w:r>
      <w:r w:rsidRPr="006335C4">
        <w:rPr>
          <w:rStyle w:val="color"/>
          <w:b w:val="0"/>
          <w:spacing w:val="5"/>
          <w:sz w:val="28"/>
          <w:szCs w:val="28"/>
          <w:shd w:val="clear" w:color="auto" w:fill="FFFFFF"/>
          <w:lang w:val="uk-UA"/>
        </w:rPr>
        <w:t>·</w:t>
      </w:r>
      <w:r w:rsidRPr="00BB214A">
        <w:rPr>
          <w:b w:val="0"/>
          <w:spacing w:val="5"/>
          <w:sz w:val="28"/>
          <w:szCs w:val="28"/>
          <w:shd w:val="clear" w:color="auto" w:fill="FFFFFF"/>
          <w:lang w:val="en-US"/>
        </w:rPr>
        <w:t>K</w:t>
      </w:r>
      <w:r w:rsidRPr="006335C4">
        <w:rPr>
          <w:b w:val="0"/>
          <w:spacing w:val="5"/>
          <w:sz w:val="28"/>
          <w:szCs w:val="28"/>
          <w:shd w:val="clear" w:color="auto" w:fill="FFFFFF"/>
          <w:lang w:val="uk-UA"/>
        </w:rPr>
        <w:t>.</w:t>
      </w:r>
      <w:r w:rsidR="00F012E1">
        <w:rPr>
          <w:b w:val="0"/>
          <w:spacing w:val="5"/>
          <w:sz w:val="28"/>
          <w:szCs w:val="28"/>
          <w:shd w:val="clear" w:color="auto" w:fill="FFFFFF"/>
          <w:lang w:val="uk-UA"/>
        </w:rPr>
        <w:t xml:space="preserve"> </w:t>
      </w:r>
      <w:r w:rsidRPr="00BB214A">
        <w:rPr>
          <w:b w:val="0"/>
          <w:spacing w:val="5"/>
          <w:sz w:val="28"/>
          <w:szCs w:val="28"/>
          <w:shd w:val="clear" w:color="auto" w:fill="FFFFFF"/>
          <w:lang w:val="en-US"/>
        </w:rPr>
        <w:t>Tabe</w:t>
      </w:r>
      <w:r w:rsidRPr="00BB214A">
        <w:rPr>
          <w:b w:val="0"/>
          <w:spacing w:val="5"/>
          <w:sz w:val="28"/>
          <w:szCs w:val="28"/>
          <w:shd w:val="clear" w:color="auto" w:fill="FFFFFF"/>
          <w:lang w:val="uk-UA"/>
        </w:rPr>
        <w:t>,</w:t>
      </w:r>
      <w:r w:rsidRPr="006335C4">
        <w:rPr>
          <w:rStyle w:val="color"/>
          <w:b w:val="0"/>
          <w:spacing w:val="5"/>
          <w:sz w:val="28"/>
          <w:szCs w:val="28"/>
          <w:shd w:val="clear" w:color="auto" w:fill="FFFFFF"/>
          <w:lang w:val="uk-UA"/>
        </w:rPr>
        <w:t>·</w:t>
      </w:r>
      <w:r w:rsidRPr="00BB214A">
        <w:rPr>
          <w:b w:val="0"/>
          <w:spacing w:val="5"/>
          <w:sz w:val="28"/>
          <w:szCs w:val="28"/>
          <w:shd w:val="clear" w:color="auto" w:fill="FFFFFF"/>
          <w:lang w:val="en-US"/>
        </w:rPr>
        <w:t>Y</w:t>
      </w:r>
      <w:r w:rsidRPr="006335C4">
        <w:rPr>
          <w:b w:val="0"/>
          <w:sz w:val="28"/>
          <w:szCs w:val="28"/>
          <w:shd w:val="clear" w:color="auto" w:fill="FFFFFF"/>
          <w:lang w:val="uk-UA"/>
        </w:rPr>
        <w:t>.</w:t>
      </w:r>
      <w:r w:rsidR="00CD3245">
        <w:rPr>
          <w:b w:val="0"/>
          <w:sz w:val="28"/>
          <w:szCs w:val="28"/>
          <w:shd w:val="clear" w:color="auto" w:fill="FFFFFF"/>
          <w:lang w:val="uk-UA"/>
        </w:rPr>
        <w:t xml:space="preserve"> </w:t>
      </w:r>
      <w:r w:rsidRPr="00BB214A">
        <w:rPr>
          <w:b w:val="0"/>
          <w:spacing w:val="5"/>
          <w:sz w:val="28"/>
          <w:szCs w:val="28"/>
          <w:shd w:val="clear" w:color="auto" w:fill="FFFFFF"/>
          <w:lang w:val="en-US"/>
        </w:rPr>
        <w:t>Sakamoto</w:t>
      </w:r>
      <w:r w:rsidRPr="006335C4">
        <w:rPr>
          <w:b w:val="0"/>
          <w:spacing w:val="5"/>
          <w:sz w:val="28"/>
          <w:szCs w:val="28"/>
          <w:shd w:val="clear" w:color="auto" w:fill="FFFFFF"/>
          <w:lang w:val="uk-UA"/>
        </w:rPr>
        <w:t xml:space="preserve"> </w:t>
      </w:r>
      <w:r w:rsidRPr="006335C4">
        <w:rPr>
          <w:b w:val="0"/>
          <w:sz w:val="28"/>
          <w:szCs w:val="28"/>
          <w:shd w:val="clear" w:color="auto" w:fill="FFFFFF"/>
          <w:lang w:val="uk-UA"/>
        </w:rPr>
        <w:t>//</w:t>
      </w:r>
      <w:r w:rsidR="00CD3245">
        <w:rPr>
          <w:b w:val="0"/>
          <w:sz w:val="28"/>
          <w:szCs w:val="28"/>
          <w:shd w:val="clear" w:color="auto" w:fill="FFFFFF"/>
          <w:lang w:val="uk-UA"/>
        </w:rPr>
        <w:t xml:space="preserve"> </w:t>
      </w:r>
      <w:r w:rsidRPr="00BB214A">
        <w:rPr>
          <w:b w:val="0"/>
          <w:sz w:val="28"/>
          <w:szCs w:val="28"/>
          <w:shd w:val="clear" w:color="auto" w:fill="FFFFFF"/>
          <w:lang w:val="en-US"/>
        </w:rPr>
        <w:t>International</w:t>
      </w:r>
      <w:r w:rsidRPr="006335C4">
        <w:rPr>
          <w:b w:val="0"/>
          <w:sz w:val="28"/>
          <w:szCs w:val="28"/>
          <w:shd w:val="clear" w:color="auto" w:fill="FFFFFF"/>
          <w:lang w:val="uk-UA"/>
        </w:rPr>
        <w:t xml:space="preserve"> </w:t>
      </w:r>
      <w:r w:rsidRPr="00BB214A">
        <w:rPr>
          <w:b w:val="0"/>
          <w:sz w:val="28"/>
          <w:szCs w:val="28"/>
          <w:shd w:val="clear" w:color="auto" w:fill="FFFFFF"/>
          <w:lang w:val="en-US"/>
        </w:rPr>
        <w:t>archives</w:t>
      </w:r>
      <w:r w:rsidRPr="006335C4">
        <w:rPr>
          <w:b w:val="0"/>
          <w:sz w:val="28"/>
          <w:szCs w:val="28"/>
          <w:shd w:val="clear" w:color="auto" w:fill="FFFFFF"/>
          <w:lang w:val="uk-UA"/>
        </w:rPr>
        <w:t xml:space="preserve"> </w:t>
      </w:r>
      <w:r w:rsidRPr="00BB214A">
        <w:rPr>
          <w:b w:val="0"/>
          <w:sz w:val="28"/>
          <w:szCs w:val="28"/>
          <w:shd w:val="clear" w:color="auto" w:fill="FFFFFF"/>
          <w:lang w:val="en-US"/>
        </w:rPr>
        <w:t>of</w:t>
      </w:r>
      <w:r w:rsidRPr="006335C4">
        <w:rPr>
          <w:b w:val="0"/>
          <w:sz w:val="28"/>
          <w:szCs w:val="28"/>
          <w:shd w:val="clear" w:color="auto" w:fill="FFFFFF"/>
          <w:lang w:val="uk-UA"/>
        </w:rPr>
        <w:t xml:space="preserve"> </w:t>
      </w:r>
      <w:r w:rsidRPr="00BB214A">
        <w:rPr>
          <w:b w:val="0"/>
          <w:sz w:val="28"/>
          <w:szCs w:val="28"/>
          <w:shd w:val="clear" w:color="auto" w:fill="FFFFFF"/>
          <w:lang w:val="en-US"/>
        </w:rPr>
        <w:t>allergy</w:t>
      </w:r>
      <w:r w:rsidRPr="006335C4">
        <w:rPr>
          <w:b w:val="0"/>
          <w:sz w:val="28"/>
          <w:szCs w:val="28"/>
          <w:shd w:val="clear" w:color="auto" w:fill="FFFFFF"/>
          <w:lang w:val="uk-UA"/>
        </w:rPr>
        <w:t xml:space="preserve"> </w:t>
      </w:r>
      <w:r w:rsidRPr="00BB214A">
        <w:rPr>
          <w:b w:val="0"/>
          <w:sz w:val="28"/>
          <w:szCs w:val="28"/>
          <w:shd w:val="clear" w:color="auto" w:fill="FFFFFF"/>
          <w:lang w:val="en-US"/>
        </w:rPr>
        <w:t>and</w:t>
      </w:r>
      <w:r w:rsidRPr="006335C4">
        <w:rPr>
          <w:b w:val="0"/>
          <w:sz w:val="28"/>
          <w:szCs w:val="28"/>
          <w:shd w:val="clear" w:color="auto" w:fill="FFFFFF"/>
          <w:lang w:val="uk-UA"/>
        </w:rPr>
        <w:t xml:space="preserve"> </w:t>
      </w:r>
      <w:r w:rsidRPr="00BB214A">
        <w:rPr>
          <w:b w:val="0"/>
          <w:sz w:val="28"/>
          <w:szCs w:val="28"/>
          <w:shd w:val="clear" w:color="auto" w:fill="FFFFFF"/>
          <w:lang w:val="en-US"/>
        </w:rPr>
        <w:t>immunology</w:t>
      </w:r>
      <w:r w:rsidRPr="006335C4">
        <w:rPr>
          <w:b w:val="0"/>
          <w:sz w:val="28"/>
          <w:szCs w:val="28"/>
          <w:shd w:val="clear" w:color="auto" w:fill="FFFFFF"/>
          <w:lang w:val="uk-UA"/>
        </w:rPr>
        <w:t xml:space="preserve">. – 2001. – </w:t>
      </w:r>
      <w:r w:rsidRPr="00BB214A">
        <w:rPr>
          <w:b w:val="0"/>
          <w:sz w:val="28"/>
          <w:szCs w:val="28"/>
          <w:shd w:val="clear" w:color="auto" w:fill="FFFFFF"/>
          <w:lang w:val="en-US"/>
        </w:rPr>
        <w:t>Vol</w:t>
      </w:r>
      <w:r w:rsidRPr="006335C4">
        <w:rPr>
          <w:b w:val="0"/>
          <w:sz w:val="28"/>
          <w:szCs w:val="28"/>
          <w:shd w:val="clear" w:color="auto" w:fill="FFFFFF"/>
          <w:lang w:val="uk-UA"/>
        </w:rPr>
        <w:t xml:space="preserve">. 125, № 1. – </w:t>
      </w:r>
      <w:r w:rsidRPr="00BB214A">
        <w:rPr>
          <w:b w:val="0"/>
          <w:sz w:val="28"/>
          <w:szCs w:val="28"/>
          <w:shd w:val="clear" w:color="auto" w:fill="FFFFFF"/>
          <w:lang w:val="en-US"/>
        </w:rPr>
        <w:t>P</w:t>
      </w:r>
      <w:r w:rsidRPr="006335C4">
        <w:rPr>
          <w:b w:val="0"/>
          <w:sz w:val="28"/>
          <w:szCs w:val="28"/>
          <w:shd w:val="clear" w:color="auto" w:fill="FFFFFF"/>
          <w:lang w:val="uk-UA"/>
        </w:rPr>
        <w:t>. 7-11.</w:t>
      </w:r>
      <w:r w:rsidRPr="006335C4">
        <w:rPr>
          <w:b w:val="0"/>
          <w:spacing w:val="5"/>
          <w:sz w:val="28"/>
          <w:szCs w:val="28"/>
          <w:shd w:val="clear" w:color="auto" w:fill="FFFFFF"/>
          <w:lang w:val="uk-UA"/>
        </w:rPr>
        <w:t xml:space="preserve"> </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en-US"/>
        </w:rPr>
      </w:pPr>
      <w:r w:rsidRPr="00BB214A">
        <w:rPr>
          <w:sz w:val="28"/>
          <w:szCs w:val="28"/>
          <w:lang w:val="en-US"/>
        </w:rPr>
        <w:t>National Asthma Education and Prevention Program, Third Expert Panel on the Diagnosis and Management of Asthma. Expert Panel Report 3: Guidelines for the Diagnosis and Management of Asthma. Bethesda (MD): National Heart, Lung, and Blood Institute (US). 2007. URL: http://www.ncbi.nlm.nih. gov/books/NBK7232, accessed May 20, 2013.</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en-US"/>
        </w:rPr>
        <w:t>Pignoli P. Intimal plus medial thickness of the arterial wall: a direct measurement with ultrasound imaging</w:t>
      </w:r>
      <w:r w:rsidR="00CD3245">
        <w:rPr>
          <w:sz w:val="28"/>
          <w:szCs w:val="28"/>
          <w:shd w:val="clear" w:color="auto" w:fill="FFFFFF"/>
          <w:lang w:val="uk-UA"/>
        </w:rPr>
        <w:t xml:space="preserve"> </w:t>
      </w:r>
      <w:r w:rsidRPr="00BB214A">
        <w:rPr>
          <w:sz w:val="28"/>
          <w:szCs w:val="28"/>
          <w:shd w:val="clear" w:color="auto" w:fill="FFFFFF"/>
          <w:lang w:val="en-US"/>
        </w:rPr>
        <w:t>/</w:t>
      </w:r>
      <w:r w:rsidR="00CD3245">
        <w:rPr>
          <w:sz w:val="28"/>
          <w:szCs w:val="28"/>
          <w:shd w:val="clear" w:color="auto" w:fill="FFFFFF"/>
          <w:lang w:val="uk-UA"/>
        </w:rPr>
        <w:t xml:space="preserve"> </w:t>
      </w:r>
      <w:r w:rsidR="005916B6" w:rsidRPr="005916B6">
        <w:rPr>
          <w:sz w:val="28"/>
          <w:szCs w:val="28"/>
          <w:shd w:val="clear" w:color="auto" w:fill="FFFFFF"/>
          <w:lang w:val="uk-UA"/>
        </w:rPr>
        <w:t>P. Pignoli, E. Tremoli, A. Poli, P. Oreste, R. Paoletti /</w:t>
      </w:r>
      <w:r w:rsidRPr="00BB214A">
        <w:rPr>
          <w:sz w:val="28"/>
          <w:szCs w:val="28"/>
          <w:shd w:val="clear" w:color="auto" w:fill="FFFFFF"/>
          <w:lang w:val="en-US"/>
        </w:rPr>
        <w:t>/</w:t>
      </w:r>
      <w:r w:rsidR="00CD3245">
        <w:rPr>
          <w:sz w:val="28"/>
          <w:szCs w:val="28"/>
          <w:shd w:val="clear" w:color="auto" w:fill="FFFFFF"/>
          <w:lang w:val="uk-UA"/>
        </w:rPr>
        <w:t xml:space="preserve"> </w:t>
      </w:r>
      <w:r w:rsidRPr="00BB214A">
        <w:rPr>
          <w:sz w:val="28"/>
          <w:szCs w:val="28"/>
          <w:shd w:val="clear" w:color="auto" w:fill="FFFFFF"/>
        </w:rPr>
        <w:t>С</w:t>
      </w:r>
      <w:r w:rsidRPr="00BB214A">
        <w:rPr>
          <w:sz w:val="28"/>
          <w:szCs w:val="28"/>
          <w:shd w:val="clear" w:color="auto" w:fill="FFFFFF"/>
          <w:lang w:val="en-US"/>
        </w:rPr>
        <w:t>irculation. – 1986. – Vol. 74, №. 6. – P. 1399-1406.</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en-US"/>
        </w:rPr>
      </w:pPr>
      <w:r w:rsidRPr="00BB214A">
        <w:rPr>
          <w:sz w:val="28"/>
          <w:szCs w:val="28"/>
          <w:shd w:val="clear" w:color="auto" w:fill="FFFFFF"/>
          <w:lang w:val="en-US"/>
        </w:rPr>
        <w:t xml:space="preserve">Pober J. S. Evolving functions of endothelial cells in inflammation/ </w:t>
      </w:r>
      <w:r w:rsidR="00F012E1">
        <w:rPr>
          <w:sz w:val="28"/>
          <w:szCs w:val="28"/>
          <w:shd w:val="clear" w:color="auto" w:fill="FFFFFF"/>
          <w:lang w:val="uk-UA"/>
        </w:rPr>
        <w:t xml:space="preserve">           </w:t>
      </w:r>
      <w:r w:rsidRPr="00BB214A">
        <w:rPr>
          <w:sz w:val="28"/>
          <w:szCs w:val="28"/>
          <w:shd w:val="clear" w:color="auto" w:fill="FFFFFF"/>
          <w:lang w:val="en-US"/>
        </w:rPr>
        <w:t>J.S.</w:t>
      </w:r>
      <w:r w:rsidR="00F012E1">
        <w:rPr>
          <w:sz w:val="28"/>
          <w:szCs w:val="28"/>
          <w:shd w:val="clear" w:color="auto" w:fill="FFFFFF"/>
          <w:lang w:val="uk-UA"/>
        </w:rPr>
        <w:t xml:space="preserve"> </w:t>
      </w:r>
      <w:r w:rsidR="00F012E1">
        <w:rPr>
          <w:sz w:val="28"/>
          <w:szCs w:val="28"/>
          <w:shd w:val="clear" w:color="auto" w:fill="FFFFFF"/>
          <w:lang w:val="en-US"/>
        </w:rPr>
        <w:t>Pober, W.</w:t>
      </w:r>
      <w:r w:rsidRPr="00BB214A">
        <w:rPr>
          <w:sz w:val="28"/>
          <w:szCs w:val="28"/>
          <w:shd w:val="clear" w:color="auto" w:fill="FFFFFF"/>
          <w:lang w:val="en-US"/>
        </w:rPr>
        <w:t>C. Sessa //</w:t>
      </w:r>
      <w:r w:rsidR="00CD3245">
        <w:rPr>
          <w:sz w:val="28"/>
          <w:szCs w:val="28"/>
          <w:shd w:val="clear" w:color="auto" w:fill="FFFFFF"/>
          <w:lang w:val="uk-UA"/>
        </w:rPr>
        <w:t xml:space="preserve"> </w:t>
      </w:r>
      <w:r w:rsidRPr="00BB214A">
        <w:rPr>
          <w:sz w:val="28"/>
          <w:szCs w:val="28"/>
          <w:shd w:val="clear" w:color="auto" w:fill="FFFFFF"/>
          <w:lang w:val="en-US"/>
        </w:rPr>
        <w:t>Nature Reviews Immunology. – 2007. – Vol. 7, №. 10. – P. 803-815.</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en-US"/>
        </w:rPr>
        <w:t>Porsbjerg C. Inflammatory subtypes in asthma are related to airway hyperresponsiveness to mannitol and exhaled NO</w:t>
      </w:r>
      <w:r w:rsidR="00CD3245">
        <w:rPr>
          <w:sz w:val="28"/>
          <w:szCs w:val="28"/>
          <w:shd w:val="clear" w:color="auto" w:fill="FFFFFF"/>
          <w:lang w:val="uk-UA"/>
        </w:rPr>
        <w:t xml:space="preserve"> </w:t>
      </w:r>
      <w:r w:rsidRPr="00BB214A">
        <w:rPr>
          <w:sz w:val="28"/>
          <w:szCs w:val="28"/>
          <w:shd w:val="clear" w:color="auto" w:fill="FFFFFF"/>
          <w:lang w:val="en-US"/>
        </w:rPr>
        <w:t>/ C. Porsbjerg, T. K. Lund,</w:t>
      </w:r>
      <w:r w:rsidR="00F012E1">
        <w:rPr>
          <w:sz w:val="28"/>
          <w:szCs w:val="28"/>
          <w:shd w:val="clear" w:color="auto" w:fill="FFFFFF"/>
          <w:lang w:val="uk-UA"/>
        </w:rPr>
        <w:t xml:space="preserve">       </w:t>
      </w:r>
      <w:r w:rsidRPr="00BB214A">
        <w:rPr>
          <w:sz w:val="28"/>
          <w:szCs w:val="28"/>
          <w:shd w:val="clear" w:color="auto" w:fill="FFFFFF"/>
          <w:lang w:val="en-US"/>
        </w:rPr>
        <w:t xml:space="preserve"> L.</w:t>
      </w:r>
      <w:r w:rsidR="00F012E1">
        <w:rPr>
          <w:sz w:val="28"/>
          <w:szCs w:val="28"/>
          <w:shd w:val="clear" w:color="auto" w:fill="FFFFFF"/>
          <w:lang w:val="uk-UA"/>
        </w:rPr>
        <w:t xml:space="preserve"> </w:t>
      </w:r>
      <w:r w:rsidRPr="00BB214A">
        <w:rPr>
          <w:sz w:val="28"/>
          <w:szCs w:val="28"/>
          <w:shd w:val="clear" w:color="auto" w:fill="FFFFFF"/>
          <w:lang w:val="en-US"/>
        </w:rPr>
        <w:t>Pedersen, V. Backer //</w:t>
      </w:r>
      <w:r w:rsidR="00CD3245">
        <w:rPr>
          <w:sz w:val="28"/>
          <w:szCs w:val="28"/>
          <w:shd w:val="clear" w:color="auto" w:fill="FFFFFF"/>
          <w:lang w:val="uk-UA"/>
        </w:rPr>
        <w:t xml:space="preserve"> </w:t>
      </w:r>
      <w:r w:rsidRPr="00BB214A">
        <w:rPr>
          <w:sz w:val="28"/>
          <w:szCs w:val="28"/>
          <w:shd w:val="clear" w:color="auto" w:fill="FFFFFF"/>
          <w:lang w:val="en-US"/>
        </w:rPr>
        <w:t>Journal of asthma. – 2009. – Vol. 46,№. 6. – P. 606-612.</w:t>
      </w:r>
    </w:p>
    <w:p w:rsidR="005515CC" w:rsidRPr="00F40A0B" w:rsidRDefault="00B97244" w:rsidP="00F40A0B">
      <w:pPr>
        <w:pStyle w:val="a3"/>
        <w:numPr>
          <w:ilvl w:val="0"/>
          <w:numId w:val="7"/>
        </w:numPr>
        <w:shd w:val="clear" w:color="auto" w:fill="FFFFFF"/>
        <w:spacing w:after="0" w:line="360" w:lineRule="auto"/>
        <w:ind w:left="0"/>
        <w:jc w:val="both"/>
        <w:outlineLvl w:val="0"/>
        <w:rPr>
          <w:rFonts w:ascii="Times New Roman" w:hAnsi="Times New Roman"/>
          <w:bCs/>
          <w:kern w:val="36"/>
          <w:sz w:val="28"/>
          <w:szCs w:val="28"/>
          <w:lang w:val="en-US" w:eastAsia="ru-RU"/>
        </w:rPr>
      </w:pPr>
      <w:hyperlink r:id="rId163" w:history="1">
        <w:r w:rsidR="005719E0" w:rsidRPr="00BB214A">
          <w:rPr>
            <w:rStyle w:val="ae"/>
            <w:rFonts w:ascii="Times New Roman" w:hAnsi="Times New Roman"/>
            <w:color w:val="auto"/>
            <w:sz w:val="28"/>
            <w:szCs w:val="28"/>
            <w:u w:val="none"/>
            <w:shd w:val="clear" w:color="auto" w:fill="FFFFFF"/>
            <w:lang w:val="en-US"/>
          </w:rPr>
          <w:t>Rai N</w:t>
        </w:r>
      </w:hyperlink>
      <w:r w:rsidR="005719E0" w:rsidRPr="00BB214A">
        <w:rPr>
          <w:rFonts w:ascii="Times New Roman" w:hAnsi="Times New Roman"/>
          <w:sz w:val="28"/>
          <w:szCs w:val="28"/>
          <w:shd w:val="clear" w:color="auto" w:fill="FFFFFF"/>
          <w:lang w:val="en-US"/>
        </w:rPr>
        <w:t xml:space="preserve">. </w:t>
      </w:r>
      <w:r w:rsidR="005719E0" w:rsidRPr="00BB214A">
        <w:rPr>
          <w:rFonts w:ascii="Times New Roman" w:hAnsi="Times New Roman"/>
          <w:bCs/>
          <w:kern w:val="36"/>
          <w:sz w:val="28"/>
          <w:szCs w:val="28"/>
          <w:lang w:val="en-US" w:eastAsia="ru-RU"/>
        </w:rPr>
        <w:t>Cellular and molecular mechanisms of action of polyherbal preparation UNIM-352 in experimental models of bronchial</w:t>
      </w:r>
      <w:r w:rsidR="005719E0" w:rsidRPr="00BB214A">
        <w:rPr>
          <w:rFonts w:ascii="Times New Roman" w:hAnsi="Times New Roman"/>
          <w:bCs/>
          <w:kern w:val="36"/>
          <w:sz w:val="28"/>
          <w:szCs w:val="28"/>
          <w:lang w:val="uk-UA" w:eastAsia="ru-RU"/>
        </w:rPr>
        <w:t xml:space="preserve"> </w:t>
      </w:r>
      <w:r w:rsidR="005719E0" w:rsidRPr="00BB214A">
        <w:rPr>
          <w:rFonts w:ascii="Times New Roman" w:hAnsi="Times New Roman"/>
          <w:bCs/>
          <w:kern w:val="36"/>
          <w:sz w:val="28"/>
          <w:szCs w:val="28"/>
          <w:lang w:val="en-US" w:eastAsia="ru-RU"/>
        </w:rPr>
        <w:t>asthma</w:t>
      </w:r>
      <w:r w:rsidR="00CD3245">
        <w:rPr>
          <w:rFonts w:ascii="Times New Roman" w:hAnsi="Times New Roman"/>
          <w:bCs/>
          <w:kern w:val="36"/>
          <w:sz w:val="28"/>
          <w:szCs w:val="28"/>
          <w:lang w:val="uk-UA" w:eastAsia="ru-RU"/>
        </w:rPr>
        <w:t xml:space="preserve"> </w:t>
      </w:r>
      <w:r w:rsidR="005719E0" w:rsidRPr="00BB214A">
        <w:rPr>
          <w:rFonts w:ascii="Times New Roman" w:hAnsi="Times New Roman"/>
          <w:bCs/>
          <w:kern w:val="36"/>
          <w:sz w:val="28"/>
          <w:szCs w:val="28"/>
          <w:lang w:val="en-US" w:eastAsia="ru-RU"/>
        </w:rPr>
        <w:t>/</w:t>
      </w:r>
      <w:r w:rsidR="00CD3245">
        <w:rPr>
          <w:rFonts w:ascii="Times New Roman" w:hAnsi="Times New Roman"/>
          <w:bCs/>
          <w:kern w:val="36"/>
          <w:sz w:val="28"/>
          <w:szCs w:val="28"/>
          <w:lang w:val="uk-UA" w:eastAsia="ru-RU"/>
        </w:rPr>
        <w:t xml:space="preserve"> </w:t>
      </w:r>
      <w:hyperlink r:id="rId164" w:history="1">
        <w:r w:rsidR="005719E0" w:rsidRPr="00BB214A">
          <w:rPr>
            <w:rStyle w:val="ae"/>
            <w:rFonts w:ascii="Times New Roman" w:hAnsi="Times New Roman"/>
            <w:color w:val="auto"/>
            <w:sz w:val="28"/>
            <w:szCs w:val="28"/>
            <w:u w:val="none"/>
            <w:shd w:val="clear" w:color="auto" w:fill="FFFFFF"/>
            <w:lang w:val="en-US"/>
          </w:rPr>
          <w:t>Rai N</w:t>
        </w:r>
      </w:hyperlink>
      <w:r w:rsidR="005719E0" w:rsidRPr="00BB214A">
        <w:rPr>
          <w:rFonts w:ascii="Times New Roman" w:hAnsi="Times New Roman"/>
          <w:sz w:val="28"/>
          <w:szCs w:val="28"/>
          <w:lang w:val="en-US"/>
        </w:rPr>
        <w:t>.</w:t>
      </w:r>
      <w:r w:rsidR="005719E0" w:rsidRPr="00BB214A">
        <w:rPr>
          <w:rFonts w:ascii="Times New Roman" w:hAnsi="Times New Roman"/>
          <w:sz w:val="28"/>
          <w:szCs w:val="28"/>
          <w:shd w:val="clear" w:color="auto" w:fill="FFFFFF"/>
          <w:lang w:val="en-US"/>
        </w:rPr>
        <w:t>,</w:t>
      </w:r>
      <w:r w:rsidR="005719E0" w:rsidRPr="00BB214A">
        <w:rPr>
          <w:rStyle w:val="apple-converted-space"/>
          <w:rFonts w:ascii="Times New Roman" w:hAnsi="Times New Roman"/>
          <w:sz w:val="28"/>
          <w:szCs w:val="28"/>
          <w:shd w:val="clear" w:color="auto" w:fill="FFFFFF"/>
          <w:lang w:val="uk-UA"/>
        </w:rPr>
        <w:t xml:space="preserve"> </w:t>
      </w:r>
      <w:r w:rsidR="00CD3245">
        <w:rPr>
          <w:rStyle w:val="apple-converted-space"/>
          <w:rFonts w:ascii="Times New Roman" w:hAnsi="Times New Roman"/>
          <w:sz w:val="28"/>
          <w:szCs w:val="28"/>
          <w:shd w:val="clear" w:color="auto" w:fill="FFFFFF"/>
          <w:lang w:val="uk-UA"/>
        </w:rPr>
        <w:t xml:space="preserve">     </w:t>
      </w:r>
      <w:hyperlink r:id="rId165" w:history="1">
        <w:r w:rsidR="005719E0" w:rsidRPr="00BB214A">
          <w:rPr>
            <w:rStyle w:val="ae"/>
            <w:rFonts w:ascii="Times New Roman" w:hAnsi="Times New Roman"/>
            <w:color w:val="auto"/>
            <w:sz w:val="28"/>
            <w:szCs w:val="28"/>
            <w:u w:val="none"/>
            <w:shd w:val="clear" w:color="auto" w:fill="FFFFFF"/>
            <w:lang w:val="en-US"/>
          </w:rPr>
          <w:t>Ray A</w:t>
        </w:r>
      </w:hyperlink>
      <w:r w:rsidR="005719E0" w:rsidRPr="00BB214A">
        <w:rPr>
          <w:rFonts w:ascii="Times New Roman" w:hAnsi="Times New Roman"/>
          <w:sz w:val="28"/>
          <w:szCs w:val="28"/>
          <w:lang w:val="en-US"/>
        </w:rPr>
        <w:t>.</w:t>
      </w:r>
      <w:r w:rsidR="005719E0" w:rsidRPr="00BB214A">
        <w:rPr>
          <w:rFonts w:ascii="Times New Roman" w:hAnsi="Times New Roman"/>
          <w:sz w:val="28"/>
          <w:szCs w:val="28"/>
          <w:shd w:val="clear" w:color="auto" w:fill="FFFFFF"/>
          <w:lang w:val="en-US"/>
        </w:rPr>
        <w:t>,</w:t>
      </w:r>
      <w:r w:rsidR="005719E0" w:rsidRPr="00BB214A">
        <w:rPr>
          <w:rStyle w:val="apple-converted-space"/>
          <w:rFonts w:ascii="Times New Roman" w:hAnsi="Times New Roman"/>
          <w:sz w:val="28"/>
          <w:szCs w:val="28"/>
          <w:shd w:val="clear" w:color="auto" w:fill="FFFFFF"/>
          <w:lang w:val="uk-UA"/>
        </w:rPr>
        <w:t xml:space="preserve"> </w:t>
      </w:r>
      <w:hyperlink r:id="rId166" w:history="1">
        <w:r w:rsidR="005719E0" w:rsidRPr="00BB214A">
          <w:rPr>
            <w:rStyle w:val="ae"/>
            <w:rFonts w:ascii="Times New Roman" w:hAnsi="Times New Roman"/>
            <w:color w:val="auto"/>
            <w:sz w:val="28"/>
            <w:szCs w:val="28"/>
            <w:u w:val="none"/>
            <w:shd w:val="clear" w:color="auto" w:fill="FFFFFF"/>
            <w:lang w:val="en-US"/>
          </w:rPr>
          <w:t>Jamil S.S</w:t>
        </w:r>
      </w:hyperlink>
      <w:r w:rsidR="005719E0" w:rsidRPr="00BB214A">
        <w:rPr>
          <w:rFonts w:ascii="Times New Roman" w:hAnsi="Times New Roman"/>
          <w:sz w:val="28"/>
          <w:szCs w:val="28"/>
          <w:lang w:val="en-US"/>
        </w:rPr>
        <w:t>.</w:t>
      </w:r>
      <w:r w:rsidR="005719E0" w:rsidRPr="00BB214A">
        <w:rPr>
          <w:rFonts w:ascii="Times New Roman" w:hAnsi="Times New Roman"/>
          <w:sz w:val="28"/>
          <w:szCs w:val="28"/>
          <w:shd w:val="clear" w:color="auto" w:fill="FFFFFF"/>
          <w:lang w:val="en-US"/>
        </w:rPr>
        <w:t>,</w:t>
      </w:r>
      <w:r w:rsidR="005719E0" w:rsidRPr="00BB214A">
        <w:rPr>
          <w:rStyle w:val="apple-converted-space"/>
          <w:rFonts w:ascii="Times New Roman" w:hAnsi="Times New Roman"/>
          <w:sz w:val="28"/>
          <w:szCs w:val="28"/>
          <w:shd w:val="clear" w:color="auto" w:fill="FFFFFF"/>
          <w:lang w:val="uk-UA"/>
        </w:rPr>
        <w:t xml:space="preserve"> </w:t>
      </w:r>
      <w:hyperlink r:id="rId167" w:history="1">
        <w:r w:rsidR="005719E0" w:rsidRPr="00BB214A">
          <w:rPr>
            <w:rStyle w:val="ae"/>
            <w:rFonts w:ascii="Times New Roman" w:hAnsi="Times New Roman"/>
            <w:color w:val="auto"/>
            <w:sz w:val="28"/>
            <w:szCs w:val="28"/>
            <w:u w:val="none"/>
            <w:shd w:val="clear" w:color="auto" w:fill="FFFFFF"/>
            <w:lang w:val="en-US"/>
          </w:rPr>
          <w:t>Gulati K</w:t>
        </w:r>
      </w:hyperlink>
      <w:r w:rsidR="005719E0" w:rsidRPr="00BB214A">
        <w:rPr>
          <w:rFonts w:ascii="Times New Roman" w:hAnsi="Times New Roman"/>
          <w:sz w:val="28"/>
          <w:szCs w:val="28"/>
          <w:lang w:val="en-US"/>
        </w:rPr>
        <w:t>.</w:t>
      </w:r>
      <w:r w:rsidR="005719E0" w:rsidRPr="00BB214A">
        <w:rPr>
          <w:rFonts w:ascii="Times New Roman" w:hAnsi="Times New Roman"/>
          <w:bCs/>
          <w:kern w:val="36"/>
          <w:sz w:val="28"/>
          <w:szCs w:val="28"/>
          <w:lang w:val="en-US" w:eastAsia="ru-RU"/>
        </w:rPr>
        <w:t xml:space="preserve"> //</w:t>
      </w:r>
      <w:r w:rsidR="005719E0" w:rsidRPr="00BB214A">
        <w:rPr>
          <w:rFonts w:ascii="Times New Roman" w:hAnsi="Times New Roman"/>
          <w:sz w:val="28"/>
          <w:szCs w:val="28"/>
          <w:shd w:val="clear" w:color="auto" w:fill="FFFFFF"/>
          <w:lang w:val="en-US"/>
        </w:rPr>
        <w:t xml:space="preserve"> </w:t>
      </w:r>
      <w:hyperlink r:id="rId168" w:tooltip="Indian journal of experimental biology." w:history="1">
        <w:r w:rsidR="005719E0" w:rsidRPr="00BB214A">
          <w:rPr>
            <w:rStyle w:val="ae"/>
            <w:rFonts w:ascii="Times New Roman" w:hAnsi="Times New Roman"/>
            <w:color w:val="auto"/>
            <w:sz w:val="28"/>
            <w:szCs w:val="28"/>
            <w:u w:val="none"/>
            <w:shd w:val="clear" w:color="auto" w:fill="FFFFFF"/>
            <w:lang w:val="en-US"/>
          </w:rPr>
          <w:t>Indian J Exp Biol.</w:t>
        </w:r>
      </w:hyperlink>
      <w:r w:rsidR="005719E0" w:rsidRPr="00BB214A">
        <w:rPr>
          <w:rStyle w:val="apple-converted-space"/>
          <w:rFonts w:ascii="Times New Roman" w:hAnsi="Times New Roman"/>
          <w:sz w:val="28"/>
          <w:szCs w:val="28"/>
          <w:shd w:val="clear" w:color="auto" w:fill="FFFFFF"/>
          <w:lang w:val="uk-UA"/>
        </w:rPr>
        <w:t xml:space="preserve"> </w:t>
      </w:r>
      <w:r w:rsidR="005719E0" w:rsidRPr="00BB214A">
        <w:rPr>
          <w:rStyle w:val="apple-converted-space"/>
          <w:rFonts w:ascii="Times New Roman" w:hAnsi="Times New Roman"/>
          <w:sz w:val="28"/>
          <w:szCs w:val="28"/>
          <w:shd w:val="clear" w:color="auto" w:fill="FFFFFF"/>
          <w:lang w:val="en-US"/>
        </w:rPr>
        <w:t xml:space="preserve">– </w:t>
      </w:r>
      <w:r w:rsidR="005719E0" w:rsidRPr="00BB214A">
        <w:rPr>
          <w:rFonts w:ascii="Times New Roman" w:hAnsi="Times New Roman"/>
          <w:sz w:val="28"/>
          <w:szCs w:val="28"/>
          <w:shd w:val="clear" w:color="auto" w:fill="FFFFFF"/>
          <w:lang w:val="en-US"/>
        </w:rPr>
        <w:t>2015.- Vol. 53, №10.</w:t>
      </w:r>
      <w:r w:rsidR="00CD3245" w:rsidRPr="00CD3245">
        <w:rPr>
          <w:sz w:val="28"/>
          <w:szCs w:val="28"/>
          <w:shd w:val="clear" w:color="auto" w:fill="FFFFFF"/>
        </w:rPr>
        <w:t xml:space="preserve"> </w:t>
      </w:r>
      <w:r w:rsidR="00CD3245" w:rsidRPr="00BB214A">
        <w:rPr>
          <w:sz w:val="28"/>
          <w:szCs w:val="28"/>
          <w:shd w:val="clear" w:color="auto" w:fill="FFFFFF"/>
        </w:rPr>
        <w:t>–</w:t>
      </w:r>
      <w:r w:rsidR="00CD3245">
        <w:rPr>
          <w:sz w:val="28"/>
          <w:szCs w:val="28"/>
          <w:shd w:val="clear" w:color="auto" w:fill="FFFFFF"/>
          <w:lang w:val="uk-UA"/>
        </w:rPr>
        <w:t xml:space="preserve">   </w:t>
      </w:r>
      <w:r w:rsidR="005719E0" w:rsidRPr="00BB214A">
        <w:rPr>
          <w:rFonts w:ascii="Times New Roman" w:hAnsi="Times New Roman"/>
          <w:sz w:val="28"/>
          <w:szCs w:val="28"/>
          <w:shd w:val="clear" w:color="auto" w:fill="FFFFFF"/>
          <w:lang w:val="en-US"/>
        </w:rPr>
        <w:t xml:space="preserve"> </w:t>
      </w:r>
      <w:r w:rsidR="005719E0" w:rsidRPr="00BB214A">
        <w:rPr>
          <w:rFonts w:ascii="Times New Roman" w:hAnsi="Times New Roman"/>
          <w:sz w:val="28"/>
          <w:szCs w:val="28"/>
          <w:shd w:val="clear" w:color="auto" w:fill="FFFFFF"/>
        </w:rPr>
        <w:t>Р</w:t>
      </w:r>
      <w:r w:rsidR="005719E0" w:rsidRPr="00BB214A">
        <w:rPr>
          <w:rFonts w:ascii="Times New Roman" w:hAnsi="Times New Roman"/>
          <w:sz w:val="28"/>
          <w:szCs w:val="28"/>
          <w:shd w:val="clear" w:color="auto" w:fill="FFFFFF"/>
          <w:lang w:val="en-US"/>
        </w:rPr>
        <w:t>.625-631.</w:t>
      </w:r>
    </w:p>
    <w:p w:rsidR="005719E0" w:rsidRPr="00BB214A" w:rsidRDefault="005719E0" w:rsidP="00661C38">
      <w:pPr>
        <w:pStyle w:val="1"/>
        <w:numPr>
          <w:ilvl w:val="0"/>
          <w:numId w:val="7"/>
        </w:numPr>
        <w:shd w:val="clear" w:color="auto" w:fill="FFFFFF"/>
        <w:spacing w:before="0" w:beforeAutospacing="0" w:after="0" w:afterAutospacing="0" w:line="360" w:lineRule="auto"/>
        <w:ind w:left="0"/>
        <w:jc w:val="both"/>
        <w:rPr>
          <w:b w:val="0"/>
          <w:sz w:val="28"/>
          <w:szCs w:val="28"/>
          <w:lang w:val="en-US"/>
        </w:rPr>
      </w:pPr>
      <w:r w:rsidRPr="00BB214A">
        <w:rPr>
          <w:b w:val="0"/>
          <w:sz w:val="28"/>
          <w:szCs w:val="28"/>
          <w:shd w:val="clear" w:color="auto" w:fill="FFFFFF"/>
          <w:lang w:val="en-US"/>
        </w:rPr>
        <w:t>Richard S. E-selectin and vascular cell adhesion molecule-1 as biomarkers of 3-month outcome in cerebrovascular diseases</w:t>
      </w:r>
      <w:r>
        <w:rPr>
          <w:b w:val="0"/>
          <w:sz w:val="28"/>
          <w:szCs w:val="28"/>
          <w:shd w:val="clear" w:color="auto" w:fill="FFFFFF"/>
          <w:lang w:val="en-US"/>
        </w:rPr>
        <w:t xml:space="preserve"> </w:t>
      </w:r>
      <w:r w:rsidRPr="00BB214A">
        <w:rPr>
          <w:b w:val="0"/>
          <w:sz w:val="28"/>
          <w:szCs w:val="28"/>
          <w:shd w:val="clear" w:color="auto" w:fill="FFFFFF"/>
          <w:lang w:val="en-US"/>
        </w:rPr>
        <w:t xml:space="preserve">/ S. Richard, L. Lagerstedt, </w:t>
      </w:r>
      <w:r w:rsidR="001D360D">
        <w:rPr>
          <w:b w:val="0"/>
          <w:sz w:val="28"/>
          <w:szCs w:val="28"/>
          <w:shd w:val="clear" w:color="auto" w:fill="FFFFFF"/>
          <w:lang w:val="uk-UA"/>
        </w:rPr>
        <w:t xml:space="preserve">            </w:t>
      </w:r>
      <w:r w:rsidRPr="00BB214A">
        <w:rPr>
          <w:b w:val="0"/>
          <w:sz w:val="28"/>
          <w:szCs w:val="28"/>
          <w:shd w:val="clear" w:color="auto" w:fill="FFFFFF"/>
          <w:lang w:val="en-US"/>
        </w:rPr>
        <w:t>P.R. Burkhard, M. Debouverie, N. Turck, J-C.</w:t>
      </w:r>
      <w:r>
        <w:rPr>
          <w:b w:val="0"/>
          <w:sz w:val="28"/>
          <w:szCs w:val="28"/>
          <w:shd w:val="clear" w:color="auto" w:fill="FFFFFF"/>
          <w:lang w:val="en-US"/>
        </w:rPr>
        <w:t xml:space="preserve"> </w:t>
      </w:r>
      <w:r w:rsidRPr="00BB214A">
        <w:rPr>
          <w:b w:val="0"/>
          <w:sz w:val="28"/>
          <w:szCs w:val="28"/>
          <w:shd w:val="clear" w:color="auto" w:fill="FFFFFF"/>
          <w:lang w:val="en-US"/>
        </w:rPr>
        <w:t>Sanchez //</w:t>
      </w:r>
      <w:r w:rsidRPr="00BB214A">
        <w:rPr>
          <w:rStyle w:val="apple-converted-space"/>
          <w:b w:val="0"/>
          <w:sz w:val="28"/>
          <w:szCs w:val="28"/>
          <w:shd w:val="clear" w:color="auto" w:fill="FFFFFF"/>
          <w:lang w:val="uk-UA"/>
        </w:rPr>
        <w:t xml:space="preserve"> </w:t>
      </w:r>
      <w:r w:rsidRPr="00BB214A">
        <w:rPr>
          <w:b w:val="0"/>
          <w:iCs/>
          <w:sz w:val="28"/>
          <w:szCs w:val="28"/>
          <w:shd w:val="clear" w:color="auto" w:fill="FFFFFF"/>
          <w:lang w:val="en-US"/>
        </w:rPr>
        <w:t>Journal of Inflammation (London, England)</w:t>
      </w:r>
      <w:r w:rsidRPr="00BB214A">
        <w:rPr>
          <w:b w:val="0"/>
          <w:sz w:val="28"/>
          <w:szCs w:val="28"/>
          <w:shd w:val="clear" w:color="auto" w:fill="FFFFFF"/>
          <w:lang w:val="en-US"/>
        </w:rPr>
        <w:t>. – 2015.</w:t>
      </w:r>
      <w:r w:rsidR="00CD3245" w:rsidRPr="00CD3245">
        <w:rPr>
          <w:sz w:val="28"/>
          <w:szCs w:val="28"/>
          <w:shd w:val="clear" w:color="auto" w:fill="FFFFFF"/>
          <w:lang w:val="en-US"/>
        </w:rPr>
        <w:t xml:space="preserve"> –</w:t>
      </w:r>
      <w:r w:rsidRPr="00BB214A">
        <w:rPr>
          <w:b w:val="0"/>
          <w:sz w:val="28"/>
          <w:szCs w:val="28"/>
          <w:shd w:val="clear" w:color="auto" w:fill="FFFFFF"/>
          <w:lang w:val="en-US"/>
        </w:rPr>
        <w:t xml:space="preserve"> Vol. 12, №61. </w:t>
      </w:r>
      <w:r w:rsidR="00CD3245" w:rsidRPr="00CD3245">
        <w:rPr>
          <w:sz w:val="28"/>
          <w:szCs w:val="28"/>
          <w:shd w:val="clear" w:color="auto" w:fill="FFFFFF"/>
          <w:lang w:val="en-US"/>
        </w:rPr>
        <w:t>–</w:t>
      </w:r>
      <w:r w:rsidR="00CD3245">
        <w:rPr>
          <w:sz w:val="28"/>
          <w:szCs w:val="28"/>
          <w:shd w:val="clear" w:color="auto" w:fill="FFFFFF"/>
          <w:lang w:val="uk-UA"/>
        </w:rPr>
        <w:t xml:space="preserve"> </w:t>
      </w:r>
      <w:r w:rsidRPr="00BB214A">
        <w:rPr>
          <w:b w:val="0"/>
          <w:sz w:val="28"/>
          <w:szCs w:val="28"/>
          <w:shd w:val="clear" w:color="auto" w:fill="FFFFFF"/>
          <w:lang w:val="en-US"/>
        </w:rPr>
        <w:t>doi:10.1186/s12950-015-0106-z.</w:t>
      </w:r>
    </w:p>
    <w:p w:rsidR="005719E0" w:rsidRPr="00BB214A" w:rsidRDefault="00B97244" w:rsidP="00661C38">
      <w:pPr>
        <w:pStyle w:val="1"/>
        <w:numPr>
          <w:ilvl w:val="0"/>
          <w:numId w:val="7"/>
        </w:numPr>
        <w:shd w:val="clear" w:color="auto" w:fill="FFFFFF"/>
        <w:spacing w:before="0" w:beforeAutospacing="0" w:after="0" w:afterAutospacing="0" w:line="360" w:lineRule="auto"/>
        <w:ind w:left="0"/>
        <w:jc w:val="both"/>
        <w:rPr>
          <w:b w:val="0"/>
          <w:sz w:val="28"/>
          <w:szCs w:val="28"/>
          <w:lang w:val="en-US"/>
        </w:rPr>
      </w:pPr>
      <w:hyperlink r:id="rId169" w:history="1">
        <w:r w:rsidR="005719E0" w:rsidRPr="00BB214A">
          <w:rPr>
            <w:rStyle w:val="ae"/>
            <w:b w:val="0"/>
            <w:color w:val="auto"/>
            <w:sz w:val="28"/>
            <w:szCs w:val="28"/>
            <w:u w:val="none"/>
            <w:shd w:val="clear" w:color="auto" w:fill="FFFFFF"/>
            <w:lang w:val="en-US"/>
          </w:rPr>
          <w:t>Rigby D.A</w:t>
        </w:r>
      </w:hyperlink>
      <w:r w:rsidR="005719E0" w:rsidRPr="00BB214A">
        <w:rPr>
          <w:b w:val="0"/>
          <w:sz w:val="28"/>
          <w:szCs w:val="28"/>
          <w:lang w:val="en-US"/>
        </w:rPr>
        <w:t>.</w:t>
      </w:r>
      <w:r w:rsidR="005719E0" w:rsidRPr="00BB214A">
        <w:rPr>
          <w:b w:val="0"/>
          <w:sz w:val="28"/>
          <w:szCs w:val="28"/>
          <w:shd w:val="clear" w:color="auto" w:fill="FFFFFF"/>
          <w:vertAlign w:val="superscript"/>
          <w:lang w:val="uk-UA"/>
        </w:rPr>
        <w:t xml:space="preserve"> </w:t>
      </w:r>
      <w:r w:rsidR="005719E0" w:rsidRPr="00BB214A">
        <w:rPr>
          <w:b w:val="0"/>
          <w:sz w:val="28"/>
          <w:szCs w:val="28"/>
          <w:lang w:val="en-US"/>
        </w:rPr>
        <w:t xml:space="preserve"> Neutrophils rapidly transit inflamed lymphatic vessel endothelium via integrin-dependent proteolysis and lipoxin-induced junctional retraction/ D.A. </w:t>
      </w:r>
      <w:hyperlink r:id="rId170" w:history="1">
        <w:r w:rsidR="005719E0" w:rsidRPr="00BB214A">
          <w:rPr>
            <w:rStyle w:val="ae"/>
            <w:b w:val="0"/>
            <w:color w:val="auto"/>
            <w:sz w:val="28"/>
            <w:szCs w:val="28"/>
            <w:u w:val="none"/>
            <w:shd w:val="clear" w:color="auto" w:fill="FFFFFF"/>
            <w:lang w:val="en-US"/>
          </w:rPr>
          <w:t>Rigby</w:t>
        </w:r>
        <w:r w:rsidR="005719E0" w:rsidRPr="00EF0235">
          <w:rPr>
            <w:rStyle w:val="ae"/>
            <w:b w:val="0"/>
            <w:color w:val="auto"/>
            <w:sz w:val="28"/>
            <w:szCs w:val="28"/>
            <w:u w:val="none"/>
            <w:shd w:val="clear" w:color="auto" w:fill="FFFFFF"/>
            <w:lang w:val="en-US"/>
          </w:rPr>
          <w:t xml:space="preserve"> </w:t>
        </w:r>
      </w:hyperlink>
      <w:r w:rsidR="005719E0" w:rsidRPr="00EF0235">
        <w:rPr>
          <w:b w:val="0"/>
          <w:sz w:val="28"/>
          <w:szCs w:val="28"/>
          <w:shd w:val="clear" w:color="auto" w:fill="FFFFFF"/>
          <w:lang w:val="en-US"/>
        </w:rPr>
        <w:t>,</w:t>
      </w:r>
      <w:r w:rsidR="005719E0" w:rsidRPr="00BB214A">
        <w:rPr>
          <w:b w:val="0"/>
          <w:sz w:val="28"/>
          <w:szCs w:val="28"/>
          <w:shd w:val="clear" w:color="auto" w:fill="FFFFFF"/>
          <w:lang w:val="en-US"/>
        </w:rPr>
        <w:t>D</w:t>
      </w:r>
      <w:r w:rsidR="005719E0" w:rsidRPr="00EF0235">
        <w:rPr>
          <w:b w:val="0"/>
          <w:sz w:val="28"/>
          <w:szCs w:val="28"/>
          <w:shd w:val="clear" w:color="auto" w:fill="FFFFFF"/>
          <w:lang w:val="en-US"/>
        </w:rPr>
        <w:t>.</w:t>
      </w:r>
      <w:r w:rsidR="005719E0" w:rsidRPr="00BB214A">
        <w:rPr>
          <w:b w:val="0"/>
          <w:sz w:val="28"/>
          <w:szCs w:val="28"/>
          <w:shd w:val="clear" w:color="auto" w:fill="FFFFFF"/>
          <w:lang w:val="en-US"/>
        </w:rPr>
        <w:t>J</w:t>
      </w:r>
      <w:r w:rsidR="005719E0" w:rsidRPr="00EF0235">
        <w:rPr>
          <w:b w:val="0"/>
          <w:sz w:val="28"/>
          <w:szCs w:val="28"/>
          <w:shd w:val="clear" w:color="auto" w:fill="FFFFFF"/>
          <w:lang w:val="en-US"/>
        </w:rPr>
        <w:t>.</w:t>
      </w:r>
      <w:r w:rsidR="005719E0" w:rsidRPr="00BB214A">
        <w:rPr>
          <w:rStyle w:val="apple-converted-space"/>
          <w:b w:val="0"/>
          <w:sz w:val="28"/>
          <w:szCs w:val="28"/>
          <w:shd w:val="clear" w:color="auto" w:fill="FFFFFF"/>
          <w:lang w:val="uk-UA"/>
        </w:rPr>
        <w:t xml:space="preserve"> </w:t>
      </w:r>
      <w:hyperlink r:id="rId171" w:history="1">
        <w:r w:rsidR="005719E0" w:rsidRPr="00BB214A">
          <w:rPr>
            <w:rStyle w:val="ae"/>
            <w:b w:val="0"/>
            <w:color w:val="auto"/>
            <w:sz w:val="28"/>
            <w:szCs w:val="28"/>
            <w:u w:val="none"/>
            <w:shd w:val="clear" w:color="auto" w:fill="FFFFFF"/>
            <w:lang w:val="en-US"/>
          </w:rPr>
          <w:t>Ferguson</w:t>
        </w:r>
        <w:r w:rsidR="005719E0" w:rsidRPr="00EF0235">
          <w:rPr>
            <w:rStyle w:val="ae"/>
            <w:b w:val="0"/>
            <w:color w:val="auto"/>
            <w:sz w:val="28"/>
            <w:szCs w:val="28"/>
            <w:u w:val="none"/>
            <w:shd w:val="clear" w:color="auto" w:fill="FFFFFF"/>
            <w:lang w:val="en-US"/>
          </w:rPr>
          <w:t xml:space="preserve"> </w:t>
        </w:r>
      </w:hyperlink>
      <w:r w:rsidR="005719E0" w:rsidRPr="00EF0235">
        <w:rPr>
          <w:b w:val="0"/>
          <w:sz w:val="28"/>
          <w:szCs w:val="28"/>
          <w:shd w:val="clear" w:color="auto" w:fill="FFFFFF"/>
          <w:lang w:val="en-US"/>
        </w:rPr>
        <w:t>,</w:t>
      </w:r>
      <w:r w:rsidR="005719E0" w:rsidRPr="00BB214A">
        <w:rPr>
          <w:rStyle w:val="apple-converted-space"/>
          <w:b w:val="0"/>
          <w:sz w:val="28"/>
          <w:szCs w:val="28"/>
          <w:shd w:val="clear" w:color="auto" w:fill="FFFFFF"/>
          <w:lang w:val="uk-UA"/>
        </w:rPr>
        <w:t xml:space="preserve"> L.A. </w:t>
      </w:r>
      <w:hyperlink r:id="rId172" w:history="1">
        <w:r w:rsidR="005719E0" w:rsidRPr="00BB214A">
          <w:rPr>
            <w:rStyle w:val="ae"/>
            <w:b w:val="0"/>
            <w:color w:val="auto"/>
            <w:sz w:val="28"/>
            <w:szCs w:val="28"/>
            <w:u w:val="none"/>
            <w:shd w:val="clear" w:color="auto" w:fill="FFFFFF"/>
            <w:lang w:val="en-US"/>
          </w:rPr>
          <w:t>Johnson</w:t>
        </w:r>
        <w:r w:rsidR="005719E0" w:rsidRPr="00EF0235">
          <w:rPr>
            <w:rStyle w:val="ae"/>
            <w:b w:val="0"/>
            <w:color w:val="auto"/>
            <w:sz w:val="28"/>
            <w:szCs w:val="28"/>
            <w:u w:val="none"/>
            <w:shd w:val="clear" w:color="auto" w:fill="FFFFFF"/>
            <w:lang w:val="en-US"/>
          </w:rPr>
          <w:t xml:space="preserve"> </w:t>
        </w:r>
      </w:hyperlink>
      <w:r w:rsidR="005719E0" w:rsidRPr="00EF0235">
        <w:rPr>
          <w:b w:val="0"/>
          <w:sz w:val="28"/>
          <w:szCs w:val="28"/>
          <w:shd w:val="clear" w:color="auto" w:fill="FFFFFF"/>
          <w:lang w:val="en-US"/>
        </w:rPr>
        <w:t>,</w:t>
      </w:r>
      <w:r w:rsidR="005719E0" w:rsidRPr="00BB214A">
        <w:rPr>
          <w:rStyle w:val="apple-converted-space"/>
          <w:b w:val="0"/>
          <w:sz w:val="28"/>
          <w:szCs w:val="28"/>
          <w:shd w:val="clear" w:color="auto" w:fill="FFFFFF"/>
          <w:lang w:val="uk-UA"/>
        </w:rPr>
        <w:t xml:space="preserve"> D.G. </w:t>
      </w:r>
      <w:hyperlink r:id="rId173" w:history="1">
        <w:r w:rsidR="005719E0" w:rsidRPr="00BB214A">
          <w:rPr>
            <w:rStyle w:val="ae"/>
            <w:b w:val="0"/>
            <w:color w:val="auto"/>
            <w:sz w:val="28"/>
            <w:szCs w:val="28"/>
            <w:u w:val="none"/>
            <w:shd w:val="clear" w:color="auto" w:fill="FFFFFF"/>
            <w:lang w:val="en-US"/>
          </w:rPr>
          <w:t>Jackson</w:t>
        </w:r>
        <w:r w:rsidR="005719E0" w:rsidRPr="00EF0235">
          <w:rPr>
            <w:rStyle w:val="ae"/>
            <w:b w:val="0"/>
            <w:color w:val="auto"/>
            <w:sz w:val="28"/>
            <w:szCs w:val="28"/>
            <w:u w:val="none"/>
            <w:shd w:val="clear" w:color="auto" w:fill="FFFFFF"/>
            <w:lang w:val="en-US"/>
          </w:rPr>
          <w:t xml:space="preserve"> </w:t>
        </w:r>
      </w:hyperlink>
      <w:r w:rsidR="005719E0" w:rsidRPr="00EF0235">
        <w:rPr>
          <w:b w:val="0"/>
          <w:sz w:val="28"/>
          <w:szCs w:val="28"/>
          <w:lang w:val="en-US"/>
        </w:rPr>
        <w:t xml:space="preserve">// </w:t>
      </w:r>
      <w:hyperlink r:id="rId174" w:tooltip="Journal of leukocyte biology." w:history="1">
        <w:r w:rsidR="005719E0" w:rsidRPr="00BB214A">
          <w:rPr>
            <w:rStyle w:val="ae"/>
            <w:b w:val="0"/>
            <w:color w:val="auto"/>
            <w:sz w:val="28"/>
            <w:szCs w:val="28"/>
            <w:u w:val="none"/>
            <w:shd w:val="clear" w:color="auto" w:fill="FFFFFF"/>
            <w:lang w:val="en-US"/>
          </w:rPr>
          <w:t>J</w:t>
        </w:r>
        <w:r w:rsidR="005719E0" w:rsidRPr="00EF0235">
          <w:rPr>
            <w:rStyle w:val="ae"/>
            <w:b w:val="0"/>
            <w:color w:val="auto"/>
            <w:sz w:val="28"/>
            <w:szCs w:val="28"/>
            <w:u w:val="none"/>
            <w:shd w:val="clear" w:color="auto" w:fill="FFFFFF"/>
            <w:lang w:val="en-US"/>
          </w:rPr>
          <w:t xml:space="preserve">. </w:t>
        </w:r>
        <w:r w:rsidR="005719E0" w:rsidRPr="00BB214A">
          <w:rPr>
            <w:rStyle w:val="ae"/>
            <w:b w:val="0"/>
            <w:color w:val="auto"/>
            <w:sz w:val="28"/>
            <w:szCs w:val="28"/>
            <w:u w:val="none"/>
            <w:shd w:val="clear" w:color="auto" w:fill="FFFFFF"/>
            <w:lang w:val="en-US"/>
          </w:rPr>
          <w:t>Leukoc</w:t>
        </w:r>
        <w:r w:rsidR="005719E0" w:rsidRPr="00EF0235">
          <w:rPr>
            <w:rStyle w:val="ae"/>
            <w:b w:val="0"/>
            <w:color w:val="auto"/>
            <w:sz w:val="28"/>
            <w:szCs w:val="28"/>
            <w:u w:val="none"/>
            <w:shd w:val="clear" w:color="auto" w:fill="FFFFFF"/>
            <w:lang w:val="en-US"/>
          </w:rPr>
          <w:t xml:space="preserve"> </w:t>
        </w:r>
        <w:r w:rsidR="005719E0" w:rsidRPr="00BB214A">
          <w:rPr>
            <w:rStyle w:val="ae"/>
            <w:b w:val="0"/>
            <w:color w:val="auto"/>
            <w:sz w:val="28"/>
            <w:szCs w:val="28"/>
            <w:u w:val="none"/>
            <w:shd w:val="clear" w:color="auto" w:fill="FFFFFF"/>
            <w:lang w:val="en-US"/>
          </w:rPr>
          <w:t>Biol</w:t>
        </w:r>
        <w:r w:rsidR="005719E0" w:rsidRPr="00EF0235">
          <w:rPr>
            <w:rStyle w:val="ae"/>
            <w:b w:val="0"/>
            <w:color w:val="auto"/>
            <w:sz w:val="28"/>
            <w:szCs w:val="28"/>
            <w:u w:val="none"/>
            <w:shd w:val="clear" w:color="auto" w:fill="FFFFFF"/>
            <w:lang w:val="en-US"/>
          </w:rPr>
          <w:t>.</w:t>
        </w:r>
      </w:hyperlink>
      <w:r w:rsidR="005719E0" w:rsidRPr="00BB214A">
        <w:rPr>
          <w:rStyle w:val="apple-converted-space"/>
          <w:b w:val="0"/>
          <w:sz w:val="28"/>
          <w:szCs w:val="28"/>
          <w:shd w:val="clear" w:color="auto" w:fill="FFFFFF"/>
          <w:lang w:val="uk-UA"/>
        </w:rPr>
        <w:t xml:space="preserve"> </w:t>
      </w:r>
      <w:r w:rsidR="00CD3245" w:rsidRPr="00972686">
        <w:rPr>
          <w:sz w:val="28"/>
          <w:szCs w:val="28"/>
          <w:shd w:val="clear" w:color="auto" w:fill="FFFFFF"/>
          <w:lang w:val="en-US"/>
        </w:rPr>
        <w:t>–</w:t>
      </w:r>
      <w:r w:rsidR="00CD3245">
        <w:rPr>
          <w:sz w:val="28"/>
          <w:szCs w:val="28"/>
          <w:shd w:val="clear" w:color="auto" w:fill="FFFFFF"/>
          <w:lang w:val="uk-UA"/>
        </w:rPr>
        <w:t xml:space="preserve"> </w:t>
      </w:r>
      <w:r w:rsidR="005719E0" w:rsidRPr="00BB214A">
        <w:rPr>
          <w:b w:val="0"/>
          <w:sz w:val="28"/>
          <w:szCs w:val="28"/>
          <w:shd w:val="clear" w:color="auto" w:fill="FFFFFF"/>
          <w:lang w:val="en-US"/>
        </w:rPr>
        <w:t>2015.</w:t>
      </w:r>
      <w:r w:rsidR="00CD3245" w:rsidRPr="00972686">
        <w:rPr>
          <w:sz w:val="28"/>
          <w:szCs w:val="28"/>
          <w:shd w:val="clear" w:color="auto" w:fill="FFFFFF"/>
          <w:lang w:val="en-US"/>
        </w:rPr>
        <w:t xml:space="preserve"> –</w:t>
      </w:r>
      <w:r w:rsidR="005719E0" w:rsidRPr="00BB214A">
        <w:rPr>
          <w:b w:val="0"/>
          <w:sz w:val="28"/>
          <w:szCs w:val="28"/>
          <w:shd w:val="clear" w:color="auto" w:fill="FFFFFF"/>
          <w:lang w:val="en-US"/>
        </w:rPr>
        <w:t xml:space="preserve"> Vol. 98, №6.</w:t>
      </w:r>
      <w:r w:rsidR="00CD3245" w:rsidRPr="00972686">
        <w:rPr>
          <w:sz w:val="28"/>
          <w:szCs w:val="28"/>
          <w:shd w:val="clear" w:color="auto" w:fill="FFFFFF"/>
          <w:lang w:val="en-US"/>
        </w:rPr>
        <w:t xml:space="preserve"> –</w:t>
      </w:r>
      <w:r w:rsidR="005719E0" w:rsidRPr="00BB214A">
        <w:rPr>
          <w:b w:val="0"/>
          <w:sz w:val="28"/>
          <w:szCs w:val="28"/>
          <w:shd w:val="clear" w:color="auto" w:fill="FFFFFF"/>
        </w:rPr>
        <w:t>Р</w:t>
      </w:r>
      <w:r w:rsidR="005719E0" w:rsidRPr="00BB214A">
        <w:rPr>
          <w:b w:val="0"/>
          <w:sz w:val="28"/>
          <w:szCs w:val="28"/>
          <w:shd w:val="clear" w:color="auto" w:fill="FFFFFF"/>
          <w:lang w:val="en-US"/>
        </w:rPr>
        <w:t xml:space="preserve">.897-912. </w:t>
      </w:r>
    </w:p>
    <w:p w:rsidR="005719E0" w:rsidRPr="002E61AF" w:rsidRDefault="00B97244" w:rsidP="00661C38">
      <w:pPr>
        <w:pStyle w:val="1"/>
        <w:numPr>
          <w:ilvl w:val="0"/>
          <w:numId w:val="7"/>
        </w:numPr>
        <w:shd w:val="clear" w:color="auto" w:fill="FFFFFF"/>
        <w:spacing w:before="0" w:beforeAutospacing="0" w:after="0" w:afterAutospacing="0" w:line="360" w:lineRule="auto"/>
        <w:ind w:left="0"/>
        <w:jc w:val="both"/>
        <w:rPr>
          <w:b w:val="0"/>
          <w:sz w:val="28"/>
          <w:szCs w:val="28"/>
          <w:lang w:val="fr-FR"/>
        </w:rPr>
      </w:pPr>
      <w:hyperlink r:id="rId175" w:history="1">
        <w:r w:rsidR="005719E0" w:rsidRPr="00BB214A">
          <w:rPr>
            <w:rStyle w:val="ae"/>
            <w:b w:val="0"/>
            <w:color w:val="auto"/>
            <w:sz w:val="28"/>
            <w:szCs w:val="28"/>
            <w:u w:val="none"/>
            <w:shd w:val="clear" w:color="auto" w:fill="FFFFFF"/>
            <w:lang w:val="en-US"/>
          </w:rPr>
          <w:t>Rodriguez-Miguelez P</w:t>
        </w:r>
      </w:hyperlink>
      <w:r w:rsidR="005719E0" w:rsidRPr="00BB214A">
        <w:rPr>
          <w:b w:val="0"/>
          <w:sz w:val="28"/>
          <w:szCs w:val="28"/>
          <w:shd w:val="clear" w:color="auto" w:fill="FFFFFF"/>
          <w:lang w:val="en-US"/>
        </w:rPr>
        <w:t>.</w:t>
      </w:r>
      <w:r w:rsidR="005719E0" w:rsidRPr="00BB214A">
        <w:rPr>
          <w:b w:val="0"/>
          <w:sz w:val="28"/>
          <w:szCs w:val="28"/>
          <w:lang w:val="en-US"/>
        </w:rPr>
        <w:t xml:space="preserve"> Ultrasound Assessment of</w:t>
      </w:r>
      <w:r w:rsidR="005719E0" w:rsidRPr="00BB214A">
        <w:rPr>
          <w:b w:val="0"/>
          <w:sz w:val="28"/>
          <w:szCs w:val="28"/>
          <w:lang w:val="uk-UA"/>
        </w:rPr>
        <w:t xml:space="preserve"> </w:t>
      </w:r>
      <w:r w:rsidR="005719E0" w:rsidRPr="00BB214A">
        <w:rPr>
          <w:b w:val="0"/>
          <w:sz w:val="28"/>
          <w:szCs w:val="28"/>
          <w:lang w:val="en-US"/>
        </w:rPr>
        <w:t>Endothelial</w:t>
      </w:r>
      <w:r w:rsidR="005719E0" w:rsidRPr="00BB214A">
        <w:rPr>
          <w:b w:val="0"/>
          <w:sz w:val="28"/>
          <w:szCs w:val="28"/>
          <w:lang w:val="uk-UA"/>
        </w:rPr>
        <w:t xml:space="preserve"> </w:t>
      </w:r>
      <w:r w:rsidR="005719E0" w:rsidRPr="00BB214A">
        <w:rPr>
          <w:b w:val="0"/>
          <w:sz w:val="28"/>
          <w:szCs w:val="28"/>
          <w:lang w:val="en-US"/>
        </w:rPr>
        <w:t>Function: A Technical Guideline of the Flow-mediated Dilation Test</w:t>
      </w:r>
      <w:r w:rsidR="005719E0">
        <w:rPr>
          <w:b w:val="0"/>
          <w:sz w:val="28"/>
          <w:szCs w:val="28"/>
          <w:lang w:val="en-US"/>
        </w:rPr>
        <w:t xml:space="preserve"> </w:t>
      </w:r>
      <w:r w:rsidR="005719E0" w:rsidRPr="00BB214A">
        <w:rPr>
          <w:b w:val="0"/>
          <w:sz w:val="28"/>
          <w:szCs w:val="28"/>
          <w:lang w:val="en-US"/>
        </w:rPr>
        <w:t>/</w:t>
      </w:r>
      <w:r w:rsidR="005719E0">
        <w:rPr>
          <w:b w:val="0"/>
          <w:sz w:val="28"/>
          <w:szCs w:val="28"/>
          <w:lang w:val="en-US"/>
        </w:rPr>
        <w:t xml:space="preserve"> </w:t>
      </w:r>
      <w:r w:rsidR="005719E0" w:rsidRPr="00BB214A">
        <w:rPr>
          <w:b w:val="0"/>
          <w:sz w:val="28"/>
          <w:szCs w:val="28"/>
          <w:lang w:val="en-US"/>
        </w:rPr>
        <w:t xml:space="preserve">P. </w:t>
      </w:r>
      <w:hyperlink r:id="rId176" w:history="1">
        <w:r w:rsidR="005719E0" w:rsidRPr="006335C4">
          <w:rPr>
            <w:rStyle w:val="ae"/>
            <w:b w:val="0"/>
            <w:color w:val="auto"/>
            <w:sz w:val="28"/>
            <w:szCs w:val="28"/>
            <w:u w:val="none"/>
            <w:shd w:val="clear" w:color="auto" w:fill="FFFFFF"/>
            <w:lang w:val="fr-FR"/>
          </w:rPr>
          <w:t xml:space="preserve">Rodriguez-Miguelez </w:t>
        </w:r>
      </w:hyperlink>
      <w:r w:rsidR="005719E0" w:rsidRPr="006335C4">
        <w:rPr>
          <w:b w:val="0"/>
          <w:sz w:val="28"/>
          <w:szCs w:val="28"/>
          <w:shd w:val="clear" w:color="auto" w:fill="FFFFFF"/>
          <w:lang w:val="fr-FR"/>
        </w:rPr>
        <w:t>,</w:t>
      </w:r>
      <w:r w:rsidR="005719E0" w:rsidRPr="00BB214A">
        <w:rPr>
          <w:rStyle w:val="apple-converted-space"/>
          <w:b w:val="0"/>
          <w:sz w:val="28"/>
          <w:szCs w:val="28"/>
          <w:shd w:val="clear" w:color="auto" w:fill="FFFFFF"/>
          <w:lang w:val="uk-UA"/>
        </w:rPr>
        <w:t xml:space="preserve"> N. </w:t>
      </w:r>
      <w:hyperlink r:id="rId177" w:history="1">
        <w:r w:rsidR="005719E0" w:rsidRPr="006335C4">
          <w:rPr>
            <w:rStyle w:val="ae"/>
            <w:b w:val="0"/>
            <w:color w:val="auto"/>
            <w:sz w:val="28"/>
            <w:szCs w:val="28"/>
            <w:u w:val="none"/>
            <w:shd w:val="clear" w:color="auto" w:fill="FFFFFF"/>
            <w:lang w:val="fr-FR"/>
          </w:rPr>
          <w:t xml:space="preserve">Seigler </w:t>
        </w:r>
      </w:hyperlink>
      <w:r w:rsidR="005719E0" w:rsidRPr="006335C4">
        <w:rPr>
          <w:b w:val="0"/>
          <w:sz w:val="28"/>
          <w:szCs w:val="28"/>
          <w:shd w:val="clear" w:color="auto" w:fill="FFFFFF"/>
          <w:lang w:val="fr-FR"/>
        </w:rPr>
        <w:t>,R.A.</w:t>
      </w:r>
      <w:r w:rsidR="005719E0" w:rsidRPr="00BB214A">
        <w:rPr>
          <w:rStyle w:val="apple-converted-space"/>
          <w:b w:val="0"/>
          <w:sz w:val="28"/>
          <w:szCs w:val="28"/>
          <w:shd w:val="clear" w:color="auto" w:fill="FFFFFF"/>
          <w:lang w:val="uk-UA"/>
        </w:rPr>
        <w:t xml:space="preserve"> </w:t>
      </w:r>
      <w:hyperlink r:id="rId178" w:history="1">
        <w:r w:rsidR="005719E0" w:rsidRPr="006335C4">
          <w:rPr>
            <w:rStyle w:val="ae"/>
            <w:b w:val="0"/>
            <w:color w:val="auto"/>
            <w:sz w:val="28"/>
            <w:szCs w:val="28"/>
            <w:u w:val="none"/>
            <w:shd w:val="clear" w:color="auto" w:fill="FFFFFF"/>
            <w:lang w:val="fr-FR"/>
          </w:rPr>
          <w:t xml:space="preserve">Harris </w:t>
        </w:r>
      </w:hyperlink>
      <w:r w:rsidR="005719E0" w:rsidRPr="006335C4">
        <w:rPr>
          <w:b w:val="0"/>
          <w:sz w:val="28"/>
          <w:szCs w:val="28"/>
          <w:lang w:val="fr-FR"/>
        </w:rPr>
        <w:t>//</w:t>
      </w:r>
      <w:r w:rsidR="005719E0" w:rsidRPr="006335C4">
        <w:rPr>
          <w:b w:val="0"/>
          <w:sz w:val="28"/>
          <w:szCs w:val="28"/>
          <w:shd w:val="clear" w:color="auto" w:fill="FFFFFF"/>
          <w:lang w:val="fr-FR"/>
        </w:rPr>
        <w:t xml:space="preserve"> </w:t>
      </w:r>
      <w:hyperlink r:id="rId179" w:tooltip="Journal of visualized experiments : JoVE." w:history="1">
        <w:r w:rsidR="005719E0" w:rsidRPr="006335C4">
          <w:rPr>
            <w:rStyle w:val="ae"/>
            <w:b w:val="0"/>
            <w:color w:val="auto"/>
            <w:sz w:val="28"/>
            <w:szCs w:val="28"/>
            <w:u w:val="none"/>
            <w:shd w:val="clear" w:color="auto" w:fill="FFFFFF"/>
            <w:lang w:val="fr-FR"/>
          </w:rPr>
          <w:t>J Vis Exp.</w:t>
        </w:r>
      </w:hyperlink>
      <w:r w:rsidR="005719E0" w:rsidRPr="00BB214A">
        <w:rPr>
          <w:rStyle w:val="apple-converted-space"/>
          <w:b w:val="0"/>
          <w:sz w:val="28"/>
          <w:szCs w:val="28"/>
          <w:shd w:val="clear" w:color="auto" w:fill="FFFFFF"/>
          <w:lang w:val="uk-UA"/>
        </w:rPr>
        <w:t xml:space="preserve"> </w:t>
      </w:r>
      <w:r w:rsidR="005719E0" w:rsidRPr="002E61AF">
        <w:rPr>
          <w:rStyle w:val="apple-converted-space"/>
          <w:b w:val="0"/>
          <w:sz w:val="28"/>
          <w:szCs w:val="28"/>
          <w:shd w:val="clear" w:color="auto" w:fill="FFFFFF"/>
          <w:lang w:val="fr-FR"/>
        </w:rPr>
        <w:t xml:space="preserve">– </w:t>
      </w:r>
      <w:r w:rsidR="005719E0" w:rsidRPr="002E61AF">
        <w:rPr>
          <w:b w:val="0"/>
          <w:sz w:val="28"/>
          <w:szCs w:val="28"/>
          <w:shd w:val="clear" w:color="auto" w:fill="FFFFFF"/>
          <w:lang w:val="fr-FR"/>
        </w:rPr>
        <w:t>2016.</w:t>
      </w:r>
      <w:r w:rsidR="00CD3245" w:rsidRPr="00972686">
        <w:rPr>
          <w:sz w:val="28"/>
          <w:szCs w:val="28"/>
          <w:shd w:val="clear" w:color="auto" w:fill="FFFFFF"/>
          <w:lang w:val="en-US"/>
        </w:rPr>
        <w:t xml:space="preserve"> –</w:t>
      </w:r>
      <w:r w:rsidR="005719E0" w:rsidRPr="002E61AF">
        <w:rPr>
          <w:b w:val="0"/>
          <w:sz w:val="28"/>
          <w:szCs w:val="28"/>
          <w:shd w:val="clear" w:color="auto" w:fill="FFFFFF"/>
          <w:lang w:val="fr-FR"/>
        </w:rPr>
        <w:t xml:space="preserve"> Vol. 110.</w:t>
      </w:r>
      <w:r w:rsidR="00CD3245" w:rsidRPr="00972686">
        <w:rPr>
          <w:sz w:val="28"/>
          <w:szCs w:val="28"/>
          <w:shd w:val="clear" w:color="auto" w:fill="FFFFFF"/>
          <w:lang w:val="en-US"/>
        </w:rPr>
        <w:t xml:space="preserve"> –</w:t>
      </w:r>
      <w:r w:rsidR="005719E0" w:rsidRPr="002E61AF">
        <w:rPr>
          <w:b w:val="0"/>
          <w:sz w:val="28"/>
          <w:szCs w:val="28"/>
          <w:shd w:val="clear" w:color="auto" w:fill="FFFFFF"/>
          <w:lang w:val="fr-FR"/>
        </w:rPr>
        <w:t xml:space="preserve"> doi: 10.3791/54011.</w:t>
      </w:r>
    </w:p>
    <w:p w:rsidR="005719E0" w:rsidRPr="00BB214A" w:rsidRDefault="005719E0" w:rsidP="00661C38">
      <w:pPr>
        <w:pStyle w:val="a3"/>
        <w:numPr>
          <w:ilvl w:val="0"/>
          <w:numId w:val="7"/>
        </w:numPr>
        <w:shd w:val="clear" w:color="auto" w:fill="FFFFFF"/>
        <w:spacing w:after="0" w:line="360" w:lineRule="auto"/>
        <w:ind w:left="0"/>
        <w:jc w:val="both"/>
        <w:outlineLvl w:val="0"/>
        <w:rPr>
          <w:rFonts w:ascii="Times New Roman" w:hAnsi="Times New Roman"/>
          <w:bCs/>
          <w:kern w:val="36"/>
          <w:sz w:val="28"/>
          <w:szCs w:val="28"/>
          <w:lang w:val="en-US" w:eastAsia="ru-RU"/>
        </w:rPr>
      </w:pPr>
      <w:r w:rsidRPr="00BB214A">
        <w:rPr>
          <w:rFonts w:ascii="Times New Roman" w:hAnsi="Times New Roman"/>
          <w:sz w:val="28"/>
          <w:szCs w:val="28"/>
          <w:shd w:val="clear" w:color="auto" w:fill="FFFFFF"/>
          <w:lang w:val="en-US"/>
        </w:rPr>
        <w:t>Roustit M. Endothelial Dysfunction as a Link between Cardiovascular Risk Factors and Peripheral Neuropathy in Diabetes</w:t>
      </w:r>
      <w:r w:rsidR="00CD324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w:t>
      </w:r>
      <w:r w:rsidRPr="00BB214A">
        <w:rPr>
          <w:rStyle w:val="10"/>
          <w:sz w:val="28"/>
          <w:szCs w:val="28"/>
          <w:shd w:val="clear" w:color="auto" w:fill="FFFFFF"/>
          <w:lang w:val="en-US"/>
        </w:rPr>
        <w:t xml:space="preserve"> </w:t>
      </w:r>
      <w:hyperlink r:id="rId180" w:history="1">
        <w:r w:rsidRPr="00BB214A">
          <w:rPr>
            <w:rStyle w:val="ae"/>
            <w:rFonts w:ascii="Times New Roman" w:hAnsi="Times New Roman"/>
            <w:color w:val="auto"/>
            <w:sz w:val="28"/>
            <w:szCs w:val="28"/>
            <w:u w:val="none"/>
            <w:shd w:val="clear" w:color="auto" w:fill="FFFFFF"/>
            <w:lang w:val="en-US"/>
          </w:rPr>
          <w:t>M. Roustit</w:t>
        </w:r>
      </w:hyperlink>
      <w:r w:rsidRPr="00BB214A">
        <w:rPr>
          <w:rFonts w:ascii="Times New Roman" w:hAnsi="Times New Roman"/>
          <w:sz w:val="28"/>
          <w:szCs w:val="28"/>
          <w:shd w:val="clear" w:color="auto" w:fill="FFFFFF"/>
          <w:lang w:val="en-US"/>
        </w:rPr>
        <w:t>,</w:t>
      </w:r>
      <w:r w:rsidRPr="00BB214A">
        <w:rPr>
          <w:rStyle w:val="apple-converted-space"/>
          <w:rFonts w:ascii="Times New Roman" w:hAnsi="Times New Roman"/>
          <w:sz w:val="28"/>
          <w:szCs w:val="28"/>
          <w:shd w:val="clear" w:color="auto" w:fill="FFFFFF"/>
          <w:lang w:val="en-US"/>
        </w:rPr>
        <w:t xml:space="preserve"> </w:t>
      </w:r>
      <w:hyperlink r:id="rId181" w:history="1">
        <w:r w:rsidRPr="00BB214A">
          <w:rPr>
            <w:rStyle w:val="ae"/>
            <w:rFonts w:ascii="Times New Roman" w:hAnsi="Times New Roman"/>
            <w:color w:val="auto"/>
            <w:sz w:val="28"/>
            <w:szCs w:val="28"/>
            <w:u w:val="none"/>
            <w:shd w:val="clear" w:color="auto" w:fill="FFFFFF"/>
            <w:lang w:val="en-US"/>
          </w:rPr>
          <w:t>J. Loader</w:t>
        </w:r>
      </w:hyperlink>
      <w:r w:rsidRPr="00BB214A">
        <w:rPr>
          <w:rFonts w:ascii="Times New Roman" w:hAnsi="Times New Roman"/>
          <w:sz w:val="28"/>
          <w:szCs w:val="28"/>
          <w:shd w:val="clear" w:color="auto" w:fill="FFFFFF"/>
          <w:lang w:val="en-US"/>
        </w:rPr>
        <w:t>,</w:t>
      </w:r>
      <w:r w:rsidR="001D360D">
        <w:rPr>
          <w:rFonts w:ascii="Times New Roman" w:hAnsi="Times New Roman"/>
          <w:sz w:val="28"/>
          <w:szCs w:val="28"/>
          <w:shd w:val="clear" w:color="auto" w:fill="FFFFFF"/>
          <w:lang w:val="uk-UA"/>
        </w:rPr>
        <w:t xml:space="preserve">                       </w:t>
      </w:r>
      <w:r w:rsidRPr="00BB214A">
        <w:rPr>
          <w:rStyle w:val="apple-converted-space"/>
          <w:rFonts w:ascii="Times New Roman" w:hAnsi="Times New Roman"/>
          <w:sz w:val="28"/>
          <w:szCs w:val="28"/>
          <w:shd w:val="clear" w:color="auto" w:fill="FFFFFF"/>
          <w:lang w:val="en-US"/>
        </w:rPr>
        <w:t xml:space="preserve"> </w:t>
      </w:r>
      <w:hyperlink r:id="rId182" w:history="1">
        <w:r w:rsidRPr="00BB214A">
          <w:rPr>
            <w:rStyle w:val="ae"/>
            <w:rFonts w:ascii="Times New Roman" w:hAnsi="Times New Roman"/>
            <w:color w:val="auto"/>
            <w:sz w:val="28"/>
            <w:szCs w:val="28"/>
            <w:u w:val="none"/>
            <w:shd w:val="clear" w:color="auto" w:fill="FFFFFF"/>
            <w:lang w:val="en-US"/>
          </w:rPr>
          <w:t>C.</w:t>
        </w:r>
        <w:r w:rsidR="001D360D">
          <w:rPr>
            <w:rStyle w:val="ae"/>
            <w:rFonts w:ascii="Times New Roman" w:hAnsi="Times New Roman"/>
            <w:color w:val="auto"/>
            <w:sz w:val="28"/>
            <w:szCs w:val="28"/>
            <w:u w:val="none"/>
            <w:shd w:val="clear" w:color="auto" w:fill="FFFFFF"/>
            <w:lang w:val="uk-UA"/>
          </w:rPr>
          <w:t xml:space="preserve"> </w:t>
        </w:r>
        <w:r w:rsidRPr="00BB214A">
          <w:rPr>
            <w:rStyle w:val="ae"/>
            <w:rFonts w:ascii="Times New Roman" w:hAnsi="Times New Roman"/>
            <w:color w:val="auto"/>
            <w:sz w:val="28"/>
            <w:szCs w:val="28"/>
            <w:u w:val="none"/>
            <w:shd w:val="clear" w:color="auto" w:fill="FFFFFF"/>
            <w:lang w:val="en-US"/>
          </w:rPr>
          <w:t>Deusenbery</w:t>
        </w:r>
      </w:hyperlink>
      <w:r w:rsidRPr="00BB214A">
        <w:rPr>
          <w:rFonts w:ascii="Times New Roman" w:hAnsi="Times New Roman"/>
          <w:sz w:val="28"/>
          <w:szCs w:val="28"/>
          <w:shd w:val="clear" w:color="auto" w:fill="FFFFFF"/>
          <w:lang w:val="en-US"/>
        </w:rPr>
        <w:t>,</w:t>
      </w:r>
      <w:r w:rsidRPr="00BB214A">
        <w:rPr>
          <w:rStyle w:val="apple-converted-space"/>
          <w:rFonts w:ascii="Times New Roman" w:hAnsi="Times New Roman"/>
          <w:sz w:val="28"/>
          <w:szCs w:val="28"/>
          <w:shd w:val="clear" w:color="auto" w:fill="FFFFFF"/>
          <w:lang w:val="en-US"/>
        </w:rPr>
        <w:t xml:space="preserve"> </w:t>
      </w:r>
      <w:hyperlink r:id="rId183" w:history="1">
        <w:r w:rsidRPr="00BB214A">
          <w:rPr>
            <w:rStyle w:val="ae"/>
            <w:rFonts w:ascii="Times New Roman" w:hAnsi="Times New Roman"/>
            <w:color w:val="auto"/>
            <w:sz w:val="28"/>
            <w:szCs w:val="28"/>
            <w:u w:val="none"/>
            <w:shd w:val="clear" w:color="auto" w:fill="FFFFFF"/>
            <w:lang w:val="en-US"/>
          </w:rPr>
          <w:t>D. Baltzis</w:t>
        </w:r>
      </w:hyperlink>
      <w:r w:rsidRPr="00BB214A">
        <w:rPr>
          <w:rFonts w:ascii="Times New Roman" w:hAnsi="Times New Roman"/>
          <w:sz w:val="28"/>
          <w:szCs w:val="28"/>
          <w:shd w:val="clear" w:color="auto" w:fill="FFFFFF"/>
          <w:lang w:val="en-US"/>
        </w:rPr>
        <w:t xml:space="preserve">, </w:t>
      </w:r>
      <w:hyperlink r:id="rId184" w:history="1">
        <w:r w:rsidRPr="00BB214A">
          <w:rPr>
            <w:rStyle w:val="ae"/>
            <w:rFonts w:ascii="Times New Roman" w:hAnsi="Times New Roman"/>
            <w:color w:val="auto"/>
            <w:sz w:val="28"/>
            <w:szCs w:val="28"/>
            <w:u w:val="none"/>
            <w:shd w:val="clear" w:color="auto" w:fill="FFFFFF"/>
            <w:lang w:val="en-US"/>
          </w:rPr>
          <w:t>A. Veves</w:t>
        </w:r>
      </w:hyperlink>
      <w:r w:rsidRPr="00BB214A">
        <w:rPr>
          <w:rFonts w:ascii="Times New Roman" w:hAnsi="Times New Roman"/>
          <w:sz w:val="28"/>
          <w:szCs w:val="28"/>
          <w:shd w:val="clear" w:color="auto" w:fill="FFFFFF"/>
          <w:lang w:val="en-US"/>
        </w:rPr>
        <w:t xml:space="preserve"> //</w:t>
      </w:r>
      <w:r w:rsidR="00CD324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 xml:space="preserve">The Journal of Clinical Endocrinology &amp; Metabolism. – 2016. – </w:t>
      </w:r>
      <w:r w:rsidRPr="00BB214A">
        <w:rPr>
          <w:rFonts w:ascii="Times New Roman" w:hAnsi="Times New Roman"/>
          <w:sz w:val="28"/>
          <w:szCs w:val="28"/>
          <w:shd w:val="clear" w:color="auto" w:fill="FFFFFF"/>
        </w:rPr>
        <w:t>Р</w:t>
      </w:r>
      <w:r w:rsidRPr="00BB214A">
        <w:rPr>
          <w:rFonts w:ascii="Times New Roman" w:hAnsi="Times New Roman"/>
          <w:sz w:val="28"/>
          <w:szCs w:val="28"/>
          <w:shd w:val="clear" w:color="auto" w:fill="FFFFFF"/>
          <w:lang w:val="en-US"/>
        </w:rPr>
        <w:t>. 2016-2030.</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en-US"/>
        </w:rPr>
        <w:t>Salomon J. J. Organic cation transporters in the blood-air barrier: expression and implications for pulmonary drug delivery</w:t>
      </w:r>
      <w:r>
        <w:rPr>
          <w:sz w:val="28"/>
          <w:szCs w:val="28"/>
          <w:shd w:val="clear" w:color="auto" w:fill="FFFFFF"/>
          <w:lang w:val="en-US"/>
        </w:rPr>
        <w:t xml:space="preserve"> </w:t>
      </w:r>
      <w:r w:rsidRPr="00BB214A">
        <w:rPr>
          <w:sz w:val="28"/>
          <w:szCs w:val="28"/>
          <w:shd w:val="clear" w:color="auto" w:fill="FFFFFF"/>
          <w:lang w:val="en-US"/>
        </w:rPr>
        <w:t>/ J. J. Salomon, C.Ehrhardt</w:t>
      </w:r>
      <w:r>
        <w:rPr>
          <w:sz w:val="28"/>
          <w:szCs w:val="28"/>
          <w:shd w:val="clear" w:color="auto" w:fill="FFFFFF"/>
          <w:lang w:val="en-US"/>
        </w:rPr>
        <w:t xml:space="preserve"> </w:t>
      </w:r>
      <w:r w:rsidRPr="00BB214A">
        <w:rPr>
          <w:sz w:val="28"/>
          <w:szCs w:val="28"/>
          <w:shd w:val="clear" w:color="auto" w:fill="FFFFFF"/>
          <w:lang w:val="en-US"/>
        </w:rPr>
        <w:t>//</w:t>
      </w:r>
      <w:r>
        <w:rPr>
          <w:sz w:val="28"/>
          <w:szCs w:val="28"/>
          <w:shd w:val="clear" w:color="auto" w:fill="FFFFFF"/>
          <w:lang w:val="en-US"/>
        </w:rPr>
        <w:t xml:space="preserve"> </w:t>
      </w:r>
      <w:r w:rsidRPr="00BB214A">
        <w:rPr>
          <w:sz w:val="28"/>
          <w:szCs w:val="28"/>
          <w:shd w:val="clear" w:color="auto" w:fill="FFFFFF"/>
          <w:lang w:val="en-US"/>
        </w:rPr>
        <w:t>Therapeutic delivery. – 2012. – Vol. 3, №. 6. – P. 735-747.</w:t>
      </w:r>
    </w:p>
    <w:p w:rsidR="005719E0" w:rsidRPr="00BB214A" w:rsidRDefault="00B97244" w:rsidP="00661C38">
      <w:pPr>
        <w:pStyle w:val="1"/>
        <w:numPr>
          <w:ilvl w:val="0"/>
          <w:numId w:val="7"/>
        </w:numPr>
        <w:shd w:val="clear" w:color="auto" w:fill="FFFFFF"/>
        <w:spacing w:before="0" w:beforeAutospacing="0" w:after="0" w:afterAutospacing="0" w:line="360" w:lineRule="auto"/>
        <w:ind w:left="0"/>
        <w:jc w:val="both"/>
        <w:rPr>
          <w:b w:val="0"/>
          <w:sz w:val="28"/>
          <w:szCs w:val="28"/>
          <w:lang w:val="en-US"/>
        </w:rPr>
      </w:pPr>
      <w:hyperlink r:id="rId185" w:history="1">
        <w:r w:rsidR="005719E0" w:rsidRPr="00BB214A">
          <w:rPr>
            <w:rStyle w:val="ae"/>
            <w:b w:val="0"/>
            <w:color w:val="auto"/>
            <w:sz w:val="28"/>
            <w:szCs w:val="28"/>
            <w:u w:val="none"/>
            <w:shd w:val="clear" w:color="auto" w:fill="FFFFFF"/>
            <w:lang w:val="en-US"/>
          </w:rPr>
          <w:t>Salvador B</w:t>
        </w:r>
      </w:hyperlink>
      <w:r w:rsidR="005719E0" w:rsidRPr="00BB214A">
        <w:rPr>
          <w:b w:val="0"/>
          <w:sz w:val="28"/>
          <w:szCs w:val="28"/>
          <w:lang w:val="en-US"/>
        </w:rPr>
        <w:t>.</w:t>
      </w:r>
      <w:r w:rsidR="005719E0" w:rsidRPr="00BB214A">
        <w:rPr>
          <w:b w:val="0"/>
          <w:sz w:val="28"/>
          <w:szCs w:val="28"/>
          <w:shd w:val="clear" w:color="auto" w:fill="FFFFFF"/>
          <w:lang w:val="en-US"/>
        </w:rPr>
        <w:t xml:space="preserve"> </w:t>
      </w:r>
      <w:r w:rsidR="005719E0" w:rsidRPr="00BB214A">
        <w:rPr>
          <w:b w:val="0"/>
          <w:sz w:val="28"/>
          <w:szCs w:val="28"/>
          <w:lang w:val="en-US"/>
        </w:rPr>
        <w:t>Modulation of</w:t>
      </w:r>
      <w:r w:rsidR="005719E0" w:rsidRPr="00BB214A">
        <w:rPr>
          <w:b w:val="0"/>
          <w:sz w:val="28"/>
          <w:szCs w:val="28"/>
          <w:lang w:val="uk-UA"/>
        </w:rPr>
        <w:t xml:space="preserve"> </w:t>
      </w:r>
      <w:r w:rsidR="005719E0" w:rsidRPr="00BB214A">
        <w:rPr>
          <w:b w:val="0"/>
          <w:sz w:val="28"/>
          <w:szCs w:val="28"/>
          <w:lang w:val="en-US"/>
        </w:rPr>
        <w:t>endothelial</w:t>
      </w:r>
      <w:r w:rsidR="005719E0" w:rsidRPr="00BB214A">
        <w:rPr>
          <w:b w:val="0"/>
          <w:sz w:val="28"/>
          <w:szCs w:val="28"/>
          <w:lang w:val="uk-UA"/>
        </w:rPr>
        <w:t xml:space="preserve"> </w:t>
      </w:r>
      <w:r w:rsidR="005719E0" w:rsidRPr="00BB214A">
        <w:rPr>
          <w:b w:val="0"/>
          <w:sz w:val="28"/>
          <w:szCs w:val="28"/>
          <w:lang w:val="en-US"/>
        </w:rPr>
        <w:t>function</w:t>
      </w:r>
      <w:r w:rsidR="005719E0" w:rsidRPr="00BB214A">
        <w:rPr>
          <w:b w:val="0"/>
          <w:sz w:val="28"/>
          <w:szCs w:val="28"/>
          <w:lang w:val="uk-UA"/>
        </w:rPr>
        <w:t xml:space="preserve"> </w:t>
      </w:r>
      <w:r w:rsidR="005719E0" w:rsidRPr="00BB214A">
        <w:rPr>
          <w:b w:val="0"/>
          <w:sz w:val="28"/>
          <w:szCs w:val="28"/>
          <w:lang w:val="en-US"/>
        </w:rPr>
        <w:t>by Toll like receptors</w:t>
      </w:r>
      <w:r w:rsidR="00CD3245">
        <w:rPr>
          <w:b w:val="0"/>
          <w:sz w:val="28"/>
          <w:szCs w:val="28"/>
          <w:lang w:val="uk-UA"/>
        </w:rPr>
        <w:t xml:space="preserve"> </w:t>
      </w:r>
      <w:r w:rsidR="005719E0" w:rsidRPr="00BB214A">
        <w:rPr>
          <w:b w:val="0"/>
          <w:sz w:val="28"/>
          <w:szCs w:val="28"/>
          <w:lang w:val="en-US"/>
        </w:rPr>
        <w:t>/</w:t>
      </w:r>
      <w:r w:rsidR="005719E0" w:rsidRPr="00BB214A">
        <w:rPr>
          <w:b w:val="0"/>
          <w:sz w:val="28"/>
          <w:szCs w:val="28"/>
          <w:shd w:val="clear" w:color="auto" w:fill="FFFFFF"/>
          <w:lang w:val="en-US"/>
        </w:rPr>
        <w:t xml:space="preserve"> </w:t>
      </w:r>
      <w:r w:rsidR="00CD3245">
        <w:rPr>
          <w:b w:val="0"/>
          <w:sz w:val="28"/>
          <w:szCs w:val="28"/>
          <w:shd w:val="clear" w:color="auto" w:fill="FFFFFF"/>
          <w:lang w:val="uk-UA"/>
        </w:rPr>
        <w:t xml:space="preserve">       </w:t>
      </w:r>
      <w:r w:rsidR="005719E0" w:rsidRPr="00BB214A">
        <w:rPr>
          <w:b w:val="0"/>
          <w:sz w:val="28"/>
          <w:szCs w:val="28"/>
          <w:shd w:val="clear" w:color="auto" w:fill="FFFFFF"/>
          <w:lang w:val="en-US"/>
        </w:rPr>
        <w:t xml:space="preserve">B. </w:t>
      </w:r>
      <w:hyperlink r:id="rId186" w:history="1">
        <w:r w:rsidR="005719E0" w:rsidRPr="006335C4">
          <w:rPr>
            <w:rStyle w:val="ae"/>
            <w:b w:val="0"/>
            <w:color w:val="auto"/>
            <w:sz w:val="28"/>
            <w:szCs w:val="28"/>
            <w:u w:val="none"/>
            <w:shd w:val="clear" w:color="auto" w:fill="FFFFFF"/>
            <w:lang w:val="it-IT"/>
          </w:rPr>
          <w:t xml:space="preserve">Salvador </w:t>
        </w:r>
      </w:hyperlink>
      <w:r w:rsidR="005719E0" w:rsidRPr="006335C4">
        <w:rPr>
          <w:b w:val="0"/>
          <w:sz w:val="28"/>
          <w:szCs w:val="28"/>
          <w:shd w:val="clear" w:color="auto" w:fill="FFFFFF"/>
          <w:lang w:val="it-IT"/>
        </w:rPr>
        <w:t>,A.</w:t>
      </w:r>
      <w:r w:rsidR="005719E0" w:rsidRPr="00BB214A">
        <w:rPr>
          <w:rStyle w:val="apple-converted-space"/>
          <w:b w:val="0"/>
          <w:sz w:val="28"/>
          <w:szCs w:val="28"/>
          <w:shd w:val="clear" w:color="auto" w:fill="FFFFFF"/>
          <w:lang w:val="uk-UA"/>
        </w:rPr>
        <w:t xml:space="preserve"> </w:t>
      </w:r>
      <w:hyperlink r:id="rId187" w:history="1">
        <w:r w:rsidR="005719E0" w:rsidRPr="006335C4">
          <w:rPr>
            <w:rStyle w:val="ae"/>
            <w:b w:val="0"/>
            <w:color w:val="auto"/>
            <w:sz w:val="28"/>
            <w:szCs w:val="28"/>
            <w:u w:val="none"/>
            <w:shd w:val="clear" w:color="auto" w:fill="FFFFFF"/>
            <w:lang w:val="it-IT"/>
          </w:rPr>
          <w:t xml:space="preserve">Arranz </w:t>
        </w:r>
      </w:hyperlink>
      <w:r w:rsidR="005719E0" w:rsidRPr="006335C4">
        <w:rPr>
          <w:b w:val="0"/>
          <w:sz w:val="28"/>
          <w:szCs w:val="28"/>
          <w:shd w:val="clear" w:color="auto" w:fill="FFFFFF"/>
          <w:lang w:val="it-IT"/>
        </w:rPr>
        <w:t>,S.</w:t>
      </w:r>
      <w:r w:rsidR="005719E0" w:rsidRPr="00BB214A">
        <w:rPr>
          <w:rStyle w:val="apple-converted-space"/>
          <w:b w:val="0"/>
          <w:sz w:val="28"/>
          <w:szCs w:val="28"/>
          <w:shd w:val="clear" w:color="auto" w:fill="FFFFFF"/>
          <w:lang w:val="uk-UA"/>
        </w:rPr>
        <w:t xml:space="preserve"> </w:t>
      </w:r>
      <w:hyperlink r:id="rId188" w:history="1">
        <w:r w:rsidR="005719E0" w:rsidRPr="006335C4">
          <w:rPr>
            <w:rStyle w:val="ae"/>
            <w:b w:val="0"/>
            <w:color w:val="auto"/>
            <w:sz w:val="28"/>
            <w:szCs w:val="28"/>
            <w:u w:val="none"/>
            <w:shd w:val="clear" w:color="auto" w:fill="FFFFFF"/>
            <w:lang w:val="it-IT"/>
          </w:rPr>
          <w:t xml:space="preserve">Francisco </w:t>
        </w:r>
      </w:hyperlink>
      <w:r w:rsidR="005719E0" w:rsidRPr="006335C4">
        <w:rPr>
          <w:b w:val="0"/>
          <w:sz w:val="28"/>
          <w:szCs w:val="28"/>
          <w:shd w:val="clear" w:color="auto" w:fill="FFFFFF"/>
          <w:lang w:val="it-IT"/>
        </w:rPr>
        <w:t>,</w:t>
      </w:r>
      <w:r w:rsidR="005719E0" w:rsidRPr="00BB214A">
        <w:rPr>
          <w:rStyle w:val="apple-converted-space"/>
          <w:b w:val="0"/>
          <w:sz w:val="28"/>
          <w:szCs w:val="28"/>
          <w:shd w:val="clear" w:color="auto" w:fill="FFFFFF"/>
          <w:lang w:val="uk-UA"/>
        </w:rPr>
        <w:t xml:space="preserve"> L. </w:t>
      </w:r>
      <w:hyperlink r:id="rId189" w:history="1">
        <w:r w:rsidR="005719E0" w:rsidRPr="006335C4">
          <w:rPr>
            <w:rStyle w:val="ae"/>
            <w:b w:val="0"/>
            <w:color w:val="auto"/>
            <w:sz w:val="28"/>
            <w:szCs w:val="28"/>
            <w:u w:val="none"/>
            <w:shd w:val="clear" w:color="auto" w:fill="FFFFFF"/>
            <w:lang w:val="it-IT"/>
          </w:rPr>
          <w:t xml:space="preserve">Córdoba </w:t>
        </w:r>
      </w:hyperlink>
      <w:r w:rsidR="005719E0" w:rsidRPr="006335C4">
        <w:rPr>
          <w:b w:val="0"/>
          <w:sz w:val="28"/>
          <w:szCs w:val="28"/>
          <w:shd w:val="clear" w:color="auto" w:fill="FFFFFF"/>
          <w:lang w:val="it-IT"/>
        </w:rPr>
        <w:t>,</w:t>
      </w:r>
      <w:r w:rsidR="005719E0" w:rsidRPr="00BB214A">
        <w:rPr>
          <w:rStyle w:val="apple-converted-space"/>
          <w:b w:val="0"/>
          <w:sz w:val="28"/>
          <w:szCs w:val="28"/>
          <w:shd w:val="clear" w:color="auto" w:fill="FFFFFF"/>
          <w:lang w:val="uk-UA"/>
        </w:rPr>
        <w:t xml:space="preserve"> C. </w:t>
      </w:r>
      <w:hyperlink r:id="rId190" w:history="1">
        <w:r w:rsidR="005719E0" w:rsidRPr="006335C4">
          <w:rPr>
            <w:rStyle w:val="ae"/>
            <w:b w:val="0"/>
            <w:color w:val="auto"/>
            <w:sz w:val="28"/>
            <w:szCs w:val="28"/>
            <w:u w:val="none"/>
            <w:shd w:val="clear" w:color="auto" w:fill="FFFFFF"/>
            <w:lang w:val="it-IT"/>
          </w:rPr>
          <w:t xml:space="preserve">Punzón </w:t>
        </w:r>
      </w:hyperlink>
      <w:r w:rsidR="005719E0" w:rsidRPr="006335C4">
        <w:rPr>
          <w:b w:val="0"/>
          <w:sz w:val="28"/>
          <w:szCs w:val="28"/>
          <w:shd w:val="clear" w:color="auto" w:fill="FFFFFF"/>
          <w:lang w:val="it-IT"/>
        </w:rPr>
        <w:t>,</w:t>
      </w:r>
      <w:r w:rsidR="005719E0" w:rsidRPr="00BB214A">
        <w:rPr>
          <w:rStyle w:val="apple-converted-space"/>
          <w:b w:val="0"/>
          <w:sz w:val="28"/>
          <w:szCs w:val="28"/>
          <w:shd w:val="clear" w:color="auto" w:fill="FFFFFF"/>
          <w:lang w:val="uk-UA"/>
        </w:rPr>
        <w:t xml:space="preserve"> M.Á. </w:t>
      </w:r>
      <w:hyperlink r:id="rId191" w:history="1">
        <w:r w:rsidR="005719E0" w:rsidRPr="00BB214A">
          <w:rPr>
            <w:rStyle w:val="ae"/>
            <w:b w:val="0"/>
            <w:color w:val="auto"/>
            <w:sz w:val="28"/>
            <w:szCs w:val="28"/>
            <w:u w:val="none"/>
            <w:shd w:val="clear" w:color="auto" w:fill="FFFFFF"/>
            <w:lang w:val="en-US"/>
          </w:rPr>
          <w:t xml:space="preserve">Llamas </w:t>
        </w:r>
      </w:hyperlink>
      <w:r w:rsidR="005719E0" w:rsidRPr="00BB214A">
        <w:rPr>
          <w:b w:val="0"/>
          <w:sz w:val="28"/>
          <w:szCs w:val="28"/>
          <w:shd w:val="clear" w:color="auto" w:fill="FFFFFF"/>
          <w:lang w:val="en-US"/>
        </w:rPr>
        <w:t>,</w:t>
      </w:r>
      <w:r w:rsidR="00CD3245">
        <w:rPr>
          <w:b w:val="0"/>
          <w:sz w:val="28"/>
          <w:szCs w:val="28"/>
          <w:shd w:val="clear" w:color="auto" w:fill="FFFFFF"/>
          <w:lang w:val="uk-UA"/>
        </w:rPr>
        <w:t xml:space="preserve">     </w:t>
      </w:r>
      <w:r w:rsidR="005719E0" w:rsidRPr="00BB214A">
        <w:rPr>
          <w:b w:val="0"/>
          <w:sz w:val="28"/>
          <w:szCs w:val="28"/>
          <w:shd w:val="clear" w:color="auto" w:fill="FFFFFF"/>
          <w:lang w:val="en-US"/>
        </w:rPr>
        <w:t>M.</w:t>
      </w:r>
      <w:r w:rsidR="005719E0" w:rsidRPr="00BB214A">
        <w:rPr>
          <w:rStyle w:val="apple-converted-space"/>
          <w:b w:val="0"/>
          <w:sz w:val="28"/>
          <w:szCs w:val="28"/>
          <w:shd w:val="clear" w:color="auto" w:fill="FFFFFF"/>
          <w:lang w:val="uk-UA"/>
        </w:rPr>
        <w:t xml:space="preserve"> </w:t>
      </w:r>
      <w:hyperlink r:id="rId192" w:history="1">
        <w:r w:rsidR="005719E0" w:rsidRPr="00BB214A">
          <w:rPr>
            <w:rStyle w:val="ae"/>
            <w:b w:val="0"/>
            <w:color w:val="auto"/>
            <w:sz w:val="28"/>
            <w:szCs w:val="28"/>
            <w:u w:val="none"/>
            <w:shd w:val="clear" w:color="auto" w:fill="FFFFFF"/>
            <w:lang w:val="en-US"/>
          </w:rPr>
          <w:t xml:space="preserve">Fresno </w:t>
        </w:r>
      </w:hyperlink>
      <w:r w:rsidR="005719E0" w:rsidRPr="00BB214A">
        <w:rPr>
          <w:b w:val="0"/>
          <w:sz w:val="28"/>
          <w:szCs w:val="28"/>
          <w:shd w:val="clear" w:color="auto" w:fill="FFFFFF"/>
          <w:vertAlign w:val="superscript"/>
          <w:lang w:val="uk-UA"/>
        </w:rPr>
        <w:t xml:space="preserve"> </w:t>
      </w:r>
      <w:r w:rsidR="005719E0" w:rsidRPr="00BB214A">
        <w:rPr>
          <w:b w:val="0"/>
          <w:sz w:val="28"/>
          <w:szCs w:val="28"/>
          <w:shd w:val="clear" w:color="auto" w:fill="FFFFFF"/>
          <w:lang w:val="en-US"/>
        </w:rPr>
        <w:t>//</w:t>
      </w:r>
      <w:r w:rsidR="005719E0">
        <w:rPr>
          <w:b w:val="0"/>
          <w:sz w:val="28"/>
          <w:szCs w:val="28"/>
          <w:shd w:val="clear" w:color="auto" w:fill="FFFFFF"/>
          <w:lang w:val="en-US"/>
        </w:rPr>
        <w:t xml:space="preserve"> </w:t>
      </w:r>
      <w:hyperlink r:id="rId193" w:tooltip="Pharmacological research." w:history="1">
        <w:r w:rsidR="005719E0" w:rsidRPr="00BB214A">
          <w:rPr>
            <w:rStyle w:val="ae"/>
            <w:b w:val="0"/>
            <w:color w:val="auto"/>
            <w:sz w:val="28"/>
            <w:szCs w:val="28"/>
            <w:u w:val="none"/>
            <w:shd w:val="clear" w:color="auto" w:fill="FFFFFF"/>
            <w:lang w:val="en-US"/>
          </w:rPr>
          <w:t>Pharmacol Res.</w:t>
        </w:r>
      </w:hyperlink>
      <w:r w:rsidR="005719E0" w:rsidRPr="00BB214A">
        <w:rPr>
          <w:rStyle w:val="apple-converted-space"/>
          <w:b w:val="0"/>
          <w:sz w:val="28"/>
          <w:szCs w:val="28"/>
          <w:shd w:val="clear" w:color="auto" w:fill="FFFFFF"/>
          <w:lang w:val="uk-UA"/>
        </w:rPr>
        <w:t xml:space="preserve"> -</w:t>
      </w:r>
      <w:r w:rsidR="005719E0" w:rsidRPr="00BB214A">
        <w:rPr>
          <w:b w:val="0"/>
          <w:sz w:val="28"/>
          <w:szCs w:val="28"/>
          <w:shd w:val="clear" w:color="auto" w:fill="FFFFFF"/>
          <w:lang w:val="en-US"/>
        </w:rPr>
        <w:t>2016.-Vol.108. – P.46-56.</w:t>
      </w:r>
    </w:p>
    <w:p w:rsidR="005719E0" w:rsidRPr="00BB214A" w:rsidRDefault="005719E0" w:rsidP="00661C38">
      <w:pPr>
        <w:pStyle w:val="1"/>
        <w:numPr>
          <w:ilvl w:val="0"/>
          <w:numId w:val="7"/>
        </w:numPr>
        <w:shd w:val="clear" w:color="auto" w:fill="FFFFFF"/>
        <w:spacing w:before="0" w:beforeAutospacing="0" w:after="0" w:afterAutospacing="0" w:line="360" w:lineRule="auto"/>
        <w:ind w:left="0"/>
        <w:jc w:val="both"/>
        <w:rPr>
          <w:b w:val="0"/>
          <w:sz w:val="28"/>
          <w:szCs w:val="28"/>
          <w:lang w:val="en-US"/>
        </w:rPr>
      </w:pPr>
      <w:r w:rsidRPr="00BB214A">
        <w:rPr>
          <w:b w:val="0"/>
          <w:sz w:val="28"/>
          <w:szCs w:val="28"/>
          <w:shd w:val="clear" w:color="auto" w:fill="FFFFFF"/>
          <w:lang w:val="en-US"/>
        </w:rPr>
        <w:t>Sayner S. L. Emerging themes of cAMP regulation of the pulmonary endothelial barrier</w:t>
      </w:r>
      <w:r>
        <w:rPr>
          <w:b w:val="0"/>
          <w:sz w:val="28"/>
          <w:szCs w:val="28"/>
          <w:shd w:val="clear" w:color="auto" w:fill="FFFFFF"/>
          <w:lang w:val="en-US"/>
        </w:rPr>
        <w:t xml:space="preserve"> </w:t>
      </w:r>
      <w:r w:rsidRPr="00BB214A">
        <w:rPr>
          <w:b w:val="0"/>
          <w:sz w:val="28"/>
          <w:szCs w:val="28"/>
          <w:shd w:val="clear" w:color="auto" w:fill="FFFFFF"/>
          <w:lang w:val="en-US"/>
        </w:rPr>
        <w:t xml:space="preserve"> //</w:t>
      </w:r>
      <w:r>
        <w:rPr>
          <w:b w:val="0"/>
          <w:sz w:val="28"/>
          <w:szCs w:val="28"/>
          <w:shd w:val="clear" w:color="auto" w:fill="FFFFFF"/>
          <w:lang w:val="en-US"/>
        </w:rPr>
        <w:t xml:space="preserve"> </w:t>
      </w:r>
      <w:r w:rsidRPr="00BB214A">
        <w:rPr>
          <w:b w:val="0"/>
          <w:sz w:val="28"/>
          <w:szCs w:val="28"/>
          <w:shd w:val="clear" w:color="auto" w:fill="FFFFFF"/>
          <w:lang w:val="en-US"/>
        </w:rPr>
        <w:t>American Journal of Physiology-Lung Cellular and Molecular Physiology. – 2011. – Vol. 300, №. 5. – P. 667-678.</w:t>
      </w:r>
    </w:p>
    <w:p w:rsidR="005515CC" w:rsidRPr="00F40A0B" w:rsidRDefault="00B97244" w:rsidP="005515CC">
      <w:pPr>
        <w:pStyle w:val="1"/>
        <w:numPr>
          <w:ilvl w:val="0"/>
          <w:numId w:val="7"/>
        </w:numPr>
        <w:shd w:val="clear" w:color="auto" w:fill="FFFFFF"/>
        <w:spacing w:before="0" w:beforeAutospacing="0" w:after="0" w:afterAutospacing="0" w:line="360" w:lineRule="auto"/>
        <w:ind w:left="0"/>
        <w:jc w:val="both"/>
        <w:rPr>
          <w:b w:val="0"/>
          <w:sz w:val="28"/>
          <w:szCs w:val="28"/>
          <w:lang w:val="en-US"/>
        </w:rPr>
      </w:pPr>
      <w:hyperlink r:id="rId194" w:history="1">
        <w:r w:rsidR="005719E0" w:rsidRPr="00BB214A">
          <w:rPr>
            <w:rStyle w:val="ae"/>
            <w:b w:val="0"/>
            <w:color w:val="auto"/>
            <w:sz w:val="28"/>
            <w:szCs w:val="28"/>
            <w:u w:val="none"/>
            <w:shd w:val="clear" w:color="auto" w:fill="FFFFFF"/>
            <w:lang w:val="en-US"/>
          </w:rPr>
          <w:t>Shaidakov E.V</w:t>
        </w:r>
      </w:hyperlink>
      <w:r w:rsidR="005719E0" w:rsidRPr="00BB214A">
        <w:rPr>
          <w:b w:val="0"/>
          <w:sz w:val="28"/>
          <w:szCs w:val="28"/>
          <w:shd w:val="clear" w:color="auto" w:fill="FFFFFF"/>
          <w:lang w:val="en-US"/>
        </w:rPr>
        <w:t>.</w:t>
      </w:r>
      <w:r w:rsidR="005719E0" w:rsidRPr="00BB214A">
        <w:rPr>
          <w:b w:val="0"/>
          <w:sz w:val="28"/>
          <w:szCs w:val="28"/>
          <w:lang w:val="en-US"/>
        </w:rPr>
        <w:t xml:space="preserve"> Role of the endothelium</w:t>
      </w:r>
      <w:r w:rsidR="005719E0" w:rsidRPr="00BB214A">
        <w:rPr>
          <w:b w:val="0"/>
          <w:sz w:val="28"/>
          <w:szCs w:val="28"/>
          <w:lang w:val="uk-UA"/>
        </w:rPr>
        <w:t xml:space="preserve"> </w:t>
      </w:r>
      <w:r w:rsidR="005719E0" w:rsidRPr="00BB214A">
        <w:rPr>
          <w:b w:val="0"/>
          <w:sz w:val="28"/>
          <w:szCs w:val="28"/>
          <w:lang w:val="en-US"/>
        </w:rPr>
        <w:t>in pathogenesis of chronic postembolic pulmonary hypertension</w:t>
      </w:r>
      <w:r w:rsidR="005719E0">
        <w:rPr>
          <w:b w:val="0"/>
          <w:sz w:val="28"/>
          <w:szCs w:val="28"/>
          <w:lang w:val="en-US"/>
        </w:rPr>
        <w:t xml:space="preserve"> </w:t>
      </w:r>
      <w:r w:rsidR="005719E0" w:rsidRPr="00BB214A">
        <w:rPr>
          <w:b w:val="0"/>
          <w:sz w:val="28"/>
          <w:szCs w:val="28"/>
          <w:lang w:val="en-US"/>
        </w:rPr>
        <w:t>/</w:t>
      </w:r>
      <w:r w:rsidR="005719E0">
        <w:rPr>
          <w:b w:val="0"/>
          <w:sz w:val="28"/>
          <w:szCs w:val="28"/>
          <w:lang w:val="en-US"/>
        </w:rPr>
        <w:t xml:space="preserve"> </w:t>
      </w:r>
      <w:r w:rsidR="005719E0" w:rsidRPr="00BB214A">
        <w:rPr>
          <w:b w:val="0"/>
          <w:sz w:val="28"/>
          <w:szCs w:val="28"/>
          <w:lang w:val="en-US"/>
        </w:rPr>
        <w:t xml:space="preserve">E.V. </w:t>
      </w:r>
      <w:hyperlink r:id="rId195" w:history="1">
        <w:r w:rsidR="005719E0" w:rsidRPr="00BB214A">
          <w:rPr>
            <w:rStyle w:val="ae"/>
            <w:b w:val="0"/>
            <w:color w:val="auto"/>
            <w:sz w:val="28"/>
            <w:szCs w:val="28"/>
            <w:u w:val="none"/>
            <w:shd w:val="clear" w:color="auto" w:fill="FFFFFF"/>
            <w:lang w:val="en-US"/>
          </w:rPr>
          <w:t xml:space="preserve">Shaidakov </w:t>
        </w:r>
      </w:hyperlink>
      <w:r w:rsidR="005719E0" w:rsidRPr="00BB214A">
        <w:rPr>
          <w:b w:val="0"/>
          <w:sz w:val="28"/>
          <w:szCs w:val="28"/>
          <w:shd w:val="clear" w:color="auto" w:fill="FFFFFF"/>
          <w:lang w:val="en-US"/>
        </w:rPr>
        <w:t>,</w:t>
      </w:r>
      <w:r w:rsidR="005719E0" w:rsidRPr="00BB214A">
        <w:rPr>
          <w:rStyle w:val="apple-converted-space"/>
          <w:b w:val="0"/>
          <w:sz w:val="28"/>
          <w:szCs w:val="28"/>
          <w:shd w:val="clear" w:color="auto" w:fill="FFFFFF"/>
          <w:lang w:val="uk-UA"/>
        </w:rPr>
        <w:t xml:space="preserve"> V.I. </w:t>
      </w:r>
      <w:hyperlink r:id="rId196" w:history="1">
        <w:r w:rsidR="005719E0" w:rsidRPr="00BB214A">
          <w:rPr>
            <w:rStyle w:val="ae"/>
            <w:b w:val="0"/>
            <w:color w:val="auto"/>
            <w:sz w:val="28"/>
            <w:szCs w:val="28"/>
            <w:u w:val="none"/>
            <w:shd w:val="clear" w:color="auto" w:fill="FFFFFF"/>
            <w:lang w:val="en-US"/>
          </w:rPr>
          <w:t xml:space="preserve">Evlakhov </w:t>
        </w:r>
      </w:hyperlink>
      <w:r w:rsidR="005719E0" w:rsidRPr="00BB214A">
        <w:rPr>
          <w:b w:val="0"/>
          <w:sz w:val="28"/>
          <w:szCs w:val="28"/>
          <w:lang w:val="en-US"/>
        </w:rPr>
        <w:t>//</w:t>
      </w:r>
      <w:r w:rsidR="005719E0" w:rsidRPr="00BB214A">
        <w:rPr>
          <w:b w:val="0"/>
          <w:sz w:val="28"/>
          <w:szCs w:val="28"/>
          <w:shd w:val="clear" w:color="auto" w:fill="FFFFFF"/>
          <w:lang w:val="en-US"/>
        </w:rPr>
        <w:t xml:space="preserve"> </w:t>
      </w:r>
      <w:hyperlink r:id="rId197" w:tooltip="Angiologii︠a︡ i sosudistai︠a︡ khirurgii︠a︡ = Angiology and vascular surgery." w:history="1">
        <w:r w:rsidR="005719E0" w:rsidRPr="00BB214A">
          <w:rPr>
            <w:rStyle w:val="ae"/>
            <w:b w:val="0"/>
            <w:color w:val="auto"/>
            <w:sz w:val="28"/>
            <w:szCs w:val="28"/>
            <w:u w:val="none"/>
            <w:shd w:val="clear" w:color="auto" w:fill="FFFFFF"/>
            <w:lang w:val="en-US"/>
          </w:rPr>
          <w:t>Angiol Sosud Khir.</w:t>
        </w:r>
      </w:hyperlink>
      <w:r w:rsidR="005719E0" w:rsidRPr="00BB214A">
        <w:rPr>
          <w:sz w:val="28"/>
          <w:szCs w:val="28"/>
          <w:lang w:val="en-US"/>
        </w:rPr>
        <w:t>-</w:t>
      </w:r>
      <w:r w:rsidR="005719E0" w:rsidRPr="00BB214A">
        <w:rPr>
          <w:rStyle w:val="apple-converted-space"/>
          <w:b w:val="0"/>
          <w:sz w:val="28"/>
          <w:szCs w:val="28"/>
          <w:shd w:val="clear" w:color="auto" w:fill="FFFFFF"/>
          <w:lang w:val="uk-UA"/>
        </w:rPr>
        <w:t xml:space="preserve"> </w:t>
      </w:r>
      <w:r w:rsidR="005719E0" w:rsidRPr="00BB214A">
        <w:rPr>
          <w:b w:val="0"/>
          <w:sz w:val="28"/>
          <w:szCs w:val="28"/>
          <w:shd w:val="clear" w:color="auto" w:fill="FFFFFF"/>
          <w:lang w:val="en-US"/>
        </w:rPr>
        <w:t>2016.- Vol.22</w:t>
      </w:r>
      <w:r w:rsidR="005719E0" w:rsidRPr="00CD3245">
        <w:rPr>
          <w:b w:val="0"/>
          <w:sz w:val="28"/>
          <w:szCs w:val="28"/>
          <w:shd w:val="clear" w:color="auto" w:fill="FFFFFF"/>
          <w:lang w:val="en-US"/>
        </w:rPr>
        <w:t xml:space="preserve">, </w:t>
      </w:r>
      <w:r w:rsidR="005719E0" w:rsidRPr="00BB214A">
        <w:rPr>
          <w:b w:val="0"/>
          <w:sz w:val="28"/>
          <w:szCs w:val="28"/>
          <w:shd w:val="clear" w:color="auto" w:fill="FFFFFF"/>
          <w:lang w:val="en-US"/>
        </w:rPr>
        <w:t>№1.</w:t>
      </w:r>
      <w:r w:rsidR="00CD3245" w:rsidRPr="00CD3245">
        <w:rPr>
          <w:sz w:val="28"/>
          <w:szCs w:val="28"/>
          <w:shd w:val="clear" w:color="auto" w:fill="FFFFFF"/>
          <w:lang w:val="en-US"/>
        </w:rPr>
        <w:t xml:space="preserve"> –</w:t>
      </w:r>
      <w:r w:rsidR="005719E0" w:rsidRPr="00BB214A">
        <w:rPr>
          <w:b w:val="0"/>
          <w:sz w:val="28"/>
          <w:szCs w:val="28"/>
          <w:shd w:val="clear" w:color="auto" w:fill="FFFFFF"/>
          <w:lang w:val="en-US"/>
        </w:rPr>
        <w:t xml:space="preserve"> </w:t>
      </w:r>
      <w:r w:rsidR="005719E0" w:rsidRPr="00BB214A">
        <w:rPr>
          <w:b w:val="0"/>
          <w:sz w:val="28"/>
          <w:szCs w:val="28"/>
          <w:shd w:val="clear" w:color="auto" w:fill="FFFFFF"/>
        </w:rPr>
        <w:t>Р</w:t>
      </w:r>
      <w:r w:rsidR="005719E0" w:rsidRPr="00BB214A">
        <w:rPr>
          <w:b w:val="0"/>
          <w:sz w:val="28"/>
          <w:szCs w:val="28"/>
          <w:shd w:val="clear" w:color="auto" w:fill="FFFFFF"/>
          <w:lang w:val="en-US"/>
        </w:rPr>
        <w:t>.22-27.</w:t>
      </w:r>
    </w:p>
    <w:p w:rsidR="005719E0" w:rsidRPr="00BB214A" w:rsidRDefault="005719E0" w:rsidP="00661C38">
      <w:pPr>
        <w:numPr>
          <w:ilvl w:val="0"/>
          <w:numId w:val="7"/>
        </w:numPr>
        <w:spacing w:after="0" w:line="360" w:lineRule="auto"/>
        <w:ind w:left="0"/>
        <w:jc w:val="both"/>
        <w:rPr>
          <w:rFonts w:ascii="Times New Roman" w:hAnsi="Times New Roman"/>
          <w:sz w:val="28"/>
          <w:szCs w:val="28"/>
          <w:lang w:val="uk-UA"/>
        </w:rPr>
      </w:pPr>
      <w:r w:rsidRPr="00BB214A">
        <w:rPr>
          <w:rFonts w:ascii="Times New Roman" w:hAnsi="Times New Roman"/>
          <w:sz w:val="28"/>
          <w:szCs w:val="28"/>
          <w:lang w:val="en-US"/>
        </w:rPr>
        <w:t>Shein</w:t>
      </w:r>
      <w:r w:rsidRPr="00BB214A">
        <w:rPr>
          <w:rFonts w:ascii="Times New Roman" w:hAnsi="Times New Roman"/>
          <w:sz w:val="28"/>
          <w:szCs w:val="28"/>
          <w:lang w:val="uk-UA"/>
        </w:rPr>
        <w:t xml:space="preserve"> </w:t>
      </w:r>
      <w:r w:rsidRPr="00BB214A">
        <w:rPr>
          <w:rFonts w:ascii="Times New Roman" w:hAnsi="Times New Roman"/>
          <w:sz w:val="28"/>
          <w:szCs w:val="28"/>
          <w:lang w:val="en-US"/>
        </w:rPr>
        <w:t>S</w:t>
      </w:r>
      <w:r w:rsidRPr="00BB214A">
        <w:rPr>
          <w:rFonts w:ascii="Times New Roman" w:hAnsi="Times New Roman"/>
          <w:sz w:val="28"/>
          <w:szCs w:val="28"/>
          <w:lang w:val="uk-UA"/>
        </w:rPr>
        <w:t xml:space="preserve">. </w:t>
      </w:r>
      <w:r w:rsidRPr="00BB214A">
        <w:rPr>
          <w:rFonts w:ascii="Times New Roman" w:hAnsi="Times New Roman"/>
          <w:sz w:val="28"/>
          <w:szCs w:val="28"/>
          <w:lang w:val="en-US"/>
        </w:rPr>
        <w:t>L</w:t>
      </w:r>
      <w:r w:rsidRPr="00BB214A">
        <w:rPr>
          <w:rFonts w:ascii="Times New Roman" w:hAnsi="Times New Roman"/>
          <w:sz w:val="28"/>
          <w:szCs w:val="28"/>
          <w:lang w:val="uk-UA"/>
        </w:rPr>
        <w:t xml:space="preserve">. </w:t>
      </w:r>
      <w:r w:rsidRPr="00BB214A">
        <w:rPr>
          <w:rFonts w:ascii="Times New Roman" w:hAnsi="Times New Roman"/>
          <w:sz w:val="28"/>
          <w:szCs w:val="28"/>
          <w:lang w:val="en-US"/>
        </w:rPr>
        <w:t>Contemporary</w:t>
      </w:r>
      <w:r w:rsidRPr="00BB214A">
        <w:rPr>
          <w:rFonts w:ascii="Times New Roman" w:hAnsi="Times New Roman"/>
          <w:sz w:val="28"/>
          <w:szCs w:val="28"/>
          <w:lang w:val="uk-UA"/>
        </w:rPr>
        <w:t xml:space="preserve"> </w:t>
      </w:r>
      <w:r w:rsidRPr="00BB214A">
        <w:rPr>
          <w:rFonts w:ascii="Times New Roman" w:hAnsi="Times New Roman"/>
          <w:sz w:val="28"/>
          <w:szCs w:val="28"/>
          <w:lang w:val="en-US"/>
        </w:rPr>
        <w:t>treatment</w:t>
      </w:r>
      <w:r w:rsidRPr="00BB214A">
        <w:rPr>
          <w:rFonts w:ascii="Times New Roman" w:hAnsi="Times New Roman"/>
          <w:sz w:val="28"/>
          <w:szCs w:val="28"/>
          <w:lang w:val="uk-UA"/>
        </w:rPr>
        <w:t xml:space="preserve"> </w:t>
      </w:r>
      <w:r w:rsidRPr="00BB214A">
        <w:rPr>
          <w:rFonts w:ascii="Times New Roman" w:hAnsi="Times New Roman"/>
          <w:sz w:val="28"/>
          <w:szCs w:val="28"/>
          <w:lang w:val="en-US"/>
        </w:rPr>
        <w:t>of</w:t>
      </w:r>
      <w:r w:rsidRPr="00BB214A">
        <w:rPr>
          <w:rFonts w:ascii="Times New Roman" w:hAnsi="Times New Roman"/>
          <w:sz w:val="28"/>
          <w:szCs w:val="28"/>
          <w:lang w:val="uk-UA"/>
        </w:rPr>
        <w:t xml:space="preserve"> </w:t>
      </w:r>
      <w:r w:rsidRPr="00BB214A">
        <w:rPr>
          <w:rFonts w:ascii="Times New Roman" w:hAnsi="Times New Roman"/>
          <w:sz w:val="28"/>
          <w:szCs w:val="28"/>
          <w:lang w:val="en-US"/>
        </w:rPr>
        <w:t>children</w:t>
      </w:r>
      <w:r w:rsidRPr="00BB214A">
        <w:rPr>
          <w:rFonts w:ascii="Times New Roman" w:hAnsi="Times New Roman"/>
          <w:sz w:val="28"/>
          <w:szCs w:val="28"/>
          <w:lang w:val="uk-UA"/>
        </w:rPr>
        <w:t xml:space="preserve"> </w:t>
      </w:r>
      <w:r w:rsidRPr="00BB214A">
        <w:rPr>
          <w:rFonts w:ascii="Times New Roman" w:hAnsi="Times New Roman"/>
          <w:sz w:val="28"/>
          <w:szCs w:val="28"/>
          <w:lang w:val="en-US"/>
        </w:rPr>
        <w:t>with</w:t>
      </w:r>
      <w:r w:rsidRPr="00BB214A">
        <w:rPr>
          <w:rFonts w:ascii="Times New Roman" w:hAnsi="Times New Roman"/>
          <w:sz w:val="28"/>
          <w:szCs w:val="28"/>
          <w:lang w:val="uk-UA"/>
        </w:rPr>
        <w:t xml:space="preserve"> </w:t>
      </w:r>
      <w:r w:rsidRPr="00BB214A">
        <w:rPr>
          <w:rFonts w:ascii="Times New Roman" w:hAnsi="Times New Roman"/>
          <w:sz w:val="28"/>
          <w:szCs w:val="28"/>
          <w:lang w:val="en-US"/>
        </w:rPr>
        <w:t>critical</w:t>
      </w:r>
      <w:r w:rsidRPr="00BB214A">
        <w:rPr>
          <w:rFonts w:ascii="Times New Roman" w:hAnsi="Times New Roman"/>
          <w:sz w:val="28"/>
          <w:szCs w:val="28"/>
          <w:lang w:val="uk-UA"/>
        </w:rPr>
        <w:t xml:space="preserve"> </w:t>
      </w:r>
      <w:r w:rsidRPr="00BB214A">
        <w:rPr>
          <w:rFonts w:ascii="Times New Roman" w:hAnsi="Times New Roman"/>
          <w:sz w:val="28"/>
          <w:szCs w:val="28"/>
          <w:lang w:val="en-US"/>
        </w:rPr>
        <w:t>and</w:t>
      </w:r>
      <w:r w:rsidRPr="00BB214A">
        <w:rPr>
          <w:rFonts w:ascii="Times New Roman" w:hAnsi="Times New Roman"/>
          <w:sz w:val="28"/>
          <w:szCs w:val="28"/>
          <w:lang w:val="uk-UA"/>
        </w:rPr>
        <w:t xml:space="preserve"> </w:t>
      </w:r>
      <w:r w:rsidRPr="00BB214A">
        <w:rPr>
          <w:rFonts w:ascii="Times New Roman" w:hAnsi="Times New Roman"/>
          <w:sz w:val="28"/>
          <w:szCs w:val="28"/>
          <w:lang w:val="en-US"/>
        </w:rPr>
        <w:t>near</w:t>
      </w:r>
      <w:r w:rsidRPr="00BB214A">
        <w:rPr>
          <w:rFonts w:ascii="Times New Roman" w:hAnsi="Times New Roman"/>
          <w:sz w:val="28"/>
          <w:szCs w:val="28"/>
          <w:lang w:val="uk-UA"/>
        </w:rPr>
        <w:t>-</w:t>
      </w:r>
      <w:r w:rsidRPr="00BB214A">
        <w:rPr>
          <w:rFonts w:ascii="Times New Roman" w:hAnsi="Times New Roman"/>
          <w:sz w:val="28"/>
          <w:szCs w:val="28"/>
          <w:lang w:val="en-US"/>
        </w:rPr>
        <w:t>fatal</w:t>
      </w:r>
      <w:r w:rsidRPr="00BB214A">
        <w:rPr>
          <w:rFonts w:ascii="Times New Roman" w:hAnsi="Times New Roman"/>
          <w:sz w:val="28"/>
          <w:szCs w:val="28"/>
          <w:lang w:val="uk-UA"/>
        </w:rPr>
        <w:t xml:space="preserve"> </w:t>
      </w:r>
      <w:r w:rsidRPr="00BB214A">
        <w:rPr>
          <w:rFonts w:ascii="Times New Roman" w:hAnsi="Times New Roman"/>
          <w:sz w:val="28"/>
          <w:szCs w:val="28"/>
          <w:lang w:val="en-US"/>
        </w:rPr>
        <w:t>asthma</w:t>
      </w:r>
      <w:r w:rsidR="00CD3245">
        <w:rPr>
          <w:rFonts w:ascii="Times New Roman" w:hAnsi="Times New Roman"/>
          <w:sz w:val="28"/>
          <w:szCs w:val="28"/>
          <w:lang w:val="uk-UA"/>
        </w:rPr>
        <w:t xml:space="preserve"> </w:t>
      </w:r>
      <w:r w:rsidRPr="00BB214A">
        <w:rPr>
          <w:rFonts w:ascii="Times New Roman" w:hAnsi="Times New Roman"/>
          <w:sz w:val="28"/>
          <w:szCs w:val="28"/>
          <w:lang w:val="uk-UA"/>
        </w:rPr>
        <w:t>/</w:t>
      </w:r>
      <w:r w:rsidRPr="00BB214A">
        <w:rPr>
          <w:rFonts w:ascii="Times New Roman" w:hAnsi="Times New Roman"/>
          <w:sz w:val="28"/>
          <w:szCs w:val="28"/>
          <w:lang w:val="en-US"/>
        </w:rPr>
        <w:t xml:space="preserve"> S</w:t>
      </w:r>
      <w:r w:rsidRPr="00BB214A">
        <w:rPr>
          <w:rFonts w:ascii="Times New Roman" w:hAnsi="Times New Roman"/>
          <w:sz w:val="28"/>
          <w:szCs w:val="28"/>
          <w:lang w:val="uk-UA"/>
        </w:rPr>
        <w:t xml:space="preserve">. </w:t>
      </w:r>
      <w:r w:rsidRPr="00BB214A">
        <w:rPr>
          <w:rFonts w:ascii="Times New Roman" w:hAnsi="Times New Roman"/>
          <w:sz w:val="28"/>
          <w:szCs w:val="28"/>
          <w:lang w:val="en-US"/>
        </w:rPr>
        <w:t>L</w:t>
      </w:r>
      <w:r w:rsidRPr="00BB214A">
        <w:rPr>
          <w:rFonts w:ascii="Times New Roman" w:hAnsi="Times New Roman"/>
          <w:sz w:val="28"/>
          <w:szCs w:val="28"/>
          <w:lang w:val="uk-UA"/>
        </w:rPr>
        <w:t>.</w:t>
      </w:r>
      <w:r w:rsidR="00CD3245">
        <w:rPr>
          <w:rFonts w:ascii="Times New Roman" w:hAnsi="Times New Roman"/>
          <w:sz w:val="28"/>
          <w:szCs w:val="28"/>
          <w:lang w:val="uk-UA"/>
        </w:rPr>
        <w:t xml:space="preserve"> </w:t>
      </w:r>
      <w:r w:rsidRPr="00BB214A">
        <w:rPr>
          <w:rFonts w:ascii="Times New Roman" w:hAnsi="Times New Roman"/>
          <w:sz w:val="28"/>
          <w:szCs w:val="28"/>
          <w:lang w:val="en-US"/>
        </w:rPr>
        <w:t>Shein</w:t>
      </w:r>
      <w:r w:rsidRPr="00BB214A">
        <w:rPr>
          <w:rFonts w:ascii="Times New Roman" w:hAnsi="Times New Roman"/>
          <w:sz w:val="28"/>
          <w:szCs w:val="28"/>
          <w:lang w:val="uk-UA"/>
        </w:rPr>
        <w:t xml:space="preserve">, </w:t>
      </w:r>
      <w:r w:rsidRPr="00BB214A">
        <w:rPr>
          <w:rFonts w:ascii="Times New Roman" w:hAnsi="Times New Roman"/>
          <w:sz w:val="28"/>
          <w:szCs w:val="28"/>
          <w:lang w:val="en-US"/>
        </w:rPr>
        <w:t>R</w:t>
      </w:r>
      <w:r w:rsidRPr="00BB214A">
        <w:rPr>
          <w:rFonts w:ascii="Times New Roman" w:hAnsi="Times New Roman"/>
          <w:sz w:val="28"/>
          <w:szCs w:val="28"/>
          <w:lang w:val="uk-UA"/>
        </w:rPr>
        <w:t xml:space="preserve">. </w:t>
      </w:r>
      <w:r w:rsidRPr="00BB214A">
        <w:rPr>
          <w:rFonts w:ascii="Times New Roman" w:hAnsi="Times New Roman"/>
          <w:sz w:val="28"/>
          <w:szCs w:val="28"/>
          <w:lang w:val="en-US"/>
        </w:rPr>
        <w:t>H</w:t>
      </w:r>
      <w:r w:rsidRPr="00BB214A">
        <w:rPr>
          <w:rFonts w:ascii="Times New Roman" w:hAnsi="Times New Roman"/>
          <w:sz w:val="28"/>
          <w:szCs w:val="28"/>
          <w:lang w:val="uk-UA"/>
        </w:rPr>
        <w:t xml:space="preserve">. </w:t>
      </w:r>
      <w:r w:rsidRPr="00BB214A">
        <w:rPr>
          <w:rFonts w:ascii="Times New Roman" w:hAnsi="Times New Roman"/>
          <w:sz w:val="28"/>
          <w:szCs w:val="28"/>
          <w:lang w:val="en-US"/>
        </w:rPr>
        <w:t>Speicher</w:t>
      </w:r>
      <w:r w:rsidRPr="00BB214A">
        <w:rPr>
          <w:rFonts w:ascii="Times New Roman" w:hAnsi="Times New Roman"/>
          <w:sz w:val="28"/>
          <w:szCs w:val="28"/>
          <w:lang w:val="uk-UA"/>
        </w:rPr>
        <w:t>,</w:t>
      </w:r>
      <w:r w:rsidRPr="00BB214A">
        <w:rPr>
          <w:rFonts w:ascii="Times New Roman" w:hAnsi="Times New Roman"/>
          <w:sz w:val="28"/>
          <w:szCs w:val="28"/>
          <w:lang w:val="en-US"/>
        </w:rPr>
        <w:t xml:space="preserve"> J</w:t>
      </w:r>
      <w:r w:rsidRPr="00BB214A">
        <w:rPr>
          <w:rFonts w:ascii="Times New Roman" w:hAnsi="Times New Roman"/>
          <w:sz w:val="28"/>
          <w:szCs w:val="28"/>
          <w:lang w:val="uk-UA"/>
        </w:rPr>
        <w:t xml:space="preserve">. </w:t>
      </w:r>
      <w:r w:rsidRPr="00BB214A">
        <w:rPr>
          <w:rFonts w:ascii="Times New Roman" w:hAnsi="Times New Roman"/>
          <w:sz w:val="28"/>
          <w:szCs w:val="28"/>
          <w:lang w:val="en-US"/>
        </w:rPr>
        <w:t>O</w:t>
      </w:r>
      <w:r w:rsidRPr="00BB214A">
        <w:rPr>
          <w:rFonts w:ascii="Times New Roman" w:hAnsi="Times New Roman"/>
          <w:sz w:val="28"/>
          <w:szCs w:val="28"/>
          <w:lang w:val="uk-UA"/>
        </w:rPr>
        <w:t xml:space="preserve">. </w:t>
      </w:r>
      <w:r w:rsidRPr="00BB214A">
        <w:rPr>
          <w:rFonts w:ascii="Times New Roman" w:hAnsi="Times New Roman"/>
          <w:sz w:val="28"/>
          <w:szCs w:val="28"/>
          <w:lang w:val="en-US"/>
        </w:rPr>
        <w:t>Filho</w:t>
      </w:r>
      <w:r w:rsidRPr="00BB214A">
        <w:rPr>
          <w:rFonts w:ascii="Times New Roman" w:hAnsi="Times New Roman"/>
          <w:sz w:val="28"/>
          <w:szCs w:val="28"/>
          <w:lang w:val="uk-UA"/>
        </w:rPr>
        <w:t xml:space="preserve"> </w:t>
      </w:r>
      <w:r w:rsidRPr="00BB214A">
        <w:rPr>
          <w:rFonts w:ascii="Times New Roman" w:hAnsi="Times New Roman"/>
          <w:sz w:val="28"/>
          <w:szCs w:val="28"/>
          <w:lang w:val="en-US"/>
        </w:rPr>
        <w:t>Proen</w:t>
      </w:r>
      <w:r w:rsidRPr="00BB214A">
        <w:rPr>
          <w:rFonts w:ascii="Times New Roman" w:hAnsi="Times New Roman"/>
          <w:sz w:val="28"/>
          <w:szCs w:val="28"/>
          <w:lang w:val="uk-UA"/>
        </w:rPr>
        <w:t>ç</w:t>
      </w:r>
      <w:r w:rsidRPr="00BB214A">
        <w:rPr>
          <w:rFonts w:ascii="Times New Roman" w:hAnsi="Times New Roman"/>
          <w:sz w:val="28"/>
          <w:szCs w:val="28"/>
          <w:lang w:val="en-US"/>
        </w:rPr>
        <w:t>a</w:t>
      </w:r>
      <w:r w:rsidRPr="00BB214A">
        <w:rPr>
          <w:rFonts w:ascii="Times New Roman" w:hAnsi="Times New Roman"/>
          <w:sz w:val="28"/>
          <w:szCs w:val="28"/>
          <w:lang w:val="uk-UA"/>
        </w:rPr>
        <w:t xml:space="preserve">, </w:t>
      </w:r>
      <w:r w:rsidRPr="00BB214A">
        <w:rPr>
          <w:rFonts w:ascii="Times New Roman" w:hAnsi="Times New Roman"/>
          <w:sz w:val="28"/>
          <w:szCs w:val="28"/>
          <w:lang w:val="en-US"/>
        </w:rPr>
        <w:t>Gaston</w:t>
      </w:r>
      <w:r w:rsidRPr="00BB214A">
        <w:rPr>
          <w:rFonts w:ascii="Times New Roman" w:hAnsi="Times New Roman"/>
          <w:sz w:val="28"/>
          <w:szCs w:val="28"/>
          <w:lang w:val="uk-UA"/>
        </w:rPr>
        <w:t xml:space="preserve"> </w:t>
      </w:r>
      <w:r w:rsidRPr="00BB214A">
        <w:rPr>
          <w:rFonts w:ascii="Times New Roman" w:hAnsi="Times New Roman"/>
          <w:sz w:val="28"/>
          <w:szCs w:val="28"/>
          <w:lang w:val="en-US"/>
        </w:rPr>
        <w:t>Benjamin</w:t>
      </w:r>
      <w:r w:rsidRPr="00BB214A">
        <w:rPr>
          <w:rFonts w:ascii="Times New Roman" w:hAnsi="Times New Roman"/>
          <w:sz w:val="28"/>
          <w:szCs w:val="28"/>
          <w:lang w:val="uk-UA"/>
        </w:rPr>
        <w:t xml:space="preserve">, </w:t>
      </w:r>
      <w:r w:rsidR="00CD3245">
        <w:rPr>
          <w:rFonts w:ascii="Times New Roman" w:hAnsi="Times New Roman"/>
          <w:sz w:val="28"/>
          <w:szCs w:val="28"/>
          <w:lang w:val="uk-UA"/>
        </w:rPr>
        <w:t xml:space="preserve">         </w:t>
      </w:r>
      <w:r w:rsidRPr="00BB214A">
        <w:rPr>
          <w:rFonts w:ascii="Times New Roman" w:hAnsi="Times New Roman"/>
          <w:sz w:val="28"/>
          <w:szCs w:val="28"/>
          <w:lang w:val="en-US"/>
        </w:rPr>
        <w:t>A</w:t>
      </w:r>
      <w:r w:rsidRPr="00BB214A">
        <w:rPr>
          <w:rFonts w:ascii="Times New Roman" w:hAnsi="Times New Roman"/>
          <w:sz w:val="28"/>
          <w:szCs w:val="28"/>
          <w:lang w:val="uk-UA"/>
        </w:rPr>
        <w:t xml:space="preserve">. </w:t>
      </w:r>
      <w:r w:rsidRPr="00BB214A">
        <w:rPr>
          <w:rFonts w:ascii="Times New Roman" w:hAnsi="Times New Roman"/>
          <w:sz w:val="28"/>
          <w:szCs w:val="28"/>
          <w:lang w:val="en-US"/>
        </w:rPr>
        <w:t>T</w:t>
      </w:r>
      <w:r w:rsidRPr="00BB214A">
        <w:rPr>
          <w:rFonts w:ascii="Times New Roman" w:hAnsi="Times New Roman"/>
          <w:sz w:val="28"/>
          <w:szCs w:val="28"/>
          <w:lang w:val="uk-UA"/>
        </w:rPr>
        <w:t xml:space="preserve">. </w:t>
      </w:r>
      <w:r w:rsidRPr="00BB214A">
        <w:rPr>
          <w:rFonts w:ascii="Times New Roman" w:hAnsi="Times New Roman"/>
          <w:sz w:val="28"/>
          <w:szCs w:val="28"/>
          <w:lang w:val="en-US"/>
        </w:rPr>
        <w:t>Rotta</w:t>
      </w:r>
      <w:r w:rsidRPr="00BB214A">
        <w:rPr>
          <w:rFonts w:ascii="Times New Roman" w:hAnsi="Times New Roman"/>
          <w:sz w:val="28"/>
          <w:szCs w:val="28"/>
          <w:lang w:val="uk-UA"/>
        </w:rPr>
        <w:t xml:space="preserve"> // </w:t>
      </w:r>
      <w:r w:rsidRPr="00BB214A">
        <w:rPr>
          <w:rFonts w:ascii="Times New Roman" w:hAnsi="Times New Roman"/>
          <w:sz w:val="28"/>
          <w:szCs w:val="28"/>
          <w:shd w:val="clear" w:color="auto" w:fill="FFFFFF"/>
          <w:lang w:val="en-US"/>
        </w:rPr>
        <w:t>Revista Brasileira de Terapia Intensiva. – 2016. – Vol.28, №2. –</w:t>
      </w:r>
      <w:r w:rsidR="00CD324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 xml:space="preserve"> </w:t>
      </w:r>
      <w:r w:rsidRPr="00BB214A">
        <w:rPr>
          <w:rFonts w:ascii="Times New Roman" w:hAnsi="Times New Roman"/>
          <w:sz w:val="28"/>
          <w:szCs w:val="28"/>
          <w:shd w:val="clear" w:color="auto" w:fill="FFFFFF"/>
        </w:rPr>
        <w:t>Р</w:t>
      </w:r>
      <w:r w:rsidRPr="00BB214A">
        <w:rPr>
          <w:rFonts w:ascii="Times New Roman" w:hAnsi="Times New Roman"/>
          <w:sz w:val="28"/>
          <w:szCs w:val="28"/>
          <w:shd w:val="clear" w:color="auto" w:fill="FFFFFF"/>
          <w:lang w:val="en-US"/>
        </w:rPr>
        <w:t xml:space="preserve">. 167-178. </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en-US"/>
        </w:rPr>
        <w:t>Stone K. D. IgE, mast cells, basophils, and eosinophils</w:t>
      </w:r>
      <w:r w:rsidR="00CD3245">
        <w:rPr>
          <w:sz w:val="28"/>
          <w:szCs w:val="28"/>
          <w:shd w:val="clear" w:color="auto" w:fill="FFFFFF"/>
          <w:lang w:val="uk-UA"/>
        </w:rPr>
        <w:t xml:space="preserve"> </w:t>
      </w:r>
      <w:r w:rsidRPr="00BB214A">
        <w:rPr>
          <w:sz w:val="28"/>
          <w:szCs w:val="28"/>
          <w:shd w:val="clear" w:color="auto" w:fill="FFFFFF"/>
          <w:lang w:val="en-US"/>
        </w:rPr>
        <w:t>/ K. D. Stone, C.Prussin, D. D. Metcalfe //</w:t>
      </w:r>
      <w:r w:rsidR="00CD3245">
        <w:rPr>
          <w:sz w:val="28"/>
          <w:szCs w:val="28"/>
          <w:shd w:val="clear" w:color="auto" w:fill="FFFFFF"/>
          <w:lang w:val="uk-UA"/>
        </w:rPr>
        <w:t xml:space="preserve"> </w:t>
      </w:r>
      <w:r w:rsidRPr="00BB214A">
        <w:rPr>
          <w:sz w:val="28"/>
          <w:szCs w:val="28"/>
          <w:shd w:val="clear" w:color="auto" w:fill="FFFFFF"/>
          <w:lang w:val="en-US"/>
        </w:rPr>
        <w:t>Journal of Allergy and Clinical Immunology. – 2010. – Vol. 125, №. 2. – P. 73-80.</w:t>
      </w:r>
    </w:p>
    <w:p w:rsidR="005719E0" w:rsidRPr="00BB214A" w:rsidRDefault="00B97244" w:rsidP="00661C38">
      <w:pPr>
        <w:pStyle w:val="1"/>
        <w:numPr>
          <w:ilvl w:val="0"/>
          <w:numId w:val="7"/>
        </w:numPr>
        <w:shd w:val="clear" w:color="auto" w:fill="FFFFFF"/>
        <w:spacing w:before="0" w:beforeAutospacing="0" w:after="0" w:afterAutospacing="0" w:line="360" w:lineRule="auto"/>
        <w:ind w:left="0"/>
        <w:jc w:val="both"/>
        <w:rPr>
          <w:b w:val="0"/>
          <w:sz w:val="28"/>
          <w:szCs w:val="28"/>
          <w:lang w:val="en-US"/>
        </w:rPr>
      </w:pPr>
      <w:hyperlink r:id="rId198" w:history="1">
        <w:r w:rsidR="005719E0" w:rsidRPr="00BB214A">
          <w:rPr>
            <w:rStyle w:val="ae"/>
            <w:b w:val="0"/>
            <w:color w:val="auto"/>
            <w:sz w:val="28"/>
            <w:szCs w:val="28"/>
            <w:u w:val="none"/>
            <w:shd w:val="clear" w:color="auto" w:fill="FFFFFF"/>
            <w:lang w:val="en-US"/>
          </w:rPr>
          <w:t>Strazza M</w:t>
        </w:r>
      </w:hyperlink>
      <w:r w:rsidR="005719E0" w:rsidRPr="00BB214A">
        <w:rPr>
          <w:b w:val="0"/>
          <w:sz w:val="28"/>
          <w:szCs w:val="28"/>
          <w:shd w:val="clear" w:color="auto" w:fill="FFFFFF"/>
          <w:lang w:val="en-US"/>
        </w:rPr>
        <w:t xml:space="preserve">. </w:t>
      </w:r>
      <w:r w:rsidR="005719E0" w:rsidRPr="00BB214A">
        <w:rPr>
          <w:b w:val="0"/>
          <w:sz w:val="28"/>
          <w:szCs w:val="28"/>
          <w:lang w:val="en-US"/>
        </w:rPr>
        <w:t>Assay of Adhesion Under Shear Stress for the Study of T Lymphocyte-Adhesion Molecule Interactions</w:t>
      </w:r>
      <w:r w:rsidR="00CD3245">
        <w:rPr>
          <w:b w:val="0"/>
          <w:sz w:val="28"/>
          <w:szCs w:val="28"/>
          <w:lang w:val="uk-UA"/>
        </w:rPr>
        <w:t xml:space="preserve"> </w:t>
      </w:r>
      <w:r w:rsidR="005719E0" w:rsidRPr="00BB214A">
        <w:rPr>
          <w:b w:val="0"/>
          <w:sz w:val="28"/>
          <w:szCs w:val="28"/>
          <w:lang w:val="en-US"/>
        </w:rPr>
        <w:t>/</w:t>
      </w:r>
      <w:r w:rsidR="00CD3245">
        <w:rPr>
          <w:b w:val="0"/>
          <w:sz w:val="28"/>
          <w:szCs w:val="28"/>
          <w:lang w:val="uk-UA"/>
        </w:rPr>
        <w:t xml:space="preserve"> </w:t>
      </w:r>
      <w:r w:rsidR="005719E0" w:rsidRPr="00BB214A">
        <w:rPr>
          <w:b w:val="0"/>
          <w:sz w:val="28"/>
          <w:szCs w:val="28"/>
          <w:lang w:val="en-US"/>
        </w:rPr>
        <w:t xml:space="preserve">M. </w:t>
      </w:r>
      <w:hyperlink r:id="rId199" w:history="1">
        <w:r w:rsidR="005719E0" w:rsidRPr="00BB214A">
          <w:rPr>
            <w:rStyle w:val="ae"/>
            <w:b w:val="0"/>
            <w:color w:val="auto"/>
            <w:sz w:val="28"/>
            <w:szCs w:val="28"/>
            <w:u w:val="none"/>
            <w:shd w:val="clear" w:color="auto" w:fill="FFFFFF"/>
            <w:lang w:val="en-US"/>
          </w:rPr>
          <w:t xml:space="preserve">Strazza </w:t>
        </w:r>
      </w:hyperlink>
      <w:r w:rsidR="005719E0" w:rsidRPr="00BB214A">
        <w:rPr>
          <w:b w:val="0"/>
          <w:sz w:val="28"/>
          <w:szCs w:val="28"/>
          <w:shd w:val="clear" w:color="auto" w:fill="FFFFFF"/>
          <w:lang w:val="en-US"/>
        </w:rPr>
        <w:t>,</w:t>
      </w:r>
      <w:r w:rsidR="005719E0" w:rsidRPr="00BB214A">
        <w:rPr>
          <w:rStyle w:val="apple-converted-space"/>
          <w:b w:val="0"/>
          <w:sz w:val="28"/>
          <w:szCs w:val="28"/>
          <w:shd w:val="clear" w:color="auto" w:fill="FFFFFF"/>
          <w:lang w:val="en-US"/>
        </w:rPr>
        <w:t xml:space="preserve"> I. </w:t>
      </w:r>
      <w:hyperlink r:id="rId200" w:history="1">
        <w:r w:rsidR="005719E0" w:rsidRPr="00BB214A">
          <w:rPr>
            <w:rStyle w:val="ae"/>
            <w:b w:val="0"/>
            <w:color w:val="auto"/>
            <w:sz w:val="28"/>
            <w:szCs w:val="28"/>
            <w:u w:val="none"/>
            <w:shd w:val="clear" w:color="auto" w:fill="FFFFFF"/>
            <w:lang w:val="en-US"/>
          </w:rPr>
          <w:t xml:space="preserve">Azoulay-Alfaguter </w:t>
        </w:r>
      </w:hyperlink>
      <w:r w:rsidR="005719E0" w:rsidRPr="00BB214A">
        <w:rPr>
          <w:b w:val="0"/>
          <w:sz w:val="28"/>
          <w:szCs w:val="28"/>
          <w:shd w:val="clear" w:color="auto" w:fill="FFFFFF"/>
          <w:lang w:val="en-US"/>
        </w:rPr>
        <w:t>,</w:t>
      </w:r>
      <w:r w:rsidR="005719E0" w:rsidRPr="00BB214A">
        <w:rPr>
          <w:rStyle w:val="apple-converted-space"/>
          <w:b w:val="0"/>
          <w:sz w:val="28"/>
          <w:szCs w:val="28"/>
          <w:shd w:val="clear" w:color="auto" w:fill="FFFFFF"/>
          <w:lang w:val="en-US"/>
        </w:rPr>
        <w:t xml:space="preserve"> M. </w:t>
      </w:r>
      <w:hyperlink r:id="rId201" w:history="1">
        <w:r w:rsidR="005719E0" w:rsidRPr="00BB214A">
          <w:rPr>
            <w:rStyle w:val="ae"/>
            <w:b w:val="0"/>
            <w:color w:val="auto"/>
            <w:sz w:val="28"/>
            <w:szCs w:val="28"/>
            <w:u w:val="none"/>
            <w:shd w:val="clear" w:color="auto" w:fill="FFFFFF"/>
            <w:lang w:val="en-US"/>
          </w:rPr>
          <w:t xml:space="preserve">Peled </w:t>
        </w:r>
      </w:hyperlink>
      <w:r w:rsidR="005719E0" w:rsidRPr="00BB214A">
        <w:rPr>
          <w:b w:val="0"/>
          <w:sz w:val="28"/>
          <w:szCs w:val="28"/>
          <w:shd w:val="clear" w:color="auto" w:fill="FFFFFF"/>
          <w:lang w:val="en-US"/>
        </w:rPr>
        <w:t>,</w:t>
      </w:r>
      <w:r w:rsidR="005719E0" w:rsidRPr="00BB214A">
        <w:rPr>
          <w:rStyle w:val="apple-converted-space"/>
          <w:b w:val="0"/>
          <w:sz w:val="28"/>
          <w:szCs w:val="28"/>
          <w:shd w:val="clear" w:color="auto" w:fill="FFFFFF"/>
          <w:lang w:val="en-US"/>
        </w:rPr>
        <w:t xml:space="preserve"> A. </w:t>
      </w:r>
      <w:hyperlink r:id="rId202" w:history="1">
        <w:r w:rsidR="005719E0" w:rsidRPr="00BB214A">
          <w:rPr>
            <w:rStyle w:val="ae"/>
            <w:b w:val="0"/>
            <w:color w:val="auto"/>
            <w:sz w:val="28"/>
            <w:szCs w:val="28"/>
            <w:u w:val="none"/>
            <w:shd w:val="clear" w:color="auto" w:fill="FFFFFF"/>
            <w:lang w:val="en-US"/>
          </w:rPr>
          <w:t xml:space="preserve">Mor </w:t>
        </w:r>
      </w:hyperlink>
      <w:r w:rsidR="005719E0" w:rsidRPr="00BB214A">
        <w:rPr>
          <w:b w:val="0"/>
          <w:sz w:val="28"/>
          <w:szCs w:val="28"/>
          <w:lang w:val="en-US"/>
        </w:rPr>
        <w:t>//</w:t>
      </w:r>
      <w:r w:rsidR="005719E0" w:rsidRPr="00BB214A">
        <w:rPr>
          <w:b w:val="0"/>
          <w:sz w:val="28"/>
          <w:szCs w:val="28"/>
          <w:shd w:val="clear" w:color="auto" w:fill="FFFFFF"/>
          <w:lang w:val="en-US"/>
        </w:rPr>
        <w:t xml:space="preserve"> </w:t>
      </w:r>
      <w:hyperlink r:id="rId203" w:tooltip="Journal of visualized experiments : JoVE." w:history="1">
        <w:r w:rsidR="005719E0" w:rsidRPr="00BB214A">
          <w:rPr>
            <w:rStyle w:val="ae"/>
            <w:b w:val="0"/>
            <w:color w:val="auto"/>
            <w:sz w:val="28"/>
            <w:szCs w:val="28"/>
            <w:u w:val="none"/>
            <w:shd w:val="clear" w:color="auto" w:fill="FFFFFF"/>
            <w:lang w:val="en-US"/>
          </w:rPr>
          <w:t>J Vis Exp.</w:t>
        </w:r>
      </w:hyperlink>
      <w:r w:rsidR="005719E0" w:rsidRPr="00BB214A">
        <w:rPr>
          <w:sz w:val="28"/>
          <w:szCs w:val="28"/>
          <w:lang w:val="en-US"/>
        </w:rPr>
        <w:t>-</w:t>
      </w:r>
      <w:r w:rsidR="005719E0" w:rsidRPr="00BB214A">
        <w:rPr>
          <w:rStyle w:val="apple-converted-space"/>
          <w:b w:val="0"/>
          <w:sz w:val="28"/>
          <w:szCs w:val="28"/>
          <w:shd w:val="clear" w:color="auto" w:fill="FFFFFF"/>
          <w:lang w:val="en-US"/>
        </w:rPr>
        <w:t xml:space="preserve"> </w:t>
      </w:r>
      <w:r w:rsidR="005719E0" w:rsidRPr="00BB214A">
        <w:rPr>
          <w:b w:val="0"/>
          <w:sz w:val="28"/>
          <w:szCs w:val="28"/>
          <w:shd w:val="clear" w:color="auto" w:fill="FFFFFF"/>
          <w:lang w:val="en-US"/>
        </w:rPr>
        <w:t>2016. – Vol. 112.</w:t>
      </w:r>
      <w:r w:rsidR="00CD3245" w:rsidRPr="00807BED">
        <w:rPr>
          <w:sz w:val="28"/>
          <w:szCs w:val="28"/>
          <w:shd w:val="clear" w:color="auto" w:fill="FFFFFF"/>
          <w:lang w:val="en-US"/>
        </w:rPr>
        <w:t xml:space="preserve"> –</w:t>
      </w:r>
      <w:r w:rsidR="005719E0" w:rsidRPr="00BB214A">
        <w:rPr>
          <w:b w:val="0"/>
          <w:sz w:val="28"/>
          <w:szCs w:val="28"/>
          <w:shd w:val="clear" w:color="auto" w:fill="FFFFFF"/>
          <w:lang w:val="en-US"/>
        </w:rPr>
        <w:t xml:space="preserve"> doi: 10.3791/54203.</w:t>
      </w:r>
    </w:p>
    <w:p w:rsidR="005916B6" w:rsidRPr="005515CC" w:rsidRDefault="005719E0" w:rsidP="005916B6">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en-US"/>
        </w:rPr>
        <w:lastRenderedPageBreak/>
        <w:t>Su J.B. Vascular endothelial dysfunction and pharmacological treatment //</w:t>
      </w:r>
      <w:r w:rsidR="00CD3245">
        <w:rPr>
          <w:sz w:val="28"/>
          <w:szCs w:val="28"/>
          <w:shd w:val="clear" w:color="auto" w:fill="FFFFFF"/>
          <w:lang w:val="uk-UA"/>
        </w:rPr>
        <w:t xml:space="preserve"> </w:t>
      </w:r>
      <w:r w:rsidRPr="00BB214A">
        <w:rPr>
          <w:iCs/>
          <w:sz w:val="28"/>
          <w:szCs w:val="28"/>
          <w:shd w:val="clear" w:color="auto" w:fill="FFFFFF"/>
          <w:lang w:val="en-US"/>
        </w:rPr>
        <w:t>World Journal of Cardiology</w:t>
      </w:r>
      <w:r w:rsidRPr="00BB214A">
        <w:rPr>
          <w:sz w:val="28"/>
          <w:szCs w:val="28"/>
          <w:shd w:val="clear" w:color="auto" w:fill="FFFFFF"/>
          <w:lang w:val="en-US"/>
        </w:rPr>
        <w:t>. – 2015.</w:t>
      </w:r>
      <w:r w:rsidR="00CD3245" w:rsidRPr="00CD3245">
        <w:rPr>
          <w:sz w:val="28"/>
          <w:szCs w:val="28"/>
          <w:shd w:val="clear" w:color="auto" w:fill="FFFFFF"/>
          <w:lang w:val="en-US"/>
        </w:rPr>
        <w:t xml:space="preserve"> –</w:t>
      </w:r>
      <w:r w:rsidRPr="00BB214A">
        <w:rPr>
          <w:sz w:val="28"/>
          <w:szCs w:val="28"/>
          <w:shd w:val="clear" w:color="auto" w:fill="FFFFFF"/>
          <w:lang w:val="en-US"/>
        </w:rPr>
        <w:t xml:space="preserve"> Vol. 7, №11.</w:t>
      </w:r>
      <w:r w:rsidR="00CD3245" w:rsidRPr="00CD3245">
        <w:rPr>
          <w:sz w:val="28"/>
          <w:szCs w:val="28"/>
          <w:shd w:val="clear" w:color="auto" w:fill="FFFFFF"/>
          <w:lang w:val="en-US"/>
        </w:rPr>
        <w:t xml:space="preserve"> –</w:t>
      </w:r>
      <w:r w:rsidRPr="00BB214A">
        <w:rPr>
          <w:sz w:val="28"/>
          <w:szCs w:val="28"/>
          <w:shd w:val="clear" w:color="auto" w:fill="FFFFFF"/>
          <w:lang w:val="en-US"/>
        </w:rPr>
        <w:t xml:space="preserve"> P. 719-741. </w:t>
      </w:r>
    </w:p>
    <w:p w:rsidR="005719E0" w:rsidRPr="00EF0235" w:rsidRDefault="00B97244" w:rsidP="00661C38">
      <w:pPr>
        <w:pStyle w:val="1"/>
        <w:numPr>
          <w:ilvl w:val="0"/>
          <w:numId w:val="7"/>
        </w:numPr>
        <w:shd w:val="clear" w:color="auto" w:fill="FFFFFF"/>
        <w:spacing w:before="0" w:beforeAutospacing="0" w:after="0" w:afterAutospacing="0" w:line="360" w:lineRule="auto"/>
        <w:ind w:left="0"/>
        <w:jc w:val="both"/>
        <w:rPr>
          <w:b w:val="0"/>
          <w:sz w:val="28"/>
          <w:szCs w:val="28"/>
          <w:lang w:val="en-US"/>
        </w:rPr>
      </w:pPr>
      <w:hyperlink r:id="rId204" w:history="1">
        <w:r w:rsidR="005719E0" w:rsidRPr="00BB214A">
          <w:rPr>
            <w:rStyle w:val="ae"/>
            <w:b w:val="0"/>
            <w:color w:val="auto"/>
            <w:sz w:val="28"/>
            <w:szCs w:val="28"/>
            <w:u w:val="none"/>
            <w:shd w:val="clear" w:color="auto" w:fill="FFFFFF"/>
            <w:lang w:val="en-US"/>
          </w:rPr>
          <w:t>Su</w:t>
        </w:r>
        <w:r w:rsidR="005719E0" w:rsidRPr="006335C4">
          <w:rPr>
            <w:rStyle w:val="ae"/>
            <w:b w:val="0"/>
            <w:color w:val="auto"/>
            <w:sz w:val="28"/>
            <w:szCs w:val="28"/>
            <w:u w:val="none"/>
            <w:shd w:val="clear" w:color="auto" w:fill="FFFFFF"/>
            <w:lang w:val="uk-UA"/>
          </w:rPr>
          <w:t xml:space="preserve"> </w:t>
        </w:r>
        <w:r w:rsidR="005719E0" w:rsidRPr="00BB214A">
          <w:rPr>
            <w:rStyle w:val="ae"/>
            <w:b w:val="0"/>
            <w:color w:val="auto"/>
            <w:sz w:val="28"/>
            <w:szCs w:val="28"/>
            <w:u w:val="none"/>
            <w:shd w:val="clear" w:color="auto" w:fill="FFFFFF"/>
            <w:lang w:val="en-US"/>
          </w:rPr>
          <w:t>X</w:t>
        </w:r>
      </w:hyperlink>
      <w:r w:rsidR="005719E0" w:rsidRPr="006335C4">
        <w:rPr>
          <w:b w:val="0"/>
          <w:sz w:val="28"/>
          <w:szCs w:val="28"/>
          <w:shd w:val="clear" w:color="auto" w:fill="FFFFFF"/>
          <w:lang w:val="uk-UA"/>
        </w:rPr>
        <w:t>.</w:t>
      </w:r>
      <w:r w:rsidR="005719E0" w:rsidRPr="006335C4">
        <w:rPr>
          <w:b w:val="0"/>
          <w:sz w:val="28"/>
          <w:szCs w:val="28"/>
          <w:lang w:val="uk-UA"/>
        </w:rPr>
        <w:t xml:space="preserve"> </w:t>
      </w:r>
      <w:r w:rsidR="005719E0" w:rsidRPr="00BB214A">
        <w:rPr>
          <w:b w:val="0"/>
          <w:sz w:val="28"/>
          <w:szCs w:val="28"/>
          <w:lang w:val="en-US"/>
        </w:rPr>
        <w:t>Thymoquinone</w:t>
      </w:r>
      <w:r w:rsidR="005719E0" w:rsidRPr="006335C4">
        <w:rPr>
          <w:b w:val="0"/>
          <w:sz w:val="28"/>
          <w:szCs w:val="28"/>
          <w:lang w:val="uk-UA"/>
        </w:rPr>
        <w:t xml:space="preserve"> </w:t>
      </w:r>
      <w:r w:rsidR="005719E0" w:rsidRPr="00BB214A">
        <w:rPr>
          <w:b w:val="0"/>
          <w:sz w:val="28"/>
          <w:szCs w:val="28"/>
          <w:lang w:val="en-US"/>
        </w:rPr>
        <w:t>inhibits</w:t>
      </w:r>
      <w:r w:rsidR="005719E0" w:rsidRPr="00BB214A">
        <w:rPr>
          <w:b w:val="0"/>
          <w:sz w:val="28"/>
          <w:szCs w:val="28"/>
          <w:lang w:val="uk-UA"/>
        </w:rPr>
        <w:t xml:space="preserve"> </w:t>
      </w:r>
      <w:r w:rsidR="005719E0" w:rsidRPr="00BB214A">
        <w:rPr>
          <w:b w:val="0"/>
          <w:sz w:val="28"/>
          <w:szCs w:val="28"/>
          <w:lang w:val="en-US"/>
        </w:rPr>
        <w:t>inflammation</w:t>
      </w:r>
      <w:r w:rsidR="005719E0" w:rsidRPr="006335C4">
        <w:rPr>
          <w:b w:val="0"/>
          <w:sz w:val="28"/>
          <w:szCs w:val="28"/>
          <w:lang w:val="uk-UA"/>
        </w:rPr>
        <w:t xml:space="preserve">, </w:t>
      </w:r>
      <w:r w:rsidR="005719E0" w:rsidRPr="00BB214A">
        <w:rPr>
          <w:b w:val="0"/>
          <w:sz w:val="28"/>
          <w:szCs w:val="28"/>
          <w:lang w:val="en-US"/>
        </w:rPr>
        <w:t>neoangiogenesis</w:t>
      </w:r>
      <w:r w:rsidR="005719E0" w:rsidRPr="006335C4">
        <w:rPr>
          <w:b w:val="0"/>
          <w:sz w:val="28"/>
          <w:szCs w:val="28"/>
          <w:lang w:val="uk-UA"/>
        </w:rPr>
        <w:t xml:space="preserve"> </w:t>
      </w:r>
      <w:r w:rsidR="005719E0" w:rsidRPr="00BB214A">
        <w:rPr>
          <w:b w:val="0"/>
          <w:sz w:val="28"/>
          <w:szCs w:val="28"/>
          <w:lang w:val="en-US"/>
        </w:rPr>
        <w:t>and</w:t>
      </w:r>
      <w:r w:rsidR="005719E0" w:rsidRPr="00BB214A">
        <w:rPr>
          <w:b w:val="0"/>
          <w:sz w:val="28"/>
          <w:szCs w:val="28"/>
          <w:lang w:val="uk-UA"/>
        </w:rPr>
        <w:t xml:space="preserve"> </w:t>
      </w:r>
      <w:r w:rsidR="005719E0" w:rsidRPr="00BB214A">
        <w:rPr>
          <w:b w:val="0"/>
          <w:sz w:val="28"/>
          <w:szCs w:val="28"/>
          <w:lang w:val="en-US"/>
        </w:rPr>
        <w:t>vascular</w:t>
      </w:r>
      <w:r w:rsidR="005719E0" w:rsidRPr="00BB214A">
        <w:rPr>
          <w:b w:val="0"/>
          <w:sz w:val="28"/>
          <w:szCs w:val="28"/>
          <w:lang w:val="uk-UA"/>
        </w:rPr>
        <w:t xml:space="preserve"> </w:t>
      </w:r>
      <w:r w:rsidR="005719E0" w:rsidRPr="00BB214A">
        <w:rPr>
          <w:b w:val="0"/>
          <w:sz w:val="28"/>
          <w:szCs w:val="28"/>
          <w:lang w:val="en-US"/>
        </w:rPr>
        <w:t>remodeling</w:t>
      </w:r>
      <w:r w:rsidR="005719E0" w:rsidRPr="006335C4">
        <w:rPr>
          <w:b w:val="0"/>
          <w:sz w:val="28"/>
          <w:szCs w:val="28"/>
          <w:lang w:val="uk-UA"/>
        </w:rPr>
        <w:t xml:space="preserve"> </w:t>
      </w:r>
      <w:r w:rsidR="005719E0" w:rsidRPr="00BB214A">
        <w:rPr>
          <w:b w:val="0"/>
          <w:sz w:val="28"/>
          <w:szCs w:val="28"/>
          <w:lang w:val="en-US"/>
        </w:rPr>
        <w:t>in</w:t>
      </w:r>
      <w:r w:rsidR="005719E0" w:rsidRPr="006335C4">
        <w:rPr>
          <w:b w:val="0"/>
          <w:sz w:val="28"/>
          <w:szCs w:val="28"/>
          <w:lang w:val="uk-UA"/>
        </w:rPr>
        <w:t xml:space="preserve"> </w:t>
      </w:r>
      <w:r w:rsidR="005719E0" w:rsidRPr="00BB214A">
        <w:rPr>
          <w:b w:val="0"/>
          <w:sz w:val="28"/>
          <w:szCs w:val="28"/>
          <w:lang w:val="en-US"/>
        </w:rPr>
        <w:t>asthma</w:t>
      </w:r>
      <w:r w:rsidR="005719E0" w:rsidRPr="006335C4">
        <w:rPr>
          <w:b w:val="0"/>
          <w:sz w:val="28"/>
          <w:szCs w:val="28"/>
          <w:lang w:val="uk-UA"/>
        </w:rPr>
        <w:t xml:space="preserve"> </w:t>
      </w:r>
      <w:r w:rsidR="005719E0" w:rsidRPr="00BB214A">
        <w:rPr>
          <w:b w:val="0"/>
          <w:sz w:val="28"/>
          <w:szCs w:val="28"/>
          <w:lang w:val="en-US"/>
        </w:rPr>
        <w:t>mice</w:t>
      </w:r>
      <w:r w:rsidR="00CD3245">
        <w:rPr>
          <w:b w:val="0"/>
          <w:sz w:val="28"/>
          <w:szCs w:val="28"/>
          <w:lang w:val="uk-UA"/>
        </w:rPr>
        <w:t xml:space="preserve"> </w:t>
      </w:r>
      <w:r w:rsidR="005719E0" w:rsidRPr="006335C4">
        <w:rPr>
          <w:b w:val="0"/>
          <w:sz w:val="28"/>
          <w:szCs w:val="28"/>
          <w:lang w:val="uk-UA"/>
        </w:rPr>
        <w:t xml:space="preserve">/ </w:t>
      </w:r>
      <w:r w:rsidR="005719E0" w:rsidRPr="00BB214A">
        <w:rPr>
          <w:b w:val="0"/>
          <w:sz w:val="28"/>
          <w:szCs w:val="28"/>
          <w:lang w:val="en-US"/>
        </w:rPr>
        <w:t>X</w:t>
      </w:r>
      <w:r w:rsidR="005719E0" w:rsidRPr="006335C4">
        <w:rPr>
          <w:b w:val="0"/>
          <w:sz w:val="28"/>
          <w:szCs w:val="28"/>
          <w:lang w:val="uk-UA"/>
        </w:rPr>
        <w:t xml:space="preserve">. </w:t>
      </w:r>
      <w:hyperlink r:id="rId205" w:history="1">
        <w:r w:rsidR="005719E0" w:rsidRPr="00BB214A">
          <w:rPr>
            <w:rStyle w:val="ae"/>
            <w:b w:val="0"/>
            <w:color w:val="auto"/>
            <w:sz w:val="28"/>
            <w:szCs w:val="28"/>
            <w:u w:val="none"/>
            <w:shd w:val="clear" w:color="auto" w:fill="FFFFFF"/>
            <w:lang w:val="en-US"/>
          </w:rPr>
          <w:t>Su</w:t>
        </w:r>
        <w:r w:rsidR="005719E0" w:rsidRPr="006335C4">
          <w:rPr>
            <w:rStyle w:val="ae"/>
            <w:b w:val="0"/>
            <w:color w:val="auto"/>
            <w:sz w:val="28"/>
            <w:szCs w:val="28"/>
            <w:u w:val="none"/>
            <w:shd w:val="clear" w:color="auto" w:fill="FFFFFF"/>
            <w:lang w:val="uk-UA"/>
          </w:rPr>
          <w:t xml:space="preserve"> </w:t>
        </w:r>
      </w:hyperlink>
      <w:r w:rsidR="005719E0" w:rsidRPr="006335C4">
        <w:rPr>
          <w:b w:val="0"/>
          <w:sz w:val="28"/>
          <w:szCs w:val="28"/>
          <w:shd w:val="clear" w:color="auto" w:fill="FFFFFF"/>
          <w:lang w:val="uk-UA"/>
        </w:rPr>
        <w:t>,</w:t>
      </w:r>
      <w:r w:rsidR="005719E0" w:rsidRPr="00BB214A">
        <w:rPr>
          <w:b w:val="0"/>
          <w:sz w:val="28"/>
          <w:szCs w:val="28"/>
          <w:shd w:val="clear" w:color="auto" w:fill="FFFFFF"/>
          <w:lang w:val="uk-UA"/>
        </w:rPr>
        <w:t xml:space="preserve"> Y. </w:t>
      </w:r>
      <w:hyperlink r:id="rId206" w:history="1">
        <w:r w:rsidR="005719E0" w:rsidRPr="00BB214A">
          <w:rPr>
            <w:rStyle w:val="ae"/>
            <w:b w:val="0"/>
            <w:color w:val="auto"/>
            <w:sz w:val="28"/>
            <w:szCs w:val="28"/>
            <w:u w:val="none"/>
            <w:shd w:val="clear" w:color="auto" w:fill="FFFFFF"/>
            <w:lang w:val="en-US"/>
          </w:rPr>
          <w:t>Ren</w:t>
        </w:r>
        <w:r w:rsidR="005719E0" w:rsidRPr="006335C4">
          <w:rPr>
            <w:rStyle w:val="ae"/>
            <w:b w:val="0"/>
            <w:color w:val="auto"/>
            <w:sz w:val="28"/>
            <w:szCs w:val="28"/>
            <w:u w:val="none"/>
            <w:shd w:val="clear" w:color="auto" w:fill="FFFFFF"/>
            <w:lang w:val="uk-UA"/>
          </w:rPr>
          <w:t xml:space="preserve"> </w:t>
        </w:r>
      </w:hyperlink>
      <w:r w:rsidR="005719E0" w:rsidRPr="006335C4">
        <w:rPr>
          <w:b w:val="0"/>
          <w:sz w:val="28"/>
          <w:szCs w:val="28"/>
          <w:shd w:val="clear" w:color="auto" w:fill="FFFFFF"/>
          <w:lang w:val="uk-UA"/>
        </w:rPr>
        <w:t>,</w:t>
      </w:r>
      <w:r w:rsidR="005719E0" w:rsidRPr="00BB214A">
        <w:rPr>
          <w:b w:val="0"/>
          <w:sz w:val="28"/>
          <w:szCs w:val="28"/>
          <w:shd w:val="clear" w:color="auto" w:fill="FFFFFF"/>
          <w:lang w:val="uk-UA"/>
        </w:rPr>
        <w:t xml:space="preserve"> N. </w:t>
      </w:r>
      <w:hyperlink r:id="rId207" w:history="1">
        <w:r w:rsidR="005719E0" w:rsidRPr="00BB214A">
          <w:rPr>
            <w:rStyle w:val="ae"/>
            <w:b w:val="0"/>
            <w:color w:val="auto"/>
            <w:sz w:val="28"/>
            <w:szCs w:val="28"/>
            <w:u w:val="none"/>
            <w:shd w:val="clear" w:color="auto" w:fill="FFFFFF"/>
            <w:lang w:val="en-US"/>
          </w:rPr>
          <w:t>Yu</w:t>
        </w:r>
        <w:r w:rsidR="005719E0" w:rsidRPr="006335C4">
          <w:rPr>
            <w:rStyle w:val="ae"/>
            <w:b w:val="0"/>
            <w:color w:val="auto"/>
            <w:sz w:val="28"/>
            <w:szCs w:val="28"/>
            <w:u w:val="none"/>
            <w:shd w:val="clear" w:color="auto" w:fill="FFFFFF"/>
            <w:lang w:val="uk-UA"/>
          </w:rPr>
          <w:t xml:space="preserve"> </w:t>
        </w:r>
      </w:hyperlink>
      <w:r w:rsidR="005719E0" w:rsidRPr="006335C4">
        <w:rPr>
          <w:b w:val="0"/>
          <w:sz w:val="28"/>
          <w:szCs w:val="28"/>
          <w:shd w:val="clear" w:color="auto" w:fill="FFFFFF"/>
          <w:lang w:val="uk-UA"/>
        </w:rPr>
        <w:t>,</w:t>
      </w:r>
      <w:r w:rsidR="005719E0" w:rsidRPr="00BB214A">
        <w:rPr>
          <w:b w:val="0"/>
          <w:sz w:val="28"/>
          <w:szCs w:val="28"/>
          <w:shd w:val="clear" w:color="auto" w:fill="FFFFFF"/>
          <w:lang w:val="uk-UA"/>
        </w:rPr>
        <w:t xml:space="preserve"> L. </w:t>
      </w:r>
      <w:hyperlink r:id="rId208" w:history="1">
        <w:r w:rsidR="005719E0" w:rsidRPr="00BB214A">
          <w:rPr>
            <w:rStyle w:val="ae"/>
            <w:b w:val="0"/>
            <w:color w:val="auto"/>
            <w:sz w:val="28"/>
            <w:szCs w:val="28"/>
            <w:u w:val="none"/>
            <w:shd w:val="clear" w:color="auto" w:fill="FFFFFF"/>
            <w:lang w:val="en-US"/>
          </w:rPr>
          <w:t>Kong</w:t>
        </w:r>
        <w:r w:rsidR="005719E0" w:rsidRPr="006335C4">
          <w:rPr>
            <w:rStyle w:val="ae"/>
            <w:b w:val="0"/>
            <w:color w:val="auto"/>
            <w:sz w:val="28"/>
            <w:szCs w:val="28"/>
            <w:u w:val="none"/>
            <w:shd w:val="clear" w:color="auto" w:fill="FFFFFF"/>
            <w:lang w:val="uk-UA"/>
          </w:rPr>
          <w:t xml:space="preserve"> </w:t>
        </w:r>
      </w:hyperlink>
      <w:r w:rsidR="005719E0" w:rsidRPr="006335C4">
        <w:rPr>
          <w:b w:val="0"/>
          <w:sz w:val="28"/>
          <w:szCs w:val="28"/>
          <w:shd w:val="clear" w:color="auto" w:fill="FFFFFF"/>
          <w:lang w:val="uk-UA"/>
        </w:rPr>
        <w:t>,</w:t>
      </w:r>
      <w:r w:rsidR="005719E0" w:rsidRPr="00BB214A">
        <w:rPr>
          <w:b w:val="0"/>
          <w:sz w:val="28"/>
          <w:szCs w:val="28"/>
          <w:shd w:val="clear" w:color="auto" w:fill="FFFFFF"/>
          <w:lang w:val="uk-UA"/>
        </w:rPr>
        <w:t xml:space="preserve"> J. </w:t>
      </w:r>
      <w:hyperlink r:id="rId209" w:history="1">
        <w:r w:rsidR="005719E0" w:rsidRPr="00BB214A">
          <w:rPr>
            <w:rStyle w:val="ae"/>
            <w:b w:val="0"/>
            <w:color w:val="auto"/>
            <w:sz w:val="28"/>
            <w:szCs w:val="28"/>
            <w:u w:val="none"/>
            <w:shd w:val="clear" w:color="auto" w:fill="FFFFFF"/>
            <w:lang w:val="en-US"/>
          </w:rPr>
          <w:t>Kang</w:t>
        </w:r>
        <w:r w:rsidR="005719E0" w:rsidRPr="00EF0235">
          <w:rPr>
            <w:rStyle w:val="ae"/>
            <w:b w:val="0"/>
            <w:color w:val="auto"/>
            <w:sz w:val="28"/>
            <w:szCs w:val="28"/>
            <w:u w:val="none"/>
            <w:shd w:val="clear" w:color="auto" w:fill="FFFFFF"/>
            <w:lang w:val="en-US"/>
          </w:rPr>
          <w:t xml:space="preserve"> </w:t>
        </w:r>
      </w:hyperlink>
      <w:r w:rsidR="005719E0" w:rsidRPr="00EF0235">
        <w:rPr>
          <w:b w:val="0"/>
          <w:sz w:val="28"/>
          <w:szCs w:val="28"/>
          <w:lang w:val="en-US"/>
        </w:rPr>
        <w:t>//</w:t>
      </w:r>
      <w:r w:rsidR="005719E0" w:rsidRPr="00EF0235">
        <w:rPr>
          <w:b w:val="0"/>
          <w:sz w:val="28"/>
          <w:szCs w:val="28"/>
          <w:shd w:val="clear" w:color="auto" w:fill="FFFFFF"/>
          <w:lang w:val="en-US"/>
        </w:rPr>
        <w:t xml:space="preserve"> </w:t>
      </w:r>
      <w:hyperlink r:id="rId210" w:tooltip="International immunopharmacology." w:history="1">
        <w:r w:rsidR="005719E0" w:rsidRPr="00BB214A">
          <w:rPr>
            <w:rStyle w:val="ae"/>
            <w:b w:val="0"/>
            <w:color w:val="auto"/>
            <w:sz w:val="28"/>
            <w:szCs w:val="28"/>
            <w:u w:val="none"/>
            <w:shd w:val="clear" w:color="auto" w:fill="FFFFFF"/>
            <w:lang w:val="en-US"/>
          </w:rPr>
          <w:t>Int</w:t>
        </w:r>
        <w:r w:rsidR="005719E0" w:rsidRPr="00EF0235">
          <w:rPr>
            <w:rStyle w:val="ae"/>
            <w:b w:val="0"/>
            <w:color w:val="auto"/>
            <w:sz w:val="28"/>
            <w:szCs w:val="28"/>
            <w:u w:val="none"/>
            <w:shd w:val="clear" w:color="auto" w:fill="FFFFFF"/>
            <w:lang w:val="en-US"/>
          </w:rPr>
          <w:t xml:space="preserve"> </w:t>
        </w:r>
        <w:r w:rsidR="005719E0" w:rsidRPr="00BB214A">
          <w:rPr>
            <w:rStyle w:val="ae"/>
            <w:b w:val="0"/>
            <w:color w:val="auto"/>
            <w:sz w:val="28"/>
            <w:szCs w:val="28"/>
            <w:u w:val="none"/>
            <w:shd w:val="clear" w:color="auto" w:fill="FFFFFF"/>
            <w:lang w:val="en-US"/>
          </w:rPr>
          <w:t>Immunopharmacol</w:t>
        </w:r>
        <w:r w:rsidR="005719E0" w:rsidRPr="00EF0235">
          <w:rPr>
            <w:rStyle w:val="ae"/>
            <w:b w:val="0"/>
            <w:color w:val="auto"/>
            <w:sz w:val="28"/>
            <w:szCs w:val="28"/>
            <w:u w:val="none"/>
            <w:shd w:val="clear" w:color="auto" w:fill="FFFFFF"/>
            <w:lang w:val="en-US"/>
          </w:rPr>
          <w:t>.</w:t>
        </w:r>
      </w:hyperlink>
      <w:r w:rsidR="005719E0" w:rsidRPr="00BB214A">
        <w:rPr>
          <w:rStyle w:val="apple-converted-space"/>
          <w:b w:val="0"/>
          <w:sz w:val="28"/>
          <w:szCs w:val="28"/>
          <w:shd w:val="clear" w:color="auto" w:fill="FFFFFF"/>
          <w:lang w:val="uk-UA"/>
        </w:rPr>
        <w:t xml:space="preserve"> </w:t>
      </w:r>
      <w:r w:rsidR="005719E0" w:rsidRPr="00EF0235">
        <w:rPr>
          <w:rStyle w:val="apple-converted-space"/>
          <w:b w:val="0"/>
          <w:sz w:val="28"/>
          <w:szCs w:val="28"/>
          <w:shd w:val="clear" w:color="auto" w:fill="FFFFFF"/>
          <w:lang w:val="en-US"/>
        </w:rPr>
        <w:t xml:space="preserve">– </w:t>
      </w:r>
      <w:r w:rsidR="005719E0" w:rsidRPr="00EF0235">
        <w:rPr>
          <w:b w:val="0"/>
          <w:sz w:val="28"/>
          <w:szCs w:val="28"/>
          <w:shd w:val="clear" w:color="auto" w:fill="FFFFFF"/>
          <w:lang w:val="en-US"/>
        </w:rPr>
        <w:t>2016.</w:t>
      </w:r>
      <w:r w:rsidR="00CD3245" w:rsidRPr="00972686">
        <w:rPr>
          <w:sz w:val="28"/>
          <w:szCs w:val="28"/>
          <w:shd w:val="clear" w:color="auto" w:fill="FFFFFF"/>
          <w:lang w:val="en-US"/>
        </w:rPr>
        <w:t xml:space="preserve"> –</w:t>
      </w:r>
      <w:r w:rsidR="005719E0" w:rsidRPr="00EF0235">
        <w:rPr>
          <w:b w:val="0"/>
          <w:sz w:val="28"/>
          <w:szCs w:val="28"/>
          <w:shd w:val="clear" w:color="auto" w:fill="FFFFFF"/>
          <w:lang w:val="en-US"/>
        </w:rPr>
        <w:t xml:space="preserve"> </w:t>
      </w:r>
      <w:r w:rsidR="005719E0" w:rsidRPr="00BB214A">
        <w:rPr>
          <w:b w:val="0"/>
          <w:sz w:val="28"/>
          <w:szCs w:val="28"/>
          <w:shd w:val="clear" w:color="auto" w:fill="FFFFFF"/>
          <w:lang w:val="en-US"/>
        </w:rPr>
        <w:t>Vol</w:t>
      </w:r>
      <w:r w:rsidR="005719E0" w:rsidRPr="00EF0235">
        <w:rPr>
          <w:b w:val="0"/>
          <w:sz w:val="28"/>
          <w:szCs w:val="28"/>
          <w:shd w:val="clear" w:color="auto" w:fill="FFFFFF"/>
          <w:lang w:val="en-US"/>
        </w:rPr>
        <w:t xml:space="preserve">.38. </w:t>
      </w:r>
      <w:r w:rsidR="00CD3245" w:rsidRPr="00972686">
        <w:rPr>
          <w:sz w:val="28"/>
          <w:szCs w:val="28"/>
          <w:shd w:val="clear" w:color="auto" w:fill="FFFFFF"/>
          <w:lang w:val="en-US"/>
        </w:rPr>
        <w:t>–</w:t>
      </w:r>
      <w:r w:rsidR="005719E0" w:rsidRPr="00BB214A">
        <w:rPr>
          <w:b w:val="0"/>
          <w:sz w:val="28"/>
          <w:szCs w:val="28"/>
          <w:shd w:val="clear" w:color="auto" w:fill="FFFFFF"/>
          <w:lang w:val="uk-UA"/>
        </w:rPr>
        <w:t xml:space="preserve"> </w:t>
      </w:r>
      <w:r w:rsidR="005719E0" w:rsidRPr="00BB214A">
        <w:rPr>
          <w:b w:val="0"/>
          <w:sz w:val="28"/>
          <w:szCs w:val="28"/>
          <w:shd w:val="clear" w:color="auto" w:fill="FFFFFF"/>
          <w:lang w:val="en-US"/>
        </w:rPr>
        <w:t>P</w:t>
      </w:r>
      <w:r w:rsidR="005719E0" w:rsidRPr="00BB214A">
        <w:rPr>
          <w:b w:val="0"/>
          <w:sz w:val="28"/>
          <w:szCs w:val="28"/>
          <w:shd w:val="clear" w:color="auto" w:fill="FFFFFF"/>
          <w:lang w:val="uk-UA"/>
        </w:rPr>
        <w:t>.</w:t>
      </w:r>
      <w:r w:rsidR="005719E0" w:rsidRPr="00EF0235">
        <w:rPr>
          <w:b w:val="0"/>
          <w:sz w:val="28"/>
          <w:szCs w:val="28"/>
          <w:shd w:val="clear" w:color="auto" w:fill="FFFFFF"/>
          <w:lang w:val="en-US"/>
        </w:rPr>
        <w:t xml:space="preserve">70-80. </w:t>
      </w:r>
      <w:r w:rsidR="005719E0" w:rsidRPr="00BB214A">
        <w:rPr>
          <w:b w:val="0"/>
          <w:sz w:val="28"/>
          <w:szCs w:val="28"/>
          <w:shd w:val="clear" w:color="auto" w:fill="FFFFFF"/>
          <w:lang w:val="en-US"/>
        </w:rPr>
        <w:t>doi</w:t>
      </w:r>
      <w:r w:rsidR="005719E0" w:rsidRPr="00EF0235">
        <w:rPr>
          <w:b w:val="0"/>
          <w:sz w:val="28"/>
          <w:szCs w:val="28"/>
          <w:shd w:val="clear" w:color="auto" w:fill="FFFFFF"/>
          <w:lang w:val="en-US"/>
        </w:rPr>
        <w:t>: 10.1016/</w:t>
      </w:r>
      <w:r w:rsidR="005719E0" w:rsidRPr="00BB214A">
        <w:rPr>
          <w:b w:val="0"/>
          <w:sz w:val="28"/>
          <w:szCs w:val="28"/>
          <w:shd w:val="clear" w:color="auto" w:fill="FFFFFF"/>
          <w:lang w:val="en-US"/>
        </w:rPr>
        <w:t>j</w:t>
      </w:r>
      <w:r w:rsidR="005719E0" w:rsidRPr="00EF0235">
        <w:rPr>
          <w:b w:val="0"/>
          <w:sz w:val="28"/>
          <w:szCs w:val="28"/>
          <w:shd w:val="clear" w:color="auto" w:fill="FFFFFF"/>
          <w:lang w:val="en-US"/>
        </w:rPr>
        <w:t>.</w:t>
      </w:r>
      <w:r w:rsidR="005719E0" w:rsidRPr="00BB214A">
        <w:rPr>
          <w:b w:val="0"/>
          <w:sz w:val="28"/>
          <w:szCs w:val="28"/>
          <w:shd w:val="clear" w:color="auto" w:fill="FFFFFF"/>
          <w:lang w:val="en-US"/>
        </w:rPr>
        <w:t>intimp</w:t>
      </w:r>
      <w:r w:rsidR="005719E0" w:rsidRPr="00EF0235">
        <w:rPr>
          <w:b w:val="0"/>
          <w:sz w:val="28"/>
          <w:szCs w:val="28"/>
          <w:shd w:val="clear" w:color="auto" w:fill="FFFFFF"/>
          <w:lang w:val="en-US"/>
        </w:rPr>
        <w:t>.2016.05.018.</w:t>
      </w: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en-US"/>
        </w:rPr>
      </w:pPr>
      <w:r w:rsidRPr="00BB214A">
        <w:rPr>
          <w:sz w:val="28"/>
          <w:szCs w:val="28"/>
          <w:shd w:val="clear" w:color="auto" w:fill="FFFFFF"/>
          <w:lang w:val="en-US"/>
        </w:rPr>
        <w:t>Suruki R</w:t>
      </w:r>
      <w:r w:rsidRPr="00BB214A">
        <w:rPr>
          <w:sz w:val="28"/>
          <w:szCs w:val="28"/>
          <w:shd w:val="clear" w:color="auto" w:fill="FFFFFF"/>
          <w:lang w:val="uk-UA"/>
        </w:rPr>
        <w:t>.</w:t>
      </w:r>
      <w:r w:rsidRPr="00BB214A">
        <w:rPr>
          <w:sz w:val="28"/>
          <w:szCs w:val="28"/>
          <w:shd w:val="clear" w:color="auto" w:fill="FFFFFF"/>
          <w:lang w:val="en-US"/>
        </w:rPr>
        <w:t xml:space="preserve">Y. Retrospective cohort analysis of healthcare claims in the United States characterising asthma exacerbations in paediatric patients </w:t>
      </w:r>
      <w:r w:rsidRPr="00BB214A">
        <w:rPr>
          <w:sz w:val="28"/>
          <w:szCs w:val="28"/>
          <w:shd w:val="clear" w:color="auto" w:fill="FFFFFF"/>
          <w:lang w:val="uk-UA"/>
        </w:rPr>
        <w:t>/</w:t>
      </w:r>
      <w:r w:rsidRPr="00BB214A">
        <w:rPr>
          <w:sz w:val="28"/>
          <w:szCs w:val="28"/>
          <w:shd w:val="clear" w:color="auto" w:fill="FFFFFF"/>
          <w:lang w:val="en-US"/>
        </w:rPr>
        <w:t xml:space="preserve"> R</w:t>
      </w:r>
      <w:r w:rsidRPr="00BB214A">
        <w:rPr>
          <w:sz w:val="28"/>
          <w:szCs w:val="28"/>
          <w:shd w:val="clear" w:color="auto" w:fill="FFFFFF"/>
          <w:lang w:val="uk-UA"/>
        </w:rPr>
        <w:t>.</w:t>
      </w:r>
      <w:r w:rsidRPr="00BB214A">
        <w:rPr>
          <w:sz w:val="28"/>
          <w:szCs w:val="28"/>
          <w:shd w:val="clear" w:color="auto" w:fill="FFFFFF"/>
          <w:lang w:val="en-US"/>
        </w:rPr>
        <w:t>Y</w:t>
      </w:r>
      <w:r w:rsidRPr="00BB214A">
        <w:rPr>
          <w:sz w:val="28"/>
          <w:szCs w:val="28"/>
          <w:shd w:val="clear" w:color="auto" w:fill="FFFFFF"/>
          <w:lang w:val="uk-UA"/>
        </w:rPr>
        <w:t>.</w:t>
      </w:r>
      <w:r w:rsidR="00CD3245">
        <w:rPr>
          <w:sz w:val="28"/>
          <w:szCs w:val="28"/>
          <w:shd w:val="clear" w:color="auto" w:fill="FFFFFF"/>
          <w:lang w:val="uk-UA"/>
        </w:rPr>
        <w:t xml:space="preserve"> </w:t>
      </w:r>
      <w:r w:rsidRPr="00BB214A">
        <w:rPr>
          <w:sz w:val="28"/>
          <w:szCs w:val="28"/>
          <w:shd w:val="clear" w:color="auto" w:fill="FFFFFF"/>
          <w:lang w:val="en-US"/>
        </w:rPr>
        <w:t xml:space="preserve">Suruki, </w:t>
      </w:r>
      <w:r w:rsidR="00CD3245">
        <w:rPr>
          <w:sz w:val="28"/>
          <w:szCs w:val="28"/>
          <w:shd w:val="clear" w:color="auto" w:fill="FFFFFF"/>
          <w:lang w:val="uk-UA"/>
        </w:rPr>
        <w:t xml:space="preserve">    </w:t>
      </w:r>
      <w:r w:rsidRPr="00BB214A">
        <w:rPr>
          <w:sz w:val="28"/>
          <w:szCs w:val="28"/>
          <w:shd w:val="clear" w:color="auto" w:fill="FFFFFF"/>
          <w:lang w:val="en-US"/>
        </w:rPr>
        <w:t>N</w:t>
      </w:r>
      <w:r w:rsidRPr="00BB214A">
        <w:rPr>
          <w:sz w:val="28"/>
          <w:szCs w:val="28"/>
          <w:shd w:val="clear" w:color="auto" w:fill="FFFFFF"/>
          <w:lang w:val="uk-UA"/>
        </w:rPr>
        <w:t>.</w:t>
      </w:r>
      <w:r w:rsidRPr="00BB214A">
        <w:rPr>
          <w:sz w:val="28"/>
          <w:szCs w:val="28"/>
          <w:shd w:val="clear" w:color="auto" w:fill="FFFFFF"/>
          <w:lang w:val="en-US"/>
        </w:rPr>
        <w:t xml:space="preserve"> Boudiaf, H</w:t>
      </w:r>
      <w:r w:rsidRPr="00BB214A">
        <w:rPr>
          <w:sz w:val="28"/>
          <w:szCs w:val="28"/>
          <w:shd w:val="clear" w:color="auto" w:fill="FFFFFF"/>
          <w:lang w:val="uk-UA"/>
        </w:rPr>
        <w:t>.</w:t>
      </w:r>
      <w:r w:rsidRPr="00BB214A">
        <w:rPr>
          <w:sz w:val="28"/>
          <w:szCs w:val="28"/>
          <w:shd w:val="clear" w:color="auto" w:fill="FFFFFF"/>
          <w:lang w:val="en-US"/>
        </w:rPr>
        <w:t>G</w:t>
      </w:r>
      <w:r w:rsidRPr="00BB214A">
        <w:rPr>
          <w:sz w:val="28"/>
          <w:szCs w:val="28"/>
          <w:shd w:val="clear" w:color="auto" w:fill="FFFFFF"/>
          <w:lang w:val="uk-UA"/>
        </w:rPr>
        <w:t>.</w:t>
      </w:r>
      <w:r w:rsidRPr="00BB214A">
        <w:rPr>
          <w:sz w:val="28"/>
          <w:szCs w:val="28"/>
          <w:shd w:val="clear" w:color="auto" w:fill="FFFFFF"/>
          <w:lang w:val="en-US"/>
        </w:rPr>
        <w:t xml:space="preserve"> Ortega </w:t>
      </w:r>
      <w:r w:rsidRPr="00BB214A">
        <w:rPr>
          <w:sz w:val="28"/>
          <w:szCs w:val="28"/>
          <w:shd w:val="clear" w:color="auto" w:fill="FFFFFF"/>
          <w:lang w:val="uk-UA"/>
        </w:rPr>
        <w:t>/</w:t>
      </w:r>
      <w:r w:rsidRPr="00BB214A">
        <w:rPr>
          <w:rStyle w:val="apple-converted-space"/>
          <w:sz w:val="28"/>
          <w:szCs w:val="28"/>
          <w:shd w:val="clear" w:color="auto" w:fill="FFFFFF"/>
          <w:lang w:val="en-US"/>
        </w:rPr>
        <w:t>/</w:t>
      </w:r>
      <w:r w:rsidR="00CD3245">
        <w:rPr>
          <w:rStyle w:val="apple-converted-space"/>
          <w:sz w:val="28"/>
          <w:szCs w:val="28"/>
          <w:shd w:val="clear" w:color="auto" w:fill="FFFFFF"/>
          <w:lang w:val="uk-UA"/>
        </w:rPr>
        <w:t xml:space="preserve"> </w:t>
      </w:r>
      <w:r w:rsidRPr="00BB214A">
        <w:rPr>
          <w:iCs/>
          <w:sz w:val="28"/>
          <w:szCs w:val="28"/>
          <w:shd w:val="clear" w:color="auto" w:fill="FFFFFF"/>
          <w:lang w:val="en-US"/>
        </w:rPr>
        <w:t>The World Allergy Organization Journal</w:t>
      </w:r>
      <w:r w:rsidRPr="00BB214A">
        <w:rPr>
          <w:sz w:val="28"/>
          <w:szCs w:val="28"/>
          <w:shd w:val="clear" w:color="auto" w:fill="FFFFFF"/>
          <w:lang w:val="en-US"/>
        </w:rPr>
        <w:t>. – 2016. – Vol</w:t>
      </w:r>
      <w:r w:rsidR="00CD3245">
        <w:rPr>
          <w:sz w:val="28"/>
          <w:szCs w:val="28"/>
          <w:shd w:val="clear" w:color="auto" w:fill="FFFFFF"/>
          <w:lang w:val="uk-UA"/>
        </w:rPr>
        <w:t>.</w:t>
      </w:r>
      <w:r w:rsidRPr="00BB214A">
        <w:rPr>
          <w:sz w:val="28"/>
          <w:szCs w:val="28"/>
          <w:shd w:val="clear" w:color="auto" w:fill="FFFFFF"/>
          <w:lang w:val="en-US"/>
        </w:rPr>
        <w:t xml:space="preserve"> 9</w:t>
      </w:r>
      <w:r w:rsidRPr="00BB214A">
        <w:rPr>
          <w:sz w:val="28"/>
          <w:szCs w:val="28"/>
          <w:shd w:val="clear" w:color="auto" w:fill="FFFFFF"/>
          <w:lang w:val="uk-UA"/>
        </w:rPr>
        <w:t xml:space="preserve">, </w:t>
      </w:r>
      <w:r w:rsidRPr="00BB214A">
        <w:rPr>
          <w:sz w:val="28"/>
          <w:szCs w:val="28"/>
          <w:shd w:val="clear" w:color="auto" w:fill="FFFFFF"/>
          <w:lang w:val="en-US"/>
        </w:rPr>
        <w:t xml:space="preserve">№1. – </w:t>
      </w:r>
      <w:r w:rsidRPr="00BB214A">
        <w:rPr>
          <w:sz w:val="28"/>
          <w:szCs w:val="28"/>
          <w:shd w:val="clear" w:color="auto" w:fill="FFFFFF"/>
        </w:rPr>
        <w:t>С</w:t>
      </w:r>
      <w:r w:rsidRPr="00BB214A">
        <w:rPr>
          <w:sz w:val="28"/>
          <w:szCs w:val="28"/>
          <w:shd w:val="clear" w:color="auto" w:fill="FFFFFF"/>
          <w:lang w:val="en-US"/>
        </w:rPr>
        <w:t>. 1</w:t>
      </w:r>
      <w:r w:rsidRPr="00BB214A">
        <w:rPr>
          <w:sz w:val="28"/>
          <w:szCs w:val="28"/>
          <w:shd w:val="clear" w:color="auto" w:fill="FFFFFF"/>
          <w:lang w:val="uk-UA"/>
        </w:rPr>
        <w:t>-9</w:t>
      </w:r>
      <w:r w:rsidRPr="00BB214A">
        <w:rPr>
          <w:sz w:val="28"/>
          <w:szCs w:val="28"/>
          <w:shd w:val="clear" w:color="auto" w:fill="FFFFFF"/>
          <w:lang w:val="en-US"/>
        </w:rPr>
        <w:t>.</w:t>
      </w:r>
    </w:p>
    <w:p w:rsidR="005719E0" w:rsidRPr="00BB214A" w:rsidRDefault="005719E0" w:rsidP="00661C38">
      <w:pPr>
        <w:pStyle w:val="1"/>
        <w:numPr>
          <w:ilvl w:val="0"/>
          <w:numId w:val="7"/>
        </w:numPr>
        <w:shd w:val="clear" w:color="auto" w:fill="FFFFFF"/>
        <w:spacing w:before="0" w:beforeAutospacing="0" w:after="0" w:afterAutospacing="0" w:line="360" w:lineRule="auto"/>
        <w:ind w:left="0"/>
        <w:jc w:val="both"/>
        <w:rPr>
          <w:b w:val="0"/>
          <w:bCs w:val="0"/>
          <w:sz w:val="28"/>
          <w:szCs w:val="28"/>
          <w:lang w:val="en-US"/>
        </w:rPr>
      </w:pPr>
      <w:r w:rsidRPr="00BB214A">
        <w:rPr>
          <w:b w:val="0"/>
          <w:sz w:val="28"/>
          <w:szCs w:val="28"/>
          <w:shd w:val="clear" w:color="auto" w:fill="FFFFFF"/>
          <w:lang w:val="en-US"/>
        </w:rPr>
        <w:t>Tachimoto H. Cross-talk between integrins and chemokines that influences eosinophil adhesion and migration</w:t>
      </w:r>
      <w:r w:rsidR="00CD3245">
        <w:rPr>
          <w:b w:val="0"/>
          <w:sz w:val="28"/>
          <w:szCs w:val="28"/>
          <w:shd w:val="clear" w:color="auto" w:fill="FFFFFF"/>
          <w:lang w:val="uk-UA"/>
        </w:rPr>
        <w:t xml:space="preserve"> </w:t>
      </w:r>
      <w:r w:rsidRPr="00BB214A">
        <w:rPr>
          <w:b w:val="0"/>
          <w:sz w:val="28"/>
          <w:szCs w:val="28"/>
          <w:shd w:val="clear" w:color="auto" w:fill="FFFFFF"/>
          <w:lang w:val="en-US"/>
        </w:rPr>
        <w:t>/ H. Tachimoto, M. Ebisawa, B. S. Bochner //</w:t>
      </w:r>
      <w:r w:rsidR="00CD3245">
        <w:rPr>
          <w:b w:val="0"/>
          <w:sz w:val="28"/>
          <w:szCs w:val="28"/>
          <w:shd w:val="clear" w:color="auto" w:fill="FFFFFF"/>
          <w:lang w:val="uk-UA"/>
        </w:rPr>
        <w:t xml:space="preserve"> </w:t>
      </w:r>
      <w:r w:rsidRPr="00BB214A">
        <w:rPr>
          <w:b w:val="0"/>
          <w:sz w:val="28"/>
          <w:szCs w:val="28"/>
          <w:shd w:val="clear" w:color="auto" w:fill="FFFFFF"/>
          <w:lang w:val="en-US"/>
        </w:rPr>
        <w:t xml:space="preserve">International archives of allergy and immunology. – 2002. – Vol. 128, № 1. – </w:t>
      </w:r>
      <w:r w:rsidR="00CD3245">
        <w:rPr>
          <w:b w:val="0"/>
          <w:sz w:val="28"/>
          <w:szCs w:val="28"/>
          <w:shd w:val="clear" w:color="auto" w:fill="FFFFFF"/>
          <w:lang w:val="uk-UA"/>
        </w:rPr>
        <w:t xml:space="preserve">       </w:t>
      </w:r>
      <w:r w:rsidRPr="00BB214A">
        <w:rPr>
          <w:b w:val="0"/>
          <w:sz w:val="28"/>
          <w:szCs w:val="28"/>
          <w:shd w:val="clear" w:color="auto" w:fill="FFFFFF"/>
          <w:lang w:val="en-US"/>
        </w:rPr>
        <w:t>P. 18-20.</w:t>
      </w:r>
      <w:r w:rsidRPr="00BB214A">
        <w:rPr>
          <w:b w:val="0"/>
          <w:spacing w:val="5"/>
          <w:sz w:val="28"/>
          <w:szCs w:val="28"/>
          <w:shd w:val="clear" w:color="auto" w:fill="FFFFFF"/>
          <w:lang w:val="en-US"/>
        </w:rPr>
        <w:t xml:space="preserve"> </w:t>
      </w:r>
    </w:p>
    <w:p w:rsidR="005719E0" w:rsidRPr="00BB214A" w:rsidRDefault="005719E0" w:rsidP="00661C38">
      <w:pPr>
        <w:pStyle w:val="1"/>
        <w:numPr>
          <w:ilvl w:val="0"/>
          <w:numId w:val="7"/>
        </w:numPr>
        <w:shd w:val="clear" w:color="auto" w:fill="FFFFFF"/>
        <w:spacing w:before="0" w:beforeAutospacing="0" w:after="0" w:afterAutospacing="0" w:line="360" w:lineRule="auto"/>
        <w:ind w:left="0"/>
        <w:jc w:val="both"/>
        <w:rPr>
          <w:b w:val="0"/>
          <w:bCs w:val="0"/>
          <w:sz w:val="28"/>
          <w:szCs w:val="28"/>
          <w:lang w:val="en-US"/>
        </w:rPr>
      </w:pPr>
      <w:r w:rsidRPr="00BB214A">
        <w:rPr>
          <w:b w:val="0"/>
          <w:sz w:val="28"/>
          <w:szCs w:val="28"/>
          <w:shd w:val="clear" w:color="auto" w:fill="FFFFFF"/>
          <w:lang w:val="en-US"/>
        </w:rPr>
        <w:t>Tang M. L. K. Important roles for L-selectin and ICAM-1 in the development of allergic airway inflammation in asthma</w:t>
      </w:r>
      <w:r w:rsidR="00CD3245">
        <w:rPr>
          <w:b w:val="0"/>
          <w:sz w:val="28"/>
          <w:szCs w:val="28"/>
          <w:shd w:val="clear" w:color="auto" w:fill="FFFFFF"/>
          <w:lang w:val="uk-UA"/>
        </w:rPr>
        <w:t xml:space="preserve"> </w:t>
      </w:r>
      <w:r w:rsidRPr="00BB214A">
        <w:rPr>
          <w:b w:val="0"/>
          <w:sz w:val="28"/>
          <w:szCs w:val="28"/>
          <w:shd w:val="clear" w:color="auto" w:fill="FFFFFF"/>
          <w:lang w:val="en-US"/>
        </w:rPr>
        <w:t xml:space="preserve">/ M. L. K. Tang, </w:t>
      </w:r>
      <w:r w:rsidR="00CD3245">
        <w:rPr>
          <w:b w:val="0"/>
          <w:sz w:val="28"/>
          <w:szCs w:val="28"/>
          <w:shd w:val="clear" w:color="auto" w:fill="FFFFFF"/>
          <w:lang w:val="uk-UA"/>
        </w:rPr>
        <w:t xml:space="preserve">           </w:t>
      </w:r>
      <w:r w:rsidRPr="00BB214A">
        <w:rPr>
          <w:b w:val="0"/>
          <w:sz w:val="28"/>
          <w:szCs w:val="28"/>
          <w:shd w:val="clear" w:color="auto" w:fill="FFFFFF"/>
          <w:lang w:val="en-US"/>
        </w:rPr>
        <w:t>L.C.</w:t>
      </w:r>
      <w:r w:rsidR="00CD3245">
        <w:rPr>
          <w:b w:val="0"/>
          <w:sz w:val="28"/>
          <w:szCs w:val="28"/>
          <w:shd w:val="clear" w:color="auto" w:fill="FFFFFF"/>
          <w:lang w:val="uk-UA"/>
        </w:rPr>
        <w:t xml:space="preserve"> </w:t>
      </w:r>
      <w:r w:rsidRPr="00BB214A">
        <w:rPr>
          <w:b w:val="0"/>
          <w:sz w:val="28"/>
          <w:szCs w:val="28"/>
          <w:shd w:val="clear" w:color="auto" w:fill="FFFFFF"/>
          <w:lang w:val="en-US"/>
        </w:rPr>
        <w:t>Fiscus</w:t>
      </w:r>
      <w:r w:rsidR="00CD3245">
        <w:rPr>
          <w:b w:val="0"/>
          <w:sz w:val="28"/>
          <w:szCs w:val="28"/>
          <w:shd w:val="clear" w:color="auto" w:fill="FFFFFF"/>
          <w:lang w:val="uk-UA"/>
        </w:rPr>
        <w:t xml:space="preserve"> </w:t>
      </w:r>
      <w:r w:rsidRPr="00BB214A">
        <w:rPr>
          <w:b w:val="0"/>
          <w:sz w:val="28"/>
          <w:szCs w:val="28"/>
          <w:shd w:val="clear" w:color="auto" w:fill="FFFFFF"/>
          <w:lang w:val="en-US"/>
        </w:rPr>
        <w:t>//</w:t>
      </w:r>
      <w:r w:rsidR="00CD3245">
        <w:rPr>
          <w:b w:val="0"/>
          <w:sz w:val="28"/>
          <w:szCs w:val="28"/>
          <w:shd w:val="clear" w:color="auto" w:fill="FFFFFF"/>
          <w:lang w:val="uk-UA"/>
        </w:rPr>
        <w:t xml:space="preserve"> </w:t>
      </w:r>
      <w:r w:rsidRPr="00BB214A">
        <w:rPr>
          <w:b w:val="0"/>
          <w:sz w:val="28"/>
          <w:szCs w:val="28"/>
          <w:shd w:val="clear" w:color="auto" w:fill="FFFFFF"/>
          <w:lang w:val="en-US"/>
        </w:rPr>
        <w:t xml:space="preserve"> Pulmonary pharmacology &amp; therapeutics. – 2001. – Vol. 14, №. 3. – P. 203-210.</w:t>
      </w:r>
      <w:r w:rsidRPr="00BB214A">
        <w:rPr>
          <w:b w:val="0"/>
          <w:spacing w:val="5"/>
          <w:sz w:val="28"/>
          <w:szCs w:val="28"/>
          <w:shd w:val="clear" w:color="auto" w:fill="FFFFFF"/>
          <w:lang w:val="en-US"/>
        </w:rPr>
        <w:t xml:space="preserve"> </w:t>
      </w:r>
    </w:p>
    <w:p w:rsidR="005719E0" w:rsidRPr="00BB214A" w:rsidRDefault="005719E0" w:rsidP="00661C38">
      <w:pPr>
        <w:pStyle w:val="a3"/>
        <w:numPr>
          <w:ilvl w:val="0"/>
          <w:numId w:val="7"/>
        </w:numPr>
        <w:shd w:val="clear" w:color="auto" w:fill="FFFFFF"/>
        <w:spacing w:after="0" w:line="360" w:lineRule="auto"/>
        <w:ind w:left="0"/>
        <w:jc w:val="both"/>
        <w:outlineLvl w:val="0"/>
        <w:rPr>
          <w:rFonts w:ascii="Times New Roman" w:hAnsi="Times New Roman"/>
          <w:bCs/>
          <w:kern w:val="36"/>
          <w:sz w:val="28"/>
          <w:szCs w:val="28"/>
          <w:lang w:val="en-US" w:eastAsia="ru-RU"/>
        </w:rPr>
      </w:pPr>
      <w:r w:rsidRPr="00BB214A">
        <w:rPr>
          <w:rFonts w:ascii="Times New Roman" w:hAnsi="Times New Roman"/>
          <w:sz w:val="28"/>
          <w:szCs w:val="28"/>
          <w:shd w:val="clear" w:color="auto" w:fill="FFFFFF"/>
          <w:lang w:val="en-US"/>
        </w:rPr>
        <w:t>Tong D. C. Novel risk factors for acute coronary syndromes and emerging therapies</w:t>
      </w:r>
      <w:r w:rsidR="00CD324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 D. C. Tong, A. M.</w:t>
      </w:r>
      <w:r w:rsidR="00CD324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Wilson, J. Layland //</w:t>
      </w:r>
      <w:r w:rsidR="00CD324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 xml:space="preserve">International Journal of Cardiology. – 2016. – Vol. 220. – </w:t>
      </w:r>
      <w:r w:rsidRPr="00BB214A">
        <w:rPr>
          <w:rFonts w:ascii="Times New Roman" w:hAnsi="Times New Roman"/>
          <w:sz w:val="28"/>
          <w:szCs w:val="28"/>
          <w:shd w:val="clear" w:color="auto" w:fill="FFFFFF"/>
        </w:rPr>
        <w:t>Р</w:t>
      </w:r>
      <w:r w:rsidRPr="00BB214A">
        <w:rPr>
          <w:rFonts w:ascii="Times New Roman" w:hAnsi="Times New Roman"/>
          <w:sz w:val="28"/>
          <w:szCs w:val="28"/>
          <w:shd w:val="clear" w:color="auto" w:fill="FFFFFF"/>
          <w:lang w:val="en-US"/>
        </w:rPr>
        <w:t>. 815-824.</w:t>
      </w:r>
    </w:p>
    <w:p w:rsidR="005719E0" w:rsidRPr="00BB214A" w:rsidRDefault="005719E0" w:rsidP="00661C38">
      <w:pPr>
        <w:pStyle w:val="a3"/>
        <w:numPr>
          <w:ilvl w:val="0"/>
          <w:numId w:val="7"/>
        </w:numPr>
        <w:shd w:val="clear" w:color="auto" w:fill="FFFFFF"/>
        <w:spacing w:after="0" w:line="360" w:lineRule="auto"/>
        <w:ind w:left="0"/>
        <w:jc w:val="both"/>
        <w:textAlignment w:val="baseline"/>
        <w:rPr>
          <w:rFonts w:ascii="Times New Roman" w:hAnsi="Times New Roman"/>
          <w:sz w:val="28"/>
          <w:szCs w:val="28"/>
          <w:bdr w:val="none" w:sz="0" w:space="0" w:color="auto" w:frame="1"/>
          <w:lang w:val="en-US"/>
        </w:rPr>
      </w:pPr>
      <w:r w:rsidRPr="00BB214A">
        <w:rPr>
          <w:rFonts w:ascii="Times New Roman" w:hAnsi="Times New Roman"/>
          <w:sz w:val="28"/>
          <w:szCs w:val="28"/>
          <w:lang w:val="uk-UA"/>
        </w:rPr>
        <w:t xml:space="preserve"> </w:t>
      </w:r>
      <w:r w:rsidRPr="00BB214A">
        <w:rPr>
          <w:rStyle w:val="authorname"/>
          <w:rFonts w:ascii="Times New Roman" w:hAnsi="Times New Roman"/>
          <w:sz w:val="28"/>
          <w:szCs w:val="28"/>
          <w:bdr w:val="none" w:sz="0" w:space="0" w:color="auto" w:frame="1"/>
          <w:lang w:val="en-US"/>
        </w:rPr>
        <w:t>Vijay</w:t>
      </w:r>
      <w:r w:rsidRPr="00BB214A">
        <w:rPr>
          <w:rStyle w:val="authorname"/>
          <w:rFonts w:ascii="Times New Roman" w:hAnsi="Times New Roman"/>
          <w:sz w:val="28"/>
          <w:szCs w:val="28"/>
          <w:bdr w:val="none" w:sz="0" w:space="0" w:color="auto" w:frame="1"/>
          <w:lang w:val="uk-UA"/>
        </w:rPr>
        <w:t xml:space="preserve"> </w:t>
      </w:r>
      <w:r w:rsidRPr="00BB214A">
        <w:rPr>
          <w:rStyle w:val="authorname"/>
          <w:rFonts w:ascii="Times New Roman" w:hAnsi="Times New Roman"/>
          <w:sz w:val="28"/>
          <w:szCs w:val="28"/>
          <w:bdr w:val="none" w:sz="0" w:space="0" w:color="auto" w:frame="1"/>
          <w:lang w:val="en-US"/>
        </w:rPr>
        <w:t>K</w:t>
      </w:r>
      <w:r w:rsidRPr="00BB214A">
        <w:rPr>
          <w:rStyle w:val="authorname"/>
          <w:rFonts w:ascii="Times New Roman" w:hAnsi="Times New Roman"/>
          <w:sz w:val="28"/>
          <w:szCs w:val="28"/>
          <w:bdr w:val="none" w:sz="0" w:space="0" w:color="auto" w:frame="1"/>
          <w:lang w:val="uk-UA"/>
        </w:rPr>
        <w:t xml:space="preserve">. </w:t>
      </w:r>
      <w:r w:rsidRPr="00BB214A">
        <w:rPr>
          <w:rStyle w:val="authorname"/>
          <w:rFonts w:ascii="Times New Roman" w:hAnsi="Times New Roman"/>
          <w:sz w:val="28"/>
          <w:szCs w:val="28"/>
          <w:bdr w:val="none" w:sz="0" w:space="0" w:color="auto" w:frame="1"/>
          <w:lang w:val="en-US"/>
        </w:rPr>
        <w:t>T</w:t>
      </w:r>
      <w:r w:rsidRPr="00BB214A">
        <w:rPr>
          <w:rStyle w:val="authorname"/>
          <w:rFonts w:ascii="Times New Roman" w:hAnsi="Times New Roman"/>
          <w:sz w:val="28"/>
          <w:szCs w:val="28"/>
          <w:bdr w:val="none" w:sz="0" w:space="0" w:color="auto" w:frame="1"/>
          <w:lang w:val="uk-UA"/>
        </w:rPr>
        <w:t xml:space="preserve">. </w:t>
      </w:r>
      <w:r w:rsidRPr="00BB214A">
        <w:rPr>
          <w:rFonts w:ascii="Times New Roman" w:hAnsi="Times New Roman"/>
          <w:bCs/>
          <w:kern w:val="36"/>
          <w:sz w:val="28"/>
          <w:szCs w:val="28"/>
          <w:lang w:val="en-US" w:eastAsia="ru-RU"/>
        </w:rPr>
        <w:t>Angiogenesis</w:t>
      </w:r>
      <w:r w:rsidRPr="00BB214A">
        <w:rPr>
          <w:rFonts w:ascii="Times New Roman" w:hAnsi="Times New Roman"/>
          <w:bCs/>
          <w:kern w:val="36"/>
          <w:sz w:val="28"/>
          <w:szCs w:val="28"/>
          <w:lang w:val="uk-UA" w:eastAsia="ru-RU"/>
        </w:rPr>
        <w:t xml:space="preserve"> </w:t>
      </w:r>
      <w:r w:rsidRPr="00BB214A">
        <w:rPr>
          <w:rFonts w:ascii="Times New Roman" w:hAnsi="Times New Roman"/>
          <w:bCs/>
          <w:kern w:val="36"/>
          <w:sz w:val="28"/>
          <w:szCs w:val="28"/>
          <w:lang w:val="en-US" w:eastAsia="ru-RU"/>
        </w:rPr>
        <w:t>and</w:t>
      </w:r>
      <w:r w:rsidRPr="00BB214A">
        <w:rPr>
          <w:rFonts w:ascii="Times New Roman" w:hAnsi="Times New Roman"/>
          <w:bCs/>
          <w:kern w:val="36"/>
          <w:sz w:val="28"/>
          <w:szCs w:val="28"/>
          <w:lang w:val="uk-UA" w:eastAsia="ru-RU"/>
        </w:rPr>
        <w:t xml:space="preserve"> </w:t>
      </w:r>
      <w:r w:rsidRPr="00BB214A">
        <w:rPr>
          <w:rFonts w:ascii="Times New Roman" w:hAnsi="Times New Roman"/>
          <w:bCs/>
          <w:kern w:val="36"/>
          <w:sz w:val="28"/>
          <w:szCs w:val="28"/>
          <w:lang w:val="en-US" w:eastAsia="ru-RU"/>
        </w:rPr>
        <w:t>vascular</w:t>
      </w:r>
      <w:r w:rsidRPr="00BB214A">
        <w:rPr>
          <w:rFonts w:ascii="Times New Roman" w:hAnsi="Times New Roman"/>
          <w:bCs/>
          <w:kern w:val="36"/>
          <w:sz w:val="28"/>
          <w:szCs w:val="28"/>
          <w:lang w:val="uk-UA" w:eastAsia="ru-RU"/>
        </w:rPr>
        <w:t xml:space="preserve"> </w:t>
      </w:r>
      <w:r w:rsidRPr="00BB214A">
        <w:rPr>
          <w:rFonts w:ascii="Times New Roman" w:hAnsi="Times New Roman"/>
          <w:bCs/>
          <w:kern w:val="36"/>
          <w:sz w:val="28"/>
          <w:szCs w:val="28"/>
          <w:lang w:val="en-US" w:eastAsia="ru-RU"/>
        </w:rPr>
        <w:t>remodeling</w:t>
      </w:r>
      <w:r w:rsidRPr="00BB214A">
        <w:rPr>
          <w:rFonts w:ascii="Times New Roman" w:hAnsi="Times New Roman"/>
          <w:bCs/>
          <w:kern w:val="36"/>
          <w:sz w:val="28"/>
          <w:szCs w:val="28"/>
          <w:lang w:val="uk-UA" w:eastAsia="ru-RU"/>
        </w:rPr>
        <w:t xml:space="preserve"> </w:t>
      </w:r>
      <w:r w:rsidRPr="00BB214A">
        <w:rPr>
          <w:rFonts w:ascii="Times New Roman" w:hAnsi="Times New Roman"/>
          <w:bCs/>
          <w:kern w:val="36"/>
          <w:sz w:val="28"/>
          <w:szCs w:val="28"/>
          <w:lang w:val="en-US" w:eastAsia="ru-RU"/>
        </w:rPr>
        <w:t>in</w:t>
      </w:r>
      <w:r w:rsidRPr="00BB214A">
        <w:rPr>
          <w:rFonts w:ascii="Times New Roman" w:hAnsi="Times New Roman"/>
          <w:bCs/>
          <w:kern w:val="36"/>
          <w:sz w:val="28"/>
          <w:szCs w:val="28"/>
          <w:lang w:val="uk-UA" w:eastAsia="ru-RU"/>
        </w:rPr>
        <w:t xml:space="preserve"> </w:t>
      </w:r>
      <w:r w:rsidRPr="00BB214A">
        <w:rPr>
          <w:rFonts w:ascii="Times New Roman" w:hAnsi="Times New Roman"/>
          <w:bCs/>
          <w:kern w:val="36"/>
          <w:sz w:val="28"/>
          <w:szCs w:val="28"/>
          <w:lang w:val="en-US" w:eastAsia="ru-RU"/>
        </w:rPr>
        <w:t>chronic</w:t>
      </w:r>
      <w:r w:rsidRPr="00BB214A">
        <w:rPr>
          <w:rFonts w:ascii="Times New Roman" w:hAnsi="Times New Roman"/>
          <w:bCs/>
          <w:kern w:val="36"/>
          <w:sz w:val="28"/>
          <w:szCs w:val="28"/>
          <w:lang w:val="uk-UA" w:eastAsia="ru-RU"/>
        </w:rPr>
        <w:t xml:space="preserve"> </w:t>
      </w:r>
      <w:r w:rsidRPr="00BB214A">
        <w:rPr>
          <w:rFonts w:ascii="Times New Roman" w:hAnsi="Times New Roman"/>
          <w:bCs/>
          <w:kern w:val="36"/>
          <w:sz w:val="28"/>
          <w:szCs w:val="28"/>
          <w:lang w:val="en-US" w:eastAsia="ru-RU"/>
        </w:rPr>
        <w:t>airway</w:t>
      </w:r>
      <w:r w:rsidRPr="00BB214A">
        <w:rPr>
          <w:rFonts w:ascii="Times New Roman" w:hAnsi="Times New Roman"/>
          <w:bCs/>
          <w:kern w:val="36"/>
          <w:sz w:val="28"/>
          <w:szCs w:val="28"/>
          <w:lang w:val="uk-UA" w:eastAsia="ru-RU"/>
        </w:rPr>
        <w:t xml:space="preserve"> </w:t>
      </w:r>
      <w:r w:rsidRPr="00BB214A">
        <w:rPr>
          <w:rFonts w:ascii="Times New Roman" w:hAnsi="Times New Roman"/>
          <w:bCs/>
          <w:kern w:val="36"/>
          <w:sz w:val="28"/>
          <w:szCs w:val="28"/>
          <w:lang w:val="en-US" w:eastAsia="ru-RU"/>
        </w:rPr>
        <w:t>diseases</w:t>
      </w:r>
      <w:r w:rsidR="00CD3245">
        <w:rPr>
          <w:rFonts w:ascii="Times New Roman" w:hAnsi="Times New Roman"/>
          <w:bCs/>
          <w:kern w:val="36"/>
          <w:sz w:val="28"/>
          <w:szCs w:val="28"/>
          <w:lang w:val="uk-UA" w:eastAsia="ru-RU"/>
        </w:rPr>
        <w:t xml:space="preserve"> </w:t>
      </w:r>
      <w:r w:rsidRPr="00BB214A">
        <w:rPr>
          <w:rFonts w:ascii="Times New Roman" w:hAnsi="Times New Roman"/>
          <w:bCs/>
          <w:kern w:val="36"/>
          <w:sz w:val="28"/>
          <w:szCs w:val="28"/>
          <w:lang w:val="uk-UA" w:eastAsia="ru-RU"/>
        </w:rPr>
        <w:t>/</w:t>
      </w:r>
      <w:r w:rsidRPr="00BB214A">
        <w:rPr>
          <w:rStyle w:val="authorname"/>
          <w:rFonts w:ascii="Times New Roman" w:hAnsi="Times New Roman"/>
          <w:sz w:val="28"/>
          <w:szCs w:val="28"/>
          <w:bdr w:val="none" w:sz="0" w:space="0" w:color="auto" w:frame="1"/>
          <w:lang w:val="uk-UA"/>
        </w:rPr>
        <w:t xml:space="preserve"> </w:t>
      </w:r>
      <w:r w:rsidRPr="00BB214A">
        <w:rPr>
          <w:rStyle w:val="authorname"/>
          <w:rFonts w:ascii="Times New Roman" w:hAnsi="Times New Roman"/>
          <w:sz w:val="28"/>
          <w:szCs w:val="28"/>
          <w:bdr w:val="none" w:sz="0" w:space="0" w:color="auto" w:frame="1"/>
          <w:lang w:val="en-US"/>
        </w:rPr>
        <w:t>K</w:t>
      </w:r>
      <w:r w:rsidRPr="00BB214A">
        <w:rPr>
          <w:rStyle w:val="authorname"/>
          <w:rFonts w:ascii="Times New Roman" w:hAnsi="Times New Roman"/>
          <w:sz w:val="28"/>
          <w:szCs w:val="28"/>
          <w:bdr w:val="none" w:sz="0" w:space="0" w:color="auto" w:frame="1"/>
          <w:lang w:val="uk-UA"/>
        </w:rPr>
        <w:t xml:space="preserve">. </w:t>
      </w:r>
      <w:r w:rsidRPr="00BB214A">
        <w:rPr>
          <w:rStyle w:val="authorname"/>
          <w:rFonts w:ascii="Times New Roman" w:hAnsi="Times New Roman"/>
          <w:sz w:val="28"/>
          <w:szCs w:val="28"/>
          <w:bdr w:val="none" w:sz="0" w:space="0" w:color="auto" w:frame="1"/>
          <w:lang w:val="en-US"/>
        </w:rPr>
        <w:t>T</w:t>
      </w:r>
      <w:r w:rsidRPr="00BB214A">
        <w:rPr>
          <w:rStyle w:val="authorname"/>
          <w:rFonts w:ascii="Times New Roman" w:hAnsi="Times New Roman"/>
          <w:sz w:val="28"/>
          <w:szCs w:val="28"/>
          <w:bdr w:val="none" w:sz="0" w:space="0" w:color="auto" w:frame="1"/>
          <w:lang w:val="uk-UA"/>
        </w:rPr>
        <w:t>.</w:t>
      </w:r>
      <w:r w:rsidR="00CD3245">
        <w:rPr>
          <w:rStyle w:val="authorname"/>
          <w:rFonts w:ascii="Times New Roman" w:hAnsi="Times New Roman"/>
          <w:sz w:val="28"/>
          <w:szCs w:val="28"/>
          <w:bdr w:val="none" w:sz="0" w:space="0" w:color="auto" w:frame="1"/>
          <w:lang w:val="uk-UA"/>
        </w:rPr>
        <w:t xml:space="preserve"> </w:t>
      </w:r>
      <w:r w:rsidRPr="00BB214A">
        <w:rPr>
          <w:rStyle w:val="authorname"/>
          <w:rFonts w:ascii="Times New Roman" w:hAnsi="Times New Roman"/>
          <w:sz w:val="28"/>
          <w:szCs w:val="28"/>
          <w:bdr w:val="none" w:sz="0" w:space="0" w:color="auto" w:frame="1"/>
          <w:lang w:val="en-US"/>
        </w:rPr>
        <w:t>Vijay</w:t>
      </w:r>
      <w:r w:rsidRPr="00BB214A">
        <w:rPr>
          <w:rStyle w:val="authorname"/>
          <w:rFonts w:ascii="Times New Roman" w:hAnsi="Times New Roman"/>
          <w:sz w:val="28"/>
          <w:szCs w:val="28"/>
          <w:bdr w:val="none" w:sz="0" w:space="0" w:color="auto" w:frame="1"/>
          <w:lang w:val="uk-UA"/>
        </w:rPr>
        <w:t xml:space="preserve">, </w:t>
      </w:r>
      <w:r w:rsidRPr="00BB214A">
        <w:rPr>
          <w:rStyle w:val="authorname"/>
          <w:rFonts w:ascii="Times New Roman" w:hAnsi="Times New Roman"/>
          <w:sz w:val="28"/>
          <w:szCs w:val="28"/>
          <w:bdr w:val="none" w:sz="0" w:space="0" w:color="auto" w:frame="1"/>
          <w:lang w:val="en-US"/>
        </w:rPr>
        <w:t>Willem</w:t>
      </w:r>
      <w:r w:rsidRPr="00BB214A">
        <w:rPr>
          <w:rStyle w:val="authorname"/>
          <w:rFonts w:ascii="Times New Roman" w:hAnsi="Times New Roman"/>
          <w:sz w:val="28"/>
          <w:szCs w:val="28"/>
          <w:bdr w:val="none" w:sz="0" w:space="0" w:color="auto" w:frame="1"/>
          <w:lang w:val="uk-UA"/>
        </w:rPr>
        <w:t xml:space="preserve"> </w:t>
      </w:r>
      <w:r w:rsidRPr="00BB214A">
        <w:rPr>
          <w:rStyle w:val="authorname"/>
          <w:rFonts w:ascii="Times New Roman" w:hAnsi="Times New Roman"/>
          <w:sz w:val="28"/>
          <w:szCs w:val="28"/>
          <w:bdr w:val="none" w:sz="0" w:space="0" w:color="auto" w:frame="1"/>
          <w:lang w:val="en-US"/>
        </w:rPr>
        <w:t>I</w:t>
      </w:r>
      <w:r w:rsidRPr="00BB214A">
        <w:rPr>
          <w:rStyle w:val="authorname"/>
          <w:rFonts w:ascii="Times New Roman" w:hAnsi="Times New Roman"/>
          <w:sz w:val="28"/>
          <w:szCs w:val="28"/>
          <w:bdr w:val="none" w:sz="0" w:space="0" w:color="auto" w:frame="1"/>
          <w:lang w:val="uk-UA"/>
        </w:rPr>
        <w:t xml:space="preserve">. </w:t>
      </w:r>
      <w:r w:rsidRPr="00BB214A">
        <w:rPr>
          <w:rStyle w:val="authorname"/>
          <w:rFonts w:ascii="Times New Roman" w:hAnsi="Times New Roman"/>
          <w:sz w:val="28"/>
          <w:szCs w:val="28"/>
          <w:bdr w:val="none" w:sz="0" w:space="0" w:color="auto" w:frame="1"/>
          <w:lang w:val="en-US"/>
        </w:rPr>
        <w:t>de</w:t>
      </w:r>
      <w:r w:rsidRPr="00BB214A">
        <w:rPr>
          <w:rStyle w:val="authorname"/>
          <w:rFonts w:ascii="Times New Roman" w:hAnsi="Times New Roman"/>
          <w:sz w:val="28"/>
          <w:szCs w:val="28"/>
          <w:bdr w:val="none" w:sz="0" w:space="0" w:color="auto" w:frame="1"/>
          <w:lang w:val="uk-UA"/>
        </w:rPr>
        <w:t xml:space="preserve"> </w:t>
      </w:r>
      <w:r w:rsidRPr="00BB214A">
        <w:rPr>
          <w:rStyle w:val="authorname"/>
          <w:rFonts w:ascii="Times New Roman" w:hAnsi="Times New Roman"/>
          <w:sz w:val="28"/>
          <w:szCs w:val="28"/>
          <w:bdr w:val="none" w:sz="0" w:space="0" w:color="auto" w:frame="1"/>
          <w:lang w:val="en-US"/>
        </w:rPr>
        <w:t>Boer</w:t>
      </w:r>
      <w:r w:rsidRPr="00BB214A">
        <w:rPr>
          <w:rFonts w:ascii="Times New Roman" w:hAnsi="Times New Roman"/>
          <w:sz w:val="28"/>
          <w:szCs w:val="28"/>
          <w:bdr w:val="none" w:sz="0" w:space="0" w:color="auto" w:frame="1"/>
          <w:lang w:val="uk-UA"/>
        </w:rPr>
        <w:t>,</w:t>
      </w:r>
      <w:r w:rsidRPr="00BB214A">
        <w:rPr>
          <w:rStyle w:val="apple-converted-space"/>
          <w:rFonts w:ascii="Times New Roman" w:hAnsi="Times New Roman"/>
          <w:sz w:val="28"/>
          <w:szCs w:val="28"/>
          <w:bdr w:val="none" w:sz="0" w:space="0" w:color="auto" w:frame="1"/>
          <w:lang w:val="uk-UA"/>
        </w:rPr>
        <w:t xml:space="preserve"> </w:t>
      </w:r>
      <w:r w:rsidRPr="00BB214A">
        <w:rPr>
          <w:rStyle w:val="authorname"/>
          <w:rFonts w:ascii="Times New Roman" w:hAnsi="Times New Roman"/>
          <w:sz w:val="28"/>
          <w:szCs w:val="28"/>
          <w:bdr w:val="none" w:sz="0" w:space="0" w:color="auto" w:frame="1"/>
          <w:lang w:val="en-US"/>
        </w:rPr>
        <w:t>K.</w:t>
      </w:r>
      <w:r w:rsidRPr="00BB214A">
        <w:rPr>
          <w:rStyle w:val="authorname"/>
          <w:rFonts w:ascii="Times New Roman" w:hAnsi="Times New Roman"/>
          <w:sz w:val="28"/>
          <w:szCs w:val="28"/>
          <w:bdr w:val="none" w:sz="0" w:space="0" w:color="auto" w:frame="1"/>
          <w:lang w:val="uk-UA"/>
        </w:rPr>
        <w:t xml:space="preserve"> </w:t>
      </w:r>
      <w:r w:rsidRPr="00BB214A">
        <w:rPr>
          <w:rStyle w:val="authorname"/>
          <w:rFonts w:ascii="Times New Roman" w:hAnsi="Times New Roman"/>
          <w:sz w:val="28"/>
          <w:szCs w:val="28"/>
          <w:bdr w:val="none" w:sz="0" w:space="0" w:color="auto" w:frame="1"/>
          <w:lang w:val="en-US"/>
        </w:rPr>
        <w:t>M</w:t>
      </w:r>
      <w:r w:rsidRPr="00BB214A">
        <w:rPr>
          <w:rStyle w:val="authorname"/>
          <w:rFonts w:ascii="Times New Roman" w:hAnsi="Times New Roman"/>
          <w:sz w:val="28"/>
          <w:szCs w:val="28"/>
          <w:bdr w:val="none" w:sz="0" w:space="0" w:color="auto" w:frame="1"/>
          <w:lang w:val="uk-UA"/>
        </w:rPr>
        <w:t xml:space="preserve">. </w:t>
      </w:r>
      <w:r w:rsidRPr="00BB214A">
        <w:rPr>
          <w:rStyle w:val="authorname"/>
          <w:rFonts w:ascii="Times New Roman" w:hAnsi="Times New Roman"/>
          <w:sz w:val="28"/>
          <w:szCs w:val="28"/>
          <w:bdr w:val="none" w:sz="0" w:space="0" w:color="auto" w:frame="1"/>
          <w:lang w:val="en-US"/>
        </w:rPr>
        <w:t>Virendra</w:t>
      </w:r>
      <w:r w:rsidRPr="00BB214A">
        <w:rPr>
          <w:rFonts w:ascii="Times New Roman" w:hAnsi="Times New Roman"/>
          <w:sz w:val="28"/>
          <w:szCs w:val="28"/>
          <w:bdr w:val="none" w:sz="0" w:space="0" w:color="auto" w:frame="1"/>
          <w:lang w:val="en-US"/>
        </w:rPr>
        <w:t>,</w:t>
      </w:r>
      <w:r w:rsidRPr="00BB214A">
        <w:rPr>
          <w:rStyle w:val="apple-converted-space"/>
          <w:rFonts w:ascii="Times New Roman" w:hAnsi="Times New Roman"/>
          <w:sz w:val="28"/>
          <w:szCs w:val="28"/>
          <w:bdr w:val="none" w:sz="0" w:space="0" w:color="auto" w:frame="1"/>
          <w:lang w:val="uk-UA"/>
        </w:rPr>
        <w:t xml:space="preserve"> </w:t>
      </w:r>
      <w:r w:rsidRPr="00BB214A">
        <w:rPr>
          <w:rStyle w:val="authorname"/>
          <w:rFonts w:ascii="Times New Roman" w:hAnsi="Times New Roman"/>
          <w:sz w:val="28"/>
          <w:szCs w:val="28"/>
          <w:bdr w:val="none" w:sz="0" w:space="0" w:color="auto" w:frame="1"/>
          <w:lang w:val="en-US"/>
        </w:rPr>
        <w:t>J.</w:t>
      </w:r>
      <w:r w:rsidRPr="00BB214A">
        <w:rPr>
          <w:rStyle w:val="authorname"/>
          <w:rFonts w:ascii="Times New Roman" w:hAnsi="Times New Roman"/>
          <w:sz w:val="28"/>
          <w:szCs w:val="28"/>
          <w:bdr w:val="none" w:sz="0" w:space="0" w:color="auto" w:frame="1"/>
          <w:lang w:val="uk-UA"/>
        </w:rPr>
        <w:t xml:space="preserve"> </w:t>
      </w:r>
      <w:r w:rsidRPr="00BB214A">
        <w:rPr>
          <w:rStyle w:val="authorname"/>
          <w:rFonts w:ascii="Times New Roman" w:hAnsi="Times New Roman"/>
          <w:sz w:val="28"/>
          <w:szCs w:val="28"/>
          <w:bdr w:val="none" w:sz="0" w:space="0" w:color="auto" w:frame="1"/>
          <w:lang w:val="en-US"/>
        </w:rPr>
        <w:t>M</w:t>
      </w:r>
      <w:r w:rsidRPr="00BB214A">
        <w:rPr>
          <w:rStyle w:val="authorname"/>
          <w:rFonts w:ascii="Times New Roman" w:hAnsi="Times New Roman"/>
          <w:sz w:val="28"/>
          <w:szCs w:val="28"/>
          <w:bdr w:val="none" w:sz="0" w:space="0" w:color="auto" w:frame="1"/>
          <w:lang w:val="uk-UA"/>
        </w:rPr>
        <w:t xml:space="preserve">. </w:t>
      </w:r>
      <w:r w:rsidRPr="00BB214A">
        <w:rPr>
          <w:rStyle w:val="authorname"/>
          <w:rFonts w:ascii="Times New Roman" w:hAnsi="Times New Roman"/>
          <w:sz w:val="28"/>
          <w:szCs w:val="28"/>
          <w:bdr w:val="none" w:sz="0" w:space="0" w:color="auto" w:frame="1"/>
          <w:lang w:val="en-US"/>
        </w:rPr>
        <w:t>Wolter</w:t>
      </w:r>
      <w:r w:rsidRPr="00BB214A">
        <w:rPr>
          <w:rStyle w:val="authorname"/>
          <w:rFonts w:ascii="Times New Roman" w:hAnsi="Times New Roman"/>
          <w:sz w:val="28"/>
          <w:szCs w:val="28"/>
          <w:bdr w:val="none" w:sz="0" w:space="0" w:color="auto" w:frame="1"/>
          <w:lang w:val="uk-UA"/>
        </w:rPr>
        <w:t>,</w:t>
      </w:r>
      <w:r w:rsidRPr="00BB214A">
        <w:rPr>
          <w:rStyle w:val="authorname"/>
          <w:rFonts w:ascii="Times New Roman" w:hAnsi="Times New Roman"/>
          <w:sz w:val="28"/>
          <w:szCs w:val="28"/>
          <w:bdr w:val="none" w:sz="0" w:space="0" w:color="auto" w:frame="1"/>
          <w:lang w:val="en-US"/>
        </w:rPr>
        <w:t xml:space="preserve"> S.</w:t>
      </w:r>
      <w:r w:rsidRPr="00BB214A">
        <w:rPr>
          <w:rStyle w:val="authorname"/>
          <w:rFonts w:ascii="Times New Roman" w:hAnsi="Times New Roman"/>
          <w:sz w:val="28"/>
          <w:szCs w:val="28"/>
          <w:bdr w:val="none" w:sz="0" w:space="0" w:color="auto" w:frame="1"/>
          <w:lang w:val="uk-UA"/>
        </w:rPr>
        <w:t xml:space="preserve"> </w:t>
      </w:r>
      <w:r w:rsidRPr="00BB214A">
        <w:rPr>
          <w:rStyle w:val="authorname"/>
          <w:rFonts w:ascii="Times New Roman" w:hAnsi="Times New Roman"/>
          <w:sz w:val="28"/>
          <w:szCs w:val="28"/>
          <w:bdr w:val="none" w:sz="0" w:space="0" w:color="auto" w:frame="1"/>
          <w:lang w:val="en-US"/>
        </w:rPr>
        <w:t>S</w:t>
      </w:r>
      <w:r w:rsidRPr="00BB214A">
        <w:rPr>
          <w:rStyle w:val="authorname"/>
          <w:rFonts w:ascii="Times New Roman" w:hAnsi="Times New Roman"/>
          <w:sz w:val="28"/>
          <w:szCs w:val="28"/>
          <w:bdr w:val="none" w:sz="0" w:space="0" w:color="auto" w:frame="1"/>
          <w:lang w:val="uk-UA"/>
        </w:rPr>
        <w:t xml:space="preserve">. </w:t>
      </w:r>
      <w:r w:rsidRPr="00BB214A">
        <w:rPr>
          <w:rStyle w:val="authorname"/>
          <w:rFonts w:ascii="Times New Roman" w:hAnsi="Times New Roman"/>
          <w:sz w:val="28"/>
          <w:szCs w:val="28"/>
          <w:bdr w:val="none" w:sz="0" w:space="0" w:color="auto" w:frame="1"/>
          <w:lang w:val="en-US"/>
        </w:rPr>
        <w:t>Hari</w:t>
      </w:r>
      <w:r w:rsidRPr="00BB214A">
        <w:rPr>
          <w:rStyle w:val="authorname"/>
          <w:rFonts w:ascii="Times New Roman" w:hAnsi="Times New Roman"/>
          <w:sz w:val="28"/>
          <w:szCs w:val="28"/>
          <w:bdr w:val="none" w:sz="0" w:space="0" w:color="auto" w:frame="1"/>
          <w:lang w:val="uk-UA"/>
        </w:rPr>
        <w:t xml:space="preserve"> </w:t>
      </w:r>
      <w:r w:rsidRPr="00BB214A">
        <w:rPr>
          <w:rFonts w:ascii="Times New Roman" w:hAnsi="Times New Roman"/>
          <w:bCs/>
          <w:kern w:val="36"/>
          <w:sz w:val="28"/>
          <w:szCs w:val="28"/>
          <w:lang w:val="en-US" w:eastAsia="ru-RU"/>
        </w:rPr>
        <w:t>//</w:t>
      </w:r>
      <w:r w:rsidR="00CD3245">
        <w:rPr>
          <w:rFonts w:ascii="Times New Roman" w:hAnsi="Times New Roman"/>
          <w:bCs/>
          <w:kern w:val="36"/>
          <w:sz w:val="28"/>
          <w:szCs w:val="28"/>
          <w:lang w:val="uk-UA" w:eastAsia="ru-RU"/>
        </w:rPr>
        <w:t xml:space="preserve"> </w:t>
      </w:r>
      <w:r w:rsidRPr="00BB214A">
        <w:rPr>
          <w:rFonts w:ascii="Times New Roman" w:hAnsi="Times New Roman"/>
          <w:bCs/>
          <w:kern w:val="36"/>
          <w:sz w:val="28"/>
          <w:szCs w:val="28"/>
          <w:lang w:val="en-US" w:eastAsia="ru-RU"/>
        </w:rPr>
        <w:t>Cell Biochem Biophys</w:t>
      </w:r>
      <w:r w:rsidRPr="00BB214A">
        <w:rPr>
          <w:rFonts w:ascii="Times New Roman" w:hAnsi="Times New Roman"/>
          <w:bCs/>
          <w:kern w:val="36"/>
          <w:sz w:val="28"/>
          <w:szCs w:val="28"/>
          <w:lang w:val="uk-UA" w:eastAsia="ru-RU"/>
        </w:rPr>
        <w:t>.</w:t>
      </w:r>
      <w:r w:rsidR="00CD3245" w:rsidRPr="00CD3245">
        <w:rPr>
          <w:sz w:val="28"/>
          <w:szCs w:val="28"/>
          <w:shd w:val="clear" w:color="auto" w:fill="FFFFFF"/>
          <w:lang w:val="en-US"/>
        </w:rPr>
        <w:t xml:space="preserve"> –</w:t>
      </w:r>
      <w:r w:rsidR="00CD3245">
        <w:rPr>
          <w:sz w:val="28"/>
          <w:szCs w:val="28"/>
          <w:shd w:val="clear" w:color="auto" w:fill="FFFFFF"/>
          <w:lang w:val="uk-UA"/>
        </w:rPr>
        <w:t xml:space="preserve"> </w:t>
      </w:r>
      <w:r w:rsidRPr="00BB214A">
        <w:rPr>
          <w:rFonts w:ascii="Times New Roman" w:hAnsi="Times New Roman"/>
          <w:bCs/>
          <w:kern w:val="36"/>
          <w:sz w:val="28"/>
          <w:szCs w:val="28"/>
          <w:lang w:val="en-US" w:eastAsia="ru-RU"/>
        </w:rPr>
        <w:t>2013</w:t>
      </w:r>
      <w:r w:rsidRPr="00BB214A">
        <w:rPr>
          <w:rFonts w:ascii="Times New Roman" w:hAnsi="Times New Roman"/>
          <w:bCs/>
          <w:kern w:val="36"/>
          <w:sz w:val="28"/>
          <w:szCs w:val="28"/>
          <w:lang w:val="uk-UA" w:eastAsia="ru-RU"/>
        </w:rPr>
        <w:t>.</w:t>
      </w:r>
      <w:r w:rsidR="00CD3245" w:rsidRPr="00CD3245">
        <w:rPr>
          <w:sz w:val="28"/>
          <w:szCs w:val="28"/>
          <w:shd w:val="clear" w:color="auto" w:fill="FFFFFF"/>
          <w:lang w:val="en-US"/>
        </w:rPr>
        <w:t xml:space="preserve"> –</w:t>
      </w:r>
      <w:r w:rsidRPr="00BB214A">
        <w:rPr>
          <w:rFonts w:ascii="Times New Roman" w:hAnsi="Times New Roman"/>
          <w:bCs/>
          <w:kern w:val="36"/>
          <w:sz w:val="28"/>
          <w:szCs w:val="28"/>
          <w:lang w:val="en-US" w:eastAsia="ru-RU"/>
        </w:rPr>
        <w:t xml:space="preserve"> Vol. 67</w:t>
      </w:r>
      <w:r w:rsidRPr="00BB214A">
        <w:rPr>
          <w:rFonts w:ascii="Times New Roman" w:hAnsi="Times New Roman"/>
          <w:bCs/>
          <w:kern w:val="36"/>
          <w:sz w:val="28"/>
          <w:szCs w:val="28"/>
          <w:lang w:val="uk-UA" w:eastAsia="ru-RU"/>
        </w:rPr>
        <w:t>.</w:t>
      </w:r>
      <w:r w:rsidR="00CD3245" w:rsidRPr="00CD3245">
        <w:rPr>
          <w:sz w:val="28"/>
          <w:szCs w:val="28"/>
          <w:shd w:val="clear" w:color="auto" w:fill="FFFFFF"/>
          <w:lang w:val="en-US"/>
        </w:rPr>
        <w:t xml:space="preserve"> –</w:t>
      </w:r>
      <w:r w:rsidRPr="00BB214A">
        <w:rPr>
          <w:rFonts w:ascii="Times New Roman" w:hAnsi="Times New Roman"/>
          <w:bCs/>
          <w:kern w:val="36"/>
          <w:sz w:val="28"/>
          <w:szCs w:val="28"/>
          <w:lang w:val="en-US" w:eastAsia="ru-RU"/>
        </w:rPr>
        <w:t xml:space="preserve"> </w:t>
      </w:r>
      <w:r w:rsidRPr="00BB214A">
        <w:rPr>
          <w:rFonts w:ascii="Times New Roman" w:hAnsi="Times New Roman"/>
          <w:bCs/>
          <w:kern w:val="36"/>
          <w:sz w:val="28"/>
          <w:szCs w:val="28"/>
          <w:lang w:eastAsia="ru-RU"/>
        </w:rPr>
        <w:t>Р</w:t>
      </w:r>
      <w:r w:rsidRPr="00BB214A">
        <w:rPr>
          <w:rFonts w:ascii="Times New Roman" w:hAnsi="Times New Roman"/>
          <w:bCs/>
          <w:kern w:val="36"/>
          <w:sz w:val="28"/>
          <w:szCs w:val="28"/>
          <w:lang w:val="en-US" w:eastAsia="ru-RU"/>
        </w:rPr>
        <w:t>.219-234</w:t>
      </w:r>
      <w:r w:rsidRPr="00BB214A">
        <w:rPr>
          <w:rFonts w:ascii="Times New Roman" w:hAnsi="Times New Roman"/>
          <w:bCs/>
          <w:kern w:val="36"/>
          <w:sz w:val="28"/>
          <w:szCs w:val="28"/>
          <w:lang w:val="uk-UA" w:eastAsia="ru-RU"/>
        </w:rPr>
        <w:t>.</w:t>
      </w:r>
    </w:p>
    <w:p w:rsidR="005719E0" w:rsidRPr="00063B1A" w:rsidRDefault="005719E0" w:rsidP="00661C38">
      <w:pPr>
        <w:pStyle w:val="a3"/>
        <w:numPr>
          <w:ilvl w:val="0"/>
          <w:numId w:val="7"/>
        </w:numPr>
        <w:shd w:val="clear" w:color="auto" w:fill="FFFFFF"/>
        <w:spacing w:after="0" w:line="360" w:lineRule="auto"/>
        <w:ind w:left="0"/>
        <w:jc w:val="both"/>
        <w:outlineLvl w:val="0"/>
        <w:rPr>
          <w:rFonts w:ascii="Times New Roman" w:hAnsi="Times New Roman"/>
          <w:bCs/>
          <w:kern w:val="36"/>
          <w:sz w:val="28"/>
          <w:szCs w:val="28"/>
          <w:lang w:val="en-US" w:eastAsia="ru-RU"/>
        </w:rPr>
      </w:pPr>
      <w:r w:rsidRPr="00BB214A">
        <w:rPr>
          <w:rFonts w:ascii="Times New Roman" w:hAnsi="Times New Roman"/>
          <w:sz w:val="28"/>
          <w:szCs w:val="28"/>
          <w:shd w:val="clear" w:color="auto" w:fill="FFFFFF"/>
          <w:lang w:val="en-US"/>
        </w:rPr>
        <w:t>Wan X. C Biomarkers in Severe Asthma</w:t>
      </w:r>
      <w:r w:rsidR="00CD324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 X. C. Wan, P. G. Woodruff //</w:t>
      </w:r>
      <w:r w:rsidR="00CD3245">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 xml:space="preserve">Immunology and Allergy Clinics of North America. – 2016. – Vol. 36. – №. 3. – </w:t>
      </w:r>
      <w:r w:rsidRPr="00BB214A">
        <w:rPr>
          <w:rFonts w:ascii="Times New Roman" w:hAnsi="Times New Roman"/>
          <w:sz w:val="28"/>
          <w:szCs w:val="28"/>
          <w:shd w:val="clear" w:color="auto" w:fill="FFFFFF"/>
        </w:rPr>
        <w:t>С</w:t>
      </w:r>
      <w:r w:rsidRPr="00BB214A">
        <w:rPr>
          <w:rFonts w:ascii="Times New Roman" w:hAnsi="Times New Roman"/>
          <w:sz w:val="28"/>
          <w:szCs w:val="28"/>
          <w:shd w:val="clear" w:color="auto" w:fill="FFFFFF"/>
          <w:lang w:val="en-US"/>
        </w:rPr>
        <w:t>. 547-557.</w:t>
      </w:r>
    </w:p>
    <w:p w:rsidR="00063B1A" w:rsidRDefault="00063B1A" w:rsidP="00063B1A">
      <w:pPr>
        <w:pStyle w:val="a3"/>
        <w:shd w:val="clear" w:color="auto" w:fill="FFFFFF"/>
        <w:spacing w:after="0" w:line="360" w:lineRule="auto"/>
        <w:jc w:val="both"/>
        <w:outlineLvl w:val="0"/>
        <w:rPr>
          <w:rFonts w:ascii="Times New Roman" w:hAnsi="Times New Roman"/>
          <w:sz w:val="28"/>
          <w:szCs w:val="28"/>
          <w:shd w:val="clear" w:color="auto" w:fill="FFFFFF"/>
          <w:lang w:val="uk-UA"/>
        </w:rPr>
      </w:pPr>
    </w:p>
    <w:p w:rsidR="00063B1A" w:rsidRPr="00BB214A" w:rsidRDefault="00063B1A" w:rsidP="00063B1A">
      <w:pPr>
        <w:pStyle w:val="a3"/>
        <w:shd w:val="clear" w:color="auto" w:fill="FFFFFF"/>
        <w:spacing w:after="0" w:line="360" w:lineRule="auto"/>
        <w:jc w:val="both"/>
        <w:outlineLvl w:val="0"/>
        <w:rPr>
          <w:rFonts w:ascii="Times New Roman" w:hAnsi="Times New Roman"/>
          <w:bCs/>
          <w:kern w:val="36"/>
          <w:sz w:val="28"/>
          <w:szCs w:val="28"/>
          <w:lang w:val="en-US" w:eastAsia="ru-RU"/>
        </w:rPr>
      </w:pPr>
    </w:p>
    <w:p w:rsidR="005719E0" w:rsidRPr="00BB214A" w:rsidRDefault="005719E0" w:rsidP="00661C38">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en-US"/>
        </w:rPr>
        <w:lastRenderedPageBreak/>
        <w:t>Wang F. Different inflammatory phenotypes in adults and children with acute asthma</w:t>
      </w:r>
      <w:r w:rsidR="00CD3245">
        <w:rPr>
          <w:sz w:val="28"/>
          <w:szCs w:val="28"/>
          <w:shd w:val="clear" w:color="auto" w:fill="FFFFFF"/>
          <w:lang w:val="uk-UA"/>
        </w:rPr>
        <w:t xml:space="preserve"> </w:t>
      </w:r>
      <w:r w:rsidRPr="00BB214A">
        <w:rPr>
          <w:sz w:val="28"/>
          <w:szCs w:val="28"/>
          <w:shd w:val="clear" w:color="auto" w:fill="FFFFFF"/>
          <w:lang w:val="en-US"/>
        </w:rPr>
        <w:t xml:space="preserve"> /</w:t>
      </w:r>
      <w:r w:rsidR="00CD3245">
        <w:rPr>
          <w:sz w:val="28"/>
          <w:szCs w:val="28"/>
          <w:shd w:val="clear" w:color="auto" w:fill="FFFFFF"/>
          <w:lang w:val="uk-UA"/>
        </w:rPr>
        <w:t xml:space="preserve"> </w:t>
      </w:r>
      <w:r w:rsidRPr="00BB214A">
        <w:rPr>
          <w:sz w:val="28"/>
          <w:szCs w:val="28"/>
          <w:shd w:val="clear" w:color="auto" w:fill="FFFFFF"/>
          <w:lang w:val="en-US"/>
        </w:rPr>
        <w:t xml:space="preserve"> F.</w:t>
      </w:r>
      <w:r w:rsidR="00CD3245">
        <w:rPr>
          <w:sz w:val="28"/>
          <w:szCs w:val="28"/>
          <w:shd w:val="clear" w:color="auto" w:fill="FFFFFF"/>
          <w:lang w:val="uk-UA"/>
        </w:rPr>
        <w:t xml:space="preserve"> </w:t>
      </w:r>
      <w:r w:rsidRPr="00BB214A">
        <w:rPr>
          <w:sz w:val="28"/>
          <w:szCs w:val="28"/>
          <w:shd w:val="clear" w:color="auto" w:fill="FFFFFF"/>
          <w:lang w:val="en-US"/>
        </w:rPr>
        <w:t>Wang, X. Y He., K. J.</w:t>
      </w:r>
      <w:r w:rsidR="00CD3245">
        <w:rPr>
          <w:sz w:val="28"/>
          <w:szCs w:val="28"/>
          <w:shd w:val="clear" w:color="auto" w:fill="FFFFFF"/>
          <w:lang w:val="uk-UA"/>
        </w:rPr>
        <w:t xml:space="preserve"> </w:t>
      </w:r>
      <w:r w:rsidRPr="00BB214A">
        <w:rPr>
          <w:sz w:val="28"/>
          <w:szCs w:val="28"/>
          <w:shd w:val="clear" w:color="auto" w:fill="FFFFFF"/>
          <w:lang w:val="en-US"/>
        </w:rPr>
        <w:t xml:space="preserve">Baines, L. P. Gunawardhana, </w:t>
      </w:r>
      <w:r w:rsidR="00CD3245">
        <w:rPr>
          <w:sz w:val="28"/>
          <w:szCs w:val="28"/>
          <w:shd w:val="clear" w:color="auto" w:fill="FFFFFF"/>
          <w:lang w:val="uk-UA"/>
        </w:rPr>
        <w:t xml:space="preserve">                  </w:t>
      </w:r>
      <w:r w:rsidRPr="00BB214A">
        <w:rPr>
          <w:sz w:val="28"/>
          <w:szCs w:val="28"/>
          <w:shd w:val="clear" w:color="auto" w:fill="FFFFFF"/>
          <w:lang w:val="en-US"/>
        </w:rPr>
        <w:t>J. L.Simpson, F. Li, P. G. Gibson //</w:t>
      </w:r>
      <w:r w:rsidR="00CD3245">
        <w:rPr>
          <w:sz w:val="28"/>
          <w:szCs w:val="28"/>
          <w:shd w:val="clear" w:color="auto" w:fill="FFFFFF"/>
          <w:lang w:val="uk-UA"/>
        </w:rPr>
        <w:t xml:space="preserve"> </w:t>
      </w:r>
      <w:r w:rsidRPr="00BB214A">
        <w:rPr>
          <w:sz w:val="28"/>
          <w:szCs w:val="28"/>
          <w:shd w:val="clear" w:color="auto" w:fill="FFFFFF"/>
          <w:lang w:val="en-US"/>
        </w:rPr>
        <w:t xml:space="preserve">European Respiratory Journal. – 2011. – </w:t>
      </w:r>
      <w:r w:rsidR="00CD3245">
        <w:rPr>
          <w:sz w:val="28"/>
          <w:szCs w:val="28"/>
          <w:shd w:val="clear" w:color="auto" w:fill="FFFFFF"/>
          <w:lang w:val="uk-UA"/>
        </w:rPr>
        <w:t xml:space="preserve">    </w:t>
      </w:r>
      <w:r w:rsidRPr="00BB214A">
        <w:rPr>
          <w:sz w:val="28"/>
          <w:szCs w:val="28"/>
          <w:shd w:val="clear" w:color="auto" w:fill="FFFFFF"/>
          <w:lang w:val="en-US"/>
        </w:rPr>
        <w:t>Vol. 38, №. 3. – P. 567-574.</w:t>
      </w:r>
      <w:r w:rsidRPr="00BB214A">
        <w:rPr>
          <w:sz w:val="28"/>
          <w:szCs w:val="28"/>
          <w:shd w:val="clear" w:color="auto" w:fill="FFFFFF"/>
          <w:lang w:val="uk-UA"/>
        </w:rPr>
        <w:t xml:space="preserve"> </w:t>
      </w:r>
    </w:p>
    <w:p w:rsidR="005719E0" w:rsidRPr="00BB214A" w:rsidRDefault="005719E0" w:rsidP="00661C38">
      <w:pPr>
        <w:pStyle w:val="a3"/>
        <w:numPr>
          <w:ilvl w:val="0"/>
          <w:numId w:val="7"/>
        </w:numPr>
        <w:spacing w:after="0" w:line="360" w:lineRule="auto"/>
        <w:ind w:left="0"/>
        <w:jc w:val="both"/>
        <w:rPr>
          <w:rFonts w:ascii="Times New Roman" w:hAnsi="Times New Roman"/>
          <w:sz w:val="28"/>
          <w:szCs w:val="28"/>
          <w:lang w:val="en-US"/>
        </w:rPr>
      </w:pPr>
      <w:r w:rsidRPr="00BB214A">
        <w:rPr>
          <w:rFonts w:ascii="Times New Roman" w:hAnsi="Times New Roman"/>
          <w:sz w:val="28"/>
          <w:szCs w:val="28"/>
          <w:lang w:val="en-US"/>
        </w:rPr>
        <w:t>Wanner A.</w:t>
      </w:r>
      <w:r w:rsidRPr="00BB214A">
        <w:rPr>
          <w:rFonts w:ascii="Times New Roman" w:hAnsi="Times New Roman"/>
          <w:sz w:val="28"/>
          <w:szCs w:val="28"/>
          <w:lang w:val="uk-UA"/>
        </w:rPr>
        <w:t xml:space="preserve"> </w:t>
      </w:r>
      <w:r w:rsidRPr="00BB214A">
        <w:rPr>
          <w:rFonts w:ascii="Times New Roman" w:hAnsi="Times New Roman"/>
          <w:sz w:val="28"/>
          <w:szCs w:val="28"/>
          <w:lang w:val="en-US"/>
        </w:rPr>
        <w:t>Airway Endothelial Dysfunction in Asthma and Chronic Obstructive Pulmonary Disease: A Challenge for Future Research</w:t>
      </w:r>
      <w:r w:rsidR="00CD3245">
        <w:rPr>
          <w:rFonts w:ascii="Times New Roman" w:hAnsi="Times New Roman"/>
          <w:sz w:val="28"/>
          <w:szCs w:val="28"/>
          <w:lang w:val="uk-UA"/>
        </w:rPr>
        <w:t xml:space="preserve"> </w:t>
      </w:r>
      <w:r w:rsidRPr="00BB214A">
        <w:rPr>
          <w:rFonts w:ascii="Times New Roman" w:hAnsi="Times New Roman"/>
          <w:sz w:val="28"/>
          <w:szCs w:val="28"/>
          <w:lang w:val="uk-UA"/>
        </w:rPr>
        <w:t>/</w:t>
      </w:r>
      <w:r w:rsidRPr="00BB214A">
        <w:rPr>
          <w:rFonts w:ascii="Times New Roman" w:hAnsi="Times New Roman"/>
          <w:sz w:val="28"/>
          <w:szCs w:val="28"/>
          <w:lang w:val="en-US"/>
        </w:rPr>
        <w:t xml:space="preserve"> A.Wanner, </w:t>
      </w:r>
      <w:r w:rsidR="00CD3245">
        <w:rPr>
          <w:rFonts w:ascii="Times New Roman" w:hAnsi="Times New Roman"/>
          <w:sz w:val="28"/>
          <w:szCs w:val="28"/>
          <w:lang w:val="uk-UA"/>
        </w:rPr>
        <w:t xml:space="preserve">    </w:t>
      </w:r>
      <w:r w:rsidRPr="00BB214A">
        <w:rPr>
          <w:rFonts w:ascii="Times New Roman" w:hAnsi="Times New Roman"/>
          <w:sz w:val="28"/>
          <w:szCs w:val="28"/>
          <w:lang w:val="en-US"/>
        </w:rPr>
        <w:t>E. S. Mendes /</w:t>
      </w:r>
      <w:r w:rsidR="00CD3245">
        <w:rPr>
          <w:rFonts w:ascii="Times New Roman" w:hAnsi="Times New Roman"/>
          <w:sz w:val="28"/>
          <w:szCs w:val="28"/>
          <w:lang w:val="uk-UA"/>
        </w:rPr>
        <w:t xml:space="preserve"> </w:t>
      </w:r>
      <w:r w:rsidRPr="00BB214A">
        <w:rPr>
          <w:rFonts w:ascii="Times New Roman" w:hAnsi="Times New Roman"/>
          <w:sz w:val="28"/>
          <w:szCs w:val="28"/>
          <w:lang w:val="en-US"/>
        </w:rPr>
        <w:t>/Am. J. of Respiratory and Crit. Care Med.— 2010.— Vol. 182</w:t>
      </w:r>
      <w:r w:rsidRPr="00BB214A">
        <w:rPr>
          <w:rFonts w:ascii="Times New Roman" w:hAnsi="Times New Roman"/>
          <w:sz w:val="28"/>
          <w:szCs w:val="28"/>
          <w:lang w:val="uk-UA"/>
        </w:rPr>
        <w:t xml:space="preserve">, </w:t>
      </w:r>
      <w:r w:rsidR="00CD3245">
        <w:rPr>
          <w:rFonts w:ascii="Times New Roman" w:hAnsi="Times New Roman"/>
          <w:sz w:val="28"/>
          <w:szCs w:val="28"/>
          <w:lang w:val="uk-UA"/>
        </w:rPr>
        <w:t xml:space="preserve">     </w:t>
      </w:r>
      <w:r w:rsidRPr="00BB214A">
        <w:rPr>
          <w:rFonts w:ascii="Times New Roman" w:hAnsi="Times New Roman"/>
          <w:sz w:val="28"/>
          <w:szCs w:val="28"/>
          <w:lang w:val="en-US"/>
        </w:rPr>
        <w:t>P. 1344–1351.</w:t>
      </w:r>
    </w:p>
    <w:p w:rsidR="005719E0" w:rsidRPr="00BB214A" w:rsidRDefault="005719E0" w:rsidP="00661C38">
      <w:pPr>
        <w:pStyle w:val="1"/>
        <w:numPr>
          <w:ilvl w:val="0"/>
          <w:numId w:val="7"/>
        </w:numPr>
        <w:shd w:val="clear" w:color="auto" w:fill="FFFFFF"/>
        <w:spacing w:before="0" w:beforeAutospacing="0" w:after="0" w:afterAutospacing="0" w:line="360" w:lineRule="auto"/>
        <w:ind w:left="0"/>
        <w:jc w:val="both"/>
        <w:textAlignment w:val="baseline"/>
        <w:rPr>
          <w:b w:val="0"/>
          <w:bCs w:val="0"/>
          <w:sz w:val="28"/>
          <w:szCs w:val="28"/>
          <w:lang w:val="en-US"/>
        </w:rPr>
      </w:pPr>
      <w:r w:rsidRPr="00BB214A">
        <w:rPr>
          <w:b w:val="0"/>
          <w:sz w:val="28"/>
          <w:szCs w:val="28"/>
          <w:shd w:val="clear" w:color="auto" w:fill="FFFFFF"/>
          <w:lang w:val="en-US"/>
        </w:rPr>
        <w:t>Wong G.</w:t>
      </w:r>
      <w:r w:rsidR="00CD3245">
        <w:rPr>
          <w:b w:val="0"/>
          <w:sz w:val="28"/>
          <w:szCs w:val="28"/>
          <w:shd w:val="clear" w:color="auto" w:fill="FFFFFF"/>
          <w:lang w:val="uk-UA"/>
        </w:rPr>
        <w:t xml:space="preserve"> </w:t>
      </w:r>
      <w:r w:rsidRPr="00BB214A">
        <w:rPr>
          <w:b w:val="0"/>
          <w:sz w:val="28"/>
          <w:szCs w:val="28"/>
          <w:shd w:val="clear" w:color="auto" w:fill="FFFFFF"/>
          <w:lang w:val="en-US"/>
        </w:rPr>
        <w:t>W.</w:t>
      </w:r>
      <w:r w:rsidR="00CD3245">
        <w:rPr>
          <w:b w:val="0"/>
          <w:sz w:val="28"/>
          <w:szCs w:val="28"/>
          <w:shd w:val="clear" w:color="auto" w:fill="FFFFFF"/>
          <w:lang w:val="uk-UA"/>
        </w:rPr>
        <w:t xml:space="preserve"> </w:t>
      </w:r>
      <w:r w:rsidRPr="00BB214A">
        <w:rPr>
          <w:b w:val="0"/>
          <w:sz w:val="28"/>
          <w:szCs w:val="28"/>
          <w:shd w:val="clear" w:color="auto" w:fill="FFFFFF"/>
          <w:lang w:val="en-US"/>
        </w:rPr>
        <w:t>K. Childhood asthma epidemiology: Insights from comparative studies of rural and urban population /</w:t>
      </w:r>
      <w:r w:rsidR="00CD3245">
        <w:rPr>
          <w:b w:val="0"/>
          <w:sz w:val="28"/>
          <w:szCs w:val="28"/>
          <w:shd w:val="clear" w:color="auto" w:fill="FFFFFF"/>
          <w:lang w:val="uk-UA"/>
        </w:rPr>
        <w:t xml:space="preserve"> </w:t>
      </w:r>
      <w:r w:rsidRPr="00BB214A">
        <w:rPr>
          <w:b w:val="0"/>
          <w:sz w:val="28"/>
          <w:szCs w:val="28"/>
          <w:shd w:val="clear" w:color="auto" w:fill="FFFFFF"/>
          <w:lang w:val="en-US"/>
        </w:rPr>
        <w:t>G.W.</w:t>
      </w:r>
      <w:r w:rsidR="00CD3245">
        <w:rPr>
          <w:b w:val="0"/>
          <w:sz w:val="28"/>
          <w:szCs w:val="28"/>
          <w:shd w:val="clear" w:color="auto" w:fill="FFFFFF"/>
          <w:lang w:val="uk-UA"/>
        </w:rPr>
        <w:t xml:space="preserve"> </w:t>
      </w:r>
      <w:r w:rsidRPr="00BB214A">
        <w:rPr>
          <w:b w:val="0"/>
          <w:sz w:val="28"/>
          <w:szCs w:val="28"/>
          <w:shd w:val="clear" w:color="auto" w:fill="FFFFFF"/>
          <w:lang w:val="en-US"/>
        </w:rPr>
        <w:t>Wong, M.</w:t>
      </w:r>
      <w:r w:rsidR="00CD3245">
        <w:rPr>
          <w:b w:val="0"/>
          <w:sz w:val="28"/>
          <w:szCs w:val="28"/>
          <w:shd w:val="clear" w:color="auto" w:fill="FFFFFF"/>
          <w:lang w:val="uk-UA"/>
        </w:rPr>
        <w:t xml:space="preserve"> </w:t>
      </w:r>
      <w:r w:rsidRPr="00BB214A">
        <w:rPr>
          <w:b w:val="0"/>
          <w:sz w:val="28"/>
          <w:szCs w:val="28"/>
          <w:shd w:val="clear" w:color="auto" w:fill="FFFFFF"/>
          <w:lang w:val="en-US"/>
        </w:rPr>
        <w:t>Chow Chung //</w:t>
      </w:r>
      <w:r w:rsidR="00CD3245">
        <w:rPr>
          <w:b w:val="0"/>
          <w:sz w:val="28"/>
          <w:szCs w:val="28"/>
          <w:shd w:val="clear" w:color="auto" w:fill="FFFFFF"/>
          <w:lang w:val="uk-UA"/>
        </w:rPr>
        <w:t xml:space="preserve"> </w:t>
      </w:r>
      <w:r w:rsidRPr="00BB214A">
        <w:rPr>
          <w:b w:val="0"/>
          <w:sz w:val="28"/>
          <w:szCs w:val="28"/>
          <w:shd w:val="clear" w:color="auto" w:fill="FFFFFF"/>
          <w:lang w:val="en-US"/>
        </w:rPr>
        <w:t>Ped.pulm.</w:t>
      </w:r>
      <w:r w:rsidR="00CD3245" w:rsidRPr="00CD3245">
        <w:rPr>
          <w:sz w:val="28"/>
          <w:szCs w:val="28"/>
          <w:shd w:val="clear" w:color="auto" w:fill="FFFFFF"/>
          <w:lang w:val="en-US"/>
        </w:rPr>
        <w:t xml:space="preserve"> –</w:t>
      </w:r>
      <w:r w:rsidR="00CD3245">
        <w:rPr>
          <w:sz w:val="28"/>
          <w:szCs w:val="28"/>
          <w:shd w:val="clear" w:color="auto" w:fill="FFFFFF"/>
          <w:lang w:val="uk-UA"/>
        </w:rPr>
        <w:t xml:space="preserve"> </w:t>
      </w:r>
      <w:r w:rsidRPr="00BB214A">
        <w:rPr>
          <w:b w:val="0"/>
          <w:sz w:val="28"/>
          <w:szCs w:val="28"/>
          <w:shd w:val="clear" w:color="auto" w:fill="FFFFFF"/>
          <w:lang w:val="en-US"/>
        </w:rPr>
        <w:t>2008.</w:t>
      </w:r>
      <w:r w:rsidR="00CD3245" w:rsidRPr="00CD3245">
        <w:rPr>
          <w:sz w:val="28"/>
          <w:szCs w:val="28"/>
          <w:shd w:val="clear" w:color="auto" w:fill="FFFFFF"/>
          <w:lang w:val="en-US"/>
        </w:rPr>
        <w:t xml:space="preserve"> –</w:t>
      </w:r>
      <w:r w:rsidR="00CD3245">
        <w:rPr>
          <w:sz w:val="28"/>
          <w:szCs w:val="28"/>
          <w:shd w:val="clear" w:color="auto" w:fill="FFFFFF"/>
          <w:lang w:val="uk-UA"/>
        </w:rPr>
        <w:t xml:space="preserve"> </w:t>
      </w:r>
      <w:r w:rsidRPr="00BB214A">
        <w:rPr>
          <w:b w:val="0"/>
          <w:sz w:val="28"/>
          <w:szCs w:val="28"/>
          <w:shd w:val="clear" w:color="auto" w:fill="FFFFFF"/>
          <w:lang w:val="en-US"/>
        </w:rPr>
        <w:t>Vol.</w:t>
      </w:r>
      <w:r w:rsidR="00CD3245">
        <w:rPr>
          <w:b w:val="0"/>
          <w:sz w:val="28"/>
          <w:szCs w:val="28"/>
          <w:shd w:val="clear" w:color="auto" w:fill="FFFFFF"/>
          <w:lang w:val="uk-UA"/>
        </w:rPr>
        <w:t xml:space="preserve"> </w:t>
      </w:r>
      <w:r w:rsidRPr="00BB214A">
        <w:rPr>
          <w:b w:val="0"/>
          <w:sz w:val="28"/>
          <w:szCs w:val="28"/>
          <w:shd w:val="clear" w:color="auto" w:fill="FFFFFF"/>
          <w:lang w:val="en-US"/>
        </w:rPr>
        <w:t>43, № 2.</w:t>
      </w:r>
      <w:r w:rsidR="00CD3245" w:rsidRPr="00CD3245">
        <w:rPr>
          <w:sz w:val="28"/>
          <w:szCs w:val="28"/>
          <w:shd w:val="clear" w:color="auto" w:fill="FFFFFF"/>
          <w:lang w:val="en-US"/>
        </w:rPr>
        <w:t xml:space="preserve"> –</w:t>
      </w:r>
      <w:r w:rsidR="00CD3245">
        <w:rPr>
          <w:sz w:val="28"/>
          <w:szCs w:val="28"/>
          <w:shd w:val="clear" w:color="auto" w:fill="FFFFFF"/>
          <w:lang w:val="uk-UA"/>
        </w:rPr>
        <w:t xml:space="preserve"> </w:t>
      </w:r>
      <w:r w:rsidRPr="00BB214A">
        <w:rPr>
          <w:b w:val="0"/>
          <w:sz w:val="28"/>
          <w:szCs w:val="28"/>
          <w:shd w:val="clear" w:color="auto" w:fill="FFFFFF"/>
          <w:lang w:val="en-US"/>
        </w:rPr>
        <w:t>P. 107-116.</w:t>
      </w:r>
    </w:p>
    <w:p w:rsidR="005719E0" w:rsidRPr="00BB214A" w:rsidRDefault="00B97244" w:rsidP="00661C38">
      <w:pPr>
        <w:pStyle w:val="a3"/>
        <w:numPr>
          <w:ilvl w:val="0"/>
          <w:numId w:val="7"/>
        </w:numPr>
        <w:shd w:val="clear" w:color="auto" w:fill="FFFFFF"/>
        <w:spacing w:after="0" w:line="360" w:lineRule="auto"/>
        <w:ind w:left="0"/>
        <w:jc w:val="both"/>
        <w:outlineLvl w:val="0"/>
        <w:rPr>
          <w:rFonts w:ascii="Times New Roman" w:hAnsi="Times New Roman"/>
          <w:bCs/>
          <w:kern w:val="36"/>
          <w:sz w:val="28"/>
          <w:szCs w:val="28"/>
          <w:lang w:val="en-US" w:eastAsia="ru-RU"/>
        </w:rPr>
      </w:pPr>
      <w:hyperlink r:id="rId211" w:history="1">
        <w:r w:rsidR="005719E0" w:rsidRPr="00BB214A">
          <w:rPr>
            <w:rStyle w:val="ae"/>
            <w:rFonts w:ascii="Times New Roman" w:hAnsi="Times New Roman"/>
            <w:color w:val="auto"/>
            <w:sz w:val="28"/>
            <w:szCs w:val="28"/>
            <w:u w:val="none"/>
            <w:shd w:val="clear" w:color="auto" w:fill="FFFFFF"/>
            <w:lang w:val="en-US"/>
          </w:rPr>
          <w:t>Wray D.W</w:t>
        </w:r>
      </w:hyperlink>
      <w:r w:rsidR="005719E0" w:rsidRPr="00BB214A">
        <w:rPr>
          <w:rFonts w:ascii="Times New Roman" w:hAnsi="Times New Roman"/>
          <w:bCs/>
          <w:kern w:val="36"/>
          <w:sz w:val="28"/>
          <w:szCs w:val="28"/>
          <w:shd w:val="clear" w:color="auto" w:fill="FFFFFF"/>
          <w:lang w:val="en-US" w:eastAsia="ru-RU"/>
        </w:rPr>
        <w:t>.</w:t>
      </w:r>
      <w:r w:rsidR="005719E0" w:rsidRPr="00BB214A">
        <w:rPr>
          <w:rFonts w:ascii="Times New Roman" w:hAnsi="Times New Roman"/>
          <w:bCs/>
          <w:kern w:val="36"/>
          <w:sz w:val="28"/>
          <w:szCs w:val="28"/>
          <w:lang w:val="en-US" w:eastAsia="ru-RU"/>
        </w:rPr>
        <w:t xml:space="preserve"> Peripheral vascular function, oxygen delivery and utilization: the impact of oxidative stress in aging and heart failure with reduced ejection fraction</w:t>
      </w:r>
      <w:r w:rsidR="00CD3245">
        <w:rPr>
          <w:rFonts w:ascii="Times New Roman" w:hAnsi="Times New Roman"/>
          <w:bCs/>
          <w:kern w:val="36"/>
          <w:sz w:val="28"/>
          <w:szCs w:val="28"/>
          <w:lang w:val="uk-UA" w:eastAsia="ru-RU"/>
        </w:rPr>
        <w:t xml:space="preserve"> </w:t>
      </w:r>
      <w:r w:rsidR="005719E0" w:rsidRPr="00BB214A">
        <w:rPr>
          <w:rFonts w:ascii="Times New Roman" w:hAnsi="Times New Roman"/>
          <w:bCs/>
          <w:kern w:val="36"/>
          <w:sz w:val="28"/>
          <w:szCs w:val="28"/>
          <w:lang w:val="en-US" w:eastAsia="ru-RU"/>
        </w:rPr>
        <w:t>/</w:t>
      </w:r>
      <w:r w:rsidR="005719E0" w:rsidRPr="00BB214A">
        <w:rPr>
          <w:rFonts w:ascii="Times New Roman" w:hAnsi="Times New Roman"/>
          <w:sz w:val="28"/>
          <w:szCs w:val="28"/>
          <w:lang w:val="en-US"/>
        </w:rPr>
        <w:t xml:space="preserve"> </w:t>
      </w:r>
      <w:r w:rsidR="005719E0" w:rsidRPr="00BB214A">
        <w:rPr>
          <w:rFonts w:ascii="Times New Roman" w:hAnsi="Times New Roman"/>
          <w:bCs/>
          <w:kern w:val="36"/>
          <w:sz w:val="28"/>
          <w:szCs w:val="28"/>
          <w:lang w:val="en-US" w:eastAsia="ru-RU"/>
        </w:rPr>
        <w:t xml:space="preserve">D.W. </w:t>
      </w:r>
      <w:hyperlink r:id="rId212" w:history="1">
        <w:r w:rsidR="005719E0" w:rsidRPr="00BB214A">
          <w:rPr>
            <w:rStyle w:val="ae"/>
            <w:rFonts w:ascii="Times New Roman" w:hAnsi="Times New Roman"/>
            <w:color w:val="auto"/>
            <w:sz w:val="28"/>
            <w:szCs w:val="28"/>
            <w:u w:val="none"/>
            <w:shd w:val="clear" w:color="auto" w:fill="FFFFFF"/>
            <w:lang w:val="en-US"/>
          </w:rPr>
          <w:t xml:space="preserve">Wray </w:t>
        </w:r>
      </w:hyperlink>
      <w:r w:rsidR="005719E0" w:rsidRPr="00BB214A">
        <w:rPr>
          <w:rFonts w:ascii="Times New Roman" w:hAnsi="Times New Roman"/>
          <w:sz w:val="28"/>
          <w:szCs w:val="28"/>
          <w:shd w:val="clear" w:color="auto" w:fill="FFFFFF"/>
          <w:lang w:val="en-US"/>
        </w:rPr>
        <w:t>,</w:t>
      </w:r>
      <w:r w:rsidR="005719E0" w:rsidRPr="00BB214A">
        <w:rPr>
          <w:rFonts w:ascii="Times New Roman" w:hAnsi="Times New Roman"/>
          <w:sz w:val="28"/>
          <w:szCs w:val="28"/>
          <w:lang w:val="en-US"/>
        </w:rPr>
        <w:t xml:space="preserve"> </w:t>
      </w:r>
      <w:r w:rsidR="005719E0" w:rsidRPr="00BB214A">
        <w:rPr>
          <w:rFonts w:ascii="Times New Roman" w:hAnsi="Times New Roman"/>
          <w:sz w:val="28"/>
          <w:szCs w:val="28"/>
          <w:shd w:val="clear" w:color="auto" w:fill="FFFFFF"/>
          <w:lang w:val="en-US"/>
        </w:rPr>
        <w:t xml:space="preserve">M. </w:t>
      </w:r>
      <w:hyperlink r:id="rId213" w:history="1">
        <w:r w:rsidR="005719E0" w:rsidRPr="00BB214A">
          <w:rPr>
            <w:rStyle w:val="ae"/>
            <w:rFonts w:ascii="Times New Roman" w:hAnsi="Times New Roman"/>
            <w:color w:val="auto"/>
            <w:sz w:val="28"/>
            <w:szCs w:val="28"/>
            <w:u w:val="none"/>
            <w:shd w:val="clear" w:color="auto" w:fill="FFFFFF"/>
            <w:lang w:val="en-US"/>
          </w:rPr>
          <w:t xml:space="preserve">Amann </w:t>
        </w:r>
      </w:hyperlink>
      <w:r w:rsidR="005719E0" w:rsidRPr="00BB214A">
        <w:rPr>
          <w:rFonts w:ascii="Times New Roman" w:hAnsi="Times New Roman"/>
          <w:sz w:val="28"/>
          <w:szCs w:val="28"/>
          <w:shd w:val="clear" w:color="auto" w:fill="FFFFFF"/>
          <w:lang w:val="en-US"/>
        </w:rPr>
        <w:t xml:space="preserve">, R.S. </w:t>
      </w:r>
      <w:hyperlink r:id="rId214" w:history="1">
        <w:r w:rsidR="005719E0" w:rsidRPr="00BB214A">
          <w:rPr>
            <w:rStyle w:val="ae"/>
            <w:rFonts w:ascii="Times New Roman" w:hAnsi="Times New Roman"/>
            <w:color w:val="auto"/>
            <w:sz w:val="28"/>
            <w:szCs w:val="28"/>
            <w:u w:val="none"/>
            <w:shd w:val="clear" w:color="auto" w:fill="FFFFFF"/>
            <w:lang w:val="en-US"/>
          </w:rPr>
          <w:t xml:space="preserve">Richardson </w:t>
        </w:r>
      </w:hyperlink>
      <w:r w:rsidR="005719E0" w:rsidRPr="00BB214A">
        <w:rPr>
          <w:rFonts w:ascii="Times New Roman" w:hAnsi="Times New Roman"/>
          <w:bCs/>
          <w:kern w:val="36"/>
          <w:sz w:val="28"/>
          <w:szCs w:val="28"/>
          <w:shd w:val="clear" w:color="auto" w:fill="FFFFFF"/>
          <w:lang w:val="en-US" w:eastAsia="ru-RU"/>
        </w:rPr>
        <w:t>//</w:t>
      </w:r>
      <w:r w:rsidR="005719E0" w:rsidRPr="00BB214A">
        <w:rPr>
          <w:rFonts w:ascii="Times New Roman" w:hAnsi="Times New Roman"/>
          <w:sz w:val="28"/>
          <w:szCs w:val="28"/>
          <w:shd w:val="clear" w:color="auto" w:fill="FFFFFF"/>
          <w:lang w:val="en-US"/>
        </w:rPr>
        <w:t xml:space="preserve"> </w:t>
      </w:r>
      <w:hyperlink r:id="rId215" w:tooltip="Heart failure reviews." w:history="1">
        <w:r w:rsidR="005719E0" w:rsidRPr="00BB214A">
          <w:rPr>
            <w:rStyle w:val="ae"/>
            <w:rFonts w:ascii="Times New Roman" w:hAnsi="Times New Roman"/>
            <w:color w:val="auto"/>
            <w:sz w:val="28"/>
            <w:szCs w:val="28"/>
            <w:u w:val="none"/>
            <w:shd w:val="clear" w:color="auto" w:fill="FFFFFF"/>
            <w:lang w:val="en-US"/>
          </w:rPr>
          <w:t>Heart Fail Rev.</w:t>
        </w:r>
      </w:hyperlink>
      <w:r w:rsidR="005719E0" w:rsidRPr="00BB214A">
        <w:rPr>
          <w:rFonts w:ascii="Times New Roman" w:hAnsi="Times New Roman"/>
          <w:sz w:val="28"/>
          <w:szCs w:val="28"/>
          <w:lang w:val="en-US"/>
        </w:rPr>
        <w:t xml:space="preserve"> </w:t>
      </w:r>
      <w:r w:rsidR="00CD3245" w:rsidRPr="00807BED">
        <w:rPr>
          <w:sz w:val="28"/>
          <w:szCs w:val="28"/>
          <w:shd w:val="clear" w:color="auto" w:fill="FFFFFF"/>
          <w:lang w:val="en-US"/>
        </w:rPr>
        <w:t>–</w:t>
      </w:r>
      <w:r w:rsidR="005719E0" w:rsidRPr="00BB214A">
        <w:rPr>
          <w:rFonts w:ascii="Times New Roman" w:hAnsi="Times New Roman"/>
          <w:sz w:val="28"/>
          <w:szCs w:val="28"/>
          <w:lang w:val="en-US"/>
        </w:rPr>
        <w:t xml:space="preserve"> </w:t>
      </w:r>
      <w:r w:rsidR="005719E0" w:rsidRPr="00BB214A">
        <w:rPr>
          <w:rFonts w:ascii="Times New Roman" w:hAnsi="Times New Roman"/>
          <w:sz w:val="28"/>
          <w:szCs w:val="28"/>
          <w:shd w:val="clear" w:color="auto" w:fill="FFFFFF"/>
          <w:lang w:val="en-US"/>
        </w:rPr>
        <w:t xml:space="preserve">2016. </w:t>
      </w:r>
      <w:r w:rsidR="00CD3245" w:rsidRPr="00807BED">
        <w:rPr>
          <w:sz w:val="28"/>
          <w:szCs w:val="28"/>
          <w:shd w:val="clear" w:color="auto" w:fill="FFFFFF"/>
          <w:lang w:val="en-US"/>
        </w:rPr>
        <w:t>–</w:t>
      </w:r>
      <w:r w:rsidR="005719E0" w:rsidRPr="00BB214A">
        <w:rPr>
          <w:rFonts w:ascii="Times New Roman" w:hAnsi="Times New Roman"/>
          <w:sz w:val="28"/>
          <w:szCs w:val="28"/>
          <w:shd w:val="clear" w:color="auto" w:fill="FFFFFF"/>
          <w:lang w:val="en-US"/>
        </w:rPr>
        <w:t>doi:</w:t>
      </w:r>
      <w:r w:rsidR="005719E0" w:rsidRPr="00BB214A">
        <w:rPr>
          <w:rFonts w:ascii="Times New Roman" w:hAnsi="Times New Roman"/>
          <w:spacing w:val="4"/>
          <w:sz w:val="28"/>
          <w:szCs w:val="28"/>
          <w:shd w:val="clear" w:color="auto" w:fill="FCFCFC"/>
          <w:lang w:val="en-US"/>
        </w:rPr>
        <w:t>10.1007/s10741-016-9573-4.</w:t>
      </w:r>
    </w:p>
    <w:p w:rsidR="005515CC" w:rsidRPr="00F40A0B" w:rsidRDefault="005719E0" w:rsidP="005515CC">
      <w:pPr>
        <w:pStyle w:val="ad"/>
        <w:numPr>
          <w:ilvl w:val="0"/>
          <w:numId w:val="7"/>
        </w:numPr>
        <w:spacing w:before="0" w:beforeAutospacing="0" w:after="0" w:afterAutospacing="0" w:line="360" w:lineRule="auto"/>
        <w:ind w:left="0"/>
        <w:jc w:val="both"/>
        <w:rPr>
          <w:sz w:val="28"/>
          <w:szCs w:val="28"/>
          <w:lang w:val="en-US"/>
        </w:rPr>
      </w:pPr>
      <w:r w:rsidRPr="00BB214A">
        <w:rPr>
          <w:sz w:val="28"/>
          <w:szCs w:val="28"/>
          <w:shd w:val="clear" w:color="auto" w:fill="FFFFFF"/>
          <w:lang w:val="en-US"/>
        </w:rPr>
        <w:t>Yang X. Endothelial Dysfunction and Inflammation: Immunity in Rheumatoid Arthritis</w:t>
      </w:r>
      <w:r w:rsidR="00CD3245">
        <w:rPr>
          <w:sz w:val="28"/>
          <w:szCs w:val="28"/>
          <w:shd w:val="clear" w:color="auto" w:fill="FFFFFF"/>
          <w:lang w:val="uk-UA"/>
        </w:rPr>
        <w:t xml:space="preserve"> </w:t>
      </w:r>
      <w:r w:rsidRPr="00BB214A">
        <w:rPr>
          <w:sz w:val="28"/>
          <w:szCs w:val="28"/>
          <w:shd w:val="clear" w:color="auto" w:fill="FFFFFF"/>
          <w:lang w:val="en-US"/>
        </w:rPr>
        <w:t xml:space="preserve">/ X. Yang, Y. Chang, W.Wei // </w:t>
      </w:r>
      <w:r w:rsidRPr="00BB214A">
        <w:rPr>
          <w:iCs/>
          <w:sz w:val="28"/>
          <w:szCs w:val="28"/>
          <w:shd w:val="clear" w:color="auto" w:fill="FFFFFF"/>
          <w:lang w:val="en-US"/>
        </w:rPr>
        <w:t>Mediators of Inflammation</w:t>
      </w:r>
      <w:r w:rsidR="00CD3245">
        <w:rPr>
          <w:sz w:val="28"/>
          <w:szCs w:val="28"/>
          <w:shd w:val="clear" w:color="auto" w:fill="FFFFFF"/>
          <w:lang w:val="en-US"/>
        </w:rPr>
        <w:t xml:space="preserve">. </w:t>
      </w:r>
      <w:r w:rsidR="00CD3245" w:rsidRPr="00CD3245">
        <w:rPr>
          <w:sz w:val="28"/>
          <w:szCs w:val="28"/>
          <w:shd w:val="clear" w:color="auto" w:fill="FFFFFF"/>
          <w:lang w:val="en-US"/>
        </w:rPr>
        <w:t>–</w:t>
      </w:r>
      <w:r w:rsidRPr="00BB214A">
        <w:rPr>
          <w:sz w:val="28"/>
          <w:szCs w:val="28"/>
          <w:shd w:val="clear" w:color="auto" w:fill="FFFFFF"/>
          <w:lang w:val="en-US"/>
        </w:rPr>
        <w:t>2016.</w:t>
      </w:r>
      <w:r w:rsidR="00CD3245" w:rsidRPr="00CD3245">
        <w:rPr>
          <w:sz w:val="28"/>
          <w:szCs w:val="28"/>
          <w:shd w:val="clear" w:color="auto" w:fill="FFFFFF"/>
          <w:lang w:val="en-US"/>
        </w:rPr>
        <w:t xml:space="preserve"> –</w:t>
      </w:r>
      <w:r w:rsidRPr="00BB214A">
        <w:rPr>
          <w:sz w:val="28"/>
          <w:szCs w:val="28"/>
          <w:shd w:val="clear" w:color="auto" w:fill="FFFFFF"/>
          <w:lang w:val="en-US"/>
        </w:rPr>
        <w:t xml:space="preserve"> doi:10.1155/2016/6813016. </w:t>
      </w:r>
    </w:p>
    <w:p w:rsidR="005515CC" w:rsidRPr="005515CC" w:rsidRDefault="005719E0" w:rsidP="005515CC">
      <w:pPr>
        <w:pStyle w:val="ad"/>
        <w:numPr>
          <w:ilvl w:val="0"/>
          <w:numId w:val="7"/>
        </w:numPr>
        <w:spacing w:before="0" w:beforeAutospacing="0" w:after="0" w:afterAutospacing="0" w:line="360" w:lineRule="auto"/>
        <w:ind w:left="0"/>
        <w:jc w:val="both"/>
        <w:rPr>
          <w:sz w:val="28"/>
          <w:szCs w:val="28"/>
          <w:lang w:val="en-US"/>
        </w:rPr>
      </w:pPr>
      <w:r w:rsidRPr="00BB214A">
        <w:rPr>
          <w:sz w:val="28"/>
          <w:szCs w:val="28"/>
          <w:shd w:val="clear" w:color="auto" w:fill="FFFFFF"/>
          <w:lang w:val="en-US"/>
        </w:rPr>
        <w:t>Yu M. Aberrant purine metabolism in allergic asthma revealed by plasma metabolomics</w:t>
      </w:r>
      <w:r w:rsidR="00CD3245">
        <w:rPr>
          <w:sz w:val="28"/>
          <w:szCs w:val="28"/>
          <w:shd w:val="clear" w:color="auto" w:fill="FFFFFF"/>
          <w:lang w:val="uk-UA"/>
        </w:rPr>
        <w:t xml:space="preserve"> </w:t>
      </w:r>
      <w:r w:rsidRPr="00BB214A">
        <w:rPr>
          <w:sz w:val="28"/>
          <w:szCs w:val="28"/>
          <w:shd w:val="clear" w:color="auto" w:fill="FFFFFF"/>
          <w:lang w:val="en-US"/>
        </w:rPr>
        <w:t>/</w:t>
      </w:r>
      <w:r w:rsidR="00CD3245">
        <w:rPr>
          <w:sz w:val="28"/>
          <w:szCs w:val="28"/>
          <w:shd w:val="clear" w:color="auto" w:fill="FFFFFF"/>
          <w:lang w:val="uk-UA"/>
        </w:rPr>
        <w:t xml:space="preserve"> </w:t>
      </w:r>
      <w:hyperlink r:id="rId216" w:history="1">
        <w:r w:rsidRPr="00BB214A">
          <w:rPr>
            <w:rStyle w:val="ae"/>
            <w:color w:val="auto"/>
            <w:sz w:val="28"/>
            <w:szCs w:val="28"/>
            <w:u w:val="none"/>
            <w:bdr w:val="none" w:sz="0" w:space="0" w:color="auto" w:frame="1"/>
            <w:lang w:val="en-US"/>
          </w:rPr>
          <w:t>M. Yu</w:t>
        </w:r>
      </w:hyperlink>
      <w:r w:rsidRPr="00BB214A">
        <w:rPr>
          <w:sz w:val="28"/>
          <w:szCs w:val="28"/>
          <w:lang w:val="en-US"/>
        </w:rPr>
        <w:t>,</w:t>
      </w:r>
      <w:r w:rsidRPr="00BB214A">
        <w:rPr>
          <w:rStyle w:val="apple-converted-space"/>
          <w:sz w:val="28"/>
          <w:szCs w:val="28"/>
          <w:lang w:val="en-US"/>
        </w:rPr>
        <w:t xml:space="preserve"> </w:t>
      </w:r>
      <w:hyperlink r:id="rId217" w:history="1">
        <w:hyperlink r:id="rId218" w:history="1">
          <w:r w:rsidRPr="00BB214A">
            <w:rPr>
              <w:rStyle w:val="ae"/>
              <w:color w:val="auto"/>
              <w:sz w:val="28"/>
              <w:szCs w:val="28"/>
              <w:u w:val="none"/>
              <w:bdr w:val="none" w:sz="0" w:space="0" w:color="auto" w:frame="1"/>
              <w:lang w:val="en-US"/>
            </w:rPr>
            <w:t>Feng-Xia</w:t>
          </w:r>
        </w:hyperlink>
        <w:r w:rsidRPr="00BB214A">
          <w:rPr>
            <w:rStyle w:val="ae"/>
            <w:color w:val="auto"/>
            <w:sz w:val="28"/>
            <w:szCs w:val="28"/>
            <w:u w:val="none"/>
            <w:bdr w:val="none" w:sz="0" w:space="0" w:color="auto" w:frame="1"/>
            <w:lang w:val="en-US"/>
          </w:rPr>
          <w:t>. Cui</w:t>
        </w:r>
      </w:hyperlink>
      <w:r w:rsidRPr="00BB214A">
        <w:rPr>
          <w:sz w:val="28"/>
          <w:szCs w:val="28"/>
          <w:lang w:val="en-US"/>
        </w:rPr>
        <w:t xml:space="preserve">, </w:t>
      </w:r>
      <w:hyperlink r:id="rId219" w:history="1">
        <w:r w:rsidRPr="00BB214A">
          <w:rPr>
            <w:rStyle w:val="ae"/>
            <w:color w:val="auto"/>
            <w:sz w:val="28"/>
            <w:szCs w:val="28"/>
            <w:u w:val="none"/>
            <w:bdr w:val="none" w:sz="0" w:space="0" w:color="auto" w:frame="1"/>
            <w:lang w:val="en-US"/>
          </w:rPr>
          <w:t>H-M. Jia</w:t>
        </w:r>
      </w:hyperlink>
      <w:r w:rsidRPr="00BB214A">
        <w:rPr>
          <w:sz w:val="28"/>
          <w:szCs w:val="28"/>
          <w:lang w:val="en-US"/>
        </w:rPr>
        <w:t>,</w:t>
      </w:r>
      <w:r w:rsidRPr="00BB214A">
        <w:rPr>
          <w:rStyle w:val="apple-converted-space"/>
          <w:sz w:val="28"/>
          <w:szCs w:val="28"/>
          <w:lang w:val="en-US"/>
        </w:rPr>
        <w:t xml:space="preserve"> </w:t>
      </w:r>
      <w:hyperlink r:id="rId220" w:history="1">
        <w:r w:rsidRPr="00BB214A">
          <w:rPr>
            <w:rStyle w:val="ae"/>
            <w:color w:val="auto"/>
            <w:sz w:val="28"/>
            <w:szCs w:val="28"/>
            <w:u w:val="none"/>
            <w:bdr w:val="none" w:sz="0" w:space="0" w:color="auto" w:frame="1"/>
            <w:lang w:val="en-US"/>
          </w:rPr>
          <w:t>Ch. Zhou</w:t>
        </w:r>
      </w:hyperlink>
      <w:r w:rsidRPr="00BB214A">
        <w:rPr>
          <w:sz w:val="28"/>
          <w:szCs w:val="28"/>
          <w:lang w:val="en-US"/>
        </w:rPr>
        <w:t>,</w:t>
      </w:r>
      <w:r w:rsidRPr="00BB214A">
        <w:rPr>
          <w:rStyle w:val="apple-converted-space"/>
          <w:sz w:val="28"/>
          <w:szCs w:val="28"/>
          <w:lang w:val="en-US"/>
        </w:rPr>
        <w:t xml:space="preserve"> </w:t>
      </w:r>
      <w:hyperlink r:id="rId221" w:history="1">
        <w:r w:rsidRPr="00BB214A">
          <w:rPr>
            <w:rStyle w:val="ae"/>
            <w:color w:val="auto"/>
            <w:sz w:val="28"/>
            <w:szCs w:val="28"/>
            <w:u w:val="none"/>
            <w:bdr w:val="none" w:sz="0" w:space="0" w:color="auto" w:frame="1"/>
            <w:lang w:val="en-US"/>
          </w:rPr>
          <w:t>Y. Yang</w:t>
        </w:r>
      </w:hyperlink>
      <w:r w:rsidRPr="00BB214A">
        <w:rPr>
          <w:sz w:val="28"/>
          <w:szCs w:val="28"/>
          <w:lang w:val="en-US"/>
        </w:rPr>
        <w:t>,</w:t>
      </w:r>
      <w:r w:rsidRPr="00BB214A">
        <w:rPr>
          <w:rStyle w:val="apple-converted-space"/>
          <w:sz w:val="28"/>
          <w:szCs w:val="28"/>
          <w:lang w:val="en-US"/>
        </w:rPr>
        <w:t xml:space="preserve"> </w:t>
      </w:r>
      <w:hyperlink r:id="rId222" w:history="1">
        <w:r w:rsidRPr="00BB214A">
          <w:rPr>
            <w:rStyle w:val="ae"/>
            <w:color w:val="auto"/>
            <w:sz w:val="28"/>
            <w:szCs w:val="28"/>
            <w:u w:val="none"/>
            <w:bdr w:val="none" w:sz="0" w:space="0" w:color="auto" w:frame="1"/>
            <w:lang w:val="en-US"/>
          </w:rPr>
          <w:t>H-W. Zhang</w:t>
        </w:r>
      </w:hyperlink>
      <w:r w:rsidRPr="00BB214A">
        <w:rPr>
          <w:sz w:val="28"/>
          <w:szCs w:val="28"/>
          <w:lang w:val="en-US"/>
        </w:rPr>
        <w:t>,</w:t>
      </w:r>
      <w:r w:rsidRPr="00BB214A">
        <w:rPr>
          <w:rStyle w:val="apple-converted-space"/>
          <w:sz w:val="28"/>
          <w:szCs w:val="28"/>
          <w:lang w:val="en-US"/>
        </w:rPr>
        <w:t xml:space="preserve"> </w:t>
      </w:r>
      <w:hyperlink r:id="rId223" w:history="1">
        <w:r w:rsidRPr="00BB214A">
          <w:rPr>
            <w:rStyle w:val="ae"/>
            <w:color w:val="auto"/>
            <w:sz w:val="28"/>
            <w:szCs w:val="28"/>
            <w:u w:val="none"/>
            <w:bdr w:val="none" w:sz="0" w:space="0" w:color="auto" w:frame="1"/>
            <w:lang w:val="en-US"/>
          </w:rPr>
          <w:t>G. Ding</w:t>
        </w:r>
      </w:hyperlink>
      <w:r w:rsidRPr="00BB214A">
        <w:rPr>
          <w:sz w:val="28"/>
          <w:szCs w:val="28"/>
          <w:lang w:val="en-US"/>
        </w:rPr>
        <w:t>,</w:t>
      </w:r>
      <w:r w:rsidRPr="00BB214A">
        <w:rPr>
          <w:rStyle w:val="apple-converted-space"/>
          <w:sz w:val="28"/>
          <w:szCs w:val="28"/>
          <w:lang w:val="en-US"/>
        </w:rPr>
        <w:t xml:space="preserve"> </w:t>
      </w:r>
      <w:hyperlink r:id="rId224" w:history="1">
        <w:r w:rsidRPr="00BB214A">
          <w:rPr>
            <w:rStyle w:val="ae"/>
            <w:color w:val="auto"/>
            <w:sz w:val="28"/>
            <w:szCs w:val="28"/>
            <w:u w:val="none"/>
            <w:bdr w:val="none" w:sz="0" w:space="0" w:color="auto" w:frame="1"/>
            <w:lang w:val="en-US"/>
          </w:rPr>
          <w:t>Zhong-Mei Zou</w:t>
        </w:r>
      </w:hyperlink>
      <w:r w:rsidRPr="00BB214A">
        <w:rPr>
          <w:sz w:val="28"/>
          <w:szCs w:val="28"/>
          <w:shd w:val="clear" w:color="auto" w:fill="FFFFFF"/>
          <w:lang w:val="en-US"/>
        </w:rPr>
        <w:t xml:space="preserve"> //</w:t>
      </w:r>
      <w:r w:rsidR="00CD3245">
        <w:rPr>
          <w:sz w:val="28"/>
          <w:szCs w:val="28"/>
          <w:shd w:val="clear" w:color="auto" w:fill="FFFFFF"/>
          <w:lang w:val="uk-UA"/>
        </w:rPr>
        <w:t xml:space="preserve"> </w:t>
      </w:r>
      <w:r w:rsidRPr="00BB214A">
        <w:rPr>
          <w:sz w:val="28"/>
          <w:szCs w:val="28"/>
          <w:shd w:val="clear" w:color="auto" w:fill="FFFFFF"/>
          <w:lang w:val="en-US"/>
        </w:rPr>
        <w:t>Journal of pharmaceutical and biomedical analysis. – 2016. – Vol. 120. – P. 181-189.</w:t>
      </w:r>
    </w:p>
    <w:p w:rsidR="005719E0" w:rsidRPr="00BB214A" w:rsidRDefault="005719E0" w:rsidP="00661C38">
      <w:pPr>
        <w:pStyle w:val="a3"/>
        <w:numPr>
          <w:ilvl w:val="0"/>
          <w:numId w:val="7"/>
        </w:numPr>
        <w:spacing w:after="0" w:line="360" w:lineRule="auto"/>
        <w:ind w:left="0"/>
        <w:jc w:val="both"/>
        <w:textAlignment w:val="baseline"/>
        <w:rPr>
          <w:rFonts w:ascii="Times New Roman" w:hAnsi="Times New Roman"/>
          <w:bCs/>
          <w:sz w:val="28"/>
          <w:szCs w:val="28"/>
          <w:shd w:val="clear" w:color="auto" w:fill="FFFFFF"/>
          <w:lang w:val="en-US"/>
        </w:rPr>
      </w:pPr>
      <w:r w:rsidRPr="006335C4">
        <w:rPr>
          <w:rFonts w:ascii="Times New Roman" w:hAnsi="Times New Roman"/>
          <w:sz w:val="28"/>
          <w:szCs w:val="28"/>
          <w:shd w:val="clear" w:color="auto" w:fill="FFFFFF"/>
          <w:lang w:val="da-DK"/>
        </w:rPr>
        <w:t>Yuksel H</w:t>
      </w:r>
      <w:r w:rsidR="00D537A4">
        <w:rPr>
          <w:rFonts w:ascii="Times New Roman" w:hAnsi="Times New Roman"/>
          <w:sz w:val="28"/>
          <w:szCs w:val="28"/>
          <w:shd w:val="clear" w:color="auto" w:fill="FFFFFF"/>
          <w:lang w:val="uk-UA"/>
        </w:rPr>
        <w:t>.</w:t>
      </w:r>
      <w:r w:rsidRPr="006335C4">
        <w:rPr>
          <w:rFonts w:ascii="Times New Roman" w:hAnsi="Times New Roman"/>
          <w:sz w:val="28"/>
          <w:szCs w:val="28"/>
          <w:shd w:val="clear" w:color="auto" w:fill="FFFFFF"/>
          <w:lang w:val="da-DK"/>
        </w:rPr>
        <w:t xml:space="preserve">, Yilmaz </w:t>
      </w:r>
      <w:r w:rsidRPr="00BB214A">
        <w:rPr>
          <w:rFonts w:ascii="Times New Roman" w:hAnsi="Times New Roman"/>
          <w:sz w:val="28"/>
          <w:szCs w:val="28"/>
          <w:shd w:val="clear" w:color="auto" w:fill="FFFFFF"/>
          <w:lang w:val="uk-UA"/>
        </w:rPr>
        <w:t>О.</w:t>
      </w:r>
      <w:r w:rsidRPr="006335C4">
        <w:rPr>
          <w:rFonts w:ascii="Times New Roman" w:hAnsi="Times New Roman"/>
          <w:sz w:val="28"/>
          <w:szCs w:val="28"/>
          <w:shd w:val="clear" w:color="auto" w:fill="FFFFFF"/>
          <w:lang w:val="da-DK"/>
        </w:rPr>
        <w:t>, Karaman M</w:t>
      </w:r>
      <w:r w:rsidRPr="00BB214A">
        <w:rPr>
          <w:rFonts w:ascii="Times New Roman" w:hAnsi="Times New Roman"/>
          <w:sz w:val="28"/>
          <w:szCs w:val="28"/>
          <w:shd w:val="clear" w:color="auto" w:fill="FFFFFF"/>
          <w:lang w:val="uk-UA"/>
        </w:rPr>
        <w:t>.</w:t>
      </w:r>
      <w:r w:rsidRPr="006335C4">
        <w:rPr>
          <w:rFonts w:ascii="Times New Roman" w:hAnsi="Times New Roman"/>
          <w:sz w:val="28"/>
          <w:szCs w:val="28"/>
          <w:shd w:val="clear" w:color="auto" w:fill="FFFFFF"/>
          <w:lang w:val="da-DK"/>
        </w:rPr>
        <w:t xml:space="preserve"> et al. Vascular endothelial growth factor antagonism restores epithelial barrier dysfunction via affecting zonula occludens proteins</w:t>
      </w:r>
      <w:r w:rsidR="00D537A4">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uk-UA"/>
        </w:rPr>
        <w:t>/</w:t>
      </w:r>
      <w:r w:rsidRPr="006335C4">
        <w:rPr>
          <w:rFonts w:ascii="Times New Roman" w:hAnsi="Times New Roman"/>
          <w:sz w:val="28"/>
          <w:szCs w:val="28"/>
          <w:shd w:val="clear" w:color="auto" w:fill="FFFFFF"/>
          <w:lang w:val="da-DK"/>
        </w:rPr>
        <w:t xml:space="preserve"> H.</w:t>
      </w:r>
      <w:r w:rsidRPr="00BB214A">
        <w:rPr>
          <w:rFonts w:ascii="Times New Roman" w:hAnsi="Times New Roman"/>
          <w:sz w:val="28"/>
          <w:szCs w:val="28"/>
          <w:shd w:val="clear" w:color="auto" w:fill="FFFFFF"/>
          <w:lang w:val="uk-UA"/>
        </w:rPr>
        <w:t xml:space="preserve"> </w:t>
      </w:r>
      <w:r w:rsidRPr="006335C4">
        <w:rPr>
          <w:rFonts w:ascii="Times New Roman" w:hAnsi="Times New Roman"/>
          <w:sz w:val="28"/>
          <w:szCs w:val="28"/>
          <w:shd w:val="clear" w:color="auto" w:fill="FFFFFF"/>
          <w:lang w:val="da-DK"/>
        </w:rPr>
        <w:t>Yuksel, O.</w:t>
      </w:r>
      <w:r w:rsidRPr="00BB214A">
        <w:rPr>
          <w:rFonts w:ascii="Times New Roman" w:hAnsi="Times New Roman"/>
          <w:sz w:val="28"/>
          <w:szCs w:val="28"/>
          <w:shd w:val="clear" w:color="auto" w:fill="FFFFFF"/>
          <w:lang w:val="uk-UA"/>
        </w:rPr>
        <w:t xml:space="preserve"> </w:t>
      </w:r>
      <w:r w:rsidRPr="006335C4">
        <w:rPr>
          <w:rFonts w:ascii="Times New Roman" w:hAnsi="Times New Roman"/>
          <w:sz w:val="28"/>
          <w:szCs w:val="28"/>
          <w:shd w:val="clear" w:color="auto" w:fill="FFFFFF"/>
          <w:lang w:val="da-DK"/>
        </w:rPr>
        <w:t>Yilmaz, M. Karaman, F. Firinci, A.</w:t>
      </w:r>
      <w:r w:rsidRPr="00BB214A">
        <w:rPr>
          <w:rFonts w:ascii="Times New Roman" w:hAnsi="Times New Roman"/>
          <w:sz w:val="28"/>
          <w:szCs w:val="28"/>
          <w:shd w:val="clear" w:color="auto" w:fill="FFFFFF"/>
          <w:lang w:val="uk-UA"/>
        </w:rPr>
        <w:t xml:space="preserve"> </w:t>
      </w:r>
      <w:r w:rsidRPr="006335C4">
        <w:rPr>
          <w:rFonts w:ascii="Times New Roman" w:hAnsi="Times New Roman"/>
          <w:sz w:val="28"/>
          <w:szCs w:val="28"/>
          <w:shd w:val="clear" w:color="auto" w:fill="FFFFFF"/>
          <w:lang w:val="da-DK"/>
        </w:rPr>
        <w:t>Turkeli, E. T.</w:t>
      </w:r>
      <w:r w:rsidRPr="00BB214A">
        <w:rPr>
          <w:rFonts w:ascii="Times New Roman" w:hAnsi="Times New Roman"/>
          <w:sz w:val="28"/>
          <w:szCs w:val="28"/>
          <w:shd w:val="clear" w:color="auto" w:fill="FFFFFF"/>
          <w:lang w:val="uk-UA"/>
        </w:rPr>
        <w:t xml:space="preserve"> </w:t>
      </w:r>
      <w:r w:rsidRPr="006335C4">
        <w:rPr>
          <w:rFonts w:ascii="Times New Roman" w:hAnsi="Times New Roman"/>
          <w:sz w:val="28"/>
          <w:szCs w:val="28"/>
          <w:shd w:val="clear" w:color="auto" w:fill="FFFFFF"/>
          <w:lang w:val="da-DK"/>
        </w:rPr>
        <w:t xml:space="preserve">Kanik, S.Inan </w:t>
      </w:r>
      <w:r w:rsidRPr="00BB214A">
        <w:rPr>
          <w:rFonts w:ascii="Times New Roman" w:hAnsi="Times New Roman"/>
          <w:sz w:val="28"/>
          <w:szCs w:val="28"/>
          <w:shd w:val="clear" w:color="auto" w:fill="FFFFFF"/>
          <w:lang w:val="uk-UA"/>
        </w:rPr>
        <w:t>/</w:t>
      </w:r>
      <w:r w:rsidRPr="006335C4">
        <w:rPr>
          <w:rFonts w:ascii="Times New Roman" w:hAnsi="Times New Roman"/>
          <w:sz w:val="28"/>
          <w:szCs w:val="28"/>
          <w:shd w:val="clear" w:color="auto" w:fill="FFFFFF"/>
          <w:lang w:val="da-DK"/>
        </w:rPr>
        <w:t>/</w:t>
      </w:r>
      <w:r w:rsidR="00D537A4">
        <w:rPr>
          <w:rFonts w:ascii="Times New Roman" w:hAnsi="Times New Roman"/>
          <w:sz w:val="28"/>
          <w:szCs w:val="28"/>
          <w:shd w:val="clear" w:color="auto" w:fill="FFFFFF"/>
          <w:lang w:val="uk-UA"/>
        </w:rPr>
        <w:t xml:space="preserve"> </w:t>
      </w:r>
      <w:r w:rsidRPr="006335C4">
        <w:rPr>
          <w:rFonts w:ascii="Times New Roman" w:hAnsi="Times New Roman"/>
          <w:iCs/>
          <w:sz w:val="28"/>
          <w:szCs w:val="28"/>
          <w:shd w:val="clear" w:color="auto" w:fill="FFFFFF"/>
          <w:lang w:val="da-DK"/>
        </w:rPr>
        <w:t>Experimental and Therapeutic Medicine</w:t>
      </w:r>
      <w:r w:rsidRPr="006335C4">
        <w:rPr>
          <w:rFonts w:ascii="Times New Roman" w:hAnsi="Times New Roman"/>
          <w:sz w:val="28"/>
          <w:szCs w:val="28"/>
          <w:shd w:val="clear" w:color="auto" w:fill="FFFFFF"/>
          <w:lang w:val="da-DK"/>
        </w:rPr>
        <w:t>.</w:t>
      </w:r>
      <w:r w:rsidR="00D537A4" w:rsidRPr="00D537A4">
        <w:rPr>
          <w:sz w:val="28"/>
          <w:szCs w:val="28"/>
          <w:shd w:val="clear" w:color="auto" w:fill="FFFFFF"/>
          <w:lang w:val="en-US"/>
        </w:rPr>
        <w:t xml:space="preserve"> –</w:t>
      </w:r>
      <w:r w:rsidRPr="006335C4">
        <w:rPr>
          <w:rFonts w:ascii="Times New Roman" w:hAnsi="Times New Roman"/>
          <w:sz w:val="28"/>
          <w:szCs w:val="28"/>
          <w:shd w:val="clear" w:color="auto" w:fill="FFFFFF"/>
          <w:lang w:val="da-DK"/>
        </w:rPr>
        <w:t xml:space="preserve"> </w:t>
      </w:r>
      <w:r w:rsidRPr="00BB214A">
        <w:rPr>
          <w:rFonts w:ascii="Times New Roman" w:hAnsi="Times New Roman"/>
          <w:sz w:val="28"/>
          <w:szCs w:val="28"/>
          <w:shd w:val="clear" w:color="auto" w:fill="FFFFFF"/>
          <w:lang w:val="en-US"/>
        </w:rPr>
        <w:t>2015</w:t>
      </w:r>
      <w:r w:rsidRPr="00BB214A">
        <w:rPr>
          <w:rFonts w:ascii="Times New Roman" w:hAnsi="Times New Roman"/>
          <w:sz w:val="28"/>
          <w:szCs w:val="28"/>
          <w:shd w:val="clear" w:color="auto" w:fill="FFFFFF"/>
          <w:lang w:val="uk-UA"/>
        </w:rPr>
        <w:t xml:space="preserve">. – </w:t>
      </w:r>
      <w:r w:rsidRPr="00BB214A">
        <w:rPr>
          <w:rFonts w:ascii="Times New Roman" w:hAnsi="Times New Roman"/>
          <w:sz w:val="28"/>
          <w:szCs w:val="28"/>
          <w:shd w:val="clear" w:color="auto" w:fill="FFFFFF"/>
          <w:lang w:val="en-US"/>
        </w:rPr>
        <w:t>Vol. 10</w:t>
      </w:r>
      <w:r w:rsidRPr="00BB214A">
        <w:rPr>
          <w:rFonts w:ascii="Times New Roman" w:hAnsi="Times New Roman"/>
          <w:sz w:val="28"/>
          <w:szCs w:val="28"/>
          <w:shd w:val="clear" w:color="auto" w:fill="FFFFFF"/>
          <w:lang w:val="uk-UA"/>
        </w:rPr>
        <w:t>, №</w:t>
      </w:r>
      <w:r w:rsidRPr="00BB214A">
        <w:rPr>
          <w:rFonts w:ascii="Times New Roman" w:hAnsi="Times New Roman"/>
          <w:sz w:val="28"/>
          <w:szCs w:val="28"/>
          <w:shd w:val="clear" w:color="auto" w:fill="FFFFFF"/>
          <w:lang w:val="en-US"/>
        </w:rPr>
        <w:t>1.</w:t>
      </w:r>
      <w:r w:rsidR="00D537A4" w:rsidRPr="00D537A4">
        <w:rPr>
          <w:sz w:val="28"/>
          <w:szCs w:val="28"/>
          <w:shd w:val="clear" w:color="auto" w:fill="FFFFFF"/>
          <w:lang w:val="en-US"/>
        </w:rPr>
        <w:t xml:space="preserve"> –</w:t>
      </w:r>
      <w:r w:rsidR="00D537A4">
        <w:rPr>
          <w:sz w:val="28"/>
          <w:szCs w:val="28"/>
          <w:shd w:val="clear" w:color="auto" w:fill="FFFFFF"/>
          <w:lang w:val="uk-UA"/>
        </w:rPr>
        <w:t xml:space="preserve">           </w:t>
      </w:r>
      <w:r w:rsidRPr="00BB214A">
        <w:rPr>
          <w:rFonts w:ascii="Times New Roman" w:hAnsi="Times New Roman"/>
          <w:sz w:val="28"/>
          <w:szCs w:val="28"/>
          <w:shd w:val="clear" w:color="auto" w:fill="FFFFFF"/>
          <w:lang w:val="en-US"/>
        </w:rPr>
        <w:t xml:space="preserve"> </w:t>
      </w:r>
      <w:r w:rsidRPr="00BB214A">
        <w:rPr>
          <w:rFonts w:ascii="Times New Roman" w:hAnsi="Times New Roman"/>
          <w:sz w:val="28"/>
          <w:szCs w:val="28"/>
          <w:shd w:val="clear" w:color="auto" w:fill="FFFFFF"/>
        </w:rPr>
        <w:t>Р</w:t>
      </w:r>
      <w:r w:rsidRPr="00BB214A">
        <w:rPr>
          <w:rFonts w:ascii="Times New Roman" w:hAnsi="Times New Roman"/>
          <w:sz w:val="28"/>
          <w:szCs w:val="28"/>
          <w:shd w:val="clear" w:color="auto" w:fill="FFFFFF"/>
          <w:lang w:val="en-US"/>
        </w:rPr>
        <w:t>.</w:t>
      </w:r>
      <w:r w:rsidR="00D537A4">
        <w:rPr>
          <w:rFonts w:ascii="Times New Roman" w:hAnsi="Times New Roman"/>
          <w:sz w:val="28"/>
          <w:szCs w:val="28"/>
          <w:shd w:val="clear" w:color="auto" w:fill="FFFFFF"/>
          <w:lang w:val="uk-UA"/>
        </w:rPr>
        <w:t xml:space="preserve"> </w:t>
      </w:r>
      <w:r w:rsidRPr="00BB214A">
        <w:rPr>
          <w:rFonts w:ascii="Times New Roman" w:hAnsi="Times New Roman"/>
          <w:sz w:val="28"/>
          <w:szCs w:val="28"/>
          <w:shd w:val="clear" w:color="auto" w:fill="FFFFFF"/>
          <w:lang w:val="en-US"/>
        </w:rPr>
        <w:t xml:space="preserve">362-368. </w:t>
      </w:r>
    </w:p>
    <w:p w:rsidR="00F40A0B" w:rsidRPr="00063B1A" w:rsidRDefault="005719E0" w:rsidP="00F40A0B">
      <w:pPr>
        <w:pStyle w:val="ad"/>
        <w:numPr>
          <w:ilvl w:val="0"/>
          <w:numId w:val="7"/>
        </w:numPr>
        <w:spacing w:before="0" w:beforeAutospacing="0" w:after="0" w:afterAutospacing="0" w:line="360" w:lineRule="auto"/>
        <w:ind w:left="0"/>
        <w:jc w:val="both"/>
        <w:rPr>
          <w:sz w:val="28"/>
          <w:szCs w:val="28"/>
          <w:lang w:val="uk-UA"/>
        </w:rPr>
      </w:pPr>
      <w:r w:rsidRPr="00BB214A">
        <w:rPr>
          <w:sz w:val="28"/>
          <w:szCs w:val="28"/>
          <w:shd w:val="clear" w:color="auto" w:fill="FFFFFF"/>
          <w:lang w:val="en-US"/>
        </w:rPr>
        <w:t>Zemskov E. P2Y receptors as regulators of lung endothelial barrier integrity</w:t>
      </w:r>
      <w:r w:rsidR="00D537A4">
        <w:rPr>
          <w:sz w:val="28"/>
          <w:szCs w:val="28"/>
          <w:shd w:val="clear" w:color="auto" w:fill="FFFFFF"/>
          <w:lang w:val="uk-UA"/>
        </w:rPr>
        <w:t xml:space="preserve"> </w:t>
      </w:r>
      <w:r w:rsidRPr="00BB214A">
        <w:rPr>
          <w:sz w:val="28"/>
          <w:szCs w:val="28"/>
          <w:shd w:val="clear" w:color="auto" w:fill="FFFFFF"/>
          <w:lang w:val="en-US"/>
        </w:rPr>
        <w:t>/ E. Zemskov, R.</w:t>
      </w:r>
      <w:r w:rsidR="00D537A4">
        <w:rPr>
          <w:sz w:val="28"/>
          <w:szCs w:val="28"/>
          <w:shd w:val="clear" w:color="auto" w:fill="FFFFFF"/>
          <w:lang w:val="uk-UA"/>
        </w:rPr>
        <w:t xml:space="preserve"> </w:t>
      </w:r>
      <w:r w:rsidRPr="00BB214A">
        <w:rPr>
          <w:sz w:val="28"/>
          <w:szCs w:val="28"/>
          <w:shd w:val="clear" w:color="auto" w:fill="FFFFFF"/>
          <w:lang w:val="en-US"/>
        </w:rPr>
        <w:t>Lucas, A. D.Verin, N. S.</w:t>
      </w:r>
      <w:r w:rsidR="00D537A4">
        <w:rPr>
          <w:sz w:val="28"/>
          <w:szCs w:val="28"/>
          <w:shd w:val="clear" w:color="auto" w:fill="FFFFFF"/>
          <w:lang w:val="uk-UA"/>
        </w:rPr>
        <w:t xml:space="preserve"> </w:t>
      </w:r>
      <w:r w:rsidRPr="00BB214A">
        <w:rPr>
          <w:sz w:val="28"/>
          <w:szCs w:val="28"/>
          <w:shd w:val="clear" w:color="auto" w:fill="FFFFFF"/>
          <w:lang w:val="en-US"/>
        </w:rPr>
        <w:t>Umapathy //</w:t>
      </w:r>
      <w:r w:rsidR="00D537A4">
        <w:rPr>
          <w:sz w:val="28"/>
          <w:szCs w:val="28"/>
          <w:shd w:val="clear" w:color="auto" w:fill="FFFFFF"/>
          <w:lang w:val="uk-UA"/>
        </w:rPr>
        <w:t xml:space="preserve"> </w:t>
      </w:r>
      <w:r w:rsidRPr="00BB214A">
        <w:rPr>
          <w:sz w:val="28"/>
          <w:szCs w:val="28"/>
          <w:shd w:val="clear" w:color="auto" w:fill="FFFFFF"/>
          <w:lang w:val="en-US"/>
        </w:rPr>
        <w:t>Journal of cardiovascular disease research. – 2011. – Vol. 2, №. 1. – P. 14-22.</w:t>
      </w:r>
    </w:p>
    <w:p w:rsidR="005719E0" w:rsidRPr="002E61AF" w:rsidRDefault="005719E0" w:rsidP="00661C38">
      <w:pPr>
        <w:pStyle w:val="1"/>
        <w:numPr>
          <w:ilvl w:val="0"/>
          <w:numId w:val="7"/>
        </w:numPr>
        <w:shd w:val="clear" w:color="auto" w:fill="FFFFFF"/>
        <w:spacing w:before="0" w:beforeAutospacing="0" w:after="0" w:afterAutospacing="0" w:line="360" w:lineRule="auto"/>
        <w:ind w:left="0"/>
        <w:jc w:val="both"/>
        <w:rPr>
          <w:rStyle w:val="pagesnum"/>
          <w:b w:val="0"/>
          <w:bCs w:val="0"/>
          <w:sz w:val="28"/>
          <w:szCs w:val="28"/>
          <w:lang w:val="uk-UA"/>
        </w:rPr>
      </w:pPr>
      <w:r w:rsidRPr="00BB214A">
        <w:rPr>
          <w:b w:val="0"/>
          <w:sz w:val="28"/>
          <w:szCs w:val="28"/>
          <w:shd w:val="clear" w:color="auto" w:fill="FFFFFF"/>
          <w:lang w:val="en-US"/>
        </w:rPr>
        <w:lastRenderedPageBreak/>
        <w:t>Zhang</w:t>
      </w:r>
      <w:r w:rsidRPr="006335C4">
        <w:rPr>
          <w:b w:val="0"/>
          <w:sz w:val="28"/>
          <w:szCs w:val="28"/>
          <w:shd w:val="clear" w:color="auto" w:fill="FFFFFF"/>
          <w:lang w:val="uk-UA"/>
        </w:rPr>
        <w:t xml:space="preserve"> </w:t>
      </w:r>
      <w:r w:rsidRPr="00BB214A">
        <w:rPr>
          <w:b w:val="0"/>
          <w:sz w:val="28"/>
          <w:szCs w:val="28"/>
          <w:shd w:val="clear" w:color="auto" w:fill="FFFFFF"/>
          <w:lang w:val="en-US"/>
        </w:rPr>
        <w:t>Jun</w:t>
      </w:r>
      <w:r w:rsidRPr="006335C4">
        <w:rPr>
          <w:b w:val="0"/>
          <w:sz w:val="28"/>
          <w:szCs w:val="28"/>
          <w:shd w:val="clear" w:color="auto" w:fill="FFFFFF"/>
          <w:lang w:val="uk-UA"/>
        </w:rPr>
        <w:t>-</w:t>
      </w:r>
      <w:r w:rsidRPr="00BB214A">
        <w:rPr>
          <w:b w:val="0"/>
          <w:sz w:val="28"/>
          <w:szCs w:val="28"/>
          <w:shd w:val="clear" w:color="auto" w:fill="FFFFFF"/>
          <w:lang w:val="en-US"/>
        </w:rPr>
        <w:t>Li</w:t>
      </w:r>
      <w:r w:rsidRPr="00BB214A">
        <w:rPr>
          <w:b w:val="0"/>
          <w:sz w:val="28"/>
          <w:szCs w:val="28"/>
          <w:shd w:val="clear" w:color="auto" w:fill="FFFFFF"/>
          <w:lang w:val="uk-UA"/>
        </w:rPr>
        <w:t xml:space="preserve"> </w:t>
      </w:r>
      <w:r w:rsidRPr="00BB214A">
        <w:rPr>
          <w:b w:val="0"/>
          <w:bCs w:val="0"/>
          <w:sz w:val="28"/>
          <w:szCs w:val="28"/>
          <w:lang w:val="en-US"/>
        </w:rPr>
        <w:t>Programmed</w:t>
      </w:r>
      <w:r w:rsidRPr="006335C4">
        <w:rPr>
          <w:b w:val="0"/>
          <w:bCs w:val="0"/>
          <w:sz w:val="28"/>
          <w:szCs w:val="28"/>
          <w:lang w:val="uk-UA"/>
        </w:rPr>
        <w:t xml:space="preserve"> </w:t>
      </w:r>
      <w:r w:rsidRPr="00BB214A">
        <w:rPr>
          <w:b w:val="0"/>
          <w:bCs w:val="0"/>
          <w:sz w:val="28"/>
          <w:szCs w:val="28"/>
          <w:lang w:val="en-US"/>
        </w:rPr>
        <w:t>vaccination</w:t>
      </w:r>
      <w:r w:rsidRPr="006335C4">
        <w:rPr>
          <w:b w:val="0"/>
          <w:bCs w:val="0"/>
          <w:sz w:val="28"/>
          <w:szCs w:val="28"/>
          <w:lang w:val="uk-UA"/>
        </w:rPr>
        <w:t xml:space="preserve"> </w:t>
      </w:r>
      <w:r w:rsidRPr="00BB214A">
        <w:rPr>
          <w:b w:val="0"/>
          <w:bCs w:val="0"/>
          <w:sz w:val="28"/>
          <w:szCs w:val="28"/>
          <w:lang w:val="en-US"/>
        </w:rPr>
        <w:t>may</w:t>
      </w:r>
      <w:r w:rsidRPr="006335C4">
        <w:rPr>
          <w:b w:val="0"/>
          <w:bCs w:val="0"/>
          <w:sz w:val="28"/>
          <w:szCs w:val="28"/>
          <w:lang w:val="uk-UA"/>
        </w:rPr>
        <w:t xml:space="preserve"> </w:t>
      </w:r>
      <w:r w:rsidRPr="00BB214A">
        <w:rPr>
          <w:b w:val="0"/>
          <w:bCs w:val="0"/>
          <w:sz w:val="28"/>
          <w:szCs w:val="28"/>
          <w:lang w:val="en-US"/>
        </w:rPr>
        <w:t>increase</w:t>
      </w:r>
      <w:r w:rsidRPr="006335C4">
        <w:rPr>
          <w:b w:val="0"/>
          <w:bCs w:val="0"/>
          <w:sz w:val="28"/>
          <w:szCs w:val="28"/>
          <w:lang w:val="uk-UA"/>
        </w:rPr>
        <w:t xml:space="preserve"> </w:t>
      </w:r>
      <w:r w:rsidRPr="00BB214A">
        <w:rPr>
          <w:b w:val="0"/>
          <w:bCs w:val="0"/>
          <w:sz w:val="28"/>
          <w:szCs w:val="28"/>
          <w:lang w:val="en-US"/>
        </w:rPr>
        <w:t>the</w:t>
      </w:r>
      <w:r w:rsidRPr="006335C4">
        <w:rPr>
          <w:b w:val="0"/>
          <w:bCs w:val="0"/>
          <w:sz w:val="28"/>
          <w:szCs w:val="28"/>
          <w:lang w:val="uk-UA"/>
        </w:rPr>
        <w:t xml:space="preserve"> </w:t>
      </w:r>
      <w:r w:rsidRPr="00BB214A">
        <w:rPr>
          <w:b w:val="0"/>
          <w:bCs w:val="0"/>
          <w:sz w:val="28"/>
          <w:szCs w:val="28"/>
          <w:lang w:val="en-US"/>
        </w:rPr>
        <w:t>prevalence</w:t>
      </w:r>
      <w:r w:rsidRPr="006335C4">
        <w:rPr>
          <w:b w:val="0"/>
          <w:bCs w:val="0"/>
          <w:sz w:val="28"/>
          <w:szCs w:val="28"/>
          <w:lang w:val="uk-UA"/>
        </w:rPr>
        <w:t xml:space="preserve"> </w:t>
      </w:r>
      <w:r w:rsidRPr="00BB214A">
        <w:rPr>
          <w:b w:val="0"/>
          <w:bCs w:val="0"/>
          <w:sz w:val="28"/>
          <w:szCs w:val="28"/>
          <w:lang w:val="en-US"/>
        </w:rPr>
        <w:t>of</w:t>
      </w:r>
      <w:r w:rsidRPr="006335C4">
        <w:rPr>
          <w:b w:val="0"/>
          <w:bCs w:val="0"/>
          <w:sz w:val="28"/>
          <w:szCs w:val="28"/>
          <w:lang w:val="uk-UA"/>
        </w:rPr>
        <w:t xml:space="preserve"> </w:t>
      </w:r>
      <w:r w:rsidRPr="00BB214A">
        <w:rPr>
          <w:b w:val="0"/>
          <w:bCs w:val="0"/>
          <w:sz w:val="28"/>
          <w:szCs w:val="28"/>
          <w:lang w:val="en-US"/>
        </w:rPr>
        <w:t>asthma</w:t>
      </w:r>
      <w:r w:rsidRPr="006335C4">
        <w:rPr>
          <w:b w:val="0"/>
          <w:bCs w:val="0"/>
          <w:sz w:val="28"/>
          <w:szCs w:val="28"/>
          <w:lang w:val="uk-UA"/>
        </w:rPr>
        <w:t xml:space="preserve"> </w:t>
      </w:r>
      <w:r w:rsidRPr="00BB214A">
        <w:rPr>
          <w:b w:val="0"/>
          <w:bCs w:val="0"/>
          <w:sz w:val="28"/>
          <w:szCs w:val="28"/>
          <w:lang w:val="en-US"/>
        </w:rPr>
        <w:t>and</w:t>
      </w:r>
      <w:r w:rsidRPr="006335C4">
        <w:rPr>
          <w:b w:val="0"/>
          <w:bCs w:val="0"/>
          <w:sz w:val="28"/>
          <w:szCs w:val="28"/>
          <w:lang w:val="uk-UA"/>
        </w:rPr>
        <w:t xml:space="preserve"> </w:t>
      </w:r>
      <w:r w:rsidRPr="00BB214A">
        <w:rPr>
          <w:b w:val="0"/>
          <w:bCs w:val="0"/>
          <w:sz w:val="28"/>
          <w:szCs w:val="28"/>
          <w:lang w:val="en-US"/>
        </w:rPr>
        <w:t>allergic</w:t>
      </w:r>
      <w:r w:rsidRPr="006335C4">
        <w:rPr>
          <w:b w:val="0"/>
          <w:bCs w:val="0"/>
          <w:sz w:val="28"/>
          <w:szCs w:val="28"/>
          <w:lang w:val="uk-UA"/>
        </w:rPr>
        <w:t xml:space="preserve"> </w:t>
      </w:r>
      <w:r w:rsidRPr="00BB214A">
        <w:rPr>
          <w:b w:val="0"/>
          <w:bCs w:val="0"/>
          <w:sz w:val="28"/>
          <w:szCs w:val="28"/>
          <w:lang w:val="en-US"/>
        </w:rPr>
        <w:t>diseases</w:t>
      </w:r>
      <w:r w:rsidR="00D537A4">
        <w:rPr>
          <w:b w:val="0"/>
          <w:bCs w:val="0"/>
          <w:sz w:val="28"/>
          <w:szCs w:val="28"/>
          <w:lang w:val="uk-UA"/>
        </w:rPr>
        <w:t xml:space="preserve"> </w:t>
      </w:r>
      <w:r w:rsidRPr="006335C4">
        <w:rPr>
          <w:b w:val="0"/>
          <w:bCs w:val="0"/>
          <w:sz w:val="28"/>
          <w:szCs w:val="28"/>
          <w:lang w:val="uk-UA"/>
        </w:rPr>
        <w:t>/</w:t>
      </w:r>
      <w:r w:rsidRPr="006335C4">
        <w:rPr>
          <w:b w:val="0"/>
          <w:sz w:val="28"/>
          <w:szCs w:val="28"/>
          <w:shd w:val="clear" w:color="auto" w:fill="FFFFFF"/>
          <w:lang w:val="uk-UA"/>
        </w:rPr>
        <w:t xml:space="preserve"> </w:t>
      </w:r>
      <w:r w:rsidRPr="00BB214A">
        <w:rPr>
          <w:b w:val="0"/>
          <w:sz w:val="28"/>
          <w:szCs w:val="28"/>
          <w:shd w:val="clear" w:color="auto" w:fill="FFFFFF"/>
          <w:lang w:val="en-US"/>
        </w:rPr>
        <w:t>Zhang</w:t>
      </w:r>
      <w:r w:rsidRPr="006335C4">
        <w:rPr>
          <w:b w:val="0"/>
          <w:sz w:val="28"/>
          <w:szCs w:val="28"/>
          <w:shd w:val="clear" w:color="auto" w:fill="FFFFFF"/>
          <w:lang w:val="uk-UA"/>
        </w:rPr>
        <w:t xml:space="preserve"> </w:t>
      </w:r>
      <w:r w:rsidRPr="00BB214A">
        <w:rPr>
          <w:b w:val="0"/>
          <w:sz w:val="28"/>
          <w:szCs w:val="28"/>
          <w:shd w:val="clear" w:color="auto" w:fill="FFFFFF"/>
          <w:lang w:val="en-US"/>
        </w:rPr>
        <w:t>Jun</w:t>
      </w:r>
      <w:r w:rsidRPr="006335C4">
        <w:rPr>
          <w:b w:val="0"/>
          <w:sz w:val="28"/>
          <w:szCs w:val="28"/>
          <w:shd w:val="clear" w:color="auto" w:fill="FFFFFF"/>
          <w:lang w:val="uk-UA"/>
        </w:rPr>
        <w:t>-</w:t>
      </w:r>
      <w:r w:rsidRPr="00BB214A">
        <w:rPr>
          <w:b w:val="0"/>
          <w:sz w:val="28"/>
          <w:szCs w:val="28"/>
          <w:shd w:val="clear" w:color="auto" w:fill="FFFFFF"/>
          <w:lang w:val="en-US"/>
        </w:rPr>
        <w:t>Li</w:t>
      </w:r>
      <w:r w:rsidRPr="006335C4">
        <w:rPr>
          <w:b w:val="0"/>
          <w:sz w:val="28"/>
          <w:szCs w:val="28"/>
          <w:shd w:val="clear" w:color="auto" w:fill="FFFFFF"/>
          <w:lang w:val="uk-UA"/>
        </w:rPr>
        <w:t>,</w:t>
      </w:r>
      <w:r w:rsidRPr="00BB214A">
        <w:rPr>
          <w:b w:val="0"/>
          <w:sz w:val="28"/>
          <w:szCs w:val="28"/>
          <w:shd w:val="clear" w:color="auto" w:fill="FFFFFF"/>
          <w:lang w:val="uk-UA"/>
        </w:rPr>
        <w:t xml:space="preserve"> </w:t>
      </w:r>
      <w:r w:rsidRPr="00BB214A">
        <w:rPr>
          <w:b w:val="0"/>
          <w:sz w:val="28"/>
          <w:szCs w:val="28"/>
          <w:shd w:val="clear" w:color="auto" w:fill="FFFFFF"/>
          <w:lang w:val="en-US"/>
        </w:rPr>
        <w:t>Ma</w:t>
      </w:r>
      <w:r w:rsidRPr="006335C4">
        <w:rPr>
          <w:b w:val="0"/>
          <w:sz w:val="28"/>
          <w:szCs w:val="28"/>
          <w:shd w:val="clear" w:color="auto" w:fill="FFFFFF"/>
          <w:lang w:val="uk-UA"/>
        </w:rPr>
        <w:t xml:space="preserve"> </w:t>
      </w:r>
      <w:r w:rsidRPr="00BB214A">
        <w:rPr>
          <w:b w:val="0"/>
          <w:sz w:val="28"/>
          <w:szCs w:val="28"/>
          <w:shd w:val="clear" w:color="auto" w:fill="FFFFFF"/>
          <w:lang w:val="en-US"/>
        </w:rPr>
        <w:t>Zhuang</w:t>
      </w:r>
      <w:r w:rsidRPr="006335C4">
        <w:rPr>
          <w:b w:val="0"/>
          <w:sz w:val="28"/>
          <w:szCs w:val="28"/>
          <w:shd w:val="clear" w:color="auto" w:fill="FFFFFF"/>
          <w:lang w:val="uk-UA"/>
        </w:rPr>
        <w:t>,</w:t>
      </w:r>
      <w:r w:rsidRPr="00BB214A">
        <w:rPr>
          <w:b w:val="0"/>
          <w:sz w:val="28"/>
          <w:szCs w:val="28"/>
          <w:shd w:val="clear" w:color="auto" w:fill="FFFFFF"/>
          <w:lang w:val="uk-UA"/>
        </w:rPr>
        <w:t xml:space="preserve"> </w:t>
      </w:r>
      <w:r w:rsidRPr="00BB214A">
        <w:rPr>
          <w:b w:val="0"/>
          <w:sz w:val="28"/>
          <w:szCs w:val="28"/>
          <w:shd w:val="clear" w:color="auto" w:fill="FFFFFF"/>
          <w:lang w:val="en-US"/>
        </w:rPr>
        <w:t>Sun</w:t>
      </w:r>
      <w:r w:rsidRPr="006335C4">
        <w:rPr>
          <w:b w:val="0"/>
          <w:sz w:val="28"/>
          <w:szCs w:val="28"/>
          <w:shd w:val="clear" w:color="auto" w:fill="FFFFFF"/>
          <w:lang w:val="uk-UA"/>
        </w:rPr>
        <w:t xml:space="preserve"> </w:t>
      </w:r>
      <w:r w:rsidRPr="00BB214A">
        <w:rPr>
          <w:b w:val="0"/>
          <w:sz w:val="28"/>
          <w:szCs w:val="28"/>
          <w:shd w:val="clear" w:color="auto" w:fill="FFFFFF"/>
          <w:lang w:val="en-US"/>
        </w:rPr>
        <w:t>Wen</w:t>
      </w:r>
      <w:r w:rsidRPr="006335C4">
        <w:rPr>
          <w:b w:val="0"/>
          <w:sz w:val="28"/>
          <w:szCs w:val="28"/>
          <w:shd w:val="clear" w:color="auto" w:fill="FFFFFF"/>
          <w:lang w:val="uk-UA"/>
        </w:rPr>
        <w:t>-</w:t>
      </w:r>
      <w:r w:rsidRPr="00BB214A">
        <w:rPr>
          <w:b w:val="0"/>
          <w:sz w:val="28"/>
          <w:szCs w:val="28"/>
          <w:shd w:val="clear" w:color="auto" w:fill="FFFFFF"/>
          <w:lang w:val="en-US"/>
        </w:rPr>
        <w:t>Wu</w:t>
      </w:r>
      <w:r w:rsidRPr="006335C4">
        <w:rPr>
          <w:b w:val="0"/>
          <w:sz w:val="28"/>
          <w:szCs w:val="28"/>
          <w:shd w:val="clear" w:color="auto" w:fill="FFFFFF"/>
          <w:lang w:val="uk-UA"/>
        </w:rPr>
        <w:t>,</w:t>
      </w:r>
      <w:r w:rsidRPr="00BB214A">
        <w:rPr>
          <w:b w:val="0"/>
          <w:sz w:val="28"/>
          <w:szCs w:val="28"/>
          <w:shd w:val="clear" w:color="auto" w:fill="FFFFFF"/>
          <w:lang w:val="uk-UA"/>
        </w:rPr>
        <w:t xml:space="preserve"> </w:t>
      </w:r>
      <w:r w:rsidRPr="00BB214A">
        <w:rPr>
          <w:b w:val="0"/>
          <w:sz w:val="28"/>
          <w:szCs w:val="28"/>
          <w:shd w:val="clear" w:color="auto" w:fill="FFFFFF"/>
          <w:lang w:val="en-US"/>
        </w:rPr>
        <w:t>Cao</w:t>
      </w:r>
      <w:r w:rsidRPr="006335C4">
        <w:rPr>
          <w:b w:val="0"/>
          <w:sz w:val="28"/>
          <w:szCs w:val="28"/>
          <w:shd w:val="clear" w:color="auto" w:fill="FFFFFF"/>
          <w:lang w:val="uk-UA"/>
        </w:rPr>
        <w:t xml:space="preserve"> </w:t>
      </w:r>
      <w:r w:rsidRPr="00BB214A">
        <w:rPr>
          <w:b w:val="0"/>
          <w:sz w:val="28"/>
          <w:szCs w:val="28"/>
          <w:shd w:val="clear" w:color="auto" w:fill="FFFFFF"/>
          <w:lang w:val="en-US"/>
        </w:rPr>
        <w:t>Jian</w:t>
      </w:r>
      <w:r w:rsidRPr="006335C4">
        <w:rPr>
          <w:b w:val="0"/>
          <w:sz w:val="28"/>
          <w:szCs w:val="28"/>
          <w:shd w:val="clear" w:color="auto" w:fill="FFFFFF"/>
          <w:lang w:val="uk-UA"/>
        </w:rPr>
        <w:t>-</w:t>
      </w:r>
      <w:r w:rsidRPr="00BB214A">
        <w:rPr>
          <w:b w:val="0"/>
          <w:sz w:val="28"/>
          <w:szCs w:val="28"/>
          <w:shd w:val="clear" w:color="auto" w:fill="FFFFFF"/>
          <w:lang w:val="en-US"/>
        </w:rPr>
        <w:t>Ping</w:t>
      </w:r>
      <w:r w:rsidRPr="006335C4">
        <w:rPr>
          <w:b w:val="0"/>
          <w:sz w:val="28"/>
          <w:szCs w:val="28"/>
          <w:shd w:val="clear" w:color="auto" w:fill="FFFFFF"/>
          <w:lang w:val="uk-UA"/>
        </w:rPr>
        <w:t>,</w:t>
      </w:r>
      <w:r w:rsidRPr="00BB214A">
        <w:rPr>
          <w:b w:val="0"/>
          <w:sz w:val="28"/>
          <w:szCs w:val="28"/>
          <w:shd w:val="clear" w:color="auto" w:fill="FFFFFF"/>
          <w:lang w:val="uk-UA"/>
        </w:rPr>
        <w:t xml:space="preserve"> </w:t>
      </w:r>
      <w:r w:rsidRPr="00BB214A">
        <w:rPr>
          <w:b w:val="0"/>
          <w:sz w:val="28"/>
          <w:szCs w:val="28"/>
          <w:shd w:val="clear" w:color="auto" w:fill="FFFFFF"/>
          <w:lang w:val="en-US"/>
        </w:rPr>
        <w:t>Wang</w:t>
      </w:r>
      <w:r w:rsidRPr="006335C4">
        <w:rPr>
          <w:b w:val="0"/>
          <w:sz w:val="28"/>
          <w:szCs w:val="28"/>
          <w:shd w:val="clear" w:color="auto" w:fill="FFFFFF"/>
          <w:lang w:val="uk-UA"/>
        </w:rPr>
        <w:t xml:space="preserve"> </w:t>
      </w:r>
      <w:r w:rsidRPr="00BB214A">
        <w:rPr>
          <w:b w:val="0"/>
          <w:sz w:val="28"/>
          <w:szCs w:val="28"/>
          <w:shd w:val="clear" w:color="auto" w:fill="FFFFFF"/>
          <w:lang w:val="en-US"/>
        </w:rPr>
        <w:t>Zhong</w:t>
      </w:r>
      <w:r w:rsidRPr="006335C4">
        <w:rPr>
          <w:b w:val="0"/>
          <w:sz w:val="28"/>
          <w:szCs w:val="28"/>
          <w:shd w:val="clear" w:color="auto" w:fill="FFFFFF"/>
          <w:lang w:val="uk-UA"/>
        </w:rPr>
        <w:t>-</w:t>
      </w:r>
      <w:r w:rsidRPr="00BB214A">
        <w:rPr>
          <w:b w:val="0"/>
          <w:sz w:val="28"/>
          <w:szCs w:val="28"/>
          <w:shd w:val="clear" w:color="auto" w:fill="FFFFFF"/>
          <w:lang w:val="en-US"/>
        </w:rPr>
        <w:t>Hua</w:t>
      </w:r>
      <w:r w:rsidRPr="006335C4">
        <w:rPr>
          <w:b w:val="0"/>
          <w:sz w:val="28"/>
          <w:szCs w:val="28"/>
          <w:shd w:val="clear" w:color="auto" w:fill="FFFFFF"/>
          <w:lang w:val="uk-UA"/>
        </w:rPr>
        <w:t>,</w:t>
      </w:r>
      <w:r w:rsidRPr="00BB214A">
        <w:rPr>
          <w:b w:val="0"/>
          <w:sz w:val="28"/>
          <w:szCs w:val="28"/>
          <w:shd w:val="clear" w:color="auto" w:fill="FFFFFF"/>
          <w:lang w:val="uk-UA"/>
        </w:rPr>
        <w:t xml:space="preserve"> </w:t>
      </w:r>
      <w:r w:rsidRPr="00BB214A">
        <w:rPr>
          <w:b w:val="0"/>
          <w:sz w:val="28"/>
          <w:szCs w:val="28"/>
          <w:shd w:val="clear" w:color="auto" w:fill="FFFFFF"/>
          <w:lang w:val="en-US"/>
        </w:rPr>
        <w:t>Cui</w:t>
      </w:r>
      <w:r w:rsidRPr="006335C4">
        <w:rPr>
          <w:b w:val="0"/>
          <w:sz w:val="28"/>
          <w:szCs w:val="28"/>
          <w:shd w:val="clear" w:color="auto" w:fill="FFFFFF"/>
          <w:lang w:val="uk-UA"/>
        </w:rPr>
        <w:t xml:space="preserve"> </w:t>
      </w:r>
      <w:r w:rsidRPr="00BB214A">
        <w:rPr>
          <w:b w:val="0"/>
          <w:sz w:val="28"/>
          <w:szCs w:val="28"/>
          <w:shd w:val="clear" w:color="auto" w:fill="FFFFFF"/>
          <w:lang w:val="en-US"/>
        </w:rPr>
        <w:t>Hai</w:t>
      </w:r>
      <w:r w:rsidRPr="006335C4">
        <w:rPr>
          <w:b w:val="0"/>
          <w:sz w:val="28"/>
          <w:szCs w:val="28"/>
          <w:shd w:val="clear" w:color="auto" w:fill="FFFFFF"/>
          <w:lang w:val="uk-UA"/>
        </w:rPr>
        <w:t>-</w:t>
      </w:r>
      <w:r w:rsidRPr="00BB214A">
        <w:rPr>
          <w:b w:val="0"/>
          <w:sz w:val="28"/>
          <w:szCs w:val="28"/>
          <w:shd w:val="clear" w:color="auto" w:fill="FFFFFF"/>
          <w:lang w:val="en-US"/>
        </w:rPr>
        <w:t>Yang</w:t>
      </w:r>
      <w:r w:rsidRPr="006335C4">
        <w:rPr>
          <w:b w:val="0"/>
          <w:bCs w:val="0"/>
          <w:sz w:val="28"/>
          <w:szCs w:val="28"/>
          <w:lang w:val="uk-UA"/>
        </w:rPr>
        <w:t xml:space="preserve"> //</w:t>
      </w:r>
      <w:r w:rsidRPr="006335C4">
        <w:rPr>
          <w:rStyle w:val="10"/>
          <w:sz w:val="28"/>
          <w:szCs w:val="28"/>
          <w:shd w:val="clear" w:color="auto" w:fill="FFFFFF"/>
          <w:lang w:val="uk-UA"/>
        </w:rPr>
        <w:t xml:space="preserve"> </w:t>
      </w:r>
      <w:hyperlink r:id="rId225" w:history="1">
        <w:r w:rsidRPr="00BB214A">
          <w:rPr>
            <w:rStyle w:val="ae"/>
            <w:b w:val="0"/>
            <w:color w:val="auto"/>
            <w:sz w:val="28"/>
            <w:szCs w:val="28"/>
            <w:u w:val="none"/>
            <w:shd w:val="clear" w:color="auto" w:fill="FFFFFF"/>
            <w:lang w:val="en-US"/>
          </w:rPr>
          <w:t>American</w:t>
        </w:r>
        <w:r w:rsidRPr="006335C4">
          <w:rPr>
            <w:rStyle w:val="ae"/>
            <w:b w:val="0"/>
            <w:color w:val="auto"/>
            <w:sz w:val="28"/>
            <w:szCs w:val="28"/>
            <w:u w:val="none"/>
            <w:shd w:val="clear" w:color="auto" w:fill="FFFFFF"/>
            <w:lang w:val="uk-UA"/>
          </w:rPr>
          <w:t xml:space="preserve"> </w:t>
        </w:r>
        <w:r w:rsidRPr="00BB214A">
          <w:rPr>
            <w:rStyle w:val="ae"/>
            <w:b w:val="0"/>
            <w:color w:val="auto"/>
            <w:sz w:val="28"/>
            <w:szCs w:val="28"/>
            <w:u w:val="none"/>
            <w:shd w:val="clear" w:color="auto" w:fill="FFFFFF"/>
            <w:lang w:val="en-US"/>
          </w:rPr>
          <w:t>Journal</w:t>
        </w:r>
        <w:r w:rsidRPr="006335C4">
          <w:rPr>
            <w:rStyle w:val="ae"/>
            <w:b w:val="0"/>
            <w:color w:val="auto"/>
            <w:sz w:val="28"/>
            <w:szCs w:val="28"/>
            <w:u w:val="none"/>
            <w:shd w:val="clear" w:color="auto" w:fill="FFFFFF"/>
            <w:lang w:val="uk-UA"/>
          </w:rPr>
          <w:t xml:space="preserve"> </w:t>
        </w:r>
        <w:r w:rsidRPr="00BB214A">
          <w:rPr>
            <w:rStyle w:val="ae"/>
            <w:b w:val="0"/>
            <w:color w:val="auto"/>
            <w:sz w:val="28"/>
            <w:szCs w:val="28"/>
            <w:u w:val="none"/>
            <w:shd w:val="clear" w:color="auto" w:fill="FFFFFF"/>
            <w:lang w:val="en-US"/>
          </w:rPr>
          <w:t>of</w:t>
        </w:r>
        <w:r w:rsidRPr="006335C4">
          <w:rPr>
            <w:rStyle w:val="ae"/>
            <w:b w:val="0"/>
            <w:color w:val="auto"/>
            <w:sz w:val="28"/>
            <w:szCs w:val="28"/>
            <w:u w:val="none"/>
            <w:shd w:val="clear" w:color="auto" w:fill="FFFFFF"/>
            <w:lang w:val="uk-UA"/>
          </w:rPr>
          <w:t xml:space="preserve"> </w:t>
        </w:r>
        <w:r w:rsidRPr="00BB214A">
          <w:rPr>
            <w:rStyle w:val="ae"/>
            <w:b w:val="0"/>
            <w:color w:val="auto"/>
            <w:sz w:val="28"/>
            <w:szCs w:val="28"/>
            <w:u w:val="none"/>
            <w:shd w:val="clear" w:color="auto" w:fill="FFFFFF"/>
            <w:lang w:val="en-US"/>
          </w:rPr>
          <w:t>Rhinology</w:t>
        </w:r>
        <w:r w:rsidRPr="006335C4">
          <w:rPr>
            <w:rStyle w:val="ae"/>
            <w:b w:val="0"/>
            <w:color w:val="auto"/>
            <w:sz w:val="28"/>
            <w:szCs w:val="28"/>
            <w:u w:val="none"/>
            <w:shd w:val="clear" w:color="auto" w:fill="FFFFFF"/>
            <w:lang w:val="uk-UA"/>
          </w:rPr>
          <w:t xml:space="preserve"> &amp; </w:t>
        </w:r>
        <w:r w:rsidRPr="00BB214A">
          <w:rPr>
            <w:rStyle w:val="ae"/>
            <w:b w:val="0"/>
            <w:color w:val="auto"/>
            <w:sz w:val="28"/>
            <w:szCs w:val="28"/>
            <w:u w:val="none"/>
            <w:shd w:val="clear" w:color="auto" w:fill="FFFFFF"/>
            <w:lang w:val="en-US"/>
          </w:rPr>
          <w:t>Allergy</w:t>
        </w:r>
      </w:hyperlink>
      <w:r w:rsidRPr="006335C4">
        <w:rPr>
          <w:b w:val="0"/>
          <w:sz w:val="28"/>
          <w:szCs w:val="28"/>
          <w:shd w:val="clear" w:color="auto" w:fill="FFFFFF"/>
          <w:lang w:val="uk-UA"/>
        </w:rPr>
        <w:t>. – 2016.</w:t>
      </w:r>
      <w:r w:rsidR="00D537A4" w:rsidRPr="00D537A4">
        <w:rPr>
          <w:sz w:val="28"/>
          <w:szCs w:val="28"/>
          <w:shd w:val="clear" w:color="auto" w:fill="FFFFFF"/>
          <w:lang w:val="en-US"/>
        </w:rPr>
        <w:t xml:space="preserve"> –</w:t>
      </w:r>
      <w:r w:rsidRPr="006335C4">
        <w:rPr>
          <w:b w:val="0"/>
          <w:sz w:val="28"/>
          <w:szCs w:val="28"/>
          <w:shd w:val="clear" w:color="auto" w:fill="FFFFFF"/>
          <w:lang w:val="uk-UA"/>
        </w:rPr>
        <w:t xml:space="preserve"> </w:t>
      </w:r>
      <w:r w:rsidRPr="00BB214A">
        <w:rPr>
          <w:b w:val="0"/>
          <w:sz w:val="28"/>
          <w:szCs w:val="28"/>
          <w:shd w:val="clear" w:color="auto" w:fill="FFFFFF"/>
          <w:lang w:val="en-US"/>
        </w:rPr>
        <w:t>Vol</w:t>
      </w:r>
      <w:r w:rsidRPr="002E61AF">
        <w:rPr>
          <w:b w:val="0"/>
          <w:sz w:val="28"/>
          <w:szCs w:val="28"/>
          <w:shd w:val="clear" w:color="auto" w:fill="FFFFFF"/>
          <w:lang w:val="uk-UA"/>
        </w:rPr>
        <w:t>. 30, №</w:t>
      </w:r>
      <w:r w:rsidRPr="00BB214A">
        <w:rPr>
          <w:b w:val="0"/>
          <w:sz w:val="28"/>
          <w:szCs w:val="28"/>
          <w:shd w:val="clear" w:color="auto" w:fill="FFFFFF"/>
          <w:lang w:val="uk-UA"/>
        </w:rPr>
        <w:t xml:space="preserve"> </w:t>
      </w:r>
      <w:r w:rsidRPr="002E61AF">
        <w:rPr>
          <w:b w:val="0"/>
          <w:sz w:val="28"/>
          <w:szCs w:val="28"/>
          <w:shd w:val="clear" w:color="auto" w:fill="FFFFFF"/>
          <w:lang w:val="uk-UA"/>
        </w:rPr>
        <w:t>4.</w:t>
      </w:r>
      <w:r w:rsidR="00D537A4" w:rsidRPr="00D537A4">
        <w:rPr>
          <w:sz w:val="28"/>
          <w:szCs w:val="28"/>
          <w:shd w:val="clear" w:color="auto" w:fill="FFFFFF"/>
          <w:lang w:val="en-US"/>
        </w:rPr>
        <w:t xml:space="preserve"> –</w:t>
      </w:r>
      <w:r w:rsidRPr="002E61AF">
        <w:rPr>
          <w:b w:val="0"/>
          <w:sz w:val="28"/>
          <w:szCs w:val="28"/>
          <w:shd w:val="clear" w:color="auto" w:fill="FFFFFF"/>
          <w:lang w:val="uk-UA"/>
        </w:rPr>
        <w:t xml:space="preserve"> </w:t>
      </w:r>
      <w:r w:rsidRPr="00BB214A">
        <w:rPr>
          <w:b w:val="0"/>
          <w:sz w:val="28"/>
          <w:szCs w:val="28"/>
          <w:shd w:val="clear" w:color="auto" w:fill="FFFFFF"/>
          <w:lang w:val="en-US"/>
        </w:rPr>
        <w:t>p</w:t>
      </w:r>
      <w:r w:rsidRPr="002E61AF">
        <w:rPr>
          <w:b w:val="0"/>
          <w:sz w:val="28"/>
          <w:szCs w:val="28"/>
          <w:shd w:val="clear" w:color="auto" w:fill="FFFFFF"/>
          <w:lang w:val="uk-UA"/>
        </w:rPr>
        <w:t>.</w:t>
      </w:r>
      <w:r w:rsidRPr="00BB214A">
        <w:rPr>
          <w:rStyle w:val="apple-converted-space"/>
          <w:b w:val="0"/>
          <w:sz w:val="28"/>
          <w:szCs w:val="28"/>
          <w:shd w:val="clear" w:color="auto" w:fill="FFFFFF"/>
          <w:lang w:val="uk-UA"/>
        </w:rPr>
        <w:t xml:space="preserve"> </w:t>
      </w:r>
      <w:r w:rsidRPr="002E61AF">
        <w:rPr>
          <w:rStyle w:val="pagesnum"/>
          <w:b w:val="0"/>
          <w:sz w:val="28"/>
          <w:szCs w:val="28"/>
          <w:shd w:val="clear" w:color="auto" w:fill="FFFFFF"/>
          <w:lang w:val="uk-UA"/>
        </w:rPr>
        <w:t>113-117.</w:t>
      </w:r>
    </w:p>
    <w:p w:rsidR="005719E0" w:rsidRPr="00F40A0B" w:rsidRDefault="005719E0" w:rsidP="00F40A0B">
      <w:pPr>
        <w:pStyle w:val="ad"/>
        <w:numPr>
          <w:ilvl w:val="0"/>
          <w:numId w:val="7"/>
        </w:numPr>
        <w:spacing w:before="0" w:beforeAutospacing="0" w:after="0" w:afterAutospacing="0" w:line="360" w:lineRule="auto"/>
        <w:ind w:left="0"/>
        <w:jc w:val="both"/>
        <w:rPr>
          <w:sz w:val="28"/>
          <w:szCs w:val="28"/>
          <w:lang w:val="en-US"/>
        </w:rPr>
      </w:pPr>
      <w:r w:rsidRPr="00BB214A">
        <w:rPr>
          <w:sz w:val="28"/>
          <w:szCs w:val="28"/>
          <w:shd w:val="clear" w:color="auto" w:fill="FFFFFF"/>
          <w:lang w:val="en-US"/>
        </w:rPr>
        <w:t>Zuo L. Molecular Regulation of Toll-like Receptors in Asthma and COPD</w:t>
      </w:r>
      <w:r w:rsidR="00D537A4">
        <w:rPr>
          <w:sz w:val="28"/>
          <w:szCs w:val="28"/>
          <w:shd w:val="clear" w:color="auto" w:fill="FFFFFF"/>
          <w:lang w:val="uk-UA"/>
        </w:rPr>
        <w:t xml:space="preserve"> </w:t>
      </w:r>
      <w:r w:rsidRPr="00BB214A">
        <w:rPr>
          <w:sz w:val="28"/>
          <w:szCs w:val="28"/>
          <w:shd w:val="clear" w:color="auto" w:fill="FFFFFF"/>
          <w:lang w:val="en-US"/>
        </w:rPr>
        <w:t>/ L.</w:t>
      </w:r>
      <w:r w:rsidR="00D537A4">
        <w:rPr>
          <w:sz w:val="28"/>
          <w:szCs w:val="28"/>
          <w:shd w:val="clear" w:color="auto" w:fill="FFFFFF"/>
          <w:lang w:val="uk-UA"/>
        </w:rPr>
        <w:t xml:space="preserve"> </w:t>
      </w:r>
      <w:r w:rsidRPr="00BB214A">
        <w:rPr>
          <w:sz w:val="28"/>
          <w:szCs w:val="28"/>
          <w:shd w:val="clear" w:color="auto" w:fill="FFFFFF"/>
          <w:lang w:val="en-US"/>
        </w:rPr>
        <w:t>Zuo, K. Lucas, C.A. Fortuna, C-C. Chuang, T.M.</w:t>
      </w:r>
      <w:r w:rsidR="00D537A4">
        <w:rPr>
          <w:sz w:val="28"/>
          <w:szCs w:val="28"/>
          <w:shd w:val="clear" w:color="auto" w:fill="FFFFFF"/>
          <w:lang w:val="uk-UA"/>
        </w:rPr>
        <w:t xml:space="preserve"> </w:t>
      </w:r>
      <w:r w:rsidRPr="00BB214A">
        <w:rPr>
          <w:sz w:val="28"/>
          <w:szCs w:val="28"/>
          <w:shd w:val="clear" w:color="auto" w:fill="FFFFFF"/>
          <w:lang w:val="en-US"/>
        </w:rPr>
        <w:t>Best</w:t>
      </w:r>
      <w:r w:rsidR="00D537A4">
        <w:rPr>
          <w:sz w:val="28"/>
          <w:szCs w:val="28"/>
          <w:shd w:val="clear" w:color="auto" w:fill="FFFFFF"/>
          <w:lang w:val="uk-UA"/>
        </w:rPr>
        <w:t xml:space="preserve"> </w:t>
      </w:r>
      <w:r w:rsidRPr="00BB214A">
        <w:rPr>
          <w:sz w:val="28"/>
          <w:szCs w:val="28"/>
          <w:shd w:val="clear" w:color="auto" w:fill="FFFFFF"/>
          <w:lang w:val="en-US"/>
        </w:rPr>
        <w:t>//</w:t>
      </w:r>
      <w:r w:rsidR="00D537A4">
        <w:rPr>
          <w:sz w:val="28"/>
          <w:szCs w:val="28"/>
          <w:shd w:val="clear" w:color="auto" w:fill="FFFFFF"/>
          <w:lang w:val="uk-UA"/>
        </w:rPr>
        <w:t xml:space="preserve"> </w:t>
      </w:r>
      <w:r w:rsidRPr="00BB214A">
        <w:rPr>
          <w:iCs/>
          <w:sz w:val="28"/>
          <w:szCs w:val="28"/>
          <w:shd w:val="clear" w:color="auto" w:fill="FFFFFF"/>
          <w:lang w:val="en-US"/>
        </w:rPr>
        <w:t>Frontiers in Physiology</w:t>
      </w:r>
      <w:r w:rsidRPr="00BB214A">
        <w:rPr>
          <w:sz w:val="28"/>
          <w:szCs w:val="28"/>
          <w:shd w:val="clear" w:color="auto" w:fill="FFFFFF"/>
          <w:lang w:val="en-US"/>
        </w:rPr>
        <w:t xml:space="preserve">. </w:t>
      </w:r>
      <w:r w:rsidR="00D537A4" w:rsidRPr="00D537A4">
        <w:rPr>
          <w:sz w:val="28"/>
          <w:szCs w:val="28"/>
          <w:shd w:val="clear" w:color="auto" w:fill="FFFFFF"/>
          <w:lang w:val="en-US"/>
        </w:rPr>
        <w:t>–</w:t>
      </w:r>
      <w:r w:rsidR="00D537A4">
        <w:rPr>
          <w:sz w:val="28"/>
          <w:szCs w:val="28"/>
          <w:shd w:val="clear" w:color="auto" w:fill="FFFFFF"/>
          <w:lang w:val="uk-UA"/>
        </w:rPr>
        <w:t xml:space="preserve"> </w:t>
      </w:r>
      <w:r w:rsidRPr="00BB214A">
        <w:rPr>
          <w:sz w:val="28"/>
          <w:szCs w:val="28"/>
          <w:shd w:val="clear" w:color="auto" w:fill="FFFFFF"/>
          <w:lang w:val="en-US"/>
        </w:rPr>
        <w:t>2015.-Vol.6.</w:t>
      </w:r>
      <w:r w:rsidR="00D537A4" w:rsidRPr="00D537A4">
        <w:rPr>
          <w:sz w:val="28"/>
          <w:szCs w:val="28"/>
          <w:shd w:val="clear" w:color="auto" w:fill="FFFFFF"/>
          <w:lang w:val="en-US"/>
        </w:rPr>
        <w:t xml:space="preserve"> –</w:t>
      </w:r>
      <w:r w:rsidRPr="00BB214A">
        <w:rPr>
          <w:sz w:val="28"/>
          <w:szCs w:val="28"/>
          <w:shd w:val="clear" w:color="auto" w:fill="FFFFFF"/>
          <w:lang w:val="en-US"/>
        </w:rPr>
        <w:t xml:space="preserve"> P.312. </w:t>
      </w:r>
      <w:r w:rsidR="00D537A4" w:rsidRPr="00D537A4">
        <w:rPr>
          <w:sz w:val="28"/>
          <w:szCs w:val="28"/>
          <w:shd w:val="clear" w:color="auto" w:fill="FFFFFF"/>
          <w:lang w:val="en-US"/>
        </w:rPr>
        <w:t>–</w:t>
      </w:r>
      <w:r w:rsidR="00D537A4">
        <w:rPr>
          <w:sz w:val="28"/>
          <w:szCs w:val="28"/>
          <w:shd w:val="clear" w:color="auto" w:fill="FFFFFF"/>
          <w:lang w:val="uk-UA"/>
        </w:rPr>
        <w:t xml:space="preserve"> </w:t>
      </w:r>
      <w:r w:rsidRPr="00BB214A">
        <w:rPr>
          <w:sz w:val="28"/>
          <w:szCs w:val="28"/>
          <w:shd w:val="clear" w:color="auto" w:fill="FFFFFF"/>
          <w:lang w:val="en-US"/>
        </w:rPr>
        <w:t>doi:10.3389/fphys.2015.00312.</w:t>
      </w:r>
    </w:p>
    <w:sectPr w:rsidR="005719E0" w:rsidRPr="00F40A0B" w:rsidSect="00F4723B">
      <w:headerReference w:type="default" r:id="rId2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F14" w:rsidRDefault="00907F14" w:rsidP="00023B68">
      <w:pPr>
        <w:spacing w:after="0" w:line="240" w:lineRule="auto"/>
      </w:pPr>
      <w:r>
        <w:separator/>
      </w:r>
    </w:p>
  </w:endnote>
  <w:endnote w:type="continuationSeparator" w:id="0">
    <w:p w:rsidR="00907F14" w:rsidRDefault="00907F14" w:rsidP="00023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arial">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F14" w:rsidRDefault="00907F14" w:rsidP="00023B68">
      <w:pPr>
        <w:spacing w:after="0" w:line="240" w:lineRule="auto"/>
      </w:pPr>
      <w:r>
        <w:separator/>
      </w:r>
    </w:p>
  </w:footnote>
  <w:footnote w:type="continuationSeparator" w:id="0">
    <w:p w:rsidR="00907F14" w:rsidRDefault="00907F14" w:rsidP="00023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0B" w:rsidRPr="00820104" w:rsidRDefault="00B97244">
    <w:pPr>
      <w:pStyle w:val="a4"/>
      <w:jc w:val="right"/>
      <w:rPr>
        <w:rFonts w:ascii="Times New Roman" w:hAnsi="Times New Roman"/>
        <w:sz w:val="28"/>
        <w:szCs w:val="28"/>
      </w:rPr>
    </w:pPr>
    <w:r w:rsidRPr="00820104">
      <w:rPr>
        <w:rFonts w:ascii="Times New Roman" w:hAnsi="Times New Roman"/>
        <w:sz w:val="28"/>
        <w:szCs w:val="28"/>
      </w:rPr>
      <w:fldChar w:fldCharType="begin"/>
    </w:r>
    <w:r w:rsidR="00F40A0B" w:rsidRPr="00820104">
      <w:rPr>
        <w:rFonts w:ascii="Times New Roman" w:hAnsi="Times New Roman"/>
        <w:sz w:val="28"/>
        <w:szCs w:val="28"/>
      </w:rPr>
      <w:instrText xml:space="preserve"> PAGE   \* MERGEFORMAT </w:instrText>
    </w:r>
    <w:r w:rsidRPr="00820104">
      <w:rPr>
        <w:rFonts w:ascii="Times New Roman" w:hAnsi="Times New Roman"/>
        <w:sz w:val="28"/>
        <w:szCs w:val="28"/>
      </w:rPr>
      <w:fldChar w:fldCharType="separate"/>
    </w:r>
    <w:r w:rsidR="00A46C34">
      <w:rPr>
        <w:rFonts w:ascii="Times New Roman" w:hAnsi="Times New Roman"/>
        <w:noProof/>
        <w:sz w:val="28"/>
        <w:szCs w:val="28"/>
      </w:rPr>
      <w:t>11</w:t>
    </w:r>
    <w:r w:rsidRPr="00820104">
      <w:rPr>
        <w:rFonts w:ascii="Times New Roman" w:hAnsi="Times New Roman"/>
        <w:noProof/>
        <w:sz w:val="28"/>
        <w:szCs w:val="28"/>
      </w:rPr>
      <w:fldChar w:fldCharType="end"/>
    </w:r>
  </w:p>
  <w:p w:rsidR="00F40A0B" w:rsidRDefault="00F40A0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0EFC"/>
    <w:multiLevelType w:val="multilevel"/>
    <w:tmpl w:val="1024A550"/>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74C757E"/>
    <w:multiLevelType w:val="multilevel"/>
    <w:tmpl w:val="4EF6AE48"/>
    <w:lvl w:ilvl="0">
      <w:start w:val="1"/>
      <w:numFmt w:val="decimal"/>
      <w:lvlText w:val="%1."/>
      <w:lvlJc w:val="left"/>
      <w:pPr>
        <w:ind w:left="450" w:hanging="45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2">
    <w:nsid w:val="195E6C94"/>
    <w:multiLevelType w:val="hybridMultilevel"/>
    <w:tmpl w:val="035888C8"/>
    <w:lvl w:ilvl="0" w:tplc="FEB4E00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10611CB"/>
    <w:multiLevelType w:val="multilevel"/>
    <w:tmpl w:val="9F26EA76"/>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
    <w:nsid w:val="2A5F2851"/>
    <w:multiLevelType w:val="hybridMultilevel"/>
    <w:tmpl w:val="B5B8F13E"/>
    <w:lvl w:ilvl="0" w:tplc="81004F1E">
      <w:start w:val="1"/>
      <w:numFmt w:val="decimal"/>
      <w:lvlText w:val="%1."/>
      <w:lvlJc w:val="left"/>
      <w:pPr>
        <w:ind w:left="36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E553FFE"/>
    <w:multiLevelType w:val="multilevel"/>
    <w:tmpl w:val="8F6E08C6"/>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3AF34901"/>
    <w:multiLevelType w:val="hybridMultilevel"/>
    <w:tmpl w:val="8FE278B8"/>
    <w:lvl w:ilvl="0" w:tplc="7F4E7680">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0BB1260"/>
    <w:multiLevelType w:val="hybridMultilevel"/>
    <w:tmpl w:val="2B9C8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C9A7F9B"/>
    <w:multiLevelType w:val="multilevel"/>
    <w:tmpl w:val="4EDCA3DE"/>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721E3D6D"/>
    <w:multiLevelType w:val="hybridMultilevel"/>
    <w:tmpl w:val="322AD2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5E11C0A"/>
    <w:multiLevelType w:val="hybridMultilevel"/>
    <w:tmpl w:val="B914A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8C60A10"/>
    <w:multiLevelType w:val="multilevel"/>
    <w:tmpl w:val="624C613A"/>
    <w:lvl w:ilvl="0">
      <w:start w:val="3"/>
      <w:numFmt w:val="decimal"/>
      <w:lvlText w:val="%1"/>
      <w:lvlJc w:val="left"/>
      <w:pPr>
        <w:ind w:left="375" w:hanging="375"/>
      </w:pPr>
      <w:rPr>
        <w:rFonts w:cs="Times New Roman" w:hint="default"/>
      </w:rPr>
    </w:lvl>
    <w:lvl w:ilvl="1">
      <w:start w:val="3"/>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nsid w:val="7D561023"/>
    <w:multiLevelType w:val="hybridMultilevel"/>
    <w:tmpl w:val="37C6254E"/>
    <w:lvl w:ilvl="0" w:tplc="3946A8B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1"/>
  </w:num>
  <w:num w:numId="3">
    <w:abstractNumId w:val="5"/>
  </w:num>
  <w:num w:numId="4">
    <w:abstractNumId w:val="12"/>
  </w:num>
  <w:num w:numId="5">
    <w:abstractNumId w:val="7"/>
  </w:num>
  <w:num w:numId="6">
    <w:abstractNumId w:val="6"/>
  </w:num>
  <w:num w:numId="7">
    <w:abstractNumId w:val="4"/>
  </w:num>
  <w:num w:numId="8">
    <w:abstractNumId w:val="10"/>
  </w:num>
  <w:num w:numId="9">
    <w:abstractNumId w:val="2"/>
  </w:num>
  <w:num w:numId="10">
    <w:abstractNumId w:val="9"/>
  </w:num>
  <w:num w:numId="11">
    <w:abstractNumId w:val="1"/>
  </w:num>
  <w:num w:numId="12">
    <w:abstractNumId w:val="8"/>
  </w:num>
  <w:num w:numId="13">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AA8"/>
    <w:rsid w:val="00006BD5"/>
    <w:rsid w:val="000074D8"/>
    <w:rsid w:val="000106F2"/>
    <w:rsid w:val="000164F8"/>
    <w:rsid w:val="0001706B"/>
    <w:rsid w:val="00017AA8"/>
    <w:rsid w:val="00017C39"/>
    <w:rsid w:val="00023B68"/>
    <w:rsid w:val="0002481C"/>
    <w:rsid w:val="00025350"/>
    <w:rsid w:val="00025597"/>
    <w:rsid w:val="00030596"/>
    <w:rsid w:val="00031FDC"/>
    <w:rsid w:val="00035AE8"/>
    <w:rsid w:val="00042D77"/>
    <w:rsid w:val="000432D1"/>
    <w:rsid w:val="00044599"/>
    <w:rsid w:val="00052320"/>
    <w:rsid w:val="00052F99"/>
    <w:rsid w:val="00063B1A"/>
    <w:rsid w:val="00064F82"/>
    <w:rsid w:val="000674BB"/>
    <w:rsid w:val="000703DE"/>
    <w:rsid w:val="00071513"/>
    <w:rsid w:val="0007553B"/>
    <w:rsid w:val="0008089C"/>
    <w:rsid w:val="00084747"/>
    <w:rsid w:val="000850EA"/>
    <w:rsid w:val="000921CA"/>
    <w:rsid w:val="000930FB"/>
    <w:rsid w:val="00096B3F"/>
    <w:rsid w:val="00096F6C"/>
    <w:rsid w:val="000A08FE"/>
    <w:rsid w:val="000A143D"/>
    <w:rsid w:val="000A1DDB"/>
    <w:rsid w:val="000A457D"/>
    <w:rsid w:val="000A4A05"/>
    <w:rsid w:val="000A698E"/>
    <w:rsid w:val="000B36EF"/>
    <w:rsid w:val="000C1067"/>
    <w:rsid w:val="000C1542"/>
    <w:rsid w:val="000C1D9C"/>
    <w:rsid w:val="000C352C"/>
    <w:rsid w:val="000C6868"/>
    <w:rsid w:val="000E0B70"/>
    <w:rsid w:val="000E5B11"/>
    <w:rsid w:val="000E5BF4"/>
    <w:rsid w:val="000F5B8B"/>
    <w:rsid w:val="0010039B"/>
    <w:rsid w:val="00101E2E"/>
    <w:rsid w:val="00101EAC"/>
    <w:rsid w:val="00105B52"/>
    <w:rsid w:val="0010669A"/>
    <w:rsid w:val="001123F8"/>
    <w:rsid w:val="00121A50"/>
    <w:rsid w:val="001238C3"/>
    <w:rsid w:val="00125ACA"/>
    <w:rsid w:val="00131E5F"/>
    <w:rsid w:val="00133D25"/>
    <w:rsid w:val="0013486C"/>
    <w:rsid w:val="00136757"/>
    <w:rsid w:val="001370F6"/>
    <w:rsid w:val="00150A0B"/>
    <w:rsid w:val="001573DE"/>
    <w:rsid w:val="0015740B"/>
    <w:rsid w:val="00160B09"/>
    <w:rsid w:val="00165A16"/>
    <w:rsid w:val="00166511"/>
    <w:rsid w:val="001718FB"/>
    <w:rsid w:val="00175C40"/>
    <w:rsid w:val="00175C73"/>
    <w:rsid w:val="00177F07"/>
    <w:rsid w:val="001806E1"/>
    <w:rsid w:val="001808A6"/>
    <w:rsid w:val="0018765C"/>
    <w:rsid w:val="0019023F"/>
    <w:rsid w:val="00193C8D"/>
    <w:rsid w:val="00195FBA"/>
    <w:rsid w:val="001A27A9"/>
    <w:rsid w:val="001A332E"/>
    <w:rsid w:val="001A73F6"/>
    <w:rsid w:val="001A7D45"/>
    <w:rsid w:val="001B1A0A"/>
    <w:rsid w:val="001C487A"/>
    <w:rsid w:val="001D2671"/>
    <w:rsid w:val="001D360D"/>
    <w:rsid w:val="001D6242"/>
    <w:rsid w:val="001E03D7"/>
    <w:rsid w:val="001E512D"/>
    <w:rsid w:val="001E5693"/>
    <w:rsid w:val="001E76A2"/>
    <w:rsid w:val="001F0F37"/>
    <w:rsid w:val="001F2295"/>
    <w:rsid w:val="001F34F3"/>
    <w:rsid w:val="001F577A"/>
    <w:rsid w:val="001F6328"/>
    <w:rsid w:val="0020382C"/>
    <w:rsid w:val="00212D09"/>
    <w:rsid w:val="00215AE4"/>
    <w:rsid w:val="00220AD0"/>
    <w:rsid w:val="00220B2B"/>
    <w:rsid w:val="002215AF"/>
    <w:rsid w:val="00223143"/>
    <w:rsid w:val="0022752F"/>
    <w:rsid w:val="0022787C"/>
    <w:rsid w:val="00227980"/>
    <w:rsid w:val="0023164C"/>
    <w:rsid w:val="00233ED5"/>
    <w:rsid w:val="002356AD"/>
    <w:rsid w:val="00241FD9"/>
    <w:rsid w:val="00247C0B"/>
    <w:rsid w:val="00251AB7"/>
    <w:rsid w:val="00253A76"/>
    <w:rsid w:val="00255F00"/>
    <w:rsid w:val="00260206"/>
    <w:rsid w:val="00264BDA"/>
    <w:rsid w:val="00264C6A"/>
    <w:rsid w:val="00267EF2"/>
    <w:rsid w:val="002717F2"/>
    <w:rsid w:val="00275BEB"/>
    <w:rsid w:val="00277C79"/>
    <w:rsid w:val="0028012C"/>
    <w:rsid w:val="00280A86"/>
    <w:rsid w:val="002821C0"/>
    <w:rsid w:val="00282768"/>
    <w:rsid w:val="0028650D"/>
    <w:rsid w:val="00287D40"/>
    <w:rsid w:val="002964CA"/>
    <w:rsid w:val="002A1362"/>
    <w:rsid w:val="002A3F36"/>
    <w:rsid w:val="002A4AC2"/>
    <w:rsid w:val="002A7D1D"/>
    <w:rsid w:val="002B5032"/>
    <w:rsid w:val="002B6E67"/>
    <w:rsid w:val="002C1040"/>
    <w:rsid w:val="002C1745"/>
    <w:rsid w:val="002C1ECE"/>
    <w:rsid w:val="002C3218"/>
    <w:rsid w:val="002D012B"/>
    <w:rsid w:val="002D0DB2"/>
    <w:rsid w:val="002D340E"/>
    <w:rsid w:val="002D6570"/>
    <w:rsid w:val="002E2C33"/>
    <w:rsid w:val="002E61AF"/>
    <w:rsid w:val="002F661B"/>
    <w:rsid w:val="00300153"/>
    <w:rsid w:val="00302D97"/>
    <w:rsid w:val="00306AC1"/>
    <w:rsid w:val="00306F07"/>
    <w:rsid w:val="00307D60"/>
    <w:rsid w:val="00310B15"/>
    <w:rsid w:val="00314373"/>
    <w:rsid w:val="00314923"/>
    <w:rsid w:val="00317BC7"/>
    <w:rsid w:val="0032103B"/>
    <w:rsid w:val="00327E16"/>
    <w:rsid w:val="00333F1F"/>
    <w:rsid w:val="00335E8D"/>
    <w:rsid w:val="00342391"/>
    <w:rsid w:val="0036433A"/>
    <w:rsid w:val="003661D9"/>
    <w:rsid w:val="003664E9"/>
    <w:rsid w:val="00371278"/>
    <w:rsid w:val="003718A4"/>
    <w:rsid w:val="0037200C"/>
    <w:rsid w:val="00383190"/>
    <w:rsid w:val="00383663"/>
    <w:rsid w:val="00385CB8"/>
    <w:rsid w:val="003871A1"/>
    <w:rsid w:val="00387D9C"/>
    <w:rsid w:val="003949CC"/>
    <w:rsid w:val="00396125"/>
    <w:rsid w:val="003972ED"/>
    <w:rsid w:val="003A1FA4"/>
    <w:rsid w:val="003A305F"/>
    <w:rsid w:val="003A4C89"/>
    <w:rsid w:val="003B3959"/>
    <w:rsid w:val="003C352A"/>
    <w:rsid w:val="003C6157"/>
    <w:rsid w:val="003C6FA0"/>
    <w:rsid w:val="003D415A"/>
    <w:rsid w:val="003D4E01"/>
    <w:rsid w:val="003D6D10"/>
    <w:rsid w:val="003D7801"/>
    <w:rsid w:val="003E108C"/>
    <w:rsid w:val="003F1DAC"/>
    <w:rsid w:val="003F35D8"/>
    <w:rsid w:val="004003DD"/>
    <w:rsid w:val="0040562C"/>
    <w:rsid w:val="004057E3"/>
    <w:rsid w:val="00412BFC"/>
    <w:rsid w:val="00414140"/>
    <w:rsid w:val="0042031E"/>
    <w:rsid w:val="004204D2"/>
    <w:rsid w:val="00421C69"/>
    <w:rsid w:val="00423D2B"/>
    <w:rsid w:val="0042781F"/>
    <w:rsid w:val="004368C5"/>
    <w:rsid w:val="0044094B"/>
    <w:rsid w:val="00444641"/>
    <w:rsid w:val="00444737"/>
    <w:rsid w:val="0044519E"/>
    <w:rsid w:val="004461D4"/>
    <w:rsid w:val="004509CC"/>
    <w:rsid w:val="00450DF9"/>
    <w:rsid w:val="00452A28"/>
    <w:rsid w:val="00454512"/>
    <w:rsid w:val="0046355C"/>
    <w:rsid w:val="004642FD"/>
    <w:rsid w:val="00466BF3"/>
    <w:rsid w:val="004674F6"/>
    <w:rsid w:val="00467EA7"/>
    <w:rsid w:val="0047408D"/>
    <w:rsid w:val="0047523B"/>
    <w:rsid w:val="00475B7F"/>
    <w:rsid w:val="00480818"/>
    <w:rsid w:val="004829B7"/>
    <w:rsid w:val="00483E2D"/>
    <w:rsid w:val="00485F3B"/>
    <w:rsid w:val="00486F9F"/>
    <w:rsid w:val="00492662"/>
    <w:rsid w:val="00492D36"/>
    <w:rsid w:val="00493E29"/>
    <w:rsid w:val="00494134"/>
    <w:rsid w:val="0049646D"/>
    <w:rsid w:val="004A095F"/>
    <w:rsid w:val="004A1A36"/>
    <w:rsid w:val="004A7BB1"/>
    <w:rsid w:val="004B02BB"/>
    <w:rsid w:val="004B1312"/>
    <w:rsid w:val="004B5165"/>
    <w:rsid w:val="004C2AAF"/>
    <w:rsid w:val="004C479C"/>
    <w:rsid w:val="004C5BF7"/>
    <w:rsid w:val="004C70CD"/>
    <w:rsid w:val="004D066F"/>
    <w:rsid w:val="004D1ABF"/>
    <w:rsid w:val="004D6C79"/>
    <w:rsid w:val="004D6CF9"/>
    <w:rsid w:val="004E3D29"/>
    <w:rsid w:val="004E5418"/>
    <w:rsid w:val="004E5C56"/>
    <w:rsid w:val="004F22F7"/>
    <w:rsid w:val="004F3D4E"/>
    <w:rsid w:val="004F4F86"/>
    <w:rsid w:val="004F7253"/>
    <w:rsid w:val="00501267"/>
    <w:rsid w:val="00501B3B"/>
    <w:rsid w:val="00504513"/>
    <w:rsid w:val="00511709"/>
    <w:rsid w:val="005124BF"/>
    <w:rsid w:val="005144B4"/>
    <w:rsid w:val="0051578B"/>
    <w:rsid w:val="0051638E"/>
    <w:rsid w:val="005214FA"/>
    <w:rsid w:val="00524E52"/>
    <w:rsid w:val="00525148"/>
    <w:rsid w:val="00525B72"/>
    <w:rsid w:val="00525FDD"/>
    <w:rsid w:val="00532BE3"/>
    <w:rsid w:val="00532DA6"/>
    <w:rsid w:val="005337D0"/>
    <w:rsid w:val="0053528A"/>
    <w:rsid w:val="005364CB"/>
    <w:rsid w:val="00537E64"/>
    <w:rsid w:val="005515CC"/>
    <w:rsid w:val="005521D2"/>
    <w:rsid w:val="005536A8"/>
    <w:rsid w:val="00553FF4"/>
    <w:rsid w:val="00561B43"/>
    <w:rsid w:val="00561FD2"/>
    <w:rsid w:val="00567168"/>
    <w:rsid w:val="005719E0"/>
    <w:rsid w:val="00573815"/>
    <w:rsid w:val="0057708E"/>
    <w:rsid w:val="0057732A"/>
    <w:rsid w:val="0058293E"/>
    <w:rsid w:val="00583D90"/>
    <w:rsid w:val="005844ED"/>
    <w:rsid w:val="00586D84"/>
    <w:rsid w:val="0059143B"/>
    <w:rsid w:val="005916B6"/>
    <w:rsid w:val="00591DFB"/>
    <w:rsid w:val="0059460A"/>
    <w:rsid w:val="005959AA"/>
    <w:rsid w:val="005A12E8"/>
    <w:rsid w:val="005A25FD"/>
    <w:rsid w:val="005A3A6D"/>
    <w:rsid w:val="005A67AD"/>
    <w:rsid w:val="005A6C9E"/>
    <w:rsid w:val="005A6F57"/>
    <w:rsid w:val="005B0ED5"/>
    <w:rsid w:val="005B597B"/>
    <w:rsid w:val="005B6CA1"/>
    <w:rsid w:val="005B6F80"/>
    <w:rsid w:val="005B7B79"/>
    <w:rsid w:val="005D1F45"/>
    <w:rsid w:val="005D31E1"/>
    <w:rsid w:val="005D32B4"/>
    <w:rsid w:val="005D4573"/>
    <w:rsid w:val="005D581A"/>
    <w:rsid w:val="005D615E"/>
    <w:rsid w:val="005E05F8"/>
    <w:rsid w:val="005E0AF3"/>
    <w:rsid w:val="005E2A2D"/>
    <w:rsid w:val="005E3E47"/>
    <w:rsid w:val="005E4085"/>
    <w:rsid w:val="005E70FF"/>
    <w:rsid w:val="005F302C"/>
    <w:rsid w:val="005F69D3"/>
    <w:rsid w:val="005F726A"/>
    <w:rsid w:val="00604DF8"/>
    <w:rsid w:val="00607A74"/>
    <w:rsid w:val="00611306"/>
    <w:rsid w:val="00613116"/>
    <w:rsid w:val="006145A9"/>
    <w:rsid w:val="00620BF7"/>
    <w:rsid w:val="00623349"/>
    <w:rsid w:val="00623A9B"/>
    <w:rsid w:val="006327CE"/>
    <w:rsid w:val="006335C4"/>
    <w:rsid w:val="0063608A"/>
    <w:rsid w:val="00636DBF"/>
    <w:rsid w:val="00641C37"/>
    <w:rsid w:val="00642279"/>
    <w:rsid w:val="00644B52"/>
    <w:rsid w:val="00644F6C"/>
    <w:rsid w:val="006462A4"/>
    <w:rsid w:val="0064742D"/>
    <w:rsid w:val="006503C0"/>
    <w:rsid w:val="00650B62"/>
    <w:rsid w:val="0065100C"/>
    <w:rsid w:val="006545CF"/>
    <w:rsid w:val="00654E14"/>
    <w:rsid w:val="00655761"/>
    <w:rsid w:val="00661C38"/>
    <w:rsid w:val="00661EE8"/>
    <w:rsid w:val="0066352B"/>
    <w:rsid w:val="00663BFA"/>
    <w:rsid w:val="00666C51"/>
    <w:rsid w:val="00671447"/>
    <w:rsid w:val="006811AE"/>
    <w:rsid w:val="006812C8"/>
    <w:rsid w:val="006836FC"/>
    <w:rsid w:val="0068423C"/>
    <w:rsid w:val="00684414"/>
    <w:rsid w:val="00684443"/>
    <w:rsid w:val="0068746C"/>
    <w:rsid w:val="0069173C"/>
    <w:rsid w:val="00696802"/>
    <w:rsid w:val="00696FB9"/>
    <w:rsid w:val="006A4D1E"/>
    <w:rsid w:val="006B31CC"/>
    <w:rsid w:val="006B37EB"/>
    <w:rsid w:val="006C06AE"/>
    <w:rsid w:val="006C079A"/>
    <w:rsid w:val="006C5F27"/>
    <w:rsid w:val="006C6054"/>
    <w:rsid w:val="006D143B"/>
    <w:rsid w:val="006D647A"/>
    <w:rsid w:val="006D65CA"/>
    <w:rsid w:val="006D76B4"/>
    <w:rsid w:val="006E679D"/>
    <w:rsid w:val="006F72A6"/>
    <w:rsid w:val="006F7E92"/>
    <w:rsid w:val="0070034B"/>
    <w:rsid w:val="0070112E"/>
    <w:rsid w:val="007055B8"/>
    <w:rsid w:val="00705650"/>
    <w:rsid w:val="00707970"/>
    <w:rsid w:val="00711752"/>
    <w:rsid w:val="00712E80"/>
    <w:rsid w:val="007145CE"/>
    <w:rsid w:val="0071599F"/>
    <w:rsid w:val="00716710"/>
    <w:rsid w:val="007233A0"/>
    <w:rsid w:val="007255A0"/>
    <w:rsid w:val="0074007A"/>
    <w:rsid w:val="00752782"/>
    <w:rsid w:val="00754822"/>
    <w:rsid w:val="007567C5"/>
    <w:rsid w:val="007628E7"/>
    <w:rsid w:val="00765CE7"/>
    <w:rsid w:val="007740F5"/>
    <w:rsid w:val="007762A0"/>
    <w:rsid w:val="007777C2"/>
    <w:rsid w:val="0078299A"/>
    <w:rsid w:val="00785F60"/>
    <w:rsid w:val="00785F7A"/>
    <w:rsid w:val="00787225"/>
    <w:rsid w:val="00787619"/>
    <w:rsid w:val="007877BF"/>
    <w:rsid w:val="00790794"/>
    <w:rsid w:val="007919C3"/>
    <w:rsid w:val="00795E47"/>
    <w:rsid w:val="00795F7C"/>
    <w:rsid w:val="007A1D34"/>
    <w:rsid w:val="007B00B4"/>
    <w:rsid w:val="007B0BE8"/>
    <w:rsid w:val="007B2421"/>
    <w:rsid w:val="007B2768"/>
    <w:rsid w:val="007B40C3"/>
    <w:rsid w:val="007B4503"/>
    <w:rsid w:val="007B691A"/>
    <w:rsid w:val="007C2BD3"/>
    <w:rsid w:val="007D1DF8"/>
    <w:rsid w:val="007D41C4"/>
    <w:rsid w:val="007E1C4E"/>
    <w:rsid w:val="007E3EBC"/>
    <w:rsid w:val="007E43CB"/>
    <w:rsid w:val="007E4B3F"/>
    <w:rsid w:val="007E515E"/>
    <w:rsid w:val="007E5DC4"/>
    <w:rsid w:val="007E6851"/>
    <w:rsid w:val="007E7C4C"/>
    <w:rsid w:val="007E7F21"/>
    <w:rsid w:val="007F755F"/>
    <w:rsid w:val="008027A8"/>
    <w:rsid w:val="0080390F"/>
    <w:rsid w:val="00805599"/>
    <w:rsid w:val="008079E0"/>
    <w:rsid w:val="00807BED"/>
    <w:rsid w:val="00815719"/>
    <w:rsid w:val="00817634"/>
    <w:rsid w:val="00820104"/>
    <w:rsid w:val="0082033E"/>
    <w:rsid w:val="00822032"/>
    <w:rsid w:val="0082351D"/>
    <w:rsid w:val="00825663"/>
    <w:rsid w:val="00826E67"/>
    <w:rsid w:val="00831714"/>
    <w:rsid w:val="008323B4"/>
    <w:rsid w:val="00846E35"/>
    <w:rsid w:val="008478FF"/>
    <w:rsid w:val="008504EE"/>
    <w:rsid w:val="008534CA"/>
    <w:rsid w:val="00854C9B"/>
    <w:rsid w:val="00856432"/>
    <w:rsid w:val="008604B7"/>
    <w:rsid w:val="0086270B"/>
    <w:rsid w:val="008646BD"/>
    <w:rsid w:val="00864C9C"/>
    <w:rsid w:val="008664F9"/>
    <w:rsid w:val="00880796"/>
    <w:rsid w:val="0088242B"/>
    <w:rsid w:val="0088761C"/>
    <w:rsid w:val="0089539D"/>
    <w:rsid w:val="008A4022"/>
    <w:rsid w:val="008A684E"/>
    <w:rsid w:val="008B0B78"/>
    <w:rsid w:val="008C0979"/>
    <w:rsid w:val="008C3A39"/>
    <w:rsid w:val="008C5135"/>
    <w:rsid w:val="008C65CC"/>
    <w:rsid w:val="008D21AA"/>
    <w:rsid w:val="008D4F52"/>
    <w:rsid w:val="008D662B"/>
    <w:rsid w:val="008E041C"/>
    <w:rsid w:val="008E0481"/>
    <w:rsid w:val="008E3F57"/>
    <w:rsid w:val="008E49A3"/>
    <w:rsid w:val="008E7605"/>
    <w:rsid w:val="008F0C4C"/>
    <w:rsid w:val="008F2F96"/>
    <w:rsid w:val="009032E0"/>
    <w:rsid w:val="0090482B"/>
    <w:rsid w:val="0090503E"/>
    <w:rsid w:val="00905B65"/>
    <w:rsid w:val="00907F14"/>
    <w:rsid w:val="009168D7"/>
    <w:rsid w:val="00917341"/>
    <w:rsid w:val="00923075"/>
    <w:rsid w:val="0092703E"/>
    <w:rsid w:val="0093338A"/>
    <w:rsid w:val="00936838"/>
    <w:rsid w:val="00937A75"/>
    <w:rsid w:val="00941D6C"/>
    <w:rsid w:val="00943E52"/>
    <w:rsid w:val="00946E5E"/>
    <w:rsid w:val="00951CA1"/>
    <w:rsid w:val="00954233"/>
    <w:rsid w:val="00963DF0"/>
    <w:rsid w:val="0096749C"/>
    <w:rsid w:val="009677DF"/>
    <w:rsid w:val="0097205A"/>
    <w:rsid w:val="00972686"/>
    <w:rsid w:val="00972A7B"/>
    <w:rsid w:val="009733C4"/>
    <w:rsid w:val="009738CE"/>
    <w:rsid w:val="00975827"/>
    <w:rsid w:val="00975B53"/>
    <w:rsid w:val="00977890"/>
    <w:rsid w:val="00982971"/>
    <w:rsid w:val="00985D32"/>
    <w:rsid w:val="00985E0C"/>
    <w:rsid w:val="009864D1"/>
    <w:rsid w:val="0099008F"/>
    <w:rsid w:val="00991958"/>
    <w:rsid w:val="00991B3B"/>
    <w:rsid w:val="00993629"/>
    <w:rsid w:val="0099765D"/>
    <w:rsid w:val="009A3694"/>
    <w:rsid w:val="009A5ECA"/>
    <w:rsid w:val="009A648F"/>
    <w:rsid w:val="009B1928"/>
    <w:rsid w:val="009B201A"/>
    <w:rsid w:val="009C26B1"/>
    <w:rsid w:val="009C4981"/>
    <w:rsid w:val="009C6A8E"/>
    <w:rsid w:val="009D36EC"/>
    <w:rsid w:val="009D742D"/>
    <w:rsid w:val="009D7EC3"/>
    <w:rsid w:val="009F1C20"/>
    <w:rsid w:val="009F22C5"/>
    <w:rsid w:val="009F7B1B"/>
    <w:rsid w:val="00A07571"/>
    <w:rsid w:val="00A1013A"/>
    <w:rsid w:val="00A1120C"/>
    <w:rsid w:val="00A13C5F"/>
    <w:rsid w:val="00A14969"/>
    <w:rsid w:val="00A17832"/>
    <w:rsid w:val="00A23D4A"/>
    <w:rsid w:val="00A24087"/>
    <w:rsid w:val="00A245C5"/>
    <w:rsid w:val="00A25152"/>
    <w:rsid w:val="00A257C4"/>
    <w:rsid w:val="00A25A4F"/>
    <w:rsid w:val="00A338EA"/>
    <w:rsid w:val="00A346CA"/>
    <w:rsid w:val="00A360D3"/>
    <w:rsid w:val="00A42EAD"/>
    <w:rsid w:val="00A439D6"/>
    <w:rsid w:val="00A445E5"/>
    <w:rsid w:val="00A468BE"/>
    <w:rsid w:val="00A46C34"/>
    <w:rsid w:val="00A50A4D"/>
    <w:rsid w:val="00A54374"/>
    <w:rsid w:val="00A54439"/>
    <w:rsid w:val="00A55134"/>
    <w:rsid w:val="00A57940"/>
    <w:rsid w:val="00A61768"/>
    <w:rsid w:val="00A617DB"/>
    <w:rsid w:val="00A62C1D"/>
    <w:rsid w:val="00A64B32"/>
    <w:rsid w:val="00A7218A"/>
    <w:rsid w:val="00A726CB"/>
    <w:rsid w:val="00A72EB6"/>
    <w:rsid w:val="00A77A51"/>
    <w:rsid w:val="00A80C38"/>
    <w:rsid w:val="00A84CD1"/>
    <w:rsid w:val="00A85BFF"/>
    <w:rsid w:val="00A860C4"/>
    <w:rsid w:val="00A8755C"/>
    <w:rsid w:val="00A87710"/>
    <w:rsid w:val="00A9009F"/>
    <w:rsid w:val="00A946B3"/>
    <w:rsid w:val="00A975C8"/>
    <w:rsid w:val="00AA2654"/>
    <w:rsid w:val="00AA3069"/>
    <w:rsid w:val="00AA4039"/>
    <w:rsid w:val="00AA5D6C"/>
    <w:rsid w:val="00AA7570"/>
    <w:rsid w:val="00AB5AF8"/>
    <w:rsid w:val="00AC014F"/>
    <w:rsid w:val="00AC1F90"/>
    <w:rsid w:val="00AC432B"/>
    <w:rsid w:val="00AC4B6E"/>
    <w:rsid w:val="00AC4F8C"/>
    <w:rsid w:val="00AC6F9F"/>
    <w:rsid w:val="00AC75F0"/>
    <w:rsid w:val="00AD12D3"/>
    <w:rsid w:val="00AD16AF"/>
    <w:rsid w:val="00AD7123"/>
    <w:rsid w:val="00AD7B99"/>
    <w:rsid w:val="00AE0652"/>
    <w:rsid w:val="00AE4136"/>
    <w:rsid w:val="00AE56F0"/>
    <w:rsid w:val="00AF39BC"/>
    <w:rsid w:val="00AF588B"/>
    <w:rsid w:val="00AF5B11"/>
    <w:rsid w:val="00B00FAC"/>
    <w:rsid w:val="00B07101"/>
    <w:rsid w:val="00B13778"/>
    <w:rsid w:val="00B147C9"/>
    <w:rsid w:val="00B207CA"/>
    <w:rsid w:val="00B25A6D"/>
    <w:rsid w:val="00B311E2"/>
    <w:rsid w:val="00B314B9"/>
    <w:rsid w:val="00B5299E"/>
    <w:rsid w:val="00B56075"/>
    <w:rsid w:val="00B63046"/>
    <w:rsid w:val="00B6349C"/>
    <w:rsid w:val="00B64FED"/>
    <w:rsid w:val="00B6688D"/>
    <w:rsid w:val="00B71025"/>
    <w:rsid w:val="00B7114F"/>
    <w:rsid w:val="00B74879"/>
    <w:rsid w:val="00B757FB"/>
    <w:rsid w:val="00B82456"/>
    <w:rsid w:val="00B85445"/>
    <w:rsid w:val="00B85591"/>
    <w:rsid w:val="00B858BD"/>
    <w:rsid w:val="00B97244"/>
    <w:rsid w:val="00BA1701"/>
    <w:rsid w:val="00BA1B11"/>
    <w:rsid w:val="00BA249C"/>
    <w:rsid w:val="00BA73FE"/>
    <w:rsid w:val="00BB214A"/>
    <w:rsid w:val="00BC1D1E"/>
    <w:rsid w:val="00BC7EC4"/>
    <w:rsid w:val="00BE6242"/>
    <w:rsid w:val="00BE7966"/>
    <w:rsid w:val="00BF053B"/>
    <w:rsid w:val="00BF0B80"/>
    <w:rsid w:val="00BF5A0F"/>
    <w:rsid w:val="00BF6D97"/>
    <w:rsid w:val="00BF73C8"/>
    <w:rsid w:val="00BF7AA0"/>
    <w:rsid w:val="00C0525E"/>
    <w:rsid w:val="00C11C24"/>
    <w:rsid w:val="00C11D7E"/>
    <w:rsid w:val="00C12CC3"/>
    <w:rsid w:val="00C13FDE"/>
    <w:rsid w:val="00C1401B"/>
    <w:rsid w:val="00C15447"/>
    <w:rsid w:val="00C232B3"/>
    <w:rsid w:val="00C2516D"/>
    <w:rsid w:val="00C317C8"/>
    <w:rsid w:val="00C3344C"/>
    <w:rsid w:val="00C37D02"/>
    <w:rsid w:val="00C41E98"/>
    <w:rsid w:val="00C43A25"/>
    <w:rsid w:val="00C44CE6"/>
    <w:rsid w:val="00C507D0"/>
    <w:rsid w:val="00C562EC"/>
    <w:rsid w:val="00C64233"/>
    <w:rsid w:val="00C65E17"/>
    <w:rsid w:val="00C6735F"/>
    <w:rsid w:val="00C705FF"/>
    <w:rsid w:val="00C71844"/>
    <w:rsid w:val="00C73D2B"/>
    <w:rsid w:val="00C7405A"/>
    <w:rsid w:val="00C779D6"/>
    <w:rsid w:val="00C77C9B"/>
    <w:rsid w:val="00C8195F"/>
    <w:rsid w:val="00C82B61"/>
    <w:rsid w:val="00C82BC1"/>
    <w:rsid w:val="00C830DB"/>
    <w:rsid w:val="00C95E8B"/>
    <w:rsid w:val="00C97D10"/>
    <w:rsid w:val="00CA0429"/>
    <w:rsid w:val="00CA0878"/>
    <w:rsid w:val="00CA2573"/>
    <w:rsid w:val="00CA42CA"/>
    <w:rsid w:val="00CA4A9F"/>
    <w:rsid w:val="00CA5F43"/>
    <w:rsid w:val="00CB248F"/>
    <w:rsid w:val="00CC07E7"/>
    <w:rsid w:val="00CC107C"/>
    <w:rsid w:val="00CC24A9"/>
    <w:rsid w:val="00CC78B0"/>
    <w:rsid w:val="00CD0625"/>
    <w:rsid w:val="00CD3245"/>
    <w:rsid w:val="00CE0B02"/>
    <w:rsid w:val="00CE1F98"/>
    <w:rsid w:val="00CE5C53"/>
    <w:rsid w:val="00CF1B7B"/>
    <w:rsid w:val="00CF1EE8"/>
    <w:rsid w:val="00CF4255"/>
    <w:rsid w:val="00D000E5"/>
    <w:rsid w:val="00D059D2"/>
    <w:rsid w:val="00D06B2C"/>
    <w:rsid w:val="00D1288B"/>
    <w:rsid w:val="00D24F57"/>
    <w:rsid w:val="00D31993"/>
    <w:rsid w:val="00D3785D"/>
    <w:rsid w:val="00D40575"/>
    <w:rsid w:val="00D409A1"/>
    <w:rsid w:val="00D4111C"/>
    <w:rsid w:val="00D45054"/>
    <w:rsid w:val="00D537A4"/>
    <w:rsid w:val="00D54C36"/>
    <w:rsid w:val="00D567CB"/>
    <w:rsid w:val="00D615A0"/>
    <w:rsid w:val="00D67692"/>
    <w:rsid w:val="00D7027A"/>
    <w:rsid w:val="00D71A98"/>
    <w:rsid w:val="00D74B73"/>
    <w:rsid w:val="00D76D94"/>
    <w:rsid w:val="00D8208D"/>
    <w:rsid w:val="00D82CBA"/>
    <w:rsid w:val="00D833F9"/>
    <w:rsid w:val="00D83AA2"/>
    <w:rsid w:val="00D84FF6"/>
    <w:rsid w:val="00D872B6"/>
    <w:rsid w:val="00DA6A54"/>
    <w:rsid w:val="00DA6C81"/>
    <w:rsid w:val="00DA7379"/>
    <w:rsid w:val="00DB06C5"/>
    <w:rsid w:val="00DB5E39"/>
    <w:rsid w:val="00DC01A4"/>
    <w:rsid w:val="00DC2918"/>
    <w:rsid w:val="00DC2BE2"/>
    <w:rsid w:val="00DC4477"/>
    <w:rsid w:val="00DC6178"/>
    <w:rsid w:val="00DD25F5"/>
    <w:rsid w:val="00DD395F"/>
    <w:rsid w:val="00DD4541"/>
    <w:rsid w:val="00DE1F17"/>
    <w:rsid w:val="00DE2647"/>
    <w:rsid w:val="00DE403F"/>
    <w:rsid w:val="00DF11B8"/>
    <w:rsid w:val="00DF1D27"/>
    <w:rsid w:val="00DF23D4"/>
    <w:rsid w:val="00DF3491"/>
    <w:rsid w:val="00DF43E5"/>
    <w:rsid w:val="00DF6FE4"/>
    <w:rsid w:val="00E03067"/>
    <w:rsid w:val="00E05442"/>
    <w:rsid w:val="00E06A2D"/>
    <w:rsid w:val="00E10A2B"/>
    <w:rsid w:val="00E122C4"/>
    <w:rsid w:val="00E155CE"/>
    <w:rsid w:val="00E16652"/>
    <w:rsid w:val="00E17112"/>
    <w:rsid w:val="00E23E0C"/>
    <w:rsid w:val="00E24E70"/>
    <w:rsid w:val="00E267DF"/>
    <w:rsid w:val="00E273FF"/>
    <w:rsid w:val="00E43797"/>
    <w:rsid w:val="00E463AB"/>
    <w:rsid w:val="00E51A82"/>
    <w:rsid w:val="00E53372"/>
    <w:rsid w:val="00E55869"/>
    <w:rsid w:val="00E56B91"/>
    <w:rsid w:val="00E61351"/>
    <w:rsid w:val="00E622FC"/>
    <w:rsid w:val="00E62D83"/>
    <w:rsid w:val="00E713B3"/>
    <w:rsid w:val="00E74DF6"/>
    <w:rsid w:val="00E86E2F"/>
    <w:rsid w:val="00E87E2F"/>
    <w:rsid w:val="00E903D8"/>
    <w:rsid w:val="00E90588"/>
    <w:rsid w:val="00E922F0"/>
    <w:rsid w:val="00E94F76"/>
    <w:rsid w:val="00E9602A"/>
    <w:rsid w:val="00EA07E0"/>
    <w:rsid w:val="00EA1858"/>
    <w:rsid w:val="00EA5C7A"/>
    <w:rsid w:val="00EA5DAD"/>
    <w:rsid w:val="00EA6DBC"/>
    <w:rsid w:val="00EB4FEE"/>
    <w:rsid w:val="00EC093C"/>
    <w:rsid w:val="00ED7E06"/>
    <w:rsid w:val="00EE418A"/>
    <w:rsid w:val="00EE6106"/>
    <w:rsid w:val="00EF0235"/>
    <w:rsid w:val="00EF0A8D"/>
    <w:rsid w:val="00EF0EAB"/>
    <w:rsid w:val="00EF72F8"/>
    <w:rsid w:val="00EF795D"/>
    <w:rsid w:val="00F000BF"/>
    <w:rsid w:val="00F012E1"/>
    <w:rsid w:val="00F013F7"/>
    <w:rsid w:val="00F019DC"/>
    <w:rsid w:val="00F034AE"/>
    <w:rsid w:val="00F04939"/>
    <w:rsid w:val="00F06554"/>
    <w:rsid w:val="00F06F5A"/>
    <w:rsid w:val="00F14CE1"/>
    <w:rsid w:val="00F1569D"/>
    <w:rsid w:val="00F2275D"/>
    <w:rsid w:val="00F22E05"/>
    <w:rsid w:val="00F2627D"/>
    <w:rsid w:val="00F333FE"/>
    <w:rsid w:val="00F347C7"/>
    <w:rsid w:val="00F34CBC"/>
    <w:rsid w:val="00F37319"/>
    <w:rsid w:val="00F40A0B"/>
    <w:rsid w:val="00F4723B"/>
    <w:rsid w:val="00F50A87"/>
    <w:rsid w:val="00F609D3"/>
    <w:rsid w:val="00F61CD3"/>
    <w:rsid w:val="00F6500D"/>
    <w:rsid w:val="00F71917"/>
    <w:rsid w:val="00F750BE"/>
    <w:rsid w:val="00F83D7F"/>
    <w:rsid w:val="00F83F41"/>
    <w:rsid w:val="00F92DA7"/>
    <w:rsid w:val="00FB04B8"/>
    <w:rsid w:val="00FB1EB9"/>
    <w:rsid w:val="00FB7896"/>
    <w:rsid w:val="00FC064A"/>
    <w:rsid w:val="00FC1405"/>
    <w:rsid w:val="00FC21A8"/>
    <w:rsid w:val="00FC4F7C"/>
    <w:rsid w:val="00FC543A"/>
    <w:rsid w:val="00FD3239"/>
    <w:rsid w:val="00FD5442"/>
    <w:rsid w:val="00FD6341"/>
    <w:rsid w:val="00FD6D0D"/>
    <w:rsid w:val="00FE2026"/>
    <w:rsid w:val="00FE213A"/>
    <w:rsid w:val="00FE2B53"/>
    <w:rsid w:val="00FE3917"/>
    <w:rsid w:val="00FE42E4"/>
    <w:rsid w:val="00FE55A9"/>
    <w:rsid w:val="00FE72C2"/>
    <w:rsid w:val="00FF49A2"/>
    <w:rsid w:val="00FF56A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A8"/>
    <w:pPr>
      <w:spacing w:after="200" w:line="276" w:lineRule="auto"/>
    </w:pPr>
    <w:rPr>
      <w:sz w:val="22"/>
      <w:szCs w:val="22"/>
      <w:lang w:eastAsia="en-US"/>
    </w:rPr>
  </w:style>
  <w:style w:type="paragraph" w:styleId="1">
    <w:name w:val="heading 1"/>
    <w:basedOn w:val="a"/>
    <w:link w:val="10"/>
    <w:uiPriority w:val="99"/>
    <w:qFormat/>
    <w:rsid w:val="00125AC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9"/>
    <w:qFormat/>
    <w:rsid w:val="000C1D9C"/>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5ACA"/>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locked/>
    <w:rsid w:val="000C1D9C"/>
    <w:rPr>
      <w:rFonts w:ascii="Cambria" w:hAnsi="Cambria" w:cs="Times New Roman"/>
      <w:b/>
      <w:bCs/>
      <w:color w:val="4F81BD"/>
    </w:rPr>
  </w:style>
  <w:style w:type="paragraph" w:styleId="a3">
    <w:name w:val="List Paragraph"/>
    <w:basedOn w:val="a"/>
    <w:uiPriority w:val="99"/>
    <w:qFormat/>
    <w:rsid w:val="00125ACA"/>
    <w:pPr>
      <w:ind w:left="720"/>
      <w:contextualSpacing/>
    </w:pPr>
  </w:style>
  <w:style w:type="paragraph" w:styleId="a4">
    <w:name w:val="header"/>
    <w:basedOn w:val="a"/>
    <w:link w:val="a5"/>
    <w:uiPriority w:val="99"/>
    <w:rsid w:val="00017AA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17AA8"/>
    <w:rPr>
      <w:rFonts w:cs="Times New Roman"/>
    </w:rPr>
  </w:style>
  <w:style w:type="table" w:styleId="a6">
    <w:name w:val="Table Grid"/>
    <w:basedOn w:val="a1"/>
    <w:uiPriority w:val="99"/>
    <w:rsid w:val="00017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C41E98"/>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locked/>
    <w:rsid w:val="00C41E98"/>
    <w:rPr>
      <w:rFonts w:ascii="Times New Roman" w:hAnsi="Times New Roman" w:cs="Times New Roman"/>
      <w:sz w:val="24"/>
      <w:szCs w:val="24"/>
      <w:lang w:eastAsia="ru-RU"/>
    </w:rPr>
  </w:style>
  <w:style w:type="character" w:customStyle="1" w:styleId="hps">
    <w:name w:val="hps"/>
    <w:basedOn w:val="a0"/>
    <w:uiPriority w:val="99"/>
    <w:rsid w:val="00C41E98"/>
    <w:rPr>
      <w:rFonts w:cs="Times New Roman"/>
    </w:rPr>
  </w:style>
  <w:style w:type="paragraph" w:styleId="a9">
    <w:name w:val="Balloon Text"/>
    <w:basedOn w:val="a"/>
    <w:link w:val="aa"/>
    <w:uiPriority w:val="99"/>
    <w:semiHidden/>
    <w:rsid w:val="00C41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C41E98"/>
    <w:rPr>
      <w:rFonts w:ascii="Tahoma" w:hAnsi="Tahoma" w:cs="Tahoma"/>
      <w:sz w:val="16"/>
      <w:szCs w:val="16"/>
    </w:rPr>
  </w:style>
  <w:style w:type="paragraph" w:styleId="ab">
    <w:name w:val="footer"/>
    <w:basedOn w:val="a"/>
    <w:link w:val="ac"/>
    <w:uiPriority w:val="99"/>
    <w:semiHidden/>
    <w:rsid w:val="00C41E9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C41E98"/>
    <w:rPr>
      <w:rFonts w:cs="Times New Roman"/>
    </w:rPr>
  </w:style>
  <w:style w:type="character" w:customStyle="1" w:styleId="apple-converted-space">
    <w:name w:val="apple-converted-space"/>
    <w:basedOn w:val="a0"/>
    <w:uiPriority w:val="99"/>
    <w:rsid w:val="00C41E98"/>
    <w:rPr>
      <w:rFonts w:cs="Times New Roman"/>
    </w:rPr>
  </w:style>
  <w:style w:type="paragraph" w:styleId="ad">
    <w:name w:val="Normal (Web)"/>
    <w:basedOn w:val="a"/>
    <w:uiPriority w:val="99"/>
    <w:rsid w:val="000C1D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
    <w:name w:val="highlight"/>
    <w:basedOn w:val="a0"/>
    <w:uiPriority w:val="99"/>
    <w:rsid w:val="000C1D9C"/>
    <w:rPr>
      <w:rFonts w:cs="Times New Roman"/>
    </w:rPr>
  </w:style>
  <w:style w:type="character" w:styleId="ae">
    <w:name w:val="Hyperlink"/>
    <w:basedOn w:val="a0"/>
    <w:uiPriority w:val="99"/>
    <w:rsid w:val="000C1D9C"/>
    <w:rPr>
      <w:rFonts w:cs="Times New Roman"/>
      <w:color w:val="0000FF"/>
      <w:u w:val="single"/>
    </w:rPr>
  </w:style>
  <w:style w:type="character" w:customStyle="1" w:styleId="authorname">
    <w:name w:val="authorname"/>
    <w:basedOn w:val="a0"/>
    <w:uiPriority w:val="99"/>
    <w:rsid w:val="000C1D9C"/>
    <w:rPr>
      <w:rFonts w:cs="Times New Roman"/>
    </w:rPr>
  </w:style>
  <w:style w:type="character" w:customStyle="1" w:styleId="ref-journal">
    <w:name w:val="ref-journal"/>
    <w:basedOn w:val="a0"/>
    <w:uiPriority w:val="99"/>
    <w:rsid w:val="000C1D9C"/>
    <w:rPr>
      <w:rFonts w:cs="Times New Roman"/>
    </w:rPr>
  </w:style>
  <w:style w:type="character" w:customStyle="1" w:styleId="ref-vol">
    <w:name w:val="ref-vol"/>
    <w:basedOn w:val="a0"/>
    <w:uiPriority w:val="99"/>
    <w:rsid w:val="000C1D9C"/>
    <w:rPr>
      <w:rFonts w:cs="Times New Roman"/>
    </w:rPr>
  </w:style>
  <w:style w:type="paragraph" w:customStyle="1" w:styleId="volissue">
    <w:name w:val="volissue"/>
    <w:basedOn w:val="a"/>
    <w:uiPriority w:val="99"/>
    <w:rsid w:val="000C1D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lor">
    <w:name w:val="color"/>
    <w:basedOn w:val="a0"/>
    <w:uiPriority w:val="99"/>
    <w:rsid w:val="000C1D9C"/>
    <w:rPr>
      <w:rFonts w:cs="Times New Roman"/>
    </w:rPr>
  </w:style>
  <w:style w:type="character" w:styleId="af">
    <w:name w:val="Emphasis"/>
    <w:basedOn w:val="a0"/>
    <w:uiPriority w:val="99"/>
    <w:qFormat/>
    <w:rsid w:val="000C1D9C"/>
    <w:rPr>
      <w:rFonts w:cs="Times New Roman"/>
      <w:i/>
      <w:iCs/>
    </w:rPr>
  </w:style>
  <w:style w:type="character" w:customStyle="1" w:styleId="element-citation">
    <w:name w:val="element-citation"/>
    <w:basedOn w:val="a0"/>
    <w:uiPriority w:val="99"/>
    <w:rsid w:val="000C1D9C"/>
    <w:rPr>
      <w:rFonts w:cs="Times New Roman"/>
    </w:rPr>
  </w:style>
  <w:style w:type="character" w:customStyle="1" w:styleId="nowrap">
    <w:name w:val="nowrap"/>
    <w:basedOn w:val="a0"/>
    <w:uiPriority w:val="99"/>
    <w:rsid w:val="000C1D9C"/>
    <w:rPr>
      <w:rFonts w:cs="Times New Roman"/>
    </w:rPr>
  </w:style>
  <w:style w:type="character" w:customStyle="1" w:styleId="pagesnum">
    <w:name w:val="pagesnum"/>
    <w:basedOn w:val="a0"/>
    <w:uiPriority w:val="99"/>
    <w:rsid w:val="000C1D9C"/>
    <w:rPr>
      <w:rFonts w:cs="Times New Roman"/>
    </w:rPr>
  </w:style>
  <w:style w:type="character" w:customStyle="1" w:styleId="nlmstring-name">
    <w:name w:val="nlm_string-name"/>
    <w:basedOn w:val="a0"/>
    <w:uiPriority w:val="99"/>
    <w:rsid w:val="000C1D9C"/>
    <w:rPr>
      <w:rFonts w:cs="Times New Roman"/>
    </w:rPr>
  </w:style>
  <w:style w:type="character" w:customStyle="1" w:styleId="search-hl">
    <w:name w:val="search-hl"/>
    <w:basedOn w:val="a0"/>
    <w:uiPriority w:val="99"/>
    <w:rsid w:val="000C1D9C"/>
    <w:rPr>
      <w:rFonts w:cs="Times New Roman"/>
    </w:rPr>
  </w:style>
  <w:style w:type="character" w:customStyle="1" w:styleId="authordegrees">
    <w:name w:val="authordegrees"/>
    <w:basedOn w:val="a0"/>
    <w:uiPriority w:val="99"/>
    <w:rsid w:val="000C1D9C"/>
    <w:rPr>
      <w:rFonts w:cs="Times New Roman"/>
    </w:rPr>
  </w:style>
  <w:style w:type="character" w:customStyle="1" w:styleId="nlm-given-names">
    <w:name w:val="nlm-given-names"/>
    <w:basedOn w:val="a0"/>
    <w:uiPriority w:val="99"/>
    <w:rsid w:val="000C1D9C"/>
    <w:rPr>
      <w:rFonts w:cs="Times New Roman"/>
    </w:rPr>
  </w:style>
  <w:style w:type="character" w:customStyle="1" w:styleId="nlm-surname">
    <w:name w:val="nlm-surname"/>
    <w:basedOn w:val="a0"/>
    <w:uiPriority w:val="99"/>
    <w:rsid w:val="000C1D9C"/>
    <w:rPr>
      <w:rFonts w:cs="Times New Roman"/>
    </w:rPr>
  </w:style>
  <w:style w:type="character" w:customStyle="1" w:styleId="u-sronly">
    <w:name w:val="u-sronly"/>
    <w:basedOn w:val="a0"/>
    <w:uiPriority w:val="99"/>
    <w:rsid w:val="000C1D9C"/>
    <w:rPr>
      <w:rFonts w:cs="Times New Roman"/>
    </w:rPr>
  </w:style>
  <w:style w:type="paragraph" w:styleId="HTML">
    <w:name w:val="HTML Preformatted"/>
    <w:basedOn w:val="a"/>
    <w:link w:val="HTML0"/>
    <w:uiPriority w:val="99"/>
    <w:rsid w:val="000C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0C1D9C"/>
    <w:rPr>
      <w:rFonts w:ascii="Courier New" w:hAnsi="Courier New" w:cs="Courier New"/>
      <w:sz w:val="20"/>
      <w:szCs w:val="20"/>
      <w:lang w:eastAsia="ru-RU"/>
    </w:rPr>
  </w:style>
  <w:style w:type="character" w:customStyle="1" w:styleId="highwire-citation-author">
    <w:name w:val="highwire-citation-author"/>
    <w:basedOn w:val="a0"/>
    <w:uiPriority w:val="99"/>
    <w:rsid w:val="000C1D9C"/>
    <w:rPr>
      <w:rFonts w:cs="Times New Roman"/>
    </w:rPr>
  </w:style>
  <w:style w:type="paragraph" w:customStyle="1" w:styleId="af0">
    <w:name w:val="Стиль Д"/>
    <w:basedOn w:val="a"/>
    <w:uiPriority w:val="99"/>
    <w:rsid w:val="00711752"/>
    <w:pPr>
      <w:spacing w:after="0" w:line="240" w:lineRule="auto"/>
      <w:ind w:firstLine="720"/>
    </w:pPr>
    <w:rPr>
      <w:rFonts w:ascii="Times New Roman" w:eastAsia="Times New Roman" w:hAnsi="Times New Roman"/>
      <w:sz w:val="20"/>
      <w:szCs w:val="20"/>
      <w:lang w:eastAsia="ru-RU"/>
    </w:rPr>
  </w:style>
  <w:style w:type="character" w:styleId="af1">
    <w:name w:val="Strong"/>
    <w:basedOn w:val="a0"/>
    <w:uiPriority w:val="99"/>
    <w:qFormat/>
    <w:rsid w:val="0028012C"/>
    <w:rPr>
      <w:rFonts w:cs="Times New Roman"/>
      <w:b/>
      <w:bCs/>
    </w:rPr>
  </w:style>
  <w:style w:type="character" w:customStyle="1" w:styleId="result">
    <w:name w:val="result"/>
    <w:basedOn w:val="a0"/>
    <w:uiPriority w:val="99"/>
    <w:rsid w:val="00475B7F"/>
    <w:rPr>
      <w:rFonts w:cs="Times New Roman"/>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G%C3%A1l%20P%5BAuthor%5D&amp;cauthor=true&amp;cauthor_uid=27219453" TargetMode="External"/><Relationship Id="rId21" Type="http://schemas.openxmlformats.org/officeDocument/2006/relationships/image" Target="media/image9.png"/><Relationship Id="rId42" Type="http://schemas.openxmlformats.org/officeDocument/2006/relationships/hyperlink" Target="http://www.ncbi.nlm.nih.gov/pubmed/?term=Tosun%20O%5BAuthor%5D&amp;cauthor=true&amp;cauthor_uid=27391912" TargetMode="External"/><Relationship Id="rId63" Type="http://schemas.openxmlformats.org/officeDocument/2006/relationships/hyperlink" Target="http://www.ncbi.nlm.nih.gov/pubmed/?term=Danese%20S%5BAuthor%5D&amp;cauthor=true&amp;cauthor_uid=26982700" TargetMode="External"/><Relationship Id="rId84" Type="http://schemas.openxmlformats.org/officeDocument/2006/relationships/hyperlink" Target="http://www.ncbi.nlm.nih.gov/pubmed/?term=Miyakawa%20K%5BAuthor%5D&amp;cauthor=true&amp;cauthor_uid=27393332" TargetMode="External"/><Relationship Id="rId138" Type="http://schemas.openxmlformats.org/officeDocument/2006/relationships/hyperlink" Target="http://www.ncbi.nlm.nih.gov/pubmed/?term=Katusic%20ZS%5BAuthor%5D&amp;cauthor=true&amp;cauthor_uid=27238834" TargetMode="External"/><Relationship Id="rId159" Type="http://schemas.openxmlformats.org/officeDocument/2006/relationships/hyperlink" Target="http://www.ncbi.nlm.nih.gov/pubmed/?term=Bozzetto%20S%5BAuthor%5D&amp;cauthor=true&amp;cauthor_uid=26100359" TargetMode="External"/><Relationship Id="rId170" Type="http://schemas.openxmlformats.org/officeDocument/2006/relationships/hyperlink" Target="http://www.ncbi.nlm.nih.gov/pubmed/?term=Rigby%20DA%5BAuthor%5D&amp;cauthor=true&amp;cauthor_uid=26216937" TargetMode="External"/><Relationship Id="rId191" Type="http://schemas.openxmlformats.org/officeDocument/2006/relationships/hyperlink" Target="http://www.ncbi.nlm.nih.gov/pubmed/?term=Llamas%20M%C3%81%5BAuthor%5D&amp;cauthor=true&amp;cauthor_uid=27073018" TargetMode="External"/><Relationship Id="rId205" Type="http://schemas.openxmlformats.org/officeDocument/2006/relationships/hyperlink" Target="http://www.ncbi.nlm.nih.gov/pubmed/?term=Su%20X%5BAuthor%5D&amp;cauthor=true&amp;cauthor_uid=27240137" TargetMode="External"/><Relationship Id="rId226" Type="http://schemas.openxmlformats.org/officeDocument/2006/relationships/header" Target="header1.xml"/><Relationship Id="rId107" Type="http://schemas.openxmlformats.org/officeDocument/2006/relationships/hyperlink" Target="http://www.ncbi.nlm.nih.gov/pubmed/?term=Jani%20PK%5BAuthor%5D&amp;cauthor=true&amp;cauthor_uid=27219453" TargetMode="External"/><Relationship Id="rId11" Type="http://schemas.openxmlformats.org/officeDocument/2006/relationships/image" Target="media/image2.emf"/><Relationship Id="rId32" Type="http://schemas.openxmlformats.org/officeDocument/2006/relationships/oleObject" Target="embeddings/_____Microsoft_Office_Excel_97-20039.xls"/><Relationship Id="rId53" Type="http://schemas.openxmlformats.org/officeDocument/2006/relationships/hyperlink" Target="http://www.ncbi.nlm.nih.gov/pubmed/?term=Proulx%20ST%5BAuthor%5D&amp;cauthor=true&amp;cauthor_uid=27270646" TargetMode="External"/><Relationship Id="rId74" Type="http://schemas.openxmlformats.org/officeDocument/2006/relationships/hyperlink" Target="http://www.sciencedirect.com/science/journal/10945539/29/1" TargetMode="External"/><Relationship Id="rId128" Type="http://schemas.openxmlformats.org/officeDocument/2006/relationships/hyperlink" Target="http://www.ncbi.nlm.nih.gov/pubmed/?term=Ta%C5%9F%20A%5BAuthor%5D&amp;cauthor=true&amp;cauthor_uid=27394925" TargetMode="External"/><Relationship Id="rId149" Type="http://schemas.openxmlformats.org/officeDocument/2006/relationships/hyperlink" Target="http://www.sciencedirect.com/science/article/pii/S0888754315000518" TargetMode="External"/><Relationship Id="rId5" Type="http://schemas.openxmlformats.org/officeDocument/2006/relationships/webSettings" Target="webSettings.xml"/><Relationship Id="rId95" Type="http://schemas.openxmlformats.org/officeDocument/2006/relationships/hyperlink" Target="http://www.ncbi.nlm.nih.gov/pubmed/?term=Reibman%20J%5BAuthor%5D&amp;cauthor=true&amp;cauthor_uid=26917944" TargetMode="External"/><Relationship Id="rId160" Type="http://schemas.openxmlformats.org/officeDocument/2006/relationships/hyperlink" Target="http://www.ncbi.nlm.nih.gov/pubmed/?term=Baraldi%20E%5BAuthor%5D&amp;cauthor=true&amp;cauthor_uid=26100359" TargetMode="External"/><Relationship Id="rId181" Type="http://schemas.openxmlformats.org/officeDocument/2006/relationships/hyperlink" Target="http://press.endocrine.org/action/doSearch?text1=Loader%2C+Jordan&amp;field1=Contrib" TargetMode="External"/><Relationship Id="rId216" Type="http://schemas.openxmlformats.org/officeDocument/2006/relationships/hyperlink" Target="http://www.sciencedirect.com/science/article/pii/S0731708515302831" TargetMode="External"/><Relationship Id="rId211" Type="http://schemas.openxmlformats.org/officeDocument/2006/relationships/hyperlink" Target="http://www.ncbi.nlm.nih.gov/pubmed/?term=Wray%20DW%5BAuthor%5D&amp;cauthor=true&amp;cauthor_uid=27392715" TargetMode="External"/><Relationship Id="rId22" Type="http://schemas.openxmlformats.org/officeDocument/2006/relationships/oleObject" Target="embeddings/_____Microsoft_Office_Excel_97-20034.xls"/><Relationship Id="rId27" Type="http://schemas.openxmlformats.org/officeDocument/2006/relationships/image" Target="media/image12.png"/><Relationship Id="rId43" Type="http://schemas.openxmlformats.org/officeDocument/2006/relationships/hyperlink" Target="http://www.ncbi.nlm.nih.gov/pubmed/?term=Ozcem%20B%5BAuthor%5D&amp;cauthor=true&amp;cauthor_uid=27391912" TargetMode="External"/><Relationship Id="rId48" Type="http://schemas.openxmlformats.org/officeDocument/2006/relationships/hyperlink" Target="http://www.ncbi.nlm.nih.gov/pubmed/?term=Christiansen%20AJ%5BAuthor%5D&amp;cauthor=true&amp;cauthor_uid=27270646" TargetMode="External"/><Relationship Id="rId64" Type="http://schemas.openxmlformats.org/officeDocument/2006/relationships/hyperlink" Target="http://www.ncbi.nlm.nih.gov/pubmed/?term=Danese%20S%5BAuthor%5D&amp;cauthor=true&amp;cauthor_uid=26982700" TargetMode="External"/><Relationship Id="rId69" Type="http://schemas.openxmlformats.org/officeDocument/2006/relationships/hyperlink" Target="http://www.sciencedirect.com/science/article/pii/S1094553914000856" TargetMode="External"/><Relationship Id="rId113" Type="http://schemas.openxmlformats.org/officeDocument/2006/relationships/hyperlink" Target="http://www.ncbi.nlm.nih.gov/pubmed/?term=Doleschall%20Z%5BAuthor%5D&amp;cauthor=true&amp;cauthor_uid=27219453" TargetMode="External"/><Relationship Id="rId118" Type="http://schemas.openxmlformats.org/officeDocument/2006/relationships/hyperlink" Target="http://www.ncbi.nlm.nih.gov/pubmed/?term=Cervenak%20L%5BAuthor%5D&amp;cauthor=true&amp;cauthor_uid=27219453" TargetMode="External"/><Relationship Id="rId134" Type="http://schemas.openxmlformats.org/officeDocument/2006/relationships/hyperlink" Target="http://www.ncbi.nlm.nih.gov/pubmed/?term=Covic%20A%5BAuthor%5D&amp;cauthor=true&amp;cauthor_uid=27394925" TargetMode="External"/><Relationship Id="rId139" Type="http://schemas.openxmlformats.org/officeDocument/2006/relationships/hyperlink" Target="http://www.ncbi.nlm.nih.gov/pubmed/?term=Katusic%20ZS%5BAuthor%5D&amp;cauthor=true&amp;cauthor_uid=27238834" TargetMode="External"/><Relationship Id="rId80" Type="http://schemas.openxmlformats.org/officeDocument/2006/relationships/hyperlink" Target="http://www.ncbi.nlm.nih.gov/pubmed/?term=Hyodo%20K%5BAuthor%5D&amp;cauthor=true&amp;cauthor_uid=27393332" TargetMode="External"/><Relationship Id="rId85" Type="http://schemas.openxmlformats.org/officeDocument/2006/relationships/hyperlink" Target="http://www.ncbi.nlm.nih.gov/pubmed/?term=Kubota%20M%5BAuthor%5D&amp;cauthor=true&amp;cauthor_uid=27393332" TargetMode="External"/><Relationship Id="rId150" Type="http://schemas.openxmlformats.org/officeDocument/2006/relationships/hyperlink" Target="http://www.sciencedirect.com/science/article/pii/S0888754315000518" TargetMode="External"/><Relationship Id="rId155" Type="http://schemas.openxmlformats.org/officeDocument/2006/relationships/hyperlink" Target="http://dx.doi.org/10.1016/j.pharmthera.2016.06.009" TargetMode="External"/><Relationship Id="rId171" Type="http://schemas.openxmlformats.org/officeDocument/2006/relationships/hyperlink" Target="http://www.ncbi.nlm.nih.gov/pubmed/?term=Ferguson%20DJ%5BAuthor%5D&amp;cauthor=true&amp;cauthor_uid=26216937" TargetMode="External"/><Relationship Id="rId176" Type="http://schemas.openxmlformats.org/officeDocument/2006/relationships/hyperlink" Target="http://www.ncbi.nlm.nih.gov/pubmed/?term=Rodriguez-Miguelez%20P%5BAuthor%5D&amp;cauthor=true&amp;cauthor_uid=27167596" TargetMode="External"/><Relationship Id="rId192" Type="http://schemas.openxmlformats.org/officeDocument/2006/relationships/hyperlink" Target="http://www.ncbi.nlm.nih.gov/pubmed/?term=Fresno%20M%5BAuthor%5D&amp;cauthor=true&amp;cauthor_uid=27073018" TargetMode="External"/><Relationship Id="rId197" Type="http://schemas.openxmlformats.org/officeDocument/2006/relationships/hyperlink" Target="http://www.ncbi.nlm.nih.gov/pubmed/27100534" TargetMode="External"/><Relationship Id="rId206" Type="http://schemas.openxmlformats.org/officeDocument/2006/relationships/hyperlink" Target="http://www.ncbi.nlm.nih.gov/pubmed/?term=Ren%20Y%5BAuthor%5D&amp;cauthor=true&amp;cauthor_uid=27240137" TargetMode="External"/><Relationship Id="rId227" Type="http://schemas.openxmlformats.org/officeDocument/2006/relationships/fontTable" Target="fontTable.xml"/><Relationship Id="rId201" Type="http://schemas.openxmlformats.org/officeDocument/2006/relationships/hyperlink" Target="http://www.ncbi.nlm.nih.gov/pubmed/?term=Peled%20M%5BAuthor%5D&amp;cauthor=true&amp;cauthor_uid=27404581" TargetMode="External"/><Relationship Id="rId222" Type="http://schemas.openxmlformats.org/officeDocument/2006/relationships/hyperlink" Target="http://www.sciencedirect.com/science/article/pii/S0731708515302831" TargetMode="External"/><Relationship Id="rId12" Type="http://schemas.openxmlformats.org/officeDocument/2006/relationships/oleObject" Target="embeddings/_____Microsoft_Office_Excel_97-20031.xls"/><Relationship Id="rId17" Type="http://schemas.openxmlformats.org/officeDocument/2006/relationships/image" Target="media/image5.jpeg"/><Relationship Id="rId33" Type="http://schemas.openxmlformats.org/officeDocument/2006/relationships/image" Target="media/image15.jpeg"/><Relationship Id="rId38" Type="http://schemas.openxmlformats.org/officeDocument/2006/relationships/hyperlink" Target="http://www.ncbi.nlm.nih.gov/pubmed/?term=Cerit%20L%5BAuthor%5D&amp;cauthor=true&amp;cauthor_uid=27391912" TargetMode="External"/><Relationship Id="rId59" Type="http://schemas.openxmlformats.org/officeDocument/2006/relationships/hyperlink" Target="http://www.sciencedirect.com/science/article/pii/S0091674908015522" TargetMode="External"/><Relationship Id="rId103" Type="http://schemas.openxmlformats.org/officeDocument/2006/relationships/hyperlink" Target="http://www.sciencedirect.com/science/article/pii/S1094553914001126" TargetMode="External"/><Relationship Id="rId108" Type="http://schemas.openxmlformats.org/officeDocument/2006/relationships/hyperlink" Target="http://www.ncbi.nlm.nih.gov/pubmed/?term=Schwaner%20E%5BAuthor%5D&amp;cauthor=true&amp;cauthor_uid=27219453" TargetMode="External"/><Relationship Id="rId124" Type="http://schemas.openxmlformats.org/officeDocument/2006/relationships/hyperlink" Target="http://www.ncbi.nlm.nih.gov/pubmed/?term=Unal%20HU%5BAuthor%5D&amp;cauthor=true&amp;cauthor_uid=27394925" TargetMode="External"/><Relationship Id="rId129" Type="http://schemas.openxmlformats.org/officeDocument/2006/relationships/hyperlink" Target="http://www.ncbi.nlm.nih.gov/pubmed/?term=Eyileten%20T%5BAuthor%5D&amp;cauthor=true&amp;cauthor_uid=27394925" TargetMode="External"/><Relationship Id="rId54" Type="http://schemas.openxmlformats.org/officeDocument/2006/relationships/hyperlink" Target="http://www.ncbi.nlm.nih.gov/pubmed/?term=Hollm%C3%A9n%20M%5BAuthor%5D&amp;cauthor=true&amp;cauthor_uid=27270646" TargetMode="External"/><Relationship Id="rId70" Type="http://schemas.openxmlformats.org/officeDocument/2006/relationships/hyperlink" Target="http://www.sciencedirect.com/science/article/pii/S1094553914000856" TargetMode="External"/><Relationship Id="rId75" Type="http://schemas.openxmlformats.org/officeDocument/2006/relationships/hyperlink" Target="http://dx.doi.org/10.1155/2016/2053646" TargetMode="External"/><Relationship Id="rId91" Type="http://schemas.openxmlformats.org/officeDocument/2006/relationships/hyperlink" Target="http://www.ncbi.nlm.nih.gov/pubmed/?term=Baghdassarian%20A%5BAuthor%5D&amp;cauthor=true&amp;cauthor_uid=26917944" TargetMode="External"/><Relationship Id="rId96" Type="http://schemas.openxmlformats.org/officeDocument/2006/relationships/hyperlink" Target="http://www.ncbi.nlm.nih.gov/pubmed/?term=Berman-Rosenzweig%20E%5BAuthor%5D&amp;cauthor=true&amp;cauthor_uid=26917944" TargetMode="External"/><Relationship Id="rId140" Type="http://schemas.openxmlformats.org/officeDocument/2006/relationships/hyperlink" Target="http://www.ncbi.nlm.nih.gov/pubmed/?term=Austin%20SA%5BAuthor%5D&amp;cauthor=true&amp;cauthor_uid=27238834" TargetMode="External"/><Relationship Id="rId145" Type="http://schemas.openxmlformats.org/officeDocument/2006/relationships/hyperlink" Target="http://www.ncbi.nlm.nih.gov/pubmed/?term=Makino%20A%5BAuthor%5D&amp;cauthor=true&amp;cauthor_uid=27404385" TargetMode="External"/><Relationship Id="rId161" Type="http://schemas.openxmlformats.org/officeDocument/2006/relationships/hyperlink" Target="http://www.ncbi.nlm.nih.gov/pubmed/?term=Carraro%20S%5BAuthor%5D&amp;cauthor=true&amp;cauthor_uid=26100359" TargetMode="External"/><Relationship Id="rId166" Type="http://schemas.openxmlformats.org/officeDocument/2006/relationships/hyperlink" Target="http://www.ncbi.nlm.nih.gov/pubmed/?term=Jamil%20SS%5BAuthor%5D&amp;cauthor=true&amp;cauthor_uid=26665292" TargetMode="External"/><Relationship Id="rId182" Type="http://schemas.openxmlformats.org/officeDocument/2006/relationships/hyperlink" Target="http://press.endocrine.org/action/doSearch?text1=Deusenbery%2C+Carly&amp;field1=Contrib" TargetMode="External"/><Relationship Id="rId187" Type="http://schemas.openxmlformats.org/officeDocument/2006/relationships/hyperlink" Target="http://www.ncbi.nlm.nih.gov/pubmed/?term=Arranz%20A%5BAuthor%5D&amp;cauthor=true&amp;cauthor_uid=27073018" TargetMode="External"/><Relationship Id="rId217" Type="http://schemas.openxmlformats.org/officeDocument/2006/relationships/hyperlink" Target="http://www.sciencedirect.com/science/article/pii/S073170851530283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ncbi.nlm.nih.gov/pubmed/?term=Wray%20DW%5BAuthor%5D&amp;cauthor=true&amp;cauthor_uid=27392715" TargetMode="External"/><Relationship Id="rId23" Type="http://schemas.openxmlformats.org/officeDocument/2006/relationships/image" Target="media/image10.png"/><Relationship Id="rId28" Type="http://schemas.openxmlformats.org/officeDocument/2006/relationships/oleObject" Target="embeddings/_____Microsoft_Office_Excel_97-20037.xls"/><Relationship Id="rId49" Type="http://schemas.openxmlformats.org/officeDocument/2006/relationships/hyperlink" Target="http://www.ncbi.nlm.nih.gov/pubmed/?term=Dieterich%20LC%5BAuthor%5D&amp;cauthor=true&amp;cauthor_uid=27270646" TargetMode="External"/><Relationship Id="rId114" Type="http://schemas.openxmlformats.org/officeDocument/2006/relationships/hyperlink" Target="http://www.ncbi.nlm.nih.gov/pubmed/?term=Rig%C3%B3%20J%20Jr%5BAuthor%5D&amp;cauthor=true&amp;cauthor_uid=27219453" TargetMode="External"/><Relationship Id="rId119" Type="http://schemas.openxmlformats.org/officeDocument/2006/relationships/hyperlink" Target="http://www.ncbi.nlm.nih.gov/pubmed/27219453" TargetMode="External"/><Relationship Id="rId44" Type="http://schemas.openxmlformats.org/officeDocument/2006/relationships/hyperlink" Target="http://www.ncbi.nlm.nih.gov/pubmed/?term=Cerit%20Z%5BAuthor%5D&amp;cauthor=true&amp;cauthor_uid=27391912" TargetMode="External"/><Relationship Id="rId60" Type="http://schemas.openxmlformats.org/officeDocument/2006/relationships/hyperlink" Target="http://www.sciencedirect.com/science/article/pii/S0091674908015522" TargetMode="External"/><Relationship Id="rId65" Type="http://schemas.openxmlformats.org/officeDocument/2006/relationships/hyperlink" Target="http://www.ncbi.nlm.nih.gov/pubmed/?term=Fiocchi%20C%5BAuthor%5D&amp;cauthor=true&amp;cauthor_uid=26982700" TargetMode="External"/><Relationship Id="rId81" Type="http://schemas.openxmlformats.org/officeDocument/2006/relationships/hyperlink" Target="http://www.ncbi.nlm.nih.gov/pubmed/?term=Osaka%20M%5BAuthor%5D&amp;cauthor=true&amp;cauthor_uid=27393332" TargetMode="External"/><Relationship Id="rId86" Type="http://schemas.openxmlformats.org/officeDocument/2006/relationships/hyperlink" Target="http://www.ncbi.nlm.nih.gov/pubmed/?term=Hiramatsu%20Y%5BAuthor%5D&amp;cauthor=true&amp;cauthor_uid=27393332" TargetMode="External"/><Relationship Id="rId130" Type="http://schemas.openxmlformats.org/officeDocument/2006/relationships/hyperlink" Target="http://www.ncbi.nlm.nih.gov/pubmed/?term=Guler%20AK%5BAuthor%5D&amp;cauthor=true&amp;cauthor_uid=27394925" TargetMode="External"/><Relationship Id="rId135" Type="http://schemas.openxmlformats.org/officeDocument/2006/relationships/hyperlink" Target="http://www.ncbi.nlm.nih.gov/pubmed/?term=Yilmaz%20MI%5BAuthor%5D&amp;cauthor=true&amp;cauthor_uid=27394925" TargetMode="External"/><Relationship Id="rId151" Type="http://schemas.openxmlformats.org/officeDocument/2006/relationships/hyperlink" Target="http://www.sciencedirect.com/science/article/pii/S0888754315000518" TargetMode="External"/><Relationship Id="rId156" Type="http://schemas.openxmlformats.org/officeDocument/2006/relationships/hyperlink" Target="http://www.ncbi.nlm.nih.gov/pubmed/?term=Moschino%20L%5BAuthor%5D&amp;cauthor=true&amp;cauthor_uid=26100359" TargetMode="External"/><Relationship Id="rId177" Type="http://schemas.openxmlformats.org/officeDocument/2006/relationships/hyperlink" Target="http://www.ncbi.nlm.nih.gov/pubmed/?term=Seigler%20N%5BAuthor%5D&amp;cauthor=true&amp;cauthor_uid=27167596" TargetMode="External"/><Relationship Id="rId198" Type="http://schemas.openxmlformats.org/officeDocument/2006/relationships/hyperlink" Target="http://www.ncbi.nlm.nih.gov/pubmed/?term=Strazza%20M%5BAuthor%5D&amp;cauthor=true&amp;cauthor_uid=27404581" TargetMode="External"/><Relationship Id="rId172" Type="http://schemas.openxmlformats.org/officeDocument/2006/relationships/hyperlink" Target="http://www.ncbi.nlm.nih.gov/pubmed/?term=Johnson%20LA%5BAuthor%5D&amp;cauthor=true&amp;cauthor_uid=26216937" TargetMode="External"/><Relationship Id="rId193" Type="http://schemas.openxmlformats.org/officeDocument/2006/relationships/hyperlink" Target="http://www.ncbi.nlm.nih.gov/pubmed/27073018" TargetMode="External"/><Relationship Id="rId202" Type="http://schemas.openxmlformats.org/officeDocument/2006/relationships/hyperlink" Target="http://www.ncbi.nlm.nih.gov/pubmed/?term=Mor%20A%5BAuthor%5D&amp;cauthor=true&amp;cauthor_uid=27404581" TargetMode="External"/><Relationship Id="rId207" Type="http://schemas.openxmlformats.org/officeDocument/2006/relationships/hyperlink" Target="http://www.ncbi.nlm.nih.gov/pubmed/?term=Yu%20N%5BAuthor%5D&amp;cauthor=true&amp;cauthor_uid=27240137" TargetMode="External"/><Relationship Id="rId223" Type="http://schemas.openxmlformats.org/officeDocument/2006/relationships/hyperlink" Target="http://www.sciencedirect.com/science/article/pii/S0731708515302831" TargetMode="External"/><Relationship Id="rId228" Type="http://schemas.openxmlformats.org/officeDocument/2006/relationships/theme" Target="theme/theme1.xml"/><Relationship Id="rId13" Type="http://schemas.openxmlformats.org/officeDocument/2006/relationships/image" Target="media/image3.png"/><Relationship Id="rId18" Type="http://schemas.openxmlformats.org/officeDocument/2006/relationships/image" Target="media/image6.jpeg"/><Relationship Id="rId39" Type="http://schemas.openxmlformats.org/officeDocument/2006/relationships/hyperlink" Target="http://www.ncbi.nlm.nih.gov/pubmed/?term=Duygu%20H%5BAuthor%5D&amp;cauthor=true&amp;cauthor_uid=27391912" TargetMode="External"/><Relationship Id="rId109" Type="http://schemas.openxmlformats.org/officeDocument/2006/relationships/hyperlink" Target="http://www.ncbi.nlm.nih.gov/pubmed/?term=Kajd%C3%A1csi%20E%5BAuthor%5D&amp;cauthor=true&amp;cauthor_uid=27219453" TargetMode="External"/><Relationship Id="rId34" Type="http://schemas.openxmlformats.org/officeDocument/2006/relationships/hyperlink" Target="http://www.ncbi.nlm.nih.gov/pubmed/?term=bronchial+asthma+in+children+Asher+I+2014" TargetMode="External"/><Relationship Id="rId50" Type="http://schemas.openxmlformats.org/officeDocument/2006/relationships/hyperlink" Target="http://www.ncbi.nlm.nih.gov/pubmed/?term=Ohs%20I%5BAuthor%5D&amp;cauthor=true&amp;cauthor_uid=27270646" TargetMode="External"/><Relationship Id="rId55" Type="http://schemas.openxmlformats.org/officeDocument/2006/relationships/hyperlink" Target="http://www.ncbi.nlm.nih.gov/pubmed/?term=Aebischer%20D%5BAuthor%5D&amp;cauthor=true&amp;cauthor_uid=27270646" TargetMode="External"/><Relationship Id="rId76" Type="http://schemas.openxmlformats.org/officeDocument/2006/relationships/hyperlink" Target="http://www.ginasthma.org" TargetMode="External"/><Relationship Id="rId97" Type="http://schemas.openxmlformats.org/officeDocument/2006/relationships/hyperlink" Target="http://www.ncbi.nlm.nih.gov/pubmed/?term=Durmus%20N%5BAuthor%5D&amp;cauthor=true&amp;cauthor_uid=26917944" TargetMode="External"/><Relationship Id="rId104" Type="http://schemas.openxmlformats.org/officeDocument/2006/relationships/hyperlink" Target="http://www.sciencedirect.com/science/journal/10945539" TargetMode="External"/><Relationship Id="rId120" Type="http://schemas.openxmlformats.org/officeDocument/2006/relationships/hyperlink" Target="http://www.ncbi.nlm.nih.gov/pubmed/?term=Kanbay%20M%5BAuthor%5D&amp;cauthor=true&amp;cauthor_uid=27394925" TargetMode="External"/><Relationship Id="rId125" Type="http://schemas.openxmlformats.org/officeDocument/2006/relationships/hyperlink" Target="http://www.ncbi.nlm.nih.gov/pubmed/?term=Karaman%20M%5BAuthor%5D&amp;cauthor=true&amp;cauthor_uid=27394925" TargetMode="External"/><Relationship Id="rId141" Type="http://schemas.openxmlformats.org/officeDocument/2006/relationships/hyperlink" Target="http://www.ncbi.nlm.nih.gov/pubmed/27238834" TargetMode="External"/><Relationship Id="rId146" Type="http://schemas.openxmlformats.org/officeDocument/2006/relationships/hyperlink" Target="http://www.ncbi.nlm.nih.gov/pubmed/27404385" TargetMode="External"/><Relationship Id="rId167" Type="http://schemas.openxmlformats.org/officeDocument/2006/relationships/hyperlink" Target="http://www.ncbi.nlm.nih.gov/pubmed/?term=Gulati%20K%5BAuthor%5D&amp;cauthor=true&amp;cauthor_uid=26665292" TargetMode="External"/><Relationship Id="rId188" Type="http://schemas.openxmlformats.org/officeDocument/2006/relationships/hyperlink" Target="http://www.ncbi.nlm.nih.gov/pubmed/?term=Francisco%20S%5BAuthor%5D&amp;cauthor=true&amp;cauthor_uid=27073018" TargetMode="External"/><Relationship Id="rId7" Type="http://schemas.openxmlformats.org/officeDocument/2006/relationships/endnotes" Target="endnotes.xml"/><Relationship Id="rId71" Type="http://schemas.openxmlformats.org/officeDocument/2006/relationships/hyperlink" Target="http://www.sciencedirect.com/science/article/pii/S1094553914000856" TargetMode="External"/><Relationship Id="rId92" Type="http://schemas.openxmlformats.org/officeDocument/2006/relationships/hyperlink" Target="http://www.ncbi.nlm.nih.gov/pubmed/?term=Park%20SH%5BAuthor%5D&amp;cauthor=true&amp;cauthor_uid=26917944" TargetMode="External"/><Relationship Id="rId162" Type="http://schemas.openxmlformats.org/officeDocument/2006/relationships/hyperlink" Target="http://www.ncbi.nlm.nih.gov/pubmed/26100359" TargetMode="External"/><Relationship Id="rId183" Type="http://schemas.openxmlformats.org/officeDocument/2006/relationships/hyperlink" Target="http://press.endocrine.org/action/doSearch?text1=Baltzis%2C+Dimitrios&amp;field1=Contrib" TargetMode="External"/><Relationship Id="rId213" Type="http://schemas.openxmlformats.org/officeDocument/2006/relationships/hyperlink" Target="http://www.ncbi.nlm.nih.gov/pubmed/?term=Amann%20M%5BAuthor%5D&amp;cauthor=true&amp;cauthor_uid=27392715" TargetMode="External"/><Relationship Id="rId218" Type="http://schemas.openxmlformats.org/officeDocument/2006/relationships/hyperlink" Target="http://www.sciencedirect.com/science/article/pii/S0731708515302831" TargetMode="External"/><Relationship Id="rId2" Type="http://schemas.openxmlformats.org/officeDocument/2006/relationships/numbering" Target="numbering.xml"/><Relationship Id="rId29" Type="http://schemas.openxmlformats.org/officeDocument/2006/relationships/image" Target="media/image13.png"/><Relationship Id="rId24" Type="http://schemas.openxmlformats.org/officeDocument/2006/relationships/oleObject" Target="embeddings/_____Microsoft_Office_Excel_97-20035.xls"/><Relationship Id="rId40" Type="http://schemas.openxmlformats.org/officeDocument/2006/relationships/hyperlink" Target="http://www.ncbi.nlm.nih.gov/pubmed/?term=Gulsen%20K%5BAuthor%5D&amp;cauthor=true&amp;cauthor_uid=27391912" TargetMode="External"/><Relationship Id="rId45" Type="http://schemas.openxmlformats.org/officeDocument/2006/relationships/hyperlink" Target="http://www.ncbi.nlm.nih.gov/pubmed/?term=Gunsel%20A%5BAuthor%5D&amp;cauthor=true&amp;cauthor_uid=27391912" TargetMode="External"/><Relationship Id="rId66" Type="http://schemas.openxmlformats.org/officeDocument/2006/relationships/hyperlink" Target="http://www.ncbi.nlm.nih.gov/pubmed/26982700" TargetMode="External"/><Relationship Id="rId87" Type="http://schemas.openxmlformats.org/officeDocument/2006/relationships/hyperlink" Target="http://www.ncbi.nlm.nih.gov/pubmed/?term=Tokunaga%20C%5BAuthor%5D&amp;cauthor=true&amp;cauthor_uid=27393332" TargetMode="External"/><Relationship Id="rId110" Type="http://schemas.openxmlformats.org/officeDocument/2006/relationships/hyperlink" Target="http://www.ncbi.nlm.nih.gov/pubmed/?term=Debreczeni%20ML%5BAuthor%5D&amp;cauthor=true&amp;cauthor_uid=27219453" TargetMode="External"/><Relationship Id="rId115" Type="http://schemas.openxmlformats.org/officeDocument/2006/relationships/hyperlink" Target="http://www.ncbi.nlm.nih.gov/pubmed/?term=Geiszt%20M%5BAuthor%5D&amp;cauthor=true&amp;cauthor_uid=27219453" TargetMode="External"/><Relationship Id="rId131" Type="http://schemas.openxmlformats.org/officeDocument/2006/relationships/hyperlink" Target="http://www.ncbi.nlm.nih.gov/pubmed/?term=Aydin%20%C4%B0%5BAuthor%5D&amp;cauthor=true&amp;cauthor_uid=27394925" TargetMode="External"/><Relationship Id="rId136" Type="http://schemas.openxmlformats.org/officeDocument/2006/relationships/hyperlink" Target="http://www.ncbi.nlm.nih.gov/pubmed/27394925" TargetMode="External"/><Relationship Id="rId157" Type="http://schemas.openxmlformats.org/officeDocument/2006/relationships/hyperlink" Target="http://www.ncbi.nlm.nih.gov/pubmed/?term=Moschino%20L%5BAuthor%5D&amp;cauthor=true&amp;cauthor_uid=26100359" TargetMode="External"/><Relationship Id="rId178" Type="http://schemas.openxmlformats.org/officeDocument/2006/relationships/hyperlink" Target="http://www.ncbi.nlm.nih.gov/pubmed/?term=Harris%20RA%5BAuthor%5D&amp;cauthor=true&amp;cauthor_uid=27167596" TargetMode="External"/><Relationship Id="rId61" Type="http://schemas.openxmlformats.org/officeDocument/2006/relationships/hyperlink" Target="http://www.sciencedirect.com/science/article/pii/S0091674908015522" TargetMode="External"/><Relationship Id="rId82" Type="http://schemas.openxmlformats.org/officeDocument/2006/relationships/hyperlink" Target="http://www.ncbi.nlm.nih.gov/pubmed/?term=Sakamoto%20H%5BAuthor%5D&amp;cauthor=true&amp;cauthor_uid=27393332" TargetMode="External"/><Relationship Id="rId152" Type="http://schemas.openxmlformats.org/officeDocument/2006/relationships/hyperlink" Target="http://www.sciencedirect.com/science/article/pii/S0888754315000518" TargetMode="External"/><Relationship Id="rId173" Type="http://schemas.openxmlformats.org/officeDocument/2006/relationships/hyperlink" Target="http://www.ncbi.nlm.nih.gov/pubmed/?term=Jackson%20DG%5BAuthor%5D&amp;cauthor=true&amp;cauthor_uid=26216937" TargetMode="External"/><Relationship Id="rId194" Type="http://schemas.openxmlformats.org/officeDocument/2006/relationships/hyperlink" Target="http://www.ncbi.nlm.nih.gov/pubmed/?term=Shaidakov%20EV%5BAuthor%5D&amp;cauthor=true&amp;cauthor_uid=27100534" TargetMode="External"/><Relationship Id="rId199" Type="http://schemas.openxmlformats.org/officeDocument/2006/relationships/hyperlink" Target="http://www.ncbi.nlm.nih.gov/pubmed/?term=Strazza%20M%5BAuthor%5D&amp;cauthor=true&amp;cauthor_uid=27404581" TargetMode="External"/><Relationship Id="rId203" Type="http://schemas.openxmlformats.org/officeDocument/2006/relationships/hyperlink" Target="http://www.ncbi.nlm.nih.gov/pubmed/27404581" TargetMode="External"/><Relationship Id="rId208" Type="http://schemas.openxmlformats.org/officeDocument/2006/relationships/hyperlink" Target="http://www.ncbi.nlm.nih.gov/pubmed/?term=Kong%20L%5BAuthor%5D&amp;cauthor=true&amp;cauthor_uid=27240137" TargetMode="External"/><Relationship Id="rId19" Type="http://schemas.openxmlformats.org/officeDocument/2006/relationships/image" Target="media/image7.jpeg"/><Relationship Id="rId224" Type="http://schemas.openxmlformats.org/officeDocument/2006/relationships/hyperlink" Target="http://www.sciencedirect.com/science/article/pii/S0731708515302831" TargetMode="External"/><Relationship Id="rId14" Type="http://schemas.openxmlformats.org/officeDocument/2006/relationships/oleObject" Target="embeddings/_____Microsoft_Office_Excel_97-20032.xls"/><Relationship Id="rId30" Type="http://schemas.openxmlformats.org/officeDocument/2006/relationships/oleObject" Target="embeddings/_____Microsoft_Office_Excel_97-20038.xls"/><Relationship Id="rId35" Type="http://schemas.openxmlformats.org/officeDocument/2006/relationships/hyperlink" Target="http://www.hindawi.com/98352975/" TargetMode="External"/><Relationship Id="rId56" Type="http://schemas.openxmlformats.org/officeDocument/2006/relationships/hyperlink" Target="http://www.ncbi.nlm.nih.gov/pubmed/?term=Detmar%20M%5BAuthor%5D&amp;cauthor=true&amp;cauthor_uid=27270646" TargetMode="External"/><Relationship Id="rId77" Type="http://schemas.openxmlformats.org/officeDocument/2006/relationships/hyperlink" Target="http://www.ncbi.nlm.nih.gov/pubmed/?term=Fuji%20S%5BAuthor%5D&amp;cauthor=true&amp;cauthor_uid=27393332" TargetMode="External"/><Relationship Id="rId100" Type="http://schemas.openxmlformats.org/officeDocument/2006/relationships/hyperlink" Target="http://www.sciencedirect.com/science/article/pii/S1094553914001126" TargetMode="External"/><Relationship Id="rId105" Type="http://schemas.openxmlformats.org/officeDocument/2006/relationships/hyperlink" Target="http://www.sciencedirect.com/science/journal/10945539/29/2" TargetMode="External"/><Relationship Id="rId126" Type="http://schemas.openxmlformats.org/officeDocument/2006/relationships/hyperlink" Target="http://www.ncbi.nlm.nih.gov/pubmed/?term=Saglam%20M%5BAuthor%5D&amp;cauthor=true&amp;cauthor_uid=27394925" TargetMode="External"/><Relationship Id="rId147" Type="http://schemas.openxmlformats.org/officeDocument/2006/relationships/hyperlink" Target="http://www.sciencedirect.com/science/article/pii/S0888754315000518" TargetMode="External"/><Relationship Id="rId168" Type="http://schemas.openxmlformats.org/officeDocument/2006/relationships/hyperlink" Target="http://www.ncbi.nlm.nih.gov/pubmed/26665292" TargetMode="External"/><Relationship Id="rId8" Type="http://schemas.openxmlformats.org/officeDocument/2006/relationships/image" Target="media/image1.wmf"/><Relationship Id="rId51" Type="http://schemas.openxmlformats.org/officeDocument/2006/relationships/hyperlink" Target="http://www.ncbi.nlm.nih.gov/pubmed/?term=Bachmann%20SB%5BAuthor%5D&amp;cauthor=true&amp;cauthor_uid=27270646" TargetMode="External"/><Relationship Id="rId72" Type="http://schemas.openxmlformats.org/officeDocument/2006/relationships/hyperlink" Target="http://www.sciencedirect.com/science/article/pii/S1094553914000856" TargetMode="External"/><Relationship Id="rId93" Type="http://schemas.openxmlformats.org/officeDocument/2006/relationships/hyperlink" Target="http://www.ncbi.nlm.nih.gov/pubmed/?term=Pylawka%20S%5BAuthor%5D&amp;cauthor=true&amp;cauthor_uid=26917944" TargetMode="External"/><Relationship Id="rId98" Type="http://schemas.openxmlformats.org/officeDocument/2006/relationships/hyperlink" Target="http://www.sciencedirect.com/science/article/pii/S1094553914001126" TargetMode="External"/><Relationship Id="rId121" Type="http://schemas.openxmlformats.org/officeDocument/2006/relationships/hyperlink" Target="http://www.ncbi.nlm.nih.gov/pubmed/?term=Kanbay%20M%5BAuthor%5D&amp;cauthor=true&amp;cauthor_uid=27394925" TargetMode="External"/><Relationship Id="rId142" Type="http://schemas.openxmlformats.org/officeDocument/2006/relationships/hyperlink" Target="http://www.ncbi.nlm.nih.gov/pubmed/?term=Luo%20S%5BAuthor%5D&amp;cauthor=true&amp;cauthor_uid=27404385" TargetMode="External"/><Relationship Id="rId163" Type="http://schemas.openxmlformats.org/officeDocument/2006/relationships/hyperlink" Target="http://www.ncbi.nlm.nih.gov/pubmed/?term=Rai%20N%5BAuthor%5D&amp;cauthor=true&amp;cauthor_uid=26665292" TargetMode="External"/><Relationship Id="rId184" Type="http://schemas.openxmlformats.org/officeDocument/2006/relationships/hyperlink" Target="http://press.endocrine.org/action/doSearch?text1=Veves%2C+Aristidis&amp;field1=Contrib" TargetMode="External"/><Relationship Id="rId189" Type="http://schemas.openxmlformats.org/officeDocument/2006/relationships/hyperlink" Target="http://www.ncbi.nlm.nih.gov/pubmed/?term=C%C3%B3rdoba%20L%5BAuthor%5D&amp;cauthor=true&amp;cauthor_uid=27073018" TargetMode="External"/><Relationship Id="rId219" Type="http://schemas.openxmlformats.org/officeDocument/2006/relationships/hyperlink" Target="http://www.sciencedirect.com/science/article/pii/S0731708515302831" TargetMode="External"/><Relationship Id="rId3" Type="http://schemas.openxmlformats.org/officeDocument/2006/relationships/styles" Target="styles.xml"/><Relationship Id="rId214" Type="http://schemas.openxmlformats.org/officeDocument/2006/relationships/hyperlink" Target="http://www.ncbi.nlm.nih.gov/pubmed/?term=Richardson%20RS%5BAuthor%5D&amp;cauthor=true&amp;cauthor_uid=27392715" TargetMode="External"/><Relationship Id="rId25" Type="http://schemas.openxmlformats.org/officeDocument/2006/relationships/image" Target="media/image11.png"/><Relationship Id="rId46" Type="http://schemas.openxmlformats.org/officeDocument/2006/relationships/hyperlink" Target="http://www.ncbi.nlm.nih.gov/pubmed/27391912" TargetMode="External"/><Relationship Id="rId67" Type="http://schemas.openxmlformats.org/officeDocument/2006/relationships/hyperlink" Target="http://www.sciencedirect.com/science/article/pii/S1094553914000856" TargetMode="External"/><Relationship Id="rId116" Type="http://schemas.openxmlformats.org/officeDocument/2006/relationships/hyperlink" Target="http://www.ncbi.nlm.nih.gov/pubmed/?term=Szab%C3%B3%20B%5BAuthor%5D&amp;cauthor=true&amp;cauthor_uid=27219453" TargetMode="External"/><Relationship Id="rId137" Type="http://schemas.openxmlformats.org/officeDocument/2006/relationships/hyperlink" Target="http://dx.doi.org/10.1016/j.ejim.2016.06.033" TargetMode="External"/><Relationship Id="rId158" Type="http://schemas.openxmlformats.org/officeDocument/2006/relationships/hyperlink" Target="http://www.ncbi.nlm.nih.gov/pubmed/?term=Zanconato%20S%5BAuthor%5D&amp;cauthor=true&amp;cauthor_uid=26100359" TargetMode="External"/><Relationship Id="rId20" Type="http://schemas.openxmlformats.org/officeDocument/2006/relationships/image" Target="media/image8.jpeg"/><Relationship Id="rId41" Type="http://schemas.openxmlformats.org/officeDocument/2006/relationships/hyperlink" Target="http://www.ncbi.nlm.nih.gov/pubmed/?term=Kemal%20H%5BAuthor%5D&amp;cauthor=true&amp;cauthor_uid=27391912" TargetMode="External"/><Relationship Id="rId62" Type="http://schemas.openxmlformats.org/officeDocument/2006/relationships/hyperlink" Target="http://www.sciencedirect.com/science/article/pii/S0091674908015522" TargetMode="External"/><Relationship Id="rId83" Type="http://schemas.openxmlformats.org/officeDocument/2006/relationships/hyperlink" Target="http://www.ncbi.nlm.nih.gov/pubmed/?term=Tanioka%20K%5BAuthor%5D&amp;cauthor=true&amp;cauthor_uid=27393332" TargetMode="External"/><Relationship Id="rId88" Type="http://schemas.openxmlformats.org/officeDocument/2006/relationships/hyperlink" Target="http://www.ncbi.nlm.nih.gov/pubmed/27393332" TargetMode="External"/><Relationship Id="rId111" Type="http://schemas.openxmlformats.org/officeDocument/2006/relationships/hyperlink" Target="http://www.ncbi.nlm.nih.gov/pubmed/?term=Ungai-Sal%C3%A1nki%20R%5BAuthor%5D&amp;cauthor=true&amp;cauthor_uid=27219453" TargetMode="External"/><Relationship Id="rId132" Type="http://schemas.openxmlformats.org/officeDocument/2006/relationships/hyperlink" Target="http://www.ncbi.nlm.nih.gov/pubmed/?term=Oguz%20Y%5BAuthor%5D&amp;cauthor=true&amp;cauthor_uid=27394925" TargetMode="External"/><Relationship Id="rId153" Type="http://schemas.openxmlformats.org/officeDocument/2006/relationships/hyperlink" Target="http://www.sciencedirect.com/science/article/pii/S0888754315000518" TargetMode="External"/><Relationship Id="rId174" Type="http://schemas.openxmlformats.org/officeDocument/2006/relationships/hyperlink" Target="http://www.ncbi.nlm.nih.gov/pubmed/26216937" TargetMode="External"/><Relationship Id="rId179" Type="http://schemas.openxmlformats.org/officeDocument/2006/relationships/hyperlink" Target="http://www.ncbi.nlm.nih.gov/pubmed/27167596" TargetMode="External"/><Relationship Id="rId195" Type="http://schemas.openxmlformats.org/officeDocument/2006/relationships/hyperlink" Target="http://www.ncbi.nlm.nih.gov/pubmed/?term=Shaidakov%20EV%5BAuthor%5D&amp;cauthor=true&amp;cauthor_uid=27100534" TargetMode="External"/><Relationship Id="rId209" Type="http://schemas.openxmlformats.org/officeDocument/2006/relationships/hyperlink" Target="http://www.ncbi.nlm.nih.gov/pubmed/?term=Kang%20J%5BAuthor%5D&amp;cauthor=true&amp;cauthor_uid=27240137" TargetMode="External"/><Relationship Id="rId190" Type="http://schemas.openxmlformats.org/officeDocument/2006/relationships/hyperlink" Target="http://www.ncbi.nlm.nih.gov/pubmed/?term=Punz%C3%B3n%20C%5BAuthor%5D&amp;cauthor=true&amp;cauthor_uid=27073018" TargetMode="External"/><Relationship Id="rId204" Type="http://schemas.openxmlformats.org/officeDocument/2006/relationships/hyperlink" Target="http://www.ncbi.nlm.nih.gov/pubmed/?term=Su%20X%5BAuthor%5D&amp;cauthor=true&amp;cauthor_uid=27240137" TargetMode="External"/><Relationship Id="rId220" Type="http://schemas.openxmlformats.org/officeDocument/2006/relationships/hyperlink" Target="http://www.sciencedirect.com/science/article/pii/S0731708515302831" TargetMode="External"/><Relationship Id="rId225" Type="http://schemas.openxmlformats.org/officeDocument/2006/relationships/hyperlink" Target="http://www.ingentaconnect.com/content/ocean/ajra" TargetMode="External"/><Relationship Id="rId15" Type="http://schemas.openxmlformats.org/officeDocument/2006/relationships/image" Target="media/image4.png"/><Relationship Id="rId36" Type="http://schemas.openxmlformats.org/officeDocument/2006/relationships/hyperlink" Target="http://dx.doi.org/10.1155/2010/263914" TargetMode="External"/><Relationship Id="rId57" Type="http://schemas.openxmlformats.org/officeDocument/2006/relationships/hyperlink" Target="http://www.ncbi.nlm.nih.gov/pubmed/27270646" TargetMode="External"/><Relationship Id="rId106" Type="http://schemas.openxmlformats.org/officeDocument/2006/relationships/hyperlink" Target="http://www.ncbi.nlm.nih.gov/pubmed/?term=Jani%20PK%5BAuthor%5D&amp;cauthor=true&amp;cauthor_uid=27219453" TargetMode="External"/><Relationship Id="rId127" Type="http://schemas.openxmlformats.org/officeDocument/2006/relationships/hyperlink" Target="http://www.ncbi.nlm.nih.gov/pubmed/?term=Gezer%20M%5BAuthor%5D&amp;cauthor=true&amp;cauthor_uid=27394925" TargetMode="External"/><Relationship Id="rId10" Type="http://schemas.openxmlformats.org/officeDocument/2006/relationships/oleObject" Target="embeddings/oleObject2.bin"/><Relationship Id="rId31" Type="http://schemas.openxmlformats.org/officeDocument/2006/relationships/image" Target="media/image14.png"/><Relationship Id="rId52" Type="http://schemas.openxmlformats.org/officeDocument/2006/relationships/hyperlink" Target="http://www.ncbi.nlm.nih.gov/pubmed/?term=Bianchi%20R%5BAuthor%5D&amp;cauthor=true&amp;cauthor_uid=27270646" TargetMode="External"/><Relationship Id="rId73" Type="http://schemas.openxmlformats.org/officeDocument/2006/relationships/hyperlink" Target="http://www.sciencedirect.com/science/journal/10945539" TargetMode="External"/><Relationship Id="rId78" Type="http://schemas.openxmlformats.org/officeDocument/2006/relationships/hyperlink" Target="http://www.ncbi.nlm.nih.gov/pubmed/?term=Fuji%20S%5BAuthor%5D&amp;cauthor=true&amp;cauthor_uid=27393332" TargetMode="External"/><Relationship Id="rId94" Type="http://schemas.openxmlformats.org/officeDocument/2006/relationships/hyperlink" Target="http://www.ncbi.nlm.nih.gov/pubmed/?term=Bleck%20B%5BAuthor%5D&amp;cauthor=true&amp;cauthor_uid=26917944" TargetMode="External"/><Relationship Id="rId99" Type="http://schemas.openxmlformats.org/officeDocument/2006/relationships/hyperlink" Target="http://www.sciencedirect.com/science/article/pii/S1094553914001126" TargetMode="External"/><Relationship Id="rId101" Type="http://schemas.openxmlformats.org/officeDocument/2006/relationships/hyperlink" Target="http://www.sciencedirect.com/science/article/pii/S1094553914001126" TargetMode="External"/><Relationship Id="rId122" Type="http://schemas.openxmlformats.org/officeDocument/2006/relationships/hyperlink" Target="http://www.ncbi.nlm.nih.gov/pubmed/?term=Afsar%20B%5BAuthor%5D&amp;cauthor=true&amp;cauthor_uid=27394925" TargetMode="External"/><Relationship Id="rId143" Type="http://schemas.openxmlformats.org/officeDocument/2006/relationships/hyperlink" Target="http://www.ncbi.nlm.nih.gov/pubmed/?term=Luo%20S%5BAuthor%5D&amp;cauthor=true&amp;cauthor_uid=27404385" TargetMode="External"/><Relationship Id="rId148" Type="http://schemas.openxmlformats.org/officeDocument/2006/relationships/hyperlink" Target="http://www.sciencedirect.com/science/article/pii/S0888754315000518" TargetMode="External"/><Relationship Id="rId164" Type="http://schemas.openxmlformats.org/officeDocument/2006/relationships/hyperlink" Target="http://www.ncbi.nlm.nih.gov/pubmed/?term=Rai%20N%5BAuthor%5D&amp;cauthor=true&amp;cauthor_uid=26665292" TargetMode="External"/><Relationship Id="rId169" Type="http://schemas.openxmlformats.org/officeDocument/2006/relationships/hyperlink" Target="http://www.ncbi.nlm.nih.gov/pubmed/?term=Rigby%20DA%5BAuthor%5D&amp;cauthor=true&amp;cauthor_uid=26216937" TargetMode="External"/><Relationship Id="rId185" Type="http://schemas.openxmlformats.org/officeDocument/2006/relationships/hyperlink" Target="http://www.ncbi.nlm.nih.gov/pubmed/?term=Salvador%20B%5BAuthor%5D&amp;cauthor=true&amp;cauthor_uid=27073018" TargetMode="Externa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yperlink" Target="http://press.endocrine.org/action/doSearch?text1=Roustit%2C+Matthieu&amp;field1=Contrib" TargetMode="External"/><Relationship Id="rId210" Type="http://schemas.openxmlformats.org/officeDocument/2006/relationships/hyperlink" Target="http://www.ncbi.nlm.nih.gov/pubmed/27240137" TargetMode="External"/><Relationship Id="rId215" Type="http://schemas.openxmlformats.org/officeDocument/2006/relationships/hyperlink" Target="http://www.ncbi.nlm.nih.gov/pubmed/27392715" TargetMode="External"/><Relationship Id="rId26" Type="http://schemas.openxmlformats.org/officeDocument/2006/relationships/oleObject" Target="embeddings/_____Microsoft_Office_Excel_97-20036.xls"/><Relationship Id="rId47" Type="http://schemas.openxmlformats.org/officeDocument/2006/relationships/hyperlink" Target="http://www.ncbi.nlm.nih.gov/pubmed/?term=Christiansen%20AJ%5BAuthor%5D&amp;cauthor=true&amp;cauthor_uid=27270646" TargetMode="External"/><Relationship Id="rId68" Type="http://schemas.openxmlformats.org/officeDocument/2006/relationships/hyperlink" Target="http://www.sciencedirect.com/science/article/pii/S1094553914000856" TargetMode="External"/><Relationship Id="rId89" Type="http://schemas.openxmlformats.org/officeDocument/2006/relationships/hyperlink" Target="http://www.ginasthma.org/" TargetMode="External"/><Relationship Id="rId112" Type="http://schemas.openxmlformats.org/officeDocument/2006/relationships/hyperlink" Target="http://www.ncbi.nlm.nih.gov/pubmed/?term=Dob%C3%B3%20J%5BAuthor%5D&amp;cauthor=true&amp;cauthor_uid=27219453" TargetMode="External"/><Relationship Id="rId133" Type="http://schemas.openxmlformats.org/officeDocument/2006/relationships/hyperlink" Target="http://www.ncbi.nlm.nih.gov/pubmed/?term=Tarim%20K%5BAuthor%5D&amp;cauthor=true&amp;cauthor_uid=27394925" TargetMode="External"/><Relationship Id="rId154" Type="http://schemas.openxmlformats.org/officeDocument/2006/relationships/hyperlink" Target="http://www.sciencedirect.com/science/article/pii/S0888754315000518" TargetMode="External"/><Relationship Id="rId175" Type="http://schemas.openxmlformats.org/officeDocument/2006/relationships/hyperlink" Target="http://www.ncbi.nlm.nih.gov/pubmed/?term=Rodriguez-Miguelez%20P%5BAuthor%5D&amp;cauthor=true&amp;cauthor_uid=27167596" TargetMode="External"/><Relationship Id="rId196" Type="http://schemas.openxmlformats.org/officeDocument/2006/relationships/hyperlink" Target="http://www.ncbi.nlm.nih.gov/pubmed/?term=Evlakhov%20VI%5BAuthor%5D&amp;cauthor=true&amp;cauthor_uid=27100534" TargetMode="External"/><Relationship Id="rId200" Type="http://schemas.openxmlformats.org/officeDocument/2006/relationships/hyperlink" Target="http://www.ncbi.nlm.nih.gov/pubmed/?term=Azoulay-Alfaguter%20I%5BAuthor%5D&amp;cauthor=true&amp;cauthor_uid=27404581" TargetMode="External"/><Relationship Id="rId16" Type="http://schemas.openxmlformats.org/officeDocument/2006/relationships/oleObject" Target="embeddings/_____Microsoft_Office_Excel_97-20033.xls"/><Relationship Id="rId221" Type="http://schemas.openxmlformats.org/officeDocument/2006/relationships/hyperlink" Target="http://www.sciencedirect.com/science/article/pii/S0731708515302831" TargetMode="External"/><Relationship Id="rId37" Type="http://schemas.openxmlformats.org/officeDocument/2006/relationships/hyperlink" Target="http://www.ncbi.nlm.nih.gov/pubmed/?term=Cerit%20L%5BAuthor%5D&amp;cauthor=true&amp;cauthor_uid=27391912" TargetMode="External"/><Relationship Id="rId58" Type="http://schemas.openxmlformats.org/officeDocument/2006/relationships/hyperlink" Target="http://dx.doi.org/10.3389/fphys.2016.00206" TargetMode="External"/><Relationship Id="rId79" Type="http://schemas.openxmlformats.org/officeDocument/2006/relationships/hyperlink" Target="http://www.ncbi.nlm.nih.gov/pubmed/?term=Matsushita%20S%5BAuthor%5D&amp;cauthor=true&amp;cauthor_uid=27393332" TargetMode="External"/><Relationship Id="rId102" Type="http://schemas.openxmlformats.org/officeDocument/2006/relationships/hyperlink" Target="http://www.sciencedirect.com/science/article/pii/S1094553914001126" TargetMode="External"/><Relationship Id="rId123" Type="http://schemas.openxmlformats.org/officeDocument/2006/relationships/hyperlink" Target="http://www.ncbi.nlm.nih.gov/pubmed/?term=Siriopol%20D%5BAuthor%5D&amp;cauthor=true&amp;cauthor_uid=27394925" TargetMode="External"/><Relationship Id="rId144" Type="http://schemas.openxmlformats.org/officeDocument/2006/relationships/hyperlink" Target="http://www.ncbi.nlm.nih.gov/pubmed/?term=Truong%20AH%5BAuthor%5D&amp;cauthor=true&amp;cauthor_uid=27404385" TargetMode="External"/><Relationship Id="rId90" Type="http://schemas.openxmlformats.org/officeDocument/2006/relationships/hyperlink" Target="http://www.ncbi.nlm.nih.gov/pubmed/?term=Grunig%20G%5BAuthor%5D&amp;cauthor=true&amp;cauthor_uid=26917944" TargetMode="External"/><Relationship Id="rId165" Type="http://schemas.openxmlformats.org/officeDocument/2006/relationships/hyperlink" Target="http://www.ncbi.nlm.nih.gov/pubmed/?term=Ray%20A%5BAuthor%5D&amp;cauthor=true&amp;cauthor_uid=26665292" TargetMode="External"/><Relationship Id="rId186" Type="http://schemas.openxmlformats.org/officeDocument/2006/relationships/hyperlink" Target="http://www.ncbi.nlm.nih.gov/pubmed/?term=Salvador%20B%5BAuthor%5D&amp;cauthor=true&amp;cauthor_uid=27073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02ED7-2ED5-463E-B36B-FE1A60C9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180</Pages>
  <Words>43673</Words>
  <Characters>248937</Characters>
  <Application>Microsoft Office Word</Application>
  <DocSecurity>0</DocSecurity>
  <Lines>2074</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292026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dc:creator>
  <cp:keywords/>
  <dc:description/>
  <cp:lastModifiedBy>ulia</cp:lastModifiedBy>
  <cp:revision>43</cp:revision>
  <cp:lastPrinted>2017-02-09T12:39:00Z</cp:lastPrinted>
  <dcterms:created xsi:type="dcterms:W3CDTF">2017-01-18T16:21:00Z</dcterms:created>
  <dcterms:modified xsi:type="dcterms:W3CDTF">2017-03-21T18:39:00Z</dcterms:modified>
</cp:coreProperties>
</file>