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83C" w:rsidRPr="00F7383C" w:rsidRDefault="00F7383C" w:rsidP="00351D39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7383C">
        <w:rPr>
          <w:rFonts w:ascii="Times New Roman" w:hAnsi="Times New Roman" w:cs="Times New Roman"/>
          <w:b/>
          <w:sz w:val="28"/>
          <w:szCs w:val="28"/>
          <w:lang w:val="uk-UA"/>
        </w:rPr>
        <w:t>К.держ.упр</w:t>
      </w:r>
      <w:proofErr w:type="spellEnd"/>
      <w:r w:rsidRPr="00F7383C">
        <w:rPr>
          <w:rFonts w:ascii="Times New Roman" w:hAnsi="Times New Roman" w:cs="Times New Roman"/>
          <w:b/>
          <w:sz w:val="28"/>
          <w:szCs w:val="28"/>
          <w:lang w:val="uk-UA"/>
        </w:rPr>
        <w:t>., доцент Чухно І. А.</w:t>
      </w:r>
    </w:p>
    <w:p w:rsidR="00F7383C" w:rsidRPr="00F7383C" w:rsidRDefault="00F7383C" w:rsidP="00351D39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7383C">
        <w:rPr>
          <w:rFonts w:ascii="Times New Roman" w:hAnsi="Times New Roman" w:cs="Times New Roman"/>
          <w:i/>
          <w:sz w:val="28"/>
          <w:szCs w:val="28"/>
          <w:lang w:val="uk-UA"/>
        </w:rPr>
        <w:t>Харківський національний медичний університет (Україна)</w:t>
      </w:r>
    </w:p>
    <w:p w:rsidR="00F7383C" w:rsidRDefault="0082465D" w:rsidP="00351D39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МІЖСЕКТОРАЛЬНА ВЗАЄМОДІЯ ЯК УМОВА</w:t>
      </w:r>
      <w:r w:rsidR="00F7383C" w:rsidRPr="00F738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ІННОВАЦІЙНОГО РОЗВИТКУ РЕГІОНУ </w:t>
      </w:r>
    </w:p>
    <w:p w:rsidR="00F7383C" w:rsidRDefault="009F44C1" w:rsidP="00351D39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сьогодні багато науковців та практиків в сфері державного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управл</w:t>
      </w:r>
      <w:r w:rsidR="00174CA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економіки надають велику увагу розвитку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інновац</w:t>
      </w:r>
      <w:r w:rsidR="00174CA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йної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та значенню інновацій для забезпечення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соц</w:t>
      </w:r>
      <w:r w:rsidR="00174CA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ально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-економічного розвитку нашої держави. При цьому поширеною є думка, що однією з важливих умов забезпечення зростання національної економіки є створення інноваційної економіки та руху в цьому напрямі за інноваційним шляхом розвитку. </w:t>
      </w:r>
    </w:p>
    <w:p w:rsidR="009B27D7" w:rsidRPr="002723AA" w:rsidRDefault="009F44C1" w:rsidP="00351D39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Регулювання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інновац</w:t>
      </w:r>
      <w:r w:rsidR="00174C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74CA7">
        <w:rPr>
          <w:rFonts w:ascii="Times New Roman" w:hAnsi="Times New Roman" w:cs="Times New Roman"/>
          <w:sz w:val="28"/>
          <w:szCs w:val="28"/>
          <w:lang w:val="uk-UA"/>
        </w:rPr>
        <w:t>йної</w:t>
      </w:r>
      <w:proofErr w:type="spellEnd"/>
      <w:r w:rsidR="00174C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74CA7">
        <w:rPr>
          <w:rFonts w:ascii="Times New Roman" w:hAnsi="Times New Roman" w:cs="Times New Roman"/>
          <w:sz w:val="28"/>
          <w:szCs w:val="28"/>
          <w:lang w:val="uk-UA"/>
        </w:rPr>
        <w:t>дi</w:t>
      </w:r>
      <w:r>
        <w:rPr>
          <w:rFonts w:ascii="Times New Roman" w:hAnsi="Times New Roman" w:cs="Times New Roman"/>
          <w:sz w:val="28"/>
          <w:szCs w:val="28"/>
          <w:lang w:val="uk-UA"/>
        </w:rPr>
        <w:t>яльності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інноваційного розвитку здійснюється в межах державної інноваційної політики. </w:t>
      </w:r>
      <w:r w:rsidR="002723AA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законодавства України, </w:t>
      </w:r>
      <w:r w:rsidR="00174CA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723AA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9B27D7" w:rsidRPr="009B27D7">
        <w:rPr>
          <w:rFonts w:ascii="Times New Roman" w:hAnsi="Times New Roman" w:cs="Times New Roman"/>
          <w:sz w:val="28"/>
          <w:szCs w:val="28"/>
          <w:lang w:val="uk-UA"/>
        </w:rPr>
        <w:t xml:space="preserve">оловною метою державної інноваційної політики є створення соціально-економічних, організаційних і правових умов для ефективного відтворення, розвитку й використання науково-технічного потенціалу країни, забезпечення впровадження сучасних екологічно чистих, безпечних, </w:t>
      </w:r>
      <w:proofErr w:type="spellStart"/>
      <w:r w:rsidR="009B27D7" w:rsidRPr="009B27D7">
        <w:rPr>
          <w:rFonts w:ascii="Times New Roman" w:hAnsi="Times New Roman" w:cs="Times New Roman"/>
          <w:sz w:val="28"/>
          <w:szCs w:val="28"/>
          <w:lang w:val="uk-UA"/>
        </w:rPr>
        <w:t>енерго</w:t>
      </w:r>
      <w:proofErr w:type="spellEnd"/>
      <w:r w:rsidR="009B27D7" w:rsidRPr="009B27D7">
        <w:rPr>
          <w:rFonts w:ascii="Times New Roman" w:hAnsi="Times New Roman" w:cs="Times New Roman"/>
          <w:sz w:val="28"/>
          <w:szCs w:val="28"/>
          <w:lang w:val="uk-UA"/>
        </w:rPr>
        <w:t>- та ресурсозберігаючих технологій, виробництва та реалізації нових видів конкурентоздатної продукції</w:t>
      </w:r>
      <w:r w:rsidR="00174CA7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174CA7">
        <w:rPr>
          <w:rFonts w:ascii="Times New Roman" w:hAnsi="Times New Roman" w:cs="Times New Roman"/>
          <w:sz w:val="28"/>
          <w:szCs w:val="28"/>
          <w:lang w:val="uk-UA"/>
        </w:rPr>
        <w:t>[2]</w:t>
      </w:r>
      <w:r w:rsidR="009B27D7" w:rsidRPr="009B27D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723AA">
        <w:rPr>
          <w:rFonts w:ascii="Times New Roman" w:hAnsi="Times New Roman" w:cs="Times New Roman"/>
          <w:sz w:val="28"/>
          <w:szCs w:val="28"/>
          <w:lang w:val="uk-UA"/>
        </w:rPr>
        <w:t xml:space="preserve"> При цьому одним із о</w:t>
      </w:r>
      <w:r w:rsidR="002723AA" w:rsidRPr="002723AA">
        <w:rPr>
          <w:rFonts w:ascii="Times New Roman" w:hAnsi="Times New Roman" w:cs="Times New Roman"/>
          <w:sz w:val="28"/>
          <w:szCs w:val="28"/>
          <w:lang w:val="uk-UA"/>
        </w:rPr>
        <w:t>сновни</w:t>
      </w:r>
      <w:r w:rsidR="002723AA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2723AA" w:rsidRPr="002723AA">
        <w:rPr>
          <w:rFonts w:ascii="Times New Roman" w:hAnsi="Times New Roman" w:cs="Times New Roman"/>
          <w:sz w:val="28"/>
          <w:szCs w:val="28"/>
          <w:lang w:val="uk-UA"/>
        </w:rPr>
        <w:t xml:space="preserve"> принцип</w:t>
      </w:r>
      <w:r w:rsidR="002723AA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2723AA" w:rsidRPr="002723AA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інноваційної політики </w:t>
      </w:r>
      <w:r w:rsidR="002723AA">
        <w:rPr>
          <w:rFonts w:ascii="Times New Roman" w:hAnsi="Times New Roman" w:cs="Times New Roman"/>
          <w:sz w:val="28"/>
          <w:szCs w:val="28"/>
          <w:lang w:val="uk-UA"/>
        </w:rPr>
        <w:t>визначено</w:t>
      </w:r>
      <w:r w:rsidR="002723AA" w:rsidRPr="002723AA">
        <w:rPr>
          <w:rFonts w:ascii="Times New Roman" w:hAnsi="Times New Roman" w:cs="Times New Roman"/>
          <w:sz w:val="28"/>
          <w:szCs w:val="28"/>
          <w:lang w:val="uk-UA"/>
        </w:rPr>
        <w:t xml:space="preserve"> орієнтаці</w:t>
      </w:r>
      <w:r w:rsidR="002723AA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2723AA" w:rsidRPr="002723AA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2723AA" w:rsidRPr="002723AA">
        <w:rPr>
          <w:rFonts w:ascii="Times New Roman" w:hAnsi="Times New Roman" w:cs="Times New Roman"/>
          <w:sz w:val="28"/>
          <w:szCs w:val="28"/>
          <w:lang w:val="uk-UA"/>
        </w:rPr>
        <w:t>інновац</w:t>
      </w:r>
      <w:r w:rsidR="00174C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723AA" w:rsidRPr="002723AA">
        <w:rPr>
          <w:rFonts w:ascii="Times New Roman" w:hAnsi="Times New Roman" w:cs="Times New Roman"/>
          <w:sz w:val="28"/>
          <w:szCs w:val="28"/>
          <w:lang w:val="uk-UA"/>
        </w:rPr>
        <w:t>йний</w:t>
      </w:r>
      <w:proofErr w:type="spellEnd"/>
      <w:r w:rsidR="002723AA" w:rsidRPr="002723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23AA">
        <w:rPr>
          <w:rFonts w:ascii="Times New Roman" w:hAnsi="Times New Roman" w:cs="Times New Roman"/>
          <w:sz w:val="28"/>
          <w:szCs w:val="28"/>
          <w:lang w:val="uk-UA"/>
        </w:rPr>
        <w:t>шлях розвитку економ</w:t>
      </w:r>
      <w:proofErr w:type="spellStart"/>
      <w:r w:rsidR="00174C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723AA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="002723AA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174C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4CA7" w:rsidRPr="00174CA7">
        <w:rPr>
          <w:rFonts w:ascii="Times New Roman" w:hAnsi="Times New Roman" w:cs="Times New Roman"/>
          <w:sz w:val="28"/>
          <w:szCs w:val="28"/>
          <w:lang w:val="uk-UA"/>
        </w:rPr>
        <w:t>[2]</w:t>
      </w:r>
      <w:r w:rsidR="002723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27D7" w:rsidRDefault="0084774F" w:rsidP="00351D39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Проте, враховуючи ті зміни, що на сьогодні відбуваються в суспільному житті та публічному управлінні, а також особливості здійснення інноваційного процесу і створення умов для інноваційного розвитку в державі необхідно забезпечити ефективне управління інноваційним розвитком на регіональному рівні. З одного боку, це забезпечить умови для більш повного використання інноваційного потенціалу регіонів, з врахуванням їх специфіки, пріоритетів розвитку, ресурсних можливостей, а з іншого – створить умови для підвищення конкурентоспроможності регіонів на основі розробки та впровадження інновацій, мотивуючи при цьому представників регіональної влади та громади для активізації інноваційного процесу та створення умов для інноваційного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розвитку.</w:t>
      </w:r>
    </w:p>
    <w:p w:rsidR="0084774F" w:rsidRDefault="0084774F" w:rsidP="00351D39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цьому слід зважати на визначальну роль державної інноваційної політики в цьому процесі.</w:t>
      </w:r>
      <w:r w:rsidR="001910C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74CA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90B09">
        <w:rPr>
          <w:rFonts w:ascii="Times New Roman" w:hAnsi="Times New Roman" w:cs="Times New Roman"/>
          <w:sz w:val="28"/>
          <w:szCs w:val="28"/>
          <w:lang w:val="uk-UA"/>
        </w:rPr>
        <w:t>Особливістю інноваційного розвитку регіону є те, що він як ніякий інший розвиток потребує державної та регіональної підтримки. Якщо в інших сферах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0B0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відповідні зрушення відбуваються часто </w:t>
      </w:r>
      <w:r w:rsidR="000E503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90B09">
        <w:rPr>
          <w:rFonts w:ascii="Times New Roman" w:hAnsi="Times New Roman" w:cs="Times New Roman"/>
          <w:sz w:val="28"/>
          <w:szCs w:val="28"/>
          <w:lang w:val="uk-UA"/>
        </w:rPr>
        <w:t>всупереч</w:t>
      </w:r>
      <w:r w:rsidR="000E503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90B09">
        <w:rPr>
          <w:rFonts w:ascii="Times New Roman" w:hAnsi="Times New Roman" w:cs="Times New Roman"/>
          <w:sz w:val="28"/>
          <w:szCs w:val="28"/>
          <w:lang w:val="uk-UA"/>
        </w:rPr>
        <w:t>, то інноваційний шлях розвитку регіону потребує зацікавленості не тільки господарюючих суб’єктів, а й органів влади, бо це та діяльність, яка відбувається лише за умови створення певних сприятливих умов</w:t>
      </w:r>
      <w:r w:rsidR="001910CA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1910CA" w:rsidRPr="009B27D7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1910C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910CA" w:rsidRPr="009B27D7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1910CA">
        <w:rPr>
          <w:rFonts w:ascii="Times New Roman" w:hAnsi="Times New Roman" w:cs="Times New Roman"/>
          <w:sz w:val="28"/>
          <w:szCs w:val="28"/>
          <w:lang w:val="uk-UA"/>
        </w:rPr>
        <w:t xml:space="preserve">. Загалом до таких умов належать ефективне нормативно-правове полк здійснення інноваційної діяльності, її </w:t>
      </w:r>
      <w:r w:rsidRPr="00090B09">
        <w:rPr>
          <w:rFonts w:ascii="Times New Roman" w:hAnsi="Times New Roman" w:cs="Times New Roman"/>
          <w:sz w:val="28"/>
          <w:szCs w:val="28"/>
          <w:lang w:val="uk-UA"/>
        </w:rPr>
        <w:t>інформаційне забезпечення</w:t>
      </w:r>
      <w:r w:rsidR="001910CA">
        <w:rPr>
          <w:rFonts w:ascii="Times New Roman" w:hAnsi="Times New Roman" w:cs="Times New Roman"/>
          <w:sz w:val="28"/>
          <w:szCs w:val="28"/>
          <w:lang w:val="uk-UA"/>
        </w:rPr>
        <w:t>, дієва інноваційна</w:t>
      </w:r>
      <w:r w:rsidRPr="00090B09">
        <w:rPr>
          <w:rFonts w:ascii="Times New Roman" w:hAnsi="Times New Roman" w:cs="Times New Roman"/>
          <w:sz w:val="28"/>
          <w:szCs w:val="28"/>
          <w:lang w:val="uk-UA"/>
        </w:rPr>
        <w:t xml:space="preserve"> інфраструктур</w:t>
      </w:r>
      <w:r w:rsidR="001910CA">
        <w:rPr>
          <w:rFonts w:ascii="Times New Roman" w:hAnsi="Times New Roman" w:cs="Times New Roman"/>
          <w:sz w:val="28"/>
          <w:szCs w:val="28"/>
          <w:lang w:val="uk-UA"/>
        </w:rPr>
        <w:t xml:space="preserve">а, </w:t>
      </w:r>
      <w:r w:rsidRPr="00090B09">
        <w:rPr>
          <w:rFonts w:ascii="Times New Roman" w:hAnsi="Times New Roman" w:cs="Times New Roman"/>
          <w:sz w:val="28"/>
          <w:szCs w:val="28"/>
          <w:lang w:val="uk-UA"/>
        </w:rPr>
        <w:t xml:space="preserve">належний захист інтелектуальної власності </w:t>
      </w:r>
      <w:r w:rsidR="001910CA">
        <w:rPr>
          <w:rFonts w:ascii="Times New Roman" w:hAnsi="Times New Roman" w:cs="Times New Roman"/>
          <w:sz w:val="28"/>
          <w:szCs w:val="28"/>
          <w:lang w:val="uk-UA"/>
        </w:rPr>
        <w:t>тощо</w:t>
      </w:r>
      <w:r w:rsidRPr="00090B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46B3" w:rsidRDefault="006646B3" w:rsidP="00351D39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Критично важливою умовою забезпечення інноваційного розвитку на регіональному рівні є налагодження дієвої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міжсекторальної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взаємодії в цій сфері між владою, наукою та бізнесом. Лише за наявності такої взаємодії, заснованої на врахуванні потреб та інтересів всіх її сторін, використанні всіх можливостей та переваг, що наявні у кожного із секторів</w:t>
      </w:r>
      <w:r w:rsidR="00351D3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забезпечення розробки та впровадження інновацій у всіх сферах суспільного життя та виробництва, прагненні до досягнення спільного результату</w:t>
      </w:r>
      <w:r w:rsidR="0082465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можлива зміна </w:t>
      </w:r>
      <w:r w:rsidR="002C316F">
        <w:rPr>
          <w:rFonts w:ascii="Times New Roman" w:hAnsi="Times New Roman" w:cs="Times New Roman"/>
          <w:sz w:val="28"/>
          <w:szCs w:val="28"/>
          <w:lang w:val="uk-UA"/>
        </w:rPr>
        <w:t xml:space="preserve">поточної ситуації і спрямування розвитку регіонів, а за ним і країни, по інноваційному шляху. </w:t>
      </w:r>
    </w:p>
    <w:p w:rsidR="0082465D" w:rsidRDefault="00351D39" w:rsidP="00351D39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2465D">
        <w:rPr>
          <w:rFonts w:ascii="Times New Roman" w:hAnsi="Times New Roman" w:cs="Times New Roman"/>
          <w:sz w:val="28"/>
          <w:szCs w:val="28"/>
          <w:lang w:val="uk-UA"/>
        </w:rPr>
        <w:t>ублічний</w:t>
      </w:r>
      <w:r w:rsidR="001A2DD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2465D">
        <w:rPr>
          <w:rFonts w:ascii="Times New Roman" w:hAnsi="Times New Roman" w:cs="Times New Roman"/>
          <w:sz w:val="28"/>
          <w:szCs w:val="28"/>
          <w:lang w:val="uk-UA"/>
        </w:rPr>
        <w:t xml:space="preserve"> владний сектор в даному випадку буде представлений на трьох рівнях: державної влади – у вигляді органів державного управління та державної інноваційної політики; регіональної влади – у вигляді регіональних органів державного </w:t>
      </w:r>
      <w:proofErr w:type="spellStart"/>
      <w:r w:rsidR="0082465D">
        <w:rPr>
          <w:rFonts w:ascii="Times New Roman" w:hAnsi="Times New Roman" w:cs="Times New Roman"/>
          <w:sz w:val="28"/>
          <w:szCs w:val="28"/>
          <w:lang w:val="uk-UA"/>
        </w:rPr>
        <w:t>управл</w:t>
      </w:r>
      <w:r w:rsidR="00174C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2465D">
        <w:rPr>
          <w:rFonts w:ascii="Times New Roman" w:hAnsi="Times New Roman" w:cs="Times New Roman"/>
          <w:sz w:val="28"/>
          <w:szCs w:val="28"/>
          <w:lang w:val="uk-UA"/>
        </w:rPr>
        <w:t>ння</w:t>
      </w:r>
      <w:proofErr w:type="spellEnd"/>
      <w:r w:rsidR="0082465D">
        <w:rPr>
          <w:rFonts w:ascii="Times New Roman" w:hAnsi="Times New Roman" w:cs="Times New Roman"/>
          <w:sz w:val="28"/>
          <w:szCs w:val="28"/>
          <w:lang w:val="uk-UA"/>
        </w:rPr>
        <w:t xml:space="preserve"> та м</w:t>
      </w:r>
      <w:proofErr w:type="spellStart"/>
      <w:r w:rsidR="00174C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2465D">
        <w:rPr>
          <w:rFonts w:ascii="Times New Roman" w:hAnsi="Times New Roman" w:cs="Times New Roman"/>
          <w:sz w:val="28"/>
          <w:szCs w:val="28"/>
          <w:lang w:val="uk-UA"/>
        </w:rPr>
        <w:t>сцевого</w:t>
      </w:r>
      <w:proofErr w:type="spellEnd"/>
      <w:r w:rsidR="0082465D">
        <w:rPr>
          <w:rFonts w:ascii="Times New Roman" w:hAnsi="Times New Roman" w:cs="Times New Roman"/>
          <w:sz w:val="28"/>
          <w:szCs w:val="28"/>
          <w:lang w:val="uk-UA"/>
        </w:rPr>
        <w:t xml:space="preserve"> самоврядування та </w:t>
      </w:r>
      <w:proofErr w:type="spellStart"/>
      <w:r w:rsidR="0082465D">
        <w:rPr>
          <w:rFonts w:ascii="Times New Roman" w:hAnsi="Times New Roman" w:cs="Times New Roman"/>
          <w:sz w:val="28"/>
          <w:szCs w:val="28"/>
          <w:lang w:val="uk-UA"/>
        </w:rPr>
        <w:t>продукованих</w:t>
      </w:r>
      <w:proofErr w:type="spellEnd"/>
      <w:r w:rsidR="0082465D">
        <w:rPr>
          <w:rFonts w:ascii="Times New Roman" w:hAnsi="Times New Roman" w:cs="Times New Roman"/>
          <w:sz w:val="28"/>
          <w:szCs w:val="28"/>
          <w:lang w:val="uk-UA"/>
        </w:rPr>
        <w:t xml:space="preserve"> ними регуляторних документів, конкретних програм та заходів в інноваційній сфері</w:t>
      </w:r>
      <w:r w:rsidR="001A2DD4">
        <w:rPr>
          <w:rFonts w:ascii="Times New Roman" w:hAnsi="Times New Roman" w:cs="Times New Roman"/>
          <w:sz w:val="28"/>
          <w:szCs w:val="28"/>
          <w:lang w:val="uk-UA"/>
        </w:rPr>
        <w:t xml:space="preserve">, а також в інших сферах </w:t>
      </w:r>
      <w:proofErr w:type="spellStart"/>
      <w:r w:rsidR="001A2DD4">
        <w:rPr>
          <w:rFonts w:ascii="Times New Roman" w:hAnsi="Times New Roman" w:cs="Times New Roman"/>
          <w:sz w:val="28"/>
          <w:szCs w:val="28"/>
          <w:lang w:val="uk-UA"/>
        </w:rPr>
        <w:t>соц</w:t>
      </w:r>
      <w:r w:rsidR="00174C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A2DD4">
        <w:rPr>
          <w:rFonts w:ascii="Times New Roman" w:hAnsi="Times New Roman" w:cs="Times New Roman"/>
          <w:sz w:val="28"/>
          <w:szCs w:val="28"/>
          <w:lang w:val="uk-UA"/>
        </w:rPr>
        <w:t>ально</w:t>
      </w:r>
      <w:proofErr w:type="spellEnd"/>
      <w:r w:rsidR="001A2DD4">
        <w:rPr>
          <w:rFonts w:ascii="Times New Roman" w:hAnsi="Times New Roman" w:cs="Times New Roman"/>
          <w:sz w:val="28"/>
          <w:szCs w:val="28"/>
          <w:lang w:val="uk-UA"/>
        </w:rPr>
        <w:t xml:space="preserve">-економічного розвитку регіону, що можуть тим чи іншим чином вплинути на інноваційне середовище та інноваційний розвиток; місцевої влади – у вигляді місцевих адміністрацій й органів самоуправління та дій і заходів, здійснюваних ними в рамках управління місцевим розвитком, що матимуть вплив на формування </w:t>
      </w:r>
      <w:r w:rsidR="001A2DD4">
        <w:rPr>
          <w:rFonts w:ascii="Times New Roman" w:hAnsi="Times New Roman" w:cs="Times New Roman"/>
          <w:sz w:val="28"/>
          <w:szCs w:val="28"/>
          <w:lang w:val="uk-UA"/>
        </w:rPr>
        <w:lastRenderedPageBreak/>
        <w:t>інноваційного середовища та інноваційний розвиток відповідних територій.</w:t>
      </w:r>
    </w:p>
    <w:p w:rsidR="001A2DD4" w:rsidRDefault="001A2DD4" w:rsidP="00351D39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Наявність чіткої узгодженості в пріоритетах, стратегіях, програмах та конкретних заходах, що здійснюватимуться на кожному з цих рівнів є не менш важливою умовою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інновац</w:t>
      </w:r>
      <w:r w:rsidR="00174CA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йного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розвитку регіону ніж попередньо визначена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міжсекторальна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взаємодія. Узгодження інтересів різних управлінських рівнів має відбуватися в рамках державної інноваційної політики й засновуватися на визначених нею принципах і завданнях, проте розробка конкретних заходів і програм має ґрунтуватися на вивченні та врахуванні місцевих та регіональних умов та інтересів</w:t>
      </w:r>
      <w:r w:rsidR="00EB2D2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наявного потенціалу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інновац</w:t>
      </w:r>
      <w:r w:rsidR="00174CA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йного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розвитку регіону. Інтегруючу роль в цих питаннях повинен відігравати регіональний рівень управління</w:t>
      </w:r>
      <w:r w:rsidR="00351D39">
        <w:rPr>
          <w:rFonts w:ascii="Times New Roman" w:hAnsi="Times New Roman" w:cs="Times New Roman"/>
          <w:sz w:val="28"/>
          <w:szCs w:val="28"/>
          <w:lang w:val="uk-UA"/>
        </w:rPr>
        <w:t>. Перевагу при цьому слід віддати органам місцевого самоврядування регіонального рівня.</w:t>
      </w:r>
    </w:p>
    <w:p w:rsidR="009B27D7" w:rsidRDefault="00351D39" w:rsidP="00351D39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Отож, забезпечення інноваційного розвитку нашої держави в сучасних умовах є одним із важливих чинників стабілізації та подальшого її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соц</w:t>
      </w:r>
      <w:r w:rsidR="00174CA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ально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-економічного розвитку. При цьому, значна роль в цьому процесі відводиться формуванню необхідних умов та ефективному управлінню інноваційним розвитком на рівні регіону. Важливою умовою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інновац</w:t>
      </w:r>
      <w:r w:rsidR="00174CA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йного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розвитку регіону та ефективного управління ним є налагодження дієвої міжсекторальної взаємодії в цій сфері між владою, наукою та бізнесом, а також узгодження інтересів трьох рівнів управління інноваційним розвитком регіону з наданням інтегруючої ролі в цьому процесі регіональним органам управління.</w:t>
      </w:r>
    </w:p>
    <w:p w:rsidR="00F7383C" w:rsidRPr="00F7383C" w:rsidRDefault="00F7383C" w:rsidP="00351D39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7383C">
        <w:rPr>
          <w:rFonts w:ascii="Times New Roman" w:hAnsi="Times New Roman" w:cs="Times New Roman"/>
          <w:i/>
          <w:sz w:val="28"/>
          <w:szCs w:val="28"/>
          <w:lang w:val="uk-UA"/>
        </w:rPr>
        <w:t>Список літератури</w:t>
      </w:r>
    </w:p>
    <w:p w:rsidR="004118EB" w:rsidRPr="002723AA" w:rsidRDefault="004118EB" w:rsidP="00351D39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23AA">
        <w:rPr>
          <w:rFonts w:ascii="Times New Roman" w:hAnsi="Times New Roman" w:cs="Times New Roman"/>
          <w:sz w:val="28"/>
          <w:szCs w:val="28"/>
          <w:lang w:val="uk-UA"/>
        </w:rPr>
        <w:t xml:space="preserve">Дегтярьова І.О. Інструменти інноваційного розвитку регіону: зарубіжний та вітчизняний досвід застосування [Електронний ресурс] / І. О. Дегтярьова // Державне управління: теорія та практика. – 2010. – №1. – Режим доступу : </w:t>
      </w:r>
      <w:hyperlink r:id="rId5" w:history="1">
        <w:r w:rsidR="002723AA" w:rsidRPr="002723A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http://academy.gov.ua/ej/ej11/txts/10diovdz.pdf</w:t>
        </w:r>
      </w:hyperlink>
    </w:p>
    <w:p w:rsidR="002723AA" w:rsidRPr="002723AA" w:rsidRDefault="002723AA" w:rsidP="00351D39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23AA">
        <w:rPr>
          <w:rFonts w:ascii="Times New Roman" w:hAnsi="Times New Roman" w:cs="Times New Roman"/>
          <w:sz w:val="28"/>
          <w:szCs w:val="28"/>
          <w:lang w:val="uk-UA"/>
        </w:rPr>
        <w:t>Закон України «Про інноваційну діяльність» від 04.07.2002 № 40-IV [Електронний ресурс]. – Режим доступу : http://zakon0.rada.gov.ua/laws/show/40-15</w:t>
      </w:r>
      <w:bookmarkStart w:id="0" w:name="_GoBack"/>
      <w:bookmarkEnd w:id="0"/>
    </w:p>
    <w:sectPr w:rsidR="002723AA" w:rsidRPr="002723AA" w:rsidSect="00B034E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521C4"/>
    <w:multiLevelType w:val="hybridMultilevel"/>
    <w:tmpl w:val="2A8A6A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06A0"/>
    <w:rsid w:val="00090B09"/>
    <w:rsid w:val="000E5038"/>
    <w:rsid w:val="00174CA7"/>
    <w:rsid w:val="00184C06"/>
    <w:rsid w:val="00190910"/>
    <w:rsid w:val="001910CA"/>
    <w:rsid w:val="001A2DD4"/>
    <w:rsid w:val="001A455B"/>
    <w:rsid w:val="002723AA"/>
    <w:rsid w:val="002C316F"/>
    <w:rsid w:val="00312475"/>
    <w:rsid w:val="00351D39"/>
    <w:rsid w:val="004118EB"/>
    <w:rsid w:val="004B7B75"/>
    <w:rsid w:val="00565327"/>
    <w:rsid w:val="006010D2"/>
    <w:rsid w:val="006646B3"/>
    <w:rsid w:val="0082465D"/>
    <w:rsid w:val="0084774F"/>
    <w:rsid w:val="008806A0"/>
    <w:rsid w:val="00887687"/>
    <w:rsid w:val="008B71C1"/>
    <w:rsid w:val="008F7553"/>
    <w:rsid w:val="00906CB2"/>
    <w:rsid w:val="0099430E"/>
    <w:rsid w:val="009B27D7"/>
    <w:rsid w:val="009F44C1"/>
    <w:rsid w:val="00B034EA"/>
    <w:rsid w:val="00DA7A0B"/>
    <w:rsid w:val="00E42EA9"/>
    <w:rsid w:val="00EB2D20"/>
    <w:rsid w:val="00F61E6A"/>
    <w:rsid w:val="00F7383C"/>
    <w:rsid w:val="00F8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EE8F1"/>
  <w15:docId w15:val="{80D435F0-15B3-4F15-982C-308EF869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8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23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cademy.gov.ua/ej/ej11/txts/10diovdz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Пользователь Windows</cp:lastModifiedBy>
  <cp:revision>3</cp:revision>
  <dcterms:created xsi:type="dcterms:W3CDTF">2017-03-03T03:52:00Z</dcterms:created>
  <dcterms:modified xsi:type="dcterms:W3CDTF">2017-03-03T08:10:00Z</dcterms:modified>
</cp:coreProperties>
</file>