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AD" w:rsidRPr="00D75574" w:rsidRDefault="001C1BAD" w:rsidP="00D755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75574">
        <w:rPr>
          <w:rFonts w:ascii="Times New Roman" w:hAnsi="Times New Roman" w:cs="Times New Roman"/>
          <w:b/>
          <w:bCs/>
          <w:sz w:val="20"/>
          <w:szCs w:val="20"/>
          <w:lang w:val="uk-UA"/>
        </w:rPr>
        <w:t>УДК:</w:t>
      </w:r>
      <w:r w:rsidR="00A42379" w:rsidRPr="00D75574">
        <w:rPr>
          <w:rFonts w:ascii="Times New Roman" w:hAnsi="Times New Roman" w:cs="Times New Roman"/>
          <w:b/>
          <w:bCs/>
          <w:sz w:val="20"/>
          <w:szCs w:val="20"/>
        </w:rPr>
        <w:t>616.53-002.282-085</w:t>
      </w:r>
    </w:p>
    <w:p w:rsidR="006B0CEA" w:rsidRPr="00D75574" w:rsidRDefault="00D75574" w:rsidP="00D75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D75574">
        <w:rPr>
          <w:rFonts w:ascii="Times New Roman" w:hAnsi="Times New Roman" w:cs="Times New Roman"/>
          <w:b/>
          <w:bCs/>
          <w:sz w:val="20"/>
          <w:szCs w:val="20"/>
          <w:lang w:val="uk-UA"/>
        </w:rPr>
        <w:t>НОВ</w:t>
      </w:r>
      <w:r w:rsidRPr="00D75574">
        <w:rPr>
          <w:rFonts w:ascii="Times New Roman" w:hAnsi="Times New Roman" w:cs="Times New Roman"/>
          <w:b/>
          <w:bCs/>
          <w:sz w:val="20"/>
          <w:szCs w:val="20"/>
        </w:rPr>
        <w:t>Ы</w:t>
      </w:r>
      <w:r w:rsidRPr="00D75574">
        <w:rPr>
          <w:rFonts w:ascii="Times New Roman" w:hAnsi="Times New Roman" w:cs="Times New Roman"/>
          <w:b/>
          <w:bCs/>
          <w:sz w:val="20"/>
          <w:szCs w:val="20"/>
          <w:lang w:val="uk-UA"/>
        </w:rPr>
        <w:t>Е ВОЗМОЖНОСТИ В ЛЕЧЕНИИ РОЗАЦЕА</w:t>
      </w:r>
    </w:p>
    <w:p w:rsidR="00D75574" w:rsidRPr="00D75574" w:rsidRDefault="00D75574" w:rsidP="00D7557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D75574">
        <w:rPr>
          <w:rFonts w:ascii="Times New Roman" w:hAnsi="Times New Roman" w:cs="Times New Roman"/>
          <w:bCs/>
          <w:i/>
          <w:sz w:val="20"/>
          <w:szCs w:val="20"/>
          <w:lang w:val="uk-UA"/>
        </w:rPr>
        <w:t>Литвин Е.С</w:t>
      </w:r>
    </w:p>
    <w:p w:rsidR="005E1643" w:rsidRPr="00D75574" w:rsidRDefault="005E1643" w:rsidP="00D75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5E1643" w:rsidRPr="00D75574" w:rsidRDefault="005E1643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5574">
        <w:rPr>
          <w:rFonts w:ascii="Times New Roman" w:hAnsi="Times New Roman" w:cs="Times New Roman"/>
          <w:b/>
          <w:bCs/>
          <w:sz w:val="20"/>
          <w:szCs w:val="20"/>
        </w:rPr>
        <w:t xml:space="preserve">Ключевые слова: </w:t>
      </w:r>
      <w:proofErr w:type="spellStart"/>
      <w:r w:rsidRPr="00D75574">
        <w:rPr>
          <w:rFonts w:ascii="Times New Roman" w:hAnsi="Times New Roman" w:cs="Times New Roman"/>
          <w:bCs/>
          <w:sz w:val="20"/>
          <w:szCs w:val="20"/>
        </w:rPr>
        <w:t>розацеа</w:t>
      </w:r>
      <w:proofErr w:type="spellEnd"/>
      <w:r w:rsidRPr="00D75574">
        <w:rPr>
          <w:rFonts w:ascii="Times New Roman" w:hAnsi="Times New Roman" w:cs="Times New Roman"/>
          <w:bCs/>
          <w:sz w:val="20"/>
          <w:szCs w:val="20"/>
        </w:rPr>
        <w:t xml:space="preserve">, терапия, </w:t>
      </w:r>
      <w:proofErr w:type="spellStart"/>
      <w:r w:rsidRPr="00D75574">
        <w:rPr>
          <w:rFonts w:ascii="Times New Roman" w:hAnsi="Times New Roman" w:cs="Times New Roman"/>
          <w:bCs/>
          <w:i/>
          <w:iCs/>
          <w:sz w:val="20"/>
          <w:szCs w:val="20"/>
        </w:rPr>
        <w:t>Demodex</w:t>
      </w:r>
      <w:proofErr w:type="spellEnd"/>
      <w:r w:rsidRPr="00D7557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D75574">
        <w:rPr>
          <w:rFonts w:ascii="Times New Roman" w:hAnsi="Times New Roman" w:cs="Times New Roman"/>
          <w:bCs/>
          <w:i/>
          <w:iCs/>
          <w:sz w:val="20"/>
          <w:szCs w:val="20"/>
        </w:rPr>
        <w:t>folliculorum</w:t>
      </w:r>
      <w:proofErr w:type="spellEnd"/>
      <w:r w:rsidRPr="00D75574">
        <w:rPr>
          <w:rFonts w:ascii="Times New Roman" w:hAnsi="Times New Roman" w:cs="Times New Roman"/>
          <w:bCs/>
          <w:sz w:val="20"/>
          <w:szCs w:val="20"/>
        </w:rPr>
        <w:t> </w:t>
      </w:r>
      <w:bookmarkStart w:id="0" w:name="_GoBack"/>
      <w:bookmarkEnd w:id="0"/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5574">
        <w:rPr>
          <w:rFonts w:ascii="Times New Roman" w:hAnsi="Times New Roman" w:cs="Times New Roman"/>
          <w:bCs/>
          <w:sz w:val="20"/>
          <w:szCs w:val="20"/>
        </w:rPr>
        <w:t>Розацеа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 —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полиэтиологическое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хроническое рецидивирующее заболевание, характеризующееся стадийным течением. К факторам возникновения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розацеа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относят обнаружение на коже клеща </w:t>
      </w:r>
      <w:r w:rsidRPr="00D75574">
        <w:rPr>
          <w:rFonts w:ascii="Times New Roman" w:hAnsi="Times New Roman" w:cs="Times New Roman"/>
          <w:bCs/>
          <w:i/>
          <w:iCs/>
          <w:sz w:val="20"/>
          <w:szCs w:val="20"/>
        </w:rPr>
        <w:t>Demodex folliculorum</w:t>
      </w:r>
      <w:r w:rsidRPr="00D75574">
        <w:rPr>
          <w:rFonts w:ascii="Times New Roman" w:hAnsi="Times New Roman" w:cs="Times New Roman"/>
          <w:sz w:val="20"/>
          <w:szCs w:val="20"/>
        </w:rPr>
        <w:t xml:space="preserve">, нарушение деятельности желудочно-кишечного тракта, эндокринной и нервной систем, изменение иммунного статуса, первичные патологические сосудистые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реакции</w:t>
      </w:r>
      <w:proofErr w:type="gramStart"/>
      <w:r w:rsidRPr="00D75574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D75574">
        <w:rPr>
          <w:rFonts w:ascii="Times New Roman" w:hAnsi="Times New Roman" w:cs="Times New Roman"/>
          <w:sz w:val="20"/>
          <w:szCs w:val="20"/>
        </w:rPr>
        <w:t>олгое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время </w:t>
      </w:r>
      <w:proofErr w:type="spellStart"/>
      <w:r w:rsidRPr="00D75574">
        <w:rPr>
          <w:rFonts w:ascii="Times New Roman" w:hAnsi="Times New Roman" w:cs="Times New Roman"/>
          <w:bCs/>
          <w:i/>
          <w:iCs/>
          <w:sz w:val="20"/>
          <w:szCs w:val="20"/>
        </w:rPr>
        <w:t>Demodex</w:t>
      </w:r>
      <w:proofErr w:type="spellEnd"/>
      <w:r w:rsidRPr="00D7557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D75574">
        <w:rPr>
          <w:rFonts w:ascii="Times New Roman" w:hAnsi="Times New Roman" w:cs="Times New Roman"/>
          <w:bCs/>
          <w:i/>
          <w:iCs/>
          <w:sz w:val="20"/>
          <w:szCs w:val="20"/>
        </w:rPr>
        <w:t>folliсulorum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 считался основной причиной возникновения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розацеа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, пока в результате многочисленных исследований не появились новые данные о патогенезе заболевания. Тем не </w:t>
      </w:r>
      <w:proofErr w:type="gramStart"/>
      <w:r w:rsidRPr="00D75574">
        <w:rPr>
          <w:rFonts w:ascii="Times New Roman" w:hAnsi="Times New Roman" w:cs="Times New Roman"/>
          <w:sz w:val="20"/>
          <w:szCs w:val="20"/>
        </w:rPr>
        <w:t>менее</w:t>
      </w:r>
      <w:proofErr w:type="gramEnd"/>
      <w:r w:rsidRPr="00D75574">
        <w:rPr>
          <w:rFonts w:ascii="Times New Roman" w:hAnsi="Times New Roman" w:cs="Times New Roman"/>
          <w:sz w:val="20"/>
          <w:szCs w:val="20"/>
        </w:rPr>
        <w:t xml:space="preserve"> существует предположение о косвенном влиянии </w:t>
      </w:r>
      <w:proofErr w:type="spellStart"/>
      <w:r w:rsidRPr="00D75574">
        <w:rPr>
          <w:rFonts w:ascii="Times New Roman" w:hAnsi="Times New Roman" w:cs="Times New Roman"/>
          <w:bCs/>
          <w:i/>
          <w:iCs/>
          <w:sz w:val="20"/>
          <w:szCs w:val="20"/>
        </w:rPr>
        <w:t>Demodex</w:t>
      </w:r>
      <w:proofErr w:type="spellEnd"/>
      <w:r w:rsidRPr="00D7557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D75574">
        <w:rPr>
          <w:rFonts w:ascii="Times New Roman" w:hAnsi="Times New Roman" w:cs="Times New Roman"/>
          <w:bCs/>
          <w:i/>
          <w:iCs/>
          <w:sz w:val="20"/>
          <w:szCs w:val="20"/>
        </w:rPr>
        <w:t>folliculorum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 на формирование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розацеа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. Однако возможность клинического выздоровления у больных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розацеа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при назначении терапии, не включающей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акарицидные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средства, свидетельствует о непричастности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демодекса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к возникновению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розацеа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. Вместе с тем благоприятная почва для жизнедеятельности и размножения клеща способствует ухудшению клинической картины заболевания, усиливая, в частности, различные субъективные ощущения.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 xml:space="preserve">Экзогенными причинами возникновения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розацеа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являются алиментарные (алкоголь, горячие напитки, пряные, копченые продукты), метеорологические факторы (солнечное излучение, высокая или низкая температура воздуха), наличие очагов хронической инфекции. Однако роль инсоляции в развитии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розацеа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до настоящего времени остается недостаточно изученной, так как в литературе описаны случаи наступления клинической ремиссии заболевания после длительного пребывания пациента под солнцем.</w:t>
      </w:r>
      <w:r w:rsidR="007B5B77" w:rsidRPr="00D75574">
        <w:rPr>
          <w:rFonts w:ascii="Times New Roman" w:hAnsi="Times New Roman" w:cs="Times New Roman"/>
          <w:sz w:val="20"/>
          <w:szCs w:val="20"/>
        </w:rPr>
        <w:t xml:space="preserve"> [2</w:t>
      </w:r>
      <w:r w:rsidR="007B5B77" w:rsidRPr="00D75574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7B5B77" w:rsidRPr="00D75574">
        <w:rPr>
          <w:rFonts w:ascii="Times New Roman" w:hAnsi="Times New Roman" w:cs="Times New Roman"/>
          <w:sz w:val="20"/>
          <w:szCs w:val="20"/>
        </w:rPr>
        <w:t>3</w:t>
      </w:r>
      <w:r w:rsidR="007B5B77" w:rsidRPr="00D75574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7B5B77" w:rsidRPr="00D75574">
        <w:rPr>
          <w:rFonts w:ascii="Times New Roman" w:hAnsi="Times New Roman" w:cs="Times New Roman"/>
          <w:sz w:val="20"/>
          <w:szCs w:val="20"/>
        </w:rPr>
        <w:t>5]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>Определенный</w:t>
      </w:r>
      <w:r w:rsidR="0089743A" w:rsidRPr="00D75574">
        <w:rPr>
          <w:rFonts w:ascii="Times New Roman" w:hAnsi="Times New Roman" w:cs="Times New Roman"/>
          <w:sz w:val="20"/>
          <w:szCs w:val="20"/>
        </w:rPr>
        <w:t xml:space="preserve"> интерес в формировании </w:t>
      </w:r>
      <w:proofErr w:type="spellStart"/>
      <w:r w:rsidR="0089743A" w:rsidRPr="00D75574">
        <w:rPr>
          <w:rFonts w:ascii="Times New Roman" w:hAnsi="Times New Roman" w:cs="Times New Roman"/>
          <w:sz w:val="20"/>
          <w:szCs w:val="20"/>
        </w:rPr>
        <w:t>розацеа</w:t>
      </w:r>
      <w:proofErr w:type="spellEnd"/>
      <w:r w:rsidR="0089743A" w:rsidRPr="00D75574">
        <w:rPr>
          <w:rFonts w:ascii="Times New Roman" w:hAnsi="Times New Roman" w:cs="Times New Roman"/>
          <w:sz w:val="20"/>
          <w:szCs w:val="20"/>
        </w:rPr>
        <w:t xml:space="preserve"> </w:t>
      </w:r>
      <w:r w:rsidRPr="00D75574">
        <w:rPr>
          <w:rFonts w:ascii="Times New Roman" w:hAnsi="Times New Roman" w:cs="Times New Roman"/>
          <w:sz w:val="20"/>
          <w:szCs w:val="20"/>
        </w:rPr>
        <w:t>представляет </w:t>
      </w:r>
      <w:proofErr w:type="spellStart"/>
      <w:r w:rsidRPr="00D75574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proofErr w:type="spellEnd"/>
      <w:r w:rsidRPr="00D755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75574">
        <w:rPr>
          <w:rFonts w:ascii="Times New Roman" w:hAnsi="Times New Roman" w:cs="Times New Roman"/>
          <w:i/>
          <w:iCs/>
          <w:sz w:val="20"/>
          <w:szCs w:val="20"/>
        </w:rPr>
        <w:t>pylori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, имеющий значение в возникновении язвенной болезни желудка и развитии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розацеа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у 67% больных. Появление приливов на коже лица связывают с активацией вазоактивных пептидов под воздействием </w:t>
      </w:r>
      <w:proofErr w:type="spellStart"/>
      <w:r w:rsidRPr="00D75574">
        <w:rPr>
          <w:rFonts w:ascii="Times New Roman" w:hAnsi="Times New Roman" w:cs="Times New Roman"/>
          <w:i/>
          <w:iCs/>
          <w:sz w:val="20"/>
          <w:szCs w:val="20"/>
        </w:rPr>
        <w:t>Helicobacter</w:t>
      </w:r>
      <w:proofErr w:type="spellEnd"/>
      <w:r w:rsidRPr="00D755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proofErr w:type="gramStart"/>
      <w:r w:rsidRPr="00D75574">
        <w:rPr>
          <w:rFonts w:ascii="Times New Roman" w:hAnsi="Times New Roman" w:cs="Times New Roman"/>
          <w:i/>
          <w:iCs/>
          <w:sz w:val="20"/>
          <w:szCs w:val="20"/>
        </w:rPr>
        <w:t>р</w:t>
      </w:r>
      <w:proofErr w:type="gramEnd"/>
      <w:r w:rsidRPr="00D75574">
        <w:rPr>
          <w:rFonts w:ascii="Times New Roman" w:hAnsi="Times New Roman" w:cs="Times New Roman"/>
          <w:i/>
          <w:iCs/>
          <w:sz w:val="20"/>
          <w:szCs w:val="20"/>
        </w:rPr>
        <w:t>ylori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, накоплением токсинов, обладающих сосудорасширяющим эффектом.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 xml:space="preserve">Начальные признаки заболевания характеризуются преходящей эритемой, преимущественно центральной зоны лица. Возникают субъективные ощущения в виде покалывания, зуда, жжения. В дальнейшем на фоне стойкой застойной эритемы появляются умеренная инфильтрация и капиллярные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телеангиэктазии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. Возникает зуд, появление которого нередко связывают с увеличением численности популяции клеща </w:t>
      </w:r>
      <w:r w:rsidRPr="00D75574">
        <w:rPr>
          <w:rFonts w:ascii="Times New Roman" w:hAnsi="Times New Roman" w:cs="Times New Roman"/>
          <w:bCs/>
          <w:i/>
          <w:iCs/>
          <w:sz w:val="20"/>
          <w:szCs w:val="20"/>
        </w:rPr>
        <w:t>Demodex folliculorum</w:t>
      </w:r>
      <w:r w:rsidRPr="00D75574">
        <w:rPr>
          <w:rFonts w:ascii="Times New Roman" w:hAnsi="Times New Roman" w:cs="Times New Roman"/>
          <w:sz w:val="20"/>
          <w:szCs w:val="20"/>
        </w:rPr>
        <w:t>. Транзиторная эритема с течением времени прогрессирует, становится постоянной, приобретает синюшно-застойный оттенок и распространяется на лицо и шею.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>При переходе в папулезную стадию на фоне эритемы возникают изолированные или сгруппированные воспалительные розово-красные папулы диаметром до 3–5 мм, плотноэластической консистенции, не склонные к слиянию. Локализуются на щеках, лбу, подбородке, иногда над верхней губой.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 xml:space="preserve">При дальнейшем прогрессировании заболевания появляются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папуло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-пустулы, пустулы до 1–5 мм в диаметре. Элементы склонны к группировке в области носа, носогубных складок, подбородка. Высыпания могут переходить на переднюю поверхность шеи, груди.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 xml:space="preserve">Под действием повышенного содержания андрогенов развивается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гиперпродукция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кожного сала, завершаясь гиперплазией сальных желез. Формирующийся фиброз соединительной ткани ухудшает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кров</w:t>
      </w:r>
      <w:proofErr w:type="gramStart"/>
      <w:r w:rsidRPr="00D75574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D7557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лимфообращение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, появляется пастозность и отечность лица. Опухолевидные разрастания локализуются на носу, щеках, создавая обезображивающий эффект; формируется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ринофима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.</w:t>
      </w:r>
      <w:r w:rsidR="007B5B77" w:rsidRPr="00D75574">
        <w:rPr>
          <w:rFonts w:ascii="Times New Roman" w:hAnsi="Times New Roman" w:cs="Times New Roman"/>
          <w:sz w:val="20"/>
          <w:szCs w:val="20"/>
        </w:rPr>
        <w:t xml:space="preserve"> [1,2]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>Выбор тактики лечения зависит от клинической формы заболевания, тяжести, длительности течения, переносимости препаратов, наличия сопутствующей соматической патологии, возраста, пола, психоэмоциональных особенностей пациента.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>В комплексной терапии большое внимание уделяют режиму питания. Больным рекомендуют ограничить потребление животных жиров, копченостей, экстрактивных веществ, алкоголя, острой, горячей пищи. Больные не должны длительное время находиться в помещении с высокой температурой воздуха, следует избегать инсоляции.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>Показано применение лечебных сре</w:t>
      </w:r>
      <w:proofErr w:type="gramStart"/>
      <w:r w:rsidRPr="00D75574">
        <w:rPr>
          <w:rFonts w:ascii="Times New Roman" w:hAnsi="Times New Roman" w:cs="Times New Roman"/>
          <w:sz w:val="20"/>
          <w:szCs w:val="20"/>
        </w:rPr>
        <w:t>дств сл</w:t>
      </w:r>
      <w:proofErr w:type="gramEnd"/>
      <w:r w:rsidRPr="00D75574">
        <w:rPr>
          <w:rFonts w:ascii="Times New Roman" w:hAnsi="Times New Roman" w:cs="Times New Roman"/>
          <w:sz w:val="20"/>
          <w:szCs w:val="20"/>
        </w:rPr>
        <w:t>едующих групп:</w:t>
      </w:r>
    </w:p>
    <w:p w:rsidR="006B0CEA" w:rsidRPr="00D75574" w:rsidRDefault="006B0CEA" w:rsidP="00D75574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>Лечебные средства, подавляющие микробную колонизацию: </w:t>
      </w:r>
      <w:r w:rsidRPr="00D75574">
        <w:rPr>
          <w:rFonts w:ascii="Times New Roman" w:hAnsi="Times New Roman" w:cs="Times New Roman"/>
          <w:sz w:val="20"/>
          <w:szCs w:val="20"/>
        </w:rPr>
        <w:br/>
        <w:t>— антибиотики для системного и наружного применения; </w:t>
      </w:r>
      <w:r w:rsidRPr="00D75574">
        <w:rPr>
          <w:rFonts w:ascii="Times New Roman" w:hAnsi="Times New Roman" w:cs="Times New Roman"/>
          <w:sz w:val="20"/>
          <w:szCs w:val="20"/>
        </w:rPr>
        <w:br/>
        <w:t xml:space="preserve">—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себосупрессивные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лечебные средства: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ретиноиды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антиандрогены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применяются только в тяжелых случаях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розацеа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.</w:t>
      </w:r>
    </w:p>
    <w:p w:rsidR="006B0CEA" w:rsidRPr="00D75574" w:rsidRDefault="006B0CEA" w:rsidP="00D75574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 xml:space="preserve">Лечебные средства, нормализующие процессы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кератинизации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(оказывают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комедонолитическое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действие). Они являются основными для проведения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противорецидивного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лечения.</w:t>
      </w:r>
      <w:r w:rsidR="007B5B77" w:rsidRPr="00D75574">
        <w:rPr>
          <w:rFonts w:ascii="Times New Roman" w:hAnsi="Times New Roman" w:cs="Times New Roman"/>
          <w:sz w:val="20"/>
          <w:szCs w:val="20"/>
          <w:lang w:val="en-US"/>
        </w:rPr>
        <w:t xml:space="preserve"> [5,4]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>Терапия должна быть комплексной, проводить ее следует совместно с гастро</w:t>
      </w:r>
      <w:r w:rsidRPr="00D75574">
        <w:rPr>
          <w:rFonts w:ascii="Times New Roman" w:hAnsi="Times New Roman" w:cs="Times New Roman"/>
          <w:sz w:val="20"/>
          <w:szCs w:val="20"/>
        </w:rPr>
        <w:softHyphen/>
        <w:t>энтерологом, окулистом, гинекологом.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 xml:space="preserve">На начальной,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эритематозной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, стадии рекомендуется местное применение сосудосуживающих лечебных средств. Тактика лечения, направленная исключительно на купирование воспалительного процесса, недостаточна. Не менее важно предупреждение формирования новых элементов, так как в результате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персистирующего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воспаления на коже формируются стойкие косметические дефекты —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телеангиэктазии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, а также «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фимы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».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 xml:space="preserve">Пациентам с проблемной кожей, склонной к повышенному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салоотделению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, раздражению, для ежедневного очищения кожи лица рекомендуются специальные гели, лосьоны, обладающие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кераторегулирующим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себорегулирующим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и противовоспалительным действием.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>Гель «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Клинанс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» очищает кожу, не нарушая ее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гидролипидную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пленку, смывается водой.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lastRenderedPageBreak/>
        <w:t xml:space="preserve">Препараты серии «Клерасил Ультра», такие как очищающий лосьон, гель для умывания, обладают противовоспалительным, антибактериальным,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себоцидным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действием. Гель для глубокого очищения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отшелушивает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омертвевшие клетки кожи, открывает поры, смягчает кожу.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>Для ежедневного очищения и ухода за кожей используются средства серии «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Сетафил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» — гель и лосьон, наносимые 2–3 раза в сутки или по мере необходимости. Лосьон можно смывать водой или оставлять на коже.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>Для уменьшения воспаления и снижения риска патологического рубцевания используют спрей с термальной водой Авен. На раздраженную кожу лица и контуры глаз рекомендуют наносить очищающий лосьон «Авен» для сверхчувствительной кожи. Пенящийся гель «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Керакнил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» для ежедневной гигиены кожи с тенденцией к развитию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оказывает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кераторегулирующее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, бактерицидное,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себорегулирующее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, увлажняющее действие, не содержит мыла. Применяется утром и вечером.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 xml:space="preserve">На первой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эритематозной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стадии назначают холодные примочки с 1–2% раствором резорцина, некрепким чаем, 2% раствором борной кислоты, которые уменьшают субъективные ощущения зуда и жжения.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 xml:space="preserve">При наличии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эритрокупероза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, особенно с выраженными субъективными признаками, такими как зуд, ощущение дискомфорта и жжения,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стянутости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кожи, назначается «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Дирозеаль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» — лечебный крем от локальных покраснений с двойным (профилактическим и лечебным) действием. Он содержит комплекс взаимодополняющих активных веществ, которые активизируют клеточный обмен, утолщают поверхностные слои кожи и делают сетку кровеносных сосудов менее заметной; обладают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противоотечным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, улучшающим микроциркуляцию крови действием. Крем содержит пигменты зеленого цвета и оказывает маскирующее действие.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 xml:space="preserve">При пустулезной стадии применяют антибиотики группы тетрациклинов,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макролиды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Эритромициновую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мазь (10000 </w:t>
      </w:r>
      <w:proofErr w:type="gramStart"/>
      <w:r w:rsidRPr="00D75574">
        <w:rPr>
          <w:rFonts w:ascii="Times New Roman" w:hAnsi="Times New Roman" w:cs="Times New Roman"/>
          <w:sz w:val="20"/>
          <w:szCs w:val="20"/>
        </w:rPr>
        <w:t>ЕД</w:t>
      </w:r>
      <w:proofErr w:type="gramEnd"/>
      <w:r w:rsidRPr="00D75574">
        <w:rPr>
          <w:rFonts w:ascii="Times New Roman" w:hAnsi="Times New Roman" w:cs="Times New Roman"/>
          <w:sz w:val="20"/>
          <w:szCs w:val="20"/>
        </w:rPr>
        <w:t xml:space="preserve">/г) наносят 2 раза в сутки. Продолжительность применения не должна превышать 5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в связи с риском развития резистентности микрофлоры.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 xml:space="preserve">Комплекс «эритромицин — цинка ацетат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дигидрат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» оказывает противовоспалительное, антибактериальное,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комедонолитическое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действие. Выпускается в виде порошка в комплексе с растворителем и аппликатором для приготовления раствора для наружного применения. Наносят тонким слоем на пораженные участки кожи 2 раза в сутки; утром (до нанесения макияжа) и вечером (после умывания) в течение 10–12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. После высыхания раствор становится невидимым.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Азелаиновую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кислоту в виде 15% геля, 20% крема наносят равномерно тонким слоем 2 раза в сутки на предварительно очищенные пораженные участки кожи. Выраженное улучшение наблюдается через 4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. Местные побочные реакции в виде жжения, покалывания, покраснения проходят самостоятельно в течение 15 мин. В случае сильно выраженного раздражения кожи в первые недели лечения препарат рекомендовано применять 1 раз в сутки.</w:t>
      </w:r>
      <w:r w:rsidR="007B5B77" w:rsidRPr="00D75574">
        <w:rPr>
          <w:rFonts w:ascii="Times New Roman" w:hAnsi="Times New Roman" w:cs="Times New Roman"/>
          <w:sz w:val="20"/>
          <w:szCs w:val="20"/>
        </w:rPr>
        <w:t>[1]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>В комплекс лечебных препаратов входят витамины B</w:t>
      </w:r>
      <w:r w:rsidRPr="00D75574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D75574">
        <w:rPr>
          <w:rFonts w:ascii="Times New Roman" w:hAnsi="Times New Roman" w:cs="Times New Roman"/>
          <w:sz w:val="20"/>
          <w:szCs w:val="20"/>
        </w:rPr>
        <w:t xml:space="preserve">, C, P и др., десенсибилизирующие средства (тиосульфат натрия, антигистаминные препараты). Назначают также препараты группы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ретиноидов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, такие как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третиноин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(Ретин — А) в виде крема или лосьона, которые равномерно наносят на вымытую и высушенную поверхность пораженного участка кожи 1–2 раза в сутки. Курс лечения — 4–6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. Могут развиться побочные эффекты в виде сухости, гиперемии, отечности,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гипе</w:t>
      </w:r>
      <w:proofErr w:type="gramStart"/>
      <w:r w:rsidRPr="00D75574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D75574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гипопигментации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фотосенсибилизации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Адапален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является метаболитом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ретиноида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. Оказывает противовоспалительное действие, обладает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комедонолитической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активностью, нормализует процессы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кератинизации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и дифференциации эпидермиса. 0,1% крем или гель равномерно, не втирая, наносят на пораженные участки сухой, чистой кожи 1 раз в сутки перед сном. Терапевтический эффект развивается после 4–8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, стойкое улучшение — через 3 </w:t>
      </w:r>
      <w:proofErr w:type="spellStart"/>
      <w:proofErr w:type="gramStart"/>
      <w:r w:rsidRPr="00D75574">
        <w:rPr>
          <w:rFonts w:ascii="Times New Roman" w:hAnsi="Times New Roman" w:cs="Times New Roman"/>
          <w:sz w:val="20"/>
          <w:szCs w:val="20"/>
        </w:rPr>
        <w:t>мес</w:t>
      </w:r>
      <w:proofErr w:type="spellEnd"/>
      <w:proofErr w:type="gramEnd"/>
      <w:r w:rsidRPr="00D75574">
        <w:rPr>
          <w:rFonts w:ascii="Times New Roman" w:hAnsi="Times New Roman" w:cs="Times New Roman"/>
          <w:sz w:val="20"/>
          <w:szCs w:val="20"/>
        </w:rPr>
        <w:t xml:space="preserve"> применения. Побочные эффекты заключаются в гиперемии и шелушении кожи. Не рекомендуется использовать во время беременности и в период кормления грудью. Следует избегать попадания в глаза и на губы, не подвергаться инсоляции; не рекомендуется применять косметические препараты с подсушивающим или раздражающим эффектом (в том числе духи,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этанолсодержащие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средства). Терапию начинают с геля, а при чувст</w:t>
      </w:r>
      <w:r w:rsidRPr="00D75574">
        <w:rPr>
          <w:rFonts w:ascii="Times New Roman" w:hAnsi="Times New Roman" w:cs="Times New Roman"/>
          <w:sz w:val="20"/>
          <w:szCs w:val="20"/>
        </w:rPr>
        <w:softHyphen/>
        <w:t>вительной и сухой коже назначают крем, содержащий увлажняющие компоненты.</w:t>
      </w:r>
      <w:r w:rsidR="007B5B77" w:rsidRPr="00D75574">
        <w:rPr>
          <w:rFonts w:ascii="Times New Roman" w:hAnsi="Times New Roman" w:cs="Times New Roman"/>
          <w:sz w:val="20"/>
          <w:szCs w:val="20"/>
        </w:rPr>
        <w:t>[1,2,5]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Ретиноевая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мазь 0,05% и 0,1% обладает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дерматопротекторным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, противосеборейным, противовоспалительным, иммуномодулирующим свойствами. Тормозит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гиперпролиферацию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эпителия выводных протоков сальных желез, снижает образование кожного сала, облегчает его эвакуацию, уменьшает воспалительную реакцию вокруг желез и усиливает процессы регенерации в коже. Однако мазь не следует назначать больным, получающим другие препараты из группы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ретиноидов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. Действие мази ослабляется при одновременном назначении антибиотиков тетрациклиновой группы, а также мест</w:t>
      </w:r>
      <w:r w:rsidRPr="00D75574">
        <w:rPr>
          <w:rFonts w:ascii="Times New Roman" w:hAnsi="Times New Roman" w:cs="Times New Roman"/>
          <w:sz w:val="20"/>
          <w:szCs w:val="20"/>
        </w:rPr>
        <w:softHyphen/>
        <w:t xml:space="preserve">ном применении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глюкокортикостероидов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>Учитывая роль </w:t>
      </w:r>
      <w:r w:rsidRPr="00D75574">
        <w:rPr>
          <w:rFonts w:ascii="Times New Roman" w:hAnsi="Times New Roman" w:cs="Times New Roman"/>
          <w:bCs/>
          <w:i/>
          <w:iCs/>
          <w:sz w:val="20"/>
          <w:szCs w:val="20"/>
        </w:rPr>
        <w:t>Demodex folliculorum</w:t>
      </w:r>
      <w:r w:rsidRPr="00D75574">
        <w:rPr>
          <w:rFonts w:ascii="Times New Roman" w:hAnsi="Times New Roman" w:cs="Times New Roman"/>
          <w:sz w:val="20"/>
          <w:szCs w:val="20"/>
        </w:rPr>
        <w:t xml:space="preserve"> в развитии заболевания, после исчезновения островоспалительных явлений следует перейти к лечению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антипаразитарными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(серно-дегтярными) пастами и мазями, постепенно повышая в них концентрацию серы и дегтя от 5 до 15%, мазью «Ям». Эту мазь следует накладывать в первый день на 15 мин, а затем удалять растительным маслом и смазывать кожу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колд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-кремом, который устраняет ощущение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стянутости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и дискомфорта, уменьшает раздражение, вызванное сухостью, восстанавливает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гидролипидный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баланс. В случае отсутствия ощущения жжения на следующий день увеличивают длительность аппликации на 5 мин и доводят до 1,5 ч. Затем постепенно сокращают это время ежедневно на 5 мин, до полной отмены мази.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 xml:space="preserve">С целью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противодемодекозного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воздействия также назначают 5–10% суспензию бензила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бензоата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или проводят курс лечения по методу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Демьяновича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(последовательная обработка кожи 60% раствором тиосульфата натрия, а через 15 мин — 6% раствором соляной кислоты).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 xml:space="preserve">Назначают производные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нитроимидазола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, которые усиливают защитные и регенераторные функции слизистой оболочки желудка и кишечника. Препараты обладают бактериостатическим действием в отношении облигатных </w:t>
      </w:r>
      <w:r w:rsidRPr="00D75574">
        <w:rPr>
          <w:rFonts w:ascii="Times New Roman" w:hAnsi="Times New Roman" w:cs="Times New Roman"/>
          <w:sz w:val="20"/>
          <w:szCs w:val="20"/>
        </w:rPr>
        <w:lastRenderedPageBreak/>
        <w:t xml:space="preserve">анаэробных бактерий,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антипаразитарным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действием в отношении </w:t>
      </w:r>
      <w:proofErr w:type="spellStart"/>
      <w:r w:rsidRPr="00D75574">
        <w:rPr>
          <w:rFonts w:ascii="Times New Roman" w:hAnsi="Times New Roman" w:cs="Times New Roman"/>
          <w:bCs/>
          <w:i/>
          <w:iCs/>
          <w:sz w:val="20"/>
          <w:szCs w:val="20"/>
        </w:rPr>
        <w:t>Demodex</w:t>
      </w:r>
      <w:proofErr w:type="spellEnd"/>
      <w:r w:rsidRPr="00D7557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folliculorum</w:t>
      </w:r>
      <w:r w:rsidRPr="00D75574">
        <w:rPr>
          <w:rFonts w:ascii="Times New Roman" w:hAnsi="Times New Roman" w:cs="Times New Roman"/>
          <w:sz w:val="20"/>
          <w:szCs w:val="20"/>
        </w:rPr>
        <w:t xml:space="preserve">. Однако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метронидазол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может иммобилизовать трепонемы, что приводит к ложноположительному TPI-тесту (тесту Нельсона). На фоне терапии препаратом возможно получение ложных результатов при определении активности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трансаминаз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печени, уровней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лактатдегидрогеназы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, триглицеридов и глюкозы в плазме крови. Одновременно назначают 1% крем или 1% гель, </w:t>
      </w:r>
      <w:proofErr w:type="gramStart"/>
      <w:r w:rsidRPr="00D75574">
        <w:rPr>
          <w:rFonts w:ascii="Times New Roman" w:hAnsi="Times New Roman" w:cs="Times New Roman"/>
          <w:sz w:val="20"/>
          <w:szCs w:val="20"/>
        </w:rPr>
        <w:t>содержащие</w:t>
      </w:r>
      <w:proofErr w:type="gramEnd"/>
      <w:r w:rsidRPr="00D755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метронидазол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Метрогил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). Наносят на кожу тонким слоем 2 раза в сутки (утром и вечером) в течение 3–6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. Следует избегать попадания геля на слизистые оболочки, в том числе глаз (в состав входит спирт). С осторожностью назначают лицам с гиперчувствительностью к солнечному свету и склонностью к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фотоаллергическим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фото</w:t>
      </w:r>
      <w:r w:rsidRPr="00D75574">
        <w:rPr>
          <w:rFonts w:ascii="Times New Roman" w:hAnsi="Times New Roman" w:cs="Times New Roman"/>
          <w:sz w:val="20"/>
          <w:szCs w:val="20"/>
        </w:rPr>
        <w:softHyphen/>
        <w:t>токсическим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реакциям (во время лечения исключено солнечное облучение). Противопоказано применение в I триместре беременности. На период лечения следует прекратить кормление грудью.</w:t>
      </w:r>
      <w:r w:rsidR="007B5B77" w:rsidRPr="00D75574">
        <w:rPr>
          <w:rFonts w:ascii="Times New Roman" w:hAnsi="Times New Roman" w:cs="Times New Roman"/>
          <w:sz w:val="20"/>
          <w:szCs w:val="20"/>
        </w:rPr>
        <w:t xml:space="preserve"> [2,3]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Розамет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» — крем, содержащий 10 мг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метронидазола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, хорошо зарекомендовал себя как эффективное средство для местного лечения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розацеа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периорального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дерматита. Благодаря легкой кремовой основе хорошо проникает в кожу, достаточно долго смягчает и увлажняет ее. Препарат наносят 1–2 раза в день тонким слоем после стихания острых воспалительных явлений в очагах поражения. При блефарите «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Розамет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» наносят на кожу верхних и нижних век 1 раз на ночь. Уже после 3–4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регулярного применения происходит значительное уменьшение отека, слезотечения, количества экссудата в уголках глаз.</w:t>
      </w:r>
    </w:p>
    <w:p w:rsidR="006B0CEA" w:rsidRPr="00D75574" w:rsidRDefault="006B0CE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 xml:space="preserve">Возможно также назначение комбинированной терапии, включающей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изотретиноин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и антиандрогенные лечебные средства (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спиронолактон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ципротерон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>).</w:t>
      </w:r>
    </w:p>
    <w:p w:rsidR="005E1643" w:rsidRPr="00D75574" w:rsidRDefault="009F5153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sz w:val="20"/>
          <w:szCs w:val="20"/>
        </w:rPr>
        <w:t>Разумное комбинированное назначение препаратов для наружного и системного применения позволяет добиться хорошего клинического эффекта, улучшить качество жизни у большинства больных различными формами угревой болез</w:t>
      </w:r>
      <w:r w:rsidR="005E1643" w:rsidRPr="00D75574">
        <w:rPr>
          <w:rFonts w:ascii="Times New Roman" w:hAnsi="Times New Roman" w:cs="Times New Roman"/>
          <w:sz w:val="20"/>
          <w:szCs w:val="20"/>
        </w:rPr>
        <w:t>ни.</w:t>
      </w:r>
    </w:p>
    <w:p w:rsidR="00D75574" w:rsidRPr="00D75574" w:rsidRDefault="00D75574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75574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  <w:r w:rsidRPr="00D75574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D75574" w:rsidRPr="00D75574" w:rsidRDefault="00D75574" w:rsidP="00D7557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75574">
        <w:rPr>
          <w:rFonts w:ascii="Times New Roman" w:hAnsi="Times New Roman" w:cs="Times New Roman"/>
          <w:sz w:val="20"/>
          <w:szCs w:val="20"/>
        </w:rPr>
        <w:t>Л</w:t>
      </w:r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.А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Болотная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Практическая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дерматология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»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Учебное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пособие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самостоятельной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работы</w:t>
      </w:r>
      <w:proofErr w:type="spellEnd"/>
      <w:proofErr w:type="gramStart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., </w:t>
      </w:r>
      <w:proofErr w:type="gramEnd"/>
      <w:r w:rsidRPr="00D75574">
        <w:rPr>
          <w:rFonts w:ascii="Times New Roman" w:hAnsi="Times New Roman" w:cs="Times New Roman"/>
          <w:sz w:val="20"/>
          <w:szCs w:val="20"/>
          <w:lang w:val="uk-UA"/>
        </w:rPr>
        <w:t>2015</w:t>
      </w:r>
    </w:p>
    <w:p w:rsidR="00D75574" w:rsidRPr="00D75574" w:rsidRDefault="00D75574" w:rsidP="00D7557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Потекаев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Н.Н.,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Горячкина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М.В.,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Белоусова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Т.А.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Акне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угревая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болезнь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):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современный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взгляд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на проблему //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Consilium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medicum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. —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Прил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.: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Дерматология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>. — 2008. — № 1. — С. 12–16.</w:t>
      </w:r>
    </w:p>
    <w:p w:rsidR="00D75574" w:rsidRPr="00D75574" w:rsidRDefault="00D75574" w:rsidP="00D7557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Скрипкин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Ю.К.,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Кубанова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А.А.,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Самсонов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В.А.,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Чистякова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И.А.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Синтетические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ретиноиды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новый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этап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лечении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тяжелых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 //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Вестн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. дерматол. и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венерол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>. - 1994. - № 2. — С.3-6.</w:t>
      </w:r>
    </w:p>
    <w:p w:rsidR="00D75574" w:rsidRPr="00D75574" w:rsidRDefault="00D75574" w:rsidP="00D7557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Pr="00D75574">
        <w:rPr>
          <w:rFonts w:ascii="Times New Roman" w:hAnsi="Times New Roman" w:cs="Times New Roman"/>
          <w:sz w:val="20"/>
          <w:szCs w:val="20"/>
          <w:lang w:val="en-US"/>
        </w:rPr>
        <w:t>Les</w:t>
      </w:r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en-US"/>
        </w:rPr>
        <w:t>Nouvelles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en-US"/>
        </w:rPr>
        <w:t>Esthetiques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» - М.,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русское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издание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, ЗАО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Космопресс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>, №2, 2002, №4, 2005, №5, 2007, №3, 2008, №3, 2009.</w:t>
      </w:r>
    </w:p>
    <w:p w:rsidR="00D75574" w:rsidRPr="00D75574" w:rsidRDefault="00D75574" w:rsidP="00D7557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75574">
        <w:rPr>
          <w:rFonts w:ascii="Times New Roman" w:hAnsi="Times New Roman" w:cs="Times New Roman"/>
          <w:sz w:val="20"/>
          <w:szCs w:val="20"/>
        </w:rPr>
        <w:t xml:space="preserve">Е. Аравийская, д.м.н.,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СПбГМУ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им. И. П. Павлова, «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Симптомокомплекс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постакне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: особенности клиники, диагностики, общие принципы коррекции», журнал KOSMETIK </w:t>
      </w:r>
      <w:proofErr w:type="spellStart"/>
      <w:r w:rsidRPr="00D75574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 w:rsidRPr="00D75574">
        <w:rPr>
          <w:rFonts w:ascii="Times New Roman" w:hAnsi="Times New Roman" w:cs="Times New Roman"/>
          <w:sz w:val="20"/>
          <w:szCs w:val="20"/>
        </w:rPr>
        <w:t xml:space="preserve"> 2004 г. № 6.</w:t>
      </w:r>
    </w:p>
    <w:p w:rsidR="00D75574" w:rsidRPr="00D75574" w:rsidRDefault="00D75574" w:rsidP="00D7557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Кочергин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Н. Г.,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Петрунин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Д. Д.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Современный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взгляд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на проблему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выбора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лекарственной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формы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средств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наружной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терапии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//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Клиническая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дерматология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венерология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>. 2011. № 6. С. 84–92.</w:t>
      </w:r>
    </w:p>
    <w:p w:rsidR="00D75574" w:rsidRPr="00D75574" w:rsidRDefault="00D75574" w:rsidP="00D75574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Белоусова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Т. А.,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Лукашова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Н. Н.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Дифференцированный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подход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к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выбору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наружных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глюкокортикостероидов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терапии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дерматозов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//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Клиническая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дерматология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венерология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>. 2006. № 3. С. 74–78.</w:t>
      </w:r>
    </w:p>
    <w:p w:rsidR="0089743A" w:rsidRPr="00D75574" w:rsidRDefault="0089743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33D2" w:rsidRPr="00D75574" w:rsidRDefault="00D75574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574">
        <w:rPr>
          <w:rFonts w:ascii="Times New Roman" w:hAnsi="Times New Roman" w:cs="Times New Roman"/>
          <w:b/>
          <w:sz w:val="20"/>
          <w:szCs w:val="20"/>
        </w:rPr>
        <w:t>НОВЫЕ ВОЗМОЖНОСТИ В ЛЕЧЕНИИ РОЗАЦЕА</w:t>
      </w:r>
    </w:p>
    <w:p w:rsidR="00AA33D2" w:rsidRPr="00D75574" w:rsidRDefault="00AA33D2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D75574">
        <w:rPr>
          <w:rFonts w:ascii="Times New Roman" w:hAnsi="Times New Roman" w:cs="Times New Roman"/>
          <w:i/>
          <w:sz w:val="20"/>
          <w:szCs w:val="20"/>
          <w:lang w:val="uk-UA"/>
        </w:rPr>
        <w:t>Літвін</w:t>
      </w:r>
      <w:proofErr w:type="spellEnd"/>
      <w:r w:rsidRPr="00D7557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О.С</w:t>
      </w:r>
    </w:p>
    <w:p w:rsidR="00AA33D2" w:rsidRPr="00D75574" w:rsidRDefault="00AA33D2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Ключові слова: </w:t>
      </w:r>
      <w:proofErr w:type="spellStart"/>
      <w:r w:rsidRPr="00D75574">
        <w:rPr>
          <w:rFonts w:ascii="Times New Roman" w:hAnsi="Times New Roman" w:cs="Times New Roman"/>
          <w:bCs/>
          <w:sz w:val="20"/>
          <w:szCs w:val="20"/>
          <w:lang w:val="uk-UA"/>
        </w:rPr>
        <w:t>розацеа</w:t>
      </w:r>
      <w:proofErr w:type="spellEnd"/>
      <w:r w:rsidRPr="00D7557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proofErr w:type="spellStart"/>
      <w:r w:rsidRPr="00D75574">
        <w:rPr>
          <w:rFonts w:ascii="Times New Roman" w:hAnsi="Times New Roman" w:cs="Times New Roman"/>
          <w:bCs/>
          <w:sz w:val="20"/>
          <w:szCs w:val="20"/>
          <w:lang w:val="uk-UA"/>
        </w:rPr>
        <w:t>терапия</w:t>
      </w:r>
      <w:proofErr w:type="spellEnd"/>
      <w:r w:rsidRPr="00D7557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Pr="00D75574">
        <w:rPr>
          <w:rFonts w:ascii="Times New Roman" w:hAnsi="Times New Roman" w:cs="Times New Roman"/>
          <w:bCs/>
          <w:i/>
          <w:iCs/>
          <w:sz w:val="20"/>
          <w:szCs w:val="20"/>
        </w:rPr>
        <w:t>Demodex</w:t>
      </w:r>
      <w:r w:rsidRPr="00D75574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Pr="00D75574">
        <w:rPr>
          <w:rFonts w:ascii="Times New Roman" w:hAnsi="Times New Roman" w:cs="Times New Roman"/>
          <w:bCs/>
          <w:i/>
          <w:iCs/>
          <w:sz w:val="20"/>
          <w:szCs w:val="20"/>
        </w:rPr>
        <w:t>folliculorum</w:t>
      </w:r>
      <w:r w:rsidRPr="00D75574">
        <w:rPr>
          <w:rFonts w:ascii="Times New Roman" w:hAnsi="Times New Roman" w:cs="Times New Roman"/>
          <w:bCs/>
          <w:sz w:val="20"/>
          <w:szCs w:val="20"/>
        </w:rPr>
        <w:t> </w:t>
      </w:r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A33D2" w:rsidRPr="00D75574" w:rsidRDefault="00AA33D2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В статті представленні основні методи сучасної косметології для лікування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акне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постакне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. Розглянуто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показанія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для їх застосування та впливу на різні ланки патогенезу </w:t>
      </w:r>
      <w:proofErr w:type="spellStart"/>
      <w:r w:rsidRPr="00D75574">
        <w:rPr>
          <w:rFonts w:ascii="Times New Roman" w:hAnsi="Times New Roman" w:cs="Times New Roman"/>
          <w:sz w:val="20"/>
          <w:szCs w:val="20"/>
          <w:lang w:val="uk-UA"/>
        </w:rPr>
        <w:t>акне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AA33D2" w:rsidRPr="00D75574" w:rsidRDefault="00AA33D2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9743A" w:rsidRPr="00D75574" w:rsidRDefault="0089743A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33D2" w:rsidRPr="00D75574" w:rsidRDefault="00D75574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75574">
        <w:rPr>
          <w:rFonts w:ascii="Times New Roman" w:hAnsi="Times New Roman" w:cs="Times New Roman"/>
          <w:b/>
          <w:sz w:val="20"/>
          <w:szCs w:val="20"/>
          <w:lang w:val="en-US"/>
        </w:rPr>
        <w:t>NEW POSSIBILITIES IN THE TREATMENT OF ROSACEA</w:t>
      </w:r>
    </w:p>
    <w:p w:rsidR="00AA33D2" w:rsidRPr="00D75574" w:rsidRDefault="00AA33D2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proofErr w:type="spellStart"/>
      <w:r w:rsidRPr="00D75574">
        <w:rPr>
          <w:rFonts w:ascii="Times New Roman" w:hAnsi="Times New Roman" w:cs="Times New Roman"/>
          <w:i/>
          <w:sz w:val="20"/>
          <w:szCs w:val="20"/>
          <w:lang w:val="en-US"/>
        </w:rPr>
        <w:t>Litvin</w:t>
      </w:r>
      <w:proofErr w:type="spellEnd"/>
      <w:r w:rsidRPr="00D7557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O.S</w:t>
      </w:r>
    </w:p>
    <w:p w:rsidR="00AA33D2" w:rsidRPr="00D75574" w:rsidRDefault="00AA33D2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75574">
        <w:rPr>
          <w:rFonts w:ascii="Times New Roman" w:hAnsi="Times New Roman" w:cs="Times New Roman"/>
          <w:sz w:val="20"/>
          <w:szCs w:val="20"/>
          <w:lang w:val="en-US"/>
        </w:rPr>
        <w:t>Key words:</w:t>
      </w:r>
      <w:r w:rsidRPr="00D7557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75574">
        <w:rPr>
          <w:rFonts w:ascii="Times New Roman" w:hAnsi="Times New Roman" w:cs="Times New Roman"/>
          <w:sz w:val="20"/>
          <w:szCs w:val="20"/>
          <w:lang w:val="en-US"/>
        </w:rPr>
        <w:t xml:space="preserve">rosacea, treatment, </w:t>
      </w:r>
      <w:r w:rsidRPr="00D75574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Demodex</w:t>
      </w:r>
      <w:r w:rsidRPr="00D75574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Pr="00D75574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folliculorum </w:t>
      </w:r>
    </w:p>
    <w:p w:rsidR="00AA33D2" w:rsidRPr="00D75574" w:rsidRDefault="00AA33D2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75574">
        <w:rPr>
          <w:rFonts w:ascii="Times New Roman" w:hAnsi="Times New Roman" w:cs="Times New Roman"/>
          <w:sz w:val="20"/>
          <w:szCs w:val="20"/>
          <w:lang w:val="en-US"/>
        </w:rPr>
        <w:t xml:space="preserve">The article presents basic methods modern cosmetology treatment acne and post-acne. </w:t>
      </w:r>
      <w:proofErr w:type="spellStart"/>
      <w:proofErr w:type="gramStart"/>
      <w:r w:rsidRPr="00D75574">
        <w:rPr>
          <w:rFonts w:ascii="Times New Roman" w:hAnsi="Times New Roman" w:cs="Times New Roman"/>
          <w:sz w:val="20"/>
          <w:szCs w:val="20"/>
          <w:lang w:val="en-US"/>
        </w:rPr>
        <w:t>Concidered</w:t>
      </w:r>
      <w:proofErr w:type="spellEnd"/>
      <w:r w:rsidRPr="00D75574">
        <w:rPr>
          <w:rFonts w:ascii="Times New Roman" w:hAnsi="Times New Roman" w:cs="Times New Roman"/>
          <w:sz w:val="20"/>
          <w:szCs w:val="20"/>
          <w:lang w:val="en-US"/>
        </w:rPr>
        <w:t xml:space="preserve"> the indications for their use and impact on the various links in the pathogenesis of acne.</w:t>
      </w:r>
      <w:proofErr w:type="gramEnd"/>
    </w:p>
    <w:p w:rsidR="00AA33D2" w:rsidRPr="00D75574" w:rsidRDefault="00AA33D2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A33D2" w:rsidRPr="00D75574" w:rsidRDefault="00AA33D2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A33D2" w:rsidRPr="00D75574" w:rsidRDefault="00AA33D2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A33D2" w:rsidRPr="00D75574" w:rsidRDefault="00AA33D2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A33D2" w:rsidRPr="00D75574" w:rsidRDefault="00AA33D2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A33D2" w:rsidRPr="00D75574" w:rsidRDefault="00AA33D2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A33D2" w:rsidRPr="00D75574" w:rsidRDefault="00AA33D2" w:rsidP="00D755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E1643" w:rsidRPr="00D75574" w:rsidRDefault="005E1643" w:rsidP="00D7557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9161EF" w:rsidRPr="00D75574" w:rsidRDefault="009161EF" w:rsidP="00D7557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sectPr w:rsidR="009161EF" w:rsidRPr="00D75574" w:rsidSect="00517E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DAD"/>
    <w:multiLevelType w:val="hybridMultilevel"/>
    <w:tmpl w:val="DE62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254E"/>
    <w:multiLevelType w:val="multilevel"/>
    <w:tmpl w:val="8F6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E6F59"/>
    <w:multiLevelType w:val="multilevel"/>
    <w:tmpl w:val="10D4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A6B17"/>
    <w:multiLevelType w:val="multilevel"/>
    <w:tmpl w:val="424C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EA"/>
    <w:rsid w:val="001C1BAD"/>
    <w:rsid w:val="002C0AC4"/>
    <w:rsid w:val="00517E1A"/>
    <w:rsid w:val="005E1643"/>
    <w:rsid w:val="006B0CEA"/>
    <w:rsid w:val="007B5B77"/>
    <w:rsid w:val="0089743A"/>
    <w:rsid w:val="009161EF"/>
    <w:rsid w:val="009F5153"/>
    <w:rsid w:val="00A42379"/>
    <w:rsid w:val="00AA33D2"/>
    <w:rsid w:val="00AD5FC1"/>
    <w:rsid w:val="00AF06F4"/>
    <w:rsid w:val="00C33927"/>
    <w:rsid w:val="00D75574"/>
    <w:rsid w:val="00DE1727"/>
    <w:rsid w:val="00E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2017-02-28T19:11:00Z</cp:lastPrinted>
  <dcterms:created xsi:type="dcterms:W3CDTF">2017-05-21T19:15:00Z</dcterms:created>
  <dcterms:modified xsi:type="dcterms:W3CDTF">2017-05-24T08:57:00Z</dcterms:modified>
</cp:coreProperties>
</file>