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60" w:rsidRPr="00011563" w:rsidRDefault="009B3660" w:rsidP="009B3660">
      <w:pPr>
        <w:tabs>
          <w:tab w:val="center" w:pos="4819"/>
          <w:tab w:val="right" w:pos="9638"/>
        </w:tabs>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Харківський національний медичний університет</w:t>
      </w:r>
    </w:p>
    <w:p w:rsidR="009B3660" w:rsidRPr="00011563" w:rsidRDefault="009B3660" w:rsidP="009B3660">
      <w:pPr>
        <w:spacing w:after="0"/>
        <w:rPr>
          <w:rFonts w:ascii="Times New Roman" w:hAnsi="Times New Roman" w:cs="Times New Roman"/>
          <w:sz w:val="28"/>
          <w:szCs w:val="28"/>
          <w:lang w:val="uk-UA"/>
        </w:rPr>
      </w:pPr>
    </w:p>
    <w:p w:rsidR="009B3660" w:rsidRPr="00011563" w:rsidRDefault="009B3660" w:rsidP="009B3660">
      <w:pPr>
        <w:spacing w:after="0"/>
        <w:rPr>
          <w:rFonts w:ascii="Times New Roman" w:hAnsi="Times New Roman" w:cs="Times New Roman"/>
          <w:sz w:val="28"/>
          <w:szCs w:val="28"/>
          <w:lang w:val="uk-UA"/>
        </w:rPr>
      </w:pPr>
    </w:p>
    <w:p w:rsidR="009B3660" w:rsidRPr="00011563" w:rsidRDefault="009B3660" w:rsidP="009B3660">
      <w:pPr>
        <w:jc w:val="center"/>
        <w:rPr>
          <w:rFonts w:ascii="Times New Roman" w:hAnsi="Times New Roman" w:cs="Times New Roman"/>
          <w:sz w:val="28"/>
          <w:szCs w:val="28"/>
          <w:lang w:val="uk-UA"/>
        </w:rPr>
      </w:pPr>
      <w:r w:rsidRPr="00011563">
        <w:rPr>
          <w:rFonts w:ascii="Times New Roman" w:hAnsi="Times New Roman" w:cs="Times New Roman"/>
          <w:noProof/>
          <w:sz w:val="28"/>
          <w:szCs w:val="28"/>
          <w:lang w:eastAsia="ru-RU"/>
        </w:rPr>
        <w:drawing>
          <wp:inline distT="0" distB="0" distL="0" distR="0" wp14:anchorId="582C6B23" wp14:editId="3B16F036">
            <wp:extent cx="2183130" cy="2256389"/>
            <wp:effectExtent l="19050" t="0" r="7620" b="0"/>
            <wp:docPr id="1" name="Рисунок 1" descr="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a\Pictures\Favorites\Desktop\1.png"/>
                    <pic:cNvPicPr>
                      <a:picLocks noChangeAspect="1" noChangeArrowheads="1"/>
                    </pic:cNvPicPr>
                  </pic:nvPicPr>
                  <pic:blipFill>
                    <a:blip r:embed="rId8" cstate="print"/>
                    <a:srcRect/>
                    <a:stretch>
                      <a:fillRect/>
                    </a:stretch>
                  </pic:blipFill>
                  <pic:spPr bwMode="auto">
                    <a:xfrm>
                      <a:off x="0" y="0"/>
                      <a:ext cx="2183130" cy="2256389"/>
                    </a:xfrm>
                    <a:prstGeom prst="rect">
                      <a:avLst/>
                    </a:prstGeom>
                    <a:noFill/>
                    <a:ln w="9525">
                      <a:noFill/>
                      <a:miter lim="800000"/>
                      <a:headEnd/>
                      <a:tailEnd/>
                    </a:ln>
                  </pic:spPr>
                </pic:pic>
              </a:graphicData>
            </a:graphic>
          </wp:inline>
        </w:drawing>
      </w:r>
    </w:p>
    <w:p w:rsidR="009B3660" w:rsidRPr="004A2A0A" w:rsidRDefault="009B3660" w:rsidP="009B3660">
      <w:pPr>
        <w:spacing w:after="0" w:line="240" w:lineRule="auto"/>
        <w:jc w:val="center"/>
        <w:rPr>
          <w:rFonts w:ascii="Times New Roman" w:eastAsia="Times New Roman" w:hAnsi="Times New Roman" w:cs="Times New Roman"/>
          <w:sz w:val="48"/>
          <w:szCs w:val="48"/>
          <w:lang w:val="uk-UA" w:eastAsia="ru-RU"/>
        </w:rPr>
      </w:pPr>
    </w:p>
    <w:p w:rsidR="009B3660" w:rsidRPr="004A2A0A" w:rsidRDefault="009B3660" w:rsidP="009B3660">
      <w:pPr>
        <w:spacing w:after="0" w:line="240" w:lineRule="auto"/>
        <w:jc w:val="center"/>
        <w:rPr>
          <w:rFonts w:ascii="Times New Roman" w:eastAsia="Times New Roman" w:hAnsi="Times New Roman" w:cs="Times New Roman"/>
          <w:sz w:val="48"/>
          <w:szCs w:val="48"/>
          <w:lang w:val="uk-UA" w:eastAsia="ru-RU"/>
        </w:rPr>
      </w:pPr>
    </w:p>
    <w:p w:rsidR="009B3660" w:rsidRPr="00011563" w:rsidRDefault="009B3660" w:rsidP="009B3660">
      <w:pPr>
        <w:spacing w:after="0" w:line="240" w:lineRule="auto"/>
        <w:jc w:val="center"/>
        <w:rPr>
          <w:rFonts w:ascii="Times New Roman" w:hAnsi="Times New Roman" w:cs="Times New Roman"/>
          <w:sz w:val="48"/>
          <w:szCs w:val="48"/>
          <w:lang w:val="uk-UA"/>
        </w:rPr>
      </w:pPr>
      <w:r w:rsidRPr="00011563">
        <w:rPr>
          <w:rFonts w:ascii="Times New Roman" w:hAnsi="Times New Roman" w:cs="Times New Roman"/>
          <w:sz w:val="48"/>
          <w:szCs w:val="48"/>
          <w:lang w:val="uk-UA"/>
        </w:rPr>
        <w:t>СОЦІАЛЬНА МЕДИЦИНА ТА ОРГАНІЗАЦІЯ ОХОРОНИ ЗДОРОВ'Я</w:t>
      </w:r>
    </w:p>
    <w:p w:rsidR="009B3660" w:rsidRPr="00011563" w:rsidRDefault="009B3660" w:rsidP="009B3660">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48"/>
          <w:szCs w:val="48"/>
          <w:lang w:val="uk-UA"/>
        </w:rPr>
        <w:t>(БІОСТАТИСТИКА)</w:t>
      </w: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4A2A0A" w:rsidRDefault="009B3660" w:rsidP="009B3660">
      <w:pPr>
        <w:spacing w:after="0" w:line="240" w:lineRule="auto"/>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 xml:space="preserve">Методичні </w:t>
      </w:r>
      <w:r w:rsidR="00AF34F7">
        <w:rPr>
          <w:rFonts w:ascii="Times New Roman" w:hAnsi="Times New Roman" w:cs="Times New Roman"/>
          <w:sz w:val="36"/>
          <w:szCs w:val="36"/>
          <w:lang w:val="uk-UA"/>
        </w:rPr>
        <w:t>вказівки</w:t>
      </w:r>
    </w:p>
    <w:p w:rsidR="009B3660" w:rsidRPr="00011563" w:rsidRDefault="009B3660" w:rsidP="009B3660">
      <w:pPr>
        <w:spacing w:after="0" w:line="240" w:lineRule="auto"/>
        <w:jc w:val="center"/>
        <w:rPr>
          <w:rFonts w:ascii="Times New Roman" w:hAnsi="Times New Roman" w:cs="Times New Roman"/>
          <w:b/>
          <w:i/>
          <w:sz w:val="36"/>
          <w:szCs w:val="36"/>
          <w:lang w:val="uk-UA"/>
        </w:rPr>
      </w:pPr>
      <w:r w:rsidRPr="00011563">
        <w:rPr>
          <w:rFonts w:ascii="Times New Roman" w:hAnsi="Times New Roman" w:cs="Times New Roman"/>
          <w:sz w:val="36"/>
          <w:szCs w:val="36"/>
          <w:lang w:val="uk-UA"/>
        </w:rPr>
        <w:t xml:space="preserve">для </w:t>
      </w:r>
      <w:r w:rsidR="00AF34F7">
        <w:rPr>
          <w:rFonts w:ascii="Times New Roman" w:hAnsi="Times New Roman" w:cs="Times New Roman"/>
          <w:sz w:val="36"/>
          <w:szCs w:val="36"/>
          <w:lang w:val="uk-UA"/>
        </w:rPr>
        <w:t>студентів</w:t>
      </w:r>
      <w:r w:rsidRPr="00011563">
        <w:rPr>
          <w:rFonts w:ascii="Times New Roman" w:hAnsi="Times New Roman" w:cs="Times New Roman"/>
          <w:sz w:val="36"/>
          <w:szCs w:val="36"/>
          <w:lang w:val="uk-UA"/>
        </w:rPr>
        <w:t xml:space="preserve"> до практичного заняття</w:t>
      </w:r>
      <w:r>
        <w:rPr>
          <w:rFonts w:ascii="Times New Roman" w:hAnsi="Times New Roman" w:cs="Times New Roman"/>
          <w:sz w:val="36"/>
          <w:szCs w:val="36"/>
          <w:lang w:val="uk-UA"/>
        </w:rPr>
        <w:br/>
      </w:r>
      <w:r w:rsidRPr="00011563">
        <w:rPr>
          <w:rFonts w:ascii="Times New Roman" w:hAnsi="Times New Roman" w:cs="Times New Roman"/>
          <w:sz w:val="36"/>
          <w:szCs w:val="36"/>
          <w:lang w:val="uk-UA"/>
        </w:rPr>
        <w:t xml:space="preserve"> </w:t>
      </w:r>
      <w:r>
        <w:rPr>
          <w:rFonts w:ascii="Times New Roman" w:hAnsi="Times New Roman" w:cs="Times New Roman"/>
          <w:sz w:val="36"/>
          <w:szCs w:val="36"/>
          <w:lang w:val="uk-UA"/>
        </w:rPr>
        <w:t>на</w:t>
      </w:r>
      <w:r w:rsidRPr="00011563">
        <w:rPr>
          <w:rFonts w:ascii="Times New Roman" w:hAnsi="Times New Roman" w:cs="Times New Roman"/>
          <w:sz w:val="36"/>
          <w:szCs w:val="36"/>
          <w:lang w:val="uk-UA"/>
        </w:rPr>
        <w:t xml:space="preserve"> тем</w:t>
      </w:r>
      <w:r>
        <w:rPr>
          <w:rFonts w:ascii="Times New Roman" w:hAnsi="Times New Roman" w:cs="Times New Roman"/>
          <w:sz w:val="36"/>
          <w:szCs w:val="36"/>
          <w:lang w:val="uk-UA"/>
        </w:rPr>
        <w:t>у</w:t>
      </w:r>
      <w:r w:rsidRPr="00011563">
        <w:rPr>
          <w:rFonts w:ascii="Times New Roman" w:hAnsi="Times New Roman" w:cs="Times New Roman"/>
          <w:sz w:val="36"/>
          <w:szCs w:val="36"/>
          <w:lang w:val="uk-UA"/>
        </w:rPr>
        <w:t xml:space="preserve"> </w:t>
      </w:r>
      <w:r w:rsidRPr="00011563">
        <w:rPr>
          <w:rFonts w:ascii="Times New Roman" w:hAnsi="Times New Roman" w:cs="Times New Roman"/>
          <w:b/>
          <w:i/>
          <w:sz w:val="36"/>
          <w:szCs w:val="36"/>
          <w:lang w:val="uk-UA"/>
        </w:rPr>
        <w:t xml:space="preserve">«Методичні основи біостатистики </w:t>
      </w:r>
      <w:r w:rsidRPr="00011563">
        <w:rPr>
          <w:rFonts w:ascii="Times New Roman" w:hAnsi="Times New Roman" w:cs="Times New Roman"/>
          <w:b/>
          <w:i/>
          <w:sz w:val="36"/>
          <w:szCs w:val="36"/>
          <w:lang w:val="uk-UA"/>
        </w:rPr>
        <w:br/>
        <w:t>та її роль для системи охорони здоров’я»</w:t>
      </w:r>
    </w:p>
    <w:p w:rsidR="009B3660" w:rsidRPr="00011563" w:rsidRDefault="009B3660" w:rsidP="009B3660">
      <w:pPr>
        <w:spacing w:after="0" w:line="240" w:lineRule="auto"/>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для підготовки студентів по спеціальності</w:t>
      </w:r>
      <w:r w:rsidRPr="00011563">
        <w:rPr>
          <w:rFonts w:ascii="Times New Roman" w:hAnsi="Times New Roman" w:cs="Times New Roman"/>
          <w:sz w:val="28"/>
          <w:szCs w:val="24"/>
          <w:lang w:val="uk-UA"/>
        </w:rPr>
        <w:t>:</w:t>
      </w:r>
    </w:p>
    <w:p w:rsidR="009B3660" w:rsidRPr="00011563" w:rsidRDefault="009B3660" w:rsidP="009B3660">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7.12010001  «Лікувальна справа»,</w:t>
      </w:r>
    </w:p>
    <w:p w:rsidR="009B3660" w:rsidRPr="00011563" w:rsidRDefault="009B3660" w:rsidP="009B3660">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7.12010002  «Педіатрія»,</w:t>
      </w:r>
    </w:p>
    <w:p w:rsidR="009B3660" w:rsidRPr="00011563" w:rsidRDefault="009B3660" w:rsidP="009B3660">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7.12010003  «Медико-профілактична справа»,</w:t>
      </w:r>
    </w:p>
    <w:p w:rsidR="009B3660" w:rsidRPr="00011563" w:rsidRDefault="009B3660" w:rsidP="009B3660">
      <w:pPr>
        <w:spacing w:after="0" w:line="240" w:lineRule="auto"/>
        <w:ind w:left="2410"/>
        <w:jc w:val="both"/>
        <w:rPr>
          <w:rFonts w:ascii="Times New Roman" w:hAnsi="Times New Roman" w:cs="Times New Roman"/>
          <w:sz w:val="36"/>
          <w:szCs w:val="36"/>
          <w:lang w:val="uk-UA"/>
        </w:rPr>
      </w:pPr>
      <w:r w:rsidRPr="00011563">
        <w:rPr>
          <w:rFonts w:ascii="Times New Roman" w:hAnsi="Times New Roman" w:cs="Times New Roman"/>
          <w:sz w:val="28"/>
          <w:szCs w:val="28"/>
          <w:lang w:val="uk-UA"/>
        </w:rPr>
        <w:t>– 7.12010005«Стоматологія».</w:t>
      </w:r>
    </w:p>
    <w:p w:rsidR="009B3660" w:rsidRPr="00011563" w:rsidRDefault="009B3660" w:rsidP="009B3660">
      <w:pPr>
        <w:spacing w:after="0" w:line="240" w:lineRule="auto"/>
        <w:contextualSpacing/>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rPr>
          <w:rFonts w:ascii="Times New Roman" w:hAnsi="Times New Roman" w:cs="Times New Roman"/>
          <w:sz w:val="28"/>
          <w:szCs w:val="28"/>
          <w:lang w:val="uk-UA"/>
        </w:rPr>
      </w:pPr>
    </w:p>
    <w:p w:rsidR="009B3660" w:rsidRPr="00011563" w:rsidRDefault="009B3660" w:rsidP="009B3660">
      <w:pPr>
        <w:spacing w:after="0"/>
        <w:rPr>
          <w:rFonts w:ascii="Times New Roman" w:hAnsi="Times New Roman" w:cs="Times New Roman"/>
          <w:sz w:val="28"/>
          <w:szCs w:val="28"/>
          <w:lang w:val="uk-UA"/>
        </w:rPr>
      </w:pPr>
    </w:p>
    <w:p w:rsidR="009B3660" w:rsidRPr="00011563" w:rsidRDefault="009B3660" w:rsidP="009B3660">
      <w:pPr>
        <w:spacing w:after="0"/>
        <w:rPr>
          <w:rFonts w:ascii="Times New Roman" w:hAnsi="Times New Roman" w:cs="Times New Roman"/>
          <w:sz w:val="28"/>
          <w:szCs w:val="28"/>
          <w:lang w:val="uk-UA"/>
        </w:rPr>
      </w:pPr>
    </w:p>
    <w:p w:rsidR="009B3660" w:rsidRPr="00011563" w:rsidRDefault="009B3660" w:rsidP="009B3660">
      <w:pPr>
        <w:spacing w:after="0"/>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t>Харків</w:t>
      </w:r>
    </w:p>
    <w:p w:rsidR="009B3660" w:rsidRPr="00011563" w:rsidRDefault="009B3660" w:rsidP="009B3660">
      <w:pPr>
        <w:spacing w:after="0" w:line="240" w:lineRule="auto"/>
        <w:jc w:val="center"/>
        <w:rPr>
          <w:rFonts w:ascii="Times New Roman" w:hAnsi="Times New Roman" w:cs="Times New Roman"/>
          <w:sz w:val="28"/>
          <w:szCs w:val="28"/>
          <w:lang w:val="uk-UA"/>
        </w:rPr>
        <w:sectPr w:rsidR="009B3660" w:rsidRPr="00011563" w:rsidSect="00FE4BA8">
          <w:footerReference w:type="default" r:id="rId9"/>
          <w:footerReference w:type="first" r:id="rId10"/>
          <w:pgSz w:w="11906" w:h="16838"/>
          <w:pgMar w:top="1134" w:right="1134" w:bottom="1134" w:left="1134" w:header="709" w:footer="709" w:gutter="0"/>
          <w:cols w:space="708"/>
          <w:titlePg/>
          <w:docGrid w:linePitch="360"/>
        </w:sectPr>
      </w:pPr>
      <w:r w:rsidRPr="00011563">
        <w:rPr>
          <w:rFonts w:ascii="Times New Roman" w:hAnsi="Times New Roman" w:cs="Times New Roman"/>
          <w:sz w:val="28"/>
          <w:szCs w:val="28"/>
          <w:lang w:val="uk-UA"/>
        </w:rPr>
        <w:t>2017</w:t>
      </w:r>
    </w:p>
    <w:p w:rsidR="009B3660" w:rsidRPr="00011563" w:rsidRDefault="009B3660" w:rsidP="009B3660">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lastRenderedPageBreak/>
        <w:t>МІНІСТЕРСТВО ОХОРОНИ ЗДОРОВ'Я УКРАЇНИ</w:t>
      </w:r>
    </w:p>
    <w:p w:rsidR="009B3660" w:rsidRPr="00011563" w:rsidRDefault="009B3660" w:rsidP="009B3660">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t>ХАРКІВСЬКИЙ НАЦІОНАЛЬНИЙ МЕДИЧНИЙ УНІВЕРСИТЕТ</w:t>
      </w: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t>КАФЕДРА СОЦІАЛЬНОЇ МЕДИЦИНИ, ОРГАНІЗАЦІЇ ТА ЕКОНОМІКИ ОХОРОНИ ЗДОРОВ'Я</w:t>
      </w: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48"/>
          <w:szCs w:val="48"/>
          <w:lang w:val="uk-UA"/>
        </w:rPr>
      </w:pPr>
      <w:r w:rsidRPr="00011563">
        <w:rPr>
          <w:rFonts w:ascii="Times New Roman" w:hAnsi="Times New Roman" w:cs="Times New Roman"/>
          <w:sz w:val="48"/>
          <w:szCs w:val="48"/>
          <w:lang w:val="uk-UA"/>
        </w:rPr>
        <w:t>СОЦІАЛЬНА МЕДИЦИНА ТА ОРГАНІЗАЦІЯ ОХОРОНИ ЗДОРОВ'Я</w:t>
      </w:r>
    </w:p>
    <w:p w:rsidR="009B3660" w:rsidRPr="00011563" w:rsidRDefault="009B3660" w:rsidP="009B3660">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48"/>
          <w:szCs w:val="48"/>
          <w:lang w:val="uk-UA"/>
        </w:rPr>
        <w:t>(БІОСТАТИСТИКА)</w:t>
      </w: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 xml:space="preserve">Методичні </w:t>
      </w:r>
      <w:r w:rsidR="00AF34F7">
        <w:rPr>
          <w:rFonts w:ascii="Times New Roman" w:hAnsi="Times New Roman" w:cs="Times New Roman"/>
          <w:sz w:val="36"/>
          <w:szCs w:val="36"/>
          <w:lang w:val="uk-UA"/>
        </w:rPr>
        <w:t>вказівки</w:t>
      </w:r>
    </w:p>
    <w:p w:rsidR="009B3660" w:rsidRPr="00011563" w:rsidRDefault="009B3660" w:rsidP="009B3660">
      <w:pPr>
        <w:spacing w:after="0" w:line="240" w:lineRule="auto"/>
        <w:jc w:val="center"/>
        <w:rPr>
          <w:rFonts w:ascii="Times New Roman" w:hAnsi="Times New Roman" w:cs="Times New Roman"/>
          <w:b/>
          <w:i/>
          <w:sz w:val="36"/>
          <w:szCs w:val="36"/>
          <w:lang w:val="uk-UA"/>
        </w:rPr>
      </w:pPr>
      <w:r w:rsidRPr="00011563">
        <w:rPr>
          <w:rFonts w:ascii="Times New Roman" w:hAnsi="Times New Roman" w:cs="Times New Roman"/>
          <w:sz w:val="36"/>
          <w:szCs w:val="36"/>
          <w:lang w:val="uk-UA"/>
        </w:rPr>
        <w:t xml:space="preserve">для </w:t>
      </w:r>
      <w:r w:rsidR="00AF34F7">
        <w:rPr>
          <w:rFonts w:ascii="Times New Roman" w:hAnsi="Times New Roman" w:cs="Times New Roman"/>
          <w:sz w:val="36"/>
          <w:szCs w:val="36"/>
          <w:lang w:val="uk-UA"/>
        </w:rPr>
        <w:t>студентів</w:t>
      </w:r>
      <w:r w:rsidRPr="00011563">
        <w:rPr>
          <w:rFonts w:ascii="Times New Roman" w:hAnsi="Times New Roman" w:cs="Times New Roman"/>
          <w:sz w:val="36"/>
          <w:szCs w:val="36"/>
          <w:lang w:val="uk-UA"/>
        </w:rPr>
        <w:t xml:space="preserve"> до практичного заняття </w:t>
      </w:r>
      <w:r w:rsidRPr="00011563">
        <w:rPr>
          <w:rFonts w:ascii="Times New Roman" w:hAnsi="Times New Roman" w:cs="Times New Roman"/>
          <w:sz w:val="36"/>
          <w:szCs w:val="36"/>
          <w:lang w:val="uk-UA"/>
        </w:rPr>
        <w:br/>
      </w:r>
      <w:r>
        <w:rPr>
          <w:rFonts w:ascii="Times New Roman" w:hAnsi="Times New Roman" w:cs="Times New Roman"/>
          <w:sz w:val="36"/>
          <w:szCs w:val="36"/>
          <w:lang w:val="uk-UA"/>
        </w:rPr>
        <w:t>на тему</w:t>
      </w:r>
      <w:r w:rsidRPr="00011563">
        <w:rPr>
          <w:rFonts w:ascii="Times New Roman" w:hAnsi="Times New Roman" w:cs="Times New Roman"/>
          <w:sz w:val="36"/>
          <w:szCs w:val="36"/>
          <w:lang w:val="uk-UA"/>
        </w:rPr>
        <w:t xml:space="preserve"> </w:t>
      </w:r>
      <w:r w:rsidRPr="00011563">
        <w:rPr>
          <w:rFonts w:ascii="Times New Roman" w:hAnsi="Times New Roman" w:cs="Times New Roman"/>
          <w:b/>
          <w:i/>
          <w:sz w:val="36"/>
          <w:szCs w:val="36"/>
          <w:lang w:val="uk-UA"/>
        </w:rPr>
        <w:t xml:space="preserve">«Методичні основи біостатистики </w:t>
      </w:r>
      <w:r w:rsidRPr="00011563">
        <w:rPr>
          <w:rFonts w:ascii="Times New Roman" w:hAnsi="Times New Roman" w:cs="Times New Roman"/>
          <w:b/>
          <w:i/>
          <w:sz w:val="36"/>
          <w:szCs w:val="36"/>
          <w:lang w:val="uk-UA"/>
        </w:rPr>
        <w:br/>
        <w:t>та її роль для системи охорони здоров’я»</w:t>
      </w:r>
    </w:p>
    <w:p w:rsidR="009B3660" w:rsidRPr="00011563" w:rsidRDefault="009B3660" w:rsidP="009B3660">
      <w:pPr>
        <w:spacing w:after="0" w:line="240" w:lineRule="auto"/>
        <w:jc w:val="center"/>
        <w:rPr>
          <w:rFonts w:ascii="Times New Roman" w:hAnsi="Times New Roman" w:cs="Times New Roman"/>
          <w:sz w:val="36"/>
          <w:szCs w:val="36"/>
          <w:lang w:val="uk-UA"/>
        </w:rPr>
      </w:pPr>
      <w:r w:rsidRPr="00011563">
        <w:rPr>
          <w:rFonts w:ascii="Times New Roman" w:hAnsi="Times New Roman" w:cs="Times New Roman"/>
          <w:sz w:val="36"/>
          <w:szCs w:val="36"/>
          <w:lang w:val="uk-UA"/>
        </w:rPr>
        <w:t>для підготовки студентів по спеціальності</w:t>
      </w:r>
      <w:r w:rsidRPr="00011563">
        <w:rPr>
          <w:rFonts w:ascii="Times New Roman" w:hAnsi="Times New Roman" w:cs="Times New Roman"/>
          <w:sz w:val="28"/>
          <w:szCs w:val="24"/>
          <w:lang w:val="uk-UA"/>
        </w:rPr>
        <w:t>:</w:t>
      </w:r>
    </w:p>
    <w:p w:rsidR="009B3660" w:rsidRPr="00011563" w:rsidRDefault="009B3660" w:rsidP="009B3660">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7.12010001  «Лікувальна справа»,</w:t>
      </w:r>
    </w:p>
    <w:p w:rsidR="009B3660" w:rsidRPr="00011563" w:rsidRDefault="009B3660" w:rsidP="009B3660">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7.12010002  «Педіатрія»,</w:t>
      </w:r>
    </w:p>
    <w:p w:rsidR="009B3660" w:rsidRPr="00011563" w:rsidRDefault="009B3660" w:rsidP="009B3660">
      <w:pPr>
        <w:spacing w:after="0" w:line="240" w:lineRule="auto"/>
        <w:ind w:left="2410"/>
        <w:contextualSpacing/>
        <w:rPr>
          <w:rFonts w:ascii="Times New Roman" w:hAnsi="Times New Roman" w:cs="Times New Roman"/>
          <w:sz w:val="28"/>
          <w:szCs w:val="24"/>
          <w:lang w:val="uk-UA"/>
        </w:rPr>
      </w:pPr>
      <w:r w:rsidRPr="00011563">
        <w:rPr>
          <w:rFonts w:ascii="Times New Roman" w:hAnsi="Times New Roman" w:cs="Times New Roman"/>
          <w:sz w:val="28"/>
          <w:szCs w:val="24"/>
          <w:lang w:val="uk-UA"/>
        </w:rPr>
        <w:t>– 7.12010003  «Медико-профілактична справа»,</w:t>
      </w:r>
    </w:p>
    <w:p w:rsidR="009B3660" w:rsidRPr="00011563" w:rsidRDefault="009B3660" w:rsidP="009B3660">
      <w:pPr>
        <w:spacing w:after="0" w:line="240" w:lineRule="auto"/>
        <w:ind w:left="2410"/>
        <w:jc w:val="both"/>
        <w:rPr>
          <w:rFonts w:ascii="Times New Roman" w:hAnsi="Times New Roman" w:cs="Times New Roman"/>
          <w:sz w:val="36"/>
          <w:szCs w:val="36"/>
          <w:lang w:val="uk-UA"/>
        </w:rPr>
      </w:pPr>
      <w:r w:rsidRPr="00011563">
        <w:rPr>
          <w:rFonts w:ascii="Times New Roman" w:hAnsi="Times New Roman" w:cs="Times New Roman"/>
          <w:sz w:val="28"/>
          <w:szCs w:val="28"/>
          <w:lang w:val="uk-UA"/>
        </w:rPr>
        <w:t>– 7.12010005  «Стоматологія».</w:t>
      </w: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B21BD8" w:rsidRDefault="009B3660" w:rsidP="009B3660">
      <w:pPr>
        <w:spacing w:after="0" w:line="240" w:lineRule="auto"/>
        <w:ind w:left="5670"/>
        <w:rPr>
          <w:rFonts w:ascii="Times New Roman" w:hAnsi="Times New Roman" w:cs="Times New Roman"/>
          <w:i/>
          <w:iCs/>
          <w:color w:val="000000" w:themeColor="text1"/>
          <w:sz w:val="28"/>
          <w:szCs w:val="28"/>
          <w:lang w:val="uk-UA"/>
        </w:rPr>
      </w:pPr>
      <w:r w:rsidRPr="00B21BD8">
        <w:rPr>
          <w:rFonts w:ascii="Times New Roman" w:hAnsi="Times New Roman" w:cs="Times New Roman"/>
          <w:i/>
          <w:color w:val="000000" w:themeColor="text1"/>
          <w:sz w:val="28"/>
          <w:szCs w:val="28"/>
          <w:lang w:val="uk-UA"/>
        </w:rPr>
        <w:t xml:space="preserve">Затверджено вченою радою </w:t>
      </w:r>
      <w:r w:rsidRPr="00B21BD8">
        <w:rPr>
          <w:rFonts w:ascii="Times New Roman" w:hAnsi="Times New Roman" w:cs="Times New Roman"/>
          <w:i/>
          <w:iCs/>
          <w:color w:val="000000" w:themeColor="text1"/>
          <w:sz w:val="28"/>
          <w:szCs w:val="28"/>
          <w:lang w:val="uk-UA"/>
        </w:rPr>
        <w:t>Харківського національного</w:t>
      </w:r>
    </w:p>
    <w:p w:rsidR="009B3660" w:rsidRPr="00B21BD8" w:rsidRDefault="009B3660" w:rsidP="009B3660">
      <w:pPr>
        <w:spacing w:after="0" w:line="240" w:lineRule="auto"/>
        <w:ind w:left="5670"/>
        <w:rPr>
          <w:rFonts w:ascii="Times New Roman" w:hAnsi="Times New Roman" w:cs="Times New Roman"/>
          <w:i/>
          <w:iCs/>
          <w:color w:val="000000" w:themeColor="text1"/>
          <w:sz w:val="28"/>
          <w:szCs w:val="28"/>
          <w:lang w:val="uk-UA"/>
        </w:rPr>
      </w:pPr>
      <w:r w:rsidRPr="00B21BD8">
        <w:rPr>
          <w:rFonts w:ascii="Times New Roman" w:hAnsi="Times New Roman" w:cs="Times New Roman"/>
          <w:i/>
          <w:iCs/>
          <w:color w:val="000000" w:themeColor="text1"/>
          <w:sz w:val="28"/>
          <w:szCs w:val="28"/>
          <w:lang w:val="uk-UA"/>
        </w:rPr>
        <w:t>медичного університету.</w:t>
      </w:r>
    </w:p>
    <w:p w:rsidR="009B3660" w:rsidRPr="00B21BD8" w:rsidRDefault="009B3660" w:rsidP="009B3660">
      <w:pPr>
        <w:spacing w:after="0" w:line="240" w:lineRule="auto"/>
        <w:ind w:left="5670"/>
        <w:rPr>
          <w:rFonts w:ascii="Times New Roman" w:hAnsi="Times New Roman" w:cs="Times New Roman"/>
          <w:color w:val="000000" w:themeColor="text1"/>
          <w:sz w:val="28"/>
          <w:szCs w:val="28"/>
          <w:lang w:val="uk-UA"/>
        </w:rPr>
      </w:pPr>
      <w:r w:rsidRPr="00B21BD8">
        <w:rPr>
          <w:rFonts w:ascii="Times New Roman" w:hAnsi="Times New Roman" w:cs="Times New Roman"/>
          <w:i/>
          <w:iCs/>
          <w:color w:val="000000" w:themeColor="text1"/>
          <w:sz w:val="28"/>
          <w:szCs w:val="28"/>
          <w:lang w:val="uk-UA"/>
        </w:rPr>
        <w:t>П</w:t>
      </w:r>
      <w:r w:rsidRPr="00B21BD8">
        <w:rPr>
          <w:rFonts w:ascii="Times New Roman" w:hAnsi="Times New Roman" w:cs="Times New Roman"/>
          <w:i/>
          <w:color w:val="000000" w:themeColor="text1"/>
          <w:sz w:val="28"/>
          <w:szCs w:val="28"/>
          <w:lang w:val="uk-UA"/>
        </w:rPr>
        <w:t xml:space="preserve">ротокол </w:t>
      </w:r>
      <w:r w:rsidRPr="00B21BD8">
        <w:rPr>
          <w:rFonts w:ascii="Times New Roman" w:eastAsia="Times New Roman" w:hAnsi="Times New Roman" w:cs="Times New Roman"/>
          <w:i/>
          <w:iCs/>
          <w:color w:val="000000" w:themeColor="text1"/>
          <w:sz w:val="28"/>
          <w:szCs w:val="28"/>
          <w:lang w:val="uk-UA" w:eastAsia="ru-RU"/>
        </w:rPr>
        <w:t>№ 5 від 18.05.2017</w:t>
      </w: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Default="009B3660" w:rsidP="009B3660">
      <w:pPr>
        <w:spacing w:after="0" w:line="240" w:lineRule="auto"/>
        <w:jc w:val="center"/>
        <w:rPr>
          <w:rFonts w:ascii="Times New Roman" w:hAnsi="Times New Roman" w:cs="Times New Roman"/>
          <w:sz w:val="28"/>
          <w:szCs w:val="28"/>
          <w:lang w:val="uk-UA"/>
        </w:rPr>
      </w:pPr>
    </w:p>
    <w:p w:rsidR="009B3660" w:rsidRDefault="009B3660" w:rsidP="009B3660">
      <w:pPr>
        <w:spacing w:after="0" w:line="240" w:lineRule="auto"/>
        <w:jc w:val="center"/>
        <w:rPr>
          <w:rFonts w:ascii="Times New Roman" w:hAnsi="Times New Roman" w:cs="Times New Roman"/>
          <w:sz w:val="28"/>
          <w:szCs w:val="28"/>
          <w:lang w:val="uk-UA"/>
        </w:rPr>
      </w:pPr>
    </w:p>
    <w:p w:rsidR="009B3660" w:rsidRDefault="009B3660" w:rsidP="009B3660">
      <w:pPr>
        <w:spacing w:after="0" w:line="240" w:lineRule="auto"/>
        <w:jc w:val="center"/>
        <w:rPr>
          <w:rFonts w:ascii="Times New Roman" w:hAnsi="Times New Roman" w:cs="Times New Roman"/>
          <w:sz w:val="28"/>
          <w:szCs w:val="28"/>
          <w:lang w:val="uk-UA"/>
        </w:rPr>
      </w:pPr>
    </w:p>
    <w:p w:rsidR="009B3660"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p>
    <w:p w:rsidR="009B3660" w:rsidRPr="00011563" w:rsidRDefault="009B3660" w:rsidP="009B3660">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t xml:space="preserve">Харків </w:t>
      </w:r>
    </w:p>
    <w:p w:rsidR="009B3660" w:rsidRPr="00011563" w:rsidRDefault="009B3660" w:rsidP="009B3660">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sz w:val="28"/>
          <w:szCs w:val="28"/>
          <w:lang w:val="uk-UA"/>
        </w:rPr>
        <w:t>ХНМУ</w:t>
      </w:r>
    </w:p>
    <w:p w:rsidR="009B3660" w:rsidRPr="00011563" w:rsidRDefault="009B3660" w:rsidP="009B3660">
      <w:pPr>
        <w:spacing w:after="0" w:line="240" w:lineRule="auto"/>
        <w:jc w:val="center"/>
        <w:rPr>
          <w:rFonts w:ascii="Times New Roman" w:hAnsi="Times New Roman" w:cs="Times New Roman"/>
          <w:sz w:val="28"/>
          <w:szCs w:val="28"/>
          <w:lang w:val="uk-UA"/>
        </w:rPr>
        <w:sectPr w:rsidR="009B3660" w:rsidRPr="00011563" w:rsidSect="00916F5A">
          <w:pgSz w:w="11906" w:h="16838"/>
          <w:pgMar w:top="1134" w:right="1134" w:bottom="1134" w:left="1134" w:header="709" w:footer="709" w:gutter="0"/>
          <w:pgNumType w:start="1"/>
          <w:cols w:space="708"/>
          <w:titlePg/>
          <w:docGrid w:linePitch="360"/>
        </w:sectPr>
      </w:pPr>
      <w:r w:rsidRPr="00011563">
        <w:rPr>
          <w:rFonts w:ascii="Times New Roman" w:hAnsi="Times New Roman" w:cs="Times New Roman"/>
          <w:sz w:val="28"/>
          <w:szCs w:val="28"/>
          <w:lang w:val="uk-UA"/>
        </w:rPr>
        <w:t>2017</w:t>
      </w:r>
    </w:p>
    <w:p w:rsidR="009B3660" w:rsidRPr="006A5A54" w:rsidRDefault="009B3660" w:rsidP="009B3660">
      <w:pPr>
        <w:spacing w:after="0" w:line="240" w:lineRule="auto"/>
        <w:rPr>
          <w:rFonts w:ascii="Times New Roman" w:hAnsi="Times New Roman" w:cs="Times New Roman"/>
          <w:color w:val="000000" w:themeColor="text1"/>
          <w:sz w:val="28"/>
          <w:szCs w:val="28"/>
          <w:lang w:val="uk-UA"/>
        </w:rPr>
      </w:pPr>
      <w:r w:rsidRPr="006A5A54">
        <w:rPr>
          <w:rFonts w:ascii="Times New Roman" w:hAnsi="Times New Roman" w:cs="Times New Roman"/>
          <w:color w:val="000000" w:themeColor="text1"/>
          <w:sz w:val="28"/>
          <w:szCs w:val="28"/>
        </w:rPr>
        <w:lastRenderedPageBreak/>
        <w:t>УДК</w:t>
      </w:r>
      <w:r w:rsidRPr="006A5A54">
        <w:rPr>
          <w:rFonts w:ascii="Times New Roman" w:hAnsi="Times New Roman" w:cs="Times New Roman"/>
          <w:color w:val="000000" w:themeColor="text1"/>
          <w:sz w:val="28"/>
          <w:szCs w:val="28"/>
          <w:lang w:val="uk-UA"/>
        </w:rPr>
        <w:t xml:space="preserve"> 614.1:311</w:t>
      </w:r>
    </w:p>
    <w:p w:rsidR="009B3660" w:rsidRPr="00011563" w:rsidRDefault="009B3660" w:rsidP="009B3660">
      <w:pPr>
        <w:spacing w:after="0" w:line="240" w:lineRule="auto"/>
        <w:rPr>
          <w:rFonts w:ascii="Times New Roman" w:hAnsi="Times New Roman" w:cs="Times New Roman"/>
          <w:sz w:val="28"/>
          <w:szCs w:val="28"/>
          <w:lang w:val="uk-UA"/>
        </w:rPr>
      </w:pPr>
    </w:p>
    <w:p w:rsidR="009B3660" w:rsidRPr="00011563" w:rsidRDefault="009B3660" w:rsidP="009B3660">
      <w:pPr>
        <w:spacing w:after="0" w:line="240" w:lineRule="auto"/>
        <w:ind w:firstLine="709"/>
        <w:rPr>
          <w:rFonts w:ascii="Times New Roman" w:hAnsi="Times New Roman" w:cs="Times New Roman"/>
          <w:sz w:val="28"/>
          <w:szCs w:val="28"/>
          <w:lang w:val="uk-UA"/>
        </w:rPr>
      </w:pPr>
    </w:p>
    <w:p w:rsidR="009B3660" w:rsidRPr="00BD1C69" w:rsidRDefault="009B3660" w:rsidP="009B3660">
      <w:pPr>
        <w:spacing w:after="0" w:line="240" w:lineRule="auto"/>
        <w:ind w:firstLine="851"/>
        <w:jc w:val="both"/>
        <w:textAlignment w:val="top"/>
        <w:rPr>
          <w:rFonts w:ascii="Times New Roman" w:eastAsia="Times New Roman" w:hAnsi="Times New Roman" w:cs="Times New Roman"/>
          <w:sz w:val="28"/>
          <w:szCs w:val="28"/>
          <w:lang w:val="uk-UA" w:eastAsia="ru-RU"/>
        </w:rPr>
      </w:pPr>
      <w:r w:rsidRPr="00B21BD8">
        <w:rPr>
          <w:rFonts w:ascii="Times New Roman" w:eastAsia="Times New Roman" w:hAnsi="Times New Roman" w:cs="Times New Roman"/>
          <w:sz w:val="28"/>
          <w:szCs w:val="28"/>
          <w:lang w:val="uk-UA" w:eastAsia="ru-RU"/>
        </w:rPr>
        <w:t xml:space="preserve">Соціальна медицина та організація охорони здоров’я (біостатистика) : методичні </w:t>
      </w:r>
      <w:r w:rsidR="00AF34F7">
        <w:rPr>
          <w:rFonts w:ascii="Times New Roman" w:eastAsia="Times New Roman" w:hAnsi="Times New Roman" w:cs="Times New Roman"/>
          <w:sz w:val="28"/>
          <w:szCs w:val="28"/>
          <w:lang w:val="uk-UA" w:eastAsia="ru-RU"/>
        </w:rPr>
        <w:t>вказівки</w:t>
      </w:r>
      <w:r w:rsidRPr="00B21BD8">
        <w:rPr>
          <w:rFonts w:ascii="Times New Roman" w:eastAsia="Times New Roman" w:hAnsi="Times New Roman" w:cs="Times New Roman"/>
          <w:sz w:val="28"/>
          <w:szCs w:val="28"/>
          <w:lang w:val="uk-UA" w:eastAsia="ru-RU"/>
        </w:rPr>
        <w:t xml:space="preserve"> для </w:t>
      </w:r>
      <w:r w:rsidR="00AF34F7">
        <w:rPr>
          <w:rFonts w:ascii="Times New Roman" w:eastAsia="Times New Roman" w:hAnsi="Times New Roman" w:cs="Times New Roman"/>
          <w:sz w:val="28"/>
          <w:szCs w:val="28"/>
          <w:lang w:val="uk-UA" w:eastAsia="ru-RU"/>
        </w:rPr>
        <w:t xml:space="preserve">студентів до </w:t>
      </w:r>
      <w:r w:rsidRPr="00B21BD8">
        <w:rPr>
          <w:rFonts w:ascii="Times New Roman" w:eastAsia="Times New Roman" w:hAnsi="Times New Roman" w:cs="Times New Roman"/>
          <w:sz w:val="28"/>
          <w:szCs w:val="28"/>
          <w:lang w:val="uk-UA" w:eastAsia="ru-RU"/>
        </w:rPr>
        <w:t>практичного заняття на тему «</w:t>
      </w:r>
      <w:r w:rsidRPr="00011563">
        <w:rPr>
          <w:rFonts w:ascii="Times New Roman" w:hAnsi="Times New Roman" w:cs="Times New Roman"/>
          <w:sz w:val="28"/>
          <w:szCs w:val="28"/>
          <w:lang w:val="uk-UA"/>
        </w:rPr>
        <w:t>Методичні основи біостатистики та її роль для системи охорони здоров'я</w:t>
      </w:r>
      <w:r w:rsidRPr="00B21BD8">
        <w:rPr>
          <w:rFonts w:ascii="Times New Roman" w:eastAsia="Times New Roman" w:hAnsi="Times New Roman" w:cs="Times New Roman"/>
          <w:sz w:val="28"/>
          <w:szCs w:val="28"/>
          <w:lang w:val="uk-UA" w:eastAsia="ru-RU"/>
        </w:rPr>
        <w:t xml:space="preserve">» для підготовки студентів за спеціальностями 7.12010001 «Лікувальна справа», 7.12010002, «Педіатрія», 7.12010003 «Медико-профілактична справа», 7.12010005 «Стоматологія» / укл. В.А. Огнєв, </w:t>
      </w:r>
      <w:r w:rsidRPr="00011563">
        <w:rPr>
          <w:rFonts w:ascii="Times New Roman" w:hAnsi="Times New Roman" w:cs="Times New Roman"/>
          <w:sz w:val="28"/>
          <w:szCs w:val="28"/>
          <w:lang w:val="uk-UA"/>
        </w:rPr>
        <w:t>П.О. Трегуб,</w:t>
      </w:r>
      <w:r w:rsidRPr="00B21BD8">
        <w:rPr>
          <w:rFonts w:ascii="Times New Roman" w:eastAsia="Times New Roman" w:hAnsi="Times New Roman" w:cs="Times New Roman"/>
          <w:sz w:val="28"/>
          <w:szCs w:val="28"/>
          <w:lang w:val="uk-UA" w:eastAsia="ru-RU"/>
        </w:rPr>
        <w:t xml:space="preserve"> І.А. Чухно. – Харків : ХНМУ, 2017. </w:t>
      </w:r>
      <w:r w:rsidRPr="00AF34F7">
        <w:rPr>
          <w:rFonts w:ascii="Times New Roman" w:eastAsia="Times New Roman" w:hAnsi="Times New Roman" w:cs="Times New Roman"/>
          <w:b/>
          <w:sz w:val="28"/>
          <w:szCs w:val="28"/>
          <w:lang w:val="uk-UA" w:eastAsia="ru-RU"/>
        </w:rPr>
        <w:t xml:space="preserve">– </w:t>
      </w:r>
      <w:r w:rsidRPr="00AF34F7">
        <w:rPr>
          <w:rFonts w:ascii="Times New Roman" w:eastAsia="Times New Roman" w:hAnsi="Times New Roman" w:cs="Times New Roman"/>
          <w:color w:val="000000" w:themeColor="text1"/>
          <w:sz w:val="28"/>
          <w:szCs w:val="28"/>
          <w:lang w:val="uk-UA" w:eastAsia="ru-RU"/>
        </w:rPr>
        <w:t>18 с.</w:t>
      </w:r>
    </w:p>
    <w:p w:rsidR="009B3660" w:rsidRPr="00011563" w:rsidRDefault="009B3660" w:rsidP="009B3660">
      <w:pPr>
        <w:spacing w:after="0" w:line="240" w:lineRule="auto"/>
        <w:ind w:firstLine="709"/>
        <w:rPr>
          <w:rFonts w:ascii="Times New Roman" w:hAnsi="Times New Roman" w:cs="Times New Roman"/>
          <w:sz w:val="28"/>
          <w:szCs w:val="28"/>
          <w:lang w:val="uk-UA"/>
        </w:rPr>
      </w:pPr>
    </w:p>
    <w:p w:rsidR="009B3660" w:rsidRPr="00011563" w:rsidRDefault="009B3660" w:rsidP="009B3660">
      <w:pPr>
        <w:spacing w:after="0" w:line="240" w:lineRule="auto"/>
        <w:ind w:firstLine="709"/>
        <w:rPr>
          <w:rFonts w:ascii="Times New Roman" w:hAnsi="Times New Roman" w:cs="Times New Roman"/>
          <w:sz w:val="28"/>
          <w:szCs w:val="28"/>
          <w:lang w:val="uk-UA"/>
        </w:rPr>
      </w:pPr>
    </w:p>
    <w:p w:rsidR="009B3660" w:rsidRPr="00011563" w:rsidRDefault="009B3660" w:rsidP="009B3660">
      <w:pPr>
        <w:spacing w:after="0" w:line="240" w:lineRule="auto"/>
        <w:ind w:firstLine="709"/>
        <w:rPr>
          <w:rFonts w:ascii="Times New Roman" w:hAnsi="Times New Roman" w:cs="Times New Roman"/>
          <w:sz w:val="28"/>
          <w:szCs w:val="28"/>
          <w:lang w:val="uk-UA"/>
        </w:rPr>
      </w:pPr>
    </w:p>
    <w:p w:rsidR="009B3660" w:rsidRPr="00011563" w:rsidRDefault="009B3660" w:rsidP="009B3660">
      <w:pPr>
        <w:spacing w:after="0" w:line="240" w:lineRule="auto"/>
        <w:ind w:firstLine="709"/>
        <w:rPr>
          <w:rFonts w:ascii="Times New Roman" w:hAnsi="Times New Roman" w:cs="Times New Roman"/>
          <w:sz w:val="28"/>
          <w:szCs w:val="28"/>
          <w:lang w:val="uk-UA"/>
        </w:rPr>
      </w:pPr>
    </w:p>
    <w:tbl>
      <w:tblPr>
        <w:tblStyle w:val="af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9B3660" w:rsidRPr="00011563" w:rsidTr="009B3660">
        <w:tc>
          <w:tcPr>
            <w:tcW w:w="1985" w:type="dxa"/>
          </w:tcPr>
          <w:p w:rsidR="009B3660" w:rsidRPr="00011563" w:rsidRDefault="009B3660" w:rsidP="009B3660">
            <w:pPr>
              <w:spacing w:line="312" w:lineRule="auto"/>
              <w:jc w:val="both"/>
              <w:rPr>
                <w:rFonts w:ascii="Times New Roman" w:hAnsi="Times New Roman" w:cs="Times New Roman"/>
                <w:sz w:val="28"/>
                <w:szCs w:val="28"/>
                <w:lang w:val="uk-UA"/>
              </w:rPr>
            </w:pPr>
            <w:r w:rsidRPr="00011563">
              <w:rPr>
                <w:rFonts w:ascii="Times New Roman" w:hAnsi="Times New Roman" w:cs="Times New Roman"/>
                <w:sz w:val="28"/>
                <w:szCs w:val="28"/>
                <w:lang w:val="uk-UA"/>
              </w:rPr>
              <w:t>Укладачі:</w:t>
            </w:r>
          </w:p>
        </w:tc>
        <w:tc>
          <w:tcPr>
            <w:tcW w:w="3793" w:type="dxa"/>
          </w:tcPr>
          <w:p w:rsidR="009B3660" w:rsidRPr="00011563" w:rsidRDefault="009B3660" w:rsidP="009B3660">
            <w:pPr>
              <w:spacing w:line="312" w:lineRule="auto"/>
              <w:jc w:val="both"/>
              <w:rPr>
                <w:rFonts w:ascii="Times New Roman" w:hAnsi="Times New Roman" w:cs="Times New Roman"/>
                <w:sz w:val="28"/>
                <w:szCs w:val="28"/>
                <w:lang w:val="uk-UA"/>
              </w:rPr>
            </w:pPr>
            <w:r w:rsidRPr="00011563">
              <w:rPr>
                <w:rFonts w:ascii="Times New Roman" w:hAnsi="Times New Roman" w:cs="Times New Roman"/>
                <w:sz w:val="28"/>
                <w:szCs w:val="28"/>
                <w:lang w:val="uk-UA"/>
              </w:rPr>
              <w:t>Огнєв В.А.</w:t>
            </w:r>
          </w:p>
        </w:tc>
      </w:tr>
      <w:tr w:rsidR="009B3660" w:rsidRPr="00011563" w:rsidTr="009B3660">
        <w:tc>
          <w:tcPr>
            <w:tcW w:w="1985" w:type="dxa"/>
          </w:tcPr>
          <w:p w:rsidR="009B3660" w:rsidRPr="00011563" w:rsidRDefault="009B3660" w:rsidP="009B3660">
            <w:pPr>
              <w:spacing w:line="312" w:lineRule="auto"/>
              <w:jc w:val="both"/>
              <w:rPr>
                <w:rFonts w:ascii="Times New Roman" w:hAnsi="Times New Roman" w:cs="Times New Roman"/>
                <w:sz w:val="28"/>
                <w:szCs w:val="28"/>
                <w:lang w:val="uk-UA"/>
              </w:rPr>
            </w:pPr>
          </w:p>
        </w:tc>
        <w:tc>
          <w:tcPr>
            <w:tcW w:w="3793" w:type="dxa"/>
          </w:tcPr>
          <w:p w:rsidR="009B3660" w:rsidRPr="00011563" w:rsidRDefault="009B3660" w:rsidP="009B3660">
            <w:pPr>
              <w:spacing w:line="312" w:lineRule="auto"/>
              <w:jc w:val="both"/>
              <w:rPr>
                <w:rFonts w:ascii="Times New Roman" w:hAnsi="Times New Roman"/>
                <w:sz w:val="28"/>
                <w:szCs w:val="28"/>
                <w:lang w:val="uk-UA"/>
              </w:rPr>
            </w:pPr>
            <w:r w:rsidRPr="00011563">
              <w:rPr>
                <w:rFonts w:ascii="Times New Roman" w:hAnsi="Times New Roman"/>
                <w:sz w:val="28"/>
                <w:szCs w:val="28"/>
                <w:lang w:val="uk-UA"/>
              </w:rPr>
              <w:t>Трегуб П.О.</w:t>
            </w:r>
          </w:p>
          <w:p w:rsidR="009B3660" w:rsidRPr="00011563" w:rsidRDefault="009B3660" w:rsidP="009B3660">
            <w:pPr>
              <w:spacing w:line="312" w:lineRule="auto"/>
              <w:jc w:val="both"/>
              <w:rPr>
                <w:rFonts w:ascii="Times New Roman" w:hAnsi="Times New Roman" w:cs="Times New Roman"/>
                <w:sz w:val="28"/>
                <w:szCs w:val="28"/>
                <w:lang w:val="uk-UA"/>
              </w:rPr>
            </w:pPr>
            <w:r w:rsidRPr="00011563">
              <w:rPr>
                <w:rFonts w:ascii="Times New Roman" w:hAnsi="Times New Roman"/>
                <w:sz w:val="28"/>
                <w:szCs w:val="28"/>
                <w:lang w:val="uk-UA"/>
              </w:rPr>
              <w:t>Чухно І.А.</w:t>
            </w:r>
          </w:p>
        </w:tc>
      </w:tr>
    </w:tbl>
    <w:p w:rsidR="009B3660" w:rsidRPr="00011563" w:rsidRDefault="009B3660" w:rsidP="009B3660">
      <w:pPr>
        <w:spacing w:after="0" w:line="312" w:lineRule="auto"/>
        <w:ind w:firstLine="851"/>
        <w:jc w:val="both"/>
        <w:rPr>
          <w:rFonts w:ascii="Times New Roman" w:hAnsi="Times New Roman"/>
          <w:sz w:val="28"/>
          <w:szCs w:val="28"/>
          <w:lang w:val="uk-UA"/>
        </w:rPr>
      </w:pPr>
    </w:p>
    <w:p w:rsidR="009B3660" w:rsidRPr="00011563" w:rsidRDefault="009B3660" w:rsidP="009B3660">
      <w:pPr>
        <w:spacing w:after="0" w:line="240" w:lineRule="auto"/>
        <w:ind w:firstLine="2552"/>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pPr>
    </w:p>
    <w:p w:rsidR="009B3660" w:rsidRPr="00011563" w:rsidRDefault="009B3660" w:rsidP="009B3660">
      <w:pPr>
        <w:rPr>
          <w:rFonts w:ascii="Times New Roman" w:hAnsi="Times New Roman" w:cs="Times New Roman"/>
          <w:sz w:val="28"/>
          <w:szCs w:val="28"/>
          <w:lang w:val="uk-UA"/>
        </w:rPr>
        <w:sectPr w:rsidR="009B3660" w:rsidRPr="00011563" w:rsidSect="00FE4BA8">
          <w:pgSz w:w="11906" w:h="16838"/>
          <w:pgMar w:top="1134" w:right="1134" w:bottom="1134" w:left="1134" w:header="709" w:footer="709" w:gutter="0"/>
          <w:cols w:space="708"/>
          <w:titlePg/>
          <w:docGrid w:linePitch="360"/>
        </w:sectPr>
      </w:pPr>
      <w:r w:rsidRPr="00011563">
        <w:rPr>
          <w:rFonts w:ascii="Times New Roman" w:hAnsi="Times New Roman" w:cs="Times New Roman"/>
          <w:sz w:val="28"/>
          <w:szCs w:val="28"/>
          <w:lang w:val="uk-UA"/>
        </w:rPr>
        <w:br w:type="page"/>
      </w:r>
    </w:p>
    <w:p w:rsidR="00D0494A" w:rsidRPr="00011563" w:rsidRDefault="00AF34F7" w:rsidP="00E4101D">
      <w:pPr>
        <w:spacing w:after="0" w:line="240" w:lineRule="auto"/>
        <w:ind w:firstLine="851"/>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РЕКОМЕНДАЦІЇ ПО ВИВЧЕННЮ ТЕМИ</w:t>
      </w:r>
    </w:p>
    <w:p w:rsidR="00D0494A" w:rsidRPr="00011563" w:rsidRDefault="00D0494A" w:rsidP="00E4101D">
      <w:pPr>
        <w:spacing w:after="0" w:line="240" w:lineRule="auto"/>
        <w:ind w:firstLine="851"/>
        <w:jc w:val="both"/>
        <w:rPr>
          <w:rFonts w:ascii="Times New Roman" w:eastAsia="Calibri" w:hAnsi="Times New Roman" w:cs="Times New Roman"/>
          <w:b/>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Мета заняття:</w:t>
      </w:r>
      <w:r w:rsidRPr="00011563">
        <w:rPr>
          <w:rFonts w:ascii="Times New Roman" w:eastAsia="Calibri" w:hAnsi="Times New Roman" w:cs="Times New Roman"/>
          <w:sz w:val="28"/>
          <w:szCs w:val="28"/>
          <w:lang w:val="uk-UA"/>
        </w:rPr>
        <w:t xml:space="preserve"> ознайомитися зі змістом понять «біостатистика», «статистична сукупність», «одиниця спостереження», «</w:t>
      </w:r>
      <w:r w:rsidR="003E5AF3">
        <w:rPr>
          <w:rFonts w:ascii="Times New Roman" w:eastAsia="Calibri" w:hAnsi="Times New Roman" w:cs="Times New Roman"/>
          <w:sz w:val="28"/>
          <w:szCs w:val="28"/>
          <w:lang w:val="uk-UA"/>
        </w:rPr>
        <w:t xml:space="preserve">статистичні </w:t>
      </w:r>
      <w:r w:rsidRPr="00011563">
        <w:rPr>
          <w:rFonts w:ascii="Times New Roman" w:eastAsia="Calibri" w:hAnsi="Times New Roman" w:cs="Times New Roman"/>
          <w:sz w:val="28"/>
          <w:szCs w:val="28"/>
          <w:lang w:val="uk-UA"/>
        </w:rPr>
        <w:t>ознаки», «репрезентативність» та іншими термінами. Визначити значення біостатистики в медико-соціальних дослідженнях.</w:t>
      </w:r>
    </w:p>
    <w:p w:rsidR="00D0494A" w:rsidRPr="00011563" w:rsidRDefault="00D0494A" w:rsidP="00E4101D">
      <w:pPr>
        <w:spacing w:after="0" w:line="240" w:lineRule="auto"/>
        <w:ind w:firstLine="851"/>
        <w:jc w:val="both"/>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Знати:</w:t>
      </w:r>
    </w:p>
    <w:p w:rsidR="00D0494A" w:rsidRPr="00FC7123" w:rsidRDefault="00D0494A" w:rsidP="00E4101D">
      <w:pPr>
        <w:numPr>
          <w:ilvl w:val="0"/>
          <w:numId w:val="20"/>
        </w:numPr>
        <w:shd w:val="clear" w:color="auto" w:fill="FFFFFF"/>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b/>
          <w:i/>
          <w:snapToGrid w:val="0"/>
          <w:spacing w:val="-4"/>
          <w:sz w:val="28"/>
          <w:szCs w:val="28"/>
          <w:lang w:val="uk-UA" w:eastAsia="ru-RU"/>
        </w:rPr>
      </w:pPr>
      <w:r w:rsidRPr="00FC7123">
        <w:rPr>
          <w:rFonts w:ascii="Times New Roman" w:eastAsia="Times New Roman" w:hAnsi="Times New Roman" w:cs="Times New Roman"/>
          <w:b/>
          <w:i/>
          <w:sz w:val="28"/>
          <w:szCs w:val="28"/>
          <w:lang w:val="uk-UA" w:eastAsia="ru-RU"/>
        </w:rPr>
        <w:t>програмні питання:</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організаці</w:t>
      </w:r>
      <w:r w:rsidR="002A31E5" w:rsidRPr="000E27FE">
        <w:rPr>
          <w:rFonts w:eastAsia="Calibri"/>
          <w:sz w:val="28"/>
          <w:szCs w:val="28"/>
          <w:lang w:val="uk-UA"/>
        </w:rPr>
        <w:t>я</w:t>
      </w:r>
      <w:r w:rsidRPr="000E27FE">
        <w:rPr>
          <w:rFonts w:eastAsia="Calibri"/>
          <w:sz w:val="28"/>
          <w:szCs w:val="28"/>
          <w:lang w:val="uk-UA"/>
        </w:rPr>
        <w:t xml:space="preserve"> проведення статистичного дослідження;</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принципи формування статистичних сукупностей для подальшого аналізу;</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поняття про генеральну і вибіркову сукупності;</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класифікаці</w:t>
      </w:r>
      <w:r w:rsidR="007A44FD">
        <w:rPr>
          <w:rFonts w:eastAsia="Calibri"/>
          <w:sz w:val="28"/>
          <w:szCs w:val="28"/>
          <w:lang w:val="uk-UA"/>
        </w:rPr>
        <w:t>я</w:t>
      </w:r>
      <w:r w:rsidRPr="000E27FE">
        <w:rPr>
          <w:rFonts w:eastAsia="Calibri"/>
          <w:sz w:val="28"/>
          <w:szCs w:val="28"/>
          <w:lang w:val="uk-UA"/>
        </w:rPr>
        <w:t xml:space="preserve"> типів даних, кількісні та якісні дані;</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характеристик</w:t>
      </w:r>
      <w:r w:rsidR="007A44FD">
        <w:rPr>
          <w:rFonts w:eastAsia="Calibri"/>
          <w:sz w:val="28"/>
          <w:szCs w:val="28"/>
          <w:lang w:val="uk-UA"/>
        </w:rPr>
        <w:t>а</w:t>
      </w:r>
      <w:r w:rsidRPr="000E27FE">
        <w:rPr>
          <w:rFonts w:eastAsia="Calibri"/>
          <w:sz w:val="28"/>
          <w:szCs w:val="28"/>
          <w:lang w:val="uk-UA"/>
        </w:rPr>
        <w:t xml:space="preserve"> шкал вимірювання;</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загальн</w:t>
      </w:r>
      <w:r w:rsidR="007A44FD">
        <w:rPr>
          <w:rFonts w:eastAsia="Calibri"/>
          <w:sz w:val="28"/>
          <w:szCs w:val="28"/>
          <w:lang w:val="uk-UA"/>
        </w:rPr>
        <w:t>а</w:t>
      </w:r>
      <w:r w:rsidRPr="000E27FE">
        <w:rPr>
          <w:rFonts w:eastAsia="Calibri"/>
          <w:sz w:val="28"/>
          <w:szCs w:val="28"/>
          <w:lang w:val="uk-UA"/>
        </w:rPr>
        <w:t xml:space="preserve"> характеристик</w:t>
      </w:r>
      <w:r w:rsidR="007A44FD">
        <w:rPr>
          <w:rFonts w:eastAsia="Calibri"/>
          <w:sz w:val="28"/>
          <w:szCs w:val="28"/>
          <w:lang w:val="uk-UA"/>
        </w:rPr>
        <w:t>а</w:t>
      </w:r>
      <w:r w:rsidRPr="000E27FE">
        <w:rPr>
          <w:rFonts w:eastAsia="Calibri"/>
          <w:sz w:val="28"/>
          <w:szCs w:val="28"/>
          <w:lang w:val="uk-UA"/>
        </w:rPr>
        <w:t xml:space="preserve"> методів статистичного аналізу, особливості їх використання;</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узагальнення результатів статистичного дослідження;</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порядок оцінки достовірності отриманих результатів;</w:t>
      </w:r>
    </w:p>
    <w:p w:rsidR="00D0494A" w:rsidRPr="000E27FE" w:rsidRDefault="00D0494A" w:rsidP="00A35052">
      <w:pPr>
        <w:pStyle w:val="af6"/>
        <w:numPr>
          <w:ilvl w:val="0"/>
          <w:numId w:val="38"/>
        </w:numPr>
        <w:tabs>
          <w:tab w:val="left" w:pos="1134"/>
        </w:tabs>
        <w:ind w:left="0" w:firstLine="851"/>
        <w:jc w:val="both"/>
        <w:rPr>
          <w:rFonts w:eastAsia="Calibri"/>
          <w:sz w:val="28"/>
          <w:szCs w:val="28"/>
          <w:lang w:val="uk-UA"/>
        </w:rPr>
      </w:pPr>
      <w:r w:rsidRPr="000E27FE">
        <w:rPr>
          <w:rFonts w:eastAsia="Calibri"/>
          <w:sz w:val="28"/>
          <w:szCs w:val="28"/>
          <w:lang w:val="uk-UA"/>
        </w:rPr>
        <w:t>поняття про нульову і альтернативну гіпотези, перевірка гіпотез.</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Уміти:</w:t>
      </w:r>
    </w:p>
    <w:p w:rsidR="00D0494A" w:rsidRPr="00A61B55" w:rsidRDefault="00D0494A" w:rsidP="00A35052">
      <w:pPr>
        <w:pStyle w:val="af6"/>
        <w:numPr>
          <w:ilvl w:val="0"/>
          <w:numId w:val="40"/>
        </w:numPr>
        <w:tabs>
          <w:tab w:val="left" w:pos="1134"/>
        </w:tabs>
        <w:ind w:left="0" w:firstLine="851"/>
        <w:jc w:val="both"/>
        <w:rPr>
          <w:rFonts w:eastAsia="Calibri"/>
          <w:sz w:val="28"/>
          <w:szCs w:val="28"/>
          <w:lang w:val="uk-UA"/>
        </w:rPr>
      </w:pPr>
      <w:r w:rsidRPr="00A61B55">
        <w:rPr>
          <w:rFonts w:eastAsia="Calibri"/>
          <w:sz w:val="28"/>
          <w:szCs w:val="28"/>
          <w:lang w:val="uk-UA"/>
        </w:rPr>
        <w:t>визначати об'єкт дослідження, формувати і характеризувати вибіркову і генеральну сукупності;</w:t>
      </w:r>
    </w:p>
    <w:p w:rsidR="00D0494A" w:rsidRPr="00A61B55" w:rsidRDefault="00D0494A" w:rsidP="00A35052">
      <w:pPr>
        <w:pStyle w:val="af6"/>
        <w:numPr>
          <w:ilvl w:val="0"/>
          <w:numId w:val="40"/>
        </w:numPr>
        <w:tabs>
          <w:tab w:val="left" w:pos="1134"/>
        </w:tabs>
        <w:ind w:left="0" w:firstLine="851"/>
        <w:jc w:val="both"/>
        <w:rPr>
          <w:rFonts w:eastAsia="Calibri"/>
          <w:sz w:val="28"/>
          <w:szCs w:val="28"/>
          <w:lang w:val="uk-UA"/>
        </w:rPr>
      </w:pPr>
      <w:r w:rsidRPr="00A61B55">
        <w:rPr>
          <w:rFonts w:eastAsia="Calibri"/>
          <w:sz w:val="28"/>
          <w:szCs w:val="28"/>
          <w:lang w:val="uk-UA"/>
        </w:rPr>
        <w:t>формува</w:t>
      </w:r>
      <w:r w:rsidR="007520CF" w:rsidRPr="00A61B55">
        <w:rPr>
          <w:rFonts w:eastAsia="Calibri"/>
          <w:sz w:val="28"/>
          <w:szCs w:val="28"/>
          <w:lang w:val="uk-UA"/>
        </w:rPr>
        <w:t>ти</w:t>
      </w:r>
      <w:r w:rsidRPr="00A61B55">
        <w:rPr>
          <w:rFonts w:eastAsia="Calibri"/>
          <w:sz w:val="28"/>
          <w:szCs w:val="28"/>
          <w:lang w:val="uk-UA"/>
        </w:rPr>
        <w:t xml:space="preserve"> вибірков</w:t>
      </w:r>
      <w:r w:rsidR="007520CF" w:rsidRPr="00A61B55">
        <w:rPr>
          <w:rFonts w:eastAsia="Calibri"/>
          <w:sz w:val="28"/>
          <w:szCs w:val="28"/>
          <w:lang w:val="uk-UA"/>
        </w:rPr>
        <w:t>у</w:t>
      </w:r>
      <w:r w:rsidRPr="00A61B55">
        <w:rPr>
          <w:rFonts w:eastAsia="Calibri"/>
          <w:sz w:val="28"/>
          <w:szCs w:val="28"/>
          <w:lang w:val="uk-UA"/>
        </w:rPr>
        <w:t xml:space="preserve"> сукупн</w:t>
      </w:r>
      <w:r w:rsidR="007520CF" w:rsidRPr="00A61B55">
        <w:rPr>
          <w:rFonts w:eastAsia="Calibri"/>
          <w:sz w:val="28"/>
          <w:szCs w:val="28"/>
          <w:lang w:val="uk-UA"/>
        </w:rPr>
        <w:t>і</w:t>
      </w:r>
      <w:r w:rsidRPr="00A61B55">
        <w:rPr>
          <w:rFonts w:eastAsia="Calibri"/>
          <w:sz w:val="28"/>
          <w:szCs w:val="28"/>
          <w:lang w:val="uk-UA"/>
        </w:rPr>
        <w:t>ст</w:t>
      </w:r>
      <w:r w:rsidR="007520CF" w:rsidRPr="00A61B55">
        <w:rPr>
          <w:rFonts w:eastAsia="Calibri"/>
          <w:sz w:val="28"/>
          <w:szCs w:val="28"/>
          <w:lang w:val="uk-UA"/>
        </w:rPr>
        <w:t>ь</w:t>
      </w:r>
      <w:r w:rsidRPr="00A61B55">
        <w:rPr>
          <w:rFonts w:eastAsia="Calibri"/>
          <w:sz w:val="28"/>
          <w:szCs w:val="28"/>
          <w:lang w:val="uk-UA"/>
        </w:rPr>
        <w:t>.</w:t>
      </w:r>
    </w:p>
    <w:p w:rsidR="00D0494A" w:rsidRPr="00011563" w:rsidRDefault="00D0494A" w:rsidP="00E4101D">
      <w:pPr>
        <w:spacing w:after="0" w:line="240" w:lineRule="auto"/>
        <w:ind w:firstLine="851"/>
        <w:jc w:val="center"/>
        <w:rPr>
          <w:rFonts w:ascii="Times New Roman" w:eastAsia="Calibri" w:hAnsi="Times New Roman" w:cs="Times New Roman"/>
          <w:b/>
          <w:sz w:val="28"/>
          <w:szCs w:val="28"/>
          <w:lang w:val="uk-UA"/>
        </w:rPr>
      </w:pPr>
    </w:p>
    <w:p w:rsidR="00D0494A" w:rsidRPr="00011563" w:rsidRDefault="00D0494A" w:rsidP="00A35052">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Рекомендована література</w:t>
      </w:r>
    </w:p>
    <w:p w:rsidR="00D0494A" w:rsidRPr="00011563" w:rsidRDefault="00D0494A" w:rsidP="00A35052">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Базова література</w:t>
      </w:r>
    </w:p>
    <w:p w:rsidR="00D0494A" w:rsidRPr="00011563" w:rsidRDefault="00D0494A" w:rsidP="00E4101D">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1. Біостатистика / за заг. ред. чл.-кор. АМН України, проф. В.Ф. Москаленка. – К. : Книга плюс, 2009. − С. 12-31.</w:t>
      </w:r>
    </w:p>
    <w:p w:rsidR="00D0494A" w:rsidRPr="00011563" w:rsidRDefault="00D0494A" w:rsidP="00E4101D">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 xml:space="preserve">2. Социальная медицина и организация здравоохранения / под общ. ред. Ю.В. Вороненка, В.Ф. Москаленко. – Тернополь :Укрмедкнига. 2000. – </w:t>
      </w:r>
      <w:r w:rsidRPr="00011563">
        <w:rPr>
          <w:rFonts w:ascii="Times New Roman" w:eastAsia="Times New Roman" w:hAnsi="Times New Roman" w:cs="Times New Roman"/>
          <w:sz w:val="28"/>
          <w:szCs w:val="28"/>
          <w:lang w:val="uk-UA" w:eastAsia="ru-RU"/>
        </w:rPr>
        <w:br/>
        <w:t>С. 23-32.</w:t>
      </w:r>
    </w:p>
    <w:p w:rsidR="00D0494A" w:rsidRPr="00011563" w:rsidRDefault="00D0494A" w:rsidP="00E4101D">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3. Социальная гигиена и организация здравоохранения / под ред. Н.Ф. Серенко, В.В. Ермакова. – М. : Медицина, 1984. – С. 102-104.</w:t>
      </w:r>
    </w:p>
    <w:p w:rsidR="00D0494A" w:rsidRPr="00011563" w:rsidRDefault="00D0494A" w:rsidP="00E4101D">
      <w:pPr>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4. Тестовые задачи по социальной медицине, организации здравоохранения и биостатистике : учеб. пособ. для студентов мед. ф-тов / под ред. В.А. Огнева. – Харьков: Майдан, 2005. – С. 9-14.</w:t>
      </w:r>
    </w:p>
    <w:p w:rsidR="00D0494A" w:rsidRPr="00011563" w:rsidRDefault="00D0494A" w:rsidP="00E4101D">
      <w:pPr>
        <w:tabs>
          <w:tab w:val="left" w:pos="1134"/>
        </w:tabs>
        <w:spacing w:after="0" w:line="240" w:lineRule="auto"/>
        <w:ind w:firstLine="851"/>
        <w:contextualSpacing/>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5. Лекционный курс кафедры.</w:t>
      </w:r>
    </w:p>
    <w:p w:rsidR="00D0494A" w:rsidRPr="00011563" w:rsidRDefault="00D0494A" w:rsidP="00E4101D">
      <w:pPr>
        <w:tabs>
          <w:tab w:val="left" w:pos="426"/>
          <w:tab w:val="left" w:pos="540"/>
          <w:tab w:val="num" w:pos="720"/>
          <w:tab w:val="left" w:pos="851"/>
        </w:tabs>
        <w:spacing w:after="0" w:line="240" w:lineRule="auto"/>
        <w:ind w:firstLine="851"/>
        <w:jc w:val="center"/>
        <w:rPr>
          <w:rFonts w:ascii="Times New Roman" w:eastAsia="Times New Roman" w:hAnsi="Times New Roman" w:cs="Times New Roman"/>
          <w:b/>
          <w:bCs/>
          <w:sz w:val="28"/>
          <w:szCs w:val="28"/>
          <w:lang w:val="uk-UA" w:eastAsia="ru-RU"/>
        </w:rPr>
      </w:pPr>
    </w:p>
    <w:p w:rsidR="00D0494A" w:rsidRPr="00011563" w:rsidRDefault="00D0494A" w:rsidP="00A35052">
      <w:pPr>
        <w:tabs>
          <w:tab w:val="left" w:pos="426"/>
          <w:tab w:val="left" w:pos="540"/>
          <w:tab w:val="num" w:pos="720"/>
          <w:tab w:val="left" w:pos="851"/>
        </w:tabs>
        <w:spacing w:after="0" w:line="240" w:lineRule="auto"/>
        <w:jc w:val="center"/>
        <w:rPr>
          <w:rFonts w:ascii="Times New Roman" w:eastAsia="Times New Roman" w:hAnsi="Times New Roman" w:cs="Times New Roman"/>
          <w:b/>
          <w:bCs/>
          <w:sz w:val="28"/>
          <w:szCs w:val="28"/>
          <w:lang w:val="uk-UA" w:eastAsia="ru-RU"/>
        </w:rPr>
      </w:pPr>
      <w:r w:rsidRPr="00011563">
        <w:rPr>
          <w:rFonts w:ascii="Times New Roman" w:eastAsia="Times New Roman" w:hAnsi="Times New Roman" w:cs="Times New Roman"/>
          <w:b/>
          <w:bCs/>
          <w:sz w:val="28"/>
          <w:szCs w:val="28"/>
          <w:lang w:val="uk-UA" w:eastAsia="ru-RU"/>
        </w:rPr>
        <w:t>Допоміжна література</w:t>
      </w:r>
    </w:p>
    <w:p w:rsidR="00D0494A" w:rsidRPr="00011563" w:rsidRDefault="00D0494A" w:rsidP="00E4101D">
      <w:pPr>
        <w:widowControl w:val="0"/>
        <w:snapToGrid w:val="0"/>
        <w:spacing w:after="0" w:line="240" w:lineRule="auto"/>
        <w:ind w:firstLine="851"/>
        <w:jc w:val="both"/>
        <w:rPr>
          <w:rFonts w:ascii="Times New Roman" w:eastAsia="Times New Roman" w:hAnsi="Times New Roman" w:cs="Times New Roman"/>
          <w:spacing w:val="-4"/>
          <w:sz w:val="28"/>
          <w:szCs w:val="28"/>
          <w:lang w:val="uk-UA" w:eastAsia="ru-RU"/>
        </w:rPr>
      </w:pPr>
      <w:r w:rsidRPr="00011563">
        <w:rPr>
          <w:rFonts w:ascii="Times New Roman" w:eastAsia="Times New Roman" w:hAnsi="Times New Roman" w:cs="Times New Roman"/>
          <w:spacing w:val="-4"/>
          <w:sz w:val="28"/>
          <w:szCs w:val="28"/>
          <w:lang w:val="uk-UA" w:eastAsia="ru-RU"/>
        </w:rPr>
        <w:t>1. Альбом А. Введение в современную эпидемиологию / А. Альбом, С. Норелл. – Таллинн, 1996. – 122 с.</w:t>
      </w:r>
    </w:p>
    <w:p w:rsidR="00D0494A" w:rsidRPr="00011563" w:rsidRDefault="00D0494A" w:rsidP="00E4101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2. Власов В.В. Введение в доказательную медицину / В.В. Власов. – М. : Медиа Сфера, 2001. – 392 с.</w:t>
      </w:r>
    </w:p>
    <w:p w:rsidR="00D0494A" w:rsidRPr="00011563" w:rsidRDefault="00D0494A" w:rsidP="00E4101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lastRenderedPageBreak/>
        <w:t xml:space="preserve">3. Герасимов А. Н. Медицинская статистика / А.Н. Герасимов. – М. : ООО «Мед.информ. агентство», 2007. – 480 с. </w:t>
      </w:r>
    </w:p>
    <w:p w:rsidR="00D0494A" w:rsidRPr="00011563" w:rsidRDefault="00D0494A" w:rsidP="00E4101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4. Зайцев В.М. Прикладная медицинская статистика / В.М. Зайцев, В.Г. Лифляндский, В.И. Маринкин. – СПб.: ООО «Изд-во ФОЛИАНТ», 2003. – 432 с.</w:t>
      </w:r>
    </w:p>
    <w:p w:rsidR="00D0494A" w:rsidRPr="00011563" w:rsidRDefault="00D0494A" w:rsidP="00E4101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 xml:space="preserve">5. Общая теория статистики: учебник / под ред. чл.-корр. РАН И.И. Елисеевой. − 4-е изд., перераб. и доп. − М.: Финансы и Статистика, 2000. − </w:t>
      </w:r>
      <w:r w:rsidRPr="00011563">
        <w:rPr>
          <w:rFonts w:ascii="Times New Roman" w:eastAsia="Times New Roman" w:hAnsi="Times New Roman" w:cs="Times New Roman"/>
          <w:sz w:val="28"/>
          <w:szCs w:val="28"/>
          <w:lang w:val="uk-UA" w:eastAsia="ru-RU"/>
        </w:rPr>
        <w:br/>
        <w:t>480 с.</w:t>
      </w:r>
    </w:p>
    <w:p w:rsidR="00D0494A" w:rsidRPr="00011563" w:rsidRDefault="00D0494A" w:rsidP="00E4101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6. Основыдоказательноймедицины / подред.М.П. Скакун. – Тернополь : Укрмедкнига, 2005. – 244 с.</w:t>
      </w:r>
    </w:p>
    <w:p w:rsidR="00D0494A" w:rsidRPr="00011563" w:rsidRDefault="00D0494A" w:rsidP="00E4101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7. Реброва О.Ю. Статистический анализ медицинских данных. Применение пакета прикладных программ STATISTICA / О.Ю. Реброва.–М.: Медиа Сфера, 2002.–312с.</w:t>
      </w:r>
    </w:p>
    <w:p w:rsidR="00D0494A" w:rsidRPr="00011563" w:rsidRDefault="00D0494A" w:rsidP="00E4101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011563">
        <w:rPr>
          <w:rFonts w:ascii="Times New Roman" w:eastAsia="Times New Roman" w:hAnsi="Times New Roman" w:cs="Times New Roman"/>
          <w:sz w:val="28"/>
          <w:szCs w:val="28"/>
          <w:lang w:val="uk-UA" w:eastAsia="ru-RU"/>
        </w:rPr>
        <w:t>8. Сергиенко В.И. Математическая статистика в клинических исследованиях / В.И. Сергиенко, И.Б. Бондарева. – М.: ГЭОТАР-МЕД, 2001. – 256 с.</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p>
    <w:p w:rsidR="00D0494A" w:rsidRPr="00011563" w:rsidRDefault="00D0494A" w:rsidP="00A35052">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Інформаційні ресурси</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 Населення України. Демографічний щорічник. - К .: Госкомстат</w:t>
      </w:r>
      <w:r w:rsidR="000322F6">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 xml:space="preserve">України </w:t>
      </w:r>
      <w:r w:rsidR="000322F6">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www.ukrstat.gov.ua</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 U.S. NationalLibraryofMedicine –Національна медична бібліотека США</w:t>
      </w:r>
      <w:r w:rsidR="000322F6">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 xml:space="preserve"> http://www.nlm.nih.gov/</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3. Державна  науково-педагогічна бібліотека України ім. В.О. Сухомлинського</w:t>
      </w:r>
      <w:r w:rsidR="000322F6">
        <w:rPr>
          <w:rFonts w:ascii="Times New Roman" w:eastAsia="Calibri" w:hAnsi="Times New Roman" w:cs="Times New Roman"/>
          <w:sz w:val="28"/>
          <w:szCs w:val="28"/>
          <w:lang w:val="uk-UA"/>
        </w:rPr>
        <w:t xml:space="preserve"> – </w:t>
      </w:r>
      <w:r w:rsidRPr="00011563">
        <w:rPr>
          <w:rFonts w:ascii="Times New Roman" w:eastAsia="Calibri" w:hAnsi="Times New Roman" w:cs="Times New Roman"/>
          <w:sz w:val="28"/>
          <w:szCs w:val="28"/>
          <w:lang w:val="uk-UA"/>
        </w:rPr>
        <w:t>http: //www.dnpb.gov.ua/</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4. Наукова бібліотека Харківського національного медичного університету </w:t>
      </w:r>
      <w:r w:rsidR="000322F6">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http://libr.knmu.edu.ua/index.php/biblioteki</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5. Наукова педагогічна бібліотека ім. К.Д. Ушинського Російської академіі освіти </w:t>
      </w:r>
      <w:r w:rsidR="000322F6">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http: //www.gnpbu.ru/</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6. Національна бібліотека України ім. В.І. Вернадського-http: //www.nbuv.gov.ua/</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7. Національна наукова медична бібліотека України</w:t>
      </w:r>
      <w:r w:rsidR="00F22D05">
        <w:rPr>
          <w:rFonts w:ascii="Times New Roman" w:eastAsia="Calibri" w:hAnsi="Times New Roman" w:cs="Times New Roman"/>
          <w:sz w:val="28"/>
          <w:szCs w:val="28"/>
          <w:lang w:val="uk-UA"/>
        </w:rPr>
        <w:t xml:space="preserve"> – </w:t>
      </w:r>
      <w:r w:rsidRPr="00011563">
        <w:rPr>
          <w:rFonts w:ascii="Times New Roman" w:eastAsia="Calibri" w:hAnsi="Times New Roman" w:cs="Times New Roman"/>
          <w:sz w:val="28"/>
          <w:szCs w:val="28"/>
          <w:lang w:val="uk-UA"/>
        </w:rPr>
        <w:t>http: //www.library.gov.ua/</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8. Харківська державна наукова бібліотека ім. В.Г. Короленка </w:t>
      </w:r>
      <w:r w:rsidR="00F22D05">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http://korolenko.kharkov.com</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9. Центральна бібліотека Пущинського наукового центру РАН </w:t>
      </w:r>
      <w:r w:rsidR="00F22D05">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http: //cbp.iteb.psn.ru/library/default.html</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10. Центральна наукова медична бібліотека Первого Московського державного медичного університету ім. І.М. Сеченова</w:t>
      </w:r>
      <w:r w:rsidR="00F22D05">
        <w:rPr>
          <w:rFonts w:ascii="Times New Roman" w:eastAsia="Calibri" w:hAnsi="Times New Roman" w:cs="Times New Roman"/>
          <w:sz w:val="28"/>
          <w:szCs w:val="28"/>
          <w:lang w:val="uk-UA"/>
        </w:rPr>
        <w:t xml:space="preserve"> – </w:t>
      </w:r>
      <w:r w:rsidRPr="00011563">
        <w:rPr>
          <w:rFonts w:ascii="Times New Roman" w:eastAsia="Calibri" w:hAnsi="Times New Roman" w:cs="Times New Roman"/>
          <w:sz w:val="28"/>
          <w:szCs w:val="28"/>
          <w:lang w:val="uk-UA"/>
        </w:rPr>
        <w:t>http: //elibrary.ru/defaultx.asp</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p>
    <w:p w:rsidR="00AF34F7" w:rsidRDefault="00AF34F7">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D0494A" w:rsidRPr="00011563" w:rsidRDefault="00D0494A" w:rsidP="00A35052">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lastRenderedPageBreak/>
        <w:t>ОСНОВНИЙ ТЕОРЕТИЧНИЙ</w:t>
      </w:r>
    </w:p>
    <w:p w:rsidR="00D0494A" w:rsidRPr="00011563" w:rsidRDefault="00D0494A" w:rsidP="00A35052">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МАТЕРІАЛ ДЛЯ ПІДГОТОВКИ ДО ЗАНЯТТЯ</w:t>
      </w:r>
    </w:p>
    <w:p w:rsidR="00D0494A" w:rsidRPr="00011563" w:rsidRDefault="00D0494A" w:rsidP="00A35052">
      <w:pPr>
        <w:spacing w:after="0" w:line="240" w:lineRule="auto"/>
        <w:jc w:val="both"/>
        <w:rPr>
          <w:rFonts w:ascii="Times New Roman" w:eastAsia="Calibri" w:hAnsi="Times New Roman" w:cs="Times New Roman"/>
          <w:sz w:val="28"/>
          <w:szCs w:val="28"/>
          <w:lang w:val="uk-UA"/>
        </w:rPr>
      </w:pPr>
    </w:p>
    <w:p w:rsidR="00D0494A" w:rsidRPr="00011563" w:rsidRDefault="00D0494A" w:rsidP="00A35052">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1. Статистика як наука</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Статистика в сучасному розумінні </w:t>
      </w:r>
      <w:r w:rsidR="00BD4D6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самостійна суспільна наука, що вивчає кількісну сторону масових, </w:t>
      </w:r>
      <w:r w:rsidR="00BD4D62">
        <w:rPr>
          <w:rFonts w:ascii="Times New Roman" w:eastAsia="Calibri" w:hAnsi="Times New Roman" w:cs="Times New Roman"/>
          <w:sz w:val="28"/>
          <w:szCs w:val="28"/>
          <w:lang w:val="uk-UA"/>
        </w:rPr>
        <w:t>суспільн</w:t>
      </w:r>
      <w:r w:rsidRPr="00011563">
        <w:rPr>
          <w:rFonts w:ascii="Times New Roman" w:eastAsia="Calibri" w:hAnsi="Times New Roman" w:cs="Times New Roman"/>
          <w:sz w:val="28"/>
          <w:szCs w:val="28"/>
          <w:lang w:val="uk-UA"/>
        </w:rPr>
        <w:t>их явищ в нерозривному зв’язку з їх якісною стороною в конкретних історичних умовах.</w:t>
      </w:r>
    </w:p>
    <w:p w:rsidR="00D0494A" w:rsidRPr="00011563" w:rsidRDefault="00BD4D62"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r w:rsidR="00D0494A" w:rsidRPr="00011563">
        <w:rPr>
          <w:rFonts w:ascii="Times New Roman" w:eastAsia="Calibri" w:hAnsi="Times New Roman" w:cs="Times New Roman"/>
          <w:sz w:val="28"/>
          <w:szCs w:val="28"/>
          <w:lang w:val="uk-UA"/>
        </w:rPr>
        <w:t xml:space="preserve">татистика, в залежності від сфери економічної діяльності або суспільних явищ і процесів, підрозділяється на </w:t>
      </w:r>
      <w:r w:rsidR="00D0494A" w:rsidRPr="00011563">
        <w:rPr>
          <w:rFonts w:ascii="Times New Roman" w:eastAsia="Calibri" w:hAnsi="Times New Roman" w:cs="Times New Roman"/>
          <w:b/>
          <w:sz w:val="28"/>
          <w:szCs w:val="28"/>
          <w:lang w:val="uk-UA"/>
        </w:rPr>
        <w:t>економічну статистику</w:t>
      </w:r>
      <w:r w:rsidR="00D0494A" w:rsidRPr="00011563">
        <w:rPr>
          <w:rFonts w:ascii="Times New Roman" w:eastAsia="Calibri" w:hAnsi="Times New Roman" w:cs="Times New Roman"/>
          <w:sz w:val="28"/>
          <w:szCs w:val="28"/>
          <w:lang w:val="uk-UA"/>
        </w:rPr>
        <w:t xml:space="preserve">: статистика промисловості, сільського господарства, будівництва, транспорту, зв’язку, праці і т.д. і </w:t>
      </w:r>
      <w:r w:rsidR="00D0494A" w:rsidRPr="00011563">
        <w:rPr>
          <w:rFonts w:ascii="Times New Roman" w:eastAsia="Calibri" w:hAnsi="Times New Roman" w:cs="Times New Roman"/>
          <w:b/>
          <w:sz w:val="28"/>
          <w:szCs w:val="28"/>
          <w:lang w:val="uk-UA"/>
        </w:rPr>
        <w:t>соціальну</w:t>
      </w:r>
      <w:r w:rsidR="00D0494A" w:rsidRPr="00011563">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b/>
          <w:sz w:val="28"/>
          <w:szCs w:val="28"/>
          <w:lang w:val="uk-UA"/>
        </w:rPr>
        <w:t>статистику</w:t>
      </w:r>
      <w:r w:rsidR="00D0494A" w:rsidRPr="00011563">
        <w:rPr>
          <w:rFonts w:ascii="Times New Roman" w:eastAsia="Calibri" w:hAnsi="Times New Roman" w:cs="Times New Roman"/>
          <w:sz w:val="28"/>
          <w:szCs w:val="28"/>
          <w:lang w:val="uk-UA"/>
        </w:rPr>
        <w:t>: статистика політики, статистика культури, біологічна статистика, статистика науки, освіти і т.д.</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Біостатистика (Biostatistics) </w:t>
      </w:r>
      <w:r w:rsidR="00086AEA">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один з розділів загальної статистики, що вивчає загальні і </w:t>
      </w:r>
      <w:r w:rsidR="007E4C05">
        <w:rPr>
          <w:rFonts w:ascii="Times New Roman" w:eastAsia="Calibri" w:hAnsi="Times New Roman" w:cs="Times New Roman"/>
          <w:sz w:val="28"/>
          <w:szCs w:val="28"/>
          <w:lang w:val="uk-UA"/>
        </w:rPr>
        <w:t>окрем</w:t>
      </w:r>
      <w:r w:rsidRPr="00011563">
        <w:rPr>
          <w:rFonts w:ascii="Times New Roman" w:eastAsia="Calibri" w:hAnsi="Times New Roman" w:cs="Times New Roman"/>
          <w:sz w:val="28"/>
          <w:szCs w:val="28"/>
          <w:lang w:val="uk-UA"/>
        </w:rPr>
        <w:t>і закономірності, що притаманні живій природі, з використанням статистичних методів.</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Біологічна статистика існує як самостійна дисципліна, разом з тим вона представляє розділ соціальної медицини та викладається в цьому курсі, так як біологічна статистика є інструментом (методом) соціальної медицини та організації охорони здоров'я.</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Біологічна статистика як наука містить у собі описову (Descriptive biostatistics) та аналітичну статистику (Inferential biostatistics).</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Метою описової статистики є збір та систематизація даних (в тому числі отримання узагальнених показників) про предмет дослідження.</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Аналітична біостатистика ставить перед собою завдання отримання статистичних висновків на основі зібраної та систематизованої інформації про об'єкт дослідження.</w:t>
      </w:r>
    </w:p>
    <w:p w:rsidR="00D0494A" w:rsidRPr="00011563" w:rsidRDefault="00C50BB5"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Б</w:t>
      </w:r>
      <w:r w:rsidR="00D0494A" w:rsidRPr="00011563">
        <w:rPr>
          <w:rFonts w:ascii="Times New Roman" w:eastAsia="Calibri" w:hAnsi="Times New Roman" w:cs="Times New Roman"/>
          <w:sz w:val="28"/>
          <w:szCs w:val="28"/>
          <w:lang w:val="uk-UA"/>
        </w:rPr>
        <w:t xml:space="preserve">іологічна статистика, як і сучасна епідеміологія, є інструментом (методом) нового напряму в медичній науці </w:t>
      </w:r>
      <w:r>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«Evidence Based Medicine» (в дослівному перекладі означає «Медицина, заснована на доказах), яка розвинулася в кінці ХХ століття. Доказова медицина об'єднала епідеміологію і біологічну статистику в єдине ціле, що дає змогу отримувати достовірну (доказову) медичну інформацію в області поширення захворювань, їх профілактики, лікування, діагностики, реабілітації та інших елементів медико-санітарного обслуговування населення.</w:t>
      </w:r>
    </w:p>
    <w:p w:rsidR="00AF34F7" w:rsidRDefault="00AF34F7" w:rsidP="00E4101D">
      <w:pPr>
        <w:spacing w:after="0" w:line="240" w:lineRule="auto"/>
        <w:ind w:firstLine="851"/>
        <w:jc w:val="both"/>
        <w:rPr>
          <w:rFonts w:ascii="Times New Roman" w:eastAsia="Calibri" w:hAnsi="Times New Roman" w:cs="Times New Roman"/>
          <w:b/>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Медична статистика</w:t>
      </w:r>
      <w:r w:rsidRPr="00011563">
        <w:rPr>
          <w:rFonts w:ascii="Times New Roman" w:eastAsia="Calibri" w:hAnsi="Times New Roman" w:cs="Times New Roman"/>
          <w:sz w:val="28"/>
          <w:szCs w:val="28"/>
          <w:lang w:val="uk-UA"/>
        </w:rPr>
        <w:t xml:space="preserve"> </w:t>
      </w:r>
      <w:r w:rsidR="00C50BB5">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один з розділів біостатистики, що вивчає основні закономірності і тенденції здоров’я населення з використанням статистичних методів.</w:t>
      </w:r>
    </w:p>
    <w:p w:rsidR="00D0494A" w:rsidRPr="00011563" w:rsidRDefault="00D0494A" w:rsidP="00E4101D">
      <w:pPr>
        <w:spacing w:after="0" w:line="240" w:lineRule="auto"/>
        <w:ind w:firstLine="851"/>
        <w:jc w:val="both"/>
        <w:rPr>
          <w:rFonts w:ascii="Times New Roman" w:eastAsia="Calibri" w:hAnsi="Times New Roman" w:cs="Times New Roman"/>
          <w:i/>
          <w:sz w:val="28"/>
          <w:szCs w:val="28"/>
          <w:lang w:val="uk-UA"/>
        </w:rPr>
      </w:pPr>
      <w:r w:rsidRPr="00011563">
        <w:rPr>
          <w:rFonts w:ascii="Times New Roman" w:eastAsia="Calibri" w:hAnsi="Times New Roman" w:cs="Times New Roman"/>
          <w:i/>
          <w:sz w:val="28"/>
          <w:szCs w:val="28"/>
          <w:lang w:val="uk-UA"/>
        </w:rPr>
        <w:t>або</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Медична статистика</w:t>
      </w:r>
      <w:r w:rsidRPr="00011563">
        <w:rPr>
          <w:rFonts w:ascii="Times New Roman" w:eastAsia="Calibri" w:hAnsi="Times New Roman" w:cs="Times New Roman"/>
          <w:sz w:val="28"/>
          <w:szCs w:val="28"/>
          <w:lang w:val="uk-UA"/>
        </w:rPr>
        <w:t xml:space="preserve"> </w:t>
      </w:r>
      <w:r w:rsidR="00CC2181">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вид біостатистики, який вивчає стан здоров'я населення, питання організації медичної допомоги населенню, а також проводить оцінку якості і ефективності роботи медичних установ.</w:t>
      </w:r>
    </w:p>
    <w:p w:rsidR="00B00179" w:rsidRDefault="00D0494A" w:rsidP="005C4A8F">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Теоретичні основи медичної статистики: </w:t>
      </w:r>
    </w:p>
    <w:p w:rsidR="00B00179" w:rsidRPr="00A61B55" w:rsidRDefault="00B00179" w:rsidP="005C4A8F">
      <w:pPr>
        <w:pStyle w:val="af6"/>
        <w:numPr>
          <w:ilvl w:val="0"/>
          <w:numId w:val="32"/>
        </w:numPr>
        <w:tabs>
          <w:tab w:val="left" w:pos="1134"/>
        </w:tabs>
        <w:ind w:left="0" w:firstLine="851"/>
        <w:jc w:val="both"/>
        <w:rPr>
          <w:rFonts w:eastAsia="Calibri"/>
          <w:sz w:val="28"/>
          <w:szCs w:val="28"/>
          <w:lang w:val="uk-UA"/>
        </w:rPr>
      </w:pPr>
      <w:r w:rsidRPr="00A61B55">
        <w:rPr>
          <w:rFonts w:eastAsia="Calibri"/>
          <w:sz w:val="28"/>
          <w:szCs w:val="28"/>
          <w:lang w:val="uk-UA"/>
        </w:rPr>
        <w:t>загальна діалектика;</w:t>
      </w:r>
    </w:p>
    <w:p w:rsidR="00B00179" w:rsidRPr="00A61B55" w:rsidRDefault="00B00179" w:rsidP="005C4A8F">
      <w:pPr>
        <w:pStyle w:val="af6"/>
        <w:numPr>
          <w:ilvl w:val="0"/>
          <w:numId w:val="32"/>
        </w:numPr>
        <w:tabs>
          <w:tab w:val="left" w:pos="1134"/>
        </w:tabs>
        <w:ind w:left="0" w:firstLine="851"/>
        <w:jc w:val="both"/>
        <w:rPr>
          <w:rFonts w:eastAsia="Calibri"/>
          <w:sz w:val="28"/>
          <w:szCs w:val="28"/>
          <w:lang w:val="uk-UA"/>
        </w:rPr>
      </w:pPr>
      <w:r w:rsidRPr="00A61B55">
        <w:rPr>
          <w:rFonts w:eastAsia="Calibri"/>
          <w:sz w:val="28"/>
          <w:szCs w:val="28"/>
          <w:lang w:val="uk-UA"/>
        </w:rPr>
        <w:t>економічна наука;</w:t>
      </w:r>
    </w:p>
    <w:p w:rsidR="00B00179" w:rsidRPr="00A61B55" w:rsidRDefault="00B00179" w:rsidP="005C4A8F">
      <w:pPr>
        <w:pStyle w:val="af6"/>
        <w:numPr>
          <w:ilvl w:val="0"/>
          <w:numId w:val="32"/>
        </w:numPr>
        <w:tabs>
          <w:tab w:val="left" w:pos="1134"/>
        </w:tabs>
        <w:ind w:left="0" w:firstLine="851"/>
        <w:jc w:val="both"/>
        <w:rPr>
          <w:rFonts w:eastAsia="Calibri"/>
          <w:sz w:val="28"/>
          <w:szCs w:val="28"/>
          <w:lang w:val="uk-UA"/>
        </w:rPr>
      </w:pPr>
      <w:r w:rsidRPr="00A61B55">
        <w:rPr>
          <w:rFonts w:eastAsia="Calibri"/>
          <w:sz w:val="28"/>
          <w:szCs w:val="28"/>
          <w:lang w:val="uk-UA"/>
        </w:rPr>
        <w:lastRenderedPageBreak/>
        <w:t>медична наука;</w:t>
      </w:r>
    </w:p>
    <w:p w:rsidR="00D0494A" w:rsidRPr="00A61B55" w:rsidRDefault="00D0494A" w:rsidP="005C4A8F">
      <w:pPr>
        <w:pStyle w:val="af6"/>
        <w:numPr>
          <w:ilvl w:val="0"/>
          <w:numId w:val="32"/>
        </w:numPr>
        <w:tabs>
          <w:tab w:val="left" w:pos="1134"/>
        </w:tabs>
        <w:ind w:left="0" w:firstLine="851"/>
        <w:jc w:val="both"/>
        <w:rPr>
          <w:rFonts w:eastAsia="Calibri"/>
          <w:sz w:val="28"/>
          <w:szCs w:val="28"/>
          <w:lang w:val="uk-UA"/>
        </w:rPr>
      </w:pPr>
      <w:r w:rsidRPr="00A61B55">
        <w:rPr>
          <w:rFonts w:eastAsia="Calibri"/>
          <w:sz w:val="28"/>
          <w:szCs w:val="28"/>
          <w:lang w:val="uk-UA"/>
        </w:rPr>
        <w:t>загальна теорія статистики.</w:t>
      </w:r>
    </w:p>
    <w:p w:rsidR="005C4A8F" w:rsidRDefault="005C4A8F" w:rsidP="005C4A8F">
      <w:pPr>
        <w:spacing w:after="0" w:line="240" w:lineRule="auto"/>
        <w:ind w:firstLine="851"/>
        <w:jc w:val="both"/>
        <w:rPr>
          <w:rFonts w:ascii="Times New Roman" w:eastAsia="Calibri" w:hAnsi="Times New Roman" w:cs="Times New Roman"/>
          <w:sz w:val="28"/>
          <w:szCs w:val="28"/>
          <w:lang w:val="uk-UA"/>
        </w:rPr>
      </w:pPr>
    </w:p>
    <w:p w:rsidR="00D0494A" w:rsidRPr="00011563" w:rsidRDefault="00D0494A" w:rsidP="005C4A8F">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Медична статистика складається з розділів і має ряд завдань.</w:t>
      </w:r>
    </w:p>
    <w:p w:rsidR="00D0494A" w:rsidRPr="00011563" w:rsidRDefault="00D0494A" w:rsidP="00E4101D">
      <w:pPr>
        <w:spacing w:after="0" w:line="240" w:lineRule="auto"/>
        <w:ind w:firstLine="851"/>
        <w:jc w:val="both"/>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До розділів медичної статистики відносяться:</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1. </w:t>
      </w:r>
      <w:r w:rsidRPr="00E53763">
        <w:rPr>
          <w:rFonts w:ascii="Times New Roman" w:eastAsia="Calibri" w:hAnsi="Times New Roman" w:cs="Times New Roman"/>
          <w:b/>
          <w:sz w:val="28"/>
          <w:szCs w:val="28"/>
          <w:lang w:val="uk-UA"/>
        </w:rPr>
        <w:t>Статистика здоров'я населення</w:t>
      </w:r>
      <w:r w:rsidRPr="00011563">
        <w:rPr>
          <w:rFonts w:ascii="Times New Roman" w:eastAsia="Calibri" w:hAnsi="Times New Roman" w:cs="Times New Roman"/>
          <w:sz w:val="28"/>
          <w:szCs w:val="28"/>
          <w:lang w:val="uk-UA"/>
        </w:rPr>
        <w:t>, яка вивчає кількісну сторону стану здоров'я, як в цілому населення, так і різних груп населення в залежності від комплексу соціально-біологічних факторів.</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2. </w:t>
      </w:r>
      <w:r w:rsidRPr="00E53763">
        <w:rPr>
          <w:rFonts w:ascii="Times New Roman" w:eastAsia="Calibri" w:hAnsi="Times New Roman" w:cs="Times New Roman"/>
          <w:b/>
          <w:sz w:val="28"/>
          <w:szCs w:val="28"/>
          <w:lang w:val="uk-UA"/>
        </w:rPr>
        <w:t>Статистика системи охорони здоров'я</w:t>
      </w:r>
      <w:r w:rsidRPr="00011563">
        <w:rPr>
          <w:rFonts w:ascii="Times New Roman" w:eastAsia="Calibri" w:hAnsi="Times New Roman" w:cs="Times New Roman"/>
          <w:sz w:val="28"/>
          <w:szCs w:val="28"/>
          <w:lang w:val="uk-UA"/>
        </w:rPr>
        <w:t xml:space="preserve">, яка вивчає стан медичної мережі, кадри системи охорони здоров'я, що дозволяє проводити оцінку діяльності закладів охорони здоров'я та проведених заходів </w:t>
      </w:r>
      <w:r w:rsidR="00680BBC">
        <w:rPr>
          <w:rFonts w:ascii="Times New Roman" w:eastAsia="Calibri" w:hAnsi="Times New Roman" w:cs="Times New Roman"/>
          <w:sz w:val="28"/>
          <w:szCs w:val="28"/>
          <w:lang w:val="uk-UA"/>
        </w:rPr>
        <w:t>в сфері</w:t>
      </w:r>
      <w:r w:rsidRPr="00011563">
        <w:rPr>
          <w:rFonts w:ascii="Times New Roman" w:eastAsia="Calibri" w:hAnsi="Times New Roman" w:cs="Times New Roman"/>
          <w:sz w:val="28"/>
          <w:szCs w:val="28"/>
          <w:lang w:val="uk-UA"/>
        </w:rPr>
        <w:t xml:space="preserve"> охорон</w:t>
      </w:r>
      <w:r w:rsidR="00680BBC">
        <w:rPr>
          <w:rFonts w:ascii="Times New Roman" w:eastAsia="Calibri" w:hAnsi="Times New Roman" w:cs="Times New Roman"/>
          <w:sz w:val="28"/>
          <w:szCs w:val="28"/>
          <w:lang w:val="uk-UA"/>
        </w:rPr>
        <w:t>и</w:t>
      </w:r>
      <w:r w:rsidRPr="00011563">
        <w:rPr>
          <w:rFonts w:ascii="Times New Roman" w:eastAsia="Calibri" w:hAnsi="Times New Roman" w:cs="Times New Roman"/>
          <w:sz w:val="28"/>
          <w:szCs w:val="28"/>
          <w:lang w:val="uk-UA"/>
        </w:rPr>
        <w:t xml:space="preserve"> здоров'я населення.</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3. </w:t>
      </w:r>
      <w:r w:rsidRPr="00E53763">
        <w:rPr>
          <w:rFonts w:ascii="Times New Roman" w:eastAsia="Calibri" w:hAnsi="Times New Roman" w:cs="Times New Roman"/>
          <w:b/>
          <w:sz w:val="28"/>
          <w:szCs w:val="28"/>
          <w:lang w:val="uk-UA"/>
        </w:rPr>
        <w:t>Статистика організації та проведення медико-соціальних, клінічних та експериментальних досліджень</w:t>
      </w:r>
      <w:r w:rsidRPr="00011563">
        <w:rPr>
          <w:rFonts w:ascii="Times New Roman" w:eastAsia="Calibri" w:hAnsi="Times New Roman" w:cs="Times New Roman"/>
          <w:sz w:val="28"/>
          <w:szCs w:val="28"/>
          <w:lang w:val="uk-UA"/>
        </w:rPr>
        <w:t>, яка методологічно забезпечує організацію та проведення різних статистичних досліджень, дозволяє проводити оцінку достовірності отриманих результатів з обґрунтуванням рекомендацій для системи охорони здоров'я.</w:t>
      </w:r>
    </w:p>
    <w:p w:rsidR="005C4A8F" w:rsidRDefault="005C4A8F" w:rsidP="00E4101D">
      <w:pPr>
        <w:spacing w:after="0" w:line="240" w:lineRule="auto"/>
        <w:ind w:firstLine="851"/>
        <w:jc w:val="both"/>
        <w:rPr>
          <w:rFonts w:ascii="Times New Roman" w:eastAsia="Calibri" w:hAnsi="Times New Roman" w:cs="Times New Roman"/>
          <w:b/>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Серед завдань медичної статистики необхідно виділити наступні:</w:t>
      </w:r>
    </w:p>
    <w:p w:rsidR="00D0494A" w:rsidRPr="00011563" w:rsidRDefault="005C4A8F"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w:t>
      </w:r>
      <w:r w:rsidR="00D0494A" w:rsidRPr="00011563">
        <w:rPr>
          <w:rFonts w:ascii="Times New Roman" w:eastAsia="Calibri" w:hAnsi="Times New Roman" w:cs="Times New Roman"/>
          <w:sz w:val="28"/>
          <w:szCs w:val="28"/>
          <w:lang w:val="uk-UA"/>
        </w:rPr>
        <w:t>вивчення стану здоров'я населення (демографічні процеси, захворюваність населення, фізичний розвиток і інвалідність);</w:t>
      </w:r>
    </w:p>
    <w:p w:rsidR="00D0494A" w:rsidRPr="00011563" w:rsidRDefault="005C4A8F"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w:t>
      </w:r>
      <w:r w:rsidR="00D0494A" w:rsidRPr="00011563">
        <w:rPr>
          <w:rFonts w:ascii="Times New Roman" w:eastAsia="Calibri" w:hAnsi="Times New Roman" w:cs="Times New Roman"/>
          <w:sz w:val="28"/>
          <w:szCs w:val="28"/>
          <w:lang w:val="uk-UA"/>
        </w:rPr>
        <w:t>встановлення та виявлення причинно-наслідкових зв’язків захворюваності, смертності, інвалідності населення в залежності від різних факторів і умов навколишнього середовища;</w:t>
      </w:r>
    </w:p>
    <w:p w:rsidR="00D0494A" w:rsidRPr="00011563" w:rsidRDefault="005C4A8F"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w:t>
      </w:r>
      <w:r w:rsidR="00D0494A" w:rsidRPr="00011563">
        <w:rPr>
          <w:rFonts w:ascii="Times New Roman" w:eastAsia="Calibri" w:hAnsi="Times New Roman" w:cs="Times New Roman"/>
          <w:sz w:val="28"/>
          <w:szCs w:val="28"/>
          <w:lang w:val="uk-UA"/>
        </w:rPr>
        <w:t>вивчення та аналіз даних про кадри в системі охорони здоров'я, мережі медичних закладів охорони здоров'я з метою планування і визначення потреби населення в різних видах медичної допомоги;</w:t>
      </w:r>
    </w:p>
    <w:p w:rsidR="00D0494A" w:rsidRPr="00011563" w:rsidRDefault="005C4A8F"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w:t>
      </w:r>
      <w:r w:rsidR="00D0494A" w:rsidRPr="00011563">
        <w:rPr>
          <w:rFonts w:ascii="Times New Roman" w:eastAsia="Calibri" w:hAnsi="Times New Roman" w:cs="Times New Roman"/>
          <w:sz w:val="28"/>
          <w:szCs w:val="28"/>
          <w:lang w:val="uk-UA"/>
        </w:rPr>
        <w:t>оцінка якості та ефективності роботи лікарів і закладів охорони здоров'я, а також лікувально-оздоровчих заходів щодо попередження захворюваності та смертності населення;</w:t>
      </w:r>
    </w:p>
    <w:p w:rsidR="00D0494A" w:rsidRPr="00011563" w:rsidRDefault="005C4A8F"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w:t>
      </w:r>
      <w:r w:rsidR="00D0494A" w:rsidRPr="00011563">
        <w:rPr>
          <w:rFonts w:ascii="Times New Roman" w:eastAsia="Calibri" w:hAnsi="Times New Roman" w:cs="Times New Roman"/>
          <w:sz w:val="28"/>
          <w:szCs w:val="28"/>
          <w:lang w:val="uk-UA"/>
        </w:rPr>
        <w:t>оцінка достовірності результатів статистичного дослідження при проведенні медико-соціальних, клінічних та експериментальних робіт.</w:t>
      </w:r>
    </w:p>
    <w:p w:rsidR="00AF34F7" w:rsidRDefault="00AF34F7" w:rsidP="00E4101D">
      <w:pPr>
        <w:spacing w:after="0" w:line="240" w:lineRule="auto"/>
        <w:ind w:firstLine="851"/>
        <w:jc w:val="both"/>
        <w:rPr>
          <w:rFonts w:ascii="Times New Roman" w:eastAsia="Calibri" w:hAnsi="Times New Roman" w:cs="Times New Roman"/>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Також необхідно визначити об'єкт статистичного дослідження. </w:t>
      </w:r>
      <w:r w:rsidRPr="00466709">
        <w:rPr>
          <w:rFonts w:ascii="Times New Roman" w:eastAsia="Calibri" w:hAnsi="Times New Roman" w:cs="Times New Roman"/>
          <w:b/>
          <w:sz w:val="28"/>
          <w:szCs w:val="28"/>
          <w:lang w:val="uk-UA"/>
        </w:rPr>
        <w:t>Об'єктом статистичного дослідження</w:t>
      </w:r>
      <w:r w:rsidRPr="00011563">
        <w:rPr>
          <w:rFonts w:ascii="Times New Roman" w:eastAsia="Calibri" w:hAnsi="Times New Roman" w:cs="Times New Roman"/>
          <w:sz w:val="28"/>
          <w:szCs w:val="28"/>
          <w:lang w:val="uk-UA"/>
        </w:rPr>
        <w:t xml:space="preserve"> </w:t>
      </w:r>
      <w:r w:rsidR="00466709">
        <w:rPr>
          <w:rFonts w:ascii="Times New Roman" w:eastAsia="Calibri" w:hAnsi="Times New Roman" w:cs="Times New Roman"/>
          <w:sz w:val="28"/>
          <w:szCs w:val="28"/>
          <w:lang w:val="uk-UA"/>
        </w:rPr>
        <w:t>є</w:t>
      </w:r>
      <w:r w:rsidRPr="00011563">
        <w:rPr>
          <w:rFonts w:ascii="Times New Roman" w:eastAsia="Calibri" w:hAnsi="Times New Roman" w:cs="Times New Roman"/>
          <w:sz w:val="28"/>
          <w:szCs w:val="28"/>
          <w:lang w:val="uk-UA"/>
        </w:rPr>
        <w:t xml:space="preserve"> різні статистичні сукупності, які формуються в залежності від мети дослідження. Ними можуть бути групи населення (народжені в певному році, хворі, які померли і т. д.).</w:t>
      </w:r>
    </w:p>
    <w:p w:rsidR="00466709" w:rsidRPr="00011563" w:rsidRDefault="00466709" w:rsidP="00E4101D">
      <w:pPr>
        <w:spacing w:after="0" w:line="240" w:lineRule="auto"/>
        <w:jc w:val="both"/>
        <w:rPr>
          <w:rFonts w:ascii="Times New Roman" w:eastAsia="Calibri" w:hAnsi="Times New Roman" w:cs="Times New Roman"/>
          <w:sz w:val="28"/>
          <w:szCs w:val="28"/>
          <w:lang w:val="uk-UA"/>
        </w:rPr>
      </w:pPr>
    </w:p>
    <w:p w:rsidR="00D0494A" w:rsidRPr="00011563" w:rsidRDefault="00D0494A" w:rsidP="005C4A8F">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2. Статистична сукупність та її властивості</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Статистична сукупність</w:t>
      </w:r>
      <w:r w:rsidRPr="00011563">
        <w:rPr>
          <w:rFonts w:ascii="Times New Roman" w:eastAsia="Calibri" w:hAnsi="Times New Roman" w:cs="Times New Roman"/>
          <w:sz w:val="28"/>
          <w:szCs w:val="28"/>
          <w:lang w:val="uk-UA"/>
        </w:rPr>
        <w:t xml:space="preserve"> </w:t>
      </w:r>
      <w:r w:rsidR="00466709">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велика група, що складається з великої кількості відносно однорідних одиниць спостереження, взятих разом в певних межах часу і простору для вирішення конкретного завдання.</w:t>
      </w:r>
    </w:p>
    <w:p w:rsidR="003656CB" w:rsidRDefault="00D0494A" w:rsidP="00E4101D">
      <w:pPr>
        <w:spacing w:after="0" w:line="240" w:lineRule="auto"/>
        <w:ind w:firstLine="851"/>
        <w:jc w:val="both"/>
        <w:rPr>
          <w:rFonts w:ascii="Times New Roman" w:eastAsia="Calibri" w:hAnsi="Times New Roman" w:cs="Times New Roman"/>
          <w:b/>
          <w:sz w:val="28"/>
          <w:szCs w:val="28"/>
          <w:lang w:val="uk-UA"/>
        </w:rPr>
      </w:pPr>
      <w:r w:rsidRPr="00011563">
        <w:rPr>
          <w:rFonts w:ascii="Times New Roman" w:eastAsia="Calibri" w:hAnsi="Times New Roman" w:cs="Times New Roman"/>
          <w:sz w:val="28"/>
          <w:szCs w:val="28"/>
          <w:lang w:val="uk-UA"/>
        </w:rPr>
        <w:t xml:space="preserve">Статистична сукупність складається з </w:t>
      </w:r>
      <w:r w:rsidRPr="003656CB">
        <w:rPr>
          <w:rFonts w:ascii="Times New Roman" w:eastAsia="Calibri" w:hAnsi="Times New Roman" w:cs="Times New Roman"/>
          <w:sz w:val="28"/>
          <w:szCs w:val="28"/>
          <w:lang w:val="uk-UA"/>
        </w:rPr>
        <w:t>одиниць спостереж</w:t>
      </w:r>
      <w:r w:rsidR="008C1475">
        <w:rPr>
          <w:rFonts w:ascii="Times New Roman" w:eastAsia="Calibri" w:hAnsi="Times New Roman" w:cs="Times New Roman"/>
          <w:sz w:val="28"/>
          <w:szCs w:val="28"/>
          <w:lang w:val="uk-UA"/>
        </w:rPr>
        <w:t>ення.</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C51149">
        <w:rPr>
          <w:rFonts w:ascii="Times New Roman" w:eastAsia="Calibri" w:hAnsi="Times New Roman" w:cs="Times New Roman"/>
          <w:b/>
          <w:sz w:val="28"/>
          <w:szCs w:val="28"/>
          <w:lang w:val="uk-UA"/>
        </w:rPr>
        <w:t>Одиниця спостереження</w:t>
      </w:r>
      <w:r w:rsidRPr="00011563">
        <w:rPr>
          <w:rFonts w:ascii="Times New Roman" w:eastAsia="Calibri" w:hAnsi="Times New Roman" w:cs="Times New Roman"/>
          <w:sz w:val="28"/>
          <w:szCs w:val="28"/>
          <w:lang w:val="uk-UA"/>
        </w:rPr>
        <w:t xml:space="preserve"> </w:t>
      </w:r>
      <w:r w:rsidR="00C51149">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кожен первинний елемент статистичної сукупності.</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lastRenderedPageBreak/>
        <w:t xml:space="preserve">Одиниця спостереження наділена ознаками подібності та відмінності, які підлягають обліку і подальшому спостереженню, в зв'язку з чим дані ознаки називаються </w:t>
      </w:r>
      <w:r w:rsidRPr="00011563">
        <w:rPr>
          <w:rFonts w:ascii="Times New Roman" w:eastAsia="Calibri" w:hAnsi="Times New Roman" w:cs="Times New Roman"/>
          <w:b/>
          <w:sz w:val="28"/>
          <w:szCs w:val="28"/>
          <w:lang w:val="uk-UA"/>
        </w:rPr>
        <w:t>статистичними</w:t>
      </w:r>
      <w:r w:rsidR="00333685" w:rsidRPr="00333685">
        <w:rPr>
          <w:rFonts w:ascii="Times New Roman" w:eastAsia="Calibri" w:hAnsi="Times New Roman" w:cs="Times New Roman"/>
          <w:sz w:val="28"/>
          <w:szCs w:val="28"/>
          <w:lang w:val="uk-UA"/>
        </w:rPr>
        <w:t xml:space="preserve"> </w:t>
      </w:r>
      <w:r w:rsidR="00333685" w:rsidRPr="00011563">
        <w:rPr>
          <w:rFonts w:ascii="Times New Roman" w:eastAsia="Calibri" w:hAnsi="Times New Roman" w:cs="Times New Roman"/>
          <w:sz w:val="28"/>
          <w:szCs w:val="28"/>
          <w:lang w:val="uk-UA"/>
        </w:rPr>
        <w:t>або</w:t>
      </w:r>
      <w:r w:rsidR="00333685" w:rsidRPr="00333685">
        <w:rPr>
          <w:rFonts w:ascii="Times New Roman" w:eastAsia="Calibri" w:hAnsi="Times New Roman" w:cs="Times New Roman"/>
          <w:sz w:val="28"/>
          <w:szCs w:val="28"/>
          <w:lang w:val="uk-UA"/>
        </w:rPr>
        <w:t xml:space="preserve"> </w:t>
      </w:r>
      <w:r w:rsidR="00333685" w:rsidRPr="00333685">
        <w:rPr>
          <w:rFonts w:ascii="Times New Roman" w:eastAsia="Calibri" w:hAnsi="Times New Roman" w:cs="Times New Roman"/>
          <w:b/>
          <w:sz w:val="28"/>
          <w:szCs w:val="28"/>
          <w:lang w:val="uk-UA"/>
        </w:rPr>
        <w:t>ознаками, що враховуються</w:t>
      </w:r>
      <w:r w:rsidR="00333685">
        <w:rPr>
          <w:rFonts w:ascii="Times New Roman" w:eastAsia="Calibri" w:hAnsi="Times New Roman" w:cs="Times New Roman"/>
          <w:b/>
          <w:sz w:val="28"/>
          <w:szCs w:val="28"/>
          <w:lang w:val="uk-UA"/>
        </w:rPr>
        <w:t>.</w:t>
      </w:r>
    </w:p>
    <w:p w:rsidR="00326C2C" w:rsidRDefault="00326C2C" w:rsidP="00E4101D">
      <w:pPr>
        <w:spacing w:after="0" w:line="240" w:lineRule="auto"/>
        <w:ind w:firstLine="851"/>
        <w:jc w:val="both"/>
        <w:rPr>
          <w:rFonts w:ascii="Times New Roman" w:eastAsia="Calibri" w:hAnsi="Times New Roman" w:cs="Times New Roman"/>
          <w:b/>
          <w:sz w:val="28"/>
          <w:szCs w:val="28"/>
          <w:lang w:val="uk-UA"/>
        </w:rPr>
      </w:pPr>
    </w:p>
    <w:p w:rsidR="00D0494A" w:rsidRPr="00011563" w:rsidRDefault="00333685" w:rsidP="00E4101D">
      <w:pPr>
        <w:spacing w:after="0" w:line="240" w:lineRule="auto"/>
        <w:ind w:firstLine="851"/>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Статистичн</w:t>
      </w:r>
      <w:r w:rsidR="00D0494A" w:rsidRPr="00011563">
        <w:rPr>
          <w:rFonts w:ascii="Times New Roman" w:eastAsia="Calibri" w:hAnsi="Times New Roman" w:cs="Times New Roman"/>
          <w:b/>
          <w:sz w:val="28"/>
          <w:szCs w:val="28"/>
          <w:lang w:val="uk-UA"/>
        </w:rPr>
        <w:t>і ознаки класифікуються наступним чином:</w:t>
      </w:r>
    </w:p>
    <w:p w:rsidR="00D0494A" w:rsidRPr="00011563" w:rsidRDefault="00D0494A" w:rsidP="00E4101D">
      <w:pPr>
        <w:spacing w:after="0" w:line="240" w:lineRule="auto"/>
        <w:ind w:firstLine="851"/>
        <w:jc w:val="both"/>
        <w:rPr>
          <w:rFonts w:ascii="Times New Roman" w:eastAsia="Calibri" w:hAnsi="Times New Roman" w:cs="Times New Roman"/>
          <w:b/>
          <w:i/>
          <w:sz w:val="28"/>
          <w:szCs w:val="28"/>
          <w:lang w:val="uk-UA"/>
        </w:rPr>
      </w:pPr>
      <w:r w:rsidRPr="00011563">
        <w:rPr>
          <w:rFonts w:ascii="Times New Roman" w:eastAsia="Calibri" w:hAnsi="Times New Roman" w:cs="Times New Roman"/>
          <w:b/>
          <w:i/>
          <w:sz w:val="28"/>
          <w:szCs w:val="28"/>
          <w:lang w:val="uk-UA"/>
        </w:rPr>
        <w:t>За характером вираження:</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w:t>
      </w:r>
      <w:r w:rsidR="00AA30B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атрибут</w:t>
      </w:r>
      <w:r w:rsidR="00543934">
        <w:rPr>
          <w:rFonts w:ascii="Times New Roman" w:eastAsia="Calibri" w:hAnsi="Times New Roman" w:cs="Times New Roman"/>
          <w:sz w:val="28"/>
          <w:szCs w:val="28"/>
          <w:lang w:val="uk-UA"/>
        </w:rPr>
        <w:t>и</w:t>
      </w:r>
      <w:r w:rsidRPr="00011563">
        <w:rPr>
          <w:rFonts w:ascii="Times New Roman" w:eastAsia="Calibri" w:hAnsi="Times New Roman" w:cs="Times New Roman"/>
          <w:sz w:val="28"/>
          <w:szCs w:val="28"/>
          <w:lang w:val="uk-UA"/>
        </w:rPr>
        <w:t xml:space="preserve">вні </w:t>
      </w:r>
      <w:r w:rsidR="00543934">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ознаки описового характеру (стать, професія, результат лікування і т. д.);</w:t>
      </w:r>
    </w:p>
    <w:p w:rsidR="00D0494A" w:rsidRPr="00011563" w:rsidRDefault="00AA30B2"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D0494A" w:rsidRPr="00011563">
        <w:rPr>
          <w:rFonts w:ascii="Times New Roman" w:eastAsia="Calibri" w:hAnsi="Times New Roman" w:cs="Times New Roman"/>
          <w:sz w:val="28"/>
          <w:szCs w:val="28"/>
          <w:lang w:val="uk-UA"/>
        </w:rPr>
        <w:t xml:space="preserve"> кількісні </w:t>
      </w:r>
      <w:r w:rsidR="008C1475">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ознаки, виражені за допомогою числа (зріст, вага, вік).</w:t>
      </w:r>
    </w:p>
    <w:p w:rsidR="00AF34F7" w:rsidRDefault="00AF34F7" w:rsidP="00E4101D">
      <w:pPr>
        <w:spacing w:after="0" w:line="240" w:lineRule="auto"/>
        <w:ind w:firstLine="851"/>
        <w:jc w:val="both"/>
        <w:rPr>
          <w:rFonts w:ascii="Times New Roman" w:eastAsia="Calibri" w:hAnsi="Times New Roman" w:cs="Times New Roman"/>
          <w:b/>
          <w:i/>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b/>
          <w:i/>
          <w:sz w:val="28"/>
          <w:szCs w:val="28"/>
          <w:lang w:val="uk-UA"/>
        </w:rPr>
      </w:pPr>
      <w:r w:rsidRPr="00011563">
        <w:rPr>
          <w:rFonts w:ascii="Times New Roman" w:eastAsia="Calibri" w:hAnsi="Times New Roman" w:cs="Times New Roman"/>
          <w:b/>
          <w:i/>
          <w:sz w:val="28"/>
          <w:szCs w:val="28"/>
          <w:lang w:val="uk-UA"/>
        </w:rPr>
        <w:t>За характером варіації:</w:t>
      </w:r>
    </w:p>
    <w:p w:rsidR="00D0494A" w:rsidRPr="00011563" w:rsidRDefault="00AA30B2"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D0494A" w:rsidRPr="00011563">
        <w:rPr>
          <w:rFonts w:ascii="Times New Roman" w:eastAsia="Calibri" w:hAnsi="Times New Roman" w:cs="Times New Roman"/>
          <w:sz w:val="28"/>
          <w:szCs w:val="28"/>
          <w:lang w:val="uk-UA"/>
        </w:rPr>
        <w:t xml:space="preserve"> альтернативні </w:t>
      </w:r>
      <w:r w:rsidR="008C1475">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можуть приймати два значення (спадковість обтяжена </w:t>
      </w:r>
      <w:r w:rsidR="005C4A8F">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відповідь</w:t>
      </w:r>
      <w:r w:rsidR="005C4A8F">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так чи ні);</w:t>
      </w:r>
    </w:p>
    <w:p w:rsidR="00D0494A" w:rsidRPr="00011563" w:rsidRDefault="00AA30B2"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D0494A" w:rsidRPr="00011563">
        <w:rPr>
          <w:rFonts w:ascii="Times New Roman" w:eastAsia="Calibri" w:hAnsi="Times New Roman" w:cs="Times New Roman"/>
          <w:sz w:val="28"/>
          <w:szCs w:val="28"/>
          <w:lang w:val="uk-UA"/>
        </w:rPr>
        <w:t xml:space="preserve"> дискретні </w:t>
      </w:r>
      <w:r w:rsidR="005C4A8F">
        <w:rPr>
          <w:rFonts w:ascii="Times New Roman" w:eastAsia="Calibri" w:hAnsi="Times New Roman" w:cs="Times New Roman"/>
          <w:sz w:val="28"/>
          <w:szCs w:val="28"/>
          <w:lang w:val="uk-UA"/>
        </w:rPr>
        <w:t xml:space="preserve">або такі, що перериваються </w:t>
      </w:r>
      <w:r w:rsidR="00BB088D">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кількісні ознаки, які можуть приймати тільки окремі значення, без проміжних значень, як правило, ознаки виражені цілими числами (кількість поверхів в будинку </w:t>
      </w:r>
      <w:r w:rsidR="005D70D3">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1,</w:t>
      </w:r>
      <w:r w:rsidR="00BB088D">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2,</w:t>
      </w:r>
      <w:r w:rsidR="00BB088D">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3,</w:t>
      </w:r>
      <w:r w:rsidR="00BB088D">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 xml:space="preserve">4 і т.д .; кількість дітей в сім'ї </w:t>
      </w:r>
      <w:r w:rsidR="00A537ED">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1,</w:t>
      </w:r>
      <w:r w:rsidR="00BB088D">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2,</w:t>
      </w:r>
      <w:r w:rsidR="00BB088D">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3,</w:t>
      </w:r>
      <w:r w:rsidR="00BB088D">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4 і т. д.);</w:t>
      </w:r>
    </w:p>
    <w:p w:rsidR="00D0494A" w:rsidRPr="00011563" w:rsidRDefault="00AA30B2"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D0494A" w:rsidRPr="00011563">
        <w:rPr>
          <w:rFonts w:ascii="Times New Roman" w:eastAsia="Calibri" w:hAnsi="Times New Roman" w:cs="Times New Roman"/>
          <w:sz w:val="28"/>
          <w:szCs w:val="28"/>
          <w:lang w:val="uk-UA"/>
        </w:rPr>
        <w:t xml:space="preserve"> інкретні </w:t>
      </w:r>
      <w:r w:rsidR="005C4A8F">
        <w:rPr>
          <w:rFonts w:ascii="Times New Roman" w:eastAsia="Calibri" w:hAnsi="Times New Roman" w:cs="Times New Roman"/>
          <w:sz w:val="28"/>
          <w:szCs w:val="28"/>
          <w:lang w:val="uk-UA"/>
        </w:rPr>
        <w:t xml:space="preserve">або безперервні </w:t>
      </w:r>
      <w:r w:rsidR="00BB088D">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кількісні ознаки, </w:t>
      </w:r>
      <w:r w:rsidR="00764118">
        <w:rPr>
          <w:rFonts w:ascii="Times New Roman" w:eastAsia="Calibri" w:hAnsi="Times New Roman" w:cs="Times New Roman"/>
          <w:sz w:val="28"/>
          <w:szCs w:val="28"/>
          <w:lang w:val="uk-UA"/>
        </w:rPr>
        <w:t>які</w:t>
      </w:r>
      <w:r w:rsidR="00D0494A" w:rsidRPr="00011563">
        <w:rPr>
          <w:rFonts w:ascii="Times New Roman" w:eastAsia="Calibri" w:hAnsi="Times New Roman" w:cs="Times New Roman"/>
          <w:sz w:val="28"/>
          <w:szCs w:val="28"/>
          <w:lang w:val="uk-UA"/>
        </w:rPr>
        <w:t xml:space="preserve"> безперервно варіюють і можуть приймати будь-яке значення (зріст дитини </w:t>
      </w:r>
      <w:r w:rsidR="005D70D3">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1</w:t>
      </w:r>
      <w:r w:rsidR="005D70D3">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м, може бути 1</w:t>
      </w:r>
      <w:r w:rsidR="005D70D3">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м 15 см, може бути 1</w:t>
      </w:r>
      <w:r w:rsidR="005D70D3">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м 15</w:t>
      </w:r>
      <w:r w:rsidR="005D70D3">
        <w:rPr>
          <w:rFonts w:ascii="Times New Roman" w:eastAsia="Calibri" w:hAnsi="Times New Roman" w:cs="Times New Roman"/>
          <w:sz w:val="28"/>
          <w:szCs w:val="28"/>
          <w:lang w:val="uk-UA"/>
        </w:rPr>
        <w:t xml:space="preserve"> </w:t>
      </w:r>
      <w:r w:rsidR="00764118">
        <w:rPr>
          <w:rFonts w:ascii="Times New Roman" w:eastAsia="Calibri" w:hAnsi="Times New Roman" w:cs="Times New Roman"/>
          <w:sz w:val="28"/>
          <w:szCs w:val="28"/>
          <w:lang w:val="uk-UA"/>
        </w:rPr>
        <w:t>см</w:t>
      </w:r>
      <w:r w:rsidR="00D0494A" w:rsidRPr="00011563">
        <w:rPr>
          <w:rFonts w:ascii="Times New Roman" w:eastAsia="Calibri" w:hAnsi="Times New Roman" w:cs="Times New Roman"/>
          <w:sz w:val="28"/>
          <w:szCs w:val="28"/>
          <w:lang w:val="uk-UA"/>
        </w:rPr>
        <w:t xml:space="preserve"> 5 мм і т.д.). Ці значення можуть бути як цілими, так і дробовими.</w:t>
      </w:r>
    </w:p>
    <w:p w:rsidR="00AF34F7" w:rsidRDefault="00AF34F7" w:rsidP="00E4101D">
      <w:pPr>
        <w:spacing w:after="0" w:line="240" w:lineRule="auto"/>
        <w:ind w:firstLine="851"/>
        <w:jc w:val="both"/>
        <w:rPr>
          <w:rFonts w:ascii="Times New Roman" w:eastAsia="Calibri" w:hAnsi="Times New Roman" w:cs="Times New Roman"/>
          <w:b/>
          <w:i/>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b/>
          <w:i/>
          <w:sz w:val="28"/>
          <w:szCs w:val="28"/>
          <w:lang w:val="uk-UA"/>
        </w:rPr>
      </w:pPr>
      <w:r w:rsidRPr="00011563">
        <w:rPr>
          <w:rFonts w:ascii="Times New Roman" w:eastAsia="Calibri" w:hAnsi="Times New Roman" w:cs="Times New Roman"/>
          <w:b/>
          <w:i/>
          <w:sz w:val="28"/>
          <w:szCs w:val="28"/>
          <w:lang w:val="uk-UA"/>
        </w:rPr>
        <w:t>По відношенню до часу:</w:t>
      </w:r>
    </w:p>
    <w:p w:rsidR="00D0494A" w:rsidRPr="00011563" w:rsidRDefault="00AA30B2"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D0494A" w:rsidRPr="00011563">
        <w:rPr>
          <w:rFonts w:ascii="Times New Roman" w:eastAsia="Calibri" w:hAnsi="Times New Roman" w:cs="Times New Roman"/>
          <w:sz w:val="28"/>
          <w:szCs w:val="28"/>
          <w:lang w:val="uk-UA"/>
        </w:rPr>
        <w:t xml:space="preserve"> моментні </w:t>
      </w:r>
      <w:r w:rsidR="008616D2">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характеризують досліджуваний об'єкт на певний момент часу (медичний огляд на 1 березня 2002</w:t>
      </w:r>
      <w:r w:rsidR="008616D2">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р., перепис населення на 1 січня 2002</w:t>
      </w:r>
      <w:r w:rsidR="008616D2">
        <w:rPr>
          <w:rFonts w:ascii="Times New Roman" w:eastAsia="Calibri" w:hAnsi="Times New Roman" w:cs="Times New Roman"/>
          <w:sz w:val="28"/>
          <w:szCs w:val="28"/>
          <w:lang w:val="uk-UA"/>
        </w:rPr>
        <w:t xml:space="preserve"> </w:t>
      </w:r>
      <w:r w:rsidR="00D0494A" w:rsidRPr="00011563">
        <w:rPr>
          <w:rFonts w:ascii="Times New Roman" w:eastAsia="Calibri" w:hAnsi="Times New Roman" w:cs="Times New Roman"/>
          <w:sz w:val="28"/>
          <w:szCs w:val="28"/>
          <w:lang w:val="uk-UA"/>
        </w:rPr>
        <w:t>р.);</w:t>
      </w:r>
    </w:p>
    <w:p w:rsidR="00D0494A" w:rsidRPr="00011563" w:rsidRDefault="00AA30B2"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D0494A" w:rsidRPr="00011563">
        <w:rPr>
          <w:rFonts w:ascii="Times New Roman" w:eastAsia="Calibri" w:hAnsi="Times New Roman" w:cs="Times New Roman"/>
          <w:sz w:val="28"/>
          <w:szCs w:val="28"/>
          <w:lang w:val="uk-UA"/>
        </w:rPr>
        <w:t xml:space="preserve"> інтервальні </w:t>
      </w:r>
      <w:r w:rsidR="008616D2">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характеризують досліджуваний об’єкт за певні </w:t>
      </w:r>
      <w:r w:rsidR="008616D2">
        <w:rPr>
          <w:rFonts w:ascii="Times New Roman" w:eastAsia="Calibri" w:hAnsi="Times New Roman" w:cs="Times New Roman"/>
          <w:sz w:val="28"/>
          <w:szCs w:val="28"/>
          <w:lang w:val="uk-UA"/>
        </w:rPr>
        <w:t>проміж</w:t>
      </w:r>
      <w:r w:rsidR="00D0494A" w:rsidRPr="00011563">
        <w:rPr>
          <w:rFonts w:ascii="Times New Roman" w:eastAsia="Calibri" w:hAnsi="Times New Roman" w:cs="Times New Roman"/>
          <w:sz w:val="28"/>
          <w:szCs w:val="28"/>
          <w:lang w:val="uk-UA"/>
        </w:rPr>
        <w:t>ки часу (місяць, рік і т.д.), наприклад, кількість народжених або померлих осіб з 1 січня по 31 грудня.</w:t>
      </w:r>
    </w:p>
    <w:p w:rsidR="00AF34F7" w:rsidRDefault="00AF34F7" w:rsidP="00E4101D">
      <w:pPr>
        <w:spacing w:after="0" w:line="240" w:lineRule="auto"/>
        <w:ind w:firstLine="851"/>
        <w:jc w:val="both"/>
        <w:rPr>
          <w:rFonts w:ascii="Times New Roman" w:eastAsia="Calibri" w:hAnsi="Times New Roman" w:cs="Times New Roman"/>
          <w:b/>
          <w:i/>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b/>
          <w:i/>
          <w:sz w:val="28"/>
          <w:szCs w:val="28"/>
          <w:lang w:val="uk-UA"/>
        </w:rPr>
      </w:pPr>
      <w:r w:rsidRPr="00011563">
        <w:rPr>
          <w:rFonts w:ascii="Times New Roman" w:eastAsia="Calibri" w:hAnsi="Times New Roman" w:cs="Times New Roman"/>
          <w:b/>
          <w:i/>
          <w:sz w:val="28"/>
          <w:szCs w:val="28"/>
          <w:lang w:val="uk-UA"/>
        </w:rPr>
        <w:t>За способом вимірювання:</w:t>
      </w:r>
    </w:p>
    <w:p w:rsidR="00D0494A" w:rsidRPr="00011563" w:rsidRDefault="00AA30B2"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D0494A" w:rsidRPr="00011563">
        <w:rPr>
          <w:rFonts w:ascii="Times New Roman" w:eastAsia="Calibri" w:hAnsi="Times New Roman" w:cs="Times New Roman"/>
          <w:sz w:val="28"/>
          <w:szCs w:val="28"/>
          <w:lang w:val="uk-UA"/>
        </w:rPr>
        <w:t xml:space="preserve"> первинні або враховуючі </w:t>
      </w:r>
      <w:r w:rsidR="00F559CC">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 xml:space="preserve"> характеризують одиницю спостереження в цілому, вони можуть бути якісні та кількісні. Їх отримують безпосередньо від одиниці спостереження (стать, зріст, вага конкретної людини і т.д.);</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w:t>
      </w:r>
      <w:r w:rsidR="00AA30B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вторинні або розрахункові отримують в результаті проведеного розрахунку первинних ознак, наприклад, собівартість медичної послуги, рентабельність, рівень захворюваності та смертності на 1000 населення і ін.</w:t>
      </w:r>
    </w:p>
    <w:p w:rsidR="00AF34F7" w:rsidRDefault="00AF34F7" w:rsidP="00E4101D">
      <w:pPr>
        <w:spacing w:after="0" w:line="240" w:lineRule="auto"/>
        <w:ind w:firstLine="851"/>
        <w:jc w:val="both"/>
        <w:rPr>
          <w:rFonts w:ascii="Times New Roman" w:eastAsia="Calibri" w:hAnsi="Times New Roman" w:cs="Times New Roman"/>
          <w:b/>
          <w:i/>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b/>
          <w:i/>
          <w:sz w:val="28"/>
          <w:szCs w:val="28"/>
          <w:lang w:val="uk-UA"/>
        </w:rPr>
      </w:pPr>
      <w:r w:rsidRPr="00011563">
        <w:rPr>
          <w:rFonts w:ascii="Times New Roman" w:eastAsia="Calibri" w:hAnsi="Times New Roman" w:cs="Times New Roman"/>
          <w:b/>
          <w:i/>
          <w:sz w:val="28"/>
          <w:szCs w:val="28"/>
          <w:lang w:val="uk-UA"/>
        </w:rPr>
        <w:t>Крім цього статистичні ознаки можуть бути:</w:t>
      </w:r>
    </w:p>
    <w:p w:rsidR="00D0494A" w:rsidRPr="00CA5261" w:rsidRDefault="00D0494A" w:rsidP="005C4A8F">
      <w:pPr>
        <w:pStyle w:val="af6"/>
        <w:numPr>
          <w:ilvl w:val="0"/>
          <w:numId w:val="42"/>
        </w:numPr>
        <w:tabs>
          <w:tab w:val="left" w:pos="1134"/>
        </w:tabs>
        <w:ind w:left="0" w:firstLine="851"/>
        <w:jc w:val="both"/>
        <w:rPr>
          <w:rFonts w:eastAsia="Calibri"/>
          <w:sz w:val="28"/>
          <w:szCs w:val="28"/>
          <w:lang w:val="uk-UA"/>
        </w:rPr>
      </w:pPr>
      <w:r w:rsidRPr="00CA5261">
        <w:rPr>
          <w:rFonts w:eastAsia="Calibri"/>
          <w:sz w:val="28"/>
          <w:szCs w:val="28"/>
          <w:lang w:val="uk-UA"/>
        </w:rPr>
        <w:t xml:space="preserve">факторні </w:t>
      </w:r>
      <w:r w:rsidR="00F559CC" w:rsidRPr="00CA5261">
        <w:rPr>
          <w:rFonts w:eastAsia="Calibri"/>
          <w:sz w:val="28"/>
          <w:szCs w:val="28"/>
          <w:lang w:val="uk-UA"/>
        </w:rPr>
        <w:t>–</w:t>
      </w:r>
      <w:r w:rsidRPr="00CA5261">
        <w:rPr>
          <w:rFonts w:eastAsia="Calibri"/>
          <w:sz w:val="28"/>
          <w:szCs w:val="28"/>
          <w:lang w:val="uk-UA"/>
        </w:rPr>
        <w:t xml:space="preserve"> це ті ознаки, під впливом яких змінюються інші, залежні від них результативні ознаки;</w:t>
      </w:r>
    </w:p>
    <w:p w:rsidR="00D0494A" w:rsidRPr="00CA5261" w:rsidRDefault="00D0494A" w:rsidP="005C4A8F">
      <w:pPr>
        <w:pStyle w:val="af6"/>
        <w:numPr>
          <w:ilvl w:val="0"/>
          <w:numId w:val="42"/>
        </w:numPr>
        <w:tabs>
          <w:tab w:val="left" w:pos="1134"/>
        </w:tabs>
        <w:ind w:left="0" w:firstLine="851"/>
        <w:jc w:val="both"/>
        <w:rPr>
          <w:rFonts w:eastAsia="Calibri"/>
          <w:sz w:val="28"/>
          <w:szCs w:val="28"/>
          <w:lang w:val="uk-UA"/>
        </w:rPr>
      </w:pPr>
      <w:r w:rsidRPr="00CA5261">
        <w:rPr>
          <w:rFonts w:eastAsia="Calibri"/>
          <w:sz w:val="28"/>
          <w:szCs w:val="28"/>
          <w:lang w:val="uk-UA"/>
        </w:rPr>
        <w:t xml:space="preserve">результативні </w:t>
      </w:r>
      <w:r w:rsidR="00F559CC" w:rsidRPr="00CA5261">
        <w:rPr>
          <w:rFonts w:eastAsia="Calibri"/>
          <w:sz w:val="28"/>
          <w:szCs w:val="28"/>
          <w:lang w:val="uk-UA"/>
        </w:rPr>
        <w:t>–</w:t>
      </w:r>
      <w:r w:rsidRPr="00CA5261">
        <w:rPr>
          <w:rFonts w:eastAsia="Calibri"/>
          <w:sz w:val="28"/>
          <w:szCs w:val="28"/>
          <w:lang w:val="uk-UA"/>
        </w:rPr>
        <w:t xml:space="preserve"> такі ознаки, які змінюються під впливом факторних ознак.</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Наприклад, зі збільшенням віку дитини збільшується його вага. У цьому випадку вік </w:t>
      </w:r>
      <w:r w:rsidR="00540A4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факторна, а вага </w:t>
      </w:r>
      <w:r w:rsidR="00540A4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результативна ознака.</w:t>
      </w:r>
    </w:p>
    <w:p w:rsidR="00D0494A" w:rsidRPr="00011563" w:rsidRDefault="007A2907" w:rsidP="00E4101D">
      <w:pPr>
        <w:spacing w:after="0" w:line="24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С</w:t>
      </w:r>
      <w:r w:rsidR="00D0494A" w:rsidRPr="00011563">
        <w:rPr>
          <w:rFonts w:ascii="Times New Roman" w:eastAsia="Calibri" w:hAnsi="Times New Roman" w:cs="Times New Roman"/>
          <w:sz w:val="28"/>
          <w:szCs w:val="28"/>
          <w:lang w:val="uk-UA"/>
        </w:rPr>
        <w:t>татистичні сукупності поділяються на генеральн</w:t>
      </w:r>
      <w:r w:rsidR="00926FE7">
        <w:rPr>
          <w:rFonts w:ascii="Times New Roman" w:eastAsia="Calibri" w:hAnsi="Times New Roman" w:cs="Times New Roman"/>
          <w:sz w:val="28"/>
          <w:szCs w:val="28"/>
          <w:lang w:val="uk-UA"/>
        </w:rPr>
        <w:t>у</w:t>
      </w:r>
      <w:r w:rsidR="00D0494A" w:rsidRPr="00011563">
        <w:rPr>
          <w:rFonts w:ascii="Times New Roman" w:eastAsia="Calibri" w:hAnsi="Times New Roman" w:cs="Times New Roman"/>
          <w:sz w:val="28"/>
          <w:szCs w:val="28"/>
          <w:lang w:val="uk-UA"/>
        </w:rPr>
        <w:t xml:space="preserve"> та</w:t>
      </w:r>
      <w:r w:rsidR="00540A4D">
        <w:rPr>
          <w:rFonts w:ascii="Times New Roman" w:eastAsia="Calibri" w:hAnsi="Times New Roman" w:cs="Times New Roman"/>
          <w:sz w:val="28"/>
          <w:szCs w:val="28"/>
          <w:lang w:val="uk-UA"/>
        </w:rPr>
        <w:t xml:space="preserve"> вибірков</w:t>
      </w:r>
      <w:r w:rsidR="00926FE7">
        <w:rPr>
          <w:rFonts w:ascii="Times New Roman" w:eastAsia="Calibri" w:hAnsi="Times New Roman" w:cs="Times New Roman"/>
          <w:sz w:val="28"/>
          <w:szCs w:val="28"/>
          <w:lang w:val="uk-UA"/>
        </w:rPr>
        <w:t>у</w:t>
      </w:r>
      <w:r w:rsidR="00540A4D">
        <w:rPr>
          <w:rFonts w:ascii="Times New Roman" w:eastAsia="Calibri" w:hAnsi="Times New Roman" w:cs="Times New Roman"/>
          <w:sz w:val="28"/>
          <w:szCs w:val="28"/>
          <w:lang w:val="uk-UA"/>
        </w:rPr>
        <w:t>.</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 xml:space="preserve">Генеральна </w:t>
      </w:r>
      <w:r w:rsidR="00926FE7" w:rsidRPr="00926FE7">
        <w:rPr>
          <w:rFonts w:ascii="Times New Roman" w:eastAsia="Calibri" w:hAnsi="Times New Roman" w:cs="Times New Roman"/>
          <w:b/>
          <w:sz w:val="28"/>
          <w:szCs w:val="28"/>
          <w:lang w:val="uk-UA"/>
        </w:rPr>
        <w:t>статистичн</w:t>
      </w:r>
      <w:r w:rsidR="00926FE7">
        <w:rPr>
          <w:rFonts w:ascii="Times New Roman" w:eastAsia="Calibri" w:hAnsi="Times New Roman" w:cs="Times New Roman"/>
          <w:b/>
          <w:sz w:val="28"/>
          <w:szCs w:val="28"/>
          <w:lang w:val="uk-UA"/>
        </w:rPr>
        <w:t>а</w:t>
      </w:r>
      <w:r w:rsidR="00926FE7" w:rsidRPr="00926FE7">
        <w:rPr>
          <w:rFonts w:ascii="Times New Roman" w:eastAsia="Calibri" w:hAnsi="Times New Roman" w:cs="Times New Roman"/>
          <w:b/>
          <w:sz w:val="28"/>
          <w:szCs w:val="28"/>
          <w:lang w:val="uk-UA"/>
        </w:rPr>
        <w:t xml:space="preserve"> </w:t>
      </w:r>
      <w:r w:rsidRPr="00011563">
        <w:rPr>
          <w:rFonts w:ascii="Times New Roman" w:eastAsia="Calibri" w:hAnsi="Times New Roman" w:cs="Times New Roman"/>
          <w:b/>
          <w:sz w:val="28"/>
          <w:szCs w:val="28"/>
          <w:lang w:val="uk-UA"/>
        </w:rPr>
        <w:t>сукупність</w:t>
      </w:r>
      <w:r w:rsidRPr="00011563">
        <w:rPr>
          <w:rFonts w:ascii="Times New Roman" w:eastAsia="Calibri" w:hAnsi="Times New Roman" w:cs="Times New Roman"/>
          <w:sz w:val="28"/>
          <w:szCs w:val="28"/>
          <w:lang w:val="uk-UA"/>
        </w:rPr>
        <w:t xml:space="preserve"> </w:t>
      </w:r>
      <w:r w:rsidR="00540A4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складається з усіх одиниць спостереження, які можуть бути до неї віднесені відповідно до поставленої мети дослідження.</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540A4D">
        <w:rPr>
          <w:rFonts w:ascii="Times New Roman" w:eastAsia="Calibri" w:hAnsi="Times New Roman" w:cs="Times New Roman"/>
          <w:b/>
          <w:sz w:val="28"/>
          <w:szCs w:val="28"/>
          <w:lang w:val="uk-UA"/>
        </w:rPr>
        <w:t xml:space="preserve">Вибіркова </w:t>
      </w:r>
      <w:r w:rsidR="00926FE7" w:rsidRPr="00926FE7">
        <w:rPr>
          <w:rFonts w:ascii="Times New Roman" w:eastAsia="Calibri" w:hAnsi="Times New Roman" w:cs="Times New Roman"/>
          <w:b/>
          <w:sz w:val="28"/>
          <w:szCs w:val="28"/>
          <w:lang w:val="uk-UA"/>
        </w:rPr>
        <w:t>статистичн</w:t>
      </w:r>
      <w:r w:rsidR="00926FE7">
        <w:rPr>
          <w:rFonts w:ascii="Times New Roman" w:eastAsia="Calibri" w:hAnsi="Times New Roman" w:cs="Times New Roman"/>
          <w:b/>
          <w:sz w:val="28"/>
          <w:szCs w:val="28"/>
          <w:lang w:val="uk-UA"/>
        </w:rPr>
        <w:t>а</w:t>
      </w:r>
      <w:r w:rsidR="00926FE7" w:rsidRPr="00926FE7">
        <w:rPr>
          <w:rFonts w:ascii="Times New Roman" w:eastAsia="Calibri" w:hAnsi="Times New Roman" w:cs="Times New Roman"/>
          <w:b/>
          <w:sz w:val="28"/>
          <w:szCs w:val="28"/>
          <w:lang w:val="uk-UA"/>
        </w:rPr>
        <w:t xml:space="preserve"> </w:t>
      </w:r>
      <w:r w:rsidRPr="00540A4D">
        <w:rPr>
          <w:rFonts w:ascii="Times New Roman" w:eastAsia="Calibri" w:hAnsi="Times New Roman" w:cs="Times New Roman"/>
          <w:b/>
          <w:sz w:val="28"/>
          <w:szCs w:val="28"/>
          <w:lang w:val="uk-UA"/>
        </w:rPr>
        <w:t>сукупність</w:t>
      </w:r>
      <w:r w:rsidRPr="00011563">
        <w:rPr>
          <w:rFonts w:ascii="Times New Roman" w:eastAsia="Calibri" w:hAnsi="Times New Roman" w:cs="Times New Roman"/>
          <w:sz w:val="28"/>
          <w:szCs w:val="28"/>
          <w:lang w:val="uk-UA"/>
        </w:rPr>
        <w:t xml:space="preserve"> </w:t>
      </w:r>
      <w:r w:rsidR="00540A4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частина генеральної статистичної сук</w:t>
      </w:r>
      <w:r w:rsidR="00171B32">
        <w:rPr>
          <w:rFonts w:ascii="Times New Roman" w:eastAsia="Calibri" w:hAnsi="Times New Roman" w:cs="Times New Roman"/>
          <w:sz w:val="28"/>
          <w:szCs w:val="28"/>
          <w:lang w:val="uk-UA"/>
        </w:rPr>
        <w:t xml:space="preserve">упності, що складається з одиниць спостереження, </w:t>
      </w:r>
      <w:r w:rsidR="002A7146">
        <w:rPr>
          <w:rFonts w:ascii="Times New Roman" w:eastAsia="Calibri" w:hAnsi="Times New Roman" w:cs="Times New Roman"/>
          <w:sz w:val="28"/>
          <w:szCs w:val="28"/>
          <w:lang w:val="uk-UA"/>
        </w:rPr>
        <w:t xml:space="preserve">що </w:t>
      </w:r>
      <w:r w:rsidR="00171B32">
        <w:rPr>
          <w:rFonts w:ascii="Times New Roman" w:eastAsia="Calibri" w:hAnsi="Times New Roman" w:cs="Times New Roman"/>
          <w:sz w:val="28"/>
          <w:szCs w:val="28"/>
          <w:lang w:val="uk-UA"/>
        </w:rPr>
        <w:t>відібран</w:t>
      </w:r>
      <w:r w:rsidR="002A7146">
        <w:rPr>
          <w:rFonts w:ascii="Times New Roman" w:eastAsia="Calibri" w:hAnsi="Times New Roman" w:cs="Times New Roman"/>
          <w:sz w:val="28"/>
          <w:szCs w:val="28"/>
          <w:lang w:val="uk-UA"/>
        </w:rPr>
        <w:t>і</w:t>
      </w:r>
      <w:r w:rsidR="00171B32">
        <w:rPr>
          <w:rFonts w:ascii="Times New Roman" w:eastAsia="Calibri" w:hAnsi="Times New Roman" w:cs="Times New Roman"/>
          <w:sz w:val="28"/>
          <w:szCs w:val="28"/>
          <w:lang w:val="uk-UA"/>
        </w:rPr>
        <w:t xml:space="preserve"> спеціальним</w:t>
      </w:r>
      <w:r w:rsidRPr="00011563">
        <w:rPr>
          <w:rFonts w:ascii="Times New Roman" w:eastAsia="Calibri" w:hAnsi="Times New Roman" w:cs="Times New Roman"/>
          <w:sz w:val="28"/>
          <w:szCs w:val="28"/>
          <w:lang w:val="uk-UA"/>
        </w:rPr>
        <w:t xml:space="preserve"> методом </w:t>
      </w:r>
      <w:r w:rsidR="00662CDE">
        <w:rPr>
          <w:rFonts w:ascii="Times New Roman" w:eastAsia="Calibri" w:hAnsi="Times New Roman" w:cs="Times New Roman"/>
          <w:sz w:val="28"/>
          <w:szCs w:val="28"/>
          <w:lang w:val="uk-UA"/>
        </w:rPr>
        <w:t xml:space="preserve">з генеральної сукупності. </w:t>
      </w:r>
      <w:r w:rsidR="00662CDE" w:rsidRPr="00662CDE">
        <w:rPr>
          <w:rFonts w:ascii="Times New Roman" w:eastAsia="Calibri" w:hAnsi="Times New Roman" w:cs="Times New Roman"/>
          <w:sz w:val="28"/>
          <w:szCs w:val="28"/>
          <w:lang w:val="uk-UA"/>
        </w:rPr>
        <w:t xml:space="preserve">Вибіркова сукупність </w:t>
      </w:r>
      <w:r w:rsidRPr="00011563">
        <w:rPr>
          <w:rFonts w:ascii="Times New Roman" w:eastAsia="Calibri" w:hAnsi="Times New Roman" w:cs="Times New Roman"/>
          <w:sz w:val="28"/>
          <w:szCs w:val="28"/>
          <w:lang w:val="uk-UA"/>
        </w:rPr>
        <w:t>призначена для характеристики генеральної статистичної сукупності.</w:t>
      </w:r>
    </w:p>
    <w:p w:rsidR="00326C2C" w:rsidRDefault="00326C2C" w:rsidP="00E4101D">
      <w:pPr>
        <w:spacing w:after="0" w:line="240" w:lineRule="auto"/>
        <w:ind w:firstLine="851"/>
        <w:jc w:val="both"/>
        <w:rPr>
          <w:rFonts w:ascii="Times New Roman" w:eastAsia="Calibri" w:hAnsi="Times New Roman" w:cs="Times New Roman"/>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Особливістю вибіркової </w:t>
      </w:r>
      <w:r w:rsidR="00C50BEE" w:rsidRPr="00C50BEE">
        <w:rPr>
          <w:rFonts w:ascii="Times New Roman" w:eastAsia="Calibri" w:hAnsi="Times New Roman" w:cs="Times New Roman"/>
          <w:sz w:val="28"/>
          <w:szCs w:val="28"/>
          <w:lang w:val="uk-UA"/>
        </w:rPr>
        <w:t>статистичн</w:t>
      </w:r>
      <w:r w:rsidR="00C50BEE">
        <w:rPr>
          <w:rFonts w:ascii="Times New Roman" w:eastAsia="Calibri" w:hAnsi="Times New Roman" w:cs="Times New Roman"/>
          <w:sz w:val="28"/>
          <w:szCs w:val="28"/>
          <w:lang w:val="uk-UA"/>
        </w:rPr>
        <w:t>ої</w:t>
      </w:r>
      <w:r w:rsidR="00C50BEE" w:rsidRPr="00C50BEE">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 xml:space="preserve">сукупності є репрезентативність. </w:t>
      </w:r>
      <w:r w:rsidRPr="00011563">
        <w:rPr>
          <w:rFonts w:ascii="Times New Roman" w:eastAsia="Calibri" w:hAnsi="Times New Roman" w:cs="Times New Roman"/>
          <w:b/>
          <w:sz w:val="28"/>
          <w:szCs w:val="28"/>
          <w:lang w:val="uk-UA"/>
        </w:rPr>
        <w:t>Репрезентативність (представництво)</w:t>
      </w:r>
      <w:r w:rsidRPr="00011563">
        <w:rPr>
          <w:rFonts w:ascii="Times New Roman" w:eastAsia="Calibri" w:hAnsi="Times New Roman" w:cs="Times New Roman"/>
          <w:sz w:val="28"/>
          <w:szCs w:val="28"/>
          <w:lang w:val="uk-UA"/>
        </w:rPr>
        <w:t xml:space="preserve"> </w:t>
      </w:r>
      <w:r w:rsidR="00B54568">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здатність вибіркової статистичної сукупності максимально достовірно відображати властивості всієї генеральної статистичної сукупності.</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При формуванні вибіркової </w:t>
      </w:r>
      <w:r w:rsidR="00B54568" w:rsidRPr="00B54568">
        <w:rPr>
          <w:rFonts w:ascii="Times New Roman" w:eastAsia="Calibri" w:hAnsi="Times New Roman" w:cs="Times New Roman"/>
          <w:sz w:val="28"/>
          <w:szCs w:val="28"/>
          <w:lang w:val="uk-UA"/>
        </w:rPr>
        <w:t>статистичн</w:t>
      </w:r>
      <w:r w:rsidR="00B54568">
        <w:rPr>
          <w:rFonts w:ascii="Times New Roman" w:eastAsia="Calibri" w:hAnsi="Times New Roman" w:cs="Times New Roman"/>
          <w:sz w:val="28"/>
          <w:szCs w:val="28"/>
          <w:lang w:val="uk-UA"/>
        </w:rPr>
        <w:t>ої</w:t>
      </w:r>
      <w:r w:rsidR="00B54568" w:rsidRPr="00B54568">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 xml:space="preserve">сукупності до неї пред’являються певні </w:t>
      </w:r>
      <w:r w:rsidRPr="00B54568">
        <w:rPr>
          <w:rFonts w:ascii="Times New Roman" w:eastAsia="Calibri" w:hAnsi="Times New Roman" w:cs="Times New Roman"/>
          <w:b/>
          <w:sz w:val="28"/>
          <w:szCs w:val="28"/>
          <w:lang w:val="uk-UA"/>
        </w:rPr>
        <w:t>вимоги</w:t>
      </w:r>
      <w:r w:rsidRPr="00011563">
        <w:rPr>
          <w:rFonts w:ascii="Times New Roman" w:eastAsia="Calibri" w:hAnsi="Times New Roman" w:cs="Times New Roman"/>
          <w:sz w:val="28"/>
          <w:szCs w:val="28"/>
          <w:lang w:val="uk-UA"/>
        </w:rPr>
        <w:t>, серед них:</w:t>
      </w:r>
    </w:p>
    <w:p w:rsidR="00D0494A" w:rsidRPr="00CA5261" w:rsidRDefault="00B54568" w:rsidP="005C4A8F">
      <w:pPr>
        <w:pStyle w:val="af6"/>
        <w:numPr>
          <w:ilvl w:val="0"/>
          <w:numId w:val="43"/>
        </w:numPr>
        <w:tabs>
          <w:tab w:val="left" w:pos="1276"/>
        </w:tabs>
        <w:ind w:left="0" w:firstLine="851"/>
        <w:jc w:val="both"/>
        <w:rPr>
          <w:rFonts w:eastAsia="Calibri"/>
          <w:sz w:val="28"/>
          <w:szCs w:val="28"/>
          <w:lang w:val="uk-UA"/>
        </w:rPr>
      </w:pPr>
      <w:r w:rsidRPr="00CA5261">
        <w:rPr>
          <w:rFonts w:eastAsia="Calibri"/>
          <w:sz w:val="28"/>
          <w:szCs w:val="28"/>
          <w:lang w:val="uk-UA"/>
        </w:rPr>
        <w:t>в</w:t>
      </w:r>
      <w:r w:rsidR="00D0494A" w:rsidRPr="00CA5261">
        <w:rPr>
          <w:rFonts w:eastAsia="Calibri"/>
          <w:sz w:val="28"/>
          <w:szCs w:val="28"/>
          <w:lang w:val="uk-UA"/>
        </w:rPr>
        <w:t>она повинна володіти основними характерними рисами гене</w:t>
      </w:r>
      <w:r w:rsidR="00017F62" w:rsidRPr="00CA5261">
        <w:rPr>
          <w:rFonts w:eastAsia="Calibri"/>
          <w:sz w:val="28"/>
          <w:szCs w:val="28"/>
          <w:lang w:val="uk-UA"/>
        </w:rPr>
        <w:t>ральної статистичної сукупності;</w:t>
      </w:r>
    </w:p>
    <w:p w:rsidR="00D0494A" w:rsidRPr="00CA5261" w:rsidRDefault="00017F62" w:rsidP="005C4A8F">
      <w:pPr>
        <w:pStyle w:val="af6"/>
        <w:numPr>
          <w:ilvl w:val="0"/>
          <w:numId w:val="43"/>
        </w:numPr>
        <w:tabs>
          <w:tab w:val="left" w:pos="1276"/>
        </w:tabs>
        <w:ind w:left="0" w:firstLine="851"/>
        <w:jc w:val="both"/>
        <w:rPr>
          <w:rFonts w:eastAsia="Calibri"/>
          <w:sz w:val="28"/>
          <w:szCs w:val="28"/>
          <w:lang w:val="uk-UA"/>
        </w:rPr>
      </w:pPr>
      <w:r w:rsidRPr="00CA5261">
        <w:rPr>
          <w:rFonts w:eastAsia="Calibri"/>
          <w:sz w:val="28"/>
          <w:szCs w:val="28"/>
          <w:lang w:val="uk-UA"/>
        </w:rPr>
        <w:t>п</w:t>
      </w:r>
      <w:r w:rsidR="00D0494A" w:rsidRPr="00CA5261">
        <w:rPr>
          <w:rFonts w:eastAsia="Calibri"/>
          <w:sz w:val="28"/>
          <w:szCs w:val="28"/>
          <w:lang w:val="uk-UA"/>
        </w:rPr>
        <w:t>овинна бути достатньою за обсягом, для того, щоб більш повно в</w:t>
      </w:r>
      <w:r w:rsidRPr="00CA5261">
        <w:rPr>
          <w:rFonts w:eastAsia="Calibri"/>
          <w:sz w:val="28"/>
          <w:szCs w:val="28"/>
          <w:lang w:val="uk-UA"/>
        </w:rPr>
        <w:t>ідображ</w:t>
      </w:r>
      <w:r w:rsidR="00D0494A" w:rsidRPr="00CA5261">
        <w:rPr>
          <w:rFonts w:eastAsia="Calibri"/>
          <w:sz w:val="28"/>
          <w:szCs w:val="28"/>
          <w:lang w:val="uk-UA"/>
        </w:rPr>
        <w:t>ати властивості генеральної статистичної сукупності.</w:t>
      </w:r>
    </w:p>
    <w:p w:rsidR="00AF34F7" w:rsidRDefault="00AF34F7" w:rsidP="00E4101D">
      <w:pPr>
        <w:spacing w:after="0" w:line="240" w:lineRule="auto"/>
        <w:ind w:firstLine="851"/>
        <w:jc w:val="both"/>
        <w:rPr>
          <w:rFonts w:ascii="Times New Roman" w:eastAsia="Calibri" w:hAnsi="Times New Roman" w:cs="Times New Roman"/>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Для досягнення репрезентативності важливо використовувати рандомізований підхід.</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Рандомізація (randomization)</w:t>
      </w:r>
      <w:r w:rsidRPr="00011563">
        <w:rPr>
          <w:rFonts w:ascii="Times New Roman" w:eastAsia="Calibri" w:hAnsi="Times New Roman" w:cs="Times New Roman"/>
          <w:sz w:val="28"/>
          <w:szCs w:val="28"/>
          <w:lang w:val="uk-UA"/>
        </w:rPr>
        <w:t xml:space="preserve"> </w:t>
      </w:r>
      <w:r w:rsidR="00017F6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відбір одиниць спостереження у вибіркову групу або в групи порівняння випадковим </w:t>
      </w:r>
      <w:r w:rsidR="00447400">
        <w:rPr>
          <w:rFonts w:ascii="Times New Roman" w:eastAsia="Calibri" w:hAnsi="Times New Roman" w:cs="Times New Roman"/>
          <w:sz w:val="28"/>
          <w:szCs w:val="28"/>
          <w:lang w:val="uk-UA"/>
        </w:rPr>
        <w:t>способ</w:t>
      </w:r>
      <w:r w:rsidRPr="00011563">
        <w:rPr>
          <w:rFonts w:ascii="Times New Roman" w:eastAsia="Calibri" w:hAnsi="Times New Roman" w:cs="Times New Roman"/>
          <w:sz w:val="28"/>
          <w:szCs w:val="28"/>
          <w:lang w:val="uk-UA"/>
        </w:rPr>
        <w:t>ом, таким чином, щоб кожен пацієнт отримав рівні шанси потрапити до вибіркової сукупності або в групу впливу, або в групу без нього.</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Процедуру, що забезпечує випадковий розподіл одиниць спостереження називають рандомізацією.</w:t>
      </w:r>
    </w:p>
    <w:p w:rsidR="005C4A8F" w:rsidRDefault="005C4A8F" w:rsidP="00E4101D">
      <w:pPr>
        <w:spacing w:after="0" w:line="240" w:lineRule="auto"/>
        <w:ind w:firstLine="851"/>
        <w:jc w:val="both"/>
        <w:rPr>
          <w:rFonts w:ascii="Times New Roman" w:eastAsia="Calibri" w:hAnsi="Times New Roman" w:cs="Times New Roman"/>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До методів, які забезпечують відбір </w:t>
      </w:r>
      <w:r w:rsidR="00AE22B5">
        <w:rPr>
          <w:rFonts w:ascii="Times New Roman" w:eastAsia="Calibri" w:hAnsi="Times New Roman" w:cs="Times New Roman"/>
          <w:sz w:val="28"/>
          <w:szCs w:val="28"/>
          <w:lang w:val="uk-UA"/>
        </w:rPr>
        <w:t xml:space="preserve">одиниць спостереження </w:t>
      </w:r>
      <w:r w:rsidRPr="00011563">
        <w:rPr>
          <w:rFonts w:ascii="Times New Roman" w:eastAsia="Calibri" w:hAnsi="Times New Roman" w:cs="Times New Roman"/>
          <w:sz w:val="28"/>
          <w:szCs w:val="28"/>
          <w:lang w:val="uk-UA"/>
        </w:rPr>
        <w:t xml:space="preserve">до вибіркової </w:t>
      </w:r>
      <w:r w:rsidR="00AE22B5" w:rsidRPr="00AE22B5">
        <w:rPr>
          <w:rFonts w:ascii="Times New Roman" w:eastAsia="Calibri" w:hAnsi="Times New Roman" w:cs="Times New Roman"/>
          <w:sz w:val="28"/>
          <w:szCs w:val="28"/>
          <w:lang w:val="uk-UA"/>
        </w:rPr>
        <w:t>статистичн</w:t>
      </w:r>
      <w:r w:rsidR="00AE22B5">
        <w:rPr>
          <w:rFonts w:ascii="Times New Roman" w:eastAsia="Calibri" w:hAnsi="Times New Roman" w:cs="Times New Roman"/>
          <w:sz w:val="28"/>
          <w:szCs w:val="28"/>
          <w:lang w:val="uk-UA"/>
        </w:rPr>
        <w:t>ої</w:t>
      </w:r>
      <w:r w:rsidR="00AE22B5" w:rsidRPr="00AE22B5">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сукупності відносяться: випадковий відбір, механічний відбір, типологічний відбір, серійний відбір, спрямований відбір та інші.</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Випадковий відбір</w:t>
      </w:r>
      <w:r w:rsidRPr="00011563">
        <w:rPr>
          <w:rFonts w:ascii="Times New Roman" w:eastAsia="Calibri" w:hAnsi="Times New Roman" w:cs="Times New Roman"/>
          <w:sz w:val="28"/>
          <w:szCs w:val="28"/>
          <w:lang w:val="uk-UA"/>
        </w:rPr>
        <w:t xml:space="preserve"> </w:t>
      </w:r>
      <w:r w:rsidR="00AE22B5">
        <w:rPr>
          <w:rFonts w:ascii="Times New Roman" w:eastAsia="Calibri" w:hAnsi="Times New Roman" w:cs="Times New Roman"/>
          <w:b/>
          <w:sz w:val="28"/>
          <w:szCs w:val="28"/>
          <w:lang w:val="uk-UA"/>
        </w:rPr>
        <w:t>–</w:t>
      </w:r>
      <w:r w:rsidRPr="00011563">
        <w:rPr>
          <w:rFonts w:ascii="Times New Roman" w:eastAsia="Calibri" w:hAnsi="Times New Roman" w:cs="Times New Roman"/>
          <w:sz w:val="28"/>
          <w:szCs w:val="28"/>
          <w:lang w:val="uk-UA"/>
        </w:rPr>
        <w:t xml:space="preserve"> це метод, що дозволяє відібрати одиниці спостереження у випадковому порядку (метод жеребкування, лотереї і т.д.).</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Механічний відбір</w:t>
      </w:r>
      <w:r w:rsidRPr="00011563">
        <w:rPr>
          <w:rFonts w:ascii="Times New Roman" w:eastAsia="Calibri" w:hAnsi="Times New Roman" w:cs="Times New Roman"/>
          <w:sz w:val="28"/>
          <w:szCs w:val="28"/>
          <w:lang w:val="uk-UA"/>
        </w:rPr>
        <w:t xml:space="preserve"> </w:t>
      </w:r>
      <w:r w:rsidR="00AC326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проводиться відбір одиниць спостереження відповідно до визначеної чисельністю сукупності за певним принципом (кожен п'ятий, десятий або ін.).</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Типологічний відбір</w:t>
      </w:r>
      <w:r w:rsidRPr="00011563">
        <w:rPr>
          <w:rFonts w:ascii="Times New Roman" w:eastAsia="Calibri" w:hAnsi="Times New Roman" w:cs="Times New Roman"/>
          <w:sz w:val="28"/>
          <w:szCs w:val="28"/>
          <w:lang w:val="uk-UA"/>
        </w:rPr>
        <w:t xml:space="preserve"> </w:t>
      </w:r>
      <w:r w:rsidR="00AC326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вся сукупність ділиться на кілька однотипних груп, з яких відбираються одиниці спостереження. Так, наприклад, при вивченні захворюваності міське і сільське населення можна розділити на 2 групи і з кожної типологічної групи відбирати одиниці спостереження. Відбір одиниць спостереження можна проводити пропорційно або непропорційно відповідно до розміру кожної групи.</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lastRenderedPageBreak/>
        <w:t>Серійний відбір або гніздовий</w:t>
      </w:r>
      <w:r w:rsidRPr="00011563">
        <w:rPr>
          <w:rFonts w:ascii="Times New Roman" w:eastAsia="Calibri" w:hAnsi="Times New Roman" w:cs="Times New Roman"/>
          <w:sz w:val="28"/>
          <w:szCs w:val="28"/>
          <w:lang w:val="uk-UA"/>
        </w:rPr>
        <w:t xml:space="preserve"> </w:t>
      </w:r>
      <w:r w:rsidR="00AC326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з усіх сукупностей формують гнізда (групи). Ними можуть бути сім'ї, а потім з сімей формують вибіркову статистичну сукупність.</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Спрямований відбір</w:t>
      </w:r>
      <w:r w:rsidRPr="00011563">
        <w:rPr>
          <w:rFonts w:ascii="Times New Roman" w:eastAsia="Calibri" w:hAnsi="Times New Roman" w:cs="Times New Roman"/>
          <w:sz w:val="28"/>
          <w:szCs w:val="28"/>
          <w:lang w:val="uk-UA"/>
        </w:rPr>
        <w:t xml:space="preserve"> </w:t>
      </w:r>
      <w:r w:rsidR="00AC326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відбираються особи з однаковим стажем, віком або статтю та інше.</w:t>
      </w:r>
    </w:p>
    <w:p w:rsidR="00326C2C" w:rsidRDefault="00326C2C" w:rsidP="00E4101D">
      <w:pPr>
        <w:spacing w:after="0" w:line="240" w:lineRule="auto"/>
        <w:ind w:firstLine="851"/>
        <w:jc w:val="both"/>
        <w:rPr>
          <w:rFonts w:ascii="Times New Roman" w:eastAsia="Calibri" w:hAnsi="Times New Roman" w:cs="Times New Roman"/>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Важливо при статистичному аналізі зібраного матеріалу дотримуватися певної технології і послідовності виконання статистичних операцій, в зв’язку з чим відомі соціал-гігієністи А.Ф. Серенко і В.В. Єрмакова запропонували виділити </w:t>
      </w:r>
      <w:r w:rsidRPr="00011563">
        <w:rPr>
          <w:rFonts w:ascii="Times New Roman" w:eastAsia="Calibri" w:hAnsi="Times New Roman" w:cs="Times New Roman"/>
          <w:b/>
          <w:sz w:val="28"/>
          <w:szCs w:val="28"/>
          <w:lang w:val="uk-UA"/>
        </w:rPr>
        <w:t>в статистичній сукупності</w:t>
      </w:r>
      <w:r w:rsidRPr="00011563">
        <w:rPr>
          <w:rFonts w:ascii="Times New Roman" w:eastAsia="Calibri" w:hAnsi="Times New Roman" w:cs="Times New Roman"/>
          <w:sz w:val="28"/>
          <w:szCs w:val="28"/>
          <w:lang w:val="uk-UA"/>
        </w:rPr>
        <w:t xml:space="preserve"> властивості, які необхідно охарактеризувати за допомогою статистичних методів, серед них:</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1. Розподіл ознаки</w:t>
      </w:r>
      <w:r w:rsidRPr="00011563">
        <w:rPr>
          <w:rFonts w:ascii="Times New Roman" w:eastAsia="Calibri" w:hAnsi="Times New Roman" w:cs="Times New Roman"/>
          <w:sz w:val="28"/>
          <w:szCs w:val="28"/>
          <w:lang w:val="uk-UA"/>
        </w:rPr>
        <w:t xml:space="preserve"> (частота, частка ознаки) </w:t>
      </w:r>
      <w:r w:rsidR="00AC326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кількісно виражається за допомогою відносних величин.</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2. Середній рівень ознаки</w:t>
      </w:r>
      <w:r w:rsidRPr="00011563">
        <w:rPr>
          <w:rFonts w:ascii="Times New Roman" w:eastAsia="Calibri" w:hAnsi="Times New Roman" w:cs="Times New Roman"/>
          <w:sz w:val="28"/>
          <w:szCs w:val="28"/>
          <w:lang w:val="uk-UA"/>
        </w:rPr>
        <w:t xml:space="preserve"> </w:t>
      </w:r>
      <w:r w:rsidR="00AC326D">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Мода (М</w:t>
      </w:r>
      <w:r w:rsidRPr="00A25437">
        <w:rPr>
          <w:rFonts w:ascii="Times New Roman" w:eastAsia="Calibri" w:hAnsi="Times New Roman" w:cs="Times New Roman"/>
          <w:sz w:val="32"/>
          <w:szCs w:val="32"/>
          <w:vertAlign w:val="subscript"/>
          <w:lang w:val="uk-UA"/>
        </w:rPr>
        <w:t>о</w:t>
      </w:r>
      <w:r w:rsidRPr="00011563">
        <w:rPr>
          <w:rFonts w:ascii="Times New Roman" w:eastAsia="Calibri" w:hAnsi="Times New Roman" w:cs="Times New Roman"/>
          <w:sz w:val="28"/>
          <w:szCs w:val="28"/>
          <w:lang w:val="uk-UA"/>
        </w:rPr>
        <w:t>), Медіана (М</w:t>
      </w:r>
      <w:r w:rsidRPr="000C769E">
        <w:rPr>
          <w:rFonts w:ascii="Times New Roman" w:eastAsia="Calibri" w:hAnsi="Times New Roman" w:cs="Times New Roman"/>
          <w:sz w:val="32"/>
          <w:szCs w:val="32"/>
          <w:vertAlign w:val="subscript"/>
          <w:lang w:val="uk-UA"/>
        </w:rPr>
        <w:t>е</w:t>
      </w:r>
      <w:r w:rsidRPr="00011563">
        <w:rPr>
          <w:rFonts w:ascii="Times New Roman" w:eastAsia="Calibri" w:hAnsi="Times New Roman" w:cs="Times New Roman"/>
          <w:sz w:val="28"/>
          <w:szCs w:val="28"/>
          <w:lang w:val="uk-UA"/>
        </w:rPr>
        <w:t>), середньо-арифметична величина (Х).</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3. Різноманітність ознаки</w:t>
      </w:r>
      <w:r w:rsidRPr="00011563">
        <w:rPr>
          <w:rFonts w:ascii="Times New Roman" w:eastAsia="Calibri" w:hAnsi="Times New Roman" w:cs="Times New Roman"/>
          <w:sz w:val="28"/>
          <w:szCs w:val="28"/>
          <w:lang w:val="uk-UA"/>
        </w:rPr>
        <w:t xml:space="preserve"> </w:t>
      </w:r>
      <w:r w:rsidR="001106A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ліміт (Lim), амплітуда (A</w:t>
      </w:r>
      <w:r w:rsidRPr="00A25437">
        <w:rPr>
          <w:rFonts w:ascii="Times New Roman" w:eastAsia="Calibri" w:hAnsi="Times New Roman" w:cs="Times New Roman"/>
          <w:sz w:val="32"/>
          <w:szCs w:val="32"/>
          <w:vertAlign w:val="subscript"/>
          <w:lang w:val="uk-UA"/>
        </w:rPr>
        <w:t>m</w:t>
      </w:r>
      <w:r w:rsidRPr="00011563">
        <w:rPr>
          <w:rFonts w:ascii="Times New Roman" w:eastAsia="Calibri" w:hAnsi="Times New Roman" w:cs="Times New Roman"/>
          <w:sz w:val="28"/>
          <w:szCs w:val="28"/>
          <w:lang w:val="uk-UA"/>
        </w:rPr>
        <w:t>), середньо-квадратичне відхилення (сигма) (δ), коефіцієнт варіації (С</w:t>
      </w:r>
      <w:r w:rsidRPr="000C769E">
        <w:rPr>
          <w:rFonts w:ascii="Times New Roman" w:eastAsia="Calibri" w:hAnsi="Times New Roman" w:cs="Times New Roman"/>
          <w:sz w:val="32"/>
          <w:szCs w:val="32"/>
          <w:vertAlign w:val="subscript"/>
          <w:lang w:val="uk-UA"/>
        </w:rPr>
        <w:t>υ</w:t>
      </w:r>
      <w:r w:rsidRPr="00011563">
        <w:rPr>
          <w:rFonts w:ascii="Times New Roman" w:eastAsia="Calibri" w:hAnsi="Times New Roman" w:cs="Times New Roman"/>
          <w:sz w:val="28"/>
          <w:szCs w:val="28"/>
          <w:lang w:val="uk-UA"/>
        </w:rPr>
        <w:t>).</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4. Репрезентативність ознаки</w:t>
      </w:r>
      <w:r w:rsidRPr="00011563">
        <w:rPr>
          <w:rFonts w:ascii="Times New Roman" w:eastAsia="Calibri" w:hAnsi="Times New Roman" w:cs="Times New Roman"/>
          <w:sz w:val="28"/>
          <w:szCs w:val="28"/>
          <w:lang w:val="uk-UA"/>
        </w:rPr>
        <w:t xml:space="preserve"> </w:t>
      </w:r>
      <w:r w:rsidR="001106A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середня помилка середньої арифметичної (m</w:t>
      </w:r>
      <w:r w:rsidRPr="00011563">
        <w:rPr>
          <w:rFonts w:ascii="Times New Roman" w:eastAsia="Calibri" w:hAnsi="Times New Roman" w:cs="Times New Roman"/>
          <w:sz w:val="28"/>
          <w:szCs w:val="28"/>
          <w:vertAlign w:val="subscript"/>
          <w:lang w:val="uk-UA"/>
        </w:rPr>
        <w:t>х</w:t>
      </w:r>
      <w:r w:rsidRPr="00011563">
        <w:rPr>
          <w:rFonts w:ascii="Times New Roman" w:eastAsia="Calibri" w:hAnsi="Times New Roman" w:cs="Times New Roman"/>
          <w:sz w:val="28"/>
          <w:szCs w:val="28"/>
          <w:lang w:val="uk-UA"/>
        </w:rPr>
        <w:t>), середня помилка відносної величини (m</w:t>
      </w:r>
      <w:r w:rsidRPr="00A25437">
        <w:rPr>
          <w:rFonts w:ascii="Times New Roman" w:eastAsia="Calibri" w:hAnsi="Times New Roman" w:cs="Times New Roman"/>
          <w:sz w:val="32"/>
          <w:szCs w:val="32"/>
          <w:vertAlign w:val="subscript"/>
          <w:lang w:val="uk-UA"/>
        </w:rPr>
        <w:t>р</w:t>
      </w:r>
      <w:r w:rsidRPr="00011563">
        <w:rPr>
          <w:rFonts w:ascii="Times New Roman" w:eastAsia="Calibri" w:hAnsi="Times New Roman" w:cs="Times New Roman"/>
          <w:sz w:val="28"/>
          <w:szCs w:val="28"/>
          <w:lang w:val="uk-UA"/>
        </w:rPr>
        <w:t>) і т.д.</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5. Взаємозв'язок між ознаками</w:t>
      </w:r>
      <w:r w:rsidRPr="00011563">
        <w:rPr>
          <w:rFonts w:ascii="Times New Roman" w:eastAsia="Calibri" w:hAnsi="Times New Roman" w:cs="Times New Roman"/>
          <w:sz w:val="28"/>
          <w:szCs w:val="28"/>
          <w:lang w:val="uk-UA"/>
        </w:rPr>
        <w:t xml:space="preserve"> </w:t>
      </w:r>
      <w:r w:rsidR="001106A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коефіцієнт кореляції (</w:t>
      </w:r>
      <w:r w:rsidRPr="00011563">
        <w:rPr>
          <w:rFonts w:ascii="Times New Roman" w:eastAsia="Calibri" w:hAnsi="Times New Roman" w:cs="Times New Roman"/>
          <w:i/>
          <w:sz w:val="28"/>
          <w:szCs w:val="28"/>
          <w:lang w:val="uk-UA"/>
        </w:rPr>
        <w:t>р</w:t>
      </w:r>
      <w:r w:rsidRPr="00011563">
        <w:rPr>
          <w:rFonts w:ascii="Times New Roman" w:eastAsia="Calibri" w:hAnsi="Times New Roman" w:cs="Times New Roman"/>
          <w:sz w:val="28"/>
          <w:szCs w:val="28"/>
          <w:lang w:val="uk-UA"/>
        </w:rPr>
        <w:t>), коефіцієнт регресії (R</w:t>
      </w:r>
      <w:r w:rsidRPr="00011563">
        <w:rPr>
          <w:rFonts w:ascii="Times New Roman" w:eastAsia="Calibri" w:hAnsi="Times New Roman" w:cs="Times New Roman"/>
          <w:sz w:val="28"/>
          <w:szCs w:val="28"/>
          <w:vertAlign w:val="subscript"/>
          <w:lang w:val="uk-UA"/>
        </w:rPr>
        <w:t>x/y</w:t>
      </w:r>
      <w:r w:rsidRPr="00011563">
        <w:rPr>
          <w:rFonts w:ascii="Times New Roman" w:eastAsia="Calibri" w:hAnsi="Times New Roman" w:cs="Times New Roman"/>
          <w:sz w:val="28"/>
          <w:szCs w:val="28"/>
          <w:lang w:val="uk-UA"/>
        </w:rPr>
        <w:t>).</w:t>
      </w:r>
    </w:p>
    <w:p w:rsidR="002F5E63" w:rsidRPr="00011563" w:rsidRDefault="00D0494A" w:rsidP="00742AD3">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Виділення статистичних властивостей дозволило об'єднати статистичні методи вивчення різних явищ в єдине ці</w:t>
      </w:r>
      <w:r w:rsidR="00742AD3">
        <w:rPr>
          <w:rFonts w:ascii="Times New Roman" w:eastAsia="Calibri" w:hAnsi="Times New Roman" w:cs="Times New Roman"/>
          <w:sz w:val="28"/>
          <w:szCs w:val="28"/>
          <w:lang w:val="uk-UA"/>
        </w:rPr>
        <w:t>ле і визначило їх послідовність.</w:t>
      </w:r>
    </w:p>
    <w:p w:rsidR="00AF34F7" w:rsidRDefault="00AF34F7" w:rsidP="005C4A8F">
      <w:pPr>
        <w:spacing w:after="0" w:line="240" w:lineRule="auto"/>
        <w:jc w:val="center"/>
        <w:rPr>
          <w:rFonts w:ascii="Times New Roman" w:eastAsia="Calibri" w:hAnsi="Times New Roman" w:cs="Times New Roman"/>
          <w:b/>
          <w:sz w:val="28"/>
          <w:szCs w:val="28"/>
          <w:lang w:val="uk-UA"/>
        </w:rPr>
      </w:pPr>
    </w:p>
    <w:p w:rsidR="00D0494A" w:rsidRPr="00011563" w:rsidRDefault="00D0494A" w:rsidP="005C4A8F">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t>3. Інформаційно-аналітичне відділення</w:t>
      </w:r>
      <w:r w:rsidR="001106A2">
        <w:rPr>
          <w:rFonts w:ascii="Times New Roman" w:eastAsia="Calibri" w:hAnsi="Times New Roman" w:cs="Times New Roman"/>
          <w:b/>
          <w:sz w:val="28"/>
          <w:szCs w:val="28"/>
          <w:lang w:val="uk-UA"/>
        </w:rPr>
        <w:t xml:space="preserve"> ЛПЗ</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 системі охорони здоров'я для забезпечення збору, зберігання та аналізу статистичної інформації створені інформаційно-аналітичні центри, відділи та відділення в залежності від рівня лікувально-профілактичного закладу.</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b/>
          <w:sz w:val="28"/>
          <w:szCs w:val="28"/>
          <w:lang w:val="uk-UA"/>
        </w:rPr>
        <w:t>Інформаційно-аналітичне відділення</w:t>
      </w:r>
      <w:r w:rsidRPr="00011563">
        <w:rPr>
          <w:rFonts w:ascii="Times New Roman" w:eastAsia="Calibri" w:hAnsi="Times New Roman" w:cs="Times New Roman"/>
          <w:sz w:val="28"/>
          <w:szCs w:val="28"/>
          <w:lang w:val="uk-UA"/>
        </w:rPr>
        <w:t xml:space="preserve"> </w:t>
      </w:r>
      <w:r w:rsidR="001106A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підрозділ, який забезпечує даний вид роботи в лікувально-профілактичних установах.</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Інформаційно-аналітичне відділення (відділ) медичної статистики є структурним підрозділом ліку</w:t>
      </w:r>
      <w:r w:rsidR="008441F7">
        <w:rPr>
          <w:rFonts w:ascii="Times New Roman" w:eastAsia="Calibri" w:hAnsi="Times New Roman" w:cs="Times New Roman"/>
          <w:sz w:val="28"/>
          <w:szCs w:val="28"/>
          <w:lang w:val="uk-UA"/>
        </w:rPr>
        <w:t>вально-профілактичного закладу. У</w:t>
      </w:r>
      <w:r w:rsidRPr="00011563">
        <w:rPr>
          <w:rFonts w:ascii="Times New Roman" w:eastAsia="Calibri" w:hAnsi="Times New Roman" w:cs="Times New Roman"/>
          <w:sz w:val="28"/>
          <w:szCs w:val="28"/>
          <w:lang w:val="uk-UA"/>
        </w:rPr>
        <w:t xml:space="preserve"> відділенні працюють кваліфіковані фахівці, які мають медичну і економічну освіту і володіють необхідним досвідом роботи.</w:t>
      </w:r>
    </w:p>
    <w:p w:rsidR="00D0494A" w:rsidRPr="00011563" w:rsidRDefault="00D0494A" w:rsidP="00E4101D">
      <w:pPr>
        <w:spacing w:after="0" w:line="240" w:lineRule="auto"/>
        <w:ind w:firstLine="851"/>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Головне завдання відділення, як інформаційно-аналітичної та організаційно-методичної служби лікувально-профілактичного закладу </w:t>
      </w:r>
      <w:r w:rsidR="008441F7">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формування єдиної системи обліку і звітності медико-статистичної інформації, здійснення систематичного контролю над</w:t>
      </w:r>
      <w:r w:rsidR="008441F7">
        <w:rPr>
          <w:rFonts w:ascii="Times New Roman" w:eastAsia="Calibri" w:hAnsi="Times New Roman" w:cs="Times New Roman"/>
          <w:sz w:val="28"/>
          <w:szCs w:val="28"/>
          <w:lang w:val="uk-UA"/>
        </w:rPr>
        <w:t xml:space="preserve"> </w:t>
      </w:r>
      <w:r w:rsidRPr="00011563">
        <w:rPr>
          <w:rFonts w:ascii="Times New Roman" w:eastAsia="Calibri" w:hAnsi="Times New Roman" w:cs="Times New Roman"/>
          <w:sz w:val="28"/>
          <w:szCs w:val="28"/>
          <w:lang w:val="uk-UA"/>
        </w:rPr>
        <w:t>якісним веденням затвердженої медичної статистичної документації, забезпечення достовірності відомостей, впровадження нових технологій обробки обліково-звітної документації.</w:t>
      </w:r>
    </w:p>
    <w:p w:rsidR="00AF34F7" w:rsidRDefault="00AF34F7" w:rsidP="00E4101D">
      <w:pPr>
        <w:spacing w:after="0" w:line="240" w:lineRule="auto"/>
        <w:ind w:firstLine="851"/>
        <w:jc w:val="both"/>
        <w:rPr>
          <w:rFonts w:ascii="Times New Roman" w:eastAsia="Calibri" w:hAnsi="Times New Roman" w:cs="Times New Roman"/>
          <w:b/>
          <w:sz w:val="28"/>
          <w:szCs w:val="28"/>
          <w:lang w:val="uk-UA"/>
        </w:rPr>
      </w:pPr>
    </w:p>
    <w:p w:rsidR="00AF34F7" w:rsidRDefault="00AF34F7" w:rsidP="00E4101D">
      <w:pPr>
        <w:spacing w:after="0" w:line="240" w:lineRule="auto"/>
        <w:ind w:firstLine="851"/>
        <w:jc w:val="both"/>
        <w:rPr>
          <w:rFonts w:ascii="Times New Roman" w:eastAsia="Calibri" w:hAnsi="Times New Roman" w:cs="Times New Roman"/>
          <w:b/>
          <w:sz w:val="28"/>
          <w:szCs w:val="28"/>
          <w:lang w:val="uk-UA"/>
        </w:rPr>
      </w:pPr>
    </w:p>
    <w:p w:rsidR="00D0494A" w:rsidRPr="00011563" w:rsidRDefault="00D0494A" w:rsidP="00E4101D">
      <w:pPr>
        <w:spacing w:after="0" w:line="240" w:lineRule="auto"/>
        <w:ind w:firstLine="851"/>
        <w:jc w:val="both"/>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lastRenderedPageBreak/>
        <w:t>Основні напрямки діяльності</w:t>
      </w:r>
      <w:r w:rsidR="00140CCB">
        <w:rPr>
          <w:rFonts w:ascii="Times New Roman" w:eastAsia="Calibri" w:hAnsi="Times New Roman" w:cs="Times New Roman"/>
          <w:b/>
          <w:sz w:val="28"/>
          <w:szCs w:val="28"/>
          <w:lang w:val="uk-UA"/>
        </w:rPr>
        <w:t xml:space="preserve"> і</w:t>
      </w:r>
      <w:r w:rsidR="00140CCB" w:rsidRPr="00140CCB">
        <w:rPr>
          <w:rFonts w:ascii="Times New Roman" w:eastAsia="Calibri" w:hAnsi="Times New Roman" w:cs="Times New Roman"/>
          <w:b/>
          <w:sz w:val="28"/>
          <w:szCs w:val="28"/>
          <w:lang w:val="uk-UA"/>
        </w:rPr>
        <w:t>нформаційно-аналітичн</w:t>
      </w:r>
      <w:r w:rsidR="00140CCB">
        <w:rPr>
          <w:rFonts w:ascii="Times New Roman" w:eastAsia="Calibri" w:hAnsi="Times New Roman" w:cs="Times New Roman"/>
          <w:b/>
          <w:sz w:val="28"/>
          <w:szCs w:val="28"/>
          <w:lang w:val="uk-UA"/>
        </w:rPr>
        <w:t>ого</w:t>
      </w:r>
      <w:r w:rsidR="00140CCB" w:rsidRPr="00140CCB">
        <w:rPr>
          <w:rFonts w:ascii="Times New Roman" w:eastAsia="Calibri" w:hAnsi="Times New Roman" w:cs="Times New Roman"/>
          <w:b/>
          <w:sz w:val="28"/>
          <w:szCs w:val="28"/>
          <w:lang w:val="uk-UA"/>
        </w:rPr>
        <w:t xml:space="preserve"> відділення</w:t>
      </w:r>
      <w:r w:rsidR="00140CCB" w:rsidRPr="00011563">
        <w:rPr>
          <w:rFonts w:ascii="Times New Roman" w:eastAsia="Calibri" w:hAnsi="Times New Roman" w:cs="Times New Roman"/>
          <w:b/>
          <w:sz w:val="28"/>
          <w:szCs w:val="28"/>
          <w:lang w:val="uk-UA"/>
        </w:rPr>
        <w:t>:</w:t>
      </w:r>
    </w:p>
    <w:p w:rsidR="00D0494A" w:rsidRPr="001C06CC" w:rsidRDefault="00D0494A" w:rsidP="005C4A8F">
      <w:pPr>
        <w:pStyle w:val="af6"/>
        <w:numPr>
          <w:ilvl w:val="0"/>
          <w:numId w:val="48"/>
        </w:numPr>
        <w:tabs>
          <w:tab w:val="left" w:pos="1134"/>
        </w:tabs>
        <w:ind w:left="0" w:firstLine="851"/>
        <w:jc w:val="both"/>
        <w:rPr>
          <w:rFonts w:eastAsia="Calibri"/>
          <w:sz w:val="28"/>
          <w:szCs w:val="28"/>
          <w:lang w:val="uk-UA"/>
        </w:rPr>
      </w:pPr>
      <w:r w:rsidRPr="001C06CC">
        <w:rPr>
          <w:rFonts w:eastAsia="Calibri"/>
          <w:sz w:val="28"/>
          <w:szCs w:val="28"/>
          <w:lang w:val="uk-UA"/>
        </w:rPr>
        <w:t>організаційно-методична та консультативна допомога структурним підрозділам лікувально-профілактичного закладу;</w:t>
      </w:r>
    </w:p>
    <w:p w:rsidR="00D0494A" w:rsidRPr="001C06CC" w:rsidRDefault="00D0494A" w:rsidP="005C4A8F">
      <w:pPr>
        <w:pStyle w:val="af6"/>
        <w:numPr>
          <w:ilvl w:val="0"/>
          <w:numId w:val="48"/>
        </w:numPr>
        <w:tabs>
          <w:tab w:val="left" w:pos="1134"/>
        </w:tabs>
        <w:ind w:left="0" w:firstLine="851"/>
        <w:jc w:val="both"/>
        <w:rPr>
          <w:rFonts w:eastAsia="Calibri"/>
          <w:sz w:val="28"/>
          <w:szCs w:val="28"/>
          <w:lang w:val="uk-UA"/>
        </w:rPr>
      </w:pPr>
      <w:r w:rsidRPr="001C06CC">
        <w:rPr>
          <w:rFonts w:eastAsia="Calibri"/>
          <w:sz w:val="28"/>
          <w:szCs w:val="28"/>
          <w:lang w:val="uk-UA"/>
        </w:rPr>
        <w:t>організація збору, обробки та аналізу медичної статистичної інформаціі або даних про мережі, кадри, результати діяльності закладів охорони здоров'я з використанням вимог державної звітності та матеріалів органів державної статистики;</w:t>
      </w:r>
    </w:p>
    <w:p w:rsidR="00D0494A" w:rsidRPr="001C06CC" w:rsidRDefault="00D0494A" w:rsidP="005C4A8F">
      <w:pPr>
        <w:pStyle w:val="af6"/>
        <w:numPr>
          <w:ilvl w:val="0"/>
          <w:numId w:val="48"/>
        </w:numPr>
        <w:tabs>
          <w:tab w:val="left" w:pos="1134"/>
        </w:tabs>
        <w:ind w:left="0" w:firstLine="851"/>
        <w:jc w:val="both"/>
        <w:rPr>
          <w:rFonts w:eastAsia="Calibri"/>
          <w:sz w:val="28"/>
          <w:szCs w:val="28"/>
          <w:lang w:val="uk-UA"/>
        </w:rPr>
      </w:pPr>
      <w:r w:rsidRPr="001C06CC">
        <w:rPr>
          <w:rFonts w:eastAsia="Calibri"/>
          <w:sz w:val="28"/>
          <w:szCs w:val="28"/>
          <w:lang w:val="uk-UA"/>
        </w:rPr>
        <w:t>моніторинг за реалізацією державних, регіональних і місцевих програм у галузі охорони здоров'я;</w:t>
      </w:r>
    </w:p>
    <w:p w:rsidR="00D0494A" w:rsidRPr="001C06CC" w:rsidRDefault="00D0494A" w:rsidP="005C4A8F">
      <w:pPr>
        <w:pStyle w:val="af6"/>
        <w:numPr>
          <w:ilvl w:val="0"/>
          <w:numId w:val="48"/>
        </w:numPr>
        <w:tabs>
          <w:tab w:val="left" w:pos="1134"/>
        </w:tabs>
        <w:ind w:left="0" w:firstLine="851"/>
        <w:jc w:val="both"/>
        <w:rPr>
          <w:rFonts w:eastAsia="Calibri"/>
          <w:sz w:val="28"/>
          <w:szCs w:val="28"/>
          <w:lang w:val="uk-UA"/>
        </w:rPr>
      </w:pPr>
      <w:r w:rsidRPr="001C06CC">
        <w:rPr>
          <w:rFonts w:eastAsia="Calibri"/>
          <w:sz w:val="28"/>
          <w:szCs w:val="28"/>
          <w:lang w:val="uk-UA"/>
        </w:rPr>
        <w:t>підготовка інформаційно-аналітичних матеріалів.</w:t>
      </w:r>
    </w:p>
    <w:p w:rsidR="00D0494A" w:rsidRPr="00473BB9" w:rsidRDefault="00D0494A" w:rsidP="00473BB9">
      <w:pPr>
        <w:spacing w:after="0" w:line="240" w:lineRule="auto"/>
        <w:ind w:firstLine="851"/>
        <w:rPr>
          <w:rFonts w:ascii="Times New Roman" w:eastAsia="Calibri" w:hAnsi="Times New Roman" w:cs="Times New Roman"/>
          <w:sz w:val="28"/>
          <w:szCs w:val="28"/>
          <w:lang w:val="uk-UA"/>
        </w:rPr>
      </w:pPr>
    </w:p>
    <w:p w:rsidR="00326C2C" w:rsidRDefault="00326C2C">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D0494A" w:rsidRPr="00011563" w:rsidRDefault="00D0494A" w:rsidP="00186177">
      <w:pPr>
        <w:spacing w:after="0" w:line="240" w:lineRule="auto"/>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lastRenderedPageBreak/>
        <w:t>ТЕСТОВІ ЗАВДАННЯ</w:t>
      </w:r>
    </w:p>
    <w:p w:rsidR="00D0494A" w:rsidRPr="00011563" w:rsidRDefault="00D0494A" w:rsidP="00186177">
      <w:pPr>
        <w:spacing w:after="0" w:line="240" w:lineRule="auto"/>
        <w:jc w:val="center"/>
        <w:rPr>
          <w:rFonts w:ascii="Times New Roman" w:eastAsia="Calibri" w:hAnsi="Times New Roman" w:cs="Times New Roman"/>
          <w:b/>
          <w:sz w:val="28"/>
          <w:szCs w:val="28"/>
          <w:lang w:val="uk-UA"/>
        </w:rPr>
      </w:pPr>
    </w:p>
    <w:tbl>
      <w:tblPr>
        <w:tblStyle w:val="af7"/>
        <w:tblW w:w="0" w:type="auto"/>
        <w:tblInd w:w="108" w:type="dxa"/>
        <w:tblLook w:val="04A0" w:firstRow="1" w:lastRow="0" w:firstColumn="1" w:lastColumn="0" w:noHBand="0" w:noVBand="1"/>
      </w:tblPr>
      <w:tblGrid>
        <w:gridCol w:w="709"/>
        <w:gridCol w:w="851"/>
        <w:gridCol w:w="8079"/>
      </w:tblGrid>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 ході історичного розвитку загальної статистики в її складі почали формуватися різні види статистики. Вкажіть, до якої статистики відноситься медична статистика?</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Економічної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Політичної</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Соціальної</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Статистики науки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Статистики освіти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Статистична сукупність </w:t>
            </w:r>
            <w:r w:rsidR="00C521B7">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велика група відносно однорідних елементів, дій, явищ, які взяті разом в певних межах часу і простору. Що є складовим елементом статистичної сукупності?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C521B7"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Облікова ознака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3F046D"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В</w:t>
            </w:r>
          </w:p>
        </w:tc>
        <w:tc>
          <w:tcPr>
            <w:tcW w:w="8079" w:type="dxa"/>
          </w:tcPr>
          <w:p w:rsidR="00D0494A" w:rsidRPr="00011563" w:rsidRDefault="003F046D"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Одиниця спостереження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3F046D"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Ознаки, які підлягають вивченню</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Статистична ознака</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Частина статистичної сукупності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3</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Громадські явища вивчаються з урахуванням різноманітних описових облікових ознак, які характеризують одиницю спостереження. Як називаються ці ознаки?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Атрибутивні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Дискретні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Інкретні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Кількісні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Моментні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4</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Популяційні явища вивчаються з урахуванням великої кількості різноманітних облікових ознак, які характеризують одиницю спостереження. Як називаються ознаки, які мають тільки два значення?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Альтернативні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Атрибутивні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Дискретні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Кількісні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Моментні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5</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Кожна одиниця спостереження має велику кількість різноманітних облікових ознак. Як називаються облікові ознаки, які характеризують об'єкт дослідження, </w:t>
            </w:r>
            <w:r w:rsidR="00B706C6">
              <w:rPr>
                <w:rFonts w:ascii="Times New Roman" w:eastAsia="Calibri" w:hAnsi="Times New Roman" w:cs="Times New Roman"/>
                <w:sz w:val="28"/>
                <w:szCs w:val="28"/>
                <w:lang w:val="uk-UA"/>
              </w:rPr>
              <w:t>що</w:t>
            </w:r>
            <w:r w:rsidRPr="00011563">
              <w:rPr>
                <w:rFonts w:ascii="Times New Roman" w:eastAsia="Calibri" w:hAnsi="Times New Roman" w:cs="Times New Roman"/>
                <w:sz w:val="28"/>
                <w:szCs w:val="28"/>
                <w:lang w:val="uk-UA"/>
              </w:rPr>
              <w:t xml:space="preserve"> вивчається на певний момент часу?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Альтернативні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Атрибутивні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Дискретні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Кількісні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Моментні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6</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Статистична сукупність складається з одиниць спостереження, їх характеризують облікові ознаки. Як називаються кількісні ознаки, які </w:t>
            </w:r>
            <w:r w:rsidRPr="00011563">
              <w:rPr>
                <w:rFonts w:ascii="Times New Roman" w:eastAsia="Calibri" w:hAnsi="Times New Roman" w:cs="Times New Roman"/>
                <w:sz w:val="28"/>
                <w:szCs w:val="28"/>
                <w:lang w:val="uk-UA"/>
              </w:rPr>
              <w:lastRenderedPageBreak/>
              <w:t xml:space="preserve">можуть приймати тільки </w:t>
            </w:r>
            <w:r w:rsidR="00432B13">
              <w:rPr>
                <w:rFonts w:ascii="Times New Roman" w:eastAsia="Calibri" w:hAnsi="Times New Roman" w:cs="Times New Roman"/>
                <w:sz w:val="28"/>
                <w:szCs w:val="28"/>
                <w:lang w:val="uk-UA"/>
              </w:rPr>
              <w:t>конкрет</w:t>
            </w:r>
            <w:r w:rsidRPr="00011563">
              <w:rPr>
                <w:rFonts w:ascii="Times New Roman" w:eastAsia="Calibri" w:hAnsi="Times New Roman" w:cs="Times New Roman"/>
                <w:sz w:val="28"/>
                <w:szCs w:val="28"/>
                <w:lang w:val="uk-UA"/>
              </w:rPr>
              <w:t>ні значення?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Альтернативні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Дискретні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Інкретні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Інтервальні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Моментні</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7</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При вивченні захворюваності та смертності населення часто виникає необхідність виявлення впливу факторів зовнішнього середовища на явище, яке вивчається. Як називаються облікові ознаки, під впливом яких змінюються інші, які залежать від них?</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Альтернативні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Дискретні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Інкретні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Результативні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Факторні</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8</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Для розробки комплексу профілактичних заходів щодо збереження та зміцнення здоров'я населення, вивчаються різноманітні фактори. Як називаються облікові ознаки, які змінюються під впливом взаємопов'язаних з ними ознак?</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Альтернативні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Дискретні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Інкретні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Результативні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Факторні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9</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При проведенні статистичного дослідження часто використовується частина статистичної сукупності, яка відібрана спеціальним вибірковим методом і призначена для характеристики генеральної статистичної сукупності. Як називається ця частина?</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Вибірковий масив</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Вибіркова статистична сукупність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Генеральна статистична сукупність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Монографічний опис</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Основний масив</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10</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Вибіркова статистична сукупність </w:t>
            </w:r>
            <w:r w:rsidR="00BD0C5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частина генеральної статистичної сукупності, яка відібрана спеціальним методом і призначена для характеристики генеральної статистичної сукупності. Що є особливістю вибіркової сукупності?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Невелика кількість спостережень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Неоднорідність сукупності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Репрезентативність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Спрямований відбір</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Чутливість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11</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При графічному зображенні зросту школярів 12 років встановлено, що ознака має бімодальний (двугорбний) розподіл. На що вказує такий </w:t>
            </w:r>
            <w:r w:rsidRPr="00011563">
              <w:rPr>
                <w:rFonts w:ascii="Times New Roman" w:eastAsia="Calibri" w:hAnsi="Times New Roman" w:cs="Times New Roman"/>
                <w:sz w:val="28"/>
                <w:szCs w:val="28"/>
                <w:lang w:val="uk-UA"/>
              </w:rPr>
              <w:lastRenderedPageBreak/>
              <w:t>розподіл?</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 її недостатність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 її неоднорідність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 її репрезентативність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 її специфічність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 її чуттєвість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12</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Статистична сукупність </w:t>
            </w:r>
            <w:r w:rsidR="00BD0C52">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група, яка складається з великої кількості відносно однорідних одиниць спостережень, взятих разом в певних межах часу і простору. Що із приведеного нижче може бути одиницею спостереження?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Окрема особа, окреме явище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Окремий метод дослідження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Певні контингенти осіб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Певні предмети, явища</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Сукупність осіб або явищ, які досліджуються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13</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При вивченні госпіталізованої захворюваності використовувалися офіційні статистичні облікові документи: карта хворого, який вибув із стаціонару, історія хвороби та інші. Назвіть одиницю спостереження в цьому випадку: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Виклик швидкої медичної допомоги, яка госпіталізувала хворого</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Випадок госпіталізації хворого, що лікувався в стаціонарі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Випадок направлення на госпіталізацію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Направлення на госпіталізацію від сімейного лікаря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Самозвернення в стаціонар</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14</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Захворюваність з тимчасовою втратою працездатності </w:t>
            </w:r>
            <w:r w:rsidR="008E3344">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один з видів захворюваності населення. Що слід взяти </w:t>
            </w:r>
            <w:r w:rsidR="00373531">
              <w:rPr>
                <w:rFonts w:ascii="Times New Roman" w:eastAsia="Calibri" w:hAnsi="Times New Roman" w:cs="Times New Roman"/>
                <w:sz w:val="28"/>
                <w:szCs w:val="28"/>
                <w:lang w:val="uk-UA"/>
              </w:rPr>
              <w:t>у якості</w:t>
            </w:r>
            <w:r w:rsidRPr="00011563">
              <w:rPr>
                <w:rFonts w:ascii="Times New Roman" w:eastAsia="Calibri" w:hAnsi="Times New Roman" w:cs="Times New Roman"/>
                <w:sz w:val="28"/>
                <w:szCs w:val="28"/>
                <w:lang w:val="uk-UA"/>
              </w:rPr>
              <w:t xml:space="preserve"> одиниц</w:t>
            </w:r>
            <w:r w:rsidR="00373531">
              <w:rPr>
                <w:rFonts w:ascii="Times New Roman" w:eastAsia="Calibri" w:hAnsi="Times New Roman" w:cs="Times New Roman"/>
                <w:sz w:val="28"/>
                <w:szCs w:val="28"/>
                <w:lang w:val="uk-UA"/>
              </w:rPr>
              <w:t>і</w:t>
            </w:r>
            <w:r w:rsidRPr="00011563">
              <w:rPr>
                <w:rFonts w:ascii="Times New Roman" w:eastAsia="Calibri" w:hAnsi="Times New Roman" w:cs="Times New Roman"/>
                <w:sz w:val="28"/>
                <w:szCs w:val="28"/>
                <w:lang w:val="uk-UA"/>
              </w:rPr>
              <w:t xml:space="preserve"> спостереження при вивченні цього виду захворюваності?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8C6C98"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Випадок втрати працездатності в зв'язку з ГРВІ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F6486F"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w:t>
            </w:r>
            <w:r w:rsidR="00D0494A" w:rsidRPr="00011563">
              <w:rPr>
                <w:rFonts w:ascii="Times New Roman" w:eastAsia="Calibri" w:hAnsi="Times New Roman" w:cs="Times New Roman"/>
                <w:sz w:val="28"/>
                <w:szCs w:val="28"/>
                <w:lang w:val="uk-UA"/>
              </w:rPr>
              <w:t>В</w:t>
            </w:r>
          </w:p>
        </w:tc>
        <w:tc>
          <w:tcPr>
            <w:tcW w:w="8079" w:type="dxa"/>
          </w:tcPr>
          <w:p w:rsidR="00D0494A" w:rsidRPr="00011563" w:rsidRDefault="008C6C98"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Випадок втрати працездатності в зв'язку з захворюванням працівника або працівника, який отримав лист непрацездатності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8C6C98"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Випадок втрати працездатності в зв'язку з карантином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Працівник заводу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Працівник заводу, якого було госпіталізовано в стаціонар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15</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Смертність немовлят </w:t>
            </w:r>
            <w:r w:rsidR="00F6486F">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це один з показників, який характеризує стан здоров'я населення. Що можна взяти </w:t>
            </w:r>
            <w:r w:rsidR="00373531">
              <w:rPr>
                <w:rFonts w:ascii="Times New Roman" w:eastAsia="Calibri" w:hAnsi="Times New Roman" w:cs="Times New Roman"/>
                <w:sz w:val="28"/>
                <w:szCs w:val="28"/>
                <w:lang w:val="uk-UA"/>
              </w:rPr>
              <w:t>в якості</w:t>
            </w:r>
            <w:r w:rsidRPr="00011563">
              <w:rPr>
                <w:rFonts w:ascii="Times New Roman" w:eastAsia="Calibri" w:hAnsi="Times New Roman" w:cs="Times New Roman"/>
                <w:sz w:val="28"/>
                <w:szCs w:val="28"/>
                <w:lang w:val="uk-UA"/>
              </w:rPr>
              <w:t xml:space="preserve"> одиниц</w:t>
            </w:r>
            <w:r w:rsidR="00373531">
              <w:rPr>
                <w:rFonts w:ascii="Times New Roman" w:eastAsia="Calibri" w:hAnsi="Times New Roman" w:cs="Times New Roman"/>
                <w:sz w:val="28"/>
                <w:szCs w:val="28"/>
                <w:lang w:val="uk-UA"/>
              </w:rPr>
              <w:t>і</w:t>
            </w:r>
            <w:r w:rsidRPr="00011563">
              <w:rPr>
                <w:rFonts w:ascii="Times New Roman" w:eastAsia="Calibri" w:hAnsi="Times New Roman" w:cs="Times New Roman"/>
                <w:sz w:val="28"/>
                <w:szCs w:val="28"/>
                <w:lang w:val="uk-UA"/>
              </w:rPr>
              <w:t xml:space="preserve"> спостереження при вивченні цієї смертності?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Випадок смерті дитини в антенатальному періоді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Випадок смерті дитини в перинатальному періоді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Випадок смерті дитини в постнатальному періоді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Випадок смерті дитини до одного року життя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Випадок смерті дитини на першому місяці життя</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16</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Визначте одиницю спостереження при вивченні середньої тривалості перебування в стаціонарі хворих в залежності від термінів доставки їх в стаціонар і клінічної форми захворювання: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Окрема особа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Окремий метод дослідження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Певні предмети, явища</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Певний контингент осіб</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Сукупність осіб або явищ, які досліджуються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17</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Статистичний метод має широке застосування в соціальній медицині та охороні здоров'я. Визначте, що є однією з основних задач цього методу?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Визначення закономірностей рівня здоров'я населення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9B45F3"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Оцінка вартості амбулаторно-поліклінічної допомоги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9B45F3"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Оцінка вартості медичної допомоги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Розробка біологічних методів профілактики захворювань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Розробка параметрів навколишнього середовища</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18</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Медична статистика вивчає питання, пов'язані з медициною, гігієно</w:t>
            </w:r>
            <w:r w:rsidR="001F009A">
              <w:rPr>
                <w:rFonts w:ascii="Times New Roman" w:eastAsia="Calibri" w:hAnsi="Times New Roman" w:cs="Times New Roman"/>
                <w:sz w:val="28"/>
                <w:szCs w:val="28"/>
                <w:lang w:val="uk-UA"/>
              </w:rPr>
              <w:t>ю і охороною здоров'я. Визначте</w:t>
            </w:r>
            <w:r w:rsidRPr="00011563">
              <w:rPr>
                <w:rFonts w:ascii="Times New Roman" w:eastAsia="Calibri" w:hAnsi="Times New Roman" w:cs="Times New Roman"/>
                <w:sz w:val="28"/>
                <w:szCs w:val="28"/>
                <w:lang w:val="uk-UA"/>
              </w:rPr>
              <w:t xml:space="preserve"> один з розділів медичної статистики: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Аналіз динаміки явищ, які вивчаються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Визначення похідних величин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Медико-соціальна експертиза</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Санітарна експертиза проектів</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Статистика здоров'я населення</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19</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Медична статистика включає ряд розділів. </w:t>
            </w:r>
            <w:r w:rsidR="00C609FD">
              <w:rPr>
                <w:rFonts w:ascii="Times New Roman" w:eastAsia="Calibri" w:hAnsi="Times New Roman" w:cs="Times New Roman"/>
                <w:sz w:val="28"/>
                <w:szCs w:val="28"/>
                <w:lang w:val="uk-UA"/>
              </w:rPr>
              <w:t>Що</w:t>
            </w:r>
            <w:r w:rsidRPr="00011563">
              <w:rPr>
                <w:rFonts w:ascii="Times New Roman" w:eastAsia="Calibri" w:hAnsi="Times New Roman" w:cs="Times New Roman"/>
                <w:sz w:val="28"/>
                <w:szCs w:val="28"/>
                <w:lang w:val="uk-UA"/>
              </w:rPr>
              <w:t xml:space="preserve"> є одним з її розділів?</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Аналіз динаміки явищ, які вивчаються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Визначення похідних величин</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Медико-соціальна експертиза</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Санітарна експертиза проектів</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Статистика системи охорони здоров'я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20</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Статистична інформація, яка отримана під час проведення дослідження, повинна відповідати певним вимогам. Визначте, одну з цих вимог:</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Збір даних кореспондентським методом</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Збір даних шляхом анкетування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Збір даних шляхом переписів</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Поточна реєстрація подій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Якісна однорідність даних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21</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Статистична інформація повинна відповідати певним вимогам. Що з наведеного нижче є однією з вимог до цієї інформації?</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Збір кореспондентським методом</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Збір шляхом анкетування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Збір шляхом переписів</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Повнота даних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Поточна реєстрація подій</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22</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У регіоні Д. за останні 5 років відзначається зростання летальності від інфаркту міокарда. Ситуація вимагає оцінки ефективності роботи кардіологічних стаціонарів регіону. Визначте одиницю спостереження в цьому випадку: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Випадок госпіталізації в кардіологічний стаціонар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Кардіологічний стаціонар</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Оснащення діагностичним обладнанням кардіологічного стаціонару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Своєчасність звернень за медичною допомогою в кардіологічний стаціонар</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Укомплектованість лікарями-кардіологами</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23</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Визначте одиницю спостереження при вивченні середньої тривалості перебування в стаціонарі хворих з апендектомією в залежності від термінів доставки в стаціонар і клінічної форми апендициту: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Клінічна форма апендициту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Середня тривалість перебування хворого в стаціонарі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Терміни доставки хворого</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500359">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Хворий з апенд</w:t>
            </w:r>
            <w:r w:rsidR="00500359">
              <w:rPr>
                <w:rFonts w:ascii="Times New Roman" w:eastAsia="Calibri" w:hAnsi="Times New Roman" w:cs="Times New Roman"/>
                <w:sz w:val="28"/>
                <w:szCs w:val="28"/>
                <w:lang w:val="uk-UA"/>
              </w:rPr>
              <w:t>е</w:t>
            </w:r>
            <w:r w:rsidRPr="00011563">
              <w:rPr>
                <w:rFonts w:ascii="Times New Roman" w:eastAsia="Calibri" w:hAnsi="Times New Roman" w:cs="Times New Roman"/>
                <w:sz w:val="28"/>
                <w:szCs w:val="28"/>
                <w:lang w:val="uk-UA"/>
              </w:rPr>
              <w:t>ктомією</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Хворий, якого було госпіталізовано в стаціонар</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24</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Назвіть статистичну одиницю спостереження при визначенні впливу кількості цукру в крові при загоєнні поверхні рани в післяопераційному періоді: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Аналіз крові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Кількість цукру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Хворий в післяопераційному періоді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Хворий, що виписався на доліковування</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Хворий, що має поверх</w:t>
            </w:r>
            <w:r w:rsidR="00500359">
              <w:rPr>
                <w:rFonts w:ascii="Times New Roman" w:eastAsia="Calibri" w:hAnsi="Times New Roman" w:cs="Times New Roman"/>
                <w:sz w:val="28"/>
                <w:szCs w:val="28"/>
                <w:lang w:val="uk-UA"/>
              </w:rPr>
              <w:t>н</w:t>
            </w:r>
            <w:r w:rsidRPr="00011563">
              <w:rPr>
                <w:rFonts w:ascii="Times New Roman" w:eastAsia="Calibri" w:hAnsi="Times New Roman" w:cs="Times New Roman"/>
                <w:sz w:val="28"/>
                <w:szCs w:val="28"/>
                <w:lang w:val="uk-UA"/>
              </w:rPr>
              <w:t>еву рану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25</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 епідеміологічному дослідженні проводилося вимірювання рівня артеріального тиску. До початку дослідження було проведено інструктаж по методиці вимірювання артеріального тиску, проте метрологічна перевірка вимірювальних приладів не проводилася. Які похибки найбільш ймовірно можуть зустрітися при проведенні цього дослідження і вплинуть на достовірність результатів?</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Випадкові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Інформаційні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Логічні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Методичні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Систематичні</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26</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У дитячій поліклініці проведено вивчення захворюваності дітей алергічними захворюваннями шляхом викопі</w:t>
            </w:r>
            <w:r w:rsidR="00A973ED">
              <w:rPr>
                <w:rFonts w:ascii="Times New Roman" w:eastAsia="Calibri" w:hAnsi="Times New Roman" w:cs="Times New Roman"/>
                <w:sz w:val="28"/>
                <w:szCs w:val="28"/>
                <w:lang w:val="uk-UA"/>
              </w:rPr>
              <w:t>ювання</w:t>
            </w:r>
            <w:r w:rsidRPr="00011563">
              <w:rPr>
                <w:rFonts w:ascii="Times New Roman" w:eastAsia="Calibri" w:hAnsi="Times New Roman" w:cs="Times New Roman"/>
                <w:sz w:val="28"/>
                <w:szCs w:val="28"/>
                <w:lang w:val="uk-UA"/>
              </w:rPr>
              <w:t xml:space="preserve"> даних з облікової медичної документації. Відповідно до програми дослідження для формування вибіркової сукупності в реєстратурі була відібрана кожна третя історія розвитку дитини. Вкажіть, який метод формування вибіркової сукупності використовували дослідники: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Випадковий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Механічний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Серійний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Спрямований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Типологічний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lastRenderedPageBreak/>
              <w:t>27</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У місті Н</w:t>
            </w:r>
            <w:r w:rsidR="001F009A">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було проведено соціально-гігієнічне дослідження. Відповідно до програми дослідження все населення міста спочатку бул</w:t>
            </w:r>
            <w:r w:rsidR="000C4EC9">
              <w:rPr>
                <w:rFonts w:ascii="Times New Roman" w:eastAsia="Calibri" w:hAnsi="Times New Roman" w:cs="Times New Roman"/>
                <w:sz w:val="28"/>
                <w:szCs w:val="28"/>
                <w:lang w:val="uk-UA"/>
              </w:rPr>
              <w:t>о</w:t>
            </w:r>
            <w:r w:rsidRPr="00011563">
              <w:rPr>
                <w:rFonts w:ascii="Times New Roman" w:eastAsia="Calibri" w:hAnsi="Times New Roman" w:cs="Times New Roman"/>
                <w:sz w:val="28"/>
                <w:szCs w:val="28"/>
                <w:lang w:val="uk-UA"/>
              </w:rPr>
              <w:t xml:space="preserve"> розділено за місцем проживання (по районах), а потім з кожної групи відбиралися</w:t>
            </w:r>
            <w:r w:rsidR="000C4EC9">
              <w:rPr>
                <w:rFonts w:ascii="Times New Roman" w:eastAsia="Calibri" w:hAnsi="Times New Roman" w:cs="Times New Roman"/>
                <w:sz w:val="28"/>
                <w:szCs w:val="28"/>
                <w:lang w:val="uk-UA"/>
              </w:rPr>
              <w:t>,</w:t>
            </w:r>
            <w:r w:rsidRPr="00011563">
              <w:rPr>
                <w:rFonts w:ascii="Times New Roman" w:eastAsia="Calibri" w:hAnsi="Times New Roman" w:cs="Times New Roman"/>
                <w:sz w:val="28"/>
                <w:szCs w:val="28"/>
                <w:lang w:val="uk-UA"/>
              </w:rPr>
              <w:t xml:space="preserve"> пропорційно одиниці спостереження. Вкажіть, який метод формування вибіркової сукупності використовували дослідники: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Випадковий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Механічний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Серійний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Спрямований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Типологічний</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28</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У регіоні А. відзначається зростання летальності від інсульту. Ситуація вимагає оцінки ефективності роботи неврологічних відділень стаціонарів регіону. Визначте одиницю спостереження в цьому випадку: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Забезпеченість населення ліжками неврологічного профілю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Неврологічний стаціонар</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Оснащення діагностичним обладнанням неврологічного стаціонару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Своєчасність звернення до неврологічного стаціонару</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Укомплектованість стаціонарів лікарями-неврологами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29</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Статистичні дослідження в медицині та охороні здоров'я проводяться переважно на вибіркових сукупностях. Яким вимогам повинна відповідати ця сукупність?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Відсутність коливання ознаки, що вивчається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Достатня кількість спостережень</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Наявність групування ознаки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Наявність «нульової» гіпотези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Якісно неоднорідна сукупність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30</w:t>
            </w:r>
            <w:r w:rsidR="000119F3">
              <w:rPr>
                <w:rFonts w:ascii="Times New Roman" w:eastAsia="Calibri" w:hAnsi="Times New Roman" w:cs="Times New Roman"/>
                <w:sz w:val="28"/>
                <w:szCs w:val="28"/>
                <w:lang w:val="uk-UA"/>
              </w:rPr>
              <w:t>.</w:t>
            </w:r>
          </w:p>
        </w:tc>
        <w:tc>
          <w:tcPr>
            <w:tcW w:w="8930" w:type="dxa"/>
            <w:gridSpan w:val="2"/>
          </w:tcPr>
          <w:p w:rsidR="00D0494A" w:rsidRPr="00011563" w:rsidRDefault="00D0494A" w:rsidP="00186177">
            <w:pPr>
              <w:jc w:val="both"/>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У системі охорони здоров'я структурні підрозділи, які забезпечують збір, зберігання і аналіз медичної інформації мають важливе значення. Як називається підрозділ, який забезпечує цей вид роботи в лікувально-профілактичних установах?</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А</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Відділ статистики </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*В</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Інформаційно-аналітичний відділ</w:t>
            </w:r>
          </w:p>
        </w:tc>
      </w:tr>
      <w:tr w:rsidR="00D0494A" w:rsidRPr="00AF34F7"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С</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Кабінет збору, зберігання і аналізу інформації</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D</w:t>
            </w:r>
          </w:p>
        </w:tc>
        <w:tc>
          <w:tcPr>
            <w:tcW w:w="8079" w:type="dxa"/>
          </w:tcPr>
          <w:p w:rsidR="00D0494A" w:rsidRPr="00011563" w:rsidRDefault="00D0494A" w:rsidP="00186177">
            <w:pPr>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Кабінет статистики</w:t>
            </w:r>
          </w:p>
        </w:tc>
      </w:tr>
      <w:tr w:rsidR="00D0494A" w:rsidRPr="00011563" w:rsidTr="00326C2C">
        <w:tc>
          <w:tcPr>
            <w:tcW w:w="709" w:type="dxa"/>
          </w:tcPr>
          <w:p w:rsidR="00D0494A" w:rsidRPr="00011563" w:rsidRDefault="00D0494A" w:rsidP="00186177">
            <w:pPr>
              <w:jc w:val="center"/>
              <w:rPr>
                <w:rFonts w:ascii="Times New Roman" w:eastAsia="Calibri" w:hAnsi="Times New Roman" w:cs="Times New Roman"/>
                <w:sz w:val="28"/>
                <w:szCs w:val="28"/>
                <w:lang w:val="uk-UA"/>
              </w:rPr>
            </w:pPr>
          </w:p>
        </w:tc>
        <w:tc>
          <w:tcPr>
            <w:tcW w:w="851" w:type="dxa"/>
          </w:tcPr>
          <w:p w:rsidR="00D0494A" w:rsidRPr="00011563" w:rsidRDefault="00D0494A" w:rsidP="000119F3">
            <w:pPr>
              <w:jc w:val="right"/>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Е</w:t>
            </w:r>
          </w:p>
        </w:tc>
        <w:tc>
          <w:tcPr>
            <w:tcW w:w="8079" w:type="dxa"/>
          </w:tcPr>
          <w:p w:rsidR="00D0494A" w:rsidRPr="00011563" w:rsidRDefault="00F47F56" w:rsidP="0018617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Центр статистики</w:t>
            </w:r>
          </w:p>
        </w:tc>
      </w:tr>
    </w:tbl>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p>
    <w:p w:rsidR="00326C2C" w:rsidRDefault="00326C2C">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D0494A" w:rsidRPr="00011563" w:rsidRDefault="00D0494A" w:rsidP="00186177">
      <w:pPr>
        <w:spacing w:after="0" w:line="240" w:lineRule="auto"/>
        <w:ind w:firstLine="851"/>
        <w:jc w:val="center"/>
        <w:rPr>
          <w:rFonts w:ascii="Times New Roman" w:eastAsia="Calibri" w:hAnsi="Times New Roman" w:cs="Times New Roman"/>
          <w:b/>
          <w:sz w:val="28"/>
          <w:szCs w:val="28"/>
          <w:lang w:val="uk-UA"/>
        </w:rPr>
      </w:pPr>
      <w:r w:rsidRPr="00011563">
        <w:rPr>
          <w:rFonts w:ascii="Times New Roman" w:eastAsia="Calibri" w:hAnsi="Times New Roman" w:cs="Times New Roman"/>
          <w:b/>
          <w:sz w:val="28"/>
          <w:szCs w:val="28"/>
          <w:lang w:val="uk-UA"/>
        </w:rPr>
        <w:lastRenderedPageBreak/>
        <w:t>КОНТРОЛЬНІ ПИТАННЯ</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 Що таке «статистика» в сучасному розумінні, її основні риси?</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2. Історія виникнення статистики.</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3. Медична статистика, її завдання.</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4. Розділи медичної статистики.</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5. Поняття статистичної сукупності.</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6. Поняття </w:t>
      </w:r>
      <w:r w:rsidR="0029598A" w:rsidRPr="0029598A">
        <w:rPr>
          <w:rFonts w:ascii="Times New Roman" w:eastAsia="Calibri" w:hAnsi="Times New Roman" w:cs="Times New Roman"/>
          <w:sz w:val="28"/>
          <w:szCs w:val="28"/>
          <w:lang w:val="uk-UA"/>
        </w:rPr>
        <w:t>статистичн</w:t>
      </w:r>
      <w:r w:rsidR="0029598A">
        <w:rPr>
          <w:rFonts w:ascii="Times New Roman" w:eastAsia="Calibri" w:hAnsi="Times New Roman" w:cs="Times New Roman"/>
          <w:sz w:val="28"/>
          <w:szCs w:val="28"/>
          <w:lang w:val="uk-UA"/>
        </w:rPr>
        <w:t>их</w:t>
      </w:r>
      <w:r w:rsidRPr="00011563">
        <w:rPr>
          <w:rFonts w:ascii="Times New Roman" w:eastAsia="Calibri" w:hAnsi="Times New Roman" w:cs="Times New Roman"/>
          <w:sz w:val="28"/>
          <w:szCs w:val="28"/>
          <w:lang w:val="uk-UA"/>
        </w:rPr>
        <w:t xml:space="preserve"> ознак.</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 xml:space="preserve">7. Класифікація </w:t>
      </w:r>
      <w:r w:rsidR="0029598A" w:rsidRPr="0029598A">
        <w:rPr>
          <w:rFonts w:ascii="Times New Roman" w:eastAsia="Calibri" w:hAnsi="Times New Roman" w:cs="Times New Roman"/>
          <w:sz w:val="28"/>
          <w:szCs w:val="28"/>
          <w:lang w:val="uk-UA"/>
        </w:rPr>
        <w:t>статистичн</w:t>
      </w:r>
      <w:r w:rsidRPr="00011563">
        <w:rPr>
          <w:rFonts w:ascii="Times New Roman" w:eastAsia="Calibri" w:hAnsi="Times New Roman" w:cs="Times New Roman"/>
          <w:sz w:val="28"/>
          <w:szCs w:val="28"/>
          <w:lang w:val="uk-UA"/>
        </w:rPr>
        <w:t>их ознак.</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8. Види статистичної сукупності.</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9. Методи формування вибіркової статистичної сукупності.</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10. Властивості статистичної сукупності.</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11. Характеристика ознак статистичної сукупності.</w:t>
      </w:r>
    </w:p>
    <w:p w:rsidR="00D0494A" w:rsidRPr="00011563"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12. Типи розподілу ознак у статистичній сукупності.</w:t>
      </w:r>
    </w:p>
    <w:p w:rsidR="00D0494A" w:rsidRDefault="00D0494A" w:rsidP="00186177">
      <w:pPr>
        <w:spacing w:after="0" w:line="240" w:lineRule="auto"/>
        <w:ind w:firstLine="851"/>
        <w:rPr>
          <w:rFonts w:ascii="Times New Roman" w:eastAsia="Calibri" w:hAnsi="Times New Roman" w:cs="Times New Roman"/>
          <w:sz w:val="28"/>
          <w:szCs w:val="28"/>
          <w:lang w:val="uk-UA"/>
        </w:rPr>
      </w:pPr>
      <w:r w:rsidRPr="00011563">
        <w:rPr>
          <w:rFonts w:ascii="Times New Roman" w:eastAsia="Calibri" w:hAnsi="Times New Roman" w:cs="Times New Roman"/>
          <w:sz w:val="28"/>
          <w:szCs w:val="28"/>
          <w:lang w:val="uk-UA"/>
        </w:rPr>
        <w:t>13. Інформаційно-аналітичне відділення.</w:t>
      </w:r>
    </w:p>
    <w:p w:rsidR="00326C2C" w:rsidRDefault="00326C2C" w:rsidP="00186177">
      <w:pPr>
        <w:spacing w:after="0" w:line="240" w:lineRule="auto"/>
        <w:ind w:firstLine="709"/>
        <w:jc w:val="center"/>
        <w:rPr>
          <w:rFonts w:ascii="Times New Roman" w:hAnsi="Times New Roman" w:cs="Times New Roman"/>
          <w:b/>
          <w:sz w:val="28"/>
          <w:szCs w:val="28"/>
          <w:lang w:val="uk-UA"/>
        </w:rPr>
      </w:pPr>
    </w:p>
    <w:p w:rsidR="00326C2C" w:rsidRDefault="00326C2C" w:rsidP="00186177">
      <w:pPr>
        <w:spacing w:after="0" w:line="240" w:lineRule="auto"/>
        <w:ind w:firstLine="709"/>
        <w:jc w:val="center"/>
        <w:rPr>
          <w:rFonts w:ascii="Times New Roman" w:hAnsi="Times New Roman" w:cs="Times New Roman"/>
          <w:b/>
          <w:sz w:val="28"/>
          <w:szCs w:val="28"/>
          <w:lang w:val="uk-UA"/>
        </w:rPr>
      </w:pPr>
    </w:p>
    <w:p w:rsidR="00326C2C" w:rsidRDefault="00326C2C" w:rsidP="00186177">
      <w:pPr>
        <w:spacing w:after="0" w:line="240" w:lineRule="auto"/>
        <w:ind w:firstLine="709"/>
        <w:jc w:val="center"/>
        <w:rPr>
          <w:rFonts w:ascii="Times New Roman" w:hAnsi="Times New Roman" w:cs="Times New Roman"/>
          <w:b/>
          <w:sz w:val="28"/>
          <w:szCs w:val="28"/>
          <w:lang w:val="uk-UA"/>
        </w:rPr>
      </w:pPr>
    </w:p>
    <w:p w:rsidR="00326C2C" w:rsidRDefault="00326C2C" w:rsidP="00186177">
      <w:pPr>
        <w:spacing w:after="0" w:line="240" w:lineRule="auto"/>
        <w:ind w:firstLine="709"/>
        <w:jc w:val="center"/>
        <w:rPr>
          <w:rFonts w:ascii="Times New Roman" w:hAnsi="Times New Roman" w:cs="Times New Roman"/>
          <w:b/>
          <w:sz w:val="28"/>
          <w:szCs w:val="28"/>
          <w:lang w:val="uk-UA"/>
        </w:rPr>
      </w:pPr>
    </w:p>
    <w:p w:rsidR="00326C2C" w:rsidRDefault="00326C2C" w:rsidP="00186177">
      <w:pPr>
        <w:spacing w:after="0" w:line="240" w:lineRule="auto"/>
        <w:ind w:firstLine="709"/>
        <w:jc w:val="center"/>
        <w:rPr>
          <w:rFonts w:ascii="Times New Roman" w:hAnsi="Times New Roman" w:cs="Times New Roman"/>
          <w:b/>
          <w:sz w:val="28"/>
          <w:szCs w:val="28"/>
          <w:lang w:val="uk-UA"/>
        </w:rPr>
      </w:pPr>
    </w:p>
    <w:p w:rsidR="00326C2C" w:rsidRDefault="00326C2C" w:rsidP="00186177">
      <w:pPr>
        <w:spacing w:after="0" w:line="240" w:lineRule="auto"/>
        <w:ind w:firstLine="709"/>
        <w:jc w:val="center"/>
        <w:rPr>
          <w:rFonts w:ascii="Times New Roman" w:hAnsi="Times New Roman" w:cs="Times New Roman"/>
          <w:b/>
          <w:sz w:val="28"/>
          <w:szCs w:val="28"/>
          <w:lang w:val="uk-UA"/>
        </w:rPr>
      </w:pPr>
    </w:p>
    <w:p w:rsidR="000A5817" w:rsidRDefault="000A5817" w:rsidP="00186177">
      <w:pPr>
        <w:spacing w:after="0" w:line="240" w:lineRule="auto"/>
        <w:ind w:firstLine="709"/>
        <w:jc w:val="center"/>
        <w:rPr>
          <w:rFonts w:ascii="Times New Roman" w:hAnsi="Times New Roman" w:cs="Times New Roman"/>
          <w:b/>
          <w:sz w:val="28"/>
          <w:szCs w:val="28"/>
          <w:lang w:val="uk-UA"/>
        </w:rPr>
      </w:pPr>
      <w:r w:rsidRPr="000A5817">
        <w:rPr>
          <w:rFonts w:ascii="Times New Roman" w:hAnsi="Times New Roman" w:cs="Times New Roman"/>
          <w:b/>
          <w:sz w:val="28"/>
          <w:szCs w:val="28"/>
          <w:lang w:val="uk-UA"/>
        </w:rPr>
        <w:t>ЗМІСТ</w:t>
      </w:r>
    </w:p>
    <w:p w:rsidR="00581822" w:rsidRPr="000A5817" w:rsidRDefault="00581822" w:rsidP="00186177">
      <w:pPr>
        <w:spacing w:after="0" w:line="240" w:lineRule="auto"/>
        <w:ind w:firstLine="709"/>
        <w:jc w:val="center"/>
        <w:rPr>
          <w:rFonts w:ascii="Times New Roman" w:hAnsi="Times New Roman" w:cs="Times New Roman"/>
          <w:b/>
          <w:sz w:val="28"/>
          <w:szCs w:val="28"/>
        </w:rPr>
      </w:pPr>
    </w:p>
    <w:tbl>
      <w:tblPr>
        <w:tblW w:w="9498" w:type="dxa"/>
        <w:tblInd w:w="108" w:type="dxa"/>
        <w:tblLook w:val="0000" w:firstRow="0" w:lastRow="0" w:firstColumn="0" w:lastColumn="0" w:noHBand="0" w:noVBand="0"/>
      </w:tblPr>
      <w:tblGrid>
        <w:gridCol w:w="8695"/>
        <w:gridCol w:w="803"/>
      </w:tblGrid>
      <w:tr w:rsidR="000A5817" w:rsidRPr="000A5817" w:rsidTr="000A5817">
        <w:trPr>
          <w:trHeight w:val="339"/>
        </w:trPr>
        <w:tc>
          <w:tcPr>
            <w:tcW w:w="8695" w:type="dxa"/>
          </w:tcPr>
          <w:p w:rsidR="000A5817" w:rsidRPr="000A5817" w:rsidRDefault="00AF34F7" w:rsidP="00AF34F7">
            <w:pPr>
              <w:spacing w:after="0" w:line="240" w:lineRule="auto"/>
              <w:rPr>
                <w:rFonts w:ascii="Times New Roman" w:hAnsi="Times New Roman" w:cs="Times New Roman"/>
                <w:b/>
                <w:sz w:val="28"/>
                <w:szCs w:val="28"/>
              </w:rPr>
            </w:pPr>
            <w:r>
              <w:rPr>
                <w:rFonts w:ascii="Times New Roman" w:eastAsia="+mn-ea" w:hAnsi="Times New Roman" w:cs="Times New Roman"/>
                <w:color w:val="000000"/>
                <w:kern w:val="24"/>
                <w:sz w:val="28"/>
                <w:szCs w:val="28"/>
                <w:lang w:val="uk-UA" w:eastAsia="ru-RU"/>
              </w:rPr>
              <w:t xml:space="preserve">Рекомендації по вивченню теми </w:t>
            </w:r>
            <w:r w:rsidR="000A5817" w:rsidRPr="000A5817">
              <w:rPr>
                <w:rFonts w:ascii="Times New Roman" w:eastAsia="+mn-ea" w:hAnsi="Times New Roman" w:cs="Times New Roman"/>
                <w:color w:val="000000"/>
                <w:kern w:val="24"/>
                <w:sz w:val="28"/>
                <w:szCs w:val="28"/>
                <w:lang w:eastAsia="ru-RU"/>
              </w:rPr>
              <w:t>…………………….................................</w:t>
            </w:r>
          </w:p>
        </w:tc>
        <w:tc>
          <w:tcPr>
            <w:tcW w:w="803" w:type="dxa"/>
          </w:tcPr>
          <w:p w:rsidR="000A5817" w:rsidRPr="000A5817" w:rsidRDefault="000A5817" w:rsidP="00186177">
            <w:pPr>
              <w:spacing w:after="0" w:line="240" w:lineRule="auto"/>
              <w:rPr>
                <w:rFonts w:ascii="Times New Roman" w:hAnsi="Times New Roman" w:cs="Times New Roman"/>
                <w:b/>
                <w:sz w:val="28"/>
                <w:szCs w:val="28"/>
                <w:lang w:val="uk-UA"/>
              </w:rPr>
            </w:pPr>
            <w:r w:rsidRPr="000A5817">
              <w:rPr>
                <w:rFonts w:ascii="Times New Roman" w:eastAsia="+mn-ea" w:hAnsi="Times New Roman" w:cs="Times New Roman"/>
                <w:color w:val="000000"/>
                <w:kern w:val="24"/>
                <w:sz w:val="28"/>
                <w:szCs w:val="28"/>
                <w:lang w:val="uk-UA" w:eastAsia="ru-RU"/>
              </w:rPr>
              <w:t>3</w:t>
            </w:r>
          </w:p>
        </w:tc>
      </w:tr>
      <w:tr w:rsidR="000A5817" w:rsidRPr="000A5817" w:rsidTr="000A5817">
        <w:trPr>
          <w:trHeight w:val="270"/>
        </w:trPr>
        <w:tc>
          <w:tcPr>
            <w:tcW w:w="8695" w:type="dxa"/>
          </w:tcPr>
          <w:p w:rsidR="000A5817" w:rsidRPr="000A5817" w:rsidRDefault="008E42CE" w:rsidP="00186177">
            <w:pPr>
              <w:spacing w:after="0" w:line="240" w:lineRule="auto"/>
              <w:rPr>
                <w:rFonts w:ascii="Times New Roman" w:hAnsi="Times New Roman" w:cs="Times New Roman"/>
                <w:b/>
                <w:sz w:val="28"/>
                <w:szCs w:val="28"/>
              </w:rPr>
            </w:pPr>
            <w:r w:rsidRPr="008E42CE">
              <w:rPr>
                <w:rFonts w:ascii="Times New Roman" w:eastAsia="+mn-ea" w:hAnsi="Times New Roman" w:cs="Times New Roman"/>
                <w:color w:val="000000"/>
                <w:kern w:val="24"/>
                <w:sz w:val="28"/>
                <w:szCs w:val="28"/>
                <w:lang w:eastAsia="ru-RU"/>
              </w:rPr>
              <w:t>Основний теоретичний матеріал для підготовки до заняття</w:t>
            </w:r>
            <w:r w:rsidR="000A5817" w:rsidRPr="000A5817">
              <w:rPr>
                <w:rFonts w:ascii="Times New Roman" w:eastAsia="+mn-ea" w:hAnsi="Times New Roman" w:cs="Times New Roman"/>
                <w:color w:val="000000"/>
                <w:kern w:val="24"/>
                <w:sz w:val="28"/>
                <w:szCs w:val="28"/>
                <w:lang w:eastAsia="ru-RU"/>
              </w:rPr>
              <w:t>.………</w:t>
            </w:r>
            <w:r w:rsidR="00160240">
              <w:rPr>
                <w:rFonts w:ascii="Times New Roman" w:eastAsia="+mn-ea" w:hAnsi="Times New Roman" w:cs="Times New Roman"/>
                <w:color w:val="000000"/>
                <w:kern w:val="24"/>
                <w:sz w:val="28"/>
                <w:szCs w:val="28"/>
                <w:lang w:val="uk-UA" w:eastAsia="ru-RU"/>
              </w:rPr>
              <w:t>…..</w:t>
            </w:r>
            <w:r w:rsidR="000A5817" w:rsidRPr="000A5817">
              <w:rPr>
                <w:rFonts w:ascii="Times New Roman" w:eastAsia="+mn-ea" w:hAnsi="Times New Roman" w:cs="Times New Roman"/>
                <w:color w:val="000000"/>
                <w:kern w:val="24"/>
                <w:sz w:val="28"/>
                <w:szCs w:val="28"/>
                <w:lang w:eastAsia="ru-RU"/>
              </w:rPr>
              <w:t>.</w:t>
            </w:r>
          </w:p>
        </w:tc>
        <w:tc>
          <w:tcPr>
            <w:tcW w:w="803" w:type="dxa"/>
          </w:tcPr>
          <w:p w:rsidR="000A5817" w:rsidRPr="000A5817" w:rsidRDefault="00326C2C" w:rsidP="001861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A5817" w:rsidRPr="000A5817" w:rsidTr="000A5817">
        <w:trPr>
          <w:trHeight w:val="330"/>
        </w:trPr>
        <w:tc>
          <w:tcPr>
            <w:tcW w:w="8695" w:type="dxa"/>
          </w:tcPr>
          <w:p w:rsidR="000A5817" w:rsidRPr="000A5817" w:rsidRDefault="000A5817" w:rsidP="00186177">
            <w:pPr>
              <w:spacing w:after="0" w:line="240" w:lineRule="auto"/>
              <w:ind w:left="915"/>
              <w:contextualSpacing/>
              <w:jc w:val="both"/>
              <w:rPr>
                <w:rFonts w:ascii="Times New Roman" w:eastAsia="+mn-ea" w:hAnsi="Times New Roman" w:cs="Times New Roman"/>
                <w:color w:val="000000"/>
                <w:kern w:val="24"/>
                <w:sz w:val="28"/>
                <w:szCs w:val="28"/>
                <w:lang w:val="uk-UA" w:eastAsia="ru-RU"/>
              </w:rPr>
            </w:pPr>
            <w:r w:rsidRPr="000A5817">
              <w:rPr>
                <w:rFonts w:ascii="Times New Roman" w:eastAsia="+mn-ea" w:hAnsi="Times New Roman" w:cs="Times New Roman"/>
                <w:color w:val="000000"/>
                <w:kern w:val="24"/>
                <w:sz w:val="28"/>
                <w:szCs w:val="28"/>
                <w:lang w:val="uk-UA" w:eastAsia="ru-RU"/>
              </w:rPr>
              <w:t xml:space="preserve">1. </w:t>
            </w:r>
            <w:r w:rsidRPr="000A5817">
              <w:rPr>
                <w:rFonts w:ascii="Times New Roman" w:eastAsia="+mn-ea" w:hAnsi="Times New Roman" w:cs="Times New Roman"/>
                <w:color w:val="000000"/>
                <w:kern w:val="24"/>
                <w:sz w:val="28"/>
                <w:szCs w:val="28"/>
                <w:lang w:eastAsia="ru-RU"/>
              </w:rPr>
              <w:t xml:space="preserve">Статистика </w:t>
            </w:r>
            <w:r w:rsidR="00160240">
              <w:rPr>
                <w:rFonts w:ascii="Times New Roman" w:eastAsia="+mn-ea" w:hAnsi="Times New Roman" w:cs="Times New Roman"/>
                <w:color w:val="000000"/>
                <w:kern w:val="24"/>
                <w:sz w:val="28"/>
                <w:szCs w:val="28"/>
                <w:lang w:val="uk-UA" w:eastAsia="ru-RU"/>
              </w:rPr>
              <w:t>я</w:t>
            </w:r>
            <w:r w:rsidRPr="000A5817">
              <w:rPr>
                <w:rFonts w:ascii="Times New Roman" w:eastAsia="+mn-ea" w:hAnsi="Times New Roman" w:cs="Times New Roman"/>
                <w:color w:val="000000"/>
                <w:kern w:val="24"/>
                <w:sz w:val="28"/>
                <w:szCs w:val="28"/>
                <w:lang w:eastAsia="ru-RU"/>
              </w:rPr>
              <w:t>к наука</w:t>
            </w:r>
            <w:r w:rsidRPr="000A5817">
              <w:rPr>
                <w:rFonts w:ascii="Times New Roman" w:eastAsia="+mn-ea" w:hAnsi="Times New Roman" w:cs="Times New Roman"/>
                <w:color w:val="000000"/>
                <w:kern w:val="24"/>
                <w:sz w:val="28"/>
                <w:szCs w:val="28"/>
                <w:lang w:val="uk-UA" w:eastAsia="ru-RU"/>
              </w:rPr>
              <w:t>……………………………</w:t>
            </w:r>
            <w:r w:rsidR="00160240">
              <w:rPr>
                <w:rFonts w:ascii="Times New Roman" w:eastAsia="+mn-ea" w:hAnsi="Times New Roman" w:cs="Times New Roman"/>
                <w:color w:val="000000"/>
                <w:kern w:val="24"/>
                <w:sz w:val="28"/>
                <w:szCs w:val="28"/>
                <w:lang w:val="uk-UA" w:eastAsia="ru-RU"/>
              </w:rPr>
              <w:t>.</w:t>
            </w:r>
            <w:r w:rsidRPr="000A5817">
              <w:rPr>
                <w:rFonts w:ascii="Times New Roman" w:eastAsia="+mn-ea" w:hAnsi="Times New Roman" w:cs="Times New Roman"/>
                <w:color w:val="000000"/>
                <w:kern w:val="24"/>
                <w:sz w:val="28"/>
                <w:szCs w:val="28"/>
                <w:lang w:val="uk-UA" w:eastAsia="ru-RU"/>
              </w:rPr>
              <w:t>………..……</w:t>
            </w:r>
          </w:p>
        </w:tc>
        <w:tc>
          <w:tcPr>
            <w:tcW w:w="803" w:type="dxa"/>
          </w:tcPr>
          <w:p w:rsidR="000A5817" w:rsidRPr="000A5817" w:rsidRDefault="00326C2C" w:rsidP="001861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A5817" w:rsidRPr="000A5817" w:rsidTr="000A5817">
        <w:trPr>
          <w:trHeight w:val="355"/>
        </w:trPr>
        <w:tc>
          <w:tcPr>
            <w:tcW w:w="8695" w:type="dxa"/>
          </w:tcPr>
          <w:p w:rsidR="000A5817" w:rsidRPr="000A5817" w:rsidRDefault="000A5817" w:rsidP="00186177">
            <w:pPr>
              <w:spacing w:after="0" w:line="240" w:lineRule="auto"/>
              <w:ind w:left="915"/>
              <w:jc w:val="both"/>
              <w:rPr>
                <w:rFonts w:ascii="Times New Roman" w:eastAsia="Times New Roman" w:hAnsi="Times New Roman" w:cs="Times New Roman"/>
                <w:sz w:val="28"/>
                <w:szCs w:val="28"/>
                <w:lang w:val="uk-UA" w:eastAsia="ru-RU"/>
              </w:rPr>
            </w:pPr>
            <w:r w:rsidRPr="000A5817">
              <w:rPr>
                <w:rFonts w:ascii="Times New Roman" w:eastAsia="Times New Roman" w:hAnsi="Times New Roman" w:cs="Times New Roman"/>
                <w:sz w:val="28"/>
                <w:szCs w:val="28"/>
                <w:lang w:val="uk-UA" w:eastAsia="ru-RU"/>
              </w:rPr>
              <w:t xml:space="preserve">2. </w:t>
            </w:r>
            <w:r w:rsidRPr="000A5817">
              <w:rPr>
                <w:rFonts w:ascii="Times New Roman" w:eastAsia="Times New Roman" w:hAnsi="Times New Roman" w:cs="Times New Roman"/>
                <w:sz w:val="28"/>
                <w:szCs w:val="28"/>
                <w:lang w:eastAsia="ru-RU"/>
              </w:rPr>
              <w:t>Статистич</w:t>
            </w:r>
            <w:r w:rsidR="00160240">
              <w:rPr>
                <w:rFonts w:ascii="Times New Roman" w:eastAsia="Times New Roman" w:hAnsi="Times New Roman" w:cs="Times New Roman"/>
                <w:sz w:val="28"/>
                <w:szCs w:val="28"/>
                <w:lang w:val="uk-UA" w:eastAsia="ru-RU"/>
              </w:rPr>
              <w:t>н</w:t>
            </w:r>
            <w:r w:rsidRPr="000A5817">
              <w:rPr>
                <w:rFonts w:ascii="Times New Roman" w:eastAsia="Times New Roman" w:hAnsi="Times New Roman" w:cs="Times New Roman"/>
                <w:sz w:val="28"/>
                <w:szCs w:val="28"/>
                <w:lang w:eastAsia="ru-RU"/>
              </w:rPr>
              <w:t>а с</w:t>
            </w:r>
            <w:r w:rsidR="00160240">
              <w:rPr>
                <w:rFonts w:ascii="Times New Roman" w:eastAsia="Times New Roman" w:hAnsi="Times New Roman" w:cs="Times New Roman"/>
                <w:sz w:val="28"/>
                <w:szCs w:val="28"/>
                <w:lang w:val="uk-UA" w:eastAsia="ru-RU"/>
              </w:rPr>
              <w:t>у</w:t>
            </w:r>
            <w:r w:rsidRPr="000A5817">
              <w:rPr>
                <w:rFonts w:ascii="Times New Roman" w:eastAsia="Times New Roman" w:hAnsi="Times New Roman" w:cs="Times New Roman"/>
                <w:sz w:val="28"/>
                <w:szCs w:val="28"/>
                <w:lang w:eastAsia="ru-RU"/>
              </w:rPr>
              <w:t>купн</w:t>
            </w:r>
            <w:r w:rsidR="00160240">
              <w:rPr>
                <w:rFonts w:ascii="Times New Roman" w:eastAsia="Times New Roman" w:hAnsi="Times New Roman" w:cs="Times New Roman"/>
                <w:sz w:val="28"/>
                <w:szCs w:val="28"/>
                <w:lang w:val="uk-UA" w:eastAsia="ru-RU"/>
              </w:rPr>
              <w:t>і</w:t>
            </w:r>
            <w:r w:rsidRPr="000A5817">
              <w:rPr>
                <w:rFonts w:ascii="Times New Roman" w:eastAsia="Times New Roman" w:hAnsi="Times New Roman" w:cs="Times New Roman"/>
                <w:sz w:val="28"/>
                <w:szCs w:val="28"/>
                <w:lang w:eastAsia="ru-RU"/>
              </w:rPr>
              <w:t xml:space="preserve">сть </w:t>
            </w:r>
            <w:r w:rsidR="00160240">
              <w:rPr>
                <w:rFonts w:ascii="Times New Roman" w:eastAsia="Times New Roman" w:hAnsi="Times New Roman" w:cs="Times New Roman"/>
                <w:sz w:val="28"/>
                <w:szCs w:val="28"/>
                <w:lang w:val="uk-UA" w:eastAsia="ru-RU"/>
              </w:rPr>
              <w:t>та</w:t>
            </w:r>
            <w:r w:rsidRPr="000A5817">
              <w:rPr>
                <w:rFonts w:ascii="Times New Roman" w:eastAsia="Times New Roman" w:hAnsi="Times New Roman" w:cs="Times New Roman"/>
                <w:sz w:val="28"/>
                <w:szCs w:val="28"/>
                <w:lang w:eastAsia="ru-RU"/>
              </w:rPr>
              <w:t xml:space="preserve"> </w:t>
            </w:r>
            <w:r w:rsidR="00160240">
              <w:rPr>
                <w:rFonts w:ascii="Times New Roman" w:eastAsia="Times New Roman" w:hAnsi="Times New Roman" w:cs="Times New Roman"/>
                <w:sz w:val="28"/>
                <w:szCs w:val="28"/>
                <w:lang w:val="uk-UA" w:eastAsia="ru-RU"/>
              </w:rPr>
              <w:t>її</w:t>
            </w:r>
            <w:r w:rsidRPr="000A5817">
              <w:rPr>
                <w:rFonts w:ascii="Times New Roman" w:eastAsia="Times New Roman" w:hAnsi="Times New Roman" w:cs="Times New Roman"/>
                <w:sz w:val="28"/>
                <w:szCs w:val="28"/>
                <w:lang w:eastAsia="ru-RU"/>
              </w:rPr>
              <w:t xml:space="preserve"> </w:t>
            </w:r>
            <w:r w:rsidR="00160240">
              <w:rPr>
                <w:rFonts w:ascii="Times New Roman" w:eastAsia="Times New Roman" w:hAnsi="Times New Roman" w:cs="Times New Roman"/>
                <w:sz w:val="28"/>
                <w:szCs w:val="28"/>
                <w:lang w:val="uk-UA" w:eastAsia="ru-RU"/>
              </w:rPr>
              <w:t>властивості</w:t>
            </w:r>
            <w:r w:rsidRPr="000A5817">
              <w:rPr>
                <w:rFonts w:ascii="Times New Roman" w:eastAsia="Times New Roman" w:hAnsi="Times New Roman" w:cs="Times New Roman"/>
                <w:sz w:val="28"/>
                <w:szCs w:val="28"/>
                <w:lang w:val="uk-UA" w:eastAsia="ru-RU"/>
              </w:rPr>
              <w:t>……</w:t>
            </w:r>
            <w:r w:rsidR="00160240">
              <w:rPr>
                <w:rFonts w:ascii="Times New Roman" w:eastAsia="Times New Roman" w:hAnsi="Times New Roman" w:cs="Times New Roman"/>
                <w:sz w:val="28"/>
                <w:szCs w:val="28"/>
                <w:lang w:val="uk-UA" w:eastAsia="ru-RU"/>
              </w:rPr>
              <w:t>…</w:t>
            </w:r>
            <w:r w:rsidRPr="000A5817">
              <w:rPr>
                <w:rFonts w:ascii="Times New Roman" w:eastAsia="Times New Roman" w:hAnsi="Times New Roman" w:cs="Times New Roman"/>
                <w:sz w:val="28"/>
                <w:szCs w:val="28"/>
                <w:lang w:val="uk-UA" w:eastAsia="ru-RU"/>
              </w:rPr>
              <w:t>……………</w:t>
            </w:r>
          </w:p>
        </w:tc>
        <w:tc>
          <w:tcPr>
            <w:tcW w:w="803" w:type="dxa"/>
          </w:tcPr>
          <w:p w:rsidR="000A5817" w:rsidRPr="000A5817" w:rsidRDefault="00AF34F7" w:rsidP="001861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A5817" w:rsidRPr="000A5817" w:rsidTr="000A5817">
        <w:trPr>
          <w:trHeight w:val="154"/>
        </w:trPr>
        <w:tc>
          <w:tcPr>
            <w:tcW w:w="8695" w:type="dxa"/>
          </w:tcPr>
          <w:p w:rsidR="000A5817" w:rsidRPr="000A5817" w:rsidRDefault="000A5817" w:rsidP="00186177">
            <w:pPr>
              <w:spacing w:after="0" w:line="240" w:lineRule="auto"/>
              <w:ind w:left="915"/>
              <w:jc w:val="both"/>
              <w:rPr>
                <w:rFonts w:ascii="Times New Roman" w:eastAsia="Times New Roman" w:hAnsi="Times New Roman" w:cs="Times New Roman"/>
                <w:sz w:val="28"/>
                <w:szCs w:val="28"/>
                <w:lang w:val="uk-UA" w:eastAsia="ru-RU"/>
              </w:rPr>
            </w:pPr>
            <w:r w:rsidRPr="000A5817">
              <w:rPr>
                <w:rFonts w:ascii="Times New Roman" w:eastAsia="Times New Roman" w:hAnsi="Times New Roman" w:cs="Times New Roman"/>
                <w:sz w:val="28"/>
                <w:szCs w:val="28"/>
                <w:lang w:val="uk-UA" w:eastAsia="ru-RU"/>
              </w:rPr>
              <w:t xml:space="preserve">3. </w:t>
            </w:r>
            <w:r w:rsidR="002F5E63">
              <w:rPr>
                <w:rFonts w:ascii="Times New Roman" w:eastAsia="Times New Roman" w:hAnsi="Times New Roman" w:cs="Times New Roman"/>
                <w:sz w:val="28"/>
                <w:szCs w:val="28"/>
                <w:lang w:val="uk-UA" w:eastAsia="ru-RU"/>
              </w:rPr>
              <w:t>І</w:t>
            </w:r>
            <w:r w:rsidRPr="000A5817">
              <w:rPr>
                <w:rFonts w:ascii="Times New Roman" w:eastAsia="Times New Roman" w:hAnsi="Times New Roman" w:cs="Times New Roman"/>
                <w:sz w:val="28"/>
                <w:szCs w:val="28"/>
                <w:lang w:val="uk-UA" w:eastAsia="ru-RU"/>
              </w:rPr>
              <w:t>нформац</w:t>
            </w:r>
            <w:r w:rsidR="002F5E63">
              <w:rPr>
                <w:rFonts w:ascii="Times New Roman" w:eastAsia="Times New Roman" w:hAnsi="Times New Roman" w:cs="Times New Roman"/>
                <w:sz w:val="28"/>
                <w:szCs w:val="28"/>
                <w:lang w:val="uk-UA" w:eastAsia="ru-RU"/>
              </w:rPr>
              <w:t>ій</w:t>
            </w:r>
            <w:r w:rsidRPr="000A5817">
              <w:rPr>
                <w:rFonts w:ascii="Times New Roman" w:eastAsia="Times New Roman" w:hAnsi="Times New Roman" w:cs="Times New Roman"/>
                <w:sz w:val="28"/>
                <w:szCs w:val="28"/>
                <w:lang w:val="uk-UA" w:eastAsia="ru-RU"/>
              </w:rPr>
              <w:t>но-анал</w:t>
            </w:r>
            <w:r w:rsidR="002F5E63">
              <w:rPr>
                <w:rFonts w:ascii="Times New Roman" w:eastAsia="Times New Roman" w:hAnsi="Times New Roman" w:cs="Times New Roman"/>
                <w:sz w:val="28"/>
                <w:szCs w:val="28"/>
                <w:lang w:val="uk-UA" w:eastAsia="ru-RU"/>
              </w:rPr>
              <w:t>і</w:t>
            </w:r>
            <w:r w:rsidRPr="000A5817">
              <w:rPr>
                <w:rFonts w:ascii="Times New Roman" w:eastAsia="Times New Roman" w:hAnsi="Times New Roman" w:cs="Times New Roman"/>
                <w:sz w:val="28"/>
                <w:szCs w:val="28"/>
                <w:lang w:val="uk-UA" w:eastAsia="ru-RU"/>
              </w:rPr>
              <w:t>тич</w:t>
            </w:r>
            <w:r w:rsidR="002F5E63">
              <w:rPr>
                <w:rFonts w:ascii="Times New Roman" w:eastAsia="Times New Roman" w:hAnsi="Times New Roman" w:cs="Times New Roman"/>
                <w:sz w:val="28"/>
                <w:szCs w:val="28"/>
                <w:lang w:val="uk-UA" w:eastAsia="ru-RU"/>
              </w:rPr>
              <w:t>н</w:t>
            </w:r>
            <w:r w:rsidR="00602FD2">
              <w:rPr>
                <w:rFonts w:ascii="Times New Roman" w:eastAsia="Times New Roman" w:hAnsi="Times New Roman" w:cs="Times New Roman"/>
                <w:sz w:val="28"/>
                <w:szCs w:val="28"/>
                <w:lang w:val="uk-UA" w:eastAsia="ru-RU"/>
              </w:rPr>
              <w:t>е</w:t>
            </w:r>
            <w:r w:rsidR="002F5E63">
              <w:rPr>
                <w:rFonts w:ascii="Times New Roman" w:eastAsia="Times New Roman" w:hAnsi="Times New Roman" w:cs="Times New Roman"/>
                <w:sz w:val="28"/>
                <w:szCs w:val="28"/>
                <w:lang w:val="uk-UA" w:eastAsia="ru-RU"/>
              </w:rPr>
              <w:t xml:space="preserve"> відді</w:t>
            </w:r>
            <w:r w:rsidRPr="000A5817">
              <w:rPr>
                <w:rFonts w:ascii="Times New Roman" w:eastAsia="Times New Roman" w:hAnsi="Times New Roman" w:cs="Times New Roman"/>
                <w:sz w:val="28"/>
                <w:szCs w:val="28"/>
                <w:lang w:val="uk-UA" w:eastAsia="ru-RU"/>
              </w:rPr>
              <w:t>л</w:t>
            </w:r>
            <w:r w:rsidR="00602FD2">
              <w:rPr>
                <w:rFonts w:ascii="Times New Roman" w:eastAsia="Times New Roman" w:hAnsi="Times New Roman" w:cs="Times New Roman"/>
                <w:sz w:val="28"/>
                <w:szCs w:val="28"/>
                <w:lang w:val="uk-UA" w:eastAsia="ru-RU"/>
              </w:rPr>
              <w:t>ення</w:t>
            </w:r>
            <w:r w:rsidR="002F5E63">
              <w:rPr>
                <w:rFonts w:ascii="Times New Roman" w:eastAsia="Times New Roman" w:hAnsi="Times New Roman" w:cs="Times New Roman"/>
                <w:sz w:val="28"/>
                <w:szCs w:val="28"/>
                <w:lang w:val="uk-UA" w:eastAsia="ru-RU"/>
              </w:rPr>
              <w:t xml:space="preserve"> ЛПЗ</w:t>
            </w:r>
            <w:r w:rsidR="00602FD2">
              <w:rPr>
                <w:rFonts w:ascii="Times New Roman" w:eastAsia="Times New Roman" w:hAnsi="Times New Roman" w:cs="Times New Roman"/>
                <w:sz w:val="28"/>
                <w:szCs w:val="28"/>
                <w:lang w:val="uk-UA" w:eastAsia="ru-RU"/>
              </w:rPr>
              <w:t>………</w:t>
            </w:r>
            <w:r w:rsidR="002F5E63">
              <w:rPr>
                <w:rFonts w:ascii="Times New Roman" w:eastAsia="Times New Roman" w:hAnsi="Times New Roman" w:cs="Times New Roman"/>
                <w:sz w:val="28"/>
                <w:szCs w:val="28"/>
                <w:lang w:val="uk-UA" w:eastAsia="ru-RU"/>
              </w:rPr>
              <w:t>……</w:t>
            </w:r>
            <w:r w:rsidRPr="000A5817">
              <w:rPr>
                <w:rFonts w:ascii="Times New Roman" w:eastAsia="Times New Roman" w:hAnsi="Times New Roman" w:cs="Times New Roman"/>
                <w:sz w:val="28"/>
                <w:szCs w:val="28"/>
                <w:lang w:val="uk-UA" w:eastAsia="ru-RU"/>
              </w:rPr>
              <w:t>……..</w:t>
            </w:r>
          </w:p>
        </w:tc>
        <w:tc>
          <w:tcPr>
            <w:tcW w:w="803" w:type="dxa"/>
          </w:tcPr>
          <w:p w:rsidR="000A5817" w:rsidRPr="000A5817" w:rsidRDefault="00AF34F7" w:rsidP="00326C2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0A5817" w:rsidRPr="000A5817" w:rsidTr="000A5817">
        <w:trPr>
          <w:trHeight w:val="360"/>
        </w:trPr>
        <w:tc>
          <w:tcPr>
            <w:tcW w:w="8695" w:type="dxa"/>
          </w:tcPr>
          <w:p w:rsidR="000A5817" w:rsidRPr="000A5817" w:rsidRDefault="000A5817" w:rsidP="00186177">
            <w:pPr>
              <w:spacing w:after="0" w:line="240" w:lineRule="auto"/>
              <w:rPr>
                <w:rFonts w:ascii="Times New Roman" w:hAnsi="Times New Roman" w:cs="Times New Roman"/>
                <w:b/>
                <w:sz w:val="28"/>
                <w:szCs w:val="28"/>
              </w:rPr>
            </w:pPr>
            <w:r w:rsidRPr="000A5817">
              <w:rPr>
                <w:rFonts w:ascii="Times New Roman" w:eastAsia="+mn-ea" w:hAnsi="Times New Roman" w:cs="Times New Roman"/>
                <w:color w:val="000000"/>
                <w:kern w:val="24"/>
                <w:sz w:val="28"/>
                <w:szCs w:val="28"/>
                <w:lang w:eastAsia="ru-RU"/>
              </w:rPr>
              <w:t>Тестов</w:t>
            </w:r>
            <w:r w:rsidR="008E42CE">
              <w:rPr>
                <w:rFonts w:ascii="Times New Roman" w:eastAsia="+mn-ea" w:hAnsi="Times New Roman" w:cs="Times New Roman"/>
                <w:color w:val="000000"/>
                <w:kern w:val="24"/>
                <w:sz w:val="28"/>
                <w:szCs w:val="28"/>
                <w:lang w:val="uk-UA" w:eastAsia="ru-RU"/>
              </w:rPr>
              <w:t>і</w:t>
            </w:r>
            <w:r w:rsidRPr="000A5817">
              <w:rPr>
                <w:rFonts w:ascii="Times New Roman" w:eastAsia="+mn-ea" w:hAnsi="Times New Roman" w:cs="Times New Roman"/>
                <w:color w:val="000000"/>
                <w:kern w:val="24"/>
                <w:sz w:val="28"/>
                <w:szCs w:val="28"/>
                <w:lang w:eastAsia="ru-RU"/>
              </w:rPr>
              <w:t xml:space="preserve"> за</w:t>
            </w:r>
            <w:r w:rsidR="008E42CE">
              <w:rPr>
                <w:rFonts w:ascii="Times New Roman" w:eastAsia="+mn-ea" w:hAnsi="Times New Roman" w:cs="Times New Roman"/>
                <w:color w:val="000000"/>
                <w:kern w:val="24"/>
                <w:sz w:val="28"/>
                <w:szCs w:val="28"/>
                <w:lang w:val="uk-UA" w:eastAsia="ru-RU"/>
              </w:rPr>
              <w:t>в</w:t>
            </w:r>
            <w:r w:rsidRPr="000A5817">
              <w:rPr>
                <w:rFonts w:ascii="Times New Roman" w:eastAsia="+mn-ea" w:hAnsi="Times New Roman" w:cs="Times New Roman"/>
                <w:color w:val="000000"/>
                <w:kern w:val="24"/>
                <w:sz w:val="28"/>
                <w:szCs w:val="28"/>
                <w:lang w:eastAsia="ru-RU"/>
              </w:rPr>
              <w:t>дан</w:t>
            </w:r>
            <w:r w:rsidR="008E42CE">
              <w:rPr>
                <w:rFonts w:ascii="Times New Roman" w:eastAsia="+mn-ea" w:hAnsi="Times New Roman" w:cs="Times New Roman"/>
                <w:color w:val="000000"/>
                <w:kern w:val="24"/>
                <w:sz w:val="28"/>
                <w:szCs w:val="28"/>
                <w:lang w:val="uk-UA" w:eastAsia="ru-RU"/>
              </w:rPr>
              <w:t>н</w:t>
            </w:r>
            <w:r w:rsidRPr="000A5817">
              <w:rPr>
                <w:rFonts w:ascii="Times New Roman" w:eastAsia="+mn-ea" w:hAnsi="Times New Roman" w:cs="Times New Roman"/>
                <w:color w:val="000000"/>
                <w:kern w:val="24"/>
                <w:sz w:val="28"/>
                <w:szCs w:val="28"/>
                <w:lang w:eastAsia="ru-RU"/>
              </w:rPr>
              <w:t>я………………………………………………</w:t>
            </w:r>
            <w:r w:rsidR="00160240">
              <w:rPr>
                <w:rFonts w:ascii="Times New Roman" w:eastAsia="+mn-ea" w:hAnsi="Times New Roman" w:cs="Times New Roman"/>
                <w:color w:val="000000"/>
                <w:kern w:val="24"/>
                <w:sz w:val="28"/>
                <w:szCs w:val="28"/>
                <w:lang w:val="uk-UA" w:eastAsia="ru-RU"/>
              </w:rPr>
              <w:t>..</w:t>
            </w:r>
            <w:r w:rsidRPr="000A5817">
              <w:rPr>
                <w:rFonts w:ascii="Times New Roman" w:eastAsia="+mn-ea" w:hAnsi="Times New Roman" w:cs="Times New Roman"/>
                <w:color w:val="000000"/>
                <w:kern w:val="24"/>
                <w:sz w:val="28"/>
                <w:szCs w:val="28"/>
                <w:lang w:eastAsia="ru-RU"/>
              </w:rPr>
              <w:t>…………..</w:t>
            </w:r>
          </w:p>
        </w:tc>
        <w:tc>
          <w:tcPr>
            <w:tcW w:w="803" w:type="dxa"/>
          </w:tcPr>
          <w:p w:rsidR="000A5817" w:rsidRPr="00326C2C" w:rsidRDefault="000A5817" w:rsidP="00326C2C">
            <w:pPr>
              <w:spacing w:after="0" w:line="240" w:lineRule="auto"/>
              <w:rPr>
                <w:rFonts w:ascii="Times New Roman" w:hAnsi="Times New Roman" w:cs="Times New Roman"/>
                <w:sz w:val="28"/>
                <w:szCs w:val="28"/>
                <w:lang w:val="uk-UA"/>
              </w:rPr>
            </w:pPr>
            <w:r w:rsidRPr="000A5817">
              <w:rPr>
                <w:rFonts w:ascii="Times New Roman" w:hAnsi="Times New Roman" w:cs="Times New Roman"/>
                <w:sz w:val="28"/>
                <w:szCs w:val="28"/>
              </w:rPr>
              <w:t>1</w:t>
            </w:r>
            <w:r w:rsidR="00326C2C">
              <w:rPr>
                <w:rFonts w:ascii="Times New Roman" w:hAnsi="Times New Roman" w:cs="Times New Roman"/>
                <w:sz w:val="28"/>
                <w:szCs w:val="28"/>
                <w:lang w:val="uk-UA"/>
              </w:rPr>
              <w:t>1</w:t>
            </w:r>
          </w:p>
        </w:tc>
      </w:tr>
      <w:tr w:rsidR="000A5817" w:rsidRPr="000A5817" w:rsidTr="000A5817">
        <w:trPr>
          <w:trHeight w:val="270"/>
        </w:trPr>
        <w:tc>
          <w:tcPr>
            <w:tcW w:w="8695" w:type="dxa"/>
          </w:tcPr>
          <w:p w:rsidR="000A5817" w:rsidRPr="000A5817" w:rsidRDefault="008E42CE" w:rsidP="00186177">
            <w:pPr>
              <w:spacing w:after="0" w:line="240" w:lineRule="auto"/>
              <w:rPr>
                <w:rFonts w:ascii="Times New Roman" w:hAnsi="Times New Roman" w:cs="Times New Roman"/>
                <w:b/>
                <w:sz w:val="28"/>
                <w:szCs w:val="28"/>
              </w:rPr>
            </w:pPr>
            <w:r w:rsidRPr="008E42CE">
              <w:rPr>
                <w:rFonts w:ascii="Times New Roman" w:eastAsia="+mn-ea" w:hAnsi="Times New Roman" w:cs="Times New Roman"/>
                <w:color w:val="000000"/>
                <w:kern w:val="24"/>
                <w:sz w:val="28"/>
                <w:szCs w:val="28"/>
                <w:lang w:eastAsia="ru-RU"/>
              </w:rPr>
              <w:t xml:space="preserve">Контрольні питання </w:t>
            </w:r>
            <w:r w:rsidR="000A5817" w:rsidRPr="000A5817">
              <w:rPr>
                <w:rFonts w:ascii="Times New Roman" w:eastAsia="+mn-ea" w:hAnsi="Times New Roman" w:cs="Times New Roman"/>
                <w:color w:val="000000"/>
                <w:kern w:val="24"/>
                <w:sz w:val="28"/>
                <w:szCs w:val="28"/>
                <w:lang w:eastAsia="ru-RU"/>
              </w:rPr>
              <w:t>………………………………………………</w:t>
            </w:r>
            <w:r w:rsidR="00160240">
              <w:rPr>
                <w:rFonts w:ascii="Times New Roman" w:eastAsia="+mn-ea" w:hAnsi="Times New Roman" w:cs="Times New Roman"/>
                <w:color w:val="000000"/>
                <w:kern w:val="24"/>
                <w:sz w:val="28"/>
                <w:szCs w:val="28"/>
                <w:lang w:val="uk-UA" w:eastAsia="ru-RU"/>
              </w:rPr>
              <w:t>...</w:t>
            </w:r>
            <w:r w:rsidR="000A5817" w:rsidRPr="000A5817">
              <w:rPr>
                <w:rFonts w:ascii="Times New Roman" w:eastAsia="+mn-ea" w:hAnsi="Times New Roman" w:cs="Times New Roman"/>
                <w:color w:val="000000"/>
                <w:kern w:val="24"/>
                <w:sz w:val="28"/>
                <w:szCs w:val="28"/>
                <w:lang w:eastAsia="ru-RU"/>
              </w:rPr>
              <w:t>……..</w:t>
            </w:r>
          </w:p>
        </w:tc>
        <w:tc>
          <w:tcPr>
            <w:tcW w:w="803" w:type="dxa"/>
          </w:tcPr>
          <w:p w:rsidR="000A5817" w:rsidRPr="000A5817" w:rsidRDefault="000A5817" w:rsidP="00186177">
            <w:pPr>
              <w:spacing w:after="0" w:line="240" w:lineRule="auto"/>
              <w:rPr>
                <w:rFonts w:ascii="Times New Roman" w:hAnsi="Times New Roman" w:cs="Times New Roman"/>
                <w:sz w:val="28"/>
                <w:szCs w:val="28"/>
                <w:lang w:val="en-US"/>
              </w:rPr>
            </w:pPr>
            <w:r w:rsidRPr="000A5817">
              <w:rPr>
                <w:rFonts w:ascii="Times New Roman" w:hAnsi="Times New Roman" w:cs="Times New Roman"/>
                <w:sz w:val="28"/>
                <w:szCs w:val="28"/>
                <w:lang w:val="uk-UA"/>
              </w:rPr>
              <w:t>1</w:t>
            </w:r>
            <w:r w:rsidR="00602FD2">
              <w:rPr>
                <w:rFonts w:ascii="Times New Roman" w:hAnsi="Times New Roman" w:cs="Times New Roman"/>
                <w:sz w:val="28"/>
                <w:szCs w:val="28"/>
                <w:lang w:val="uk-UA"/>
              </w:rPr>
              <w:t>7</w:t>
            </w:r>
          </w:p>
        </w:tc>
      </w:tr>
    </w:tbl>
    <w:p w:rsidR="000A5817" w:rsidRDefault="000A5817" w:rsidP="00186177">
      <w:pPr>
        <w:spacing w:after="0" w:line="240" w:lineRule="auto"/>
        <w:ind w:firstLine="851"/>
        <w:rPr>
          <w:rFonts w:ascii="Times New Roman" w:eastAsia="Calibri" w:hAnsi="Times New Roman" w:cs="Times New Roman"/>
          <w:sz w:val="28"/>
          <w:szCs w:val="28"/>
          <w:lang w:val="uk-UA"/>
        </w:rPr>
      </w:pPr>
    </w:p>
    <w:p w:rsidR="000A5817" w:rsidRPr="00011563" w:rsidRDefault="000A5817" w:rsidP="00186177">
      <w:pPr>
        <w:spacing w:after="0" w:line="240" w:lineRule="auto"/>
        <w:ind w:firstLine="851"/>
        <w:rPr>
          <w:rFonts w:ascii="Times New Roman" w:eastAsia="Calibri" w:hAnsi="Times New Roman" w:cs="Times New Roman"/>
          <w:sz w:val="28"/>
          <w:szCs w:val="28"/>
          <w:lang w:val="uk-UA"/>
        </w:rPr>
      </w:pPr>
    </w:p>
    <w:p w:rsidR="006F02A0" w:rsidRPr="00011563" w:rsidRDefault="006F02A0" w:rsidP="00186177">
      <w:pPr>
        <w:spacing w:line="240" w:lineRule="auto"/>
        <w:rPr>
          <w:rFonts w:ascii="Times New Roman" w:eastAsia="Times New Roman" w:hAnsi="Times New Roman" w:cs="Times New Roman"/>
          <w:sz w:val="28"/>
          <w:szCs w:val="28"/>
          <w:lang w:val="uk-UA" w:eastAsia="ru-RU"/>
        </w:rPr>
        <w:sectPr w:rsidR="006F02A0" w:rsidRPr="00011563" w:rsidSect="002235F6">
          <w:footerReference w:type="default" r:id="rId11"/>
          <w:footerReference w:type="first" r:id="rId12"/>
          <w:pgSz w:w="11906" w:h="16838"/>
          <w:pgMar w:top="1134" w:right="1134" w:bottom="1134" w:left="1134" w:header="709" w:footer="567" w:gutter="0"/>
          <w:cols w:space="708"/>
          <w:docGrid w:linePitch="360"/>
        </w:sectPr>
      </w:pPr>
    </w:p>
    <w:p w:rsidR="002C50A6" w:rsidRPr="00011563" w:rsidRDefault="002C50A6" w:rsidP="00326C2C">
      <w:pPr>
        <w:spacing w:after="0" w:line="240" w:lineRule="auto"/>
        <w:jc w:val="center"/>
        <w:rPr>
          <w:rFonts w:ascii="Times New Roman" w:hAnsi="Times New Roman"/>
          <w:i/>
          <w:sz w:val="32"/>
          <w:szCs w:val="32"/>
          <w:lang w:val="uk-UA"/>
        </w:rPr>
      </w:pPr>
      <w:r w:rsidRPr="00011563">
        <w:rPr>
          <w:rFonts w:ascii="Times New Roman" w:hAnsi="Times New Roman"/>
          <w:i/>
          <w:sz w:val="32"/>
          <w:szCs w:val="32"/>
          <w:lang w:val="uk-UA"/>
        </w:rPr>
        <w:lastRenderedPageBreak/>
        <w:t>Навчальне видання</w:t>
      </w:r>
    </w:p>
    <w:p w:rsidR="002C50A6" w:rsidRPr="00011563" w:rsidRDefault="002C50A6" w:rsidP="00186177">
      <w:pPr>
        <w:spacing w:after="0" w:line="240" w:lineRule="auto"/>
        <w:ind w:firstLine="709"/>
        <w:jc w:val="center"/>
        <w:rPr>
          <w:rFonts w:ascii="Times New Roman" w:hAnsi="Times New Roman"/>
          <w:i/>
          <w:sz w:val="28"/>
          <w:szCs w:val="28"/>
          <w:lang w:val="uk-UA"/>
        </w:rPr>
      </w:pPr>
    </w:p>
    <w:p w:rsidR="002C50A6" w:rsidRPr="00011563" w:rsidRDefault="002C50A6" w:rsidP="00186177">
      <w:pPr>
        <w:spacing w:after="0" w:line="240" w:lineRule="auto"/>
        <w:ind w:firstLine="709"/>
        <w:jc w:val="center"/>
        <w:rPr>
          <w:rFonts w:ascii="Times New Roman" w:hAnsi="Times New Roman"/>
          <w:i/>
          <w:sz w:val="28"/>
          <w:szCs w:val="28"/>
          <w:lang w:val="uk-UA"/>
        </w:rPr>
      </w:pPr>
    </w:p>
    <w:p w:rsidR="002C50A6" w:rsidRPr="00011563" w:rsidRDefault="002C50A6" w:rsidP="00186177">
      <w:pPr>
        <w:spacing w:after="0" w:line="240" w:lineRule="auto"/>
        <w:ind w:firstLine="709"/>
        <w:jc w:val="center"/>
        <w:rPr>
          <w:rFonts w:ascii="Times New Roman" w:hAnsi="Times New Roman"/>
          <w:sz w:val="28"/>
          <w:szCs w:val="28"/>
          <w:lang w:val="uk-UA"/>
        </w:rPr>
      </w:pPr>
    </w:p>
    <w:p w:rsidR="002C50A6" w:rsidRPr="00011563" w:rsidRDefault="002C50A6" w:rsidP="00186177">
      <w:pPr>
        <w:spacing w:after="0" w:line="240" w:lineRule="auto"/>
        <w:jc w:val="center"/>
        <w:rPr>
          <w:rFonts w:ascii="Times New Roman" w:hAnsi="Times New Roman" w:cs="Times New Roman"/>
          <w:b/>
          <w:sz w:val="32"/>
          <w:szCs w:val="32"/>
          <w:lang w:val="uk-UA"/>
        </w:rPr>
      </w:pPr>
      <w:r w:rsidRPr="00011563">
        <w:rPr>
          <w:rFonts w:ascii="Times New Roman" w:hAnsi="Times New Roman" w:cs="Times New Roman"/>
          <w:b/>
          <w:sz w:val="32"/>
          <w:szCs w:val="32"/>
          <w:lang w:val="uk-UA"/>
        </w:rPr>
        <w:t>СОЦІАЛЬНА МЕДИЦИНА ТА ОРГАНІЗАЦІЯ</w:t>
      </w:r>
    </w:p>
    <w:p w:rsidR="002C50A6" w:rsidRPr="00011563" w:rsidRDefault="002C50A6" w:rsidP="00186177">
      <w:pPr>
        <w:spacing w:after="0" w:line="240" w:lineRule="auto"/>
        <w:jc w:val="center"/>
        <w:rPr>
          <w:rFonts w:ascii="Times New Roman" w:hAnsi="Times New Roman" w:cs="Times New Roman"/>
          <w:b/>
          <w:sz w:val="32"/>
          <w:szCs w:val="32"/>
          <w:lang w:val="uk-UA"/>
        </w:rPr>
      </w:pPr>
      <w:r w:rsidRPr="00011563">
        <w:rPr>
          <w:rFonts w:ascii="Times New Roman" w:hAnsi="Times New Roman" w:cs="Times New Roman"/>
          <w:b/>
          <w:sz w:val="32"/>
          <w:szCs w:val="32"/>
          <w:lang w:val="uk-UA"/>
        </w:rPr>
        <w:t xml:space="preserve">ОХОРОНИ ЗДОРОВ'Я </w:t>
      </w:r>
    </w:p>
    <w:p w:rsidR="002C50A6" w:rsidRPr="00011563" w:rsidRDefault="002C50A6" w:rsidP="00186177">
      <w:pPr>
        <w:spacing w:after="0" w:line="240" w:lineRule="auto"/>
        <w:jc w:val="center"/>
        <w:rPr>
          <w:rFonts w:ascii="Times New Roman" w:hAnsi="Times New Roman" w:cs="Times New Roman"/>
          <w:sz w:val="28"/>
          <w:szCs w:val="28"/>
          <w:lang w:val="uk-UA"/>
        </w:rPr>
      </w:pPr>
      <w:r w:rsidRPr="00011563">
        <w:rPr>
          <w:rFonts w:ascii="Times New Roman" w:hAnsi="Times New Roman" w:cs="Times New Roman"/>
          <w:b/>
          <w:sz w:val="32"/>
          <w:szCs w:val="32"/>
          <w:lang w:val="uk-UA"/>
        </w:rPr>
        <w:t>(БІОСТАТИСТИКА)</w:t>
      </w:r>
    </w:p>
    <w:p w:rsidR="0098688B" w:rsidRPr="00011563" w:rsidRDefault="0098688B" w:rsidP="00186177">
      <w:pPr>
        <w:spacing w:after="0" w:line="240" w:lineRule="auto"/>
        <w:jc w:val="center"/>
        <w:rPr>
          <w:rFonts w:ascii="Times New Roman" w:hAnsi="Times New Roman" w:cs="Times New Roman"/>
          <w:sz w:val="28"/>
          <w:szCs w:val="28"/>
          <w:lang w:val="uk-UA"/>
        </w:rPr>
      </w:pPr>
    </w:p>
    <w:p w:rsidR="0087529C" w:rsidRPr="00011563" w:rsidRDefault="002C50A6" w:rsidP="00186177">
      <w:pPr>
        <w:spacing w:after="0" w:line="240" w:lineRule="auto"/>
        <w:jc w:val="center"/>
        <w:rPr>
          <w:rFonts w:ascii="Times New Roman" w:hAnsi="Times New Roman" w:cs="Times New Roman"/>
          <w:sz w:val="32"/>
          <w:szCs w:val="32"/>
          <w:lang w:val="uk-UA"/>
        </w:rPr>
      </w:pPr>
      <w:r w:rsidRPr="00011563">
        <w:rPr>
          <w:rFonts w:ascii="Times New Roman" w:hAnsi="Times New Roman" w:cs="Times New Roman"/>
          <w:sz w:val="32"/>
          <w:szCs w:val="32"/>
          <w:lang w:val="uk-UA"/>
        </w:rPr>
        <w:t xml:space="preserve">Методичні вказівки </w:t>
      </w:r>
      <w:r w:rsidR="0087529C" w:rsidRPr="00011563">
        <w:rPr>
          <w:rFonts w:ascii="Times New Roman" w:hAnsi="Times New Roman" w:cs="Times New Roman"/>
          <w:sz w:val="32"/>
          <w:szCs w:val="32"/>
          <w:lang w:val="uk-UA"/>
        </w:rPr>
        <w:t xml:space="preserve">для </w:t>
      </w:r>
      <w:r w:rsidR="00AF34F7">
        <w:rPr>
          <w:rFonts w:ascii="Times New Roman" w:hAnsi="Times New Roman" w:cs="Times New Roman"/>
          <w:sz w:val="32"/>
          <w:szCs w:val="32"/>
          <w:lang w:val="uk-UA"/>
        </w:rPr>
        <w:t>студентів</w:t>
      </w:r>
    </w:p>
    <w:p w:rsidR="00E13753" w:rsidRPr="00011563" w:rsidRDefault="002C50A6" w:rsidP="00186177">
      <w:pPr>
        <w:spacing w:after="0" w:line="240" w:lineRule="auto"/>
        <w:jc w:val="center"/>
        <w:rPr>
          <w:rFonts w:ascii="Times New Roman" w:hAnsi="Times New Roman" w:cs="Times New Roman"/>
          <w:sz w:val="32"/>
          <w:szCs w:val="32"/>
          <w:lang w:val="uk-UA"/>
        </w:rPr>
      </w:pPr>
      <w:r w:rsidRPr="00011563">
        <w:rPr>
          <w:rFonts w:ascii="Times New Roman" w:hAnsi="Times New Roman" w:cs="Times New Roman"/>
          <w:sz w:val="32"/>
          <w:szCs w:val="32"/>
          <w:lang w:val="uk-UA"/>
        </w:rPr>
        <w:t>до</w:t>
      </w:r>
      <w:r w:rsidR="00D47CE2" w:rsidRPr="00011563">
        <w:rPr>
          <w:rFonts w:ascii="Times New Roman" w:hAnsi="Times New Roman" w:cs="Times New Roman"/>
          <w:sz w:val="32"/>
          <w:szCs w:val="32"/>
          <w:lang w:val="uk-UA"/>
        </w:rPr>
        <w:t xml:space="preserve"> </w:t>
      </w:r>
      <w:r w:rsidR="00E13753" w:rsidRPr="00011563">
        <w:rPr>
          <w:rFonts w:ascii="Times New Roman" w:hAnsi="Times New Roman" w:cs="Times New Roman"/>
          <w:sz w:val="32"/>
          <w:szCs w:val="32"/>
          <w:lang w:val="uk-UA"/>
        </w:rPr>
        <w:t xml:space="preserve">практичного заняття </w:t>
      </w:r>
      <w:r w:rsidR="00AF34F7">
        <w:rPr>
          <w:rFonts w:ascii="Times New Roman" w:hAnsi="Times New Roman" w:cs="Times New Roman"/>
          <w:sz w:val="32"/>
          <w:szCs w:val="32"/>
          <w:lang w:val="uk-UA"/>
        </w:rPr>
        <w:t>на</w:t>
      </w:r>
      <w:r w:rsidR="00E13753" w:rsidRPr="00011563">
        <w:rPr>
          <w:rFonts w:ascii="Times New Roman" w:hAnsi="Times New Roman" w:cs="Times New Roman"/>
          <w:sz w:val="32"/>
          <w:szCs w:val="32"/>
          <w:lang w:val="uk-UA"/>
        </w:rPr>
        <w:t xml:space="preserve"> тем</w:t>
      </w:r>
      <w:r w:rsidR="00AF34F7">
        <w:rPr>
          <w:rFonts w:ascii="Times New Roman" w:hAnsi="Times New Roman" w:cs="Times New Roman"/>
          <w:sz w:val="32"/>
          <w:szCs w:val="32"/>
          <w:lang w:val="uk-UA"/>
        </w:rPr>
        <w:t>у</w:t>
      </w:r>
      <w:r w:rsidR="00E13753" w:rsidRPr="00011563">
        <w:rPr>
          <w:rFonts w:ascii="Times New Roman" w:hAnsi="Times New Roman" w:cs="Times New Roman"/>
          <w:sz w:val="32"/>
          <w:szCs w:val="32"/>
          <w:lang w:val="uk-UA"/>
        </w:rPr>
        <w:t>:</w:t>
      </w:r>
    </w:p>
    <w:p w:rsidR="00E13753" w:rsidRPr="00011563" w:rsidRDefault="00E13753" w:rsidP="00186177">
      <w:pPr>
        <w:spacing w:after="0" w:line="240" w:lineRule="auto"/>
        <w:jc w:val="center"/>
        <w:rPr>
          <w:rFonts w:ascii="Times New Roman" w:hAnsi="Times New Roman" w:cs="Times New Roman"/>
          <w:b/>
          <w:i/>
          <w:sz w:val="32"/>
          <w:szCs w:val="32"/>
          <w:lang w:val="uk-UA"/>
        </w:rPr>
      </w:pPr>
      <w:r w:rsidRPr="00011563">
        <w:rPr>
          <w:rFonts w:ascii="Times New Roman" w:hAnsi="Times New Roman" w:cs="Times New Roman"/>
          <w:b/>
          <w:i/>
          <w:sz w:val="32"/>
          <w:szCs w:val="32"/>
          <w:lang w:val="uk-UA"/>
        </w:rPr>
        <w:t xml:space="preserve">«Методичні основи біостатистики та її роль </w:t>
      </w:r>
      <w:r w:rsidRPr="00011563">
        <w:rPr>
          <w:rFonts w:ascii="Times New Roman" w:hAnsi="Times New Roman" w:cs="Times New Roman"/>
          <w:b/>
          <w:i/>
          <w:sz w:val="32"/>
          <w:szCs w:val="32"/>
          <w:lang w:val="uk-UA"/>
        </w:rPr>
        <w:br/>
        <w:t>для системи охорони здоров'я»</w:t>
      </w:r>
    </w:p>
    <w:p w:rsidR="00E13753" w:rsidRPr="00011563" w:rsidRDefault="00E13753" w:rsidP="00186177">
      <w:pPr>
        <w:spacing w:after="0" w:line="240" w:lineRule="auto"/>
        <w:jc w:val="center"/>
        <w:rPr>
          <w:rFonts w:ascii="Times New Roman" w:hAnsi="Times New Roman" w:cs="Times New Roman"/>
          <w:sz w:val="32"/>
          <w:szCs w:val="32"/>
          <w:lang w:val="uk-UA"/>
        </w:rPr>
      </w:pPr>
      <w:r w:rsidRPr="00011563">
        <w:rPr>
          <w:rFonts w:ascii="Times New Roman" w:hAnsi="Times New Roman" w:cs="Times New Roman"/>
          <w:sz w:val="32"/>
          <w:szCs w:val="32"/>
          <w:lang w:val="uk-UA"/>
        </w:rPr>
        <w:t>для підготовки студентів денної форми навчання</w:t>
      </w:r>
    </w:p>
    <w:p w:rsidR="00E13753" w:rsidRPr="00011563" w:rsidRDefault="00E13753" w:rsidP="00186177">
      <w:pPr>
        <w:spacing w:after="0" w:line="240" w:lineRule="auto"/>
        <w:jc w:val="center"/>
        <w:rPr>
          <w:rFonts w:ascii="Times New Roman" w:hAnsi="Times New Roman"/>
          <w:sz w:val="28"/>
          <w:szCs w:val="28"/>
          <w:lang w:val="uk-UA"/>
        </w:rPr>
      </w:pPr>
      <w:r w:rsidRPr="00011563">
        <w:rPr>
          <w:rFonts w:ascii="Times New Roman" w:hAnsi="Times New Roman" w:cs="Times New Roman"/>
          <w:sz w:val="32"/>
          <w:szCs w:val="32"/>
          <w:lang w:val="uk-UA"/>
        </w:rPr>
        <w:t>по спеціальності: 7.12010001 «Лікувальна справа», 7.12010002, «Педіатрія», 7.12010003 «Медико-профілактична справа», 7.12010005  «Стоматологія».</w:t>
      </w:r>
    </w:p>
    <w:p w:rsidR="0098688B" w:rsidRPr="00011563" w:rsidRDefault="0098688B" w:rsidP="00186177">
      <w:pPr>
        <w:spacing w:after="0" w:line="240" w:lineRule="auto"/>
        <w:jc w:val="center"/>
        <w:rPr>
          <w:rFonts w:ascii="Times New Roman" w:hAnsi="Times New Roman"/>
          <w:sz w:val="28"/>
          <w:szCs w:val="28"/>
          <w:lang w:val="uk-UA"/>
        </w:rPr>
      </w:pPr>
    </w:p>
    <w:p w:rsidR="0098688B" w:rsidRPr="00011563" w:rsidRDefault="0098688B" w:rsidP="00186177">
      <w:pPr>
        <w:spacing w:after="0" w:line="240" w:lineRule="auto"/>
        <w:ind w:firstLine="709"/>
        <w:jc w:val="center"/>
        <w:rPr>
          <w:rFonts w:ascii="Times New Roman" w:hAnsi="Times New Roman"/>
          <w:sz w:val="28"/>
          <w:szCs w:val="28"/>
          <w:lang w:val="uk-UA"/>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E13753" w:rsidRPr="00011563" w:rsidTr="00DA41D9">
        <w:trPr>
          <w:jc w:val="center"/>
        </w:trPr>
        <w:tc>
          <w:tcPr>
            <w:tcW w:w="1985" w:type="dxa"/>
          </w:tcPr>
          <w:p w:rsidR="00E13753" w:rsidRPr="00011563" w:rsidRDefault="00E13753" w:rsidP="00186177">
            <w:pPr>
              <w:jc w:val="both"/>
              <w:rPr>
                <w:rFonts w:ascii="Times New Roman" w:hAnsi="Times New Roman" w:cs="Times New Roman"/>
                <w:sz w:val="28"/>
                <w:szCs w:val="28"/>
                <w:lang w:val="uk-UA"/>
              </w:rPr>
            </w:pPr>
            <w:r w:rsidRPr="00011563">
              <w:rPr>
                <w:rFonts w:ascii="Times New Roman" w:hAnsi="Times New Roman" w:cs="Times New Roman"/>
                <w:sz w:val="28"/>
                <w:szCs w:val="28"/>
                <w:lang w:val="uk-UA"/>
              </w:rPr>
              <w:t>Укладачі:</w:t>
            </w:r>
          </w:p>
        </w:tc>
        <w:tc>
          <w:tcPr>
            <w:tcW w:w="4068" w:type="dxa"/>
          </w:tcPr>
          <w:p w:rsidR="00E13753" w:rsidRPr="00326C2C" w:rsidRDefault="00E13753" w:rsidP="00326C2C">
            <w:pPr>
              <w:spacing w:line="312" w:lineRule="auto"/>
              <w:jc w:val="both"/>
              <w:rPr>
                <w:rFonts w:ascii="Times New Roman" w:hAnsi="Times New Roman"/>
                <w:b/>
                <w:i/>
                <w:sz w:val="28"/>
                <w:szCs w:val="28"/>
                <w:lang w:val="uk-UA"/>
              </w:rPr>
            </w:pPr>
            <w:r w:rsidRPr="00011563">
              <w:rPr>
                <w:rFonts w:ascii="Times New Roman" w:hAnsi="Times New Roman"/>
                <w:b/>
                <w:i/>
                <w:sz w:val="28"/>
                <w:szCs w:val="28"/>
                <w:lang w:val="uk-UA"/>
              </w:rPr>
              <w:t>Огнєв Віктор Андрійович</w:t>
            </w:r>
          </w:p>
        </w:tc>
      </w:tr>
      <w:tr w:rsidR="00E13753" w:rsidRPr="00011563" w:rsidTr="00DA41D9">
        <w:trPr>
          <w:jc w:val="center"/>
        </w:trPr>
        <w:tc>
          <w:tcPr>
            <w:tcW w:w="1985" w:type="dxa"/>
          </w:tcPr>
          <w:p w:rsidR="00E13753" w:rsidRPr="00011563" w:rsidRDefault="00E13753" w:rsidP="00186177">
            <w:pPr>
              <w:jc w:val="both"/>
              <w:rPr>
                <w:rFonts w:ascii="Times New Roman" w:hAnsi="Times New Roman" w:cs="Times New Roman"/>
                <w:sz w:val="28"/>
                <w:szCs w:val="28"/>
                <w:lang w:val="uk-UA"/>
              </w:rPr>
            </w:pPr>
          </w:p>
        </w:tc>
        <w:tc>
          <w:tcPr>
            <w:tcW w:w="4068" w:type="dxa"/>
          </w:tcPr>
          <w:p w:rsidR="00E13753" w:rsidRPr="00011563" w:rsidRDefault="00E13753" w:rsidP="00326C2C">
            <w:pPr>
              <w:spacing w:line="312" w:lineRule="auto"/>
              <w:jc w:val="both"/>
              <w:rPr>
                <w:rFonts w:ascii="Times New Roman" w:hAnsi="Times New Roman"/>
                <w:b/>
                <w:i/>
                <w:sz w:val="28"/>
                <w:szCs w:val="28"/>
                <w:lang w:val="uk-UA"/>
              </w:rPr>
            </w:pPr>
            <w:r w:rsidRPr="00011563">
              <w:rPr>
                <w:rFonts w:ascii="Times New Roman" w:hAnsi="Times New Roman"/>
                <w:b/>
                <w:i/>
                <w:sz w:val="28"/>
                <w:szCs w:val="28"/>
                <w:lang w:val="uk-UA"/>
              </w:rPr>
              <w:t>Трегуб Павло Олегович</w:t>
            </w:r>
          </w:p>
          <w:p w:rsidR="00E13753" w:rsidRPr="00326C2C" w:rsidRDefault="00E13753" w:rsidP="00326C2C">
            <w:pPr>
              <w:spacing w:line="312" w:lineRule="auto"/>
              <w:jc w:val="both"/>
              <w:rPr>
                <w:rFonts w:ascii="Times New Roman" w:hAnsi="Times New Roman"/>
                <w:b/>
                <w:i/>
                <w:sz w:val="28"/>
                <w:szCs w:val="28"/>
                <w:lang w:val="uk-UA"/>
              </w:rPr>
            </w:pPr>
            <w:r w:rsidRPr="00011563">
              <w:rPr>
                <w:rFonts w:ascii="Times New Roman" w:hAnsi="Times New Roman"/>
                <w:b/>
                <w:i/>
                <w:sz w:val="28"/>
                <w:szCs w:val="28"/>
                <w:lang w:val="uk-UA"/>
              </w:rPr>
              <w:t>Чухно Інна Анатоліївна</w:t>
            </w:r>
          </w:p>
        </w:tc>
      </w:tr>
    </w:tbl>
    <w:p w:rsidR="005D6913" w:rsidRPr="00011563" w:rsidRDefault="005D6913" w:rsidP="00326C2C">
      <w:pPr>
        <w:spacing w:after="0" w:line="360" w:lineRule="auto"/>
        <w:ind w:firstLine="709"/>
        <w:jc w:val="center"/>
        <w:rPr>
          <w:rFonts w:ascii="Times New Roman" w:hAnsi="Times New Roman"/>
          <w:sz w:val="28"/>
          <w:szCs w:val="28"/>
          <w:lang w:val="uk-UA"/>
        </w:rPr>
      </w:pPr>
    </w:p>
    <w:p w:rsidR="005D6913" w:rsidRPr="00011563" w:rsidRDefault="005D6913" w:rsidP="00326C2C">
      <w:pPr>
        <w:spacing w:after="0" w:line="360" w:lineRule="auto"/>
        <w:ind w:firstLine="709"/>
        <w:jc w:val="center"/>
        <w:rPr>
          <w:rFonts w:ascii="Times New Roman" w:hAnsi="Times New Roman"/>
          <w:sz w:val="28"/>
          <w:szCs w:val="28"/>
          <w:lang w:val="uk-UA"/>
        </w:rPr>
      </w:pPr>
    </w:p>
    <w:p w:rsidR="00E13753" w:rsidRPr="00011563" w:rsidRDefault="00E13753" w:rsidP="00186177">
      <w:pPr>
        <w:autoSpaceDE w:val="0"/>
        <w:autoSpaceDN w:val="0"/>
        <w:adjustRightInd w:val="0"/>
        <w:spacing w:after="0" w:line="240" w:lineRule="auto"/>
        <w:jc w:val="center"/>
        <w:rPr>
          <w:rFonts w:ascii="Times New Roman" w:hAnsi="Times New Roman" w:cs="Times New Roman"/>
          <w:i/>
          <w:iCs/>
          <w:sz w:val="32"/>
          <w:szCs w:val="32"/>
          <w:lang w:val="uk-UA"/>
        </w:rPr>
      </w:pPr>
      <w:r w:rsidRPr="00011563">
        <w:rPr>
          <w:rFonts w:ascii="Times New Roman" w:hAnsi="Times New Roman" w:cs="Times New Roman"/>
          <w:sz w:val="32"/>
          <w:szCs w:val="32"/>
          <w:lang w:val="uk-UA"/>
        </w:rPr>
        <w:t xml:space="preserve">Відповідальний за випуск </w:t>
      </w:r>
      <w:r w:rsidRPr="00011563">
        <w:rPr>
          <w:rFonts w:ascii="Times New Roman" w:hAnsi="Times New Roman" w:cs="Times New Roman"/>
          <w:i/>
          <w:sz w:val="32"/>
          <w:szCs w:val="32"/>
          <w:lang w:val="uk-UA"/>
        </w:rPr>
        <w:t>В. А. Огнєв</w:t>
      </w:r>
    </w:p>
    <w:p w:rsidR="0098688B" w:rsidRPr="00011563" w:rsidRDefault="0098688B" w:rsidP="00F905D0">
      <w:pPr>
        <w:spacing w:after="0" w:line="360" w:lineRule="auto"/>
        <w:ind w:firstLine="709"/>
        <w:jc w:val="center"/>
        <w:rPr>
          <w:rFonts w:ascii="Times New Roman" w:hAnsi="Times New Roman" w:cs="Times New Roman"/>
          <w:sz w:val="32"/>
          <w:szCs w:val="32"/>
          <w:lang w:val="uk-UA"/>
        </w:rPr>
      </w:pPr>
    </w:p>
    <w:p w:rsidR="0098688B" w:rsidRPr="00F905D0" w:rsidRDefault="0098688B" w:rsidP="00F905D0">
      <w:pPr>
        <w:spacing w:after="0" w:line="360" w:lineRule="auto"/>
        <w:ind w:firstLine="709"/>
        <w:jc w:val="center"/>
        <w:rPr>
          <w:rFonts w:ascii="Times New Roman" w:hAnsi="Times New Roman" w:cs="Times New Roman"/>
          <w:sz w:val="32"/>
          <w:szCs w:val="32"/>
          <w:lang w:val="uk-UA"/>
        </w:rPr>
      </w:pPr>
    </w:p>
    <w:p w:rsidR="006F02A0" w:rsidRPr="00F905D0" w:rsidRDefault="006F02A0" w:rsidP="00F905D0">
      <w:pPr>
        <w:spacing w:after="0" w:line="360" w:lineRule="auto"/>
        <w:ind w:firstLine="709"/>
        <w:jc w:val="center"/>
        <w:rPr>
          <w:rFonts w:ascii="Times New Roman" w:hAnsi="Times New Roman" w:cs="Times New Roman"/>
          <w:sz w:val="32"/>
          <w:szCs w:val="32"/>
          <w:lang w:val="uk-UA"/>
        </w:rPr>
      </w:pPr>
    </w:p>
    <w:p w:rsidR="006F02A0" w:rsidRDefault="006F02A0" w:rsidP="00F905D0">
      <w:pPr>
        <w:spacing w:after="0" w:line="360" w:lineRule="auto"/>
        <w:ind w:firstLine="709"/>
        <w:jc w:val="center"/>
        <w:rPr>
          <w:rFonts w:ascii="Times New Roman" w:hAnsi="Times New Roman" w:cs="Times New Roman"/>
          <w:sz w:val="32"/>
          <w:szCs w:val="32"/>
          <w:lang w:val="uk-UA"/>
        </w:rPr>
      </w:pPr>
    </w:p>
    <w:p w:rsidR="00C82EC7" w:rsidRDefault="00C82EC7" w:rsidP="00F905D0">
      <w:pPr>
        <w:spacing w:after="0" w:line="360" w:lineRule="auto"/>
        <w:ind w:firstLine="709"/>
        <w:jc w:val="center"/>
        <w:rPr>
          <w:rFonts w:ascii="Times New Roman" w:hAnsi="Times New Roman" w:cs="Times New Roman"/>
          <w:sz w:val="32"/>
          <w:szCs w:val="32"/>
          <w:lang w:val="uk-UA"/>
        </w:rPr>
      </w:pPr>
    </w:p>
    <w:p w:rsidR="00AF34F7" w:rsidRPr="00F905D0" w:rsidRDefault="00AF34F7" w:rsidP="00F905D0">
      <w:pPr>
        <w:spacing w:after="0" w:line="360" w:lineRule="auto"/>
        <w:ind w:firstLine="709"/>
        <w:jc w:val="center"/>
        <w:rPr>
          <w:rFonts w:ascii="Times New Roman" w:hAnsi="Times New Roman" w:cs="Times New Roman"/>
          <w:sz w:val="32"/>
          <w:szCs w:val="32"/>
          <w:lang w:val="uk-UA"/>
        </w:rPr>
      </w:pPr>
      <w:bookmarkStart w:id="0" w:name="_GoBack"/>
      <w:bookmarkEnd w:id="0"/>
    </w:p>
    <w:p w:rsidR="00E13753" w:rsidRPr="00011563" w:rsidRDefault="00E13753" w:rsidP="00186177">
      <w:pPr>
        <w:spacing w:after="0" w:line="240" w:lineRule="auto"/>
        <w:jc w:val="center"/>
        <w:rPr>
          <w:rFonts w:ascii="Times New Roman" w:hAnsi="Times New Roman"/>
          <w:sz w:val="20"/>
          <w:szCs w:val="20"/>
          <w:lang w:val="uk-UA"/>
        </w:rPr>
      </w:pPr>
      <w:r w:rsidRPr="00011563">
        <w:rPr>
          <w:rFonts w:ascii="Times New Roman" w:hAnsi="Times New Roman"/>
          <w:sz w:val="20"/>
          <w:szCs w:val="20"/>
          <w:lang w:val="uk-UA"/>
        </w:rPr>
        <w:t>Формат А5. Ризографія. Ум. друк. арк. 1,13.</w:t>
      </w:r>
    </w:p>
    <w:p w:rsidR="00E13753" w:rsidRPr="00011563" w:rsidRDefault="00E13753" w:rsidP="00186177">
      <w:pPr>
        <w:spacing w:after="0" w:line="240" w:lineRule="auto"/>
        <w:jc w:val="center"/>
        <w:rPr>
          <w:rFonts w:ascii="Times New Roman" w:hAnsi="Times New Roman"/>
          <w:sz w:val="20"/>
          <w:szCs w:val="20"/>
          <w:lang w:val="uk-UA"/>
        </w:rPr>
      </w:pPr>
      <w:r w:rsidRPr="00011563">
        <w:rPr>
          <w:rFonts w:ascii="Times New Roman" w:hAnsi="Times New Roman"/>
          <w:sz w:val="20"/>
          <w:szCs w:val="20"/>
          <w:lang w:val="uk-UA"/>
        </w:rPr>
        <w:t>Тираж 1</w:t>
      </w:r>
      <w:r w:rsidR="00AF34F7">
        <w:rPr>
          <w:rFonts w:ascii="Times New Roman" w:hAnsi="Times New Roman"/>
          <w:sz w:val="20"/>
          <w:szCs w:val="20"/>
          <w:lang w:val="uk-UA"/>
        </w:rPr>
        <w:t>5</w:t>
      </w:r>
      <w:r w:rsidRPr="00011563">
        <w:rPr>
          <w:rFonts w:ascii="Times New Roman" w:hAnsi="Times New Roman"/>
          <w:sz w:val="20"/>
          <w:szCs w:val="20"/>
          <w:lang w:val="uk-UA"/>
        </w:rPr>
        <w:t>0 прим. Зам. № 1</w:t>
      </w:r>
      <w:r w:rsidR="00C82EC7">
        <w:rPr>
          <w:rFonts w:ascii="Times New Roman" w:hAnsi="Times New Roman"/>
          <w:sz w:val="20"/>
          <w:szCs w:val="20"/>
          <w:lang w:val="uk-UA"/>
        </w:rPr>
        <w:t>7</w:t>
      </w:r>
      <w:r w:rsidRPr="00011563">
        <w:rPr>
          <w:rFonts w:ascii="Times New Roman" w:hAnsi="Times New Roman"/>
          <w:sz w:val="20"/>
          <w:szCs w:val="20"/>
          <w:lang w:val="uk-UA"/>
        </w:rPr>
        <w:t>-33</w:t>
      </w:r>
      <w:r w:rsidR="00AF34F7">
        <w:rPr>
          <w:rFonts w:ascii="Times New Roman" w:hAnsi="Times New Roman"/>
          <w:sz w:val="20"/>
          <w:szCs w:val="20"/>
          <w:lang w:val="uk-UA"/>
        </w:rPr>
        <w:t>398</w:t>
      </w:r>
      <w:r w:rsidRPr="00011563">
        <w:rPr>
          <w:rFonts w:ascii="Times New Roman" w:hAnsi="Times New Roman"/>
          <w:sz w:val="20"/>
          <w:szCs w:val="20"/>
          <w:lang w:val="uk-UA"/>
        </w:rPr>
        <w:t>.</w:t>
      </w:r>
    </w:p>
    <w:p w:rsidR="00E13753" w:rsidRPr="00011563" w:rsidRDefault="00E13753" w:rsidP="00186177">
      <w:pPr>
        <w:spacing w:after="0" w:line="240" w:lineRule="auto"/>
        <w:jc w:val="center"/>
        <w:rPr>
          <w:rFonts w:ascii="Times New Roman" w:hAnsi="Times New Roman"/>
          <w:b/>
          <w:sz w:val="20"/>
          <w:szCs w:val="20"/>
          <w:lang w:val="uk-UA"/>
        </w:rPr>
      </w:pPr>
      <w:r w:rsidRPr="00011563">
        <w:rPr>
          <w:rFonts w:ascii="Times New Roman" w:hAnsi="Times New Roman"/>
          <w:b/>
          <w:sz w:val="20"/>
          <w:szCs w:val="20"/>
          <w:lang w:val="uk-UA"/>
        </w:rPr>
        <w:t>______________________________________________________________</w:t>
      </w:r>
    </w:p>
    <w:p w:rsidR="00E13753" w:rsidRPr="00011563" w:rsidRDefault="00E13753" w:rsidP="00186177">
      <w:pPr>
        <w:spacing w:after="0" w:line="240" w:lineRule="auto"/>
        <w:jc w:val="center"/>
        <w:rPr>
          <w:rFonts w:ascii="Times New Roman" w:hAnsi="Times New Roman"/>
          <w:sz w:val="20"/>
          <w:szCs w:val="20"/>
          <w:lang w:val="uk-UA"/>
        </w:rPr>
      </w:pPr>
      <w:r w:rsidRPr="00011563">
        <w:rPr>
          <w:rFonts w:ascii="Times New Roman" w:hAnsi="Times New Roman"/>
          <w:sz w:val="20"/>
          <w:szCs w:val="20"/>
          <w:lang w:val="uk-UA"/>
        </w:rPr>
        <w:t>Редакційно-видавничий відділ</w:t>
      </w:r>
    </w:p>
    <w:p w:rsidR="00E13753" w:rsidRPr="00011563" w:rsidRDefault="00E13753" w:rsidP="00186177">
      <w:pPr>
        <w:spacing w:after="0" w:line="240" w:lineRule="auto"/>
        <w:jc w:val="center"/>
        <w:rPr>
          <w:rFonts w:ascii="Times New Roman" w:hAnsi="Times New Roman"/>
          <w:sz w:val="20"/>
          <w:szCs w:val="20"/>
          <w:lang w:val="uk-UA"/>
        </w:rPr>
      </w:pPr>
      <w:r w:rsidRPr="00011563">
        <w:rPr>
          <w:rFonts w:ascii="Times New Roman" w:hAnsi="Times New Roman"/>
          <w:sz w:val="20"/>
          <w:szCs w:val="20"/>
          <w:lang w:val="uk-UA"/>
        </w:rPr>
        <w:t>ХНМУ, пр. Леніна, 4, м. Харків, 61022</w:t>
      </w:r>
    </w:p>
    <w:p w:rsidR="00E13753" w:rsidRPr="00011563" w:rsidRDefault="00E13753" w:rsidP="00186177">
      <w:pPr>
        <w:spacing w:after="0" w:line="240" w:lineRule="auto"/>
        <w:jc w:val="center"/>
        <w:rPr>
          <w:rFonts w:ascii="Times New Roman" w:hAnsi="Times New Roman"/>
          <w:sz w:val="20"/>
          <w:szCs w:val="20"/>
          <w:lang w:val="uk-UA"/>
        </w:rPr>
      </w:pPr>
      <w:r w:rsidRPr="00011563">
        <w:rPr>
          <w:rFonts w:ascii="Times New Roman" w:hAnsi="Times New Roman"/>
          <w:sz w:val="20"/>
          <w:szCs w:val="20"/>
          <w:lang w:val="uk-UA"/>
        </w:rPr>
        <w:t>izdatknmu@mail.ru, izdat@knmu.kharkov.ua</w:t>
      </w:r>
    </w:p>
    <w:p w:rsidR="006F02A0" w:rsidRPr="00011563" w:rsidRDefault="00E13753" w:rsidP="00186177">
      <w:pPr>
        <w:spacing w:after="0" w:line="240" w:lineRule="auto"/>
        <w:jc w:val="center"/>
        <w:rPr>
          <w:rFonts w:ascii="Times New Roman" w:hAnsi="Times New Roman"/>
          <w:sz w:val="20"/>
          <w:szCs w:val="20"/>
          <w:lang w:val="uk-UA"/>
        </w:rPr>
      </w:pPr>
      <w:r w:rsidRPr="00011563">
        <w:rPr>
          <w:rFonts w:ascii="Times New Roman" w:hAnsi="Times New Roman"/>
          <w:sz w:val="20"/>
          <w:szCs w:val="20"/>
          <w:lang w:val="uk-UA"/>
        </w:rPr>
        <w:t>Свідоцтво про внесення суб’єкта видавничої справи до Державного реєстру видавництв, виготівників і розповсюджувачів видавничої продукції серії</w:t>
      </w:r>
      <w:r w:rsidRPr="00011563">
        <w:rPr>
          <w:rFonts w:ascii="Times New Roman" w:hAnsi="Times New Roman"/>
          <w:sz w:val="20"/>
          <w:szCs w:val="20"/>
          <w:lang w:val="uk-UA"/>
        </w:rPr>
        <w:br/>
        <w:t>ДК № 3242 від 18.07.2008 р.</w:t>
      </w:r>
    </w:p>
    <w:sectPr w:rsidR="006F02A0" w:rsidRPr="00011563" w:rsidSect="006F02A0">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68" w:rsidRDefault="00400768" w:rsidP="00FE4BA8">
      <w:pPr>
        <w:spacing w:after="0" w:line="240" w:lineRule="auto"/>
      </w:pPr>
      <w:r>
        <w:separator/>
      </w:r>
    </w:p>
  </w:endnote>
  <w:endnote w:type="continuationSeparator" w:id="0">
    <w:p w:rsidR="00400768" w:rsidRDefault="00400768"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60120"/>
    </w:sdtPr>
    <w:sdtEndPr>
      <w:rPr>
        <w:sz w:val="24"/>
        <w:szCs w:val="24"/>
      </w:rPr>
    </w:sdtEndPr>
    <w:sdtContent>
      <w:p w:rsidR="009B3660" w:rsidRPr="006F02A0" w:rsidRDefault="009B3660">
        <w:pPr>
          <w:pStyle w:val="af4"/>
          <w:jc w:val="center"/>
          <w:rPr>
            <w:sz w:val="24"/>
            <w:szCs w:val="24"/>
          </w:rPr>
        </w:pPr>
        <w:r w:rsidRPr="002235F6">
          <w:rPr>
            <w:sz w:val="24"/>
            <w:szCs w:val="24"/>
          </w:rPr>
          <w:fldChar w:fldCharType="begin"/>
        </w:r>
        <w:r w:rsidRPr="002235F6">
          <w:rPr>
            <w:sz w:val="24"/>
            <w:szCs w:val="24"/>
          </w:rPr>
          <w:instrText>PAGE   \* MERGEFORMAT</w:instrText>
        </w:r>
        <w:r w:rsidRPr="002235F6">
          <w:rPr>
            <w:sz w:val="24"/>
            <w:szCs w:val="24"/>
          </w:rPr>
          <w:fldChar w:fldCharType="separate"/>
        </w:r>
        <w:r w:rsidRPr="00E27A9A">
          <w:rPr>
            <w:noProof/>
            <w:sz w:val="24"/>
            <w:szCs w:val="24"/>
            <w:lang w:val="ru-RU"/>
          </w:rPr>
          <w:t>18</w:t>
        </w:r>
        <w:r w:rsidRPr="002235F6">
          <w:rPr>
            <w:noProof/>
            <w:sz w:val="24"/>
            <w:szCs w:val="24"/>
            <w:lang w:val="ru-RU"/>
          </w:rPr>
          <w:fldChar w:fldCharType="end"/>
        </w:r>
      </w:p>
    </w:sdtContent>
  </w:sdt>
  <w:p w:rsidR="009B3660" w:rsidRDefault="009B3660">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60" w:rsidRPr="006F02A0" w:rsidRDefault="009B3660" w:rsidP="00916F5A">
    <w:pPr>
      <w:pStyle w:val="af4"/>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14295"/>
    </w:sdtPr>
    <w:sdtEndPr>
      <w:rPr>
        <w:sz w:val="24"/>
        <w:szCs w:val="24"/>
      </w:rPr>
    </w:sdtEndPr>
    <w:sdtContent>
      <w:p w:rsidR="009B3660" w:rsidRPr="006F02A0" w:rsidRDefault="009B3660">
        <w:pPr>
          <w:pStyle w:val="af4"/>
          <w:jc w:val="center"/>
          <w:rPr>
            <w:sz w:val="24"/>
            <w:szCs w:val="24"/>
          </w:rPr>
        </w:pPr>
        <w:r w:rsidRPr="002235F6">
          <w:rPr>
            <w:sz w:val="24"/>
            <w:szCs w:val="24"/>
          </w:rPr>
          <w:fldChar w:fldCharType="begin"/>
        </w:r>
        <w:r w:rsidRPr="002235F6">
          <w:rPr>
            <w:sz w:val="24"/>
            <w:szCs w:val="24"/>
          </w:rPr>
          <w:instrText>PAGE   \* MERGEFORMAT</w:instrText>
        </w:r>
        <w:r w:rsidRPr="002235F6">
          <w:rPr>
            <w:sz w:val="24"/>
            <w:szCs w:val="24"/>
          </w:rPr>
          <w:fldChar w:fldCharType="separate"/>
        </w:r>
        <w:r w:rsidR="00AF34F7" w:rsidRPr="00AF34F7">
          <w:rPr>
            <w:noProof/>
            <w:sz w:val="24"/>
            <w:szCs w:val="24"/>
            <w:lang w:val="ru-RU"/>
          </w:rPr>
          <w:t>17</w:t>
        </w:r>
        <w:r w:rsidRPr="002235F6">
          <w:rPr>
            <w:noProof/>
            <w:sz w:val="24"/>
            <w:szCs w:val="24"/>
            <w:lang w:val="ru-RU"/>
          </w:rPr>
          <w:fldChar w:fldCharType="end"/>
        </w:r>
      </w:p>
    </w:sdtContent>
  </w:sdt>
  <w:p w:rsidR="009B3660" w:rsidRDefault="009B3660">
    <w:pPr>
      <w:pStyle w:val="af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60" w:rsidRPr="006F02A0" w:rsidRDefault="009B3660" w:rsidP="00916F5A">
    <w:pPr>
      <w:pStyle w:val="af4"/>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68" w:rsidRDefault="00400768" w:rsidP="00FE4BA8">
      <w:pPr>
        <w:spacing w:after="0" w:line="240" w:lineRule="auto"/>
      </w:pPr>
      <w:r>
        <w:separator/>
      </w:r>
    </w:p>
  </w:footnote>
  <w:footnote w:type="continuationSeparator" w:id="0">
    <w:p w:rsidR="00400768" w:rsidRDefault="00400768" w:rsidP="00FE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BC"/>
    <w:multiLevelType w:val="hybridMultilevel"/>
    <w:tmpl w:val="07547458"/>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BA0DCD"/>
    <w:multiLevelType w:val="hybridMultilevel"/>
    <w:tmpl w:val="168EB88E"/>
    <w:lvl w:ilvl="0" w:tplc="8ECA6848">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743521F"/>
    <w:multiLevelType w:val="hybridMultilevel"/>
    <w:tmpl w:val="093EEF16"/>
    <w:lvl w:ilvl="0" w:tplc="2012D4A2">
      <w:start w:val="1"/>
      <w:numFmt w:val="decimal"/>
      <w:lvlText w:val="%1."/>
      <w:lvlJc w:val="left"/>
      <w:pPr>
        <w:ind w:left="2063" w:hanging="121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9384ACD"/>
    <w:multiLevelType w:val="hybridMultilevel"/>
    <w:tmpl w:val="D6CA8A8E"/>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3876B9"/>
    <w:multiLevelType w:val="hybridMultilevel"/>
    <w:tmpl w:val="F768DC3A"/>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0B1798D"/>
    <w:multiLevelType w:val="hybridMultilevel"/>
    <w:tmpl w:val="EBBC4A88"/>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3F718C0"/>
    <w:multiLevelType w:val="hybridMultilevel"/>
    <w:tmpl w:val="6AB642DE"/>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7164DD8"/>
    <w:multiLevelType w:val="hybridMultilevel"/>
    <w:tmpl w:val="1A92C6A4"/>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44F59"/>
    <w:multiLevelType w:val="hybridMultilevel"/>
    <w:tmpl w:val="9F30A6C8"/>
    <w:lvl w:ilvl="0" w:tplc="8A4E7D68">
      <w:start w:val="1"/>
      <w:numFmt w:val="bullet"/>
      <w:lvlText w:val="-"/>
      <w:lvlJc w:val="left"/>
      <w:pPr>
        <w:ind w:left="915" w:hanging="360"/>
      </w:pPr>
      <w:rPr>
        <w:rFonts w:ascii="Times New Roman" w:eastAsia="+mn-ea"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 w15:restartNumberingAfterBreak="0">
    <w:nsid w:val="1C5E78A1"/>
    <w:multiLevelType w:val="hybridMultilevel"/>
    <w:tmpl w:val="2EA00C8C"/>
    <w:lvl w:ilvl="0" w:tplc="54362D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1E445CB0"/>
    <w:multiLevelType w:val="hybridMultilevel"/>
    <w:tmpl w:val="1AA6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74688F"/>
    <w:multiLevelType w:val="hybridMultilevel"/>
    <w:tmpl w:val="E7F0A794"/>
    <w:lvl w:ilvl="0" w:tplc="C8B8D5AC">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4F1F71"/>
    <w:multiLevelType w:val="hybridMultilevel"/>
    <w:tmpl w:val="D5EA1D90"/>
    <w:lvl w:ilvl="0" w:tplc="54362D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0F934A9"/>
    <w:multiLevelType w:val="hybridMultilevel"/>
    <w:tmpl w:val="DC540F5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27B8653A"/>
    <w:multiLevelType w:val="hybridMultilevel"/>
    <w:tmpl w:val="55F6178E"/>
    <w:lvl w:ilvl="0" w:tplc="54362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A57093"/>
    <w:multiLevelType w:val="hybridMultilevel"/>
    <w:tmpl w:val="FD7880CE"/>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AFA6B18"/>
    <w:multiLevelType w:val="hybridMultilevel"/>
    <w:tmpl w:val="E84C4232"/>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C9753FE"/>
    <w:multiLevelType w:val="hybridMultilevel"/>
    <w:tmpl w:val="7526AF3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4D5ED9"/>
    <w:multiLevelType w:val="hybridMultilevel"/>
    <w:tmpl w:val="D2047B66"/>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2225E7"/>
    <w:multiLevelType w:val="hybridMultilevel"/>
    <w:tmpl w:val="B5DC3E96"/>
    <w:lvl w:ilvl="0" w:tplc="29B2E85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1" w15:restartNumberingAfterBreak="0">
    <w:nsid w:val="3F636D5F"/>
    <w:multiLevelType w:val="hybridMultilevel"/>
    <w:tmpl w:val="573853CC"/>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1661F31"/>
    <w:multiLevelType w:val="hybridMultilevel"/>
    <w:tmpl w:val="98FA2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35C54D6"/>
    <w:multiLevelType w:val="hybridMultilevel"/>
    <w:tmpl w:val="A7527A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4A95457"/>
    <w:multiLevelType w:val="hybridMultilevel"/>
    <w:tmpl w:val="B92E8A5A"/>
    <w:lvl w:ilvl="0" w:tplc="5EEC20A0">
      <w:start w:val="1"/>
      <w:numFmt w:val="bullet"/>
      <w:lvlText w:val=""/>
      <w:lvlJc w:val="left"/>
      <w:pPr>
        <w:ind w:left="1571" w:hanging="360"/>
      </w:pPr>
      <w:rPr>
        <w:rFonts w:ascii="Symbol" w:hAnsi="Symbol" w:hint="default"/>
        <w:b w:val="0"/>
        <w:i w:val="0"/>
        <w:sz w:val="28"/>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5812B66"/>
    <w:multiLevelType w:val="hybridMultilevel"/>
    <w:tmpl w:val="573061C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47F5457A"/>
    <w:multiLevelType w:val="hybridMultilevel"/>
    <w:tmpl w:val="5C20B420"/>
    <w:lvl w:ilvl="0" w:tplc="5EEC20A0">
      <w:start w:val="1"/>
      <w:numFmt w:val="bullet"/>
      <w:lvlText w:val=""/>
      <w:lvlJc w:val="left"/>
      <w:pPr>
        <w:ind w:left="1571" w:hanging="360"/>
      </w:pPr>
      <w:rPr>
        <w:rFonts w:ascii="Symbol" w:hAnsi="Symbol" w:hint="default"/>
        <w:b w:val="0"/>
        <w:i w:val="0"/>
        <w:sz w:val="28"/>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A8A5BA4"/>
    <w:multiLevelType w:val="hybridMultilevel"/>
    <w:tmpl w:val="B680C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E184716"/>
    <w:multiLevelType w:val="hybridMultilevel"/>
    <w:tmpl w:val="A538CEA8"/>
    <w:lvl w:ilvl="0" w:tplc="44EC6C3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EE44DD6"/>
    <w:multiLevelType w:val="hybridMultilevel"/>
    <w:tmpl w:val="8F82E40E"/>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196208B"/>
    <w:multiLevelType w:val="hybridMultilevel"/>
    <w:tmpl w:val="7580343C"/>
    <w:lvl w:ilvl="0" w:tplc="5EEC20A0">
      <w:start w:val="1"/>
      <w:numFmt w:val="bullet"/>
      <w:lvlText w:val=""/>
      <w:lvlJc w:val="left"/>
      <w:pPr>
        <w:ind w:left="1440" w:hanging="360"/>
      </w:pPr>
      <w:rPr>
        <w:rFonts w:ascii="Symbol" w:hAnsi="Symbol"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3C321E7"/>
    <w:multiLevelType w:val="hybridMultilevel"/>
    <w:tmpl w:val="2E6060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5BC546D"/>
    <w:multiLevelType w:val="hybridMultilevel"/>
    <w:tmpl w:val="495E2360"/>
    <w:lvl w:ilvl="0" w:tplc="7C28B058">
      <w:start w:val="1"/>
      <w:numFmt w:val="bullet"/>
      <w:lvlText w:val=""/>
      <w:lvlJc w:val="left"/>
      <w:pPr>
        <w:tabs>
          <w:tab w:val="num" w:pos="720"/>
        </w:tabs>
        <w:ind w:left="720" w:hanging="360"/>
      </w:pPr>
      <w:rPr>
        <w:rFonts w:ascii="Wingdings" w:hAnsi="Wingdings" w:hint="default"/>
      </w:rPr>
    </w:lvl>
    <w:lvl w:ilvl="1" w:tplc="8D6833C2" w:tentative="1">
      <w:start w:val="1"/>
      <w:numFmt w:val="bullet"/>
      <w:lvlText w:val=""/>
      <w:lvlJc w:val="left"/>
      <w:pPr>
        <w:tabs>
          <w:tab w:val="num" w:pos="1440"/>
        </w:tabs>
        <w:ind w:left="1440" w:hanging="360"/>
      </w:pPr>
      <w:rPr>
        <w:rFonts w:ascii="Wingdings" w:hAnsi="Wingdings" w:hint="default"/>
      </w:rPr>
    </w:lvl>
    <w:lvl w:ilvl="2" w:tplc="DF927C6C" w:tentative="1">
      <w:start w:val="1"/>
      <w:numFmt w:val="bullet"/>
      <w:lvlText w:val=""/>
      <w:lvlJc w:val="left"/>
      <w:pPr>
        <w:tabs>
          <w:tab w:val="num" w:pos="2160"/>
        </w:tabs>
        <w:ind w:left="2160" w:hanging="360"/>
      </w:pPr>
      <w:rPr>
        <w:rFonts w:ascii="Wingdings" w:hAnsi="Wingdings" w:hint="default"/>
      </w:rPr>
    </w:lvl>
    <w:lvl w:ilvl="3" w:tplc="B77ECD78" w:tentative="1">
      <w:start w:val="1"/>
      <w:numFmt w:val="bullet"/>
      <w:lvlText w:val=""/>
      <w:lvlJc w:val="left"/>
      <w:pPr>
        <w:tabs>
          <w:tab w:val="num" w:pos="2880"/>
        </w:tabs>
        <w:ind w:left="2880" w:hanging="360"/>
      </w:pPr>
      <w:rPr>
        <w:rFonts w:ascii="Wingdings" w:hAnsi="Wingdings" w:hint="default"/>
      </w:rPr>
    </w:lvl>
    <w:lvl w:ilvl="4" w:tplc="FF981C12" w:tentative="1">
      <w:start w:val="1"/>
      <w:numFmt w:val="bullet"/>
      <w:lvlText w:val=""/>
      <w:lvlJc w:val="left"/>
      <w:pPr>
        <w:tabs>
          <w:tab w:val="num" w:pos="3600"/>
        </w:tabs>
        <w:ind w:left="3600" w:hanging="360"/>
      </w:pPr>
      <w:rPr>
        <w:rFonts w:ascii="Wingdings" w:hAnsi="Wingdings" w:hint="default"/>
      </w:rPr>
    </w:lvl>
    <w:lvl w:ilvl="5" w:tplc="363C08E6" w:tentative="1">
      <w:start w:val="1"/>
      <w:numFmt w:val="bullet"/>
      <w:lvlText w:val=""/>
      <w:lvlJc w:val="left"/>
      <w:pPr>
        <w:tabs>
          <w:tab w:val="num" w:pos="4320"/>
        </w:tabs>
        <w:ind w:left="4320" w:hanging="360"/>
      </w:pPr>
      <w:rPr>
        <w:rFonts w:ascii="Wingdings" w:hAnsi="Wingdings" w:hint="default"/>
      </w:rPr>
    </w:lvl>
    <w:lvl w:ilvl="6" w:tplc="9CFE6A7E" w:tentative="1">
      <w:start w:val="1"/>
      <w:numFmt w:val="bullet"/>
      <w:lvlText w:val=""/>
      <w:lvlJc w:val="left"/>
      <w:pPr>
        <w:tabs>
          <w:tab w:val="num" w:pos="5040"/>
        </w:tabs>
        <w:ind w:left="5040" w:hanging="360"/>
      </w:pPr>
      <w:rPr>
        <w:rFonts w:ascii="Wingdings" w:hAnsi="Wingdings" w:hint="default"/>
      </w:rPr>
    </w:lvl>
    <w:lvl w:ilvl="7" w:tplc="BC7A3FE8" w:tentative="1">
      <w:start w:val="1"/>
      <w:numFmt w:val="bullet"/>
      <w:lvlText w:val=""/>
      <w:lvlJc w:val="left"/>
      <w:pPr>
        <w:tabs>
          <w:tab w:val="num" w:pos="5760"/>
        </w:tabs>
        <w:ind w:left="5760" w:hanging="360"/>
      </w:pPr>
      <w:rPr>
        <w:rFonts w:ascii="Wingdings" w:hAnsi="Wingdings" w:hint="default"/>
      </w:rPr>
    </w:lvl>
    <w:lvl w:ilvl="8" w:tplc="068EE8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029DC"/>
    <w:multiLevelType w:val="hybridMultilevel"/>
    <w:tmpl w:val="19CC26E6"/>
    <w:lvl w:ilvl="0" w:tplc="5EEC20A0">
      <w:start w:val="1"/>
      <w:numFmt w:val="bullet"/>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A442FEE"/>
    <w:multiLevelType w:val="hybridMultilevel"/>
    <w:tmpl w:val="FFAE80A4"/>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0A31B3B"/>
    <w:multiLevelType w:val="hybridMultilevel"/>
    <w:tmpl w:val="D3D4E3EE"/>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2726ACD"/>
    <w:multiLevelType w:val="hybridMultilevel"/>
    <w:tmpl w:val="230E194A"/>
    <w:lvl w:ilvl="0" w:tplc="5EEC20A0">
      <w:start w:val="1"/>
      <w:numFmt w:val="bullet"/>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2923663"/>
    <w:multiLevelType w:val="hybridMultilevel"/>
    <w:tmpl w:val="4E30FB6E"/>
    <w:lvl w:ilvl="0" w:tplc="DD886F9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64F13F14"/>
    <w:multiLevelType w:val="hybridMultilevel"/>
    <w:tmpl w:val="25C4460E"/>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8EC6A80"/>
    <w:multiLevelType w:val="hybridMultilevel"/>
    <w:tmpl w:val="07DE2622"/>
    <w:lvl w:ilvl="0" w:tplc="54362D00">
      <w:start w:val="1"/>
      <w:numFmt w:val="bullet"/>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AB02452"/>
    <w:multiLevelType w:val="hybridMultilevel"/>
    <w:tmpl w:val="13F0514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695F89"/>
    <w:multiLevelType w:val="hybridMultilevel"/>
    <w:tmpl w:val="C6961BC8"/>
    <w:lvl w:ilvl="0" w:tplc="43BE4E34">
      <w:start w:val="1"/>
      <w:numFmt w:val="decimal"/>
      <w:lvlText w:val="%1."/>
      <w:lvlJc w:val="left"/>
      <w:pPr>
        <w:tabs>
          <w:tab w:val="num" w:pos="720"/>
        </w:tabs>
        <w:ind w:left="720" w:hanging="360"/>
      </w:pPr>
      <w:rPr>
        <w:rFonts w:cs="Times New Roman"/>
        <w:b w:val="0"/>
        <w:color w:val="auto"/>
        <w:lang w:val="uk-UA"/>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6F8917AD"/>
    <w:multiLevelType w:val="hybridMultilevel"/>
    <w:tmpl w:val="116A7C20"/>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767EA7"/>
    <w:multiLevelType w:val="hybridMultilevel"/>
    <w:tmpl w:val="46E67026"/>
    <w:lvl w:ilvl="0" w:tplc="5EEC20A0">
      <w:start w:val="1"/>
      <w:numFmt w:val="bullet"/>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A6C569C"/>
    <w:multiLevelType w:val="hybridMultilevel"/>
    <w:tmpl w:val="C584D676"/>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777F76"/>
    <w:multiLevelType w:val="hybridMultilevel"/>
    <w:tmpl w:val="DBFE220A"/>
    <w:lvl w:ilvl="0" w:tplc="3162DA00">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6" w15:restartNumberingAfterBreak="0">
    <w:nsid w:val="7E6A7988"/>
    <w:multiLevelType w:val="hybridMultilevel"/>
    <w:tmpl w:val="65443C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2"/>
  </w:num>
  <w:num w:numId="2">
    <w:abstractNumId w:val="45"/>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0"/>
  </w:num>
  <w:num w:numId="7">
    <w:abstractNumId w:val="27"/>
  </w:num>
  <w:num w:numId="8">
    <w:abstractNumId w:val="11"/>
  </w:num>
  <w:num w:numId="9">
    <w:abstractNumId w:val="31"/>
  </w:num>
  <w:num w:numId="10">
    <w:abstractNumId w:val="16"/>
  </w:num>
  <w:num w:numId="11">
    <w:abstractNumId w:val="42"/>
  </w:num>
  <w:num w:numId="12">
    <w:abstractNumId w:val="12"/>
  </w:num>
  <w:num w:numId="13">
    <w:abstractNumId w:val="9"/>
  </w:num>
  <w:num w:numId="14">
    <w:abstractNumId w:val="37"/>
  </w:num>
  <w:num w:numId="15">
    <w:abstractNumId w:val="7"/>
  </w:num>
  <w:num w:numId="16">
    <w:abstractNumId w:val="25"/>
  </w:num>
  <w:num w:numId="17">
    <w:abstractNumId w:val="13"/>
  </w:num>
  <w:num w:numId="18">
    <w:abstractNumId w:val="20"/>
  </w:num>
  <w:num w:numId="19">
    <w:abstractNumId w:val="22"/>
  </w:num>
  <w:num w:numId="20">
    <w:abstractNumId w:val="17"/>
  </w:num>
  <w:num w:numId="21">
    <w:abstractNumId w:val="40"/>
  </w:num>
  <w:num w:numId="22">
    <w:abstractNumId w:val="19"/>
  </w:num>
  <w:num w:numId="23">
    <w:abstractNumId w:val="3"/>
  </w:num>
  <w:num w:numId="24">
    <w:abstractNumId w:val="6"/>
  </w:num>
  <w:num w:numId="25">
    <w:abstractNumId w:val="21"/>
  </w:num>
  <w:num w:numId="26">
    <w:abstractNumId w:val="46"/>
  </w:num>
  <w:num w:numId="27">
    <w:abstractNumId w:val="2"/>
  </w:num>
  <w:num w:numId="28">
    <w:abstractNumId w:val="23"/>
  </w:num>
  <w:num w:numId="29">
    <w:abstractNumId w:val="28"/>
  </w:num>
  <w:num w:numId="30">
    <w:abstractNumId w:val="29"/>
  </w:num>
  <w:num w:numId="31">
    <w:abstractNumId w:val="34"/>
  </w:num>
  <w:num w:numId="32">
    <w:abstractNumId w:val="33"/>
  </w:num>
  <w:num w:numId="33">
    <w:abstractNumId w:val="5"/>
  </w:num>
  <w:num w:numId="34">
    <w:abstractNumId w:val="0"/>
  </w:num>
  <w:num w:numId="35">
    <w:abstractNumId w:val="38"/>
  </w:num>
  <w:num w:numId="36">
    <w:abstractNumId w:val="35"/>
  </w:num>
  <w:num w:numId="37">
    <w:abstractNumId w:val="1"/>
  </w:num>
  <w:num w:numId="38">
    <w:abstractNumId w:val="30"/>
  </w:num>
  <w:num w:numId="39">
    <w:abstractNumId w:val="43"/>
  </w:num>
  <w:num w:numId="40">
    <w:abstractNumId w:val="39"/>
  </w:num>
  <w:num w:numId="41">
    <w:abstractNumId w:val="15"/>
  </w:num>
  <w:num w:numId="42">
    <w:abstractNumId w:val="4"/>
  </w:num>
  <w:num w:numId="43">
    <w:abstractNumId w:val="36"/>
  </w:num>
  <w:num w:numId="44">
    <w:abstractNumId w:val="44"/>
  </w:num>
  <w:num w:numId="45">
    <w:abstractNumId w:val="18"/>
  </w:num>
  <w:num w:numId="46">
    <w:abstractNumId w:val="26"/>
  </w:num>
  <w:num w:numId="47">
    <w:abstractNumId w:val="2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B9F"/>
    <w:rsid w:val="00011563"/>
    <w:rsid w:val="000119F3"/>
    <w:rsid w:val="00017F62"/>
    <w:rsid w:val="00023BCE"/>
    <w:rsid w:val="000322F6"/>
    <w:rsid w:val="000350F6"/>
    <w:rsid w:val="00047990"/>
    <w:rsid w:val="00055623"/>
    <w:rsid w:val="0006620B"/>
    <w:rsid w:val="00077AB3"/>
    <w:rsid w:val="00086AEA"/>
    <w:rsid w:val="000A5817"/>
    <w:rsid w:val="000C4EC9"/>
    <w:rsid w:val="000C769E"/>
    <w:rsid w:val="000E27FE"/>
    <w:rsid w:val="000F7DFF"/>
    <w:rsid w:val="001106A2"/>
    <w:rsid w:val="00122AA7"/>
    <w:rsid w:val="0012349B"/>
    <w:rsid w:val="00130C47"/>
    <w:rsid w:val="00136639"/>
    <w:rsid w:val="00140CCB"/>
    <w:rsid w:val="00144965"/>
    <w:rsid w:val="001502BD"/>
    <w:rsid w:val="001573EA"/>
    <w:rsid w:val="00160240"/>
    <w:rsid w:val="00171B32"/>
    <w:rsid w:val="00174B7A"/>
    <w:rsid w:val="00186177"/>
    <w:rsid w:val="001A2D19"/>
    <w:rsid w:val="001A587E"/>
    <w:rsid w:val="001B0595"/>
    <w:rsid w:val="001C06CC"/>
    <w:rsid w:val="001C5201"/>
    <w:rsid w:val="001E180E"/>
    <w:rsid w:val="001F009A"/>
    <w:rsid w:val="00206832"/>
    <w:rsid w:val="00210280"/>
    <w:rsid w:val="00211487"/>
    <w:rsid w:val="00214D94"/>
    <w:rsid w:val="002235F6"/>
    <w:rsid w:val="00225E5B"/>
    <w:rsid w:val="00226F82"/>
    <w:rsid w:val="002402FA"/>
    <w:rsid w:val="00241613"/>
    <w:rsid w:val="00241696"/>
    <w:rsid w:val="002457B5"/>
    <w:rsid w:val="0024600B"/>
    <w:rsid w:val="0024750C"/>
    <w:rsid w:val="00256853"/>
    <w:rsid w:val="00261095"/>
    <w:rsid w:val="00291724"/>
    <w:rsid w:val="0029525A"/>
    <w:rsid w:val="0029598A"/>
    <w:rsid w:val="002A307C"/>
    <w:rsid w:val="002A31E5"/>
    <w:rsid w:val="002A51C0"/>
    <w:rsid w:val="002A7146"/>
    <w:rsid w:val="002A7C4F"/>
    <w:rsid w:val="002B5857"/>
    <w:rsid w:val="002C1069"/>
    <w:rsid w:val="002C50A6"/>
    <w:rsid w:val="002D13F8"/>
    <w:rsid w:val="002D5573"/>
    <w:rsid w:val="002E5C67"/>
    <w:rsid w:val="002F5E63"/>
    <w:rsid w:val="003057F0"/>
    <w:rsid w:val="00323F96"/>
    <w:rsid w:val="00326C2C"/>
    <w:rsid w:val="00327557"/>
    <w:rsid w:val="00333685"/>
    <w:rsid w:val="003361D2"/>
    <w:rsid w:val="003656CB"/>
    <w:rsid w:val="00373531"/>
    <w:rsid w:val="003853E8"/>
    <w:rsid w:val="00396820"/>
    <w:rsid w:val="003976F4"/>
    <w:rsid w:val="003A02BF"/>
    <w:rsid w:val="003A0DEA"/>
    <w:rsid w:val="003A4BC4"/>
    <w:rsid w:val="003B3DC8"/>
    <w:rsid w:val="003C0A37"/>
    <w:rsid w:val="003D74B3"/>
    <w:rsid w:val="003E1C14"/>
    <w:rsid w:val="003E5AF3"/>
    <w:rsid w:val="003F046D"/>
    <w:rsid w:val="00400768"/>
    <w:rsid w:val="00420737"/>
    <w:rsid w:val="0042478A"/>
    <w:rsid w:val="004259D9"/>
    <w:rsid w:val="00432B13"/>
    <w:rsid w:val="00434C1E"/>
    <w:rsid w:val="00447400"/>
    <w:rsid w:val="00447506"/>
    <w:rsid w:val="00453B19"/>
    <w:rsid w:val="00457063"/>
    <w:rsid w:val="00466709"/>
    <w:rsid w:val="004739B8"/>
    <w:rsid w:val="00473BB9"/>
    <w:rsid w:val="00473EDA"/>
    <w:rsid w:val="00490466"/>
    <w:rsid w:val="00492ED0"/>
    <w:rsid w:val="004A0E9E"/>
    <w:rsid w:val="004A2AE0"/>
    <w:rsid w:val="004C02AC"/>
    <w:rsid w:val="004C6A2A"/>
    <w:rsid w:val="004F547A"/>
    <w:rsid w:val="00500359"/>
    <w:rsid w:val="00505F4F"/>
    <w:rsid w:val="00516629"/>
    <w:rsid w:val="00520B7B"/>
    <w:rsid w:val="00540A4D"/>
    <w:rsid w:val="005431C7"/>
    <w:rsid w:val="00543934"/>
    <w:rsid w:val="005727AB"/>
    <w:rsid w:val="00581822"/>
    <w:rsid w:val="005962FE"/>
    <w:rsid w:val="005A3282"/>
    <w:rsid w:val="005A6D8E"/>
    <w:rsid w:val="005B22B1"/>
    <w:rsid w:val="005C4A8F"/>
    <w:rsid w:val="005D5236"/>
    <w:rsid w:val="005D6913"/>
    <w:rsid w:val="005D70D3"/>
    <w:rsid w:val="00602FD2"/>
    <w:rsid w:val="006040F0"/>
    <w:rsid w:val="006114DA"/>
    <w:rsid w:val="00611BD0"/>
    <w:rsid w:val="00612034"/>
    <w:rsid w:val="0063013E"/>
    <w:rsid w:val="006317B8"/>
    <w:rsid w:val="00637DB0"/>
    <w:rsid w:val="00643BB9"/>
    <w:rsid w:val="00656782"/>
    <w:rsid w:val="00657EF0"/>
    <w:rsid w:val="00662938"/>
    <w:rsid w:val="00662CDE"/>
    <w:rsid w:val="00680BBC"/>
    <w:rsid w:val="00682F7A"/>
    <w:rsid w:val="00696C21"/>
    <w:rsid w:val="006B2BE5"/>
    <w:rsid w:val="006C4ADF"/>
    <w:rsid w:val="006D4911"/>
    <w:rsid w:val="006D5212"/>
    <w:rsid w:val="006E3F55"/>
    <w:rsid w:val="006F02A0"/>
    <w:rsid w:val="006F0BEA"/>
    <w:rsid w:val="006F75F3"/>
    <w:rsid w:val="007012A9"/>
    <w:rsid w:val="00704320"/>
    <w:rsid w:val="00715E61"/>
    <w:rsid w:val="007179F3"/>
    <w:rsid w:val="00723F3F"/>
    <w:rsid w:val="00733788"/>
    <w:rsid w:val="00742AD3"/>
    <w:rsid w:val="0074398C"/>
    <w:rsid w:val="007472BE"/>
    <w:rsid w:val="007514A8"/>
    <w:rsid w:val="007520CF"/>
    <w:rsid w:val="00752115"/>
    <w:rsid w:val="007547B5"/>
    <w:rsid w:val="00760B9F"/>
    <w:rsid w:val="00764118"/>
    <w:rsid w:val="00764A11"/>
    <w:rsid w:val="00767050"/>
    <w:rsid w:val="00774171"/>
    <w:rsid w:val="007820D6"/>
    <w:rsid w:val="007826A9"/>
    <w:rsid w:val="00783CC8"/>
    <w:rsid w:val="00785B25"/>
    <w:rsid w:val="007A05C7"/>
    <w:rsid w:val="007A2907"/>
    <w:rsid w:val="007A35D5"/>
    <w:rsid w:val="007A44FD"/>
    <w:rsid w:val="007B140E"/>
    <w:rsid w:val="007B4251"/>
    <w:rsid w:val="007B5B13"/>
    <w:rsid w:val="007C3CCA"/>
    <w:rsid w:val="007D7CED"/>
    <w:rsid w:val="007E4C05"/>
    <w:rsid w:val="007F136D"/>
    <w:rsid w:val="007F7073"/>
    <w:rsid w:val="00805A25"/>
    <w:rsid w:val="00807E6E"/>
    <w:rsid w:val="00813DA7"/>
    <w:rsid w:val="00814544"/>
    <w:rsid w:val="0082362F"/>
    <w:rsid w:val="008312D4"/>
    <w:rsid w:val="0084121B"/>
    <w:rsid w:val="0084211C"/>
    <w:rsid w:val="008441F7"/>
    <w:rsid w:val="008470C1"/>
    <w:rsid w:val="00850619"/>
    <w:rsid w:val="008511F0"/>
    <w:rsid w:val="00860C83"/>
    <w:rsid w:val="008616D2"/>
    <w:rsid w:val="0087529C"/>
    <w:rsid w:val="0088318E"/>
    <w:rsid w:val="008847E5"/>
    <w:rsid w:val="008925E3"/>
    <w:rsid w:val="008A7015"/>
    <w:rsid w:val="008B2C16"/>
    <w:rsid w:val="008C1475"/>
    <w:rsid w:val="008C6C98"/>
    <w:rsid w:val="008D4408"/>
    <w:rsid w:val="008E3344"/>
    <w:rsid w:val="008E42CE"/>
    <w:rsid w:val="008F5DA9"/>
    <w:rsid w:val="00907680"/>
    <w:rsid w:val="009076ED"/>
    <w:rsid w:val="009165FF"/>
    <w:rsid w:val="00916F5A"/>
    <w:rsid w:val="00926FE7"/>
    <w:rsid w:val="00957BCC"/>
    <w:rsid w:val="0096423D"/>
    <w:rsid w:val="00970EF4"/>
    <w:rsid w:val="00971571"/>
    <w:rsid w:val="00983CFA"/>
    <w:rsid w:val="0098688B"/>
    <w:rsid w:val="009A4CD3"/>
    <w:rsid w:val="009A64B8"/>
    <w:rsid w:val="009A7AE9"/>
    <w:rsid w:val="009B3660"/>
    <w:rsid w:val="009B41BC"/>
    <w:rsid w:val="009B43BC"/>
    <w:rsid w:val="009B45F3"/>
    <w:rsid w:val="009B6550"/>
    <w:rsid w:val="009C2E25"/>
    <w:rsid w:val="009F114A"/>
    <w:rsid w:val="00A2394D"/>
    <w:rsid w:val="00A25437"/>
    <w:rsid w:val="00A35052"/>
    <w:rsid w:val="00A537ED"/>
    <w:rsid w:val="00A55ECF"/>
    <w:rsid w:val="00A56617"/>
    <w:rsid w:val="00A61B55"/>
    <w:rsid w:val="00A75C10"/>
    <w:rsid w:val="00A762E9"/>
    <w:rsid w:val="00A8423C"/>
    <w:rsid w:val="00A84D44"/>
    <w:rsid w:val="00A85877"/>
    <w:rsid w:val="00A90183"/>
    <w:rsid w:val="00A973ED"/>
    <w:rsid w:val="00AA30B2"/>
    <w:rsid w:val="00AB0CA1"/>
    <w:rsid w:val="00AB34AB"/>
    <w:rsid w:val="00AC1726"/>
    <w:rsid w:val="00AC2651"/>
    <w:rsid w:val="00AC326D"/>
    <w:rsid w:val="00AC5BB4"/>
    <w:rsid w:val="00AD4113"/>
    <w:rsid w:val="00AE22B5"/>
    <w:rsid w:val="00AE2791"/>
    <w:rsid w:val="00AE31CC"/>
    <w:rsid w:val="00AE5940"/>
    <w:rsid w:val="00AF34F7"/>
    <w:rsid w:val="00AF3F2B"/>
    <w:rsid w:val="00B00179"/>
    <w:rsid w:val="00B0780C"/>
    <w:rsid w:val="00B15064"/>
    <w:rsid w:val="00B172E8"/>
    <w:rsid w:val="00B24E54"/>
    <w:rsid w:val="00B378B1"/>
    <w:rsid w:val="00B42A29"/>
    <w:rsid w:val="00B42D21"/>
    <w:rsid w:val="00B54568"/>
    <w:rsid w:val="00B60C50"/>
    <w:rsid w:val="00B6406A"/>
    <w:rsid w:val="00B706C6"/>
    <w:rsid w:val="00B767E3"/>
    <w:rsid w:val="00B80FAB"/>
    <w:rsid w:val="00BB088D"/>
    <w:rsid w:val="00BB3B02"/>
    <w:rsid w:val="00BD0C52"/>
    <w:rsid w:val="00BD4A39"/>
    <w:rsid w:val="00BD4D62"/>
    <w:rsid w:val="00C123F5"/>
    <w:rsid w:val="00C238D7"/>
    <w:rsid w:val="00C24A5E"/>
    <w:rsid w:val="00C26249"/>
    <w:rsid w:val="00C50BB5"/>
    <w:rsid w:val="00C50BEE"/>
    <w:rsid w:val="00C51149"/>
    <w:rsid w:val="00C521B7"/>
    <w:rsid w:val="00C57CF9"/>
    <w:rsid w:val="00C609FD"/>
    <w:rsid w:val="00C60D40"/>
    <w:rsid w:val="00C769BF"/>
    <w:rsid w:val="00C82EC7"/>
    <w:rsid w:val="00CA5261"/>
    <w:rsid w:val="00CB0CE6"/>
    <w:rsid w:val="00CB17CF"/>
    <w:rsid w:val="00CB1DF9"/>
    <w:rsid w:val="00CB6CD3"/>
    <w:rsid w:val="00CC2181"/>
    <w:rsid w:val="00CC2B3B"/>
    <w:rsid w:val="00CD1493"/>
    <w:rsid w:val="00CD4BD7"/>
    <w:rsid w:val="00CD6166"/>
    <w:rsid w:val="00D0417B"/>
    <w:rsid w:val="00D0494A"/>
    <w:rsid w:val="00D241FC"/>
    <w:rsid w:val="00D361C8"/>
    <w:rsid w:val="00D444C2"/>
    <w:rsid w:val="00D47CE2"/>
    <w:rsid w:val="00D542D5"/>
    <w:rsid w:val="00D55796"/>
    <w:rsid w:val="00D56219"/>
    <w:rsid w:val="00D6335E"/>
    <w:rsid w:val="00D7559F"/>
    <w:rsid w:val="00D9602F"/>
    <w:rsid w:val="00DA0FC6"/>
    <w:rsid w:val="00DA41D9"/>
    <w:rsid w:val="00DB13A0"/>
    <w:rsid w:val="00DB4980"/>
    <w:rsid w:val="00DB4EE9"/>
    <w:rsid w:val="00DD63FD"/>
    <w:rsid w:val="00DD664A"/>
    <w:rsid w:val="00DE1915"/>
    <w:rsid w:val="00DE24F4"/>
    <w:rsid w:val="00DF1C84"/>
    <w:rsid w:val="00DF1CAF"/>
    <w:rsid w:val="00DF7061"/>
    <w:rsid w:val="00E13753"/>
    <w:rsid w:val="00E4101D"/>
    <w:rsid w:val="00E435F3"/>
    <w:rsid w:val="00E530FB"/>
    <w:rsid w:val="00E53763"/>
    <w:rsid w:val="00E6477E"/>
    <w:rsid w:val="00E70E35"/>
    <w:rsid w:val="00E80021"/>
    <w:rsid w:val="00E855B1"/>
    <w:rsid w:val="00E85BCB"/>
    <w:rsid w:val="00E9392F"/>
    <w:rsid w:val="00EB0FCA"/>
    <w:rsid w:val="00EB367B"/>
    <w:rsid w:val="00EB50C4"/>
    <w:rsid w:val="00EC3653"/>
    <w:rsid w:val="00ED0DB7"/>
    <w:rsid w:val="00EE5723"/>
    <w:rsid w:val="00EE6FE9"/>
    <w:rsid w:val="00EF59DF"/>
    <w:rsid w:val="00F153F4"/>
    <w:rsid w:val="00F22D05"/>
    <w:rsid w:val="00F26692"/>
    <w:rsid w:val="00F266D3"/>
    <w:rsid w:val="00F337C1"/>
    <w:rsid w:val="00F47F56"/>
    <w:rsid w:val="00F51575"/>
    <w:rsid w:val="00F559CC"/>
    <w:rsid w:val="00F6486F"/>
    <w:rsid w:val="00F85EF9"/>
    <w:rsid w:val="00F905D0"/>
    <w:rsid w:val="00F91037"/>
    <w:rsid w:val="00FA71A4"/>
    <w:rsid w:val="00FB27DB"/>
    <w:rsid w:val="00FB2F97"/>
    <w:rsid w:val="00FC44DD"/>
    <w:rsid w:val="00FC7123"/>
    <w:rsid w:val="00FE4335"/>
    <w:rsid w:val="00FE4BA8"/>
    <w:rsid w:val="00FF0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04B5"/>
  <w15:docId w15:val="{43E802CA-B6D0-491A-8601-D8ED25C4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CA"/>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eastAsia="ru-RU"/>
    </w:rPr>
  </w:style>
  <w:style w:type="paragraph" w:styleId="2">
    <w:name w:val="heading 2"/>
    <w:basedOn w:val="a"/>
    <w:next w:val="a"/>
    <w:link w:val="20"/>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eastAsia="ru-RU"/>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eastAsia="ru-RU"/>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eastAsia="ru-RU"/>
    </w:rPr>
  </w:style>
  <w:style w:type="paragraph" w:styleId="5">
    <w:name w:val="heading 5"/>
    <w:basedOn w:val="a"/>
    <w:next w:val="a"/>
    <w:link w:val="50"/>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eastAsia="ru-RU"/>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eastAsia="ru-RU"/>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eastAsia="ru-RU"/>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eastAsia="ru-RU"/>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semiHidden/>
    <w:rsid w:val="00CB17C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B17CF"/>
    <w:rPr>
      <w:rFonts w:ascii="Times New Roman" w:eastAsia="Times New Roman" w:hAnsi="Times New Roman" w:cs="Times New Roman"/>
      <w:sz w:val="20"/>
      <w:szCs w:val="20"/>
      <w:lang w:eastAsia="ru-RU"/>
    </w:rPr>
  </w:style>
  <w:style w:type="paragraph" w:styleId="aa">
    <w:name w:val="Plain Text"/>
    <w:basedOn w:val="a"/>
    <w:link w:val="ab"/>
    <w:rsid w:val="00CB17C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uiPriority w:val="99"/>
    <w:semiHidden/>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5B22B1"/>
  </w:style>
  <w:style w:type="character" w:customStyle="1" w:styleId="ae">
    <w:name w:val="Основной шрифт"/>
    <w:rsid w:val="005B22B1"/>
  </w:style>
  <w:style w:type="paragraph" w:customStyle="1" w:styleId="23">
    <w:name w:val="Стиль2"/>
    <w:rsid w:val="005B22B1"/>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af">
    <w:name w:val="header"/>
    <w:basedOn w:val="a"/>
    <w:link w:val="af0"/>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0">
    <w:name w:val="Верхний колонтитул Знак"/>
    <w:basedOn w:val="a0"/>
    <w:link w:val="af"/>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lang w:eastAsia="ru-RU"/>
    </w:rPr>
  </w:style>
  <w:style w:type="table" w:styleId="af7">
    <w:name w:val="Table Grid"/>
    <w:basedOn w:val="a1"/>
    <w:uiPriority w:val="59"/>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76723662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309362238">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308317994">
      <w:bodyDiv w:val="1"/>
      <w:marLeft w:val="0"/>
      <w:marRight w:val="0"/>
      <w:marTop w:val="0"/>
      <w:marBottom w:val="0"/>
      <w:divBdr>
        <w:top w:val="none" w:sz="0" w:space="0" w:color="auto"/>
        <w:left w:val="none" w:sz="0" w:space="0" w:color="auto"/>
        <w:bottom w:val="none" w:sz="0" w:space="0" w:color="auto"/>
        <w:right w:val="none" w:sz="0" w:space="0" w:color="auto"/>
      </w:divBdr>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 w:id="1402479374">
      <w:bodyDiv w:val="1"/>
      <w:marLeft w:val="0"/>
      <w:marRight w:val="0"/>
      <w:marTop w:val="0"/>
      <w:marBottom w:val="0"/>
      <w:divBdr>
        <w:top w:val="none" w:sz="0" w:space="0" w:color="auto"/>
        <w:left w:val="none" w:sz="0" w:space="0" w:color="auto"/>
        <w:bottom w:val="none" w:sz="0" w:space="0" w:color="auto"/>
        <w:right w:val="none" w:sz="0" w:space="0" w:color="auto"/>
      </w:divBdr>
    </w:div>
    <w:div w:id="15887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D544-F98D-4DE0-A695-922DCAFA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Пользователь Windows</cp:lastModifiedBy>
  <cp:revision>146</cp:revision>
  <cp:lastPrinted>2017-06-30T07:46:00Z</cp:lastPrinted>
  <dcterms:created xsi:type="dcterms:W3CDTF">2015-09-22T10:19:00Z</dcterms:created>
  <dcterms:modified xsi:type="dcterms:W3CDTF">2017-06-30T07:46:00Z</dcterms:modified>
</cp:coreProperties>
</file>