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CA" w:rsidRPr="00ED7984" w:rsidRDefault="00A86DA9" w:rsidP="00A86DA9">
      <w:pPr>
        <w:jc w:val="center"/>
        <w:rPr>
          <w:rFonts w:ascii="Times New Roman" w:hAnsi="Times New Roman" w:cs="Times New Roman"/>
          <w:sz w:val="28"/>
          <w:szCs w:val="28"/>
          <w:lang w:val="uk-UA"/>
        </w:rPr>
      </w:pPr>
      <w:r w:rsidRPr="00A86DA9">
        <w:rPr>
          <w:rFonts w:ascii="Times New Roman" w:hAnsi="Times New Roman" w:cs="Times New Roman"/>
          <w:sz w:val="36"/>
          <w:szCs w:val="36"/>
          <w:lang w:val="uk-UA"/>
        </w:rPr>
        <w:t>Харківський національний медичний університет</w:t>
      </w:r>
    </w:p>
    <w:p w:rsidR="003450F1" w:rsidRPr="00011563" w:rsidRDefault="003450F1" w:rsidP="003450F1">
      <w:pPr>
        <w:spacing w:after="0"/>
        <w:rPr>
          <w:rFonts w:ascii="Times New Roman" w:hAnsi="Times New Roman" w:cs="Times New Roman"/>
          <w:sz w:val="28"/>
          <w:szCs w:val="28"/>
          <w:lang w:val="uk-UA"/>
        </w:rPr>
      </w:pPr>
    </w:p>
    <w:p w:rsidR="003450F1" w:rsidRPr="00011563" w:rsidRDefault="003450F1" w:rsidP="003450F1">
      <w:pPr>
        <w:spacing w:after="0"/>
        <w:rPr>
          <w:rFonts w:ascii="Times New Roman" w:hAnsi="Times New Roman" w:cs="Times New Roman"/>
          <w:sz w:val="28"/>
          <w:szCs w:val="28"/>
          <w:lang w:val="uk-UA"/>
        </w:rPr>
      </w:pPr>
    </w:p>
    <w:p w:rsidR="00EB0FCA" w:rsidRPr="00ED7984" w:rsidRDefault="00EB0FCA" w:rsidP="00EB0FCA">
      <w:pPr>
        <w:jc w:val="center"/>
        <w:rPr>
          <w:rFonts w:ascii="Times New Roman" w:hAnsi="Times New Roman" w:cs="Times New Roman"/>
          <w:sz w:val="28"/>
          <w:szCs w:val="28"/>
          <w:lang w:val="uk-UA"/>
        </w:rPr>
      </w:pPr>
      <w:r w:rsidRPr="00ED7984">
        <w:rPr>
          <w:rFonts w:ascii="Times New Roman" w:hAnsi="Times New Roman" w:cs="Times New Roman"/>
          <w:noProof/>
          <w:sz w:val="28"/>
          <w:szCs w:val="28"/>
          <w:lang w:eastAsia="ru-RU"/>
        </w:rPr>
        <w:drawing>
          <wp:inline distT="0" distB="0" distL="0" distR="0" wp14:anchorId="5FD4ED75" wp14:editId="06A68743">
            <wp:extent cx="2183130" cy="2256389"/>
            <wp:effectExtent l="19050" t="0" r="7620" b="0"/>
            <wp:docPr id="2" name="Рисунок 1" descr="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a\Pictures\Favorites\Desktop\1.png"/>
                    <pic:cNvPicPr>
                      <a:picLocks noChangeAspect="1" noChangeArrowheads="1"/>
                    </pic:cNvPicPr>
                  </pic:nvPicPr>
                  <pic:blipFill>
                    <a:blip r:embed="rId8" cstate="print"/>
                    <a:srcRect/>
                    <a:stretch>
                      <a:fillRect/>
                    </a:stretch>
                  </pic:blipFill>
                  <pic:spPr bwMode="auto">
                    <a:xfrm>
                      <a:off x="0" y="0"/>
                      <a:ext cx="2183130" cy="2256389"/>
                    </a:xfrm>
                    <a:prstGeom prst="rect">
                      <a:avLst/>
                    </a:prstGeom>
                    <a:noFill/>
                    <a:ln w="9525">
                      <a:noFill/>
                      <a:miter lim="800000"/>
                      <a:headEnd/>
                      <a:tailEnd/>
                    </a:ln>
                  </pic:spPr>
                </pic:pic>
              </a:graphicData>
            </a:graphic>
          </wp:inline>
        </w:drawing>
      </w:r>
    </w:p>
    <w:p w:rsidR="003450F1" w:rsidRPr="004A2A0A" w:rsidRDefault="003450F1" w:rsidP="003450F1">
      <w:pPr>
        <w:spacing w:after="0" w:line="240" w:lineRule="auto"/>
        <w:jc w:val="center"/>
        <w:rPr>
          <w:rFonts w:ascii="Times New Roman" w:eastAsia="Times New Roman" w:hAnsi="Times New Roman" w:cs="Times New Roman"/>
          <w:sz w:val="48"/>
          <w:szCs w:val="48"/>
          <w:lang w:val="uk-UA" w:eastAsia="ru-RU"/>
        </w:rPr>
      </w:pPr>
    </w:p>
    <w:p w:rsidR="003450F1" w:rsidRPr="004A2A0A" w:rsidRDefault="003450F1" w:rsidP="003450F1">
      <w:pPr>
        <w:spacing w:after="0" w:line="240" w:lineRule="auto"/>
        <w:jc w:val="center"/>
        <w:rPr>
          <w:rFonts w:ascii="Times New Roman" w:eastAsia="Times New Roman" w:hAnsi="Times New Roman" w:cs="Times New Roman"/>
          <w:sz w:val="48"/>
          <w:szCs w:val="48"/>
          <w:lang w:val="uk-UA" w:eastAsia="ru-RU"/>
        </w:rPr>
      </w:pPr>
    </w:p>
    <w:p w:rsidR="00A86DA9" w:rsidRPr="00011563" w:rsidRDefault="00A86DA9" w:rsidP="00A86DA9">
      <w:pPr>
        <w:spacing w:after="0" w:line="240" w:lineRule="auto"/>
        <w:jc w:val="center"/>
        <w:rPr>
          <w:rFonts w:ascii="Times New Roman" w:hAnsi="Times New Roman" w:cs="Times New Roman"/>
          <w:sz w:val="48"/>
          <w:szCs w:val="48"/>
          <w:lang w:val="uk-UA"/>
        </w:rPr>
      </w:pPr>
      <w:r w:rsidRPr="00011563">
        <w:rPr>
          <w:rFonts w:ascii="Times New Roman" w:hAnsi="Times New Roman" w:cs="Times New Roman"/>
          <w:sz w:val="48"/>
          <w:szCs w:val="48"/>
          <w:lang w:val="uk-UA"/>
        </w:rPr>
        <w:t>СОЦІАЛЬНА МЕДИЦИНА ТА ОРГАНІЗАЦІЯ ОХОРОНИ ЗДОРОВ'Я</w:t>
      </w:r>
    </w:p>
    <w:p w:rsidR="00A86DA9" w:rsidRPr="00011563" w:rsidRDefault="00A86DA9" w:rsidP="00A86DA9">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48"/>
          <w:szCs w:val="48"/>
          <w:lang w:val="uk-UA"/>
        </w:rPr>
        <w:t>(БІОСТАТИСТИКА)</w:t>
      </w:r>
    </w:p>
    <w:p w:rsidR="00EB0FCA" w:rsidRPr="00ED7984" w:rsidRDefault="00EB0FCA" w:rsidP="00EB0FCA">
      <w:pPr>
        <w:spacing w:after="0" w:line="240" w:lineRule="auto"/>
        <w:jc w:val="center"/>
        <w:rPr>
          <w:rFonts w:ascii="Times New Roman" w:hAnsi="Times New Roman" w:cs="Times New Roman"/>
          <w:sz w:val="28"/>
          <w:szCs w:val="28"/>
          <w:lang w:val="uk-UA"/>
        </w:rPr>
      </w:pPr>
    </w:p>
    <w:p w:rsidR="00EB0FCA" w:rsidRPr="00ED7984" w:rsidRDefault="00EB0FCA" w:rsidP="00EB0FCA">
      <w:pPr>
        <w:spacing w:after="0" w:line="240" w:lineRule="auto"/>
        <w:jc w:val="center"/>
        <w:rPr>
          <w:rFonts w:ascii="Times New Roman" w:hAnsi="Times New Roman" w:cs="Times New Roman"/>
          <w:sz w:val="28"/>
          <w:szCs w:val="28"/>
          <w:lang w:val="uk-UA"/>
        </w:rPr>
      </w:pPr>
    </w:p>
    <w:p w:rsidR="00A86DA9" w:rsidRPr="00011563" w:rsidRDefault="00A86DA9" w:rsidP="00A86DA9">
      <w:pPr>
        <w:spacing w:after="0" w:line="240" w:lineRule="auto"/>
        <w:jc w:val="center"/>
        <w:rPr>
          <w:rFonts w:ascii="Times New Roman" w:hAnsi="Times New Roman" w:cs="Times New Roman"/>
          <w:sz w:val="36"/>
          <w:szCs w:val="36"/>
          <w:lang w:val="uk-UA"/>
        </w:rPr>
      </w:pPr>
      <w:r w:rsidRPr="00011563">
        <w:rPr>
          <w:rFonts w:ascii="Times New Roman" w:hAnsi="Times New Roman" w:cs="Times New Roman"/>
          <w:sz w:val="36"/>
          <w:szCs w:val="36"/>
          <w:lang w:val="uk-UA"/>
        </w:rPr>
        <w:t xml:space="preserve">Методичні </w:t>
      </w:r>
      <w:r w:rsidR="003450F1">
        <w:rPr>
          <w:rFonts w:ascii="Times New Roman" w:hAnsi="Times New Roman" w:cs="Times New Roman"/>
          <w:sz w:val="36"/>
          <w:szCs w:val="36"/>
          <w:lang w:val="uk-UA"/>
        </w:rPr>
        <w:t xml:space="preserve">розробки </w:t>
      </w:r>
    </w:p>
    <w:p w:rsidR="00680D78" w:rsidRPr="00ED7984" w:rsidRDefault="00A86DA9" w:rsidP="00A86DA9">
      <w:pPr>
        <w:spacing w:after="0" w:line="240" w:lineRule="auto"/>
        <w:jc w:val="center"/>
        <w:rPr>
          <w:rFonts w:ascii="Times New Roman" w:hAnsi="Times New Roman" w:cs="Times New Roman"/>
          <w:b/>
          <w:i/>
          <w:sz w:val="36"/>
          <w:szCs w:val="36"/>
          <w:lang w:val="uk-UA"/>
        </w:rPr>
      </w:pPr>
      <w:r w:rsidRPr="00011563">
        <w:rPr>
          <w:rFonts w:ascii="Times New Roman" w:hAnsi="Times New Roman" w:cs="Times New Roman"/>
          <w:sz w:val="36"/>
          <w:szCs w:val="36"/>
          <w:lang w:val="uk-UA"/>
        </w:rPr>
        <w:t xml:space="preserve">для викладачів до проведення практичного заняття </w:t>
      </w:r>
      <w:r w:rsidRPr="00011563">
        <w:rPr>
          <w:rFonts w:ascii="Times New Roman" w:hAnsi="Times New Roman" w:cs="Times New Roman"/>
          <w:sz w:val="36"/>
          <w:szCs w:val="36"/>
          <w:lang w:val="uk-UA"/>
        </w:rPr>
        <w:br/>
      </w:r>
      <w:r w:rsidR="003450F1">
        <w:rPr>
          <w:rFonts w:ascii="Times New Roman" w:hAnsi="Times New Roman" w:cs="Times New Roman"/>
          <w:sz w:val="36"/>
          <w:szCs w:val="36"/>
          <w:lang w:val="uk-UA"/>
        </w:rPr>
        <w:t>на</w:t>
      </w:r>
      <w:r w:rsidRPr="00011563">
        <w:rPr>
          <w:rFonts w:ascii="Times New Roman" w:hAnsi="Times New Roman" w:cs="Times New Roman"/>
          <w:sz w:val="36"/>
          <w:szCs w:val="36"/>
          <w:lang w:val="uk-UA"/>
        </w:rPr>
        <w:t xml:space="preserve"> тем</w:t>
      </w:r>
      <w:r w:rsidR="003450F1">
        <w:rPr>
          <w:rFonts w:ascii="Times New Roman" w:hAnsi="Times New Roman" w:cs="Times New Roman"/>
          <w:sz w:val="36"/>
          <w:szCs w:val="36"/>
          <w:lang w:val="uk-UA"/>
        </w:rPr>
        <w:t>у</w:t>
      </w:r>
      <w:r w:rsidRPr="00011563">
        <w:rPr>
          <w:rFonts w:ascii="Times New Roman" w:hAnsi="Times New Roman" w:cs="Times New Roman"/>
          <w:sz w:val="36"/>
          <w:szCs w:val="36"/>
          <w:lang w:val="uk-UA"/>
        </w:rPr>
        <w:t xml:space="preserve"> </w:t>
      </w:r>
      <w:r w:rsidR="00EB0FCA" w:rsidRPr="00ED7984">
        <w:rPr>
          <w:rFonts w:ascii="Times New Roman" w:hAnsi="Times New Roman" w:cs="Times New Roman"/>
          <w:b/>
          <w:i/>
          <w:sz w:val="36"/>
          <w:szCs w:val="36"/>
          <w:lang w:val="uk-UA"/>
        </w:rPr>
        <w:t>«</w:t>
      </w:r>
      <w:r w:rsidR="00680D78" w:rsidRPr="00ED7984">
        <w:rPr>
          <w:rFonts w:ascii="Times New Roman" w:hAnsi="Times New Roman" w:cs="Times New Roman"/>
          <w:b/>
          <w:i/>
          <w:sz w:val="36"/>
          <w:szCs w:val="36"/>
          <w:lang w:val="uk-UA"/>
        </w:rPr>
        <w:t>Орган</w:t>
      </w:r>
      <w:r w:rsidR="00362C23">
        <w:rPr>
          <w:rFonts w:ascii="Times New Roman" w:hAnsi="Times New Roman" w:cs="Times New Roman"/>
          <w:b/>
          <w:i/>
          <w:sz w:val="36"/>
          <w:szCs w:val="36"/>
          <w:lang w:val="uk-UA"/>
        </w:rPr>
        <w:t>і</w:t>
      </w:r>
      <w:r w:rsidR="00680D78" w:rsidRPr="00ED7984">
        <w:rPr>
          <w:rFonts w:ascii="Times New Roman" w:hAnsi="Times New Roman" w:cs="Times New Roman"/>
          <w:b/>
          <w:i/>
          <w:sz w:val="36"/>
          <w:szCs w:val="36"/>
          <w:lang w:val="uk-UA"/>
        </w:rPr>
        <w:t>зац</w:t>
      </w:r>
      <w:r w:rsidR="00362C23">
        <w:rPr>
          <w:rFonts w:ascii="Times New Roman" w:hAnsi="Times New Roman" w:cs="Times New Roman"/>
          <w:b/>
          <w:i/>
          <w:sz w:val="36"/>
          <w:szCs w:val="36"/>
          <w:lang w:val="uk-UA"/>
        </w:rPr>
        <w:t>і</w:t>
      </w:r>
      <w:r w:rsidR="00680D78" w:rsidRPr="00ED7984">
        <w:rPr>
          <w:rFonts w:ascii="Times New Roman" w:hAnsi="Times New Roman" w:cs="Times New Roman"/>
          <w:b/>
          <w:i/>
          <w:sz w:val="36"/>
          <w:szCs w:val="36"/>
          <w:lang w:val="uk-UA"/>
        </w:rPr>
        <w:t xml:space="preserve">я </w:t>
      </w:r>
      <w:r w:rsidR="00362C23">
        <w:rPr>
          <w:rFonts w:ascii="Times New Roman" w:hAnsi="Times New Roman" w:cs="Times New Roman"/>
          <w:b/>
          <w:i/>
          <w:sz w:val="36"/>
          <w:szCs w:val="36"/>
          <w:lang w:val="uk-UA"/>
        </w:rPr>
        <w:t>та</w:t>
      </w:r>
      <w:r w:rsidR="00680D78" w:rsidRPr="00ED7984">
        <w:rPr>
          <w:rFonts w:ascii="Times New Roman" w:hAnsi="Times New Roman" w:cs="Times New Roman"/>
          <w:b/>
          <w:i/>
          <w:sz w:val="36"/>
          <w:szCs w:val="36"/>
          <w:lang w:val="uk-UA"/>
        </w:rPr>
        <w:t xml:space="preserve"> проведен</w:t>
      </w:r>
      <w:r w:rsidR="00362C23">
        <w:rPr>
          <w:rFonts w:ascii="Times New Roman" w:hAnsi="Times New Roman" w:cs="Times New Roman"/>
          <w:b/>
          <w:i/>
          <w:sz w:val="36"/>
          <w:szCs w:val="36"/>
          <w:lang w:val="uk-UA"/>
        </w:rPr>
        <w:t>ня</w:t>
      </w:r>
    </w:p>
    <w:p w:rsidR="00EB0FCA" w:rsidRPr="00ED7984" w:rsidRDefault="00680D78" w:rsidP="00680D78">
      <w:pPr>
        <w:spacing w:after="0" w:line="240" w:lineRule="auto"/>
        <w:jc w:val="center"/>
        <w:rPr>
          <w:rFonts w:ascii="Times New Roman" w:hAnsi="Times New Roman" w:cs="Times New Roman"/>
          <w:b/>
          <w:i/>
          <w:sz w:val="36"/>
          <w:szCs w:val="36"/>
          <w:lang w:val="uk-UA"/>
        </w:rPr>
      </w:pPr>
      <w:r w:rsidRPr="00ED7984">
        <w:rPr>
          <w:rFonts w:ascii="Times New Roman" w:hAnsi="Times New Roman" w:cs="Times New Roman"/>
          <w:b/>
          <w:i/>
          <w:sz w:val="36"/>
          <w:szCs w:val="36"/>
          <w:lang w:val="uk-UA"/>
        </w:rPr>
        <w:t>статистич</w:t>
      </w:r>
      <w:r w:rsidR="00362C23">
        <w:rPr>
          <w:rFonts w:ascii="Times New Roman" w:hAnsi="Times New Roman" w:cs="Times New Roman"/>
          <w:b/>
          <w:i/>
          <w:sz w:val="36"/>
          <w:szCs w:val="36"/>
          <w:lang w:val="uk-UA"/>
        </w:rPr>
        <w:t>н</w:t>
      </w:r>
      <w:r w:rsidRPr="00ED7984">
        <w:rPr>
          <w:rFonts w:ascii="Times New Roman" w:hAnsi="Times New Roman" w:cs="Times New Roman"/>
          <w:b/>
          <w:i/>
          <w:sz w:val="36"/>
          <w:szCs w:val="36"/>
          <w:lang w:val="uk-UA"/>
        </w:rPr>
        <w:t xml:space="preserve">ого </w:t>
      </w:r>
      <w:r w:rsidR="00362C23">
        <w:rPr>
          <w:rFonts w:ascii="Times New Roman" w:hAnsi="Times New Roman" w:cs="Times New Roman"/>
          <w:b/>
          <w:i/>
          <w:sz w:val="36"/>
          <w:szCs w:val="36"/>
          <w:lang w:val="uk-UA"/>
        </w:rPr>
        <w:t>до</w:t>
      </w:r>
      <w:r w:rsidRPr="00ED7984">
        <w:rPr>
          <w:rFonts w:ascii="Times New Roman" w:hAnsi="Times New Roman" w:cs="Times New Roman"/>
          <w:b/>
          <w:i/>
          <w:sz w:val="36"/>
          <w:szCs w:val="36"/>
          <w:lang w:val="uk-UA"/>
        </w:rPr>
        <w:t>сл</w:t>
      </w:r>
      <w:r w:rsidR="00362C23">
        <w:rPr>
          <w:rFonts w:ascii="Times New Roman" w:hAnsi="Times New Roman" w:cs="Times New Roman"/>
          <w:b/>
          <w:i/>
          <w:sz w:val="36"/>
          <w:szCs w:val="36"/>
          <w:lang w:val="uk-UA"/>
        </w:rPr>
        <w:t>і</w:t>
      </w:r>
      <w:r w:rsidRPr="00ED7984">
        <w:rPr>
          <w:rFonts w:ascii="Times New Roman" w:hAnsi="Times New Roman" w:cs="Times New Roman"/>
          <w:b/>
          <w:i/>
          <w:sz w:val="36"/>
          <w:szCs w:val="36"/>
          <w:lang w:val="uk-UA"/>
        </w:rPr>
        <w:t>д</w:t>
      </w:r>
      <w:r w:rsidR="00362C23">
        <w:rPr>
          <w:rFonts w:ascii="Times New Roman" w:hAnsi="Times New Roman" w:cs="Times New Roman"/>
          <w:b/>
          <w:i/>
          <w:sz w:val="36"/>
          <w:szCs w:val="36"/>
          <w:lang w:val="uk-UA"/>
        </w:rPr>
        <w:t>же</w:t>
      </w:r>
      <w:r w:rsidRPr="00ED7984">
        <w:rPr>
          <w:rFonts w:ascii="Times New Roman" w:hAnsi="Times New Roman" w:cs="Times New Roman"/>
          <w:b/>
          <w:i/>
          <w:sz w:val="36"/>
          <w:szCs w:val="36"/>
          <w:lang w:val="uk-UA"/>
        </w:rPr>
        <w:t>н</w:t>
      </w:r>
      <w:r w:rsidR="00362C23">
        <w:rPr>
          <w:rFonts w:ascii="Times New Roman" w:hAnsi="Times New Roman" w:cs="Times New Roman"/>
          <w:b/>
          <w:i/>
          <w:sz w:val="36"/>
          <w:szCs w:val="36"/>
          <w:lang w:val="uk-UA"/>
        </w:rPr>
        <w:t>н</w:t>
      </w:r>
      <w:r w:rsidRPr="00ED7984">
        <w:rPr>
          <w:rFonts w:ascii="Times New Roman" w:hAnsi="Times New Roman" w:cs="Times New Roman"/>
          <w:b/>
          <w:i/>
          <w:sz w:val="36"/>
          <w:szCs w:val="36"/>
          <w:lang w:val="uk-UA"/>
        </w:rPr>
        <w:t xml:space="preserve">я, </w:t>
      </w:r>
      <w:r w:rsidR="002F323E">
        <w:rPr>
          <w:rFonts w:ascii="Times New Roman" w:hAnsi="Times New Roman" w:cs="Times New Roman"/>
          <w:b/>
          <w:i/>
          <w:sz w:val="36"/>
          <w:szCs w:val="36"/>
          <w:lang w:val="uk-UA"/>
        </w:rPr>
        <w:t>йог</w:t>
      </w:r>
      <w:r w:rsidRPr="00ED7984">
        <w:rPr>
          <w:rFonts w:ascii="Times New Roman" w:hAnsi="Times New Roman" w:cs="Times New Roman"/>
          <w:b/>
          <w:i/>
          <w:sz w:val="36"/>
          <w:szCs w:val="36"/>
          <w:lang w:val="uk-UA"/>
        </w:rPr>
        <w:t xml:space="preserve">о </w:t>
      </w:r>
      <w:r w:rsidR="002F323E">
        <w:rPr>
          <w:rFonts w:ascii="Times New Roman" w:hAnsi="Times New Roman" w:cs="Times New Roman"/>
          <w:b/>
          <w:i/>
          <w:sz w:val="36"/>
          <w:szCs w:val="36"/>
          <w:lang w:val="uk-UA"/>
        </w:rPr>
        <w:t>е</w:t>
      </w:r>
      <w:r w:rsidRPr="00ED7984">
        <w:rPr>
          <w:rFonts w:ascii="Times New Roman" w:hAnsi="Times New Roman" w:cs="Times New Roman"/>
          <w:b/>
          <w:i/>
          <w:sz w:val="36"/>
          <w:szCs w:val="36"/>
          <w:lang w:val="uk-UA"/>
        </w:rPr>
        <w:t>тап</w:t>
      </w:r>
      <w:r w:rsidR="002F323E">
        <w:rPr>
          <w:rFonts w:ascii="Times New Roman" w:hAnsi="Times New Roman" w:cs="Times New Roman"/>
          <w:b/>
          <w:i/>
          <w:sz w:val="36"/>
          <w:szCs w:val="36"/>
          <w:lang w:val="uk-UA"/>
        </w:rPr>
        <w:t>и</w:t>
      </w:r>
      <w:r w:rsidR="00EB0FCA" w:rsidRPr="00ED7984">
        <w:rPr>
          <w:rFonts w:ascii="Times New Roman" w:hAnsi="Times New Roman" w:cs="Times New Roman"/>
          <w:b/>
          <w:i/>
          <w:sz w:val="36"/>
          <w:szCs w:val="36"/>
          <w:lang w:val="uk-UA"/>
        </w:rPr>
        <w:t>»</w:t>
      </w:r>
    </w:p>
    <w:p w:rsidR="002F323E" w:rsidRPr="00011563" w:rsidRDefault="002F323E" w:rsidP="002F323E">
      <w:pPr>
        <w:spacing w:after="0" w:line="240" w:lineRule="auto"/>
        <w:jc w:val="center"/>
        <w:rPr>
          <w:rFonts w:ascii="Times New Roman" w:hAnsi="Times New Roman" w:cs="Times New Roman"/>
          <w:sz w:val="36"/>
          <w:szCs w:val="36"/>
          <w:lang w:val="uk-UA"/>
        </w:rPr>
      </w:pPr>
      <w:r w:rsidRPr="00011563">
        <w:rPr>
          <w:rFonts w:ascii="Times New Roman" w:hAnsi="Times New Roman" w:cs="Times New Roman"/>
          <w:sz w:val="36"/>
          <w:szCs w:val="36"/>
          <w:lang w:val="uk-UA"/>
        </w:rPr>
        <w:t>для підготовки студентів по спеціальності</w:t>
      </w:r>
      <w:r w:rsidRPr="00011563">
        <w:rPr>
          <w:rFonts w:ascii="Times New Roman" w:hAnsi="Times New Roman" w:cs="Times New Roman"/>
          <w:sz w:val="28"/>
          <w:szCs w:val="24"/>
          <w:lang w:val="uk-UA"/>
        </w:rPr>
        <w:t>:</w:t>
      </w:r>
    </w:p>
    <w:p w:rsidR="002F323E" w:rsidRPr="00011563" w:rsidRDefault="002F323E" w:rsidP="002F323E">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7.12010001  «Лікувальна справа»,</w:t>
      </w:r>
    </w:p>
    <w:p w:rsidR="002F323E" w:rsidRPr="00011563" w:rsidRDefault="002F323E" w:rsidP="002F323E">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7.12010002  «Педіатрія»,</w:t>
      </w:r>
    </w:p>
    <w:p w:rsidR="002F323E" w:rsidRPr="00011563" w:rsidRDefault="002F323E" w:rsidP="002F323E">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7.12010003  «Медико-профілактична справа»,</w:t>
      </w:r>
    </w:p>
    <w:p w:rsidR="002F323E" w:rsidRPr="00011563" w:rsidRDefault="002F323E" w:rsidP="002F323E">
      <w:pPr>
        <w:spacing w:after="0" w:line="240" w:lineRule="auto"/>
        <w:ind w:left="2410"/>
        <w:jc w:val="both"/>
        <w:rPr>
          <w:rFonts w:ascii="Times New Roman" w:hAnsi="Times New Roman" w:cs="Times New Roman"/>
          <w:sz w:val="36"/>
          <w:szCs w:val="36"/>
          <w:lang w:val="uk-UA"/>
        </w:rPr>
      </w:pPr>
      <w:r w:rsidRPr="00011563">
        <w:rPr>
          <w:rFonts w:ascii="Times New Roman" w:hAnsi="Times New Roman" w:cs="Times New Roman"/>
          <w:sz w:val="28"/>
          <w:szCs w:val="28"/>
          <w:lang w:val="uk-UA"/>
        </w:rPr>
        <w:t>– 7.12010005«Стоматологія».</w:t>
      </w:r>
    </w:p>
    <w:p w:rsidR="00DA41D9" w:rsidRPr="00ED7984" w:rsidRDefault="00DA41D9" w:rsidP="00EB0FCA">
      <w:pPr>
        <w:spacing w:after="0" w:line="240" w:lineRule="auto"/>
        <w:contextualSpacing/>
        <w:rPr>
          <w:rFonts w:ascii="Times New Roman" w:hAnsi="Times New Roman" w:cs="Times New Roman"/>
          <w:sz w:val="28"/>
          <w:szCs w:val="28"/>
          <w:lang w:val="uk-UA"/>
        </w:rPr>
      </w:pPr>
    </w:p>
    <w:p w:rsidR="00EB0FCA" w:rsidRPr="00ED7984" w:rsidRDefault="00EB0FCA" w:rsidP="00AE2791">
      <w:pPr>
        <w:spacing w:after="0"/>
        <w:rPr>
          <w:rFonts w:ascii="Times New Roman" w:hAnsi="Times New Roman" w:cs="Times New Roman"/>
          <w:sz w:val="28"/>
          <w:szCs w:val="28"/>
          <w:lang w:val="uk-UA"/>
        </w:rPr>
      </w:pPr>
    </w:p>
    <w:p w:rsidR="00B24E54" w:rsidRPr="00ED7984" w:rsidRDefault="00B24E54" w:rsidP="00AE2791">
      <w:pPr>
        <w:spacing w:after="0"/>
        <w:rPr>
          <w:rFonts w:ascii="Times New Roman" w:hAnsi="Times New Roman" w:cs="Times New Roman"/>
          <w:sz w:val="28"/>
          <w:szCs w:val="28"/>
          <w:lang w:val="uk-UA"/>
        </w:rPr>
      </w:pPr>
    </w:p>
    <w:p w:rsidR="00AE2791" w:rsidRPr="00ED7984" w:rsidRDefault="00AE2791" w:rsidP="00AE2791">
      <w:pPr>
        <w:spacing w:after="0"/>
        <w:rPr>
          <w:rFonts w:ascii="Times New Roman" w:hAnsi="Times New Roman" w:cs="Times New Roman"/>
          <w:sz w:val="28"/>
          <w:szCs w:val="28"/>
          <w:lang w:val="uk-UA"/>
        </w:rPr>
      </w:pPr>
    </w:p>
    <w:p w:rsidR="00AE2791" w:rsidRPr="00ED7984" w:rsidRDefault="00AE2791" w:rsidP="00AE2791">
      <w:pPr>
        <w:spacing w:after="0"/>
        <w:rPr>
          <w:rFonts w:ascii="Times New Roman" w:hAnsi="Times New Roman" w:cs="Times New Roman"/>
          <w:sz w:val="28"/>
          <w:szCs w:val="28"/>
          <w:lang w:val="uk-UA"/>
        </w:rPr>
      </w:pPr>
    </w:p>
    <w:p w:rsidR="00EB0FCA" w:rsidRPr="00ED7984" w:rsidRDefault="00EB0FCA" w:rsidP="00EB0FCA">
      <w:pPr>
        <w:spacing w:after="0" w:line="240" w:lineRule="auto"/>
        <w:jc w:val="center"/>
        <w:rPr>
          <w:rFonts w:ascii="Times New Roman" w:hAnsi="Times New Roman" w:cs="Times New Roman"/>
          <w:sz w:val="28"/>
          <w:szCs w:val="28"/>
          <w:lang w:val="uk-UA"/>
        </w:rPr>
      </w:pPr>
      <w:r w:rsidRPr="00ED7984">
        <w:rPr>
          <w:rFonts w:ascii="Times New Roman" w:hAnsi="Times New Roman" w:cs="Times New Roman"/>
          <w:sz w:val="28"/>
          <w:szCs w:val="28"/>
          <w:lang w:val="uk-UA"/>
        </w:rPr>
        <w:t>Харк</w:t>
      </w:r>
      <w:r w:rsidR="002F323E">
        <w:rPr>
          <w:rFonts w:ascii="Times New Roman" w:hAnsi="Times New Roman" w:cs="Times New Roman"/>
          <w:sz w:val="28"/>
          <w:szCs w:val="28"/>
          <w:lang w:val="uk-UA"/>
        </w:rPr>
        <w:t>і</w:t>
      </w:r>
      <w:r w:rsidRPr="00ED7984">
        <w:rPr>
          <w:rFonts w:ascii="Times New Roman" w:hAnsi="Times New Roman" w:cs="Times New Roman"/>
          <w:sz w:val="28"/>
          <w:szCs w:val="28"/>
          <w:lang w:val="uk-UA"/>
        </w:rPr>
        <w:t>в</w:t>
      </w:r>
    </w:p>
    <w:p w:rsidR="00EB0FCA" w:rsidRPr="00ED7984" w:rsidRDefault="00EB0FCA" w:rsidP="00EB0FCA">
      <w:pPr>
        <w:spacing w:after="0" w:line="240" w:lineRule="auto"/>
        <w:jc w:val="center"/>
        <w:rPr>
          <w:rFonts w:ascii="Times New Roman" w:hAnsi="Times New Roman" w:cs="Times New Roman"/>
          <w:sz w:val="28"/>
          <w:szCs w:val="28"/>
          <w:lang w:val="uk-UA"/>
        </w:rPr>
        <w:sectPr w:rsidR="00EB0FCA" w:rsidRPr="00ED7984" w:rsidSect="00FE4BA8">
          <w:footerReference w:type="default" r:id="rId9"/>
          <w:footerReference w:type="first" r:id="rId10"/>
          <w:pgSz w:w="11906" w:h="16838"/>
          <w:pgMar w:top="1134" w:right="1134" w:bottom="1134" w:left="1134" w:header="709" w:footer="709" w:gutter="0"/>
          <w:cols w:space="708"/>
          <w:titlePg/>
          <w:docGrid w:linePitch="360"/>
        </w:sectPr>
      </w:pPr>
      <w:r w:rsidRPr="00ED7984">
        <w:rPr>
          <w:rFonts w:ascii="Times New Roman" w:hAnsi="Times New Roman" w:cs="Times New Roman"/>
          <w:sz w:val="28"/>
          <w:szCs w:val="28"/>
          <w:lang w:val="uk-UA"/>
        </w:rPr>
        <w:t>201</w:t>
      </w:r>
      <w:r w:rsidR="002F323E">
        <w:rPr>
          <w:rFonts w:ascii="Times New Roman" w:hAnsi="Times New Roman" w:cs="Times New Roman"/>
          <w:sz w:val="28"/>
          <w:szCs w:val="28"/>
          <w:lang w:val="uk-UA"/>
        </w:rPr>
        <w:t>7</w:t>
      </w:r>
    </w:p>
    <w:p w:rsidR="002F323E" w:rsidRPr="00011563" w:rsidRDefault="002F323E" w:rsidP="002F323E">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28"/>
          <w:szCs w:val="28"/>
          <w:lang w:val="uk-UA"/>
        </w:rPr>
        <w:lastRenderedPageBreak/>
        <w:t>МІНІСТЕРСТВО ОХОРОНИ ЗДОРОВ'Я УКРАЇНИ</w:t>
      </w:r>
    </w:p>
    <w:p w:rsidR="002F323E" w:rsidRPr="00011563" w:rsidRDefault="002F323E" w:rsidP="002F323E">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28"/>
          <w:szCs w:val="28"/>
          <w:lang w:val="uk-UA"/>
        </w:rPr>
        <w:t>ХАРКІВСЬКИЙ НАЦІОНАЛЬНИЙ МЕДИЧНИЙ УНІВЕРСИТЕТ</w:t>
      </w:r>
    </w:p>
    <w:p w:rsidR="002F323E" w:rsidRPr="00011563" w:rsidRDefault="002F323E" w:rsidP="002F323E">
      <w:pPr>
        <w:spacing w:after="0" w:line="240" w:lineRule="auto"/>
        <w:jc w:val="center"/>
        <w:rPr>
          <w:rFonts w:ascii="Times New Roman" w:hAnsi="Times New Roman" w:cs="Times New Roman"/>
          <w:sz w:val="28"/>
          <w:szCs w:val="28"/>
          <w:lang w:val="uk-UA"/>
        </w:rPr>
      </w:pPr>
    </w:p>
    <w:p w:rsidR="002F323E" w:rsidRPr="00011563" w:rsidRDefault="002F323E" w:rsidP="002F323E">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28"/>
          <w:szCs w:val="28"/>
          <w:lang w:val="uk-UA"/>
        </w:rPr>
        <w:t>КАФЕДРА СОЦІАЛЬНОЇ МЕДИЦИНИ, ОРГАНІЗАЦІЇ ТА ЕКОНОМІКИ ОХОРОНИ ЗДОРОВ'Я</w:t>
      </w:r>
    </w:p>
    <w:p w:rsidR="00EB0FCA" w:rsidRPr="00ED7984" w:rsidRDefault="00EB0FCA" w:rsidP="00EB0FCA">
      <w:pPr>
        <w:spacing w:after="0" w:line="240" w:lineRule="auto"/>
        <w:jc w:val="center"/>
        <w:rPr>
          <w:rFonts w:ascii="Times New Roman" w:hAnsi="Times New Roman" w:cs="Times New Roman"/>
          <w:sz w:val="28"/>
          <w:szCs w:val="28"/>
          <w:lang w:val="uk-UA"/>
        </w:rPr>
      </w:pPr>
    </w:p>
    <w:p w:rsidR="00EB0FCA" w:rsidRPr="00ED7984" w:rsidRDefault="00EB0FCA" w:rsidP="00EB0FCA">
      <w:pPr>
        <w:spacing w:after="0" w:line="240" w:lineRule="auto"/>
        <w:jc w:val="center"/>
        <w:rPr>
          <w:rFonts w:ascii="Times New Roman" w:hAnsi="Times New Roman" w:cs="Times New Roman"/>
          <w:sz w:val="28"/>
          <w:szCs w:val="28"/>
          <w:lang w:val="uk-UA"/>
        </w:rPr>
      </w:pPr>
    </w:p>
    <w:p w:rsidR="00EB0FCA" w:rsidRPr="00ED7984" w:rsidRDefault="00EB0FCA" w:rsidP="00EB0FCA">
      <w:pPr>
        <w:spacing w:after="0" w:line="240" w:lineRule="auto"/>
        <w:jc w:val="center"/>
        <w:rPr>
          <w:rFonts w:ascii="Times New Roman" w:hAnsi="Times New Roman" w:cs="Times New Roman"/>
          <w:sz w:val="28"/>
          <w:szCs w:val="28"/>
          <w:lang w:val="uk-UA"/>
        </w:rPr>
      </w:pPr>
    </w:p>
    <w:p w:rsidR="00EB0FCA" w:rsidRPr="00ED7984" w:rsidRDefault="00EB0FCA" w:rsidP="00EB0FCA">
      <w:pPr>
        <w:spacing w:after="0" w:line="240" w:lineRule="auto"/>
        <w:jc w:val="center"/>
        <w:rPr>
          <w:rFonts w:ascii="Times New Roman" w:hAnsi="Times New Roman" w:cs="Times New Roman"/>
          <w:sz w:val="28"/>
          <w:szCs w:val="28"/>
          <w:lang w:val="uk-UA"/>
        </w:rPr>
      </w:pPr>
    </w:p>
    <w:p w:rsidR="002F323E" w:rsidRPr="00011563" w:rsidRDefault="002F323E" w:rsidP="002F323E">
      <w:pPr>
        <w:spacing w:after="0" w:line="240" w:lineRule="auto"/>
        <w:jc w:val="center"/>
        <w:rPr>
          <w:rFonts w:ascii="Times New Roman" w:hAnsi="Times New Roman" w:cs="Times New Roman"/>
          <w:sz w:val="48"/>
          <w:szCs w:val="48"/>
          <w:lang w:val="uk-UA"/>
        </w:rPr>
      </w:pPr>
      <w:r w:rsidRPr="00011563">
        <w:rPr>
          <w:rFonts w:ascii="Times New Roman" w:hAnsi="Times New Roman" w:cs="Times New Roman"/>
          <w:sz w:val="48"/>
          <w:szCs w:val="48"/>
          <w:lang w:val="uk-UA"/>
        </w:rPr>
        <w:t>СОЦІАЛЬНА МЕДИЦИНА ТА ОРГАНІЗАЦІЯ ОХОРОНИ ЗДОРОВ'Я</w:t>
      </w:r>
    </w:p>
    <w:p w:rsidR="002F323E" w:rsidRPr="00011563" w:rsidRDefault="002F323E" w:rsidP="002F323E">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48"/>
          <w:szCs w:val="48"/>
          <w:lang w:val="uk-UA"/>
        </w:rPr>
        <w:t>(БІОСТАТИСТИКА)</w:t>
      </w:r>
    </w:p>
    <w:p w:rsidR="00EB0FCA" w:rsidRPr="00ED7984" w:rsidRDefault="00EB0FCA" w:rsidP="00EB0FCA">
      <w:pPr>
        <w:spacing w:after="0" w:line="240" w:lineRule="auto"/>
        <w:jc w:val="center"/>
        <w:rPr>
          <w:rFonts w:ascii="Times New Roman" w:hAnsi="Times New Roman" w:cs="Times New Roman"/>
          <w:sz w:val="28"/>
          <w:szCs w:val="28"/>
          <w:lang w:val="uk-UA"/>
        </w:rPr>
      </w:pPr>
    </w:p>
    <w:p w:rsidR="00EB0FCA" w:rsidRPr="00ED7984" w:rsidRDefault="00EB0FCA" w:rsidP="00EB0FCA">
      <w:pPr>
        <w:spacing w:after="0" w:line="240" w:lineRule="auto"/>
        <w:jc w:val="center"/>
        <w:rPr>
          <w:rFonts w:ascii="Times New Roman" w:hAnsi="Times New Roman" w:cs="Times New Roman"/>
          <w:sz w:val="28"/>
          <w:szCs w:val="28"/>
          <w:lang w:val="uk-UA"/>
        </w:rPr>
      </w:pPr>
    </w:p>
    <w:p w:rsidR="00E1331D" w:rsidRPr="00011563" w:rsidRDefault="00E1331D" w:rsidP="00E1331D">
      <w:pPr>
        <w:spacing w:after="0" w:line="240" w:lineRule="auto"/>
        <w:jc w:val="center"/>
        <w:rPr>
          <w:rFonts w:ascii="Times New Roman" w:hAnsi="Times New Roman" w:cs="Times New Roman"/>
          <w:sz w:val="36"/>
          <w:szCs w:val="36"/>
          <w:lang w:val="uk-UA"/>
        </w:rPr>
      </w:pPr>
      <w:r w:rsidRPr="00011563">
        <w:rPr>
          <w:rFonts w:ascii="Times New Roman" w:hAnsi="Times New Roman" w:cs="Times New Roman"/>
          <w:sz w:val="36"/>
          <w:szCs w:val="36"/>
          <w:lang w:val="uk-UA"/>
        </w:rPr>
        <w:t xml:space="preserve">Методичні </w:t>
      </w:r>
      <w:r w:rsidR="003450F1">
        <w:rPr>
          <w:rFonts w:ascii="Times New Roman" w:hAnsi="Times New Roman" w:cs="Times New Roman"/>
          <w:sz w:val="36"/>
          <w:szCs w:val="36"/>
          <w:lang w:val="uk-UA"/>
        </w:rPr>
        <w:t>розробки</w:t>
      </w:r>
    </w:p>
    <w:p w:rsidR="00CA2A9F" w:rsidRPr="00ED7984" w:rsidRDefault="00E1331D" w:rsidP="00CA2A9F">
      <w:pPr>
        <w:spacing w:after="0" w:line="240" w:lineRule="auto"/>
        <w:jc w:val="center"/>
        <w:rPr>
          <w:rFonts w:ascii="Times New Roman" w:hAnsi="Times New Roman" w:cs="Times New Roman"/>
          <w:b/>
          <w:i/>
          <w:sz w:val="36"/>
          <w:szCs w:val="36"/>
          <w:lang w:val="uk-UA"/>
        </w:rPr>
      </w:pPr>
      <w:r w:rsidRPr="00011563">
        <w:rPr>
          <w:rFonts w:ascii="Times New Roman" w:hAnsi="Times New Roman" w:cs="Times New Roman"/>
          <w:sz w:val="36"/>
          <w:szCs w:val="36"/>
          <w:lang w:val="uk-UA"/>
        </w:rPr>
        <w:t xml:space="preserve">для викладачів до проведення практичного заняття </w:t>
      </w:r>
      <w:r w:rsidRPr="00011563">
        <w:rPr>
          <w:rFonts w:ascii="Times New Roman" w:hAnsi="Times New Roman" w:cs="Times New Roman"/>
          <w:sz w:val="36"/>
          <w:szCs w:val="36"/>
          <w:lang w:val="uk-UA"/>
        </w:rPr>
        <w:br/>
      </w:r>
      <w:r w:rsidR="003450F1">
        <w:rPr>
          <w:rFonts w:ascii="Times New Roman" w:hAnsi="Times New Roman" w:cs="Times New Roman"/>
          <w:sz w:val="36"/>
          <w:szCs w:val="36"/>
          <w:lang w:val="uk-UA"/>
        </w:rPr>
        <w:t>на</w:t>
      </w:r>
      <w:r w:rsidRPr="00011563">
        <w:rPr>
          <w:rFonts w:ascii="Times New Roman" w:hAnsi="Times New Roman" w:cs="Times New Roman"/>
          <w:sz w:val="36"/>
          <w:szCs w:val="36"/>
          <w:lang w:val="uk-UA"/>
        </w:rPr>
        <w:t xml:space="preserve"> тем</w:t>
      </w:r>
      <w:r w:rsidR="003450F1">
        <w:rPr>
          <w:rFonts w:ascii="Times New Roman" w:hAnsi="Times New Roman" w:cs="Times New Roman"/>
          <w:sz w:val="36"/>
          <w:szCs w:val="36"/>
          <w:lang w:val="uk-UA"/>
        </w:rPr>
        <w:t>у</w:t>
      </w:r>
      <w:r w:rsidRPr="00011563">
        <w:rPr>
          <w:rFonts w:ascii="Times New Roman" w:hAnsi="Times New Roman" w:cs="Times New Roman"/>
          <w:sz w:val="36"/>
          <w:szCs w:val="36"/>
          <w:lang w:val="uk-UA"/>
        </w:rPr>
        <w:t xml:space="preserve"> </w:t>
      </w:r>
      <w:r w:rsidR="00CA2A9F" w:rsidRPr="00ED7984">
        <w:rPr>
          <w:rFonts w:ascii="Times New Roman" w:hAnsi="Times New Roman" w:cs="Times New Roman"/>
          <w:b/>
          <w:i/>
          <w:sz w:val="36"/>
          <w:szCs w:val="36"/>
          <w:lang w:val="uk-UA"/>
        </w:rPr>
        <w:t>«Орган</w:t>
      </w:r>
      <w:r w:rsidR="00CA2A9F">
        <w:rPr>
          <w:rFonts w:ascii="Times New Roman" w:hAnsi="Times New Roman" w:cs="Times New Roman"/>
          <w:b/>
          <w:i/>
          <w:sz w:val="36"/>
          <w:szCs w:val="36"/>
          <w:lang w:val="uk-UA"/>
        </w:rPr>
        <w:t>і</w:t>
      </w:r>
      <w:r w:rsidR="00CA2A9F" w:rsidRPr="00ED7984">
        <w:rPr>
          <w:rFonts w:ascii="Times New Roman" w:hAnsi="Times New Roman" w:cs="Times New Roman"/>
          <w:b/>
          <w:i/>
          <w:sz w:val="36"/>
          <w:szCs w:val="36"/>
          <w:lang w:val="uk-UA"/>
        </w:rPr>
        <w:t>зац</w:t>
      </w:r>
      <w:r w:rsidR="00CA2A9F">
        <w:rPr>
          <w:rFonts w:ascii="Times New Roman" w:hAnsi="Times New Roman" w:cs="Times New Roman"/>
          <w:b/>
          <w:i/>
          <w:sz w:val="36"/>
          <w:szCs w:val="36"/>
          <w:lang w:val="uk-UA"/>
        </w:rPr>
        <w:t>і</w:t>
      </w:r>
      <w:r w:rsidR="00CA2A9F" w:rsidRPr="00ED7984">
        <w:rPr>
          <w:rFonts w:ascii="Times New Roman" w:hAnsi="Times New Roman" w:cs="Times New Roman"/>
          <w:b/>
          <w:i/>
          <w:sz w:val="36"/>
          <w:szCs w:val="36"/>
          <w:lang w:val="uk-UA"/>
        </w:rPr>
        <w:t xml:space="preserve">я </w:t>
      </w:r>
      <w:r w:rsidR="00CA2A9F">
        <w:rPr>
          <w:rFonts w:ascii="Times New Roman" w:hAnsi="Times New Roman" w:cs="Times New Roman"/>
          <w:b/>
          <w:i/>
          <w:sz w:val="36"/>
          <w:szCs w:val="36"/>
          <w:lang w:val="uk-UA"/>
        </w:rPr>
        <w:t>та</w:t>
      </w:r>
      <w:r w:rsidR="00CA2A9F" w:rsidRPr="00ED7984">
        <w:rPr>
          <w:rFonts w:ascii="Times New Roman" w:hAnsi="Times New Roman" w:cs="Times New Roman"/>
          <w:b/>
          <w:i/>
          <w:sz w:val="36"/>
          <w:szCs w:val="36"/>
          <w:lang w:val="uk-UA"/>
        </w:rPr>
        <w:t xml:space="preserve"> проведен</w:t>
      </w:r>
      <w:r w:rsidR="00CA2A9F">
        <w:rPr>
          <w:rFonts w:ascii="Times New Roman" w:hAnsi="Times New Roman" w:cs="Times New Roman"/>
          <w:b/>
          <w:i/>
          <w:sz w:val="36"/>
          <w:szCs w:val="36"/>
          <w:lang w:val="uk-UA"/>
        </w:rPr>
        <w:t>ня</w:t>
      </w:r>
    </w:p>
    <w:p w:rsidR="00CA2A9F" w:rsidRPr="00ED7984" w:rsidRDefault="00CA2A9F" w:rsidP="00CA2A9F">
      <w:pPr>
        <w:spacing w:after="0" w:line="240" w:lineRule="auto"/>
        <w:jc w:val="center"/>
        <w:rPr>
          <w:rFonts w:ascii="Times New Roman" w:hAnsi="Times New Roman" w:cs="Times New Roman"/>
          <w:b/>
          <w:i/>
          <w:sz w:val="36"/>
          <w:szCs w:val="36"/>
          <w:lang w:val="uk-UA"/>
        </w:rPr>
      </w:pPr>
      <w:r w:rsidRPr="00ED7984">
        <w:rPr>
          <w:rFonts w:ascii="Times New Roman" w:hAnsi="Times New Roman" w:cs="Times New Roman"/>
          <w:b/>
          <w:i/>
          <w:sz w:val="36"/>
          <w:szCs w:val="36"/>
          <w:lang w:val="uk-UA"/>
        </w:rPr>
        <w:t>статистич</w:t>
      </w:r>
      <w:r>
        <w:rPr>
          <w:rFonts w:ascii="Times New Roman" w:hAnsi="Times New Roman" w:cs="Times New Roman"/>
          <w:b/>
          <w:i/>
          <w:sz w:val="36"/>
          <w:szCs w:val="36"/>
          <w:lang w:val="uk-UA"/>
        </w:rPr>
        <w:t>н</w:t>
      </w:r>
      <w:r w:rsidRPr="00ED7984">
        <w:rPr>
          <w:rFonts w:ascii="Times New Roman" w:hAnsi="Times New Roman" w:cs="Times New Roman"/>
          <w:b/>
          <w:i/>
          <w:sz w:val="36"/>
          <w:szCs w:val="36"/>
          <w:lang w:val="uk-UA"/>
        </w:rPr>
        <w:t xml:space="preserve">ого </w:t>
      </w:r>
      <w:r>
        <w:rPr>
          <w:rFonts w:ascii="Times New Roman" w:hAnsi="Times New Roman" w:cs="Times New Roman"/>
          <w:b/>
          <w:i/>
          <w:sz w:val="36"/>
          <w:szCs w:val="36"/>
          <w:lang w:val="uk-UA"/>
        </w:rPr>
        <w:t>до</w:t>
      </w:r>
      <w:r w:rsidRPr="00ED7984">
        <w:rPr>
          <w:rFonts w:ascii="Times New Roman" w:hAnsi="Times New Roman" w:cs="Times New Roman"/>
          <w:b/>
          <w:i/>
          <w:sz w:val="36"/>
          <w:szCs w:val="36"/>
          <w:lang w:val="uk-UA"/>
        </w:rPr>
        <w:t>сл</w:t>
      </w:r>
      <w:r>
        <w:rPr>
          <w:rFonts w:ascii="Times New Roman" w:hAnsi="Times New Roman" w:cs="Times New Roman"/>
          <w:b/>
          <w:i/>
          <w:sz w:val="36"/>
          <w:szCs w:val="36"/>
          <w:lang w:val="uk-UA"/>
        </w:rPr>
        <w:t>і</w:t>
      </w:r>
      <w:r w:rsidRPr="00ED7984">
        <w:rPr>
          <w:rFonts w:ascii="Times New Roman" w:hAnsi="Times New Roman" w:cs="Times New Roman"/>
          <w:b/>
          <w:i/>
          <w:sz w:val="36"/>
          <w:szCs w:val="36"/>
          <w:lang w:val="uk-UA"/>
        </w:rPr>
        <w:t>д</w:t>
      </w:r>
      <w:r>
        <w:rPr>
          <w:rFonts w:ascii="Times New Roman" w:hAnsi="Times New Roman" w:cs="Times New Roman"/>
          <w:b/>
          <w:i/>
          <w:sz w:val="36"/>
          <w:szCs w:val="36"/>
          <w:lang w:val="uk-UA"/>
        </w:rPr>
        <w:t>же</w:t>
      </w:r>
      <w:r w:rsidRPr="00ED7984">
        <w:rPr>
          <w:rFonts w:ascii="Times New Roman" w:hAnsi="Times New Roman" w:cs="Times New Roman"/>
          <w:b/>
          <w:i/>
          <w:sz w:val="36"/>
          <w:szCs w:val="36"/>
          <w:lang w:val="uk-UA"/>
        </w:rPr>
        <w:t>н</w:t>
      </w:r>
      <w:r>
        <w:rPr>
          <w:rFonts w:ascii="Times New Roman" w:hAnsi="Times New Roman" w:cs="Times New Roman"/>
          <w:b/>
          <w:i/>
          <w:sz w:val="36"/>
          <w:szCs w:val="36"/>
          <w:lang w:val="uk-UA"/>
        </w:rPr>
        <w:t>н</w:t>
      </w:r>
      <w:r w:rsidRPr="00ED7984">
        <w:rPr>
          <w:rFonts w:ascii="Times New Roman" w:hAnsi="Times New Roman" w:cs="Times New Roman"/>
          <w:b/>
          <w:i/>
          <w:sz w:val="36"/>
          <w:szCs w:val="36"/>
          <w:lang w:val="uk-UA"/>
        </w:rPr>
        <w:t xml:space="preserve">я, </w:t>
      </w:r>
      <w:r>
        <w:rPr>
          <w:rFonts w:ascii="Times New Roman" w:hAnsi="Times New Roman" w:cs="Times New Roman"/>
          <w:b/>
          <w:i/>
          <w:sz w:val="36"/>
          <w:szCs w:val="36"/>
          <w:lang w:val="uk-UA"/>
        </w:rPr>
        <w:t>йог</w:t>
      </w:r>
      <w:r w:rsidRPr="00ED7984">
        <w:rPr>
          <w:rFonts w:ascii="Times New Roman" w:hAnsi="Times New Roman" w:cs="Times New Roman"/>
          <w:b/>
          <w:i/>
          <w:sz w:val="36"/>
          <w:szCs w:val="36"/>
          <w:lang w:val="uk-UA"/>
        </w:rPr>
        <w:t xml:space="preserve">о </w:t>
      </w:r>
      <w:r>
        <w:rPr>
          <w:rFonts w:ascii="Times New Roman" w:hAnsi="Times New Roman" w:cs="Times New Roman"/>
          <w:b/>
          <w:i/>
          <w:sz w:val="36"/>
          <w:szCs w:val="36"/>
          <w:lang w:val="uk-UA"/>
        </w:rPr>
        <w:t>е</w:t>
      </w:r>
      <w:r w:rsidRPr="00ED7984">
        <w:rPr>
          <w:rFonts w:ascii="Times New Roman" w:hAnsi="Times New Roman" w:cs="Times New Roman"/>
          <w:b/>
          <w:i/>
          <w:sz w:val="36"/>
          <w:szCs w:val="36"/>
          <w:lang w:val="uk-UA"/>
        </w:rPr>
        <w:t>тап</w:t>
      </w:r>
      <w:r>
        <w:rPr>
          <w:rFonts w:ascii="Times New Roman" w:hAnsi="Times New Roman" w:cs="Times New Roman"/>
          <w:b/>
          <w:i/>
          <w:sz w:val="36"/>
          <w:szCs w:val="36"/>
          <w:lang w:val="uk-UA"/>
        </w:rPr>
        <w:t>и</w:t>
      </w:r>
      <w:r w:rsidRPr="00ED7984">
        <w:rPr>
          <w:rFonts w:ascii="Times New Roman" w:hAnsi="Times New Roman" w:cs="Times New Roman"/>
          <w:b/>
          <w:i/>
          <w:sz w:val="36"/>
          <w:szCs w:val="36"/>
          <w:lang w:val="uk-UA"/>
        </w:rPr>
        <w:t>»</w:t>
      </w:r>
    </w:p>
    <w:p w:rsidR="00E1331D" w:rsidRPr="00011563" w:rsidRDefault="00E1331D" w:rsidP="00CA2A9F">
      <w:pPr>
        <w:spacing w:after="0" w:line="240" w:lineRule="auto"/>
        <w:jc w:val="center"/>
        <w:rPr>
          <w:rFonts w:ascii="Times New Roman" w:hAnsi="Times New Roman" w:cs="Times New Roman"/>
          <w:sz w:val="36"/>
          <w:szCs w:val="36"/>
          <w:lang w:val="uk-UA"/>
        </w:rPr>
      </w:pPr>
      <w:r w:rsidRPr="00011563">
        <w:rPr>
          <w:rFonts w:ascii="Times New Roman" w:hAnsi="Times New Roman" w:cs="Times New Roman"/>
          <w:sz w:val="36"/>
          <w:szCs w:val="36"/>
          <w:lang w:val="uk-UA"/>
        </w:rPr>
        <w:t>для підготовки студентів по спеціальності</w:t>
      </w:r>
      <w:r w:rsidRPr="00011563">
        <w:rPr>
          <w:rFonts w:ascii="Times New Roman" w:hAnsi="Times New Roman" w:cs="Times New Roman"/>
          <w:sz w:val="28"/>
          <w:szCs w:val="24"/>
          <w:lang w:val="uk-UA"/>
        </w:rPr>
        <w:t>:</w:t>
      </w:r>
    </w:p>
    <w:p w:rsidR="00E1331D" w:rsidRPr="00011563" w:rsidRDefault="00E1331D" w:rsidP="00E1331D">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7.12010001  «Лікувальна справа»,</w:t>
      </w:r>
    </w:p>
    <w:p w:rsidR="00E1331D" w:rsidRPr="00011563" w:rsidRDefault="00E1331D" w:rsidP="00E1331D">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7.12010002  «Педіатрія»,</w:t>
      </w:r>
    </w:p>
    <w:p w:rsidR="00E1331D" w:rsidRPr="00011563" w:rsidRDefault="00E1331D" w:rsidP="00E1331D">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7.12010003  «Медико-профілактична справа»,</w:t>
      </w:r>
    </w:p>
    <w:p w:rsidR="00E1331D" w:rsidRPr="00011563" w:rsidRDefault="00E1331D" w:rsidP="00E1331D">
      <w:pPr>
        <w:spacing w:after="0" w:line="240" w:lineRule="auto"/>
        <w:ind w:left="2410"/>
        <w:jc w:val="both"/>
        <w:rPr>
          <w:rFonts w:ascii="Times New Roman" w:hAnsi="Times New Roman" w:cs="Times New Roman"/>
          <w:sz w:val="36"/>
          <w:szCs w:val="36"/>
          <w:lang w:val="uk-UA"/>
        </w:rPr>
      </w:pPr>
      <w:r w:rsidRPr="00011563">
        <w:rPr>
          <w:rFonts w:ascii="Times New Roman" w:hAnsi="Times New Roman" w:cs="Times New Roman"/>
          <w:sz w:val="28"/>
          <w:szCs w:val="28"/>
          <w:lang w:val="uk-UA"/>
        </w:rPr>
        <w:t>– 7.12010005«Стоматологія».</w:t>
      </w:r>
    </w:p>
    <w:p w:rsidR="00EB0FCA" w:rsidRPr="00ED7984" w:rsidRDefault="00EB0FCA" w:rsidP="004A262B">
      <w:pPr>
        <w:spacing w:after="0" w:line="240" w:lineRule="auto"/>
        <w:rPr>
          <w:rFonts w:ascii="Times New Roman" w:hAnsi="Times New Roman" w:cs="Times New Roman"/>
          <w:sz w:val="28"/>
          <w:szCs w:val="28"/>
          <w:lang w:val="uk-UA"/>
        </w:rPr>
      </w:pPr>
    </w:p>
    <w:p w:rsidR="00B24E54" w:rsidRDefault="00B24E54" w:rsidP="00EB0FCA">
      <w:pPr>
        <w:spacing w:after="0" w:line="240" w:lineRule="auto"/>
        <w:jc w:val="center"/>
        <w:rPr>
          <w:rFonts w:ascii="Times New Roman" w:hAnsi="Times New Roman" w:cs="Times New Roman"/>
          <w:sz w:val="28"/>
          <w:szCs w:val="28"/>
          <w:lang w:val="uk-UA"/>
        </w:rPr>
      </w:pPr>
    </w:p>
    <w:p w:rsidR="003450F1" w:rsidRDefault="003450F1" w:rsidP="00EB0FCA">
      <w:pPr>
        <w:spacing w:after="0" w:line="240" w:lineRule="auto"/>
        <w:jc w:val="center"/>
        <w:rPr>
          <w:rFonts w:ascii="Times New Roman" w:hAnsi="Times New Roman" w:cs="Times New Roman"/>
          <w:sz w:val="28"/>
          <w:szCs w:val="28"/>
          <w:lang w:val="uk-UA"/>
        </w:rPr>
      </w:pPr>
    </w:p>
    <w:p w:rsidR="003450F1" w:rsidRPr="00ED7984" w:rsidRDefault="003450F1" w:rsidP="00EB0FCA">
      <w:pPr>
        <w:spacing w:after="0" w:line="240" w:lineRule="auto"/>
        <w:jc w:val="center"/>
        <w:rPr>
          <w:rFonts w:ascii="Times New Roman" w:hAnsi="Times New Roman" w:cs="Times New Roman"/>
          <w:sz w:val="28"/>
          <w:szCs w:val="28"/>
          <w:lang w:val="uk-UA"/>
        </w:rPr>
      </w:pPr>
    </w:p>
    <w:p w:rsidR="003450F1" w:rsidRPr="00B21BD8" w:rsidRDefault="003450F1" w:rsidP="003450F1">
      <w:pPr>
        <w:spacing w:after="0" w:line="240" w:lineRule="auto"/>
        <w:ind w:left="5670"/>
        <w:rPr>
          <w:rFonts w:ascii="Times New Roman" w:hAnsi="Times New Roman" w:cs="Times New Roman"/>
          <w:i/>
          <w:iCs/>
          <w:color w:val="000000" w:themeColor="text1"/>
          <w:sz w:val="28"/>
          <w:szCs w:val="28"/>
          <w:lang w:val="uk-UA"/>
        </w:rPr>
      </w:pPr>
      <w:r w:rsidRPr="00B21BD8">
        <w:rPr>
          <w:rFonts w:ascii="Times New Roman" w:hAnsi="Times New Roman" w:cs="Times New Roman"/>
          <w:i/>
          <w:color w:val="000000" w:themeColor="text1"/>
          <w:sz w:val="28"/>
          <w:szCs w:val="28"/>
          <w:lang w:val="uk-UA"/>
        </w:rPr>
        <w:t xml:space="preserve">Затверджено вченою радою </w:t>
      </w:r>
      <w:r w:rsidRPr="00B21BD8">
        <w:rPr>
          <w:rFonts w:ascii="Times New Roman" w:hAnsi="Times New Roman" w:cs="Times New Roman"/>
          <w:i/>
          <w:iCs/>
          <w:color w:val="000000" w:themeColor="text1"/>
          <w:sz w:val="28"/>
          <w:szCs w:val="28"/>
          <w:lang w:val="uk-UA"/>
        </w:rPr>
        <w:t>Харківського національного</w:t>
      </w:r>
    </w:p>
    <w:p w:rsidR="003450F1" w:rsidRPr="00B21BD8" w:rsidRDefault="003450F1" w:rsidP="003450F1">
      <w:pPr>
        <w:spacing w:after="0" w:line="240" w:lineRule="auto"/>
        <w:ind w:left="5670"/>
        <w:rPr>
          <w:rFonts w:ascii="Times New Roman" w:hAnsi="Times New Roman" w:cs="Times New Roman"/>
          <w:i/>
          <w:iCs/>
          <w:color w:val="000000" w:themeColor="text1"/>
          <w:sz w:val="28"/>
          <w:szCs w:val="28"/>
          <w:lang w:val="uk-UA"/>
        </w:rPr>
      </w:pPr>
      <w:r w:rsidRPr="00B21BD8">
        <w:rPr>
          <w:rFonts w:ascii="Times New Roman" w:hAnsi="Times New Roman" w:cs="Times New Roman"/>
          <w:i/>
          <w:iCs/>
          <w:color w:val="000000" w:themeColor="text1"/>
          <w:sz w:val="28"/>
          <w:szCs w:val="28"/>
          <w:lang w:val="uk-UA"/>
        </w:rPr>
        <w:t>медичного університету.</w:t>
      </w:r>
    </w:p>
    <w:p w:rsidR="003450F1" w:rsidRPr="00B21BD8" w:rsidRDefault="003450F1" w:rsidP="003450F1">
      <w:pPr>
        <w:spacing w:after="0" w:line="240" w:lineRule="auto"/>
        <w:ind w:left="5670"/>
        <w:rPr>
          <w:rFonts w:ascii="Times New Roman" w:hAnsi="Times New Roman" w:cs="Times New Roman"/>
          <w:color w:val="000000" w:themeColor="text1"/>
          <w:sz w:val="28"/>
          <w:szCs w:val="28"/>
          <w:lang w:val="uk-UA"/>
        </w:rPr>
      </w:pPr>
      <w:r w:rsidRPr="00B21BD8">
        <w:rPr>
          <w:rFonts w:ascii="Times New Roman" w:hAnsi="Times New Roman" w:cs="Times New Roman"/>
          <w:i/>
          <w:iCs/>
          <w:color w:val="000000" w:themeColor="text1"/>
          <w:sz w:val="28"/>
          <w:szCs w:val="28"/>
          <w:lang w:val="uk-UA"/>
        </w:rPr>
        <w:t>П</w:t>
      </w:r>
      <w:r w:rsidRPr="00B21BD8">
        <w:rPr>
          <w:rFonts w:ascii="Times New Roman" w:hAnsi="Times New Roman" w:cs="Times New Roman"/>
          <w:i/>
          <w:color w:val="000000" w:themeColor="text1"/>
          <w:sz w:val="28"/>
          <w:szCs w:val="28"/>
          <w:lang w:val="uk-UA"/>
        </w:rPr>
        <w:t xml:space="preserve">ротокол </w:t>
      </w:r>
      <w:r w:rsidRPr="00B21BD8">
        <w:rPr>
          <w:rFonts w:ascii="Times New Roman" w:eastAsia="Times New Roman" w:hAnsi="Times New Roman" w:cs="Times New Roman"/>
          <w:i/>
          <w:iCs/>
          <w:color w:val="000000" w:themeColor="text1"/>
          <w:sz w:val="28"/>
          <w:szCs w:val="28"/>
          <w:lang w:val="uk-UA" w:eastAsia="ru-RU"/>
        </w:rPr>
        <w:t>№ 5 від 18.05.2017</w:t>
      </w:r>
    </w:p>
    <w:p w:rsidR="00EB0FCA" w:rsidRPr="00ED7984" w:rsidRDefault="00EB0FCA" w:rsidP="00EB0FCA">
      <w:pPr>
        <w:spacing w:after="0" w:line="240" w:lineRule="auto"/>
        <w:jc w:val="center"/>
        <w:rPr>
          <w:rFonts w:ascii="Times New Roman" w:hAnsi="Times New Roman" w:cs="Times New Roman"/>
          <w:sz w:val="28"/>
          <w:szCs w:val="28"/>
          <w:lang w:val="uk-UA"/>
        </w:rPr>
      </w:pPr>
    </w:p>
    <w:p w:rsidR="00EB0FCA" w:rsidRDefault="00EB0FCA" w:rsidP="00EB0FCA">
      <w:pPr>
        <w:spacing w:after="0" w:line="240" w:lineRule="auto"/>
        <w:jc w:val="center"/>
        <w:rPr>
          <w:rFonts w:ascii="Times New Roman" w:hAnsi="Times New Roman" w:cs="Times New Roman"/>
          <w:sz w:val="28"/>
          <w:szCs w:val="28"/>
          <w:lang w:val="uk-UA"/>
        </w:rPr>
      </w:pPr>
    </w:p>
    <w:p w:rsidR="003450F1" w:rsidRDefault="003450F1" w:rsidP="00EB0FCA">
      <w:pPr>
        <w:spacing w:after="0" w:line="240" w:lineRule="auto"/>
        <w:jc w:val="center"/>
        <w:rPr>
          <w:rFonts w:ascii="Times New Roman" w:hAnsi="Times New Roman" w:cs="Times New Roman"/>
          <w:sz w:val="28"/>
          <w:szCs w:val="28"/>
          <w:lang w:val="uk-UA"/>
        </w:rPr>
      </w:pPr>
    </w:p>
    <w:p w:rsidR="003450F1" w:rsidRDefault="003450F1" w:rsidP="00EB0FCA">
      <w:pPr>
        <w:spacing w:after="0" w:line="240" w:lineRule="auto"/>
        <w:jc w:val="center"/>
        <w:rPr>
          <w:rFonts w:ascii="Times New Roman" w:hAnsi="Times New Roman" w:cs="Times New Roman"/>
          <w:sz w:val="28"/>
          <w:szCs w:val="28"/>
          <w:lang w:val="uk-UA"/>
        </w:rPr>
      </w:pPr>
    </w:p>
    <w:p w:rsidR="003450F1" w:rsidRDefault="003450F1" w:rsidP="00EB0FCA">
      <w:pPr>
        <w:spacing w:after="0" w:line="240" w:lineRule="auto"/>
        <w:jc w:val="center"/>
        <w:rPr>
          <w:rFonts w:ascii="Times New Roman" w:hAnsi="Times New Roman" w:cs="Times New Roman"/>
          <w:sz w:val="28"/>
          <w:szCs w:val="28"/>
          <w:lang w:val="uk-UA"/>
        </w:rPr>
      </w:pPr>
    </w:p>
    <w:p w:rsidR="003450F1" w:rsidRPr="00ED7984" w:rsidRDefault="003450F1" w:rsidP="00EB0FCA">
      <w:pPr>
        <w:spacing w:after="0" w:line="240" w:lineRule="auto"/>
        <w:jc w:val="center"/>
        <w:rPr>
          <w:rFonts w:ascii="Times New Roman" w:hAnsi="Times New Roman" w:cs="Times New Roman"/>
          <w:sz w:val="28"/>
          <w:szCs w:val="28"/>
          <w:lang w:val="uk-UA"/>
        </w:rPr>
      </w:pPr>
    </w:p>
    <w:p w:rsidR="00EB0FCA" w:rsidRPr="00ED7984" w:rsidRDefault="00EB0FCA" w:rsidP="00EB0FCA">
      <w:pPr>
        <w:spacing w:after="0" w:line="240" w:lineRule="auto"/>
        <w:jc w:val="center"/>
        <w:rPr>
          <w:rFonts w:ascii="Times New Roman" w:hAnsi="Times New Roman" w:cs="Times New Roman"/>
          <w:sz w:val="28"/>
          <w:szCs w:val="28"/>
          <w:lang w:val="uk-UA"/>
        </w:rPr>
      </w:pPr>
    </w:p>
    <w:p w:rsidR="00EB0FCA" w:rsidRPr="00ED7984" w:rsidRDefault="00EB0FCA" w:rsidP="00EB0FCA">
      <w:pPr>
        <w:spacing w:after="0" w:line="240" w:lineRule="auto"/>
        <w:jc w:val="center"/>
        <w:rPr>
          <w:rFonts w:ascii="Times New Roman" w:hAnsi="Times New Roman" w:cs="Times New Roman"/>
          <w:sz w:val="28"/>
          <w:szCs w:val="28"/>
          <w:lang w:val="uk-UA"/>
        </w:rPr>
      </w:pPr>
      <w:r w:rsidRPr="00ED7984">
        <w:rPr>
          <w:rFonts w:ascii="Times New Roman" w:hAnsi="Times New Roman" w:cs="Times New Roman"/>
          <w:sz w:val="28"/>
          <w:szCs w:val="28"/>
          <w:lang w:val="uk-UA"/>
        </w:rPr>
        <w:t>Харк</w:t>
      </w:r>
      <w:r w:rsidR="004A262B">
        <w:rPr>
          <w:rFonts w:ascii="Times New Roman" w:hAnsi="Times New Roman" w:cs="Times New Roman"/>
          <w:sz w:val="28"/>
          <w:szCs w:val="28"/>
          <w:lang w:val="uk-UA"/>
        </w:rPr>
        <w:t>і</w:t>
      </w:r>
      <w:r w:rsidRPr="00ED7984">
        <w:rPr>
          <w:rFonts w:ascii="Times New Roman" w:hAnsi="Times New Roman" w:cs="Times New Roman"/>
          <w:sz w:val="28"/>
          <w:szCs w:val="28"/>
          <w:lang w:val="uk-UA"/>
        </w:rPr>
        <w:t xml:space="preserve">в </w:t>
      </w:r>
    </w:p>
    <w:p w:rsidR="00EB0FCA" w:rsidRPr="00ED7984" w:rsidRDefault="00EB0FCA" w:rsidP="00EB0FCA">
      <w:pPr>
        <w:spacing w:after="0" w:line="240" w:lineRule="auto"/>
        <w:jc w:val="center"/>
        <w:rPr>
          <w:rFonts w:ascii="Times New Roman" w:hAnsi="Times New Roman" w:cs="Times New Roman"/>
          <w:sz w:val="28"/>
          <w:szCs w:val="28"/>
          <w:lang w:val="uk-UA"/>
        </w:rPr>
      </w:pPr>
      <w:r w:rsidRPr="00ED7984">
        <w:rPr>
          <w:rFonts w:ascii="Times New Roman" w:hAnsi="Times New Roman" w:cs="Times New Roman"/>
          <w:sz w:val="28"/>
          <w:szCs w:val="28"/>
          <w:lang w:val="uk-UA"/>
        </w:rPr>
        <w:t>ХНМУ</w:t>
      </w:r>
    </w:p>
    <w:p w:rsidR="00EB0FCA" w:rsidRPr="00ED7984" w:rsidRDefault="00EB0FCA" w:rsidP="00EB0FCA">
      <w:pPr>
        <w:spacing w:after="0" w:line="240" w:lineRule="auto"/>
        <w:jc w:val="center"/>
        <w:rPr>
          <w:rFonts w:ascii="Times New Roman" w:hAnsi="Times New Roman" w:cs="Times New Roman"/>
          <w:sz w:val="28"/>
          <w:szCs w:val="28"/>
          <w:lang w:val="uk-UA"/>
        </w:rPr>
        <w:sectPr w:rsidR="00EB0FCA" w:rsidRPr="00ED7984" w:rsidSect="00916F5A">
          <w:pgSz w:w="11906" w:h="16838"/>
          <w:pgMar w:top="1134" w:right="1134" w:bottom="1134" w:left="1134" w:header="709" w:footer="709" w:gutter="0"/>
          <w:pgNumType w:start="1"/>
          <w:cols w:space="708"/>
          <w:titlePg/>
          <w:docGrid w:linePitch="360"/>
        </w:sectPr>
      </w:pPr>
      <w:r w:rsidRPr="00ED7984">
        <w:rPr>
          <w:rFonts w:ascii="Times New Roman" w:hAnsi="Times New Roman" w:cs="Times New Roman"/>
          <w:sz w:val="28"/>
          <w:szCs w:val="28"/>
          <w:lang w:val="uk-UA"/>
        </w:rPr>
        <w:t>201</w:t>
      </w:r>
      <w:r w:rsidR="004A262B">
        <w:rPr>
          <w:rFonts w:ascii="Times New Roman" w:hAnsi="Times New Roman" w:cs="Times New Roman"/>
          <w:sz w:val="28"/>
          <w:szCs w:val="28"/>
          <w:lang w:val="uk-UA"/>
        </w:rPr>
        <w:t>7</w:t>
      </w:r>
    </w:p>
    <w:p w:rsidR="003450F1" w:rsidRPr="00FA40E0" w:rsidRDefault="003450F1" w:rsidP="003450F1">
      <w:pPr>
        <w:spacing w:after="0" w:line="240" w:lineRule="auto"/>
        <w:rPr>
          <w:rFonts w:ascii="Times New Roman" w:hAnsi="Times New Roman" w:cs="Times New Roman"/>
          <w:sz w:val="28"/>
          <w:szCs w:val="28"/>
          <w:lang w:val="uk-UA"/>
        </w:rPr>
      </w:pPr>
      <w:r w:rsidRPr="002D13F8">
        <w:rPr>
          <w:rFonts w:ascii="Times New Roman" w:hAnsi="Times New Roman" w:cs="Times New Roman"/>
          <w:sz w:val="28"/>
          <w:szCs w:val="28"/>
        </w:rPr>
        <w:lastRenderedPageBreak/>
        <w:t>УДК</w:t>
      </w:r>
      <w:r>
        <w:rPr>
          <w:rFonts w:ascii="Times New Roman" w:hAnsi="Times New Roman" w:cs="Times New Roman"/>
          <w:sz w:val="28"/>
          <w:szCs w:val="28"/>
          <w:lang w:val="uk-UA"/>
        </w:rPr>
        <w:t xml:space="preserve"> 614.1:311.21</w:t>
      </w:r>
    </w:p>
    <w:p w:rsidR="00EB0FCA" w:rsidRPr="00ED7984" w:rsidRDefault="00EB0FCA" w:rsidP="00EB0FCA">
      <w:pPr>
        <w:spacing w:after="0" w:line="240" w:lineRule="auto"/>
        <w:rPr>
          <w:rFonts w:ascii="Times New Roman" w:hAnsi="Times New Roman" w:cs="Times New Roman"/>
          <w:sz w:val="28"/>
          <w:szCs w:val="28"/>
          <w:lang w:val="uk-UA"/>
        </w:rPr>
      </w:pPr>
    </w:p>
    <w:p w:rsidR="00EB0FCA" w:rsidRPr="00ED7984" w:rsidRDefault="00EB0FCA" w:rsidP="00EB0FCA">
      <w:pPr>
        <w:spacing w:after="0" w:line="240" w:lineRule="auto"/>
        <w:ind w:firstLine="709"/>
        <w:rPr>
          <w:rFonts w:ascii="Times New Roman" w:hAnsi="Times New Roman" w:cs="Times New Roman"/>
          <w:sz w:val="28"/>
          <w:szCs w:val="28"/>
          <w:lang w:val="uk-UA"/>
        </w:rPr>
      </w:pPr>
    </w:p>
    <w:p w:rsidR="006C21ED" w:rsidRPr="00934D3B" w:rsidRDefault="006C21ED" w:rsidP="006C21ED">
      <w:pPr>
        <w:spacing w:after="0" w:line="240" w:lineRule="auto"/>
        <w:ind w:firstLine="851"/>
        <w:jc w:val="both"/>
        <w:rPr>
          <w:rFonts w:ascii="Times New Roman" w:hAnsi="Times New Roman" w:cs="Times New Roman"/>
          <w:color w:val="000000" w:themeColor="text1"/>
          <w:sz w:val="28"/>
          <w:szCs w:val="28"/>
          <w:lang w:val="uk-UA"/>
        </w:rPr>
      </w:pPr>
      <w:r w:rsidRPr="00011563">
        <w:rPr>
          <w:rFonts w:ascii="Times New Roman" w:hAnsi="Times New Roman" w:cs="Times New Roman"/>
          <w:sz w:val="28"/>
          <w:szCs w:val="28"/>
          <w:lang w:val="uk-UA"/>
        </w:rPr>
        <w:t>Соціальна медицина та організація охорони здоров'я (</w:t>
      </w:r>
      <w:proofErr w:type="spellStart"/>
      <w:r w:rsidRPr="00011563">
        <w:rPr>
          <w:rFonts w:ascii="Times New Roman" w:hAnsi="Times New Roman" w:cs="Times New Roman"/>
          <w:sz w:val="28"/>
          <w:szCs w:val="28"/>
          <w:lang w:val="uk-UA"/>
        </w:rPr>
        <w:t>біостатистика</w:t>
      </w:r>
      <w:proofErr w:type="spellEnd"/>
      <w:r w:rsidRPr="00011563">
        <w:rPr>
          <w:rFonts w:ascii="Times New Roman" w:hAnsi="Times New Roman" w:cs="Times New Roman"/>
          <w:sz w:val="28"/>
          <w:szCs w:val="28"/>
          <w:lang w:val="uk-UA"/>
        </w:rPr>
        <w:t>)</w:t>
      </w:r>
      <w:r w:rsidR="003450F1">
        <w:rPr>
          <w:rFonts w:ascii="Times New Roman" w:hAnsi="Times New Roman" w:cs="Times New Roman"/>
          <w:sz w:val="28"/>
          <w:szCs w:val="28"/>
          <w:lang w:val="uk-UA"/>
        </w:rPr>
        <w:t xml:space="preserve"> </w:t>
      </w:r>
      <w:r w:rsidRPr="00011563">
        <w:rPr>
          <w:rFonts w:ascii="Times New Roman" w:hAnsi="Times New Roman" w:cs="Times New Roman"/>
          <w:sz w:val="28"/>
          <w:szCs w:val="28"/>
          <w:lang w:val="uk-UA"/>
        </w:rPr>
        <w:t xml:space="preserve">: методичні </w:t>
      </w:r>
      <w:r w:rsidR="003450F1">
        <w:rPr>
          <w:rFonts w:ascii="Times New Roman" w:hAnsi="Times New Roman" w:cs="Times New Roman"/>
          <w:sz w:val="28"/>
          <w:szCs w:val="28"/>
          <w:lang w:val="uk-UA"/>
        </w:rPr>
        <w:t>розробки</w:t>
      </w:r>
      <w:r w:rsidRPr="00011563">
        <w:rPr>
          <w:rFonts w:ascii="Times New Roman" w:hAnsi="Times New Roman" w:cs="Times New Roman"/>
          <w:sz w:val="28"/>
          <w:szCs w:val="28"/>
          <w:lang w:val="uk-UA"/>
        </w:rPr>
        <w:t xml:space="preserve"> для викладачів до </w:t>
      </w:r>
      <w:bookmarkStart w:id="0" w:name="_GoBack"/>
      <w:bookmarkEnd w:id="0"/>
      <w:r w:rsidRPr="00011563">
        <w:rPr>
          <w:rFonts w:ascii="Times New Roman" w:hAnsi="Times New Roman" w:cs="Times New Roman"/>
          <w:sz w:val="28"/>
          <w:szCs w:val="28"/>
          <w:lang w:val="uk-UA"/>
        </w:rPr>
        <w:t xml:space="preserve">проведення практичного заняття </w:t>
      </w:r>
      <w:r w:rsidR="003450F1">
        <w:rPr>
          <w:rFonts w:ascii="Times New Roman" w:hAnsi="Times New Roman" w:cs="Times New Roman"/>
          <w:sz w:val="28"/>
          <w:szCs w:val="28"/>
          <w:lang w:val="uk-UA"/>
        </w:rPr>
        <w:t>на тему</w:t>
      </w:r>
      <w:r w:rsidR="00EB0FCA" w:rsidRPr="00ED7984">
        <w:rPr>
          <w:rFonts w:ascii="Times New Roman" w:hAnsi="Times New Roman" w:cs="Times New Roman"/>
          <w:sz w:val="28"/>
          <w:szCs w:val="28"/>
          <w:lang w:val="uk-UA"/>
        </w:rPr>
        <w:t xml:space="preserve"> «</w:t>
      </w:r>
      <w:r w:rsidR="00BE346A" w:rsidRPr="00ED7984">
        <w:rPr>
          <w:rFonts w:ascii="Times New Roman" w:hAnsi="Times New Roman" w:cs="Times New Roman"/>
          <w:sz w:val="28"/>
          <w:szCs w:val="28"/>
          <w:lang w:val="uk-UA"/>
        </w:rPr>
        <w:t>Орган</w:t>
      </w:r>
      <w:r w:rsidR="00B44187">
        <w:rPr>
          <w:rFonts w:ascii="Times New Roman" w:hAnsi="Times New Roman" w:cs="Times New Roman"/>
          <w:sz w:val="28"/>
          <w:szCs w:val="28"/>
          <w:lang w:val="uk-UA"/>
        </w:rPr>
        <w:t>і</w:t>
      </w:r>
      <w:r w:rsidR="00BE346A" w:rsidRPr="00ED7984">
        <w:rPr>
          <w:rFonts w:ascii="Times New Roman" w:hAnsi="Times New Roman" w:cs="Times New Roman"/>
          <w:sz w:val="28"/>
          <w:szCs w:val="28"/>
          <w:lang w:val="uk-UA"/>
        </w:rPr>
        <w:t>зац</w:t>
      </w:r>
      <w:r w:rsidR="00B44187">
        <w:rPr>
          <w:rFonts w:ascii="Times New Roman" w:hAnsi="Times New Roman" w:cs="Times New Roman"/>
          <w:sz w:val="28"/>
          <w:szCs w:val="28"/>
          <w:lang w:val="uk-UA"/>
        </w:rPr>
        <w:t>і</w:t>
      </w:r>
      <w:r w:rsidR="00BE346A" w:rsidRPr="00ED7984">
        <w:rPr>
          <w:rFonts w:ascii="Times New Roman" w:hAnsi="Times New Roman" w:cs="Times New Roman"/>
          <w:sz w:val="28"/>
          <w:szCs w:val="28"/>
          <w:lang w:val="uk-UA"/>
        </w:rPr>
        <w:t xml:space="preserve">я </w:t>
      </w:r>
      <w:r w:rsidR="00B44187">
        <w:rPr>
          <w:rFonts w:ascii="Times New Roman" w:hAnsi="Times New Roman" w:cs="Times New Roman"/>
          <w:sz w:val="28"/>
          <w:szCs w:val="28"/>
          <w:lang w:val="uk-UA"/>
        </w:rPr>
        <w:t>та</w:t>
      </w:r>
      <w:r w:rsidR="00BE346A" w:rsidRPr="00ED7984">
        <w:rPr>
          <w:rFonts w:ascii="Times New Roman" w:hAnsi="Times New Roman" w:cs="Times New Roman"/>
          <w:sz w:val="28"/>
          <w:szCs w:val="28"/>
          <w:lang w:val="uk-UA"/>
        </w:rPr>
        <w:t xml:space="preserve"> проведен</w:t>
      </w:r>
      <w:r w:rsidR="00B44187">
        <w:rPr>
          <w:rFonts w:ascii="Times New Roman" w:hAnsi="Times New Roman" w:cs="Times New Roman"/>
          <w:sz w:val="28"/>
          <w:szCs w:val="28"/>
          <w:lang w:val="uk-UA"/>
        </w:rPr>
        <w:t>ня</w:t>
      </w:r>
      <w:r w:rsidR="00BE346A" w:rsidRPr="00ED7984">
        <w:rPr>
          <w:rFonts w:ascii="Times New Roman" w:hAnsi="Times New Roman" w:cs="Times New Roman"/>
          <w:sz w:val="28"/>
          <w:szCs w:val="28"/>
          <w:lang w:val="uk-UA"/>
        </w:rPr>
        <w:t xml:space="preserve"> статистич</w:t>
      </w:r>
      <w:r w:rsidR="00B44187">
        <w:rPr>
          <w:rFonts w:ascii="Times New Roman" w:hAnsi="Times New Roman" w:cs="Times New Roman"/>
          <w:sz w:val="28"/>
          <w:szCs w:val="28"/>
          <w:lang w:val="uk-UA"/>
        </w:rPr>
        <w:t>н</w:t>
      </w:r>
      <w:r w:rsidR="00BE346A" w:rsidRPr="00ED7984">
        <w:rPr>
          <w:rFonts w:ascii="Times New Roman" w:hAnsi="Times New Roman" w:cs="Times New Roman"/>
          <w:sz w:val="28"/>
          <w:szCs w:val="28"/>
          <w:lang w:val="uk-UA"/>
        </w:rPr>
        <w:t xml:space="preserve">ого </w:t>
      </w:r>
      <w:r w:rsidR="00B44187">
        <w:rPr>
          <w:rFonts w:ascii="Times New Roman" w:hAnsi="Times New Roman" w:cs="Times New Roman"/>
          <w:sz w:val="28"/>
          <w:szCs w:val="28"/>
          <w:lang w:val="uk-UA"/>
        </w:rPr>
        <w:t>до</w:t>
      </w:r>
      <w:r w:rsidR="00BE346A" w:rsidRPr="00ED7984">
        <w:rPr>
          <w:rFonts w:ascii="Times New Roman" w:hAnsi="Times New Roman" w:cs="Times New Roman"/>
          <w:sz w:val="28"/>
          <w:szCs w:val="28"/>
          <w:lang w:val="uk-UA"/>
        </w:rPr>
        <w:t>сл</w:t>
      </w:r>
      <w:r w:rsidR="00B44187">
        <w:rPr>
          <w:rFonts w:ascii="Times New Roman" w:hAnsi="Times New Roman" w:cs="Times New Roman"/>
          <w:sz w:val="28"/>
          <w:szCs w:val="28"/>
          <w:lang w:val="uk-UA"/>
        </w:rPr>
        <w:t>і</w:t>
      </w:r>
      <w:r w:rsidR="00BE346A" w:rsidRPr="00ED7984">
        <w:rPr>
          <w:rFonts w:ascii="Times New Roman" w:hAnsi="Times New Roman" w:cs="Times New Roman"/>
          <w:sz w:val="28"/>
          <w:szCs w:val="28"/>
          <w:lang w:val="uk-UA"/>
        </w:rPr>
        <w:t>д</w:t>
      </w:r>
      <w:r w:rsidR="00B44187">
        <w:rPr>
          <w:rFonts w:ascii="Times New Roman" w:hAnsi="Times New Roman" w:cs="Times New Roman"/>
          <w:sz w:val="28"/>
          <w:szCs w:val="28"/>
          <w:lang w:val="uk-UA"/>
        </w:rPr>
        <w:t>же</w:t>
      </w:r>
      <w:r w:rsidR="00BE346A" w:rsidRPr="00ED7984">
        <w:rPr>
          <w:rFonts w:ascii="Times New Roman" w:hAnsi="Times New Roman" w:cs="Times New Roman"/>
          <w:sz w:val="28"/>
          <w:szCs w:val="28"/>
          <w:lang w:val="uk-UA"/>
        </w:rPr>
        <w:t>н</w:t>
      </w:r>
      <w:r w:rsidR="00B44187">
        <w:rPr>
          <w:rFonts w:ascii="Times New Roman" w:hAnsi="Times New Roman" w:cs="Times New Roman"/>
          <w:sz w:val="28"/>
          <w:szCs w:val="28"/>
          <w:lang w:val="uk-UA"/>
        </w:rPr>
        <w:t>н</w:t>
      </w:r>
      <w:r w:rsidR="00BE346A" w:rsidRPr="00ED7984">
        <w:rPr>
          <w:rFonts w:ascii="Times New Roman" w:hAnsi="Times New Roman" w:cs="Times New Roman"/>
          <w:sz w:val="28"/>
          <w:szCs w:val="28"/>
          <w:lang w:val="uk-UA"/>
        </w:rPr>
        <w:t xml:space="preserve">я, </w:t>
      </w:r>
      <w:r w:rsidR="00B44187">
        <w:rPr>
          <w:rFonts w:ascii="Times New Roman" w:hAnsi="Times New Roman" w:cs="Times New Roman"/>
          <w:sz w:val="28"/>
          <w:szCs w:val="28"/>
          <w:lang w:val="uk-UA"/>
        </w:rPr>
        <w:t>йог</w:t>
      </w:r>
      <w:r w:rsidR="00BE346A" w:rsidRPr="00ED7984">
        <w:rPr>
          <w:rFonts w:ascii="Times New Roman" w:hAnsi="Times New Roman" w:cs="Times New Roman"/>
          <w:sz w:val="28"/>
          <w:szCs w:val="28"/>
          <w:lang w:val="uk-UA"/>
        </w:rPr>
        <w:t xml:space="preserve">о </w:t>
      </w:r>
      <w:r w:rsidR="00B44187">
        <w:rPr>
          <w:rFonts w:ascii="Times New Roman" w:hAnsi="Times New Roman" w:cs="Times New Roman"/>
          <w:sz w:val="28"/>
          <w:szCs w:val="28"/>
          <w:lang w:val="uk-UA"/>
        </w:rPr>
        <w:t>е</w:t>
      </w:r>
      <w:r w:rsidR="00BE346A" w:rsidRPr="00ED7984">
        <w:rPr>
          <w:rFonts w:ascii="Times New Roman" w:hAnsi="Times New Roman" w:cs="Times New Roman"/>
          <w:sz w:val="28"/>
          <w:szCs w:val="28"/>
          <w:lang w:val="uk-UA"/>
        </w:rPr>
        <w:t>тап</w:t>
      </w:r>
      <w:r w:rsidR="00B44187">
        <w:rPr>
          <w:rFonts w:ascii="Times New Roman" w:hAnsi="Times New Roman" w:cs="Times New Roman"/>
          <w:sz w:val="28"/>
          <w:szCs w:val="28"/>
          <w:lang w:val="uk-UA"/>
        </w:rPr>
        <w:t>и</w:t>
      </w:r>
      <w:r w:rsidR="00EB0FCA" w:rsidRPr="00ED7984">
        <w:rPr>
          <w:rFonts w:ascii="Times New Roman" w:hAnsi="Times New Roman" w:cs="Times New Roman"/>
          <w:sz w:val="28"/>
          <w:szCs w:val="28"/>
          <w:lang w:val="uk-UA"/>
        </w:rPr>
        <w:t xml:space="preserve">» </w:t>
      </w:r>
      <w:r w:rsidRPr="00011563">
        <w:rPr>
          <w:rFonts w:ascii="Times New Roman" w:hAnsi="Times New Roman" w:cs="Times New Roman"/>
          <w:sz w:val="28"/>
          <w:szCs w:val="28"/>
          <w:lang w:val="uk-UA"/>
        </w:rPr>
        <w:t xml:space="preserve">для підготовки студентів по спеціальності 7.12010001 «Лікувальна справа», 7.12010002, «Педіатрія», 7.12010003 «Медико-профілактична справа», 7.12010005«Стоматологія» / </w:t>
      </w:r>
      <w:proofErr w:type="spellStart"/>
      <w:r w:rsidRPr="00011563">
        <w:rPr>
          <w:rFonts w:ascii="Times New Roman" w:hAnsi="Times New Roman" w:cs="Times New Roman"/>
          <w:sz w:val="28"/>
          <w:szCs w:val="28"/>
          <w:lang w:val="uk-UA"/>
        </w:rPr>
        <w:t>укл</w:t>
      </w:r>
      <w:proofErr w:type="spellEnd"/>
      <w:r w:rsidRPr="00011563">
        <w:rPr>
          <w:rFonts w:ascii="Times New Roman" w:hAnsi="Times New Roman" w:cs="Times New Roman"/>
          <w:sz w:val="28"/>
          <w:szCs w:val="28"/>
          <w:lang w:val="uk-UA"/>
        </w:rPr>
        <w:t>. В.А. Огнєв, П.О. Трегуб, І.А. Чухно.– Харків : ХНМУ, 2017. –</w:t>
      </w:r>
      <w:r w:rsidRPr="00011563">
        <w:rPr>
          <w:rFonts w:ascii="Times New Roman" w:hAnsi="Times New Roman" w:cs="Times New Roman"/>
          <w:color w:val="FF0000"/>
          <w:sz w:val="28"/>
          <w:szCs w:val="28"/>
          <w:lang w:val="uk-UA"/>
        </w:rPr>
        <w:t xml:space="preserve"> </w:t>
      </w:r>
      <w:r w:rsidR="00934D3B" w:rsidRPr="00934D3B">
        <w:rPr>
          <w:rFonts w:ascii="Times New Roman" w:hAnsi="Times New Roman" w:cs="Times New Roman"/>
          <w:color w:val="000000" w:themeColor="text1"/>
          <w:sz w:val="28"/>
          <w:szCs w:val="28"/>
          <w:lang w:val="uk-UA"/>
        </w:rPr>
        <w:t>20</w:t>
      </w:r>
      <w:r w:rsidRPr="00934D3B">
        <w:rPr>
          <w:rFonts w:ascii="Times New Roman" w:hAnsi="Times New Roman" w:cs="Times New Roman"/>
          <w:color w:val="000000" w:themeColor="text1"/>
          <w:sz w:val="28"/>
          <w:szCs w:val="28"/>
          <w:lang w:val="uk-UA"/>
        </w:rPr>
        <w:t xml:space="preserve"> с.</w:t>
      </w:r>
    </w:p>
    <w:p w:rsidR="00EB0FCA" w:rsidRPr="00ED7984" w:rsidRDefault="00EB0FCA" w:rsidP="006C21ED">
      <w:pPr>
        <w:spacing w:after="0" w:line="240" w:lineRule="auto"/>
        <w:ind w:firstLine="709"/>
        <w:jc w:val="both"/>
        <w:rPr>
          <w:rFonts w:ascii="Times New Roman" w:hAnsi="Times New Roman" w:cs="Times New Roman"/>
          <w:sz w:val="28"/>
          <w:szCs w:val="28"/>
          <w:lang w:val="uk-UA"/>
        </w:rPr>
      </w:pPr>
    </w:p>
    <w:p w:rsidR="00EB0FCA" w:rsidRPr="00ED7984" w:rsidRDefault="00EB0FCA" w:rsidP="00EB0FCA">
      <w:pPr>
        <w:spacing w:after="0" w:line="240" w:lineRule="auto"/>
        <w:ind w:firstLine="709"/>
        <w:rPr>
          <w:rFonts w:ascii="Times New Roman" w:hAnsi="Times New Roman" w:cs="Times New Roman"/>
          <w:sz w:val="28"/>
          <w:szCs w:val="28"/>
          <w:lang w:val="uk-UA"/>
        </w:rPr>
      </w:pPr>
    </w:p>
    <w:p w:rsidR="00EB0FCA" w:rsidRPr="00ED7984" w:rsidRDefault="00EB0FCA" w:rsidP="00EB0FCA">
      <w:pPr>
        <w:spacing w:after="0" w:line="240" w:lineRule="auto"/>
        <w:ind w:firstLine="709"/>
        <w:rPr>
          <w:rFonts w:ascii="Times New Roman" w:hAnsi="Times New Roman" w:cs="Times New Roman"/>
          <w:sz w:val="28"/>
          <w:szCs w:val="28"/>
          <w:lang w:val="uk-UA"/>
        </w:rPr>
      </w:pPr>
    </w:p>
    <w:p w:rsidR="00EB0FCA" w:rsidRPr="00ED7984" w:rsidRDefault="00EB0FCA" w:rsidP="00EB0FCA">
      <w:pPr>
        <w:spacing w:after="0" w:line="240" w:lineRule="auto"/>
        <w:ind w:firstLine="709"/>
        <w:rPr>
          <w:rFonts w:ascii="Times New Roman" w:hAnsi="Times New Roman" w:cs="Times New Roman"/>
          <w:sz w:val="28"/>
          <w:szCs w:val="28"/>
          <w:lang w:val="uk-UA"/>
        </w:rPr>
      </w:pPr>
    </w:p>
    <w:tbl>
      <w:tblPr>
        <w:tblStyle w:val="af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EB0FCA" w:rsidRPr="00ED7984" w:rsidTr="00EB0FCA">
        <w:tc>
          <w:tcPr>
            <w:tcW w:w="1985" w:type="dxa"/>
          </w:tcPr>
          <w:p w:rsidR="00EB0FCA" w:rsidRPr="00ED7984" w:rsidRDefault="003450F1" w:rsidP="00EB0FCA">
            <w:pPr>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Укладачі</w:t>
            </w:r>
            <w:r w:rsidR="00EB0FCA" w:rsidRPr="00ED7984">
              <w:rPr>
                <w:rFonts w:ascii="Times New Roman" w:hAnsi="Times New Roman" w:cs="Times New Roman"/>
                <w:sz w:val="28"/>
                <w:szCs w:val="28"/>
                <w:lang w:val="uk-UA"/>
              </w:rPr>
              <w:t>:</w:t>
            </w:r>
          </w:p>
        </w:tc>
        <w:tc>
          <w:tcPr>
            <w:tcW w:w="3793" w:type="dxa"/>
          </w:tcPr>
          <w:p w:rsidR="00EB0FCA" w:rsidRPr="00ED7984" w:rsidRDefault="003450F1" w:rsidP="00EB0FCA">
            <w:pPr>
              <w:spacing w:line="312"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Огнє</w:t>
            </w:r>
            <w:r w:rsidR="00EB0FCA" w:rsidRPr="00ED7984">
              <w:rPr>
                <w:rFonts w:ascii="Times New Roman" w:hAnsi="Times New Roman" w:cs="Times New Roman"/>
                <w:sz w:val="28"/>
                <w:szCs w:val="28"/>
                <w:lang w:val="uk-UA"/>
              </w:rPr>
              <w:t>в</w:t>
            </w:r>
            <w:proofErr w:type="spellEnd"/>
            <w:r w:rsidR="00EB0FCA" w:rsidRPr="00ED7984">
              <w:rPr>
                <w:rFonts w:ascii="Times New Roman" w:hAnsi="Times New Roman" w:cs="Times New Roman"/>
                <w:sz w:val="28"/>
                <w:szCs w:val="28"/>
                <w:lang w:val="uk-UA"/>
              </w:rPr>
              <w:t xml:space="preserve"> В.А</w:t>
            </w:r>
            <w:r w:rsidR="00AE2791" w:rsidRPr="00ED7984">
              <w:rPr>
                <w:rFonts w:ascii="Times New Roman" w:hAnsi="Times New Roman" w:cs="Times New Roman"/>
                <w:sz w:val="28"/>
                <w:szCs w:val="28"/>
                <w:lang w:val="uk-UA"/>
              </w:rPr>
              <w:t>.</w:t>
            </w:r>
          </w:p>
        </w:tc>
      </w:tr>
      <w:tr w:rsidR="00EB0FCA" w:rsidRPr="00ED7984" w:rsidTr="00EB0FCA">
        <w:tc>
          <w:tcPr>
            <w:tcW w:w="1985" w:type="dxa"/>
          </w:tcPr>
          <w:p w:rsidR="00EB0FCA" w:rsidRPr="00ED7984" w:rsidRDefault="00EB0FCA" w:rsidP="00EB0FCA">
            <w:pPr>
              <w:spacing w:line="312" w:lineRule="auto"/>
              <w:jc w:val="both"/>
              <w:rPr>
                <w:rFonts w:ascii="Times New Roman" w:hAnsi="Times New Roman" w:cs="Times New Roman"/>
                <w:sz w:val="28"/>
                <w:szCs w:val="28"/>
                <w:lang w:val="uk-UA"/>
              </w:rPr>
            </w:pPr>
          </w:p>
        </w:tc>
        <w:tc>
          <w:tcPr>
            <w:tcW w:w="3793" w:type="dxa"/>
          </w:tcPr>
          <w:p w:rsidR="00EB0FCA" w:rsidRPr="00ED7984" w:rsidRDefault="00EB0FCA" w:rsidP="00EB0FCA">
            <w:pPr>
              <w:spacing w:line="312" w:lineRule="auto"/>
              <w:jc w:val="both"/>
              <w:rPr>
                <w:rFonts w:ascii="Times New Roman" w:hAnsi="Times New Roman"/>
                <w:sz w:val="28"/>
                <w:szCs w:val="28"/>
                <w:lang w:val="uk-UA"/>
              </w:rPr>
            </w:pPr>
            <w:r w:rsidRPr="00ED7984">
              <w:rPr>
                <w:rFonts w:ascii="Times New Roman" w:hAnsi="Times New Roman"/>
                <w:sz w:val="28"/>
                <w:szCs w:val="28"/>
                <w:lang w:val="uk-UA"/>
              </w:rPr>
              <w:t>Трегуб П.О.</w:t>
            </w:r>
          </w:p>
          <w:p w:rsidR="00CA638D" w:rsidRPr="00ED7984" w:rsidRDefault="00CA638D" w:rsidP="003450F1">
            <w:pPr>
              <w:spacing w:line="312" w:lineRule="auto"/>
              <w:jc w:val="both"/>
              <w:rPr>
                <w:rFonts w:ascii="Times New Roman" w:hAnsi="Times New Roman" w:cs="Times New Roman"/>
                <w:sz w:val="28"/>
                <w:szCs w:val="28"/>
                <w:lang w:val="uk-UA"/>
              </w:rPr>
            </w:pPr>
            <w:proofErr w:type="spellStart"/>
            <w:r w:rsidRPr="00ED7984">
              <w:rPr>
                <w:rFonts w:ascii="Times New Roman" w:hAnsi="Times New Roman"/>
                <w:sz w:val="28"/>
                <w:szCs w:val="28"/>
                <w:lang w:val="uk-UA"/>
              </w:rPr>
              <w:t>Чухно</w:t>
            </w:r>
            <w:proofErr w:type="spellEnd"/>
            <w:r w:rsidRPr="00ED7984">
              <w:rPr>
                <w:rFonts w:ascii="Times New Roman" w:hAnsi="Times New Roman"/>
                <w:sz w:val="28"/>
                <w:szCs w:val="28"/>
                <w:lang w:val="uk-UA"/>
              </w:rPr>
              <w:t xml:space="preserve"> </w:t>
            </w:r>
            <w:r w:rsidR="003450F1">
              <w:rPr>
                <w:rFonts w:ascii="Times New Roman" w:hAnsi="Times New Roman"/>
                <w:sz w:val="28"/>
                <w:szCs w:val="28"/>
                <w:lang w:val="uk-UA"/>
              </w:rPr>
              <w:t>І</w:t>
            </w:r>
            <w:r w:rsidRPr="00ED7984">
              <w:rPr>
                <w:rFonts w:ascii="Times New Roman" w:hAnsi="Times New Roman"/>
                <w:sz w:val="28"/>
                <w:szCs w:val="28"/>
                <w:lang w:val="uk-UA"/>
              </w:rPr>
              <w:t>.А.</w:t>
            </w:r>
          </w:p>
        </w:tc>
      </w:tr>
    </w:tbl>
    <w:p w:rsidR="00EB0FCA" w:rsidRPr="00ED7984" w:rsidRDefault="00EB0FCA" w:rsidP="00EB0FCA">
      <w:pPr>
        <w:spacing w:after="0" w:line="312" w:lineRule="auto"/>
        <w:ind w:firstLine="851"/>
        <w:jc w:val="both"/>
        <w:rPr>
          <w:rFonts w:ascii="Times New Roman" w:hAnsi="Times New Roman"/>
          <w:sz w:val="28"/>
          <w:szCs w:val="28"/>
          <w:lang w:val="uk-UA"/>
        </w:rPr>
      </w:pPr>
    </w:p>
    <w:p w:rsidR="00EB0FCA" w:rsidRPr="00ED7984" w:rsidRDefault="00EB0FCA" w:rsidP="00EB0FCA">
      <w:pPr>
        <w:spacing w:after="0" w:line="240" w:lineRule="auto"/>
        <w:ind w:firstLine="2552"/>
        <w:rPr>
          <w:rFonts w:ascii="Times New Roman" w:hAnsi="Times New Roman" w:cs="Times New Roman"/>
          <w:sz w:val="28"/>
          <w:szCs w:val="28"/>
          <w:lang w:val="uk-UA"/>
        </w:rPr>
      </w:pPr>
    </w:p>
    <w:p w:rsidR="00EB0FCA" w:rsidRPr="00ED7984" w:rsidRDefault="00EB0FCA" w:rsidP="00EB0FCA">
      <w:pPr>
        <w:rPr>
          <w:rFonts w:ascii="Times New Roman" w:hAnsi="Times New Roman" w:cs="Times New Roman"/>
          <w:sz w:val="28"/>
          <w:szCs w:val="28"/>
          <w:lang w:val="uk-UA"/>
        </w:rPr>
      </w:pPr>
    </w:p>
    <w:p w:rsidR="00EB0FCA" w:rsidRPr="00ED7984" w:rsidRDefault="00EB0FCA" w:rsidP="00EB0FCA">
      <w:pPr>
        <w:rPr>
          <w:rFonts w:ascii="Times New Roman" w:hAnsi="Times New Roman" w:cs="Times New Roman"/>
          <w:sz w:val="28"/>
          <w:szCs w:val="28"/>
          <w:lang w:val="uk-UA"/>
        </w:rPr>
      </w:pPr>
    </w:p>
    <w:p w:rsidR="00EB0FCA" w:rsidRPr="00ED7984" w:rsidRDefault="00EB0FCA" w:rsidP="00EB0FCA">
      <w:pPr>
        <w:rPr>
          <w:rFonts w:ascii="Times New Roman" w:hAnsi="Times New Roman" w:cs="Times New Roman"/>
          <w:sz w:val="28"/>
          <w:szCs w:val="28"/>
          <w:lang w:val="uk-UA"/>
        </w:rPr>
      </w:pPr>
    </w:p>
    <w:p w:rsidR="008847E5" w:rsidRPr="00ED7984" w:rsidRDefault="008847E5" w:rsidP="00EB0FCA">
      <w:pPr>
        <w:rPr>
          <w:rFonts w:ascii="Times New Roman" w:hAnsi="Times New Roman" w:cs="Times New Roman"/>
          <w:sz w:val="28"/>
          <w:szCs w:val="28"/>
          <w:lang w:val="uk-UA"/>
        </w:rPr>
      </w:pPr>
    </w:p>
    <w:p w:rsidR="008847E5" w:rsidRPr="00ED7984" w:rsidRDefault="008847E5" w:rsidP="00EB0FCA">
      <w:pPr>
        <w:rPr>
          <w:rFonts w:ascii="Times New Roman" w:hAnsi="Times New Roman" w:cs="Times New Roman"/>
          <w:sz w:val="28"/>
          <w:szCs w:val="28"/>
          <w:lang w:val="uk-UA"/>
        </w:rPr>
      </w:pPr>
    </w:p>
    <w:p w:rsidR="00EB0FCA" w:rsidRPr="00ED7984" w:rsidRDefault="00EB0FCA" w:rsidP="00EB0FCA">
      <w:pPr>
        <w:rPr>
          <w:rFonts w:ascii="Times New Roman" w:hAnsi="Times New Roman" w:cs="Times New Roman"/>
          <w:sz w:val="28"/>
          <w:szCs w:val="28"/>
          <w:lang w:val="uk-UA"/>
        </w:rPr>
      </w:pPr>
    </w:p>
    <w:p w:rsidR="008847E5" w:rsidRPr="00ED7984" w:rsidRDefault="008847E5" w:rsidP="00EB0FCA">
      <w:pPr>
        <w:rPr>
          <w:rFonts w:ascii="Times New Roman" w:hAnsi="Times New Roman" w:cs="Times New Roman"/>
          <w:sz w:val="28"/>
          <w:szCs w:val="28"/>
          <w:lang w:val="uk-UA"/>
        </w:rPr>
      </w:pPr>
    </w:p>
    <w:p w:rsidR="008847E5" w:rsidRPr="00ED7984" w:rsidRDefault="008847E5" w:rsidP="00EB0FCA">
      <w:pPr>
        <w:rPr>
          <w:rFonts w:ascii="Times New Roman" w:hAnsi="Times New Roman" w:cs="Times New Roman"/>
          <w:sz w:val="28"/>
          <w:szCs w:val="28"/>
          <w:lang w:val="uk-UA"/>
        </w:rPr>
      </w:pPr>
    </w:p>
    <w:p w:rsidR="008847E5" w:rsidRPr="00ED7984" w:rsidRDefault="008847E5" w:rsidP="00EB0FCA">
      <w:pPr>
        <w:rPr>
          <w:rFonts w:ascii="Times New Roman" w:hAnsi="Times New Roman" w:cs="Times New Roman"/>
          <w:sz w:val="28"/>
          <w:szCs w:val="28"/>
          <w:lang w:val="uk-UA"/>
        </w:rPr>
      </w:pPr>
    </w:p>
    <w:p w:rsidR="008847E5" w:rsidRPr="00ED7984" w:rsidRDefault="008847E5" w:rsidP="00EB0FCA">
      <w:pPr>
        <w:rPr>
          <w:rFonts w:ascii="Times New Roman" w:hAnsi="Times New Roman" w:cs="Times New Roman"/>
          <w:sz w:val="28"/>
          <w:szCs w:val="28"/>
          <w:lang w:val="uk-UA"/>
        </w:rPr>
      </w:pPr>
    </w:p>
    <w:p w:rsidR="008847E5" w:rsidRPr="00ED7984" w:rsidRDefault="008847E5" w:rsidP="00EB0FCA">
      <w:pPr>
        <w:rPr>
          <w:rFonts w:ascii="Times New Roman" w:hAnsi="Times New Roman" w:cs="Times New Roman"/>
          <w:sz w:val="28"/>
          <w:szCs w:val="28"/>
          <w:lang w:val="uk-UA"/>
        </w:rPr>
      </w:pPr>
    </w:p>
    <w:p w:rsidR="008847E5" w:rsidRPr="00ED7984" w:rsidRDefault="008847E5" w:rsidP="00EB0FCA">
      <w:pPr>
        <w:rPr>
          <w:rFonts w:ascii="Times New Roman" w:hAnsi="Times New Roman" w:cs="Times New Roman"/>
          <w:sz w:val="28"/>
          <w:szCs w:val="28"/>
          <w:lang w:val="uk-UA"/>
        </w:rPr>
      </w:pPr>
    </w:p>
    <w:p w:rsidR="00FE4BA8" w:rsidRPr="00ED7984" w:rsidRDefault="00AC2651">
      <w:pPr>
        <w:rPr>
          <w:rFonts w:ascii="Times New Roman" w:hAnsi="Times New Roman" w:cs="Times New Roman"/>
          <w:sz w:val="28"/>
          <w:szCs w:val="28"/>
          <w:lang w:val="uk-UA"/>
        </w:rPr>
        <w:sectPr w:rsidR="00FE4BA8" w:rsidRPr="00ED7984" w:rsidSect="00FE4BA8">
          <w:pgSz w:w="11906" w:h="16838"/>
          <w:pgMar w:top="1134" w:right="1134" w:bottom="1134" w:left="1134" w:header="709" w:footer="709" w:gutter="0"/>
          <w:cols w:space="708"/>
          <w:titlePg/>
          <w:docGrid w:linePitch="360"/>
        </w:sectPr>
      </w:pPr>
      <w:r w:rsidRPr="00ED7984">
        <w:rPr>
          <w:rFonts w:ascii="Times New Roman" w:hAnsi="Times New Roman" w:cs="Times New Roman"/>
          <w:sz w:val="28"/>
          <w:szCs w:val="28"/>
          <w:lang w:val="uk-UA"/>
        </w:rPr>
        <w:br w:type="page"/>
      </w:r>
    </w:p>
    <w:p w:rsidR="00AC3A9F" w:rsidRPr="00ED7984" w:rsidRDefault="00AC3A9F" w:rsidP="003450F1">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lastRenderedPageBreak/>
        <w:t>МЕТОДИКА ПРОВЕДЕННЯ ЗАНЯТТЯ</w:t>
      </w:r>
    </w:p>
    <w:p w:rsidR="00AC3A9F" w:rsidRPr="00ED7984" w:rsidRDefault="00AC3A9F" w:rsidP="00AC3A9F">
      <w:pPr>
        <w:spacing w:after="0" w:line="240" w:lineRule="auto"/>
        <w:ind w:firstLine="851"/>
        <w:jc w:val="center"/>
        <w:rPr>
          <w:rFonts w:ascii="Times New Roman" w:eastAsia="Calibri" w:hAnsi="Times New Roman" w:cs="Times New Roman"/>
          <w:b/>
          <w:sz w:val="28"/>
          <w:szCs w:val="28"/>
          <w:lang w:val="uk-UA"/>
        </w:rPr>
      </w:pP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Мета заняття:</w:t>
      </w:r>
      <w:r w:rsidRPr="00ED7984">
        <w:rPr>
          <w:rFonts w:ascii="Times New Roman" w:eastAsia="Calibri" w:hAnsi="Times New Roman" w:cs="Times New Roman"/>
          <w:sz w:val="28"/>
          <w:szCs w:val="28"/>
          <w:lang w:val="uk-UA"/>
        </w:rPr>
        <w:t xml:space="preserve"> засвоїти методику організації і проведення статистичного дослідження.</w:t>
      </w:r>
    </w:p>
    <w:p w:rsidR="00AC3A9F" w:rsidRPr="00ED7984" w:rsidRDefault="00AC3A9F" w:rsidP="00AC3A9F">
      <w:pPr>
        <w:spacing w:after="0" w:line="240" w:lineRule="auto"/>
        <w:ind w:firstLine="851"/>
        <w:jc w:val="both"/>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Знати:</w:t>
      </w:r>
    </w:p>
    <w:p w:rsidR="00AC3A9F" w:rsidRPr="00ED7984" w:rsidRDefault="00AC3A9F" w:rsidP="00A40522">
      <w:pPr>
        <w:numPr>
          <w:ilvl w:val="0"/>
          <w:numId w:val="1"/>
        </w:numPr>
        <w:shd w:val="clear" w:color="auto" w:fill="FFFFFF"/>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b/>
          <w:i/>
          <w:snapToGrid w:val="0"/>
          <w:spacing w:val="-4"/>
          <w:sz w:val="28"/>
          <w:szCs w:val="28"/>
          <w:lang w:val="uk-UA" w:eastAsia="ru-RU"/>
        </w:rPr>
      </w:pPr>
      <w:r w:rsidRPr="00ED7984">
        <w:rPr>
          <w:rFonts w:ascii="Times New Roman" w:eastAsia="Times New Roman" w:hAnsi="Times New Roman" w:cs="Times New Roman"/>
          <w:b/>
          <w:i/>
          <w:snapToGrid w:val="0"/>
          <w:spacing w:val="-4"/>
          <w:sz w:val="28"/>
          <w:szCs w:val="28"/>
          <w:lang w:val="uk-UA" w:eastAsia="ru-RU"/>
        </w:rPr>
        <w:t>програмні питання:</w:t>
      </w:r>
    </w:p>
    <w:p w:rsidR="00AC3A9F" w:rsidRPr="00ED7984" w:rsidRDefault="00AC3A9F" w:rsidP="003450F1">
      <w:pPr>
        <w:numPr>
          <w:ilvl w:val="0"/>
          <w:numId w:val="2"/>
        </w:numPr>
        <w:tabs>
          <w:tab w:val="left" w:pos="1276"/>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теорія і поняття статистичного спостереження, етапи його проведення;</w:t>
      </w:r>
    </w:p>
    <w:p w:rsidR="00AC3A9F" w:rsidRPr="00ED7984" w:rsidRDefault="00AC3A9F" w:rsidP="003450F1">
      <w:pPr>
        <w:numPr>
          <w:ilvl w:val="0"/>
          <w:numId w:val="2"/>
        </w:numPr>
        <w:tabs>
          <w:tab w:val="left" w:pos="1276"/>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методологічні основи, форми і способи статистичного спостереження і збору даних;</w:t>
      </w:r>
    </w:p>
    <w:p w:rsidR="00AC3A9F" w:rsidRPr="00ED7984" w:rsidRDefault="00AC3A9F" w:rsidP="003450F1">
      <w:pPr>
        <w:numPr>
          <w:ilvl w:val="0"/>
          <w:numId w:val="2"/>
        </w:numPr>
        <w:tabs>
          <w:tab w:val="left" w:pos="1276"/>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достовірність спостережень;</w:t>
      </w:r>
    </w:p>
    <w:p w:rsidR="00AC3A9F" w:rsidRPr="00ED7984" w:rsidRDefault="00AC3A9F" w:rsidP="003450F1">
      <w:pPr>
        <w:numPr>
          <w:ilvl w:val="0"/>
          <w:numId w:val="2"/>
        </w:numPr>
        <w:tabs>
          <w:tab w:val="left" w:pos="1276"/>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використання різних шкал вимірювання: абсолютна, порядкова, інтервальна, відносна;</w:t>
      </w:r>
    </w:p>
    <w:p w:rsidR="00AC3A9F" w:rsidRPr="00ED7984" w:rsidRDefault="00AC3A9F" w:rsidP="003450F1">
      <w:pPr>
        <w:numPr>
          <w:ilvl w:val="0"/>
          <w:numId w:val="2"/>
        </w:numPr>
        <w:tabs>
          <w:tab w:val="left" w:pos="1276"/>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групування статистичних даних, методи, значення, види групування, принципи побудови статистичного групування і класифікацій, співвідношення статистичних угрупувань;</w:t>
      </w:r>
    </w:p>
    <w:p w:rsidR="00AC3A9F" w:rsidRPr="00ED7984" w:rsidRDefault="00AC3A9F" w:rsidP="003450F1">
      <w:pPr>
        <w:numPr>
          <w:ilvl w:val="0"/>
          <w:numId w:val="2"/>
        </w:numPr>
        <w:tabs>
          <w:tab w:val="left" w:pos="1276"/>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види статистичних даних, статистичної звітності, вибіркових досліджень;</w:t>
      </w:r>
    </w:p>
    <w:p w:rsidR="00AC3A9F" w:rsidRPr="00ED7984" w:rsidRDefault="00AC3A9F" w:rsidP="003450F1">
      <w:pPr>
        <w:numPr>
          <w:ilvl w:val="0"/>
          <w:numId w:val="2"/>
        </w:numPr>
        <w:tabs>
          <w:tab w:val="left" w:pos="1276"/>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поняття про </w:t>
      </w:r>
      <w:proofErr w:type="spellStart"/>
      <w:r w:rsidRPr="00ED7984">
        <w:rPr>
          <w:rFonts w:ascii="Times New Roman" w:eastAsia="Times New Roman" w:hAnsi="Times New Roman" w:cs="Times New Roman"/>
          <w:sz w:val="28"/>
          <w:szCs w:val="28"/>
          <w:lang w:val="uk-UA" w:eastAsia="ru-RU"/>
        </w:rPr>
        <w:t>рандомізацію</w:t>
      </w:r>
      <w:proofErr w:type="spellEnd"/>
      <w:r w:rsidRPr="00ED7984">
        <w:rPr>
          <w:rFonts w:ascii="Times New Roman" w:eastAsia="Times New Roman" w:hAnsi="Times New Roman" w:cs="Times New Roman"/>
          <w:sz w:val="28"/>
          <w:szCs w:val="28"/>
          <w:lang w:val="uk-UA" w:eastAsia="ru-RU"/>
        </w:rPr>
        <w:t xml:space="preserve"> та стратифікацію, дизайн клінічних досліджень;</w:t>
      </w:r>
    </w:p>
    <w:p w:rsidR="00AC3A9F" w:rsidRPr="00ED7984" w:rsidRDefault="00AC3A9F" w:rsidP="003450F1">
      <w:pPr>
        <w:numPr>
          <w:ilvl w:val="0"/>
          <w:numId w:val="2"/>
        </w:numPr>
        <w:tabs>
          <w:tab w:val="left" w:pos="1276"/>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статистичні таблиці, їх характеристика, види, правила побудови, методичні основи читання і аналізу таблиць.</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p>
    <w:p w:rsidR="00AC3A9F" w:rsidRPr="00ED7984" w:rsidRDefault="00AC3A9F" w:rsidP="00AC3A9F">
      <w:pPr>
        <w:spacing w:after="0" w:line="240" w:lineRule="auto"/>
        <w:ind w:firstLine="851"/>
        <w:jc w:val="both"/>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Вміти:</w:t>
      </w:r>
    </w:p>
    <w:p w:rsidR="00AC3A9F" w:rsidRPr="00ED7984" w:rsidRDefault="00AC3A9F" w:rsidP="00A40522">
      <w:pPr>
        <w:numPr>
          <w:ilvl w:val="0"/>
          <w:numId w:val="3"/>
        </w:numPr>
        <w:spacing w:after="0" w:line="240" w:lineRule="auto"/>
        <w:ind w:left="142"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формулювати мету і завдання статистичного дослідження, розробляти план і програму дослідження;</w:t>
      </w:r>
    </w:p>
    <w:p w:rsidR="00AC3A9F" w:rsidRPr="00ED7984" w:rsidRDefault="00AC3A9F" w:rsidP="00A40522">
      <w:pPr>
        <w:numPr>
          <w:ilvl w:val="0"/>
          <w:numId w:val="3"/>
        </w:numPr>
        <w:spacing w:after="0" w:line="240" w:lineRule="auto"/>
        <w:ind w:left="142"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проводити збір статистичного матеріалу, його обробку, зведення та аналіз.</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Форма заняття:</w:t>
      </w:r>
      <w:r w:rsidRPr="00ED7984">
        <w:rPr>
          <w:rFonts w:ascii="Times New Roman" w:eastAsia="Calibri" w:hAnsi="Times New Roman" w:cs="Times New Roman"/>
          <w:sz w:val="28"/>
          <w:szCs w:val="28"/>
          <w:lang w:val="uk-UA"/>
        </w:rPr>
        <w:t xml:space="preserve"> практичне заняття.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Місце проведення заняття:</w:t>
      </w:r>
      <w:r w:rsidRPr="00ED7984">
        <w:rPr>
          <w:rFonts w:ascii="Times New Roman" w:eastAsia="Calibri" w:hAnsi="Times New Roman" w:cs="Times New Roman"/>
          <w:sz w:val="28"/>
          <w:szCs w:val="28"/>
          <w:lang w:val="uk-UA"/>
        </w:rPr>
        <w:t xml:space="preserve"> навчальна кімната кафедри.</w:t>
      </w:r>
    </w:p>
    <w:p w:rsidR="00AC3A9F" w:rsidRPr="00ED7984" w:rsidRDefault="00AC3A9F" w:rsidP="00AC3A9F">
      <w:pPr>
        <w:spacing w:after="0" w:line="240" w:lineRule="auto"/>
        <w:ind w:firstLine="851"/>
        <w:jc w:val="both"/>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Методичне забезпечення заняття:</w:t>
      </w:r>
    </w:p>
    <w:p w:rsidR="00AC3A9F" w:rsidRPr="00ED7984" w:rsidRDefault="00AC3A9F" w:rsidP="003450F1">
      <w:pPr>
        <w:numPr>
          <w:ilvl w:val="0"/>
          <w:numId w:val="4"/>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методичні розробки до занять;</w:t>
      </w:r>
    </w:p>
    <w:p w:rsidR="00AC3A9F" w:rsidRPr="00ED7984" w:rsidRDefault="00AC3A9F" w:rsidP="003450F1">
      <w:pPr>
        <w:numPr>
          <w:ilvl w:val="0"/>
          <w:numId w:val="4"/>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методична література: робочий зошит для студентів (базова підготовка);</w:t>
      </w:r>
    </w:p>
    <w:p w:rsidR="00AC3A9F" w:rsidRPr="00ED7984" w:rsidRDefault="00AC3A9F" w:rsidP="003450F1">
      <w:pPr>
        <w:numPr>
          <w:ilvl w:val="0"/>
          <w:numId w:val="4"/>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презентаційні матеріали;</w:t>
      </w:r>
    </w:p>
    <w:p w:rsidR="00AC3A9F" w:rsidRPr="00ED7984" w:rsidRDefault="00AC3A9F" w:rsidP="003450F1">
      <w:pPr>
        <w:numPr>
          <w:ilvl w:val="0"/>
          <w:numId w:val="4"/>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тестові завдання.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Алгоритм проведення заняття:</w:t>
      </w:r>
      <w:r w:rsidRPr="00ED7984">
        <w:rPr>
          <w:rFonts w:ascii="Times New Roman" w:eastAsia="Calibri" w:hAnsi="Times New Roman" w:cs="Times New Roman"/>
          <w:sz w:val="28"/>
          <w:szCs w:val="28"/>
          <w:lang w:val="uk-UA"/>
        </w:rPr>
        <w:t xml:space="preserve"> 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Після вступу до заняття викладач з’ясовує у студентів, які питання виникли при підготовці теми. Далі викладач переходить до розгляду і контролю знань студентів з основного теоретичного матеріалу, приділяючи додаткову </w:t>
      </w:r>
      <w:r w:rsidRPr="00ED7984">
        <w:rPr>
          <w:rFonts w:ascii="Times New Roman" w:eastAsia="Calibri" w:hAnsi="Times New Roman" w:cs="Times New Roman"/>
          <w:sz w:val="28"/>
          <w:szCs w:val="28"/>
          <w:lang w:val="uk-UA"/>
        </w:rPr>
        <w:lastRenderedPageBreak/>
        <w:t>увагу питанням, які студенти не змогли зрозуміти при самостійній підготовці до заняття.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Форми контролю знань студентів:</w:t>
      </w:r>
      <w:r w:rsidRPr="00ED7984">
        <w:rPr>
          <w:rFonts w:ascii="Times New Roman" w:eastAsia="Calibri" w:hAnsi="Times New Roman" w:cs="Times New Roman"/>
          <w:sz w:val="28"/>
          <w:szCs w:val="28"/>
          <w:lang w:val="uk-UA"/>
        </w:rPr>
        <w:t xml:space="preserve"> усне опитування студентів, виконання тестових завдань з подальшим розбором відповідей.</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Далі проводитися виконання практичної частини в рамках вивчення представленої теми. Викладач пояснює сутність практичного завдання, алгоритм виконання та вимоги, що до нього пред’являються. Після цього студенти отримують індивідуальні або групові варіанти для самостійної роботи по виконанню завдання. Викладач контролює і координує самостійну роботу студентів по виконанню практичного завдання. В міру виконання або після закінчення встановленого часу на виконання самостійної роботи викладач перевіряє виконані завдання, оцінюючи їх.</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При необхідності контроль теоретичних знань може проводитись після виконання практичного заняття.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Форма проведення практичного завдання:</w:t>
      </w:r>
      <w:r w:rsidRPr="00ED7984">
        <w:rPr>
          <w:rFonts w:ascii="Times New Roman" w:eastAsia="Calibri" w:hAnsi="Times New Roman" w:cs="Times New Roman"/>
          <w:sz w:val="28"/>
          <w:szCs w:val="28"/>
          <w:lang w:val="uk-UA"/>
        </w:rPr>
        <w:t xml:space="preserve"> заповнення обліково-звітної документації.</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Після контролю теоретичних знань і виконання практичних завдань викладач робить основні висновки по вивченій темі, підводить підсумки контролю теоретичних знань і практичних навичок студентів, а також оголошує студентам отримані ними на занятті оцінки та домашнє завдання.</w:t>
      </w:r>
    </w:p>
    <w:p w:rsidR="00AC3A9F" w:rsidRPr="00ED7984" w:rsidRDefault="00AC3A9F" w:rsidP="00AC3A9F">
      <w:pPr>
        <w:spacing w:after="0" w:line="240" w:lineRule="auto"/>
        <w:ind w:firstLine="851"/>
        <w:jc w:val="center"/>
        <w:rPr>
          <w:rFonts w:ascii="Times New Roman" w:eastAsia="Calibri" w:hAnsi="Times New Roman" w:cs="Times New Roman"/>
          <w:b/>
          <w:sz w:val="28"/>
          <w:szCs w:val="28"/>
          <w:lang w:val="uk-UA"/>
        </w:rPr>
      </w:pPr>
    </w:p>
    <w:p w:rsidR="00AC3A9F" w:rsidRPr="00ED7984" w:rsidRDefault="00AC3A9F" w:rsidP="00AC3A9F">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План заняття</w:t>
      </w:r>
      <w:r w:rsidR="00883F07">
        <w:rPr>
          <w:rFonts w:ascii="Times New Roman" w:eastAsia="Calibri" w:hAnsi="Times New Roman" w:cs="Times New Roman"/>
          <w:b/>
          <w:sz w:val="28"/>
          <w:szCs w:val="28"/>
          <w:lang w:val="uk-UA"/>
        </w:rPr>
        <w:t xml:space="preserve"> та</w:t>
      </w:r>
      <w:r w:rsidRPr="00ED7984">
        <w:rPr>
          <w:rFonts w:ascii="Times New Roman" w:eastAsia="Calibri" w:hAnsi="Times New Roman" w:cs="Times New Roman"/>
          <w:b/>
          <w:sz w:val="28"/>
          <w:szCs w:val="28"/>
          <w:lang w:val="uk-UA"/>
        </w:rPr>
        <w:t xml:space="preserve"> розрахунок часу у відсотках до тривалості заняття:</w:t>
      </w:r>
    </w:p>
    <w:tbl>
      <w:tblPr>
        <w:tblStyle w:val="af7"/>
        <w:tblW w:w="0" w:type="auto"/>
        <w:tblLook w:val="04A0" w:firstRow="1" w:lastRow="0" w:firstColumn="1" w:lastColumn="0" w:noHBand="0" w:noVBand="1"/>
      </w:tblPr>
      <w:tblGrid>
        <w:gridCol w:w="817"/>
        <w:gridCol w:w="7229"/>
        <w:gridCol w:w="1701"/>
      </w:tblGrid>
      <w:tr w:rsidR="00AC3A9F" w:rsidRPr="00ED7984" w:rsidTr="003450F1">
        <w:tc>
          <w:tcPr>
            <w:tcW w:w="817" w:type="dxa"/>
          </w:tcPr>
          <w:p w:rsidR="00AC3A9F" w:rsidRPr="00ED7984" w:rsidRDefault="00AC3A9F" w:rsidP="00AC3A9F">
            <w:pPr>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w:t>
            </w:r>
          </w:p>
        </w:tc>
        <w:tc>
          <w:tcPr>
            <w:tcW w:w="7229" w:type="dxa"/>
          </w:tcPr>
          <w:p w:rsidR="00AC3A9F" w:rsidRPr="00ED7984" w:rsidRDefault="00AC3A9F" w:rsidP="00AC3A9F">
            <w:pPr>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Вступна частина заняття</w:t>
            </w:r>
          </w:p>
        </w:tc>
        <w:tc>
          <w:tcPr>
            <w:tcW w:w="1701" w:type="dxa"/>
          </w:tcPr>
          <w:p w:rsidR="00AC3A9F" w:rsidRPr="00ED7984" w:rsidRDefault="00AC3A9F" w:rsidP="00AC3A9F">
            <w:pPr>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до 5%</w:t>
            </w:r>
          </w:p>
        </w:tc>
      </w:tr>
      <w:tr w:rsidR="00AC3A9F" w:rsidRPr="00ED7984" w:rsidTr="003450F1">
        <w:tc>
          <w:tcPr>
            <w:tcW w:w="817" w:type="dxa"/>
          </w:tcPr>
          <w:p w:rsidR="00AC3A9F" w:rsidRPr="00ED7984" w:rsidRDefault="00AC3A9F" w:rsidP="00AC3A9F">
            <w:pPr>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w:t>
            </w:r>
          </w:p>
        </w:tc>
        <w:tc>
          <w:tcPr>
            <w:tcW w:w="7229" w:type="dxa"/>
          </w:tcPr>
          <w:p w:rsidR="00AC3A9F" w:rsidRPr="00ED7984" w:rsidRDefault="00AC3A9F" w:rsidP="00AC3A9F">
            <w:pPr>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Розгляд основних питань теми та контроль теоретичних знань</w:t>
            </w:r>
          </w:p>
        </w:tc>
        <w:tc>
          <w:tcPr>
            <w:tcW w:w="1701" w:type="dxa"/>
          </w:tcPr>
          <w:p w:rsidR="00AC3A9F" w:rsidRPr="00ED7984" w:rsidRDefault="00AC3A9F" w:rsidP="00AC3A9F">
            <w:pPr>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65%</w:t>
            </w:r>
          </w:p>
        </w:tc>
      </w:tr>
      <w:tr w:rsidR="00AC3A9F" w:rsidRPr="00ED7984" w:rsidTr="003450F1">
        <w:tc>
          <w:tcPr>
            <w:tcW w:w="817" w:type="dxa"/>
          </w:tcPr>
          <w:p w:rsidR="00AC3A9F" w:rsidRPr="00ED7984" w:rsidRDefault="00AC3A9F" w:rsidP="00AC3A9F">
            <w:pPr>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w:t>
            </w:r>
          </w:p>
        </w:tc>
        <w:tc>
          <w:tcPr>
            <w:tcW w:w="7229" w:type="dxa"/>
          </w:tcPr>
          <w:p w:rsidR="00AC3A9F" w:rsidRPr="00ED7984" w:rsidRDefault="00AC3A9F" w:rsidP="00AC3A9F">
            <w:pPr>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Виконання практичного заняття</w:t>
            </w:r>
          </w:p>
        </w:tc>
        <w:tc>
          <w:tcPr>
            <w:tcW w:w="1701" w:type="dxa"/>
          </w:tcPr>
          <w:p w:rsidR="00AC3A9F" w:rsidRPr="00ED7984" w:rsidRDefault="00AC3A9F" w:rsidP="00AC3A9F">
            <w:pPr>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25%</w:t>
            </w:r>
          </w:p>
        </w:tc>
      </w:tr>
      <w:tr w:rsidR="00AC3A9F" w:rsidRPr="00ED7984" w:rsidTr="003450F1">
        <w:tc>
          <w:tcPr>
            <w:tcW w:w="817" w:type="dxa"/>
          </w:tcPr>
          <w:p w:rsidR="00AC3A9F" w:rsidRPr="00ED7984" w:rsidRDefault="00AC3A9F" w:rsidP="00AC3A9F">
            <w:pPr>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4</w:t>
            </w:r>
          </w:p>
        </w:tc>
        <w:tc>
          <w:tcPr>
            <w:tcW w:w="7229" w:type="dxa"/>
          </w:tcPr>
          <w:p w:rsidR="00AC3A9F" w:rsidRPr="00ED7984" w:rsidRDefault="00AC3A9F" w:rsidP="00AC3A9F">
            <w:pPr>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Підведення підсумків та оголошення домашнього завдання</w:t>
            </w:r>
          </w:p>
        </w:tc>
        <w:tc>
          <w:tcPr>
            <w:tcW w:w="1701" w:type="dxa"/>
          </w:tcPr>
          <w:p w:rsidR="00AC3A9F" w:rsidRPr="00ED7984" w:rsidRDefault="00AC3A9F" w:rsidP="00AC3A9F">
            <w:pPr>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до 5%</w:t>
            </w:r>
          </w:p>
        </w:tc>
      </w:tr>
      <w:tr w:rsidR="00AC3A9F" w:rsidRPr="00ED7984" w:rsidTr="003450F1">
        <w:tc>
          <w:tcPr>
            <w:tcW w:w="817" w:type="dxa"/>
          </w:tcPr>
          <w:p w:rsidR="00AC3A9F" w:rsidRPr="00ED7984" w:rsidRDefault="00AC3A9F" w:rsidP="00AC3A9F">
            <w:pPr>
              <w:jc w:val="center"/>
              <w:rPr>
                <w:rFonts w:ascii="Times New Roman" w:eastAsia="Calibri" w:hAnsi="Times New Roman" w:cs="Times New Roman"/>
                <w:sz w:val="28"/>
                <w:szCs w:val="28"/>
                <w:lang w:val="uk-UA"/>
              </w:rPr>
            </w:pPr>
          </w:p>
        </w:tc>
        <w:tc>
          <w:tcPr>
            <w:tcW w:w="7229" w:type="dxa"/>
          </w:tcPr>
          <w:p w:rsidR="00AC3A9F" w:rsidRPr="00ED7984" w:rsidRDefault="00AC3A9F" w:rsidP="00AC3A9F">
            <w:pP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Всього</w:t>
            </w:r>
          </w:p>
        </w:tc>
        <w:tc>
          <w:tcPr>
            <w:tcW w:w="1701" w:type="dxa"/>
          </w:tcPr>
          <w:p w:rsidR="00AC3A9F" w:rsidRPr="00ED7984" w:rsidRDefault="00AC3A9F" w:rsidP="00AC3A9F">
            <w:pPr>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100%</w:t>
            </w:r>
          </w:p>
        </w:tc>
      </w:tr>
    </w:tbl>
    <w:p w:rsidR="00AC3A9F" w:rsidRPr="00ED7984" w:rsidRDefault="00AC3A9F" w:rsidP="00AC3A9F">
      <w:pPr>
        <w:spacing w:after="0"/>
        <w:jc w:val="center"/>
        <w:rPr>
          <w:rFonts w:ascii="Times New Roman" w:eastAsia="Calibri" w:hAnsi="Times New Roman" w:cs="Times New Roman"/>
          <w:b/>
          <w:sz w:val="28"/>
          <w:szCs w:val="28"/>
          <w:lang w:val="uk-UA"/>
        </w:rPr>
      </w:pPr>
    </w:p>
    <w:p w:rsidR="00AC3A9F" w:rsidRPr="00ED7984" w:rsidRDefault="00AC3A9F" w:rsidP="003450F1">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Рекомендована література</w:t>
      </w:r>
    </w:p>
    <w:p w:rsidR="00AC3A9F" w:rsidRPr="00ED7984" w:rsidRDefault="00AC3A9F" w:rsidP="003450F1">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Базова література</w:t>
      </w:r>
    </w:p>
    <w:p w:rsidR="00AC3A9F" w:rsidRPr="00ED7984" w:rsidRDefault="00AC3A9F" w:rsidP="00AC3A9F">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1. </w:t>
      </w:r>
      <w:proofErr w:type="spellStart"/>
      <w:r w:rsidRPr="00ED7984">
        <w:rPr>
          <w:rFonts w:ascii="Times New Roman" w:eastAsia="Times New Roman" w:hAnsi="Times New Roman" w:cs="Times New Roman"/>
          <w:sz w:val="28"/>
          <w:szCs w:val="28"/>
          <w:lang w:val="uk-UA" w:eastAsia="ru-RU"/>
        </w:rPr>
        <w:t>Біостатистика</w:t>
      </w:r>
      <w:proofErr w:type="spellEnd"/>
      <w:r w:rsidRPr="00ED7984">
        <w:rPr>
          <w:rFonts w:ascii="Times New Roman" w:eastAsia="Times New Roman" w:hAnsi="Times New Roman" w:cs="Times New Roman"/>
          <w:sz w:val="28"/>
          <w:szCs w:val="28"/>
          <w:lang w:val="uk-UA" w:eastAsia="ru-RU"/>
        </w:rPr>
        <w:t xml:space="preserve"> / за </w:t>
      </w:r>
      <w:proofErr w:type="spellStart"/>
      <w:r w:rsidRPr="00ED7984">
        <w:rPr>
          <w:rFonts w:ascii="Times New Roman" w:eastAsia="Times New Roman" w:hAnsi="Times New Roman" w:cs="Times New Roman"/>
          <w:sz w:val="28"/>
          <w:szCs w:val="28"/>
          <w:lang w:val="uk-UA" w:eastAsia="ru-RU"/>
        </w:rPr>
        <w:t>заг</w:t>
      </w:r>
      <w:proofErr w:type="spellEnd"/>
      <w:r w:rsidRPr="00ED7984">
        <w:rPr>
          <w:rFonts w:ascii="Times New Roman" w:eastAsia="Times New Roman" w:hAnsi="Times New Roman" w:cs="Times New Roman"/>
          <w:sz w:val="28"/>
          <w:szCs w:val="28"/>
          <w:lang w:val="uk-UA" w:eastAsia="ru-RU"/>
        </w:rPr>
        <w:t xml:space="preserve">. ред. </w:t>
      </w:r>
      <w:proofErr w:type="spellStart"/>
      <w:r w:rsidRPr="00ED7984">
        <w:rPr>
          <w:rFonts w:ascii="Times New Roman" w:eastAsia="Times New Roman" w:hAnsi="Times New Roman" w:cs="Times New Roman"/>
          <w:sz w:val="28"/>
          <w:szCs w:val="28"/>
          <w:lang w:val="uk-UA" w:eastAsia="ru-RU"/>
        </w:rPr>
        <w:t>чл</w:t>
      </w:r>
      <w:proofErr w:type="spellEnd"/>
      <w:r w:rsidRPr="00ED7984">
        <w:rPr>
          <w:rFonts w:ascii="Times New Roman" w:eastAsia="Times New Roman" w:hAnsi="Times New Roman" w:cs="Times New Roman"/>
          <w:sz w:val="28"/>
          <w:szCs w:val="28"/>
          <w:lang w:val="uk-UA" w:eastAsia="ru-RU"/>
        </w:rPr>
        <w:t>.-</w:t>
      </w:r>
      <w:proofErr w:type="spellStart"/>
      <w:r w:rsidRPr="00ED7984">
        <w:rPr>
          <w:rFonts w:ascii="Times New Roman" w:eastAsia="Times New Roman" w:hAnsi="Times New Roman" w:cs="Times New Roman"/>
          <w:sz w:val="28"/>
          <w:szCs w:val="28"/>
          <w:lang w:val="uk-UA" w:eastAsia="ru-RU"/>
        </w:rPr>
        <w:t>кор</w:t>
      </w:r>
      <w:proofErr w:type="spellEnd"/>
      <w:r w:rsidRPr="00ED7984">
        <w:rPr>
          <w:rFonts w:ascii="Times New Roman" w:eastAsia="Times New Roman" w:hAnsi="Times New Roman" w:cs="Times New Roman"/>
          <w:sz w:val="28"/>
          <w:szCs w:val="28"/>
          <w:lang w:val="uk-UA" w:eastAsia="ru-RU"/>
        </w:rPr>
        <w:t>. АМН України, проф. В.Ф. Москаленка. – К. : Книга плюс, 2009. − С. 51-71.</w:t>
      </w:r>
    </w:p>
    <w:p w:rsidR="00AC3A9F" w:rsidRPr="00ED7984" w:rsidRDefault="00AC3A9F" w:rsidP="00AC3A9F">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2. </w:t>
      </w:r>
      <w:proofErr w:type="spellStart"/>
      <w:r w:rsidRPr="00ED7984">
        <w:rPr>
          <w:rFonts w:ascii="Times New Roman" w:eastAsia="Times New Roman" w:hAnsi="Times New Roman" w:cs="Times New Roman"/>
          <w:sz w:val="28"/>
          <w:szCs w:val="28"/>
          <w:lang w:val="uk-UA" w:eastAsia="ru-RU"/>
        </w:rPr>
        <w:t>Социальная</w:t>
      </w:r>
      <w:proofErr w:type="spellEnd"/>
      <w:r w:rsidRPr="00ED7984">
        <w:rPr>
          <w:rFonts w:ascii="Times New Roman" w:eastAsia="Times New Roman" w:hAnsi="Times New Roman" w:cs="Times New Roman"/>
          <w:sz w:val="28"/>
          <w:szCs w:val="28"/>
          <w:lang w:val="uk-UA" w:eastAsia="ru-RU"/>
        </w:rPr>
        <w:t xml:space="preserve"> медицина и </w:t>
      </w:r>
      <w:proofErr w:type="spellStart"/>
      <w:r w:rsidRPr="00ED7984">
        <w:rPr>
          <w:rFonts w:ascii="Times New Roman" w:eastAsia="Times New Roman" w:hAnsi="Times New Roman" w:cs="Times New Roman"/>
          <w:sz w:val="28"/>
          <w:szCs w:val="28"/>
          <w:lang w:val="uk-UA" w:eastAsia="ru-RU"/>
        </w:rPr>
        <w:t>организация</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здравоохранения</w:t>
      </w:r>
      <w:proofErr w:type="spellEnd"/>
      <w:r w:rsidRPr="00ED7984">
        <w:rPr>
          <w:rFonts w:ascii="Times New Roman" w:eastAsia="Times New Roman" w:hAnsi="Times New Roman" w:cs="Times New Roman"/>
          <w:sz w:val="28"/>
          <w:szCs w:val="28"/>
          <w:lang w:val="uk-UA" w:eastAsia="ru-RU"/>
        </w:rPr>
        <w:t xml:space="preserve"> / </w:t>
      </w:r>
      <w:proofErr w:type="spellStart"/>
      <w:r w:rsidRPr="00ED7984">
        <w:rPr>
          <w:rFonts w:ascii="Times New Roman" w:eastAsia="Times New Roman" w:hAnsi="Times New Roman" w:cs="Times New Roman"/>
          <w:sz w:val="28"/>
          <w:szCs w:val="28"/>
          <w:lang w:val="uk-UA" w:eastAsia="ru-RU"/>
        </w:rPr>
        <w:t>под</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общ</w:t>
      </w:r>
      <w:proofErr w:type="spellEnd"/>
      <w:r w:rsidRPr="00ED7984">
        <w:rPr>
          <w:rFonts w:ascii="Times New Roman" w:eastAsia="Times New Roman" w:hAnsi="Times New Roman" w:cs="Times New Roman"/>
          <w:sz w:val="28"/>
          <w:szCs w:val="28"/>
          <w:lang w:val="uk-UA" w:eastAsia="ru-RU"/>
        </w:rPr>
        <w:t xml:space="preserve">. ред. Ю.В. </w:t>
      </w:r>
      <w:proofErr w:type="spellStart"/>
      <w:r w:rsidRPr="00ED7984">
        <w:rPr>
          <w:rFonts w:ascii="Times New Roman" w:eastAsia="Times New Roman" w:hAnsi="Times New Roman" w:cs="Times New Roman"/>
          <w:sz w:val="28"/>
          <w:szCs w:val="28"/>
          <w:lang w:val="uk-UA" w:eastAsia="ru-RU"/>
        </w:rPr>
        <w:t>Вороненка</w:t>
      </w:r>
      <w:proofErr w:type="spellEnd"/>
      <w:r w:rsidRPr="00ED7984">
        <w:rPr>
          <w:rFonts w:ascii="Times New Roman" w:eastAsia="Times New Roman" w:hAnsi="Times New Roman" w:cs="Times New Roman"/>
          <w:sz w:val="28"/>
          <w:szCs w:val="28"/>
          <w:lang w:val="uk-UA" w:eastAsia="ru-RU"/>
        </w:rPr>
        <w:t xml:space="preserve">, В.Ф. Москаленко. – </w:t>
      </w:r>
      <w:proofErr w:type="spellStart"/>
      <w:r w:rsidRPr="00ED7984">
        <w:rPr>
          <w:rFonts w:ascii="Times New Roman" w:eastAsia="Times New Roman" w:hAnsi="Times New Roman" w:cs="Times New Roman"/>
          <w:sz w:val="28"/>
          <w:szCs w:val="28"/>
          <w:lang w:val="uk-UA" w:eastAsia="ru-RU"/>
        </w:rPr>
        <w:t>Тернополь</w:t>
      </w:r>
      <w:proofErr w:type="spellEnd"/>
      <w:r w:rsidRPr="00ED7984">
        <w:rPr>
          <w:rFonts w:ascii="Times New Roman" w:eastAsia="Times New Roman" w:hAnsi="Times New Roman" w:cs="Times New Roman"/>
          <w:sz w:val="28"/>
          <w:szCs w:val="28"/>
          <w:lang w:val="uk-UA" w:eastAsia="ru-RU"/>
        </w:rPr>
        <w:t xml:space="preserve"> : </w:t>
      </w:r>
      <w:proofErr w:type="spellStart"/>
      <w:r w:rsidRPr="00ED7984">
        <w:rPr>
          <w:rFonts w:ascii="Times New Roman" w:eastAsia="Times New Roman" w:hAnsi="Times New Roman" w:cs="Times New Roman"/>
          <w:sz w:val="28"/>
          <w:szCs w:val="28"/>
          <w:lang w:val="uk-UA" w:eastAsia="ru-RU"/>
        </w:rPr>
        <w:t>Укрмедкнига</w:t>
      </w:r>
      <w:proofErr w:type="spellEnd"/>
      <w:r w:rsidRPr="00ED7984">
        <w:rPr>
          <w:rFonts w:ascii="Times New Roman" w:eastAsia="Times New Roman" w:hAnsi="Times New Roman" w:cs="Times New Roman"/>
          <w:sz w:val="28"/>
          <w:szCs w:val="28"/>
          <w:lang w:val="uk-UA" w:eastAsia="ru-RU"/>
        </w:rPr>
        <w:t xml:space="preserve">. 2000. – </w:t>
      </w:r>
      <w:r w:rsidRPr="00ED7984">
        <w:rPr>
          <w:rFonts w:ascii="Times New Roman" w:eastAsia="Times New Roman" w:hAnsi="Times New Roman" w:cs="Times New Roman"/>
          <w:sz w:val="28"/>
          <w:szCs w:val="28"/>
          <w:lang w:val="uk-UA" w:eastAsia="ru-RU"/>
        </w:rPr>
        <w:br/>
        <w:t>С. 23-32.</w:t>
      </w:r>
    </w:p>
    <w:p w:rsidR="00AC3A9F" w:rsidRPr="00ED7984" w:rsidRDefault="00AC3A9F" w:rsidP="00AC3A9F">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3. </w:t>
      </w:r>
      <w:proofErr w:type="spellStart"/>
      <w:r w:rsidRPr="00ED7984">
        <w:rPr>
          <w:rFonts w:ascii="Times New Roman" w:eastAsia="Times New Roman" w:hAnsi="Times New Roman" w:cs="Times New Roman"/>
          <w:sz w:val="28"/>
          <w:szCs w:val="28"/>
          <w:lang w:val="uk-UA" w:eastAsia="ru-RU"/>
        </w:rPr>
        <w:t>Социальная</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гигиена</w:t>
      </w:r>
      <w:proofErr w:type="spellEnd"/>
      <w:r w:rsidRPr="00ED7984">
        <w:rPr>
          <w:rFonts w:ascii="Times New Roman" w:eastAsia="Times New Roman" w:hAnsi="Times New Roman" w:cs="Times New Roman"/>
          <w:sz w:val="28"/>
          <w:szCs w:val="28"/>
          <w:lang w:val="uk-UA" w:eastAsia="ru-RU"/>
        </w:rPr>
        <w:t xml:space="preserve"> и </w:t>
      </w:r>
      <w:proofErr w:type="spellStart"/>
      <w:r w:rsidRPr="00ED7984">
        <w:rPr>
          <w:rFonts w:ascii="Times New Roman" w:eastAsia="Times New Roman" w:hAnsi="Times New Roman" w:cs="Times New Roman"/>
          <w:sz w:val="28"/>
          <w:szCs w:val="28"/>
          <w:lang w:val="uk-UA" w:eastAsia="ru-RU"/>
        </w:rPr>
        <w:t>организация</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здравоохранения</w:t>
      </w:r>
      <w:proofErr w:type="spellEnd"/>
      <w:r w:rsidRPr="00ED7984">
        <w:rPr>
          <w:rFonts w:ascii="Times New Roman" w:eastAsia="Times New Roman" w:hAnsi="Times New Roman" w:cs="Times New Roman"/>
          <w:sz w:val="28"/>
          <w:szCs w:val="28"/>
          <w:lang w:val="uk-UA" w:eastAsia="ru-RU"/>
        </w:rPr>
        <w:t xml:space="preserve"> / </w:t>
      </w:r>
      <w:proofErr w:type="spellStart"/>
      <w:r w:rsidRPr="00ED7984">
        <w:rPr>
          <w:rFonts w:ascii="Times New Roman" w:eastAsia="Times New Roman" w:hAnsi="Times New Roman" w:cs="Times New Roman"/>
          <w:sz w:val="28"/>
          <w:szCs w:val="28"/>
          <w:lang w:val="uk-UA" w:eastAsia="ru-RU"/>
        </w:rPr>
        <w:t>под</w:t>
      </w:r>
      <w:proofErr w:type="spellEnd"/>
      <w:r w:rsidRPr="00ED7984">
        <w:rPr>
          <w:rFonts w:ascii="Times New Roman" w:eastAsia="Times New Roman" w:hAnsi="Times New Roman" w:cs="Times New Roman"/>
          <w:sz w:val="28"/>
          <w:szCs w:val="28"/>
          <w:lang w:val="uk-UA" w:eastAsia="ru-RU"/>
        </w:rPr>
        <w:t xml:space="preserve"> ред. Н.Ф. </w:t>
      </w:r>
      <w:proofErr w:type="spellStart"/>
      <w:r w:rsidRPr="00ED7984">
        <w:rPr>
          <w:rFonts w:ascii="Times New Roman" w:eastAsia="Times New Roman" w:hAnsi="Times New Roman" w:cs="Times New Roman"/>
          <w:sz w:val="28"/>
          <w:szCs w:val="28"/>
          <w:lang w:val="uk-UA" w:eastAsia="ru-RU"/>
        </w:rPr>
        <w:t>Серенко</w:t>
      </w:r>
      <w:proofErr w:type="spellEnd"/>
      <w:r w:rsidRPr="00ED7984">
        <w:rPr>
          <w:rFonts w:ascii="Times New Roman" w:eastAsia="Times New Roman" w:hAnsi="Times New Roman" w:cs="Times New Roman"/>
          <w:sz w:val="28"/>
          <w:szCs w:val="28"/>
          <w:lang w:val="uk-UA" w:eastAsia="ru-RU"/>
        </w:rPr>
        <w:t xml:space="preserve">, В.В. </w:t>
      </w:r>
      <w:proofErr w:type="spellStart"/>
      <w:r w:rsidRPr="00ED7984">
        <w:rPr>
          <w:rFonts w:ascii="Times New Roman" w:eastAsia="Times New Roman" w:hAnsi="Times New Roman" w:cs="Times New Roman"/>
          <w:sz w:val="28"/>
          <w:szCs w:val="28"/>
          <w:lang w:val="uk-UA" w:eastAsia="ru-RU"/>
        </w:rPr>
        <w:t>Ермакова</w:t>
      </w:r>
      <w:proofErr w:type="spellEnd"/>
      <w:r w:rsidRPr="00ED7984">
        <w:rPr>
          <w:rFonts w:ascii="Times New Roman" w:eastAsia="Times New Roman" w:hAnsi="Times New Roman" w:cs="Times New Roman"/>
          <w:sz w:val="28"/>
          <w:szCs w:val="28"/>
          <w:lang w:val="uk-UA" w:eastAsia="ru-RU"/>
        </w:rPr>
        <w:t>. – М. : Медицина, 1984. – С. 102-112.</w:t>
      </w:r>
    </w:p>
    <w:p w:rsidR="00AC3A9F" w:rsidRPr="00ED7984" w:rsidRDefault="00AC3A9F" w:rsidP="00AC3A9F">
      <w:pPr>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4. </w:t>
      </w:r>
      <w:proofErr w:type="spellStart"/>
      <w:r w:rsidRPr="00ED7984">
        <w:rPr>
          <w:rFonts w:ascii="Times New Roman" w:eastAsia="Times New Roman" w:hAnsi="Times New Roman" w:cs="Times New Roman"/>
          <w:sz w:val="28"/>
          <w:szCs w:val="28"/>
          <w:lang w:val="uk-UA" w:eastAsia="ru-RU"/>
        </w:rPr>
        <w:t>Тестовые</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задачи</w:t>
      </w:r>
      <w:proofErr w:type="spellEnd"/>
      <w:r w:rsidRPr="00ED7984">
        <w:rPr>
          <w:rFonts w:ascii="Times New Roman" w:eastAsia="Times New Roman" w:hAnsi="Times New Roman" w:cs="Times New Roman"/>
          <w:sz w:val="28"/>
          <w:szCs w:val="28"/>
          <w:lang w:val="uk-UA" w:eastAsia="ru-RU"/>
        </w:rPr>
        <w:t xml:space="preserve"> по </w:t>
      </w:r>
      <w:proofErr w:type="spellStart"/>
      <w:r w:rsidRPr="00ED7984">
        <w:rPr>
          <w:rFonts w:ascii="Times New Roman" w:eastAsia="Times New Roman" w:hAnsi="Times New Roman" w:cs="Times New Roman"/>
          <w:sz w:val="28"/>
          <w:szCs w:val="28"/>
          <w:lang w:val="uk-UA" w:eastAsia="ru-RU"/>
        </w:rPr>
        <w:t>социальной</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медицине</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организации</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здравоохранения</w:t>
      </w:r>
      <w:proofErr w:type="spellEnd"/>
      <w:r w:rsidRPr="00ED7984">
        <w:rPr>
          <w:rFonts w:ascii="Times New Roman" w:eastAsia="Times New Roman" w:hAnsi="Times New Roman" w:cs="Times New Roman"/>
          <w:sz w:val="28"/>
          <w:szCs w:val="28"/>
          <w:lang w:val="uk-UA" w:eastAsia="ru-RU"/>
        </w:rPr>
        <w:t xml:space="preserve"> и </w:t>
      </w:r>
      <w:proofErr w:type="spellStart"/>
      <w:r w:rsidRPr="00ED7984">
        <w:rPr>
          <w:rFonts w:ascii="Times New Roman" w:eastAsia="Times New Roman" w:hAnsi="Times New Roman" w:cs="Times New Roman"/>
          <w:sz w:val="28"/>
          <w:szCs w:val="28"/>
          <w:lang w:val="uk-UA" w:eastAsia="ru-RU"/>
        </w:rPr>
        <w:t>биостатистике</w:t>
      </w:r>
      <w:proofErr w:type="spellEnd"/>
      <w:r w:rsidRPr="00ED7984">
        <w:rPr>
          <w:rFonts w:ascii="Times New Roman" w:eastAsia="Times New Roman" w:hAnsi="Times New Roman" w:cs="Times New Roman"/>
          <w:sz w:val="28"/>
          <w:szCs w:val="28"/>
          <w:lang w:val="uk-UA" w:eastAsia="ru-RU"/>
        </w:rPr>
        <w:t xml:space="preserve"> : </w:t>
      </w:r>
      <w:proofErr w:type="spellStart"/>
      <w:r w:rsidRPr="00ED7984">
        <w:rPr>
          <w:rFonts w:ascii="Times New Roman" w:eastAsia="Times New Roman" w:hAnsi="Times New Roman" w:cs="Times New Roman"/>
          <w:sz w:val="28"/>
          <w:szCs w:val="28"/>
          <w:lang w:val="uk-UA" w:eastAsia="ru-RU"/>
        </w:rPr>
        <w:t>учеб</w:t>
      </w:r>
      <w:proofErr w:type="spellEnd"/>
      <w:r w:rsidRPr="00ED7984">
        <w:rPr>
          <w:rFonts w:ascii="Times New Roman" w:eastAsia="Times New Roman" w:hAnsi="Times New Roman" w:cs="Times New Roman"/>
          <w:sz w:val="28"/>
          <w:szCs w:val="28"/>
          <w:lang w:val="uk-UA" w:eastAsia="ru-RU"/>
        </w:rPr>
        <w:t xml:space="preserve">. пособ. для </w:t>
      </w:r>
      <w:proofErr w:type="spellStart"/>
      <w:r w:rsidRPr="00ED7984">
        <w:rPr>
          <w:rFonts w:ascii="Times New Roman" w:eastAsia="Times New Roman" w:hAnsi="Times New Roman" w:cs="Times New Roman"/>
          <w:sz w:val="28"/>
          <w:szCs w:val="28"/>
          <w:lang w:val="uk-UA" w:eastAsia="ru-RU"/>
        </w:rPr>
        <w:t>студентов</w:t>
      </w:r>
      <w:proofErr w:type="spellEnd"/>
      <w:r w:rsidRPr="00ED7984">
        <w:rPr>
          <w:rFonts w:ascii="Times New Roman" w:eastAsia="Times New Roman" w:hAnsi="Times New Roman" w:cs="Times New Roman"/>
          <w:sz w:val="28"/>
          <w:szCs w:val="28"/>
          <w:lang w:val="uk-UA" w:eastAsia="ru-RU"/>
        </w:rPr>
        <w:t xml:space="preserve"> мед. ф-</w:t>
      </w:r>
      <w:proofErr w:type="spellStart"/>
      <w:r w:rsidRPr="00ED7984">
        <w:rPr>
          <w:rFonts w:ascii="Times New Roman" w:eastAsia="Times New Roman" w:hAnsi="Times New Roman" w:cs="Times New Roman"/>
          <w:sz w:val="28"/>
          <w:szCs w:val="28"/>
          <w:lang w:val="uk-UA" w:eastAsia="ru-RU"/>
        </w:rPr>
        <w:t>тов</w:t>
      </w:r>
      <w:proofErr w:type="spellEnd"/>
      <w:r w:rsidRPr="00ED7984">
        <w:rPr>
          <w:rFonts w:ascii="Times New Roman" w:eastAsia="Times New Roman" w:hAnsi="Times New Roman" w:cs="Times New Roman"/>
          <w:sz w:val="28"/>
          <w:szCs w:val="28"/>
          <w:lang w:val="uk-UA" w:eastAsia="ru-RU"/>
        </w:rPr>
        <w:t xml:space="preserve"> / </w:t>
      </w:r>
      <w:proofErr w:type="spellStart"/>
      <w:r w:rsidRPr="00ED7984">
        <w:rPr>
          <w:rFonts w:ascii="Times New Roman" w:eastAsia="Times New Roman" w:hAnsi="Times New Roman" w:cs="Times New Roman"/>
          <w:sz w:val="28"/>
          <w:szCs w:val="28"/>
          <w:lang w:val="uk-UA" w:eastAsia="ru-RU"/>
        </w:rPr>
        <w:t>под</w:t>
      </w:r>
      <w:proofErr w:type="spellEnd"/>
      <w:r w:rsidRPr="00ED7984">
        <w:rPr>
          <w:rFonts w:ascii="Times New Roman" w:eastAsia="Times New Roman" w:hAnsi="Times New Roman" w:cs="Times New Roman"/>
          <w:sz w:val="28"/>
          <w:szCs w:val="28"/>
          <w:lang w:val="uk-UA" w:eastAsia="ru-RU"/>
        </w:rPr>
        <w:t xml:space="preserve"> ред. В.А. Огнева. – </w:t>
      </w:r>
      <w:proofErr w:type="spellStart"/>
      <w:r w:rsidRPr="00ED7984">
        <w:rPr>
          <w:rFonts w:ascii="Times New Roman" w:eastAsia="Times New Roman" w:hAnsi="Times New Roman" w:cs="Times New Roman"/>
          <w:sz w:val="28"/>
          <w:szCs w:val="28"/>
          <w:lang w:val="uk-UA" w:eastAsia="ru-RU"/>
        </w:rPr>
        <w:t>Харьков</w:t>
      </w:r>
      <w:proofErr w:type="spellEnd"/>
      <w:r w:rsidRPr="00ED7984">
        <w:rPr>
          <w:rFonts w:ascii="Times New Roman" w:eastAsia="Times New Roman" w:hAnsi="Times New Roman" w:cs="Times New Roman"/>
          <w:sz w:val="28"/>
          <w:szCs w:val="28"/>
          <w:lang w:val="uk-UA" w:eastAsia="ru-RU"/>
        </w:rPr>
        <w:t xml:space="preserve"> : Майдан, 2005. – С. 13-20.</w:t>
      </w:r>
    </w:p>
    <w:p w:rsidR="00AC3A9F" w:rsidRPr="00ED7984" w:rsidRDefault="00AC3A9F" w:rsidP="00AC3A9F">
      <w:pPr>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5. </w:t>
      </w:r>
      <w:proofErr w:type="spellStart"/>
      <w:r w:rsidRPr="00ED7984">
        <w:rPr>
          <w:rFonts w:ascii="Times New Roman" w:eastAsia="Times New Roman" w:hAnsi="Times New Roman" w:cs="Times New Roman"/>
          <w:sz w:val="28"/>
          <w:szCs w:val="28"/>
          <w:lang w:val="uk-UA" w:eastAsia="ru-RU"/>
        </w:rPr>
        <w:t>Лекционный</w:t>
      </w:r>
      <w:proofErr w:type="spellEnd"/>
      <w:r w:rsidRPr="00ED7984">
        <w:rPr>
          <w:rFonts w:ascii="Times New Roman" w:eastAsia="Times New Roman" w:hAnsi="Times New Roman" w:cs="Times New Roman"/>
          <w:sz w:val="28"/>
          <w:szCs w:val="28"/>
          <w:lang w:val="uk-UA" w:eastAsia="ru-RU"/>
        </w:rPr>
        <w:t xml:space="preserve"> курс </w:t>
      </w:r>
      <w:proofErr w:type="spellStart"/>
      <w:r w:rsidRPr="00ED7984">
        <w:rPr>
          <w:rFonts w:ascii="Times New Roman" w:eastAsia="Times New Roman" w:hAnsi="Times New Roman" w:cs="Times New Roman"/>
          <w:sz w:val="28"/>
          <w:szCs w:val="28"/>
          <w:lang w:val="uk-UA" w:eastAsia="ru-RU"/>
        </w:rPr>
        <w:t>кафедры</w:t>
      </w:r>
      <w:proofErr w:type="spellEnd"/>
      <w:r w:rsidRPr="00ED7984">
        <w:rPr>
          <w:rFonts w:ascii="Times New Roman" w:eastAsia="Times New Roman" w:hAnsi="Times New Roman" w:cs="Times New Roman"/>
          <w:sz w:val="28"/>
          <w:szCs w:val="28"/>
          <w:lang w:val="uk-UA" w:eastAsia="ru-RU"/>
        </w:rPr>
        <w:t>.</w:t>
      </w:r>
    </w:p>
    <w:p w:rsidR="00AC3A9F" w:rsidRPr="00ED7984" w:rsidRDefault="00AC3A9F" w:rsidP="00AC3A9F">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p>
    <w:p w:rsidR="00AC3A9F" w:rsidRPr="00ED7984" w:rsidRDefault="00AC3A9F" w:rsidP="003450F1">
      <w:pPr>
        <w:tabs>
          <w:tab w:val="left" w:pos="426"/>
          <w:tab w:val="left" w:pos="540"/>
          <w:tab w:val="num" w:pos="720"/>
          <w:tab w:val="left" w:pos="851"/>
        </w:tabs>
        <w:spacing w:after="0" w:line="240" w:lineRule="auto"/>
        <w:jc w:val="center"/>
        <w:rPr>
          <w:rFonts w:ascii="Times New Roman" w:eastAsia="Times New Roman" w:hAnsi="Times New Roman" w:cs="Times New Roman"/>
          <w:b/>
          <w:bCs/>
          <w:sz w:val="28"/>
          <w:szCs w:val="28"/>
          <w:lang w:val="uk-UA" w:eastAsia="ru-RU"/>
        </w:rPr>
      </w:pPr>
      <w:r w:rsidRPr="00ED7984">
        <w:rPr>
          <w:rFonts w:ascii="Times New Roman" w:eastAsia="Times New Roman" w:hAnsi="Times New Roman" w:cs="Times New Roman"/>
          <w:b/>
          <w:bCs/>
          <w:sz w:val="28"/>
          <w:szCs w:val="28"/>
          <w:lang w:val="uk-UA" w:eastAsia="ru-RU"/>
        </w:rPr>
        <w:lastRenderedPageBreak/>
        <w:t>Допоміжна література</w:t>
      </w:r>
    </w:p>
    <w:p w:rsidR="00AC3A9F" w:rsidRPr="00ED7984" w:rsidRDefault="00AC3A9F" w:rsidP="00AC3A9F">
      <w:pPr>
        <w:widowControl w:val="0"/>
        <w:snapToGrid w:val="0"/>
        <w:spacing w:after="0" w:line="240" w:lineRule="auto"/>
        <w:ind w:firstLine="851"/>
        <w:jc w:val="both"/>
        <w:rPr>
          <w:rFonts w:ascii="Times New Roman" w:eastAsia="Times New Roman" w:hAnsi="Times New Roman" w:cs="Times New Roman"/>
          <w:spacing w:val="-4"/>
          <w:sz w:val="28"/>
          <w:szCs w:val="28"/>
          <w:lang w:val="uk-UA" w:eastAsia="ru-RU"/>
        </w:rPr>
      </w:pPr>
      <w:r w:rsidRPr="00ED7984">
        <w:rPr>
          <w:rFonts w:ascii="Times New Roman" w:eastAsia="Times New Roman" w:hAnsi="Times New Roman" w:cs="Times New Roman"/>
          <w:spacing w:val="-4"/>
          <w:sz w:val="28"/>
          <w:szCs w:val="28"/>
          <w:lang w:val="uk-UA" w:eastAsia="ru-RU"/>
        </w:rPr>
        <w:t xml:space="preserve">1. Альбом А. </w:t>
      </w:r>
      <w:proofErr w:type="spellStart"/>
      <w:r w:rsidRPr="00ED7984">
        <w:rPr>
          <w:rFonts w:ascii="Times New Roman" w:eastAsia="Times New Roman" w:hAnsi="Times New Roman" w:cs="Times New Roman"/>
          <w:spacing w:val="-4"/>
          <w:sz w:val="28"/>
          <w:szCs w:val="28"/>
          <w:lang w:val="uk-UA" w:eastAsia="ru-RU"/>
        </w:rPr>
        <w:t>Введение</w:t>
      </w:r>
      <w:proofErr w:type="spellEnd"/>
      <w:r w:rsidRPr="00ED7984">
        <w:rPr>
          <w:rFonts w:ascii="Times New Roman" w:eastAsia="Times New Roman" w:hAnsi="Times New Roman" w:cs="Times New Roman"/>
          <w:spacing w:val="-4"/>
          <w:sz w:val="28"/>
          <w:szCs w:val="28"/>
          <w:lang w:val="uk-UA" w:eastAsia="ru-RU"/>
        </w:rPr>
        <w:t xml:space="preserve"> в </w:t>
      </w:r>
      <w:proofErr w:type="spellStart"/>
      <w:r w:rsidRPr="00ED7984">
        <w:rPr>
          <w:rFonts w:ascii="Times New Roman" w:eastAsia="Times New Roman" w:hAnsi="Times New Roman" w:cs="Times New Roman"/>
          <w:spacing w:val="-4"/>
          <w:sz w:val="28"/>
          <w:szCs w:val="28"/>
          <w:lang w:val="uk-UA" w:eastAsia="ru-RU"/>
        </w:rPr>
        <w:t>современную</w:t>
      </w:r>
      <w:proofErr w:type="spellEnd"/>
      <w:r w:rsidRPr="00ED7984">
        <w:rPr>
          <w:rFonts w:ascii="Times New Roman" w:eastAsia="Times New Roman" w:hAnsi="Times New Roman" w:cs="Times New Roman"/>
          <w:spacing w:val="-4"/>
          <w:sz w:val="28"/>
          <w:szCs w:val="28"/>
          <w:lang w:val="uk-UA" w:eastAsia="ru-RU"/>
        </w:rPr>
        <w:t xml:space="preserve"> </w:t>
      </w:r>
      <w:proofErr w:type="spellStart"/>
      <w:r w:rsidRPr="00ED7984">
        <w:rPr>
          <w:rFonts w:ascii="Times New Roman" w:eastAsia="Times New Roman" w:hAnsi="Times New Roman" w:cs="Times New Roman"/>
          <w:spacing w:val="-4"/>
          <w:sz w:val="28"/>
          <w:szCs w:val="28"/>
          <w:lang w:val="uk-UA" w:eastAsia="ru-RU"/>
        </w:rPr>
        <w:t>эпидемиологию</w:t>
      </w:r>
      <w:proofErr w:type="spellEnd"/>
      <w:r w:rsidRPr="00ED7984">
        <w:rPr>
          <w:rFonts w:ascii="Times New Roman" w:eastAsia="Times New Roman" w:hAnsi="Times New Roman" w:cs="Times New Roman"/>
          <w:spacing w:val="-4"/>
          <w:sz w:val="28"/>
          <w:szCs w:val="28"/>
          <w:lang w:val="uk-UA" w:eastAsia="ru-RU"/>
        </w:rPr>
        <w:t xml:space="preserve"> / А. Альбом, С. </w:t>
      </w:r>
      <w:proofErr w:type="spellStart"/>
      <w:r w:rsidRPr="00ED7984">
        <w:rPr>
          <w:rFonts w:ascii="Times New Roman" w:eastAsia="Times New Roman" w:hAnsi="Times New Roman" w:cs="Times New Roman"/>
          <w:spacing w:val="-4"/>
          <w:sz w:val="28"/>
          <w:szCs w:val="28"/>
          <w:lang w:val="uk-UA" w:eastAsia="ru-RU"/>
        </w:rPr>
        <w:t>Норелл</w:t>
      </w:r>
      <w:proofErr w:type="spellEnd"/>
      <w:r w:rsidRPr="00ED7984">
        <w:rPr>
          <w:rFonts w:ascii="Times New Roman" w:eastAsia="Times New Roman" w:hAnsi="Times New Roman" w:cs="Times New Roman"/>
          <w:spacing w:val="-4"/>
          <w:sz w:val="28"/>
          <w:szCs w:val="28"/>
          <w:lang w:val="uk-UA" w:eastAsia="ru-RU"/>
        </w:rPr>
        <w:t xml:space="preserve">. – </w:t>
      </w:r>
      <w:proofErr w:type="spellStart"/>
      <w:r w:rsidRPr="00ED7984">
        <w:rPr>
          <w:rFonts w:ascii="Times New Roman" w:eastAsia="Times New Roman" w:hAnsi="Times New Roman" w:cs="Times New Roman"/>
          <w:spacing w:val="-4"/>
          <w:sz w:val="28"/>
          <w:szCs w:val="28"/>
          <w:lang w:val="uk-UA" w:eastAsia="ru-RU"/>
        </w:rPr>
        <w:t>Таллинн</w:t>
      </w:r>
      <w:proofErr w:type="spellEnd"/>
      <w:r w:rsidRPr="00ED7984">
        <w:rPr>
          <w:rFonts w:ascii="Times New Roman" w:eastAsia="Times New Roman" w:hAnsi="Times New Roman" w:cs="Times New Roman"/>
          <w:spacing w:val="-4"/>
          <w:sz w:val="28"/>
          <w:szCs w:val="28"/>
          <w:lang w:val="uk-UA" w:eastAsia="ru-RU"/>
        </w:rPr>
        <w:t>, 1996. – 122 с.</w:t>
      </w:r>
    </w:p>
    <w:p w:rsidR="00AC3A9F" w:rsidRPr="00ED7984" w:rsidRDefault="00AC3A9F" w:rsidP="00AC3A9F">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2. Власов В.В. </w:t>
      </w:r>
      <w:proofErr w:type="spellStart"/>
      <w:r w:rsidRPr="00ED7984">
        <w:rPr>
          <w:rFonts w:ascii="Times New Roman" w:eastAsia="Times New Roman" w:hAnsi="Times New Roman" w:cs="Times New Roman"/>
          <w:sz w:val="28"/>
          <w:szCs w:val="28"/>
          <w:lang w:val="uk-UA" w:eastAsia="ru-RU"/>
        </w:rPr>
        <w:t>Введение</w:t>
      </w:r>
      <w:proofErr w:type="spellEnd"/>
      <w:r w:rsidRPr="00ED7984">
        <w:rPr>
          <w:rFonts w:ascii="Times New Roman" w:eastAsia="Times New Roman" w:hAnsi="Times New Roman" w:cs="Times New Roman"/>
          <w:sz w:val="28"/>
          <w:szCs w:val="28"/>
          <w:lang w:val="uk-UA" w:eastAsia="ru-RU"/>
        </w:rPr>
        <w:t xml:space="preserve"> в </w:t>
      </w:r>
      <w:proofErr w:type="spellStart"/>
      <w:r w:rsidRPr="00ED7984">
        <w:rPr>
          <w:rFonts w:ascii="Times New Roman" w:eastAsia="Times New Roman" w:hAnsi="Times New Roman" w:cs="Times New Roman"/>
          <w:sz w:val="28"/>
          <w:szCs w:val="28"/>
          <w:lang w:val="uk-UA" w:eastAsia="ru-RU"/>
        </w:rPr>
        <w:t>доказательную</w:t>
      </w:r>
      <w:proofErr w:type="spellEnd"/>
      <w:r w:rsidRPr="00ED7984">
        <w:rPr>
          <w:rFonts w:ascii="Times New Roman" w:eastAsia="Times New Roman" w:hAnsi="Times New Roman" w:cs="Times New Roman"/>
          <w:sz w:val="28"/>
          <w:szCs w:val="28"/>
          <w:lang w:val="uk-UA" w:eastAsia="ru-RU"/>
        </w:rPr>
        <w:t xml:space="preserve"> медицину / В.В. Власов. – М. : </w:t>
      </w:r>
      <w:proofErr w:type="spellStart"/>
      <w:r w:rsidRPr="00ED7984">
        <w:rPr>
          <w:rFonts w:ascii="Times New Roman" w:eastAsia="Times New Roman" w:hAnsi="Times New Roman" w:cs="Times New Roman"/>
          <w:sz w:val="28"/>
          <w:szCs w:val="28"/>
          <w:lang w:val="uk-UA" w:eastAsia="ru-RU"/>
        </w:rPr>
        <w:t>Медиа</w:t>
      </w:r>
      <w:proofErr w:type="spellEnd"/>
      <w:r w:rsidRPr="00ED7984">
        <w:rPr>
          <w:rFonts w:ascii="Times New Roman" w:eastAsia="Times New Roman" w:hAnsi="Times New Roman" w:cs="Times New Roman"/>
          <w:sz w:val="28"/>
          <w:szCs w:val="28"/>
          <w:lang w:val="uk-UA" w:eastAsia="ru-RU"/>
        </w:rPr>
        <w:t xml:space="preserve"> Сфера, 2001. – 392 с.</w:t>
      </w:r>
    </w:p>
    <w:p w:rsidR="00AC3A9F" w:rsidRPr="00ED7984" w:rsidRDefault="00AC3A9F" w:rsidP="00AC3A9F">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3. Герасимов А. Н. </w:t>
      </w:r>
      <w:proofErr w:type="spellStart"/>
      <w:r w:rsidRPr="00ED7984">
        <w:rPr>
          <w:rFonts w:ascii="Times New Roman" w:eastAsia="Times New Roman" w:hAnsi="Times New Roman" w:cs="Times New Roman"/>
          <w:sz w:val="28"/>
          <w:szCs w:val="28"/>
          <w:lang w:val="uk-UA" w:eastAsia="ru-RU"/>
        </w:rPr>
        <w:t>Медицинская</w:t>
      </w:r>
      <w:proofErr w:type="spellEnd"/>
      <w:r w:rsidRPr="00ED7984">
        <w:rPr>
          <w:rFonts w:ascii="Times New Roman" w:eastAsia="Times New Roman" w:hAnsi="Times New Roman" w:cs="Times New Roman"/>
          <w:sz w:val="28"/>
          <w:szCs w:val="28"/>
          <w:lang w:val="uk-UA" w:eastAsia="ru-RU"/>
        </w:rPr>
        <w:t xml:space="preserve"> статистика / А.Н. Герасимов. – М. : ООО «Мед. </w:t>
      </w:r>
      <w:proofErr w:type="spellStart"/>
      <w:r w:rsidRPr="00ED7984">
        <w:rPr>
          <w:rFonts w:ascii="Times New Roman" w:eastAsia="Times New Roman" w:hAnsi="Times New Roman" w:cs="Times New Roman"/>
          <w:sz w:val="28"/>
          <w:szCs w:val="28"/>
          <w:lang w:val="uk-UA" w:eastAsia="ru-RU"/>
        </w:rPr>
        <w:t>информ</w:t>
      </w:r>
      <w:proofErr w:type="spellEnd"/>
      <w:r w:rsidRPr="00ED7984">
        <w:rPr>
          <w:rFonts w:ascii="Times New Roman" w:eastAsia="Times New Roman" w:hAnsi="Times New Roman" w:cs="Times New Roman"/>
          <w:sz w:val="28"/>
          <w:szCs w:val="28"/>
          <w:lang w:val="uk-UA" w:eastAsia="ru-RU"/>
        </w:rPr>
        <w:t xml:space="preserve">. агентство», 2007. – 480 с. </w:t>
      </w:r>
    </w:p>
    <w:p w:rsidR="00AC3A9F" w:rsidRPr="00ED7984" w:rsidRDefault="00AC3A9F" w:rsidP="00AC3A9F">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4. Зайцев В.М. </w:t>
      </w:r>
      <w:proofErr w:type="spellStart"/>
      <w:r w:rsidRPr="00ED7984">
        <w:rPr>
          <w:rFonts w:ascii="Times New Roman" w:eastAsia="Times New Roman" w:hAnsi="Times New Roman" w:cs="Times New Roman"/>
          <w:sz w:val="28"/>
          <w:szCs w:val="28"/>
          <w:lang w:val="uk-UA" w:eastAsia="ru-RU"/>
        </w:rPr>
        <w:t>Прикладная</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медицинская</w:t>
      </w:r>
      <w:proofErr w:type="spellEnd"/>
      <w:r w:rsidRPr="00ED7984">
        <w:rPr>
          <w:rFonts w:ascii="Times New Roman" w:eastAsia="Times New Roman" w:hAnsi="Times New Roman" w:cs="Times New Roman"/>
          <w:sz w:val="28"/>
          <w:szCs w:val="28"/>
          <w:lang w:val="uk-UA" w:eastAsia="ru-RU"/>
        </w:rPr>
        <w:t xml:space="preserve"> статистика / В.М. Зайцев, В.Г. </w:t>
      </w:r>
      <w:proofErr w:type="spellStart"/>
      <w:r w:rsidRPr="00ED7984">
        <w:rPr>
          <w:rFonts w:ascii="Times New Roman" w:eastAsia="Times New Roman" w:hAnsi="Times New Roman" w:cs="Times New Roman"/>
          <w:sz w:val="28"/>
          <w:szCs w:val="28"/>
          <w:lang w:val="uk-UA" w:eastAsia="ru-RU"/>
        </w:rPr>
        <w:t>Лифляндский</w:t>
      </w:r>
      <w:proofErr w:type="spellEnd"/>
      <w:r w:rsidRPr="00ED7984">
        <w:rPr>
          <w:rFonts w:ascii="Times New Roman" w:eastAsia="Times New Roman" w:hAnsi="Times New Roman" w:cs="Times New Roman"/>
          <w:sz w:val="28"/>
          <w:szCs w:val="28"/>
          <w:lang w:val="uk-UA" w:eastAsia="ru-RU"/>
        </w:rPr>
        <w:t xml:space="preserve">, В.И. </w:t>
      </w:r>
      <w:proofErr w:type="spellStart"/>
      <w:r w:rsidRPr="00ED7984">
        <w:rPr>
          <w:rFonts w:ascii="Times New Roman" w:eastAsia="Times New Roman" w:hAnsi="Times New Roman" w:cs="Times New Roman"/>
          <w:sz w:val="28"/>
          <w:szCs w:val="28"/>
          <w:lang w:val="uk-UA" w:eastAsia="ru-RU"/>
        </w:rPr>
        <w:t>Маринкин</w:t>
      </w:r>
      <w:proofErr w:type="spellEnd"/>
      <w:r w:rsidRPr="00ED7984">
        <w:rPr>
          <w:rFonts w:ascii="Times New Roman" w:eastAsia="Times New Roman" w:hAnsi="Times New Roman" w:cs="Times New Roman"/>
          <w:sz w:val="28"/>
          <w:szCs w:val="28"/>
          <w:lang w:val="uk-UA" w:eastAsia="ru-RU"/>
        </w:rPr>
        <w:t>. – СПб. : ООО «</w:t>
      </w:r>
      <w:proofErr w:type="spellStart"/>
      <w:r w:rsidRPr="00ED7984">
        <w:rPr>
          <w:rFonts w:ascii="Times New Roman" w:eastAsia="Times New Roman" w:hAnsi="Times New Roman" w:cs="Times New Roman"/>
          <w:sz w:val="28"/>
          <w:szCs w:val="28"/>
          <w:lang w:val="uk-UA" w:eastAsia="ru-RU"/>
        </w:rPr>
        <w:t>Изд</w:t>
      </w:r>
      <w:proofErr w:type="spellEnd"/>
      <w:r w:rsidRPr="00ED7984">
        <w:rPr>
          <w:rFonts w:ascii="Times New Roman" w:eastAsia="Times New Roman" w:hAnsi="Times New Roman" w:cs="Times New Roman"/>
          <w:sz w:val="28"/>
          <w:szCs w:val="28"/>
          <w:lang w:val="uk-UA" w:eastAsia="ru-RU"/>
        </w:rPr>
        <w:t>-во ФОЛИАНТ», 2003. – 432 с.</w:t>
      </w:r>
    </w:p>
    <w:p w:rsidR="00AC3A9F" w:rsidRPr="00ED7984" w:rsidRDefault="00AC3A9F" w:rsidP="00AC3A9F">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5. </w:t>
      </w:r>
      <w:proofErr w:type="spellStart"/>
      <w:r w:rsidRPr="00ED7984">
        <w:rPr>
          <w:rFonts w:ascii="Times New Roman" w:eastAsia="Times New Roman" w:hAnsi="Times New Roman" w:cs="Times New Roman"/>
          <w:sz w:val="28"/>
          <w:szCs w:val="28"/>
          <w:lang w:val="uk-UA" w:eastAsia="ru-RU"/>
        </w:rPr>
        <w:t>Общая</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теория</w:t>
      </w:r>
      <w:proofErr w:type="spellEnd"/>
      <w:r w:rsidRPr="00ED7984">
        <w:rPr>
          <w:rFonts w:ascii="Times New Roman" w:eastAsia="Times New Roman" w:hAnsi="Times New Roman" w:cs="Times New Roman"/>
          <w:sz w:val="28"/>
          <w:szCs w:val="28"/>
          <w:lang w:val="uk-UA" w:eastAsia="ru-RU"/>
        </w:rPr>
        <w:t xml:space="preserve"> статистики: </w:t>
      </w:r>
      <w:proofErr w:type="spellStart"/>
      <w:r w:rsidRPr="00ED7984">
        <w:rPr>
          <w:rFonts w:ascii="Times New Roman" w:eastAsia="Times New Roman" w:hAnsi="Times New Roman" w:cs="Times New Roman"/>
          <w:sz w:val="28"/>
          <w:szCs w:val="28"/>
          <w:lang w:val="uk-UA" w:eastAsia="ru-RU"/>
        </w:rPr>
        <w:t>учебник</w:t>
      </w:r>
      <w:proofErr w:type="spellEnd"/>
      <w:r w:rsidRPr="00ED7984">
        <w:rPr>
          <w:rFonts w:ascii="Times New Roman" w:eastAsia="Times New Roman" w:hAnsi="Times New Roman" w:cs="Times New Roman"/>
          <w:sz w:val="28"/>
          <w:szCs w:val="28"/>
          <w:lang w:val="uk-UA" w:eastAsia="ru-RU"/>
        </w:rPr>
        <w:t xml:space="preserve"> / </w:t>
      </w:r>
      <w:proofErr w:type="spellStart"/>
      <w:r w:rsidRPr="00ED7984">
        <w:rPr>
          <w:rFonts w:ascii="Times New Roman" w:eastAsia="Times New Roman" w:hAnsi="Times New Roman" w:cs="Times New Roman"/>
          <w:sz w:val="28"/>
          <w:szCs w:val="28"/>
          <w:lang w:val="uk-UA" w:eastAsia="ru-RU"/>
        </w:rPr>
        <w:t>под</w:t>
      </w:r>
      <w:proofErr w:type="spellEnd"/>
      <w:r w:rsidRPr="00ED7984">
        <w:rPr>
          <w:rFonts w:ascii="Times New Roman" w:eastAsia="Times New Roman" w:hAnsi="Times New Roman" w:cs="Times New Roman"/>
          <w:sz w:val="28"/>
          <w:szCs w:val="28"/>
          <w:lang w:val="uk-UA" w:eastAsia="ru-RU"/>
        </w:rPr>
        <w:t xml:space="preserve"> ред. </w:t>
      </w:r>
      <w:proofErr w:type="spellStart"/>
      <w:r w:rsidRPr="00ED7984">
        <w:rPr>
          <w:rFonts w:ascii="Times New Roman" w:eastAsia="Times New Roman" w:hAnsi="Times New Roman" w:cs="Times New Roman"/>
          <w:sz w:val="28"/>
          <w:szCs w:val="28"/>
          <w:lang w:val="uk-UA" w:eastAsia="ru-RU"/>
        </w:rPr>
        <w:t>чл</w:t>
      </w:r>
      <w:proofErr w:type="spellEnd"/>
      <w:r w:rsidRPr="00ED7984">
        <w:rPr>
          <w:rFonts w:ascii="Times New Roman" w:eastAsia="Times New Roman" w:hAnsi="Times New Roman" w:cs="Times New Roman"/>
          <w:sz w:val="28"/>
          <w:szCs w:val="28"/>
          <w:lang w:val="uk-UA" w:eastAsia="ru-RU"/>
        </w:rPr>
        <w:t>.-</w:t>
      </w:r>
      <w:proofErr w:type="spellStart"/>
      <w:r w:rsidRPr="00ED7984">
        <w:rPr>
          <w:rFonts w:ascii="Times New Roman" w:eastAsia="Times New Roman" w:hAnsi="Times New Roman" w:cs="Times New Roman"/>
          <w:sz w:val="28"/>
          <w:szCs w:val="28"/>
          <w:lang w:val="uk-UA" w:eastAsia="ru-RU"/>
        </w:rPr>
        <w:t>корр</w:t>
      </w:r>
      <w:proofErr w:type="spellEnd"/>
      <w:r w:rsidRPr="00ED7984">
        <w:rPr>
          <w:rFonts w:ascii="Times New Roman" w:eastAsia="Times New Roman" w:hAnsi="Times New Roman" w:cs="Times New Roman"/>
          <w:sz w:val="28"/>
          <w:szCs w:val="28"/>
          <w:lang w:val="uk-UA" w:eastAsia="ru-RU"/>
        </w:rPr>
        <w:t xml:space="preserve">. РАН И.И. </w:t>
      </w:r>
      <w:proofErr w:type="spellStart"/>
      <w:r w:rsidRPr="00ED7984">
        <w:rPr>
          <w:rFonts w:ascii="Times New Roman" w:eastAsia="Times New Roman" w:hAnsi="Times New Roman" w:cs="Times New Roman"/>
          <w:sz w:val="28"/>
          <w:szCs w:val="28"/>
          <w:lang w:val="uk-UA" w:eastAsia="ru-RU"/>
        </w:rPr>
        <w:t>Елисеевой</w:t>
      </w:r>
      <w:proofErr w:type="spellEnd"/>
      <w:r w:rsidRPr="00ED7984">
        <w:rPr>
          <w:rFonts w:ascii="Times New Roman" w:eastAsia="Times New Roman" w:hAnsi="Times New Roman" w:cs="Times New Roman"/>
          <w:sz w:val="28"/>
          <w:szCs w:val="28"/>
          <w:lang w:val="uk-UA" w:eastAsia="ru-RU"/>
        </w:rPr>
        <w:t xml:space="preserve">. − 4-е </w:t>
      </w:r>
      <w:proofErr w:type="spellStart"/>
      <w:r w:rsidRPr="00ED7984">
        <w:rPr>
          <w:rFonts w:ascii="Times New Roman" w:eastAsia="Times New Roman" w:hAnsi="Times New Roman" w:cs="Times New Roman"/>
          <w:sz w:val="28"/>
          <w:szCs w:val="28"/>
          <w:lang w:val="uk-UA" w:eastAsia="ru-RU"/>
        </w:rPr>
        <w:t>изд</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перераб</w:t>
      </w:r>
      <w:proofErr w:type="spellEnd"/>
      <w:r w:rsidRPr="00ED7984">
        <w:rPr>
          <w:rFonts w:ascii="Times New Roman" w:eastAsia="Times New Roman" w:hAnsi="Times New Roman" w:cs="Times New Roman"/>
          <w:sz w:val="28"/>
          <w:szCs w:val="28"/>
          <w:lang w:val="uk-UA" w:eastAsia="ru-RU"/>
        </w:rPr>
        <w:t xml:space="preserve">. и </w:t>
      </w:r>
      <w:proofErr w:type="spellStart"/>
      <w:r w:rsidRPr="00ED7984">
        <w:rPr>
          <w:rFonts w:ascii="Times New Roman" w:eastAsia="Times New Roman" w:hAnsi="Times New Roman" w:cs="Times New Roman"/>
          <w:sz w:val="28"/>
          <w:szCs w:val="28"/>
          <w:lang w:val="uk-UA" w:eastAsia="ru-RU"/>
        </w:rPr>
        <w:t>доп</w:t>
      </w:r>
      <w:proofErr w:type="spellEnd"/>
      <w:r w:rsidRPr="00ED7984">
        <w:rPr>
          <w:rFonts w:ascii="Times New Roman" w:eastAsia="Times New Roman" w:hAnsi="Times New Roman" w:cs="Times New Roman"/>
          <w:sz w:val="28"/>
          <w:szCs w:val="28"/>
          <w:lang w:val="uk-UA" w:eastAsia="ru-RU"/>
        </w:rPr>
        <w:t xml:space="preserve">. − М. : </w:t>
      </w:r>
      <w:proofErr w:type="spellStart"/>
      <w:r w:rsidRPr="00ED7984">
        <w:rPr>
          <w:rFonts w:ascii="Times New Roman" w:eastAsia="Times New Roman" w:hAnsi="Times New Roman" w:cs="Times New Roman"/>
          <w:sz w:val="28"/>
          <w:szCs w:val="28"/>
          <w:lang w:val="uk-UA" w:eastAsia="ru-RU"/>
        </w:rPr>
        <w:t>Финансы</w:t>
      </w:r>
      <w:proofErr w:type="spellEnd"/>
      <w:r w:rsidRPr="00ED7984">
        <w:rPr>
          <w:rFonts w:ascii="Times New Roman" w:eastAsia="Times New Roman" w:hAnsi="Times New Roman" w:cs="Times New Roman"/>
          <w:sz w:val="28"/>
          <w:szCs w:val="28"/>
          <w:lang w:val="uk-UA" w:eastAsia="ru-RU"/>
        </w:rPr>
        <w:t xml:space="preserve"> и Статистика, 2000. − </w:t>
      </w:r>
      <w:r w:rsidRPr="00ED7984">
        <w:rPr>
          <w:rFonts w:ascii="Times New Roman" w:eastAsia="Times New Roman" w:hAnsi="Times New Roman" w:cs="Times New Roman"/>
          <w:sz w:val="28"/>
          <w:szCs w:val="28"/>
          <w:lang w:val="uk-UA" w:eastAsia="ru-RU"/>
        </w:rPr>
        <w:br/>
        <w:t>480 с.</w:t>
      </w:r>
    </w:p>
    <w:p w:rsidR="00AC3A9F" w:rsidRPr="00ED7984" w:rsidRDefault="00AC3A9F" w:rsidP="00AC3A9F">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6. </w:t>
      </w:r>
      <w:proofErr w:type="spellStart"/>
      <w:r w:rsidRPr="00ED7984">
        <w:rPr>
          <w:rFonts w:ascii="Times New Roman" w:eastAsia="Times New Roman" w:hAnsi="Times New Roman" w:cs="Times New Roman"/>
          <w:sz w:val="28"/>
          <w:szCs w:val="28"/>
          <w:lang w:val="uk-UA" w:eastAsia="ru-RU"/>
        </w:rPr>
        <w:t>Основы</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доказательной</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медицины</w:t>
      </w:r>
      <w:proofErr w:type="spellEnd"/>
      <w:r w:rsidRPr="00ED7984">
        <w:rPr>
          <w:rFonts w:ascii="Times New Roman" w:eastAsia="Times New Roman" w:hAnsi="Times New Roman" w:cs="Times New Roman"/>
          <w:sz w:val="28"/>
          <w:szCs w:val="28"/>
          <w:lang w:val="uk-UA" w:eastAsia="ru-RU"/>
        </w:rPr>
        <w:t xml:space="preserve"> / </w:t>
      </w:r>
      <w:proofErr w:type="spellStart"/>
      <w:r w:rsidRPr="00ED7984">
        <w:rPr>
          <w:rFonts w:ascii="Times New Roman" w:eastAsia="Times New Roman" w:hAnsi="Times New Roman" w:cs="Times New Roman"/>
          <w:sz w:val="28"/>
          <w:szCs w:val="28"/>
          <w:lang w:val="uk-UA" w:eastAsia="ru-RU"/>
        </w:rPr>
        <w:t>под</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ред.М.П</w:t>
      </w:r>
      <w:proofErr w:type="spellEnd"/>
      <w:r w:rsidRPr="00ED7984">
        <w:rPr>
          <w:rFonts w:ascii="Times New Roman" w:eastAsia="Times New Roman" w:hAnsi="Times New Roman" w:cs="Times New Roman"/>
          <w:sz w:val="28"/>
          <w:szCs w:val="28"/>
          <w:lang w:val="uk-UA" w:eastAsia="ru-RU"/>
        </w:rPr>
        <w:t xml:space="preserve">. Скакун. – </w:t>
      </w:r>
      <w:proofErr w:type="spellStart"/>
      <w:r w:rsidRPr="00ED7984">
        <w:rPr>
          <w:rFonts w:ascii="Times New Roman" w:eastAsia="Times New Roman" w:hAnsi="Times New Roman" w:cs="Times New Roman"/>
          <w:sz w:val="28"/>
          <w:szCs w:val="28"/>
          <w:lang w:val="uk-UA" w:eastAsia="ru-RU"/>
        </w:rPr>
        <w:t>Тернополь</w:t>
      </w:r>
      <w:proofErr w:type="spellEnd"/>
      <w:r w:rsidRPr="00ED7984">
        <w:rPr>
          <w:rFonts w:ascii="Times New Roman" w:eastAsia="Times New Roman" w:hAnsi="Times New Roman" w:cs="Times New Roman"/>
          <w:sz w:val="28"/>
          <w:szCs w:val="28"/>
          <w:lang w:val="uk-UA" w:eastAsia="ru-RU"/>
        </w:rPr>
        <w:t xml:space="preserve"> : </w:t>
      </w:r>
      <w:proofErr w:type="spellStart"/>
      <w:r w:rsidRPr="00ED7984">
        <w:rPr>
          <w:rFonts w:ascii="Times New Roman" w:eastAsia="Times New Roman" w:hAnsi="Times New Roman" w:cs="Times New Roman"/>
          <w:sz w:val="28"/>
          <w:szCs w:val="28"/>
          <w:lang w:val="uk-UA" w:eastAsia="ru-RU"/>
        </w:rPr>
        <w:t>Укрмедкнига</w:t>
      </w:r>
      <w:proofErr w:type="spellEnd"/>
      <w:r w:rsidRPr="00ED7984">
        <w:rPr>
          <w:rFonts w:ascii="Times New Roman" w:eastAsia="Times New Roman" w:hAnsi="Times New Roman" w:cs="Times New Roman"/>
          <w:sz w:val="28"/>
          <w:szCs w:val="28"/>
          <w:lang w:val="uk-UA" w:eastAsia="ru-RU"/>
        </w:rPr>
        <w:t>, 2005. – 244 с.</w:t>
      </w:r>
    </w:p>
    <w:p w:rsidR="00AC3A9F" w:rsidRPr="00ED7984" w:rsidRDefault="00AC3A9F" w:rsidP="00AC3A9F">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7. Реброва О.Ю. </w:t>
      </w:r>
      <w:proofErr w:type="spellStart"/>
      <w:r w:rsidRPr="00ED7984">
        <w:rPr>
          <w:rFonts w:ascii="Times New Roman" w:eastAsia="Times New Roman" w:hAnsi="Times New Roman" w:cs="Times New Roman"/>
          <w:sz w:val="28"/>
          <w:szCs w:val="28"/>
          <w:lang w:val="uk-UA" w:eastAsia="ru-RU"/>
        </w:rPr>
        <w:t>Статистический</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анализ</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медицинских</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данных</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Применение</w:t>
      </w:r>
      <w:proofErr w:type="spellEnd"/>
      <w:r w:rsidRPr="00ED7984">
        <w:rPr>
          <w:rFonts w:ascii="Times New Roman" w:eastAsia="Times New Roman" w:hAnsi="Times New Roman" w:cs="Times New Roman"/>
          <w:sz w:val="28"/>
          <w:szCs w:val="28"/>
          <w:lang w:val="uk-UA" w:eastAsia="ru-RU"/>
        </w:rPr>
        <w:t xml:space="preserve"> пакета </w:t>
      </w:r>
      <w:proofErr w:type="spellStart"/>
      <w:r w:rsidRPr="00ED7984">
        <w:rPr>
          <w:rFonts w:ascii="Times New Roman" w:eastAsia="Times New Roman" w:hAnsi="Times New Roman" w:cs="Times New Roman"/>
          <w:sz w:val="28"/>
          <w:szCs w:val="28"/>
          <w:lang w:val="uk-UA" w:eastAsia="ru-RU"/>
        </w:rPr>
        <w:t>прикладных</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программ</w:t>
      </w:r>
      <w:proofErr w:type="spellEnd"/>
      <w:r w:rsidRPr="00ED7984">
        <w:rPr>
          <w:rFonts w:ascii="Times New Roman" w:eastAsia="Times New Roman" w:hAnsi="Times New Roman" w:cs="Times New Roman"/>
          <w:sz w:val="28"/>
          <w:szCs w:val="28"/>
          <w:lang w:val="uk-UA" w:eastAsia="ru-RU"/>
        </w:rPr>
        <w:t xml:space="preserve"> STATISTICA / О.Ю. Реброва. – М. : </w:t>
      </w:r>
      <w:proofErr w:type="spellStart"/>
      <w:r w:rsidRPr="00ED7984">
        <w:rPr>
          <w:rFonts w:ascii="Times New Roman" w:eastAsia="Times New Roman" w:hAnsi="Times New Roman" w:cs="Times New Roman"/>
          <w:sz w:val="28"/>
          <w:szCs w:val="28"/>
          <w:lang w:val="uk-UA" w:eastAsia="ru-RU"/>
        </w:rPr>
        <w:t>Медиа</w:t>
      </w:r>
      <w:proofErr w:type="spellEnd"/>
      <w:r w:rsidRPr="00ED7984">
        <w:rPr>
          <w:rFonts w:ascii="Times New Roman" w:eastAsia="Times New Roman" w:hAnsi="Times New Roman" w:cs="Times New Roman"/>
          <w:sz w:val="28"/>
          <w:szCs w:val="28"/>
          <w:lang w:val="uk-UA" w:eastAsia="ru-RU"/>
        </w:rPr>
        <w:t xml:space="preserve"> Сфера, 2002. – 312 с.</w:t>
      </w:r>
    </w:p>
    <w:p w:rsidR="00AC3A9F" w:rsidRPr="00ED7984" w:rsidRDefault="00AC3A9F" w:rsidP="00AC3A9F">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8. </w:t>
      </w:r>
      <w:proofErr w:type="spellStart"/>
      <w:r w:rsidRPr="00ED7984">
        <w:rPr>
          <w:rFonts w:ascii="Times New Roman" w:eastAsia="Times New Roman" w:hAnsi="Times New Roman" w:cs="Times New Roman"/>
          <w:sz w:val="28"/>
          <w:szCs w:val="28"/>
          <w:lang w:val="uk-UA" w:eastAsia="ru-RU"/>
        </w:rPr>
        <w:t>Сергиенко</w:t>
      </w:r>
      <w:proofErr w:type="spellEnd"/>
      <w:r w:rsidRPr="00ED7984">
        <w:rPr>
          <w:rFonts w:ascii="Times New Roman" w:eastAsia="Times New Roman" w:hAnsi="Times New Roman" w:cs="Times New Roman"/>
          <w:sz w:val="28"/>
          <w:szCs w:val="28"/>
          <w:lang w:val="uk-UA" w:eastAsia="ru-RU"/>
        </w:rPr>
        <w:t xml:space="preserve"> В.И. </w:t>
      </w:r>
      <w:proofErr w:type="spellStart"/>
      <w:r w:rsidRPr="00ED7984">
        <w:rPr>
          <w:rFonts w:ascii="Times New Roman" w:eastAsia="Times New Roman" w:hAnsi="Times New Roman" w:cs="Times New Roman"/>
          <w:sz w:val="28"/>
          <w:szCs w:val="28"/>
          <w:lang w:val="uk-UA" w:eastAsia="ru-RU"/>
        </w:rPr>
        <w:t>Математическая</w:t>
      </w:r>
      <w:proofErr w:type="spellEnd"/>
      <w:r w:rsidRPr="00ED7984">
        <w:rPr>
          <w:rFonts w:ascii="Times New Roman" w:eastAsia="Times New Roman" w:hAnsi="Times New Roman" w:cs="Times New Roman"/>
          <w:sz w:val="28"/>
          <w:szCs w:val="28"/>
          <w:lang w:val="uk-UA" w:eastAsia="ru-RU"/>
        </w:rPr>
        <w:t xml:space="preserve"> статистика в </w:t>
      </w:r>
      <w:proofErr w:type="spellStart"/>
      <w:r w:rsidRPr="00ED7984">
        <w:rPr>
          <w:rFonts w:ascii="Times New Roman" w:eastAsia="Times New Roman" w:hAnsi="Times New Roman" w:cs="Times New Roman"/>
          <w:sz w:val="28"/>
          <w:szCs w:val="28"/>
          <w:lang w:val="uk-UA" w:eastAsia="ru-RU"/>
        </w:rPr>
        <w:t>клинических</w:t>
      </w:r>
      <w:proofErr w:type="spellEnd"/>
      <w:r w:rsidRPr="00ED7984">
        <w:rPr>
          <w:rFonts w:ascii="Times New Roman" w:eastAsia="Times New Roman" w:hAnsi="Times New Roman" w:cs="Times New Roman"/>
          <w:sz w:val="28"/>
          <w:szCs w:val="28"/>
          <w:lang w:val="uk-UA" w:eastAsia="ru-RU"/>
        </w:rPr>
        <w:t xml:space="preserve"> </w:t>
      </w:r>
      <w:proofErr w:type="spellStart"/>
      <w:r w:rsidRPr="00ED7984">
        <w:rPr>
          <w:rFonts w:ascii="Times New Roman" w:eastAsia="Times New Roman" w:hAnsi="Times New Roman" w:cs="Times New Roman"/>
          <w:sz w:val="28"/>
          <w:szCs w:val="28"/>
          <w:lang w:val="uk-UA" w:eastAsia="ru-RU"/>
        </w:rPr>
        <w:t>исследованиях</w:t>
      </w:r>
      <w:proofErr w:type="spellEnd"/>
      <w:r w:rsidRPr="00ED7984">
        <w:rPr>
          <w:rFonts w:ascii="Times New Roman" w:eastAsia="Times New Roman" w:hAnsi="Times New Roman" w:cs="Times New Roman"/>
          <w:sz w:val="28"/>
          <w:szCs w:val="28"/>
          <w:lang w:val="uk-UA" w:eastAsia="ru-RU"/>
        </w:rPr>
        <w:t xml:space="preserve"> / В.И. </w:t>
      </w:r>
      <w:proofErr w:type="spellStart"/>
      <w:r w:rsidRPr="00ED7984">
        <w:rPr>
          <w:rFonts w:ascii="Times New Roman" w:eastAsia="Times New Roman" w:hAnsi="Times New Roman" w:cs="Times New Roman"/>
          <w:sz w:val="28"/>
          <w:szCs w:val="28"/>
          <w:lang w:val="uk-UA" w:eastAsia="ru-RU"/>
        </w:rPr>
        <w:t>Сергиенко</w:t>
      </w:r>
      <w:proofErr w:type="spellEnd"/>
      <w:r w:rsidRPr="00ED7984">
        <w:rPr>
          <w:rFonts w:ascii="Times New Roman" w:eastAsia="Times New Roman" w:hAnsi="Times New Roman" w:cs="Times New Roman"/>
          <w:sz w:val="28"/>
          <w:szCs w:val="28"/>
          <w:lang w:val="uk-UA" w:eastAsia="ru-RU"/>
        </w:rPr>
        <w:t>, И.Б. Бондарева. – М. : ГЭОТАР-МЕД, 2001. – 256 с.</w:t>
      </w:r>
    </w:p>
    <w:p w:rsidR="00AC3A9F" w:rsidRPr="00ED7984" w:rsidRDefault="00AC3A9F" w:rsidP="00AC3A9F">
      <w:pPr>
        <w:spacing w:after="0" w:line="240" w:lineRule="auto"/>
        <w:ind w:firstLine="851"/>
        <w:jc w:val="center"/>
        <w:rPr>
          <w:rFonts w:ascii="Times New Roman" w:eastAsia="Calibri" w:hAnsi="Times New Roman" w:cs="Times New Roman"/>
          <w:b/>
          <w:sz w:val="28"/>
          <w:szCs w:val="28"/>
          <w:lang w:val="uk-UA"/>
        </w:rPr>
      </w:pPr>
    </w:p>
    <w:p w:rsidR="00AC3A9F" w:rsidRPr="00ED7984" w:rsidRDefault="00AC3A9F" w:rsidP="003450F1">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Інформаційні ресурси</w:t>
      </w:r>
    </w:p>
    <w:p w:rsidR="00AC3A9F" w:rsidRPr="00ED7984" w:rsidRDefault="00AC3A9F" w:rsidP="00AC3A9F">
      <w:pPr>
        <w:tabs>
          <w:tab w:val="left" w:pos="0"/>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1. Населення України. Демографічний щорічник. – К. : Держкомстат України – </w:t>
      </w:r>
      <w:hyperlink r:id="rId11" w:history="1">
        <w:r w:rsidRPr="00ED7984">
          <w:rPr>
            <w:rFonts w:ascii="Times New Roman" w:eastAsia="Calibri" w:hAnsi="Times New Roman" w:cs="Times New Roman"/>
            <w:sz w:val="28"/>
            <w:szCs w:val="28"/>
            <w:lang w:val="uk-UA"/>
          </w:rPr>
          <w:t>www.ukrstat.gov.ua</w:t>
        </w:r>
      </w:hyperlink>
    </w:p>
    <w:p w:rsidR="00AC3A9F" w:rsidRPr="00ED7984" w:rsidRDefault="00AC3A9F" w:rsidP="00AC3A9F">
      <w:pPr>
        <w:tabs>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2. U.S. </w:t>
      </w:r>
      <w:proofErr w:type="spellStart"/>
      <w:r w:rsidRPr="00ED7984">
        <w:rPr>
          <w:rFonts w:ascii="Times New Roman" w:eastAsia="Calibri" w:hAnsi="Times New Roman" w:cs="Times New Roman"/>
          <w:sz w:val="28"/>
          <w:szCs w:val="28"/>
          <w:lang w:val="uk-UA"/>
        </w:rPr>
        <w:t>National</w:t>
      </w:r>
      <w:proofErr w:type="spellEnd"/>
      <w:r w:rsidRPr="00ED7984">
        <w:rPr>
          <w:rFonts w:ascii="Times New Roman" w:eastAsia="Calibri" w:hAnsi="Times New Roman" w:cs="Times New Roman"/>
          <w:sz w:val="28"/>
          <w:szCs w:val="28"/>
          <w:lang w:val="uk-UA"/>
        </w:rPr>
        <w:t xml:space="preserve"> </w:t>
      </w:r>
      <w:proofErr w:type="spellStart"/>
      <w:r w:rsidRPr="00ED7984">
        <w:rPr>
          <w:rFonts w:ascii="Times New Roman" w:eastAsia="Calibri" w:hAnsi="Times New Roman" w:cs="Times New Roman"/>
          <w:sz w:val="28"/>
          <w:szCs w:val="28"/>
          <w:lang w:val="uk-UA"/>
        </w:rPr>
        <w:t>Library</w:t>
      </w:r>
      <w:proofErr w:type="spellEnd"/>
      <w:r w:rsidRPr="00ED7984">
        <w:rPr>
          <w:rFonts w:ascii="Times New Roman" w:eastAsia="Calibri" w:hAnsi="Times New Roman" w:cs="Times New Roman"/>
          <w:sz w:val="28"/>
          <w:szCs w:val="28"/>
          <w:lang w:val="uk-UA"/>
        </w:rPr>
        <w:t xml:space="preserve"> </w:t>
      </w:r>
      <w:proofErr w:type="spellStart"/>
      <w:r w:rsidRPr="00ED7984">
        <w:rPr>
          <w:rFonts w:ascii="Times New Roman" w:eastAsia="Calibri" w:hAnsi="Times New Roman" w:cs="Times New Roman"/>
          <w:sz w:val="28"/>
          <w:szCs w:val="28"/>
          <w:lang w:val="uk-UA"/>
        </w:rPr>
        <w:t>of</w:t>
      </w:r>
      <w:proofErr w:type="spellEnd"/>
      <w:r w:rsidRPr="00ED7984">
        <w:rPr>
          <w:rFonts w:ascii="Times New Roman" w:eastAsia="Calibri" w:hAnsi="Times New Roman" w:cs="Times New Roman"/>
          <w:sz w:val="28"/>
          <w:szCs w:val="28"/>
          <w:lang w:val="uk-UA"/>
        </w:rPr>
        <w:t xml:space="preserve"> </w:t>
      </w:r>
      <w:proofErr w:type="spellStart"/>
      <w:r w:rsidRPr="00ED7984">
        <w:rPr>
          <w:rFonts w:ascii="Times New Roman" w:eastAsia="Calibri" w:hAnsi="Times New Roman" w:cs="Times New Roman"/>
          <w:sz w:val="28"/>
          <w:szCs w:val="28"/>
          <w:lang w:val="uk-UA"/>
        </w:rPr>
        <w:t>Medicine</w:t>
      </w:r>
      <w:proofErr w:type="spellEnd"/>
      <w:r w:rsidRPr="00ED7984">
        <w:rPr>
          <w:rFonts w:ascii="Times New Roman" w:eastAsia="Calibri" w:hAnsi="Times New Roman" w:cs="Times New Roman"/>
          <w:sz w:val="28"/>
          <w:szCs w:val="28"/>
          <w:lang w:val="uk-UA"/>
        </w:rPr>
        <w:t xml:space="preserve"> – Національна медична бібліотека США – </w:t>
      </w:r>
      <w:hyperlink r:id="rId12" w:history="1">
        <w:r w:rsidRPr="00ED7984">
          <w:rPr>
            <w:rFonts w:ascii="Times New Roman" w:eastAsia="Calibri" w:hAnsi="Times New Roman" w:cs="Times New Roman"/>
            <w:sz w:val="28"/>
            <w:szCs w:val="28"/>
            <w:lang w:val="uk-UA"/>
          </w:rPr>
          <w:t>http://www.nlm.nih.gov/</w:t>
        </w:r>
      </w:hyperlink>
    </w:p>
    <w:p w:rsidR="00AC3A9F" w:rsidRPr="00ED7984" w:rsidRDefault="00AC3A9F" w:rsidP="00AC3A9F">
      <w:pPr>
        <w:tabs>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3. Державна науково-педагогічна бібліотека України ім. В.О. Сухомлинського – </w:t>
      </w:r>
      <w:hyperlink r:id="rId13" w:history="1">
        <w:r w:rsidRPr="00ED7984">
          <w:rPr>
            <w:rFonts w:ascii="Times New Roman" w:eastAsia="Calibri" w:hAnsi="Times New Roman" w:cs="Times New Roman"/>
            <w:sz w:val="28"/>
            <w:szCs w:val="28"/>
            <w:lang w:val="uk-UA"/>
          </w:rPr>
          <w:t>http://www.dnpb.gov.ua/</w:t>
        </w:r>
      </w:hyperlink>
    </w:p>
    <w:p w:rsidR="00AC3A9F" w:rsidRPr="00ED7984" w:rsidRDefault="00AC3A9F" w:rsidP="00AC3A9F">
      <w:pPr>
        <w:tabs>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4. Наукова бібліотека Харківського державного медичного університету – </w:t>
      </w:r>
      <w:hyperlink r:id="rId14" w:history="1">
        <w:r w:rsidRPr="00ED7984">
          <w:rPr>
            <w:rFonts w:ascii="Times New Roman" w:eastAsia="Calibri" w:hAnsi="Times New Roman" w:cs="Times New Roman"/>
            <w:sz w:val="28"/>
            <w:szCs w:val="28"/>
            <w:lang w:val="uk-UA"/>
          </w:rPr>
          <w:t>http://libr.knmu.edu.ua/index.php/biblioteki</w:t>
        </w:r>
      </w:hyperlink>
    </w:p>
    <w:p w:rsidR="00AC3A9F" w:rsidRPr="00ED7984" w:rsidRDefault="00AC3A9F" w:rsidP="00AC3A9F">
      <w:pPr>
        <w:tabs>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5. Наукова педагогічна бібліотекам ім. </w:t>
      </w:r>
      <w:proofErr w:type="spellStart"/>
      <w:r w:rsidRPr="00ED7984">
        <w:rPr>
          <w:rFonts w:ascii="Times New Roman" w:eastAsia="Calibri" w:hAnsi="Times New Roman" w:cs="Times New Roman"/>
          <w:sz w:val="28"/>
          <w:szCs w:val="28"/>
          <w:lang w:val="uk-UA"/>
        </w:rPr>
        <w:t>К.Д.Ушинського</w:t>
      </w:r>
      <w:proofErr w:type="spellEnd"/>
      <w:r w:rsidRPr="00ED7984">
        <w:rPr>
          <w:rFonts w:ascii="Times New Roman" w:eastAsia="Calibri" w:hAnsi="Times New Roman" w:cs="Times New Roman"/>
          <w:sz w:val="28"/>
          <w:szCs w:val="28"/>
          <w:lang w:val="uk-UA"/>
        </w:rPr>
        <w:t xml:space="preserve"> Російської академії освіти  – </w:t>
      </w:r>
      <w:hyperlink r:id="rId15" w:history="1">
        <w:r w:rsidRPr="00ED7984">
          <w:rPr>
            <w:rFonts w:ascii="Times New Roman" w:eastAsia="Calibri" w:hAnsi="Times New Roman" w:cs="Times New Roman"/>
            <w:sz w:val="28"/>
            <w:szCs w:val="28"/>
            <w:lang w:val="uk-UA"/>
          </w:rPr>
          <w:t>http://www.gnpbu.ru/</w:t>
        </w:r>
      </w:hyperlink>
    </w:p>
    <w:p w:rsidR="00AC3A9F" w:rsidRPr="00ED7984" w:rsidRDefault="00AC3A9F" w:rsidP="00AC3A9F">
      <w:pPr>
        <w:tabs>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6. Національна бібліотека України ім. В.І. Вернадського – </w:t>
      </w:r>
      <w:hyperlink r:id="rId16" w:history="1">
        <w:r w:rsidRPr="00ED7984">
          <w:rPr>
            <w:rFonts w:ascii="Times New Roman" w:eastAsia="Calibri" w:hAnsi="Times New Roman" w:cs="Times New Roman"/>
            <w:sz w:val="28"/>
            <w:szCs w:val="28"/>
            <w:lang w:val="uk-UA"/>
          </w:rPr>
          <w:t>http://www.nbuv.gov.ua/</w:t>
        </w:r>
      </w:hyperlink>
    </w:p>
    <w:p w:rsidR="00AC3A9F" w:rsidRPr="00ED7984" w:rsidRDefault="00AC3A9F" w:rsidP="00AC3A9F">
      <w:pPr>
        <w:tabs>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7. Національна наукова медична бібліотека України – </w:t>
      </w:r>
      <w:hyperlink r:id="rId17" w:history="1">
        <w:r w:rsidRPr="00ED7984">
          <w:rPr>
            <w:rFonts w:ascii="Times New Roman" w:eastAsia="Calibri" w:hAnsi="Times New Roman" w:cs="Times New Roman"/>
            <w:sz w:val="28"/>
            <w:szCs w:val="28"/>
            <w:lang w:val="uk-UA"/>
          </w:rPr>
          <w:t>http://www.library.gov.ua/</w:t>
        </w:r>
      </w:hyperlink>
    </w:p>
    <w:p w:rsidR="00AC3A9F" w:rsidRPr="00ED7984" w:rsidRDefault="00AC3A9F" w:rsidP="00AC3A9F">
      <w:pPr>
        <w:tabs>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8. Харківська державна наукова бібліотека ім. В.Г. Короленка – http://korolenko.kharkov.com</w:t>
      </w:r>
    </w:p>
    <w:p w:rsidR="00AC3A9F" w:rsidRPr="00ED7984" w:rsidRDefault="00AC3A9F" w:rsidP="00AC3A9F">
      <w:pPr>
        <w:tabs>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9. Центральна бібліотека </w:t>
      </w:r>
      <w:proofErr w:type="spellStart"/>
      <w:r w:rsidRPr="00ED7984">
        <w:rPr>
          <w:rFonts w:ascii="Times New Roman" w:eastAsia="Calibri" w:hAnsi="Times New Roman" w:cs="Times New Roman"/>
          <w:sz w:val="28"/>
          <w:szCs w:val="28"/>
          <w:lang w:val="uk-UA"/>
        </w:rPr>
        <w:t>Пущинського</w:t>
      </w:r>
      <w:proofErr w:type="spellEnd"/>
      <w:r w:rsidRPr="00ED7984">
        <w:rPr>
          <w:rFonts w:ascii="Times New Roman" w:eastAsia="Calibri" w:hAnsi="Times New Roman" w:cs="Times New Roman"/>
          <w:sz w:val="28"/>
          <w:szCs w:val="28"/>
          <w:lang w:val="uk-UA"/>
        </w:rPr>
        <w:t xml:space="preserve"> наукового центру РАН – </w:t>
      </w:r>
      <w:hyperlink r:id="rId18" w:history="1">
        <w:r w:rsidRPr="00ED7984">
          <w:rPr>
            <w:rFonts w:ascii="Times New Roman" w:eastAsia="Calibri" w:hAnsi="Times New Roman" w:cs="Times New Roman"/>
            <w:sz w:val="28"/>
            <w:szCs w:val="28"/>
            <w:lang w:val="uk-UA"/>
          </w:rPr>
          <w:t>http://cbp.iteb.psn.ru/library/default.html</w:t>
        </w:r>
      </w:hyperlink>
    </w:p>
    <w:p w:rsidR="00AC3A9F" w:rsidRPr="00ED7984" w:rsidRDefault="00AC3A9F" w:rsidP="00AC3A9F">
      <w:pPr>
        <w:tabs>
          <w:tab w:val="left" w:pos="851"/>
          <w:tab w:val="left" w:pos="1560"/>
        </w:tabs>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10. Центральна наукова медична бібліотека Першого Московського  державного медичного університету ім. І.М. </w:t>
      </w:r>
      <w:proofErr w:type="spellStart"/>
      <w:r w:rsidRPr="00ED7984">
        <w:rPr>
          <w:rFonts w:ascii="Times New Roman" w:eastAsia="Calibri" w:hAnsi="Times New Roman" w:cs="Times New Roman"/>
          <w:sz w:val="28"/>
          <w:szCs w:val="28"/>
          <w:lang w:val="uk-UA"/>
        </w:rPr>
        <w:t>Сеченова</w:t>
      </w:r>
      <w:proofErr w:type="spellEnd"/>
      <w:r w:rsidRPr="00ED7984">
        <w:rPr>
          <w:rFonts w:ascii="Times New Roman" w:eastAsia="Calibri" w:hAnsi="Times New Roman" w:cs="Times New Roman"/>
          <w:sz w:val="28"/>
          <w:szCs w:val="28"/>
          <w:lang w:val="uk-UA"/>
        </w:rPr>
        <w:t xml:space="preserve">– </w:t>
      </w:r>
      <w:hyperlink r:id="rId19" w:history="1">
        <w:r w:rsidRPr="00ED7984">
          <w:rPr>
            <w:rFonts w:ascii="Times New Roman" w:eastAsia="Calibri" w:hAnsi="Times New Roman" w:cs="Times New Roman"/>
            <w:sz w:val="28"/>
            <w:szCs w:val="28"/>
            <w:lang w:val="uk-UA"/>
          </w:rPr>
          <w:t>http://elibrary.ru/defaultx.asp</w:t>
        </w:r>
      </w:hyperlink>
    </w:p>
    <w:p w:rsidR="00AC3A9F" w:rsidRPr="00ED7984" w:rsidRDefault="00AC3A9F" w:rsidP="00AC3A9F">
      <w:pPr>
        <w:spacing w:after="0" w:line="240" w:lineRule="auto"/>
        <w:ind w:firstLine="851"/>
        <w:rPr>
          <w:rFonts w:ascii="Times New Roman" w:eastAsia="Calibri" w:hAnsi="Times New Roman" w:cs="Times New Roman"/>
          <w:b/>
          <w:sz w:val="28"/>
          <w:szCs w:val="28"/>
          <w:lang w:val="uk-UA"/>
        </w:rPr>
      </w:pPr>
    </w:p>
    <w:p w:rsidR="00AC3A9F" w:rsidRPr="00ED7984" w:rsidRDefault="00AC3A9F" w:rsidP="00AC3A9F">
      <w:pPr>
        <w:spacing w:after="0" w:line="240" w:lineRule="auto"/>
        <w:ind w:firstLine="851"/>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lastRenderedPageBreak/>
        <w:t>ОСНОВНИЙ ТЕОРЕТИЧНИЙ</w:t>
      </w:r>
    </w:p>
    <w:p w:rsidR="00AC3A9F" w:rsidRPr="00ED7984" w:rsidRDefault="00AC3A9F" w:rsidP="00AC3A9F">
      <w:pPr>
        <w:spacing w:after="0" w:line="240" w:lineRule="auto"/>
        <w:ind w:firstLine="851"/>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МАТЕРІАЛ ДЛЯ ПІДГОТОВКИ ДО ЗАНЯТТЯ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При вивченні та виявленні закономірностей різних процесів або явищ важливе значення має вміння організувати і провести статистичне дослідження. Для цього необхідно оволодіти його технологією, що включає в себе чотири чітко послідовні етапи.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Кожен етап складається з ряду компонентів, має свої особливості і вимагає ретельного виконання, так як будь-яка недбалість може спотворити або ускладнити виконання всієї роботи.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Соціально-гігієнічні, клініко-статистичні, фізіологічні та інші дослідження з першого етапу (планування) до останнього (оформлення роботи), становлять собою єдиний взаємозалежний процес, побудований на суворій науковій основі.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p>
    <w:p w:rsidR="00AC3A9F" w:rsidRPr="00ED7984" w:rsidRDefault="00AC3A9F" w:rsidP="003450F1">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1. Статистичне дослідження:</w:t>
      </w:r>
    </w:p>
    <w:p w:rsidR="00AC3A9F" w:rsidRPr="00ED7984" w:rsidRDefault="00AC3A9F" w:rsidP="003450F1">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форми, види, способи отримання статистичної інформації</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Статистичне дослідження</w:t>
      </w:r>
      <w:r w:rsidRPr="00ED7984">
        <w:rPr>
          <w:rFonts w:ascii="Times New Roman" w:eastAsia="Calibri" w:hAnsi="Times New Roman" w:cs="Times New Roman"/>
          <w:sz w:val="28"/>
          <w:szCs w:val="28"/>
          <w:lang w:val="uk-UA"/>
        </w:rPr>
        <w:t xml:space="preserve"> – це науково організований за єдиною програмою збір, зведення та аналіз даних (фактів) про соціально-економічні, демографічні та інші явища та процеси життя в державі з реєстрацією їх найсуттєвіших ознак в обліковій документації.</w:t>
      </w:r>
    </w:p>
    <w:p w:rsidR="003450F1" w:rsidRDefault="003450F1" w:rsidP="00AC3A9F">
      <w:pPr>
        <w:spacing w:after="0" w:line="240" w:lineRule="auto"/>
        <w:ind w:firstLine="851"/>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або</w:t>
      </w:r>
    </w:p>
    <w:p w:rsidR="00AC3A9F" w:rsidRPr="00ED7984" w:rsidRDefault="00AC3A9F" w:rsidP="00AC3A9F">
      <w:pPr>
        <w:spacing w:after="0" w:line="240" w:lineRule="auto"/>
        <w:ind w:firstLine="851"/>
        <w:jc w:val="both"/>
        <w:rPr>
          <w:rFonts w:ascii="Times New Roman" w:eastAsia="Calibri" w:hAnsi="Times New Roman" w:cs="Times New Roman"/>
          <w:i/>
          <w:sz w:val="28"/>
          <w:szCs w:val="28"/>
          <w:lang w:val="uk-UA"/>
        </w:rPr>
      </w:pPr>
      <w:r w:rsidRPr="00ED7984">
        <w:rPr>
          <w:rFonts w:ascii="Times New Roman" w:eastAsia="Calibri" w:hAnsi="Times New Roman" w:cs="Times New Roman"/>
          <w:b/>
          <w:sz w:val="28"/>
          <w:szCs w:val="28"/>
          <w:lang w:val="uk-UA"/>
        </w:rPr>
        <w:t>Статистичне дослідження</w:t>
      </w:r>
      <w:r w:rsidRPr="00ED7984">
        <w:rPr>
          <w:rFonts w:ascii="Times New Roman" w:eastAsia="Calibri" w:hAnsi="Times New Roman" w:cs="Times New Roman"/>
          <w:sz w:val="28"/>
          <w:szCs w:val="28"/>
          <w:lang w:val="uk-UA"/>
        </w:rPr>
        <w:t xml:space="preserve"> – це процес вивчення суспільних явищ </w:t>
      </w:r>
      <w:r w:rsidR="003450F1">
        <w:rPr>
          <w:rFonts w:ascii="Times New Roman" w:eastAsia="Calibri" w:hAnsi="Times New Roman" w:cs="Times New Roman"/>
          <w:sz w:val="28"/>
          <w:szCs w:val="28"/>
          <w:lang w:val="uk-UA"/>
        </w:rPr>
        <w:t xml:space="preserve">і процесів </w:t>
      </w:r>
      <w:r w:rsidRPr="00ED7984">
        <w:rPr>
          <w:rFonts w:ascii="Times New Roman" w:eastAsia="Calibri" w:hAnsi="Times New Roman" w:cs="Times New Roman"/>
          <w:sz w:val="28"/>
          <w:szCs w:val="28"/>
          <w:lang w:val="uk-UA"/>
        </w:rPr>
        <w:t>на основі статистичних даних.</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3450F1">
        <w:rPr>
          <w:rFonts w:ascii="Times New Roman" w:eastAsia="Calibri" w:hAnsi="Times New Roman" w:cs="Times New Roman"/>
          <w:b/>
          <w:i/>
          <w:sz w:val="28"/>
          <w:szCs w:val="28"/>
          <w:lang w:val="uk-UA"/>
        </w:rPr>
        <w:t>Відмінними рисами</w:t>
      </w:r>
      <w:r w:rsidRPr="00ED7984">
        <w:rPr>
          <w:rFonts w:ascii="Times New Roman" w:eastAsia="Calibri" w:hAnsi="Times New Roman" w:cs="Times New Roman"/>
          <w:sz w:val="28"/>
          <w:szCs w:val="28"/>
          <w:lang w:val="uk-UA"/>
        </w:rPr>
        <w:t xml:space="preserve"> (специфікою) статистичного дослідження є: цілеспрямованість, організованість, масовість, системність (комплексність), </w:t>
      </w:r>
      <w:proofErr w:type="spellStart"/>
      <w:r w:rsidRPr="00ED7984">
        <w:rPr>
          <w:rFonts w:ascii="Times New Roman" w:eastAsia="Calibri" w:hAnsi="Times New Roman" w:cs="Times New Roman"/>
          <w:sz w:val="28"/>
          <w:szCs w:val="28"/>
          <w:lang w:val="uk-UA"/>
        </w:rPr>
        <w:t>порівняльність</w:t>
      </w:r>
      <w:proofErr w:type="spellEnd"/>
      <w:r w:rsidRPr="00ED7984">
        <w:rPr>
          <w:rFonts w:ascii="Times New Roman" w:eastAsia="Calibri" w:hAnsi="Times New Roman" w:cs="Times New Roman"/>
          <w:sz w:val="28"/>
          <w:szCs w:val="28"/>
          <w:lang w:val="uk-UA"/>
        </w:rPr>
        <w:t>, документальність, контрольованість, практичність. В цілому статистичне дослідження повинно:</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мати суспільно-корисну мету і загальну (державну) значимість;</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відноситись до предмету статистики в конкретних умовах його місця і часу;</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відображати статистичний вид обліку (а не бухгалтерський і не оперативний);</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проводитися за заздалегідь розробленою програмою з її науково обґрунтованим методологічним і іншим забезпеченням;</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здійснювати збір необхідних даних (фактів), в яких відображається сукупність причинно-наслідкових зв'язків, що різнобічно характеризують досліджуване явище;</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реєструватися в розроблених облікових документах (бланках) або затверджених медичних зразках;</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гарантувати відсутність помилок спостереження або ж зводити їх до можливого мінімуму;</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передбачати певні критерії якості і способи контролю зібраних даних, забезпечуючи їх достовірність, повноту і змістовність;</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lastRenderedPageBreak/>
        <w:t>орієнтуватися на економічно ефективну технологію збору і обробки даних;</w:t>
      </w:r>
    </w:p>
    <w:p w:rsidR="00AC3A9F" w:rsidRPr="00ED7984" w:rsidRDefault="00AC3A9F" w:rsidP="003450F1">
      <w:pPr>
        <w:numPr>
          <w:ilvl w:val="0"/>
          <w:numId w:val="5"/>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бути надійною інформаційною базою для всіх наступних етапів статистичного дослідження та всіх користувачів статистичної інформації.</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При проведенні статистичного дослідження необхідно визначити форму дослідження, спосіб отримання статистичної інформації та вид статистичного дослідження.</w:t>
      </w:r>
    </w:p>
    <w:p w:rsidR="00AC3A9F" w:rsidRPr="00ED7984" w:rsidRDefault="00AC3A9F" w:rsidP="00AC3A9F">
      <w:pPr>
        <w:spacing w:after="0" w:line="240" w:lineRule="auto"/>
        <w:ind w:firstLine="851"/>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Формами статистичного дослідження є:</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1. Звітність</w:t>
      </w:r>
      <w:r w:rsidRPr="00ED7984">
        <w:rPr>
          <w:rFonts w:ascii="Times New Roman" w:eastAsia="Calibri" w:hAnsi="Times New Roman" w:cs="Times New Roman"/>
          <w:sz w:val="28"/>
          <w:szCs w:val="28"/>
          <w:lang w:val="uk-UA"/>
        </w:rPr>
        <w:t xml:space="preserve"> – характеризується тим, що в статистичному дослідженні використовуються офіційні звітні медичні форми.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2. Спеціальне статистичне спостереження</w:t>
      </w:r>
      <w:r w:rsidRPr="00ED7984">
        <w:rPr>
          <w:rFonts w:ascii="Times New Roman" w:eastAsia="Calibri" w:hAnsi="Times New Roman" w:cs="Times New Roman"/>
          <w:sz w:val="28"/>
          <w:szCs w:val="28"/>
          <w:lang w:val="uk-UA"/>
        </w:rPr>
        <w:t xml:space="preserve"> – до спеціальних статистичних досліджень відносяться дослідження, які виходять за рамки інформації отриманої з офіційних звітів.</w:t>
      </w:r>
    </w:p>
    <w:p w:rsidR="00AC3A9F" w:rsidRPr="00ED7984" w:rsidRDefault="00AC3A9F" w:rsidP="00AC3A9F">
      <w:pPr>
        <w:spacing w:after="0" w:line="240" w:lineRule="auto"/>
        <w:ind w:firstLine="851"/>
        <w:jc w:val="both"/>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Серед способів отримання статистичної інформації виділяють:</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1) документальний</w:t>
      </w:r>
      <w:r w:rsidRPr="00ED7984">
        <w:rPr>
          <w:rFonts w:ascii="Times New Roman" w:eastAsia="Calibri" w:hAnsi="Times New Roman" w:cs="Times New Roman"/>
          <w:sz w:val="28"/>
          <w:szCs w:val="28"/>
          <w:lang w:val="uk-UA"/>
        </w:rPr>
        <w:t xml:space="preserve"> (викопіювання даних) – джерелом відомостей служать різні документи (історії хвороби, талони амбулаторного пацієнта, контрольні карти диспансерного спостереження і </w:t>
      </w:r>
      <w:proofErr w:type="spellStart"/>
      <w:r w:rsidRPr="00ED7984">
        <w:rPr>
          <w:rFonts w:ascii="Times New Roman" w:eastAsia="Calibri" w:hAnsi="Times New Roman" w:cs="Times New Roman"/>
          <w:sz w:val="28"/>
          <w:szCs w:val="28"/>
          <w:lang w:val="uk-UA"/>
        </w:rPr>
        <w:t>т.д</w:t>
      </w:r>
      <w:proofErr w:type="spellEnd"/>
      <w:r w:rsidRPr="00ED7984">
        <w:rPr>
          <w:rFonts w:ascii="Times New Roman" w:eastAsia="Calibri" w:hAnsi="Times New Roman" w:cs="Times New Roman"/>
          <w:sz w:val="28"/>
          <w:szCs w:val="28"/>
          <w:lang w:val="uk-UA"/>
        </w:rPr>
        <w:t>.);</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 xml:space="preserve">2) опитувальний або </w:t>
      </w:r>
      <w:proofErr w:type="spellStart"/>
      <w:r w:rsidRPr="00ED7984">
        <w:rPr>
          <w:rFonts w:ascii="Times New Roman" w:eastAsia="Calibri" w:hAnsi="Times New Roman" w:cs="Times New Roman"/>
          <w:i/>
          <w:sz w:val="28"/>
          <w:szCs w:val="28"/>
          <w:lang w:val="uk-UA"/>
        </w:rPr>
        <w:t>анамнестический</w:t>
      </w:r>
      <w:proofErr w:type="spellEnd"/>
      <w:r w:rsidRPr="00ED7984">
        <w:rPr>
          <w:rFonts w:ascii="Times New Roman" w:eastAsia="Calibri" w:hAnsi="Times New Roman" w:cs="Times New Roman"/>
          <w:i/>
          <w:sz w:val="28"/>
          <w:szCs w:val="28"/>
          <w:lang w:val="uk-UA"/>
        </w:rPr>
        <w:t xml:space="preserve"> спосіб</w:t>
      </w:r>
      <w:r w:rsidRPr="00ED7984">
        <w:rPr>
          <w:rFonts w:ascii="Times New Roman" w:eastAsia="Calibri" w:hAnsi="Times New Roman" w:cs="Times New Roman"/>
          <w:sz w:val="28"/>
          <w:szCs w:val="28"/>
          <w:lang w:val="uk-UA"/>
        </w:rPr>
        <w:t xml:space="preserve"> – джерелом відомостей є відповіді опитуваних осіб, він ділиться на:</w:t>
      </w:r>
    </w:p>
    <w:p w:rsidR="00AC3A9F" w:rsidRPr="00ED7984" w:rsidRDefault="00AC3A9F" w:rsidP="00EA16A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анкетний – заснований на принципі добровільного заповнення адресатами анкет;</w:t>
      </w:r>
    </w:p>
    <w:p w:rsidR="00AC3A9F" w:rsidRPr="00ED7984" w:rsidRDefault="00AC3A9F" w:rsidP="00EA16A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кореспондентський – статистичні відомості повідомляють добровільні респонденти по телефону, по інтернету, по пошті і </w:t>
      </w:r>
      <w:proofErr w:type="spellStart"/>
      <w:r w:rsidRPr="00ED7984">
        <w:rPr>
          <w:rFonts w:ascii="Times New Roman" w:eastAsia="Times New Roman" w:hAnsi="Times New Roman" w:cs="Times New Roman"/>
          <w:sz w:val="28"/>
          <w:szCs w:val="28"/>
          <w:lang w:val="uk-UA" w:eastAsia="ru-RU"/>
        </w:rPr>
        <w:t>т.д</w:t>
      </w:r>
      <w:proofErr w:type="spellEnd"/>
      <w:r w:rsidRPr="00ED7984">
        <w:rPr>
          <w:rFonts w:ascii="Times New Roman" w:eastAsia="Times New Roman" w:hAnsi="Times New Roman" w:cs="Times New Roman"/>
          <w:sz w:val="28"/>
          <w:szCs w:val="28"/>
          <w:lang w:val="uk-UA" w:eastAsia="ru-RU"/>
        </w:rPr>
        <w:t xml:space="preserve"> .;</w:t>
      </w:r>
    </w:p>
    <w:p w:rsidR="00AC3A9F" w:rsidRPr="00ED7984" w:rsidRDefault="00AC3A9F" w:rsidP="00EA16A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proofErr w:type="spellStart"/>
      <w:r w:rsidRPr="00ED7984">
        <w:rPr>
          <w:rFonts w:ascii="Times New Roman" w:eastAsia="Times New Roman" w:hAnsi="Times New Roman" w:cs="Times New Roman"/>
          <w:sz w:val="28"/>
          <w:szCs w:val="28"/>
          <w:lang w:val="uk-UA" w:eastAsia="ru-RU"/>
        </w:rPr>
        <w:t>самореєстрації</w:t>
      </w:r>
      <w:proofErr w:type="spellEnd"/>
      <w:r w:rsidRPr="00ED7984">
        <w:rPr>
          <w:rFonts w:ascii="Times New Roman" w:eastAsia="Times New Roman" w:hAnsi="Times New Roman" w:cs="Times New Roman"/>
          <w:sz w:val="28"/>
          <w:szCs w:val="28"/>
          <w:lang w:val="uk-UA" w:eastAsia="ru-RU"/>
        </w:rPr>
        <w:t xml:space="preserve"> – обстежуваним одиницям спостереження роздають бланки опитування, пояснюють порядок їх заповнення. Назад бланки отримують будь-яким зручним для одиниці спостереження способом;</w:t>
      </w:r>
    </w:p>
    <w:p w:rsidR="00AC3A9F" w:rsidRPr="00ED7984" w:rsidRDefault="00AC3A9F" w:rsidP="00EA16A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експедиційний – дослідник опитує одиницю спостереження та з його слів записує відомості в бланк опитувальника.</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3) спосіб безпосереднього спостереження</w:t>
      </w:r>
      <w:r w:rsidRPr="00ED7984">
        <w:rPr>
          <w:rFonts w:ascii="Times New Roman" w:eastAsia="Calibri" w:hAnsi="Times New Roman" w:cs="Times New Roman"/>
          <w:sz w:val="28"/>
          <w:szCs w:val="28"/>
          <w:lang w:val="uk-UA"/>
        </w:rPr>
        <w:t xml:space="preserve"> – статистичні дані отримують шляхом особистого огляду, вимірювання, зважування і </w:t>
      </w:r>
      <w:proofErr w:type="spellStart"/>
      <w:r w:rsidRPr="00ED7984">
        <w:rPr>
          <w:rFonts w:ascii="Times New Roman" w:eastAsia="Calibri" w:hAnsi="Times New Roman" w:cs="Times New Roman"/>
          <w:sz w:val="28"/>
          <w:szCs w:val="28"/>
          <w:lang w:val="uk-UA"/>
        </w:rPr>
        <w:t>т.д</w:t>
      </w:r>
      <w:proofErr w:type="spellEnd"/>
      <w:r w:rsidRPr="00ED7984">
        <w:rPr>
          <w:rFonts w:ascii="Times New Roman" w:eastAsia="Calibri" w:hAnsi="Times New Roman" w:cs="Times New Roman"/>
          <w:sz w:val="28"/>
          <w:szCs w:val="28"/>
          <w:lang w:val="uk-UA"/>
        </w:rPr>
        <w:t>.</w:t>
      </w:r>
    </w:p>
    <w:p w:rsidR="00AC3A9F" w:rsidRPr="00ED7984" w:rsidRDefault="00AC3A9F" w:rsidP="00AC3A9F">
      <w:pPr>
        <w:spacing w:after="0" w:line="240" w:lineRule="auto"/>
        <w:ind w:firstLine="851"/>
        <w:jc w:val="both"/>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До видів статистичного дослідження в залежності від обсягу дослідження також належать:</w:t>
      </w:r>
    </w:p>
    <w:p w:rsidR="00AC3A9F" w:rsidRPr="00ED7984" w:rsidRDefault="00AC3A9F" w:rsidP="00C00E39">
      <w:pPr>
        <w:numPr>
          <w:ilvl w:val="0"/>
          <w:numId w:val="7"/>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i/>
          <w:sz w:val="28"/>
          <w:szCs w:val="28"/>
          <w:lang w:val="uk-UA" w:eastAsia="ru-RU"/>
        </w:rPr>
        <w:t>суцільне дослідження</w:t>
      </w:r>
      <w:r w:rsidRPr="00ED7984">
        <w:rPr>
          <w:rFonts w:ascii="Times New Roman" w:eastAsia="Times New Roman" w:hAnsi="Times New Roman" w:cs="Times New Roman"/>
          <w:sz w:val="28"/>
          <w:szCs w:val="28"/>
          <w:lang w:val="uk-UA" w:eastAsia="ru-RU"/>
        </w:rPr>
        <w:t xml:space="preserve"> – передбачає реєстрацію всіх без винятку одиниць спостереження, складових статистичної сукупності;</w:t>
      </w:r>
    </w:p>
    <w:p w:rsidR="00AC3A9F" w:rsidRPr="00ED7984" w:rsidRDefault="00AC3A9F" w:rsidP="00C00E39">
      <w:pPr>
        <w:numPr>
          <w:ilvl w:val="0"/>
          <w:numId w:val="7"/>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i/>
          <w:sz w:val="28"/>
          <w:szCs w:val="28"/>
          <w:lang w:val="uk-UA" w:eastAsia="ru-RU"/>
        </w:rPr>
        <w:t xml:space="preserve">несуцільне </w:t>
      </w:r>
      <w:r w:rsidRPr="00ED7984">
        <w:rPr>
          <w:rFonts w:ascii="Times New Roman" w:eastAsia="Times New Roman" w:hAnsi="Times New Roman" w:cs="Times New Roman"/>
          <w:sz w:val="28"/>
          <w:szCs w:val="28"/>
          <w:lang w:val="uk-UA" w:eastAsia="ru-RU"/>
        </w:rPr>
        <w:t>– передбачає реєстрацію частини одиниць спостереження, які складають статистичну сукупність.</w:t>
      </w:r>
    </w:p>
    <w:p w:rsidR="00AC3A9F" w:rsidRPr="00ED7984" w:rsidRDefault="00AC3A9F" w:rsidP="00AC3A9F">
      <w:pPr>
        <w:spacing w:after="0" w:line="240" w:lineRule="auto"/>
        <w:ind w:firstLine="851"/>
        <w:jc w:val="both"/>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Несуцільне дослідження поділяється на:</w:t>
      </w:r>
    </w:p>
    <w:p w:rsidR="00AC3A9F" w:rsidRPr="00ED7984" w:rsidRDefault="00AC3A9F" w:rsidP="00C00E39">
      <w:pPr>
        <w:numPr>
          <w:ilvl w:val="0"/>
          <w:numId w:val="8"/>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i/>
          <w:sz w:val="28"/>
          <w:szCs w:val="28"/>
          <w:lang w:val="uk-UA" w:eastAsia="ru-RU"/>
        </w:rPr>
        <w:t>обстеження основного масиву</w:t>
      </w:r>
      <w:r w:rsidRPr="00ED7984">
        <w:rPr>
          <w:rFonts w:ascii="Times New Roman" w:eastAsia="Times New Roman" w:hAnsi="Times New Roman" w:cs="Times New Roman"/>
          <w:sz w:val="28"/>
          <w:szCs w:val="28"/>
          <w:lang w:val="uk-UA" w:eastAsia="ru-RU"/>
        </w:rPr>
        <w:t xml:space="preserve"> – передбачає реєстрацію більшої частини випадків, що становлять генеральну статистичну сукупність;</w:t>
      </w:r>
    </w:p>
    <w:p w:rsidR="00AC3A9F" w:rsidRPr="00ED7984" w:rsidRDefault="00AC3A9F" w:rsidP="00C00E39">
      <w:pPr>
        <w:numPr>
          <w:ilvl w:val="0"/>
          <w:numId w:val="8"/>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i/>
          <w:sz w:val="28"/>
          <w:szCs w:val="28"/>
          <w:lang w:val="uk-UA" w:eastAsia="ru-RU"/>
        </w:rPr>
        <w:t>вибіркове спостереження</w:t>
      </w:r>
      <w:r w:rsidRPr="00ED7984">
        <w:rPr>
          <w:rFonts w:ascii="Times New Roman" w:eastAsia="Times New Roman" w:hAnsi="Times New Roman" w:cs="Times New Roman"/>
          <w:sz w:val="28"/>
          <w:szCs w:val="28"/>
          <w:lang w:val="uk-UA" w:eastAsia="ru-RU"/>
        </w:rPr>
        <w:t xml:space="preserve"> – передбачає реєстрацію меншої частини випадків, що становлять генеральну статистичну сукупність;</w:t>
      </w:r>
    </w:p>
    <w:p w:rsidR="00AC3A9F" w:rsidRPr="00ED7984" w:rsidRDefault="00AC3A9F" w:rsidP="00C00E39">
      <w:pPr>
        <w:numPr>
          <w:ilvl w:val="0"/>
          <w:numId w:val="8"/>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i/>
          <w:sz w:val="28"/>
          <w:szCs w:val="28"/>
          <w:lang w:val="uk-UA" w:eastAsia="ru-RU"/>
        </w:rPr>
        <w:t>монографічний опис</w:t>
      </w:r>
      <w:r w:rsidRPr="00ED7984">
        <w:rPr>
          <w:rFonts w:ascii="Times New Roman" w:eastAsia="Times New Roman" w:hAnsi="Times New Roman" w:cs="Times New Roman"/>
          <w:sz w:val="28"/>
          <w:szCs w:val="28"/>
          <w:lang w:val="uk-UA" w:eastAsia="ru-RU"/>
        </w:rPr>
        <w:t xml:space="preserve"> – характерний детальний опис окремих одиниць статистичної сукупності або невеликих груп (опис окремих типових сімей для сукупності).</w:t>
      </w:r>
    </w:p>
    <w:p w:rsidR="00AC3A9F" w:rsidRPr="00ED7984" w:rsidRDefault="00AC3A9F" w:rsidP="00AC3A9F">
      <w:pPr>
        <w:spacing w:after="0" w:line="240" w:lineRule="auto"/>
        <w:ind w:firstLine="851"/>
        <w:jc w:val="both"/>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lastRenderedPageBreak/>
        <w:t>До видів статистичного дослідження в залежності від часу отримання інформації відносять:</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1) поточне</w:t>
      </w:r>
      <w:r w:rsidRPr="00ED7984">
        <w:rPr>
          <w:rFonts w:ascii="Times New Roman" w:eastAsia="Calibri" w:hAnsi="Times New Roman" w:cs="Times New Roman"/>
          <w:sz w:val="28"/>
          <w:szCs w:val="28"/>
          <w:lang w:val="uk-UA"/>
        </w:rPr>
        <w:t xml:space="preserve"> – проводять безперервно під час виникнення досліджуваного факту;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2) періодичне спостереження</w:t>
      </w:r>
      <w:r w:rsidRPr="00ED7984">
        <w:rPr>
          <w:rFonts w:ascii="Times New Roman" w:eastAsia="Calibri" w:hAnsi="Times New Roman" w:cs="Times New Roman"/>
          <w:sz w:val="28"/>
          <w:szCs w:val="28"/>
          <w:lang w:val="uk-UA"/>
        </w:rPr>
        <w:t>, яке ділиться на:</w:t>
      </w:r>
    </w:p>
    <w:p w:rsidR="00AC3A9F" w:rsidRPr="00ED7984" w:rsidRDefault="00AC3A9F" w:rsidP="00A40522">
      <w:pPr>
        <w:numPr>
          <w:ilvl w:val="0"/>
          <w:numId w:val="9"/>
        </w:numPr>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одноразове – коли реєстрація одиниць спостереження відбувається в певний момент часу, </w:t>
      </w:r>
      <w:proofErr w:type="spellStart"/>
      <w:r w:rsidRPr="00ED7984">
        <w:rPr>
          <w:rFonts w:ascii="Times New Roman" w:eastAsia="Times New Roman" w:hAnsi="Times New Roman" w:cs="Times New Roman"/>
          <w:sz w:val="28"/>
          <w:szCs w:val="28"/>
          <w:lang w:val="uk-UA" w:eastAsia="ru-RU"/>
        </w:rPr>
        <w:t>одномоментно</w:t>
      </w:r>
      <w:proofErr w:type="spellEnd"/>
      <w:r w:rsidRPr="00ED7984">
        <w:rPr>
          <w:rFonts w:ascii="Times New Roman" w:eastAsia="Times New Roman" w:hAnsi="Times New Roman" w:cs="Times New Roman"/>
          <w:sz w:val="28"/>
          <w:szCs w:val="28"/>
          <w:lang w:val="uk-UA" w:eastAsia="ru-RU"/>
        </w:rPr>
        <w:t>;</w:t>
      </w:r>
    </w:p>
    <w:p w:rsidR="00AC3A9F" w:rsidRPr="00ED7984" w:rsidRDefault="00AC3A9F" w:rsidP="00A40522">
      <w:pPr>
        <w:numPr>
          <w:ilvl w:val="0"/>
          <w:numId w:val="9"/>
        </w:numPr>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періодичне – коли одноразові дослідження повторюються з певними проміжками (перепис населення, медичні огляди і </w:t>
      </w:r>
      <w:proofErr w:type="spellStart"/>
      <w:r w:rsidRPr="00ED7984">
        <w:rPr>
          <w:rFonts w:ascii="Times New Roman" w:eastAsia="Times New Roman" w:hAnsi="Times New Roman" w:cs="Times New Roman"/>
          <w:sz w:val="28"/>
          <w:szCs w:val="28"/>
          <w:lang w:val="uk-UA" w:eastAsia="ru-RU"/>
        </w:rPr>
        <w:t>т.д</w:t>
      </w:r>
      <w:proofErr w:type="spellEnd"/>
      <w:r w:rsidRPr="00ED7984">
        <w:rPr>
          <w:rFonts w:ascii="Times New Roman" w:eastAsia="Times New Roman" w:hAnsi="Times New Roman" w:cs="Times New Roman"/>
          <w:sz w:val="28"/>
          <w:szCs w:val="28"/>
          <w:lang w:val="uk-UA" w:eastAsia="ru-RU"/>
        </w:rPr>
        <w:t>.);</w:t>
      </w:r>
    </w:p>
    <w:p w:rsidR="00AC3A9F" w:rsidRPr="00ED7984" w:rsidRDefault="00AC3A9F" w:rsidP="00A40522">
      <w:pPr>
        <w:numPr>
          <w:ilvl w:val="0"/>
          <w:numId w:val="9"/>
        </w:numPr>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разове – проводиться, коли виникає необхідність отримання певних даних.</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p>
    <w:p w:rsidR="00AC3A9F" w:rsidRPr="00ED7984" w:rsidRDefault="00AC3A9F" w:rsidP="00C00E39">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2. Етапи статистичного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Проведення</w:t>
      </w:r>
      <w:r w:rsidRPr="00ED7984">
        <w:rPr>
          <w:rFonts w:ascii="Times New Roman" w:eastAsia="Calibri" w:hAnsi="Times New Roman" w:cs="Times New Roman"/>
          <w:sz w:val="28"/>
          <w:szCs w:val="28"/>
          <w:lang w:val="uk-UA"/>
        </w:rPr>
        <w:t xml:space="preserve"> статистичного дослідження передбачає наступні </w:t>
      </w:r>
      <w:r w:rsidRPr="00ED7984">
        <w:rPr>
          <w:rFonts w:ascii="Times New Roman" w:eastAsia="Calibri" w:hAnsi="Times New Roman" w:cs="Times New Roman"/>
          <w:b/>
          <w:sz w:val="28"/>
          <w:szCs w:val="28"/>
          <w:lang w:val="uk-UA"/>
        </w:rPr>
        <w:t>етапи: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Визначення мети, завдань, розробка плану та програми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Збір статистичного матеріалу.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Розробка та зведення матеріалу.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4. Літературне оформлення, аналіз, висновки за результатами статистичного дослідження і пропозиції щодо впровадження в практику.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Мета дослідження</w:t>
      </w:r>
      <w:r w:rsidRPr="00ED7984">
        <w:rPr>
          <w:rFonts w:ascii="Times New Roman" w:eastAsia="Calibri" w:hAnsi="Times New Roman" w:cs="Times New Roman"/>
          <w:sz w:val="28"/>
          <w:szCs w:val="28"/>
          <w:lang w:val="uk-UA"/>
        </w:rPr>
        <w:t xml:space="preserve"> – це формулювання теоретичних положень і практичних потреб, що викликали необхідність даного дослідження і обмежують його межі та зміст. Наприклад, вивчення поширеності захворювань серед населення великого промислового міста.</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План дослідження</w:t>
      </w:r>
      <w:r w:rsidRPr="00ED7984">
        <w:rPr>
          <w:rFonts w:ascii="Times New Roman" w:eastAsia="Calibri" w:hAnsi="Times New Roman" w:cs="Times New Roman"/>
          <w:sz w:val="28"/>
          <w:szCs w:val="28"/>
          <w:lang w:val="uk-UA"/>
        </w:rPr>
        <w:t xml:space="preserve"> – це свого роду організація запланованого дослідження, вирішення питань організаційного характеру. При складанні плану дослідження необхідно врахувати наступні питання: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визначити об'єкт дослідження або місце, де буде проводитися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визначити терміни проведення роботи на всіх етапах;</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визначити вид статистичного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4) визначити, хто буде проводити і керувати дослідженням;</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5) визначити, хто буде фінансувати це дослідження і </w:t>
      </w:r>
      <w:proofErr w:type="spellStart"/>
      <w:r w:rsidRPr="00ED7984">
        <w:rPr>
          <w:rFonts w:ascii="Times New Roman" w:eastAsia="Calibri" w:hAnsi="Times New Roman" w:cs="Times New Roman"/>
          <w:sz w:val="28"/>
          <w:szCs w:val="28"/>
          <w:lang w:val="uk-UA"/>
        </w:rPr>
        <w:t>т.д</w:t>
      </w:r>
      <w:proofErr w:type="spellEnd"/>
      <w:r w:rsidRPr="00ED7984">
        <w:rPr>
          <w:rFonts w:ascii="Times New Roman" w:eastAsia="Calibri" w:hAnsi="Times New Roman" w:cs="Times New Roman"/>
          <w:sz w:val="28"/>
          <w:szCs w:val="28"/>
          <w:lang w:val="uk-UA"/>
        </w:rPr>
        <w:t>.</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Програма дослідження</w:t>
      </w:r>
      <w:r w:rsidRPr="00ED7984">
        <w:rPr>
          <w:rFonts w:ascii="Times New Roman" w:eastAsia="Calibri" w:hAnsi="Times New Roman" w:cs="Times New Roman"/>
          <w:sz w:val="28"/>
          <w:szCs w:val="28"/>
          <w:lang w:val="uk-UA"/>
        </w:rPr>
        <w:t xml:space="preserve"> </w:t>
      </w:r>
      <w:r w:rsidR="00C00E39">
        <w:rPr>
          <w:rFonts w:ascii="Times New Roman" w:eastAsia="Calibri" w:hAnsi="Times New Roman" w:cs="Times New Roman"/>
          <w:sz w:val="28"/>
          <w:szCs w:val="28"/>
          <w:lang w:val="uk-UA"/>
        </w:rPr>
        <w:t>–</w:t>
      </w:r>
      <w:r w:rsidRPr="00ED7984">
        <w:rPr>
          <w:rFonts w:ascii="Times New Roman" w:eastAsia="Calibri" w:hAnsi="Times New Roman" w:cs="Times New Roman"/>
          <w:sz w:val="28"/>
          <w:szCs w:val="28"/>
          <w:lang w:val="uk-UA"/>
        </w:rPr>
        <w:t xml:space="preserve"> це перелік чітко сформульованих питань, на які необхідно отримати відповіді на підставі різних видів робіт.</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Програма дослідження</w:t>
      </w:r>
      <w:r w:rsidRPr="00ED7984">
        <w:rPr>
          <w:rFonts w:ascii="Times New Roman" w:eastAsia="Calibri" w:hAnsi="Times New Roman" w:cs="Times New Roman"/>
          <w:sz w:val="28"/>
          <w:szCs w:val="28"/>
          <w:lang w:val="uk-UA"/>
        </w:rPr>
        <w:t xml:space="preserve"> складається з трьох частин:</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Програма збору.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Програма розробки.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Програма аналізу.</w:t>
      </w:r>
    </w:p>
    <w:p w:rsidR="00AC3A9F" w:rsidRPr="00ED7984" w:rsidRDefault="00AC3A9F" w:rsidP="00AC3A9F">
      <w:pPr>
        <w:spacing w:after="0" w:line="240" w:lineRule="auto"/>
        <w:ind w:firstLine="851"/>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Програма збору передбачає:</w:t>
      </w:r>
    </w:p>
    <w:p w:rsidR="00AC3A9F" w:rsidRPr="00ED7984" w:rsidRDefault="00AC3A9F" w:rsidP="00C00E39">
      <w:pPr>
        <w:numPr>
          <w:ilvl w:val="0"/>
          <w:numId w:val="10"/>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визначення одиниці спостереження;</w:t>
      </w:r>
    </w:p>
    <w:p w:rsidR="00AC3A9F" w:rsidRPr="00ED7984" w:rsidRDefault="00AC3A9F" w:rsidP="00C00E39">
      <w:pPr>
        <w:numPr>
          <w:ilvl w:val="0"/>
          <w:numId w:val="10"/>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виділення всіх статистичних ознак, що підлягають обліку;</w:t>
      </w:r>
    </w:p>
    <w:p w:rsidR="00AC3A9F" w:rsidRPr="00ED7984" w:rsidRDefault="00AC3A9F" w:rsidP="00C00E39">
      <w:pPr>
        <w:numPr>
          <w:ilvl w:val="0"/>
          <w:numId w:val="10"/>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кінцевим підсумком програми збору є </w:t>
      </w:r>
      <w:r w:rsidRPr="00ED7984">
        <w:rPr>
          <w:rFonts w:ascii="Times New Roman" w:eastAsia="Times New Roman" w:hAnsi="Times New Roman" w:cs="Times New Roman"/>
          <w:b/>
          <w:sz w:val="28"/>
          <w:szCs w:val="28"/>
          <w:lang w:val="uk-UA" w:eastAsia="ru-RU"/>
        </w:rPr>
        <w:t>складання облікової карти</w:t>
      </w:r>
      <w:r w:rsidRPr="00ED7984">
        <w:rPr>
          <w:rFonts w:ascii="Times New Roman" w:eastAsia="Times New Roman" w:hAnsi="Times New Roman" w:cs="Times New Roman"/>
          <w:sz w:val="28"/>
          <w:szCs w:val="28"/>
          <w:lang w:val="uk-UA" w:eastAsia="ru-RU"/>
        </w:rPr>
        <w:t>, свого роду опитувальника дослідження.</w:t>
      </w:r>
    </w:p>
    <w:p w:rsidR="00AC3A9F" w:rsidRPr="00ED7984" w:rsidRDefault="00AC3A9F" w:rsidP="00AC3A9F">
      <w:pPr>
        <w:spacing w:after="0" w:line="240" w:lineRule="auto"/>
        <w:ind w:firstLine="851"/>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Програма розробки передбачає:</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lastRenderedPageBreak/>
        <w:t>групування статистичних ознак;</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кінцевим підсумком програми розробки є </w:t>
      </w:r>
      <w:r w:rsidRPr="00ED7984">
        <w:rPr>
          <w:rFonts w:ascii="Times New Roman" w:eastAsia="Times New Roman" w:hAnsi="Times New Roman" w:cs="Times New Roman"/>
          <w:b/>
          <w:sz w:val="28"/>
          <w:szCs w:val="28"/>
          <w:lang w:val="uk-UA" w:eastAsia="ru-RU"/>
        </w:rPr>
        <w:t>складання макетів таблиць</w:t>
      </w:r>
      <w:r w:rsidRPr="00ED7984">
        <w:rPr>
          <w:rFonts w:ascii="Times New Roman" w:eastAsia="Times New Roman" w:hAnsi="Times New Roman" w:cs="Times New Roman"/>
          <w:sz w:val="28"/>
          <w:szCs w:val="28"/>
          <w:lang w:val="uk-UA" w:eastAsia="ru-RU"/>
        </w:rPr>
        <w:t>.</w:t>
      </w:r>
    </w:p>
    <w:p w:rsidR="00AC3A9F" w:rsidRPr="00ED7984" w:rsidRDefault="00AC3A9F" w:rsidP="00AC3A9F">
      <w:pPr>
        <w:spacing w:after="0" w:line="240" w:lineRule="auto"/>
        <w:ind w:firstLine="851"/>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Програма аналізу передбачає визначення:</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показників, які будуть розраховуватися під час дослідження;</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чи буде використовуватися обчислювальна техніка, в тому числі комп'ютерна;</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 xml:space="preserve">з якою вірогідністю буде проводитися дослідження і </w:t>
      </w:r>
      <w:proofErr w:type="spellStart"/>
      <w:r w:rsidRPr="00ED7984">
        <w:rPr>
          <w:rFonts w:ascii="Times New Roman" w:eastAsia="Times New Roman" w:hAnsi="Times New Roman" w:cs="Times New Roman"/>
          <w:sz w:val="28"/>
          <w:szCs w:val="28"/>
          <w:lang w:val="uk-UA" w:eastAsia="ru-RU"/>
        </w:rPr>
        <w:t>т.д</w:t>
      </w:r>
      <w:proofErr w:type="spellEnd"/>
      <w:r w:rsidRPr="00ED7984">
        <w:rPr>
          <w:rFonts w:ascii="Times New Roman" w:eastAsia="Times New Roman" w:hAnsi="Times New Roman" w:cs="Times New Roman"/>
          <w:sz w:val="28"/>
          <w:szCs w:val="28"/>
          <w:lang w:val="uk-UA" w:eastAsia="ru-RU"/>
        </w:rPr>
        <w:t>.</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Таким чином, на першому етапі статистичного дослідження проводиться підготовка необхідної бази для його реалізації на наступних етапах.</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Статистичні таблиці</w:t>
      </w:r>
      <w:r w:rsidRPr="00ED7984">
        <w:rPr>
          <w:rFonts w:ascii="Times New Roman" w:eastAsia="Calibri" w:hAnsi="Times New Roman" w:cs="Times New Roman"/>
          <w:sz w:val="28"/>
          <w:szCs w:val="28"/>
          <w:lang w:val="uk-UA"/>
        </w:rPr>
        <w:t xml:space="preserve"> – це форма систематизованого, раціонального і наочного представлення цифрового матеріалу, який характеризує досліджувані явища і процеси. Статистичні таблиці можуть бути 3-х видів.</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1. Проста</w:t>
      </w:r>
      <w:r w:rsidRPr="00ED7984">
        <w:rPr>
          <w:rFonts w:ascii="Times New Roman" w:eastAsia="Calibri" w:hAnsi="Times New Roman" w:cs="Times New Roman"/>
          <w:sz w:val="28"/>
          <w:szCs w:val="28"/>
          <w:lang w:val="uk-UA"/>
        </w:rPr>
        <w:t xml:space="preserve"> – це таблиця, що дозволяє здійснити зведення матеріалу тільки по одній обліковій ознаці.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2. Групова</w:t>
      </w:r>
      <w:r w:rsidRPr="00ED7984">
        <w:rPr>
          <w:rFonts w:ascii="Times New Roman" w:eastAsia="Calibri" w:hAnsi="Times New Roman" w:cs="Times New Roman"/>
          <w:sz w:val="28"/>
          <w:szCs w:val="28"/>
          <w:lang w:val="uk-UA"/>
        </w:rPr>
        <w:t xml:space="preserve"> – це таблиця, що дозволяє зробити зведення матеріалу за двома і більше ознаками, не пов’язаними між собою.</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3. Комбінаційна</w:t>
      </w:r>
      <w:r w:rsidRPr="00ED7984">
        <w:rPr>
          <w:rFonts w:ascii="Times New Roman" w:eastAsia="Calibri" w:hAnsi="Times New Roman" w:cs="Times New Roman"/>
          <w:sz w:val="28"/>
          <w:szCs w:val="28"/>
          <w:lang w:val="uk-UA"/>
        </w:rPr>
        <w:t xml:space="preserve"> – це таблиця, що дозволяє зробити зведення матеріалу за двома і більше ознаками, які взаємопов'язані між собою.</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 статистичній таблиці виділяють статистичний підмет і статистичний присудок.</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Статистичний підмет</w:t>
      </w:r>
      <w:r w:rsidRPr="00ED7984">
        <w:rPr>
          <w:rFonts w:ascii="Times New Roman" w:eastAsia="Calibri" w:hAnsi="Times New Roman" w:cs="Times New Roman"/>
          <w:sz w:val="28"/>
          <w:szCs w:val="28"/>
          <w:lang w:val="uk-UA"/>
        </w:rPr>
        <w:t xml:space="preserve"> – це основна ознака досліджуваного явища, яке підлягає вивченню (діагнози).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Статистичний присудок</w:t>
      </w:r>
      <w:r w:rsidRPr="00ED7984">
        <w:rPr>
          <w:rFonts w:ascii="Times New Roman" w:eastAsia="Calibri" w:hAnsi="Times New Roman" w:cs="Times New Roman"/>
          <w:sz w:val="28"/>
          <w:szCs w:val="28"/>
          <w:lang w:val="uk-UA"/>
        </w:rPr>
        <w:t xml:space="preserve"> – це ознаки, які характеризують підмет (стать, вік і т. д.).</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При побудові</w:t>
      </w:r>
      <w:r w:rsidRPr="00ED7984">
        <w:rPr>
          <w:rFonts w:ascii="Times New Roman" w:eastAsia="Calibri" w:hAnsi="Times New Roman" w:cs="Times New Roman"/>
          <w:sz w:val="28"/>
          <w:szCs w:val="28"/>
          <w:lang w:val="uk-UA"/>
        </w:rPr>
        <w:t xml:space="preserve"> статистичних таблиць важливо дотримуватися певних вимог, до них відносяться:</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кожна таблиця повинна мати свою назву;</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кожній таблиці присвоюється порядковий номер;</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кожна статистична ознака повинна мати свою назву;</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в таблиці обов'язково повинен проводитися підсумок по вертикалі і по горизонталі;</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всі графи в таблиці повинні бути заповнені.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На другому етапі дослідження</w:t>
      </w:r>
      <w:r w:rsidRPr="00ED7984">
        <w:rPr>
          <w:rFonts w:ascii="Times New Roman" w:eastAsia="Calibri" w:hAnsi="Times New Roman" w:cs="Times New Roman"/>
          <w:sz w:val="28"/>
          <w:szCs w:val="28"/>
          <w:lang w:val="uk-UA"/>
        </w:rPr>
        <w:t>, використовуючи заплановані форми, методи і способи отримання необхідної статистичної інформації приступають до заповнення облікових карток, тобто до збору статистичного матеріалу. Наприклад, використовуючи одноразове, суцільне дослідження за допомогою викопіювання даних заповнюються облікові картки, розроблені на першому етапі.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Після того як матеріал зібраний, </w:t>
      </w:r>
      <w:r w:rsidRPr="00ED7984">
        <w:rPr>
          <w:rFonts w:ascii="Times New Roman" w:eastAsia="Calibri" w:hAnsi="Times New Roman" w:cs="Times New Roman"/>
          <w:b/>
          <w:sz w:val="28"/>
          <w:szCs w:val="28"/>
          <w:lang w:val="uk-UA"/>
        </w:rPr>
        <w:t>на третьому етапі</w:t>
      </w:r>
      <w:r w:rsidRPr="00ED7984">
        <w:rPr>
          <w:rFonts w:ascii="Times New Roman" w:eastAsia="Calibri" w:hAnsi="Times New Roman" w:cs="Times New Roman"/>
          <w:sz w:val="28"/>
          <w:szCs w:val="28"/>
          <w:lang w:val="uk-UA"/>
        </w:rPr>
        <w:t xml:space="preserve"> приступають до його обробки та зведення, які передбачають наступний обсяг роботи: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контроль за зібраним матеріалом, з метою виключення з масиву зіпсованих або незаповнених облікових карток;</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lastRenderedPageBreak/>
        <w:t>2) шифровка зібраного матеріалу, особливо ретельно при обробці матеріалу за допомогою пакетів прикладних програм;</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при ручній обробці розкладка і підрахунок статистичного матеріалу за ознаками;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4) проведення зведення статистичного матеріалу в макети таблиць, підготовлених на першому етапі;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5) статистична обробка отриманого матеріалу відповідно до програми аналізу даного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6) графічне відображення отриманих статистичних результатів.</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sz w:val="28"/>
          <w:szCs w:val="28"/>
          <w:lang w:val="uk-UA"/>
        </w:rPr>
        <w:t>Четвертий етап полягає</w:t>
      </w:r>
      <w:r w:rsidRPr="00ED7984">
        <w:rPr>
          <w:rFonts w:ascii="Times New Roman" w:eastAsia="Calibri" w:hAnsi="Times New Roman" w:cs="Times New Roman"/>
          <w:sz w:val="28"/>
          <w:szCs w:val="28"/>
          <w:lang w:val="uk-UA"/>
        </w:rPr>
        <w:t xml:space="preserve"> в тому, щоб на підставі аналізу отриманих даних зробити відповідні висновки, розробити необхідні практичні рекомендації та провести літературне оформлення.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Виконується четвертий етап дослідження в наступній послідовності: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1. Аналіз отриманих результатів передбачає порівняння їх з нормами, нормативами, з показниками інших досліджень і </w:t>
      </w:r>
      <w:proofErr w:type="spellStart"/>
      <w:r w:rsidRPr="00ED7984">
        <w:rPr>
          <w:rFonts w:ascii="Times New Roman" w:eastAsia="Calibri" w:hAnsi="Times New Roman" w:cs="Times New Roman"/>
          <w:sz w:val="28"/>
          <w:szCs w:val="28"/>
          <w:lang w:val="uk-UA"/>
        </w:rPr>
        <w:t>т.д</w:t>
      </w:r>
      <w:proofErr w:type="spellEnd"/>
      <w:r w:rsidRPr="00ED7984">
        <w:rPr>
          <w:rFonts w:ascii="Times New Roman" w:eastAsia="Calibri" w:hAnsi="Times New Roman" w:cs="Times New Roman"/>
          <w:sz w:val="28"/>
          <w:szCs w:val="28"/>
          <w:lang w:val="uk-UA"/>
        </w:rPr>
        <w:t>.</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Формулювання доказових висновків.</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Розробка практичних рекомендацій щодо впровадження в практику.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4. Літературне оформлення роботи.</w:t>
      </w:r>
    </w:p>
    <w:p w:rsidR="00AC3A9F" w:rsidRPr="00ED7984" w:rsidRDefault="00AC3A9F" w:rsidP="00AC3A9F">
      <w:pPr>
        <w:spacing w:after="0" w:line="240" w:lineRule="auto"/>
        <w:ind w:firstLine="851"/>
        <w:jc w:val="both"/>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Програма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Програма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1-а частина – програма збору: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Одиниця спостереження: пацієнт.</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Статистичні ознаки: стать, вік.</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Складання облікових карток.</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2-я частина – програма розробки: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Групування ознак</w:t>
      </w:r>
      <w:r w:rsidR="00C00E39">
        <w:rPr>
          <w:rFonts w:ascii="Times New Roman" w:eastAsia="Calibri" w:hAnsi="Times New Roman" w:cs="Times New Roman"/>
          <w:sz w:val="28"/>
          <w:szCs w:val="28"/>
          <w:lang w:val="uk-UA"/>
        </w:rPr>
        <w:t>, що вивчаються</w:t>
      </w:r>
      <w:r w:rsidRPr="00ED7984">
        <w:rPr>
          <w:rFonts w:ascii="Times New Roman" w:eastAsia="Calibri" w:hAnsi="Times New Roman" w:cs="Times New Roman"/>
          <w:sz w:val="28"/>
          <w:szCs w:val="28"/>
          <w:lang w:val="uk-UA"/>
        </w:rPr>
        <w:t>.</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Складання макетів таблиць.</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3-тя частина – програма аналізу: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Визначення необхідних показників для характеристики досліджуваного явища.</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Застосування обчислювальної техніки в дослідженні.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Визначення критеріїв достовірності результатів статистичного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p>
    <w:p w:rsidR="00AC3A9F" w:rsidRDefault="00D51E8C" w:rsidP="00C00E3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ПРАКТИЧНЕ ЗАВДАННЯ</w:t>
      </w:r>
    </w:p>
    <w:p w:rsidR="00D51E8C" w:rsidRPr="00D51E8C" w:rsidRDefault="00D51E8C" w:rsidP="00D51E8C">
      <w:pPr>
        <w:spacing w:after="0" w:line="240" w:lineRule="auto"/>
        <w:ind w:firstLine="851"/>
        <w:jc w:val="center"/>
        <w:rPr>
          <w:rFonts w:ascii="Times New Roman" w:eastAsia="Calibri" w:hAnsi="Times New Roman" w:cs="Times New Roman"/>
          <w:b/>
          <w:sz w:val="28"/>
          <w:szCs w:val="28"/>
          <w:lang w:val="uk-UA"/>
        </w:rPr>
      </w:pP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Кожен студент отримує набір заповнених облікових документів лікувально-профілактичних установ – 25 штук (талони амбулаторного пацієнта, статистичні талони для реєстрації уточнених діагнозів, статистичні карти пацієнта, який вибув із стаціонару і ін.). За даними цих документів необхідно:</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Сформулювати мету і завдання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Розробити план і програму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Скласти макети статистичних таблиць.</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4. Виконати 3-й етап статистичного дослідження:</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lastRenderedPageBreak/>
        <w:t>провести контроль зібраного матеріалу, з метою виключення з масиву зіпсованих або незаповнених облікових карток;</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провести шифровку облікових ознак (стать, вік, нозологічна форма, випадок звернення);</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виконати розкладку і підрахунок статистичного матеріалу за ознаками;</w:t>
      </w:r>
    </w:p>
    <w:p w:rsidR="00AC3A9F" w:rsidRPr="00ED7984" w:rsidRDefault="00AC3A9F" w:rsidP="00C00E39">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провести зведення статистичного матеріалу в макети таблиць (заповнити макет групової і комбінаційної таблиць).</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При виконанні роботи необхідно користуватися класифікацією за віком для загальних потреб (по МКБ – 10) – сторінка довідника 7.</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 ході самостійної роботи студентів викладач відповідає на  питання, що виникли і стежить за правильністю виконання завдання. Після закінчення самостійної роботи викладач перевіряє виконання завдання.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p>
    <w:p w:rsidR="00AC3A9F" w:rsidRPr="00ED7984" w:rsidRDefault="00AC3A9F" w:rsidP="00C00E39">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Рішення: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b/>
          <w:i/>
          <w:sz w:val="28"/>
          <w:szCs w:val="28"/>
          <w:lang w:val="uk-UA"/>
        </w:rPr>
        <w:t>Мета дослідження:</w:t>
      </w:r>
      <w:r w:rsidR="00C00E39">
        <w:rPr>
          <w:rFonts w:ascii="Times New Roman" w:eastAsia="Calibri" w:hAnsi="Times New Roman" w:cs="Times New Roman"/>
          <w:b/>
          <w:i/>
          <w:sz w:val="28"/>
          <w:szCs w:val="28"/>
          <w:lang w:val="uk-UA"/>
        </w:rPr>
        <w:t xml:space="preserve"> </w:t>
      </w:r>
      <w:r w:rsidRPr="00ED7984">
        <w:rPr>
          <w:rFonts w:ascii="Times New Roman" w:eastAsia="Calibri" w:hAnsi="Times New Roman" w:cs="Times New Roman"/>
          <w:sz w:val="28"/>
          <w:szCs w:val="28"/>
          <w:lang w:val="uk-UA"/>
        </w:rPr>
        <w:t xml:space="preserve">Медико-соціальне </w:t>
      </w:r>
      <w:r w:rsidR="00C00E39" w:rsidRPr="00ED7984">
        <w:rPr>
          <w:rFonts w:ascii="Times New Roman" w:eastAsia="Calibri" w:hAnsi="Times New Roman" w:cs="Times New Roman"/>
          <w:sz w:val="28"/>
          <w:szCs w:val="28"/>
          <w:lang w:val="uk-UA"/>
        </w:rPr>
        <w:t>обґрунтування</w:t>
      </w:r>
      <w:r w:rsidRPr="00ED7984">
        <w:rPr>
          <w:rFonts w:ascii="Times New Roman" w:eastAsia="Calibri" w:hAnsi="Times New Roman" w:cs="Times New Roman"/>
          <w:sz w:val="28"/>
          <w:szCs w:val="28"/>
          <w:lang w:val="uk-UA"/>
        </w:rPr>
        <w:t xml:space="preserve"> заходів щодо забезпечення здоров’я населення.</w:t>
      </w:r>
    </w:p>
    <w:p w:rsidR="00AC3A9F" w:rsidRPr="00ED7984" w:rsidRDefault="00AC3A9F" w:rsidP="00AC3A9F">
      <w:pPr>
        <w:spacing w:after="0" w:line="240" w:lineRule="auto"/>
        <w:ind w:firstLine="851"/>
        <w:rPr>
          <w:rFonts w:ascii="Times New Roman" w:eastAsia="Calibri" w:hAnsi="Times New Roman" w:cs="Times New Roman"/>
          <w:b/>
          <w:i/>
          <w:sz w:val="28"/>
          <w:szCs w:val="28"/>
          <w:lang w:val="uk-UA"/>
        </w:rPr>
      </w:pPr>
      <w:r w:rsidRPr="00ED7984">
        <w:rPr>
          <w:rFonts w:ascii="Times New Roman" w:eastAsia="Calibri" w:hAnsi="Times New Roman" w:cs="Times New Roman"/>
          <w:b/>
          <w:i/>
          <w:sz w:val="28"/>
          <w:szCs w:val="28"/>
          <w:lang w:val="uk-UA"/>
        </w:rPr>
        <w:t>Завдання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Вивчити поширеність первинної захворюваності серед населення на регіональному рівні.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Виявити чинники та умови, що визначають здоров’я населення.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Провести аналіз організації лікувально-профілактичної допомоги населенню.</w:t>
      </w:r>
    </w:p>
    <w:p w:rsidR="00C00E39" w:rsidRDefault="00AC3A9F" w:rsidP="00C00E39">
      <w:pPr>
        <w:spacing w:after="0" w:line="240" w:lineRule="auto"/>
        <w:ind w:firstLine="851"/>
        <w:jc w:val="both"/>
        <w:rPr>
          <w:rFonts w:ascii="Calibri" w:eastAsia="Calibri" w:hAnsi="Calibri" w:cs="Times New Roman"/>
          <w:lang w:val="uk-UA"/>
        </w:rPr>
      </w:pPr>
      <w:r w:rsidRPr="00ED7984">
        <w:rPr>
          <w:rFonts w:ascii="Times New Roman" w:eastAsia="Calibri" w:hAnsi="Times New Roman" w:cs="Times New Roman"/>
          <w:sz w:val="28"/>
          <w:szCs w:val="28"/>
          <w:lang w:val="uk-UA"/>
        </w:rPr>
        <w:t>4. Розробити медико-соціальні заходи щодо забезпечення здоров’я населення</w:t>
      </w:r>
      <w:r w:rsidRPr="00ED7984">
        <w:rPr>
          <w:rFonts w:ascii="Calibri" w:eastAsia="Calibri" w:hAnsi="Calibri" w:cs="Times New Roman"/>
          <w:lang w:val="uk-UA"/>
        </w:rPr>
        <w:t>.</w:t>
      </w:r>
    </w:p>
    <w:p w:rsidR="00AC3A9F" w:rsidRPr="00ED7984" w:rsidRDefault="00AC3A9F" w:rsidP="00C00E39">
      <w:pPr>
        <w:spacing w:after="0" w:line="240" w:lineRule="auto"/>
        <w:ind w:firstLine="851"/>
        <w:jc w:val="both"/>
        <w:rPr>
          <w:rFonts w:ascii="Times New Roman" w:eastAsia="Calibri" w:hAnsi="Times New Roman" w:cs="Times New Roman"/>
          <w:b/>
          <w:i/>
          <w:sz w:val="28"/>
          <w:szCs w:val="28"/>
          <w:lang w:val="uk-UA"/>
        </w:rPr>
      </w:pPr>
      <w:r w:rsidRPr="00ED7984">
        <w:rPr>
          <w:rFonts w:ascii="Times New Roman" w:eastAsia="Calibri" w:hAnsi="Times New Roman" w:cs="Times New Roman"/>
          <w:b/>
          <w:i/>
          <w:sz w:val="28"/>
          <w:szCs w:val="28"/>
          <w:lang w:val="uk-UA"/>
        </w:rPr>
        <w:t>План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Об’єктом дослідження є населення м. Харкова.</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Дослідження буде проведено на протязі 2016 року.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Вид статистичного дослідження: поточне, обстеження основного масиву.</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4. Дослідження буде виконано студентами 6 курсу за участю професорсько-викладацького складу кафедри соціальної медицини, під керівництвом доц. Іванова І.І.</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5. Фінансування забезпечує Харківський національний медичний університет в рамках регіонального проекту «Здоров’я населення регіону».</w:t>
      </w:r>
    </w:p>
    <w:p w:rsidR="00AC3A9F" w:rsidRPr="00ED7984" w:rsidRDefault="00AC3A9F" w:rsidP="00AC3A9F">
      <w:pPr>
        <w:spacing w:after="0" w:line="240" w:lineRule="auto"/>
        <w:ind w:firstLine="851"/>
        <w:rPr>
          <w:rFonts w:ascii="Times New Roman" w:eastAsia="Calibri" w:hAnsi="Times New Roman" w:cs="Times New Roman"/>
          <w:b/>
          <w:i/>
          <w:sz w:val="28"/>
          <w:szCs w:val="28"/>
          <w:lang w:val="uk-UA"/>
        </w:rPr>
      </w:pPr>
      <w:r w:rsidRPr="00ED7984">
        <w:rPr>
          <w:rFonts w:ascii="Times New Roman" w:eastAsia="Calibri" w:hAnsi="Times New Roman" w:cs="Times New Roman"/>
          <w:b/>
          <w:i/>
          <w:sz w:val="28"/>
          <w:szCs w:val="28"/>
          <w:lang w:val="uk-UA"/>
        </w:rPr>
        <w:t>Програма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i/>
          <w:sz w:val="28"/>
          <w:szCs w:val="28"/>
          <w:lang w:val="uk-UA"/>
        </w:rPr>
        <w:t>Програма збору</w:t>
      </w:r>
      <w:r w:rsidRPr="00ED7984">
        <w:rPr>
          <w:rFonts w:ascii="Times New Roman" w:eastAsia="Calibri" w:hAnsi="Times New Roman" w:cs="Times New Roman"/>
          <w:sz w:val="28"/>
          <w:szCs w:val="28"/>
          <w:lang w:val="uk-UA"/>
        </w:rPr>
        <w:t xml:space="preserve"> включає в себе наступне:</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Одиницею спостереження є житель м. Харкова, в якого в 2016 р. виявлено нове захворювання.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Під час дослідження будуть враховані наступні статистичні ознаки: стать, вік, місце проживання, діагноз нового захворювання, умови праці, умови побуту, спадкова схильність до захворювання і ін.</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Обліковою картою буде авторська анкета для отримання необхідної статистичної інформації від одиниці спостереження (на даному етапі анкета повинна бути розроблена).</w:t>
      </w:r>
    </w:p>
    <w:p w:rsidR="00AC3A9F" w:rsidRPr="00ED7984" w:rsidRDefault="00AC3A9F" w:rsidP="00AC3A9F">
      <w:pPr>
        <w:spacing w:after="0" w:line="240" w:lineRule="auto"/>
        <w:ind w:firstLine="851"/>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lastRenderedPageBreak/>
        <w:t>Програма розробки: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Проводимо групування включених в дослідження статистичних ознак. Стать (</w:t>
      </w:r>
      <w:proofErr w:type="spellStart"/>
      <w:r w:rsidRPr="00ED7984">
        <w:rPr>
          <w:rFonts w:ascii="Times New Roman" w:eastAsia="Calibri" w:hAnsi="Times New Roman" w:cs="Times New Roman"/>
          <w:sz w:val="28"/>
          <w:szCs w:val="28"/>
          <w:lang w:val="uk-UA"/>
        </w:rPr>
        <w:t>чол</w:t>
      </w:r>
      <w:proofErr w:type="spellEnd"/>
      <w:r w:rsidRPr="00ED7984">
        <w:rPr>
          <w:rFonts w:ascii="Times New Roman" w:eastAsia="Calibri" w:hAnsi="Times New Roman" w:cs="Times New Roman"/>
          <w:sz w:val="28"/>
          <w:szCs w:val="28"/>
          <w:lang w:val="uk-UA"/>
        </w:rPr>
        <w:t xml:space="preserve">., </w:t>
      </w:r>
      <w:proofErr w:type="spellStart"/>
      <w:r w:rsidRPr="00ED7984">
        <w:rPr>
          <w:rFonts w:ascii="Times New Roman" w:eastAsia="Calibri" w:hAnsi="Times New Roman" w:cs="Times New Roman"/>
          <w:sz w:val="28"/>
          <w:szCs w:val="28"/>
          <w:lang w:val="uk-UA"/>
        </w:rPr>
        <w:t>жін</w:t>
      </w:r>
      <w:proofErr w:type="spellEnd"/>
      <w:r w:rsidRPr="00ED7984">
        <w:rPr>
          <w:rFonts w:ascii="Times New Roman" w:eastAsia="Calibri" w:hAnsi="Times New Roman" w:cs="Times New Roman"/>
          <w:sz w:val="28"/>
          <w:szCs w:val="28"/>
          <w:lang w:val="uk-UA"/>
        </w:rPr>
        <w:t xml:space="preserve">.); вік (діти, працездатне населення, пенсіонери); діагноз захворювання, що вивчається (відповідно до МКБ десятого перегляду); умови праці (хороші, задовільні, незадовільні); умови побуту (хороші, задовільні, незадовільні); спадкова обтяженість (обтяжена, немає) і </w:t>
      </w:r>
      <w:proofErr w:type="spellStart"/>
      <w:r w:rsidRPr="00ED7984">
        <w:rPr>
          <w:rFonts w:ascii="Times New Roman" w:eastAsia="Calibri" w:hAnsi="Times New Roman" w:cs="Times New Roman"/>
          <w:sz w:val="28"/>
          <w:szCs w:val="28"/>
          <w:lang w:val="uk-UA"/>
        </w:rPr>
        <w:t>т.д</w:t>
      </w:r>
      <w:proofErr w:type="spellEnd"/>
      <w:r w:rsidRPr="00ED7984">
        <w:rPr>
          <w:rFonts w:ascii="Times New Roman" w:eastAsia="Calibri" w:hAnsi="Times New Roman" w:cs="Times New Roman"/>
          <w:sz w:val="28"/>
          <w:szCs w:val="28"/>
          <w:lang w:val="uk-UA"/>
        </w:rPr>
        <w:t xml:space="preserve"> ..</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На підставі проведеного групування статистичних ознак складаємо в залежності від мети і завдань дослідження макети таблиць, їх може бути кілька. Наприклад:</w:t>
      </w:r>
    </w:p>
    <w:p w:rsidR="00AC3A9F" w:rsidRPr="00ED7984" w:rsidRDefault="00AC3A9F" w:rsidP="00AC3A9F">
      <w:pPr>
        <w:spacing w:after="0" w:line="240" w:lineRule="auto"/>
        <w:jc w:val="both"/>
        <w:rPr>
          <w:rFonts w:ascii="Times New Roman" w:eastAsia="Calibri" w:hAnsi="Times New Roman" w:cs="Times New Roman"/>
          <w:sz w:val="28"/>
          <w:szCs w:val="28"/>
          <w:lang w:val="uk-UA"/>
        </w:rPr>
      </w:pPr>
    </w:p>
    <w:p w:rsidR="00AC3A9F" w:rsidRPr="00ED7984" w:rsidRDefault="00CA2A9F" w:rsidP="00AC3A9F">
      <w:pPr>
        <w:spacing w:after="0"/>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Макети</w:t>
      </w:r>
      <w:r w:rsidR="00AC3A9F" w:rsidRPr="00ED7984">
        <w:rPr>
          <w:rFonts w:ascii="Times New Roman" w:eastAsia="Calibri" w:hAnsi="Times New Roman" w:cs="Times New Roman"/>
          <w:b/>
          <w:i/>
          <w:sz w:val="28"/>
          <w:szCs w:val="28"/>
          <w:lang w:val="uk-UA"/>
        </w:rPr>
        <w:t xml:space="preserve"> таблиць:</w:t>
      </w:r>
    </w:p>
    <w:p w:rsidR="00AC3A9F" w:rsidRPr="00ED7984" w:rsidRDefault="00AC3A9F" w:rsidP="00AC3A9F">
      <w:pPr>
        <w:widowControl w:val="0"/>
        <w:spacing w:after="0" w:line="240" w:lineRule="auto"/>
        <w:jc w:val="center"/>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Проста таблиця:</w:t>
      </w:r>
    </w:p>
    <w:p w:rsidR="00AC3A9F" w:rsidRPr="00ED7984" w:rsidRDefault="00AC3A9F" w:rsidP="00AC3A9F">
      <w:pPr>
        <w:widowControl w:val="0"/>
        <w:jc w:val="center"/>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59"/>
        <w:gridCol w:w="2760"/>
        <w:gridCol w:w="1600"/>
      </w:tblGrid>
      <w:tr w:rsidR="00AC3A9F" w:rsidRPr="00ED7984" w:rsidTr="00AC3A9F">
        <w:trPr>
          <w:trHeight w:hRule="exact" w:val="284"/>
        </w:trPr>
        <w:tc>
          <w:tcPr>
            <w:tcW w:w="2520" w:type="dxa"/>
            <w:vMerge w:val="restart"/>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Діагноз</w:t>
            </w:r>
          </w:p>
        </w:tc>
        <w:tc>
          <w:tcPr>
            <w:tcW w:w="5519" w:type="dxa"/>
            <w:gridSpan w:val="2"/>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Стать</w:t>
            </w:r>
          </w:p>
        </w:tc>
        <w:tc>
          <w:tcPr>
            <w:tcW w:w="1600" w:type="dxa"/>
            <w:vMerge w:val="restart"/>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Всього</w:t>
            </w:r>
          </w:p>
        </w:tc>
      </w:tr>
      <w:tr w:rsidR="00AC3A9F" w:rsidRPr="00ED7984" w:rsidTr="00AC3A9F">
        <w:trPr>
          <w:trHeight w:hRule="exact" w:val="284"/>
        </w:trPr>
        <w:tc>
          <w:tcPr>
            <w:tcW w:w="2520" w:type="dxa"/>
            <w:vMerge/>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59"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чол</w:t>
            </w:r>
            <w:proofErr w:type="spellEnd"/>
            <w:r w:rsidRPr="00ED7984">
              <w:rPr>
                <w:rFonts w:ascii="Times New Roman" w:eastAsia="Calibri" w:hAnsi="Times New Roman" w:cs="Times New Roman"/>
                <w:sz w:val="24"/>
                <w:szCs w:val="24"/>
                <w:lang w:val="uk-UA"/>
              </w:rPr>
              <w:t>.</w:t>
            </w:r>
          </w:p>
        </w:tc>
        <w:tc>
          <w:tcPr>
            <w:tcW w:w="276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жін</w:t>
            </w:r>
            <w:proofErr w:type="spellEnd"/>
            <w:r w:rsidRPr="00ED7984">
              <w:rPr>
                <w:rFonts w:ascii="Times New Roman" w:eastAsia="Calibri" w:hAnsi="Times New Roman" w:cs="Times New Roman"/>
                <w:sz w:val="24"/>
                <w:szCs w:val="24"/>
                <w:lang w:val="uk-UA"/>
              </w:rPr>
              <w:t>.</w:t>
            </w:r>
          </w:p>
        </w:tc>
        <w:tc>
          <w:tcPr>
            <w:tcW w:w="1600" w:type="dxa"/>
            <w:vMerge/>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284"/>
        </w:trPr>
        <w:tc>
          <w:tcPr>
            <w:tcW w:w="252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59"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6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60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284"/>
        </w:trPr>
        <w:tc>
          <w:tcPr>
            <w:tcW w:w="252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59"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6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60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284"/>
        </w:trPr>
        <w:tc>
          <w:tcPr>
            <w:tcW w:w="252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59"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6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60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284"/>
        </w:trPr>
        <w:tc>
          <w:tcPr>
            <w:tcW w:w="252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59"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6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60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284"/>
        </w:trPr>
        <w:tc>
          <w:tcPr>
            <w:tcW w:w="252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59"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6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60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284"/>
        </w:trPr>
        <w:tc>
          <w:tcPr>
            <w:tcW w:w="252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Всього</w:t>
            </w:r>
          </w:p>
        </w:tc>
        <w:tc>
          <w:tcPr>
            <w:tcW w:w="2759"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276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60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bl>
    <w:p w:rsidR="00AC3A9F" w:rsidRPr="00ED7984" w:rsidRDefault="00AC3A9F" w:rsidP="00AC3A9F">
      <w:pPr>
        <w:widowControl w:val="0"/>
        <w:spacing w:after="0" w:line="240" w:lineRule="auto"/>
        <w:jc w:val="center"/>
        <w:rPr>
          <w:rFonts w:ascii="Times New Roman" w:eastAsia="Calibri" w:hAnsi="Times New Roman" w:cs="Times New Roman"/>
          <w:i/>
          <w:sz w:val="24"/>
          <w:szCs w:val="24"/>
          <w:lang w:val="uk-UA"/>
        </w:rPr>
      </w:pPr>
    </w:p>
    <w:p w:rsidR="00AC3A9F" w:rsidRPr="00ED7984" w:rsidRDefault="00AC3A9F" w:rsidP="00AC3A9F">
      <w:pPr>
        <w:widowControl w:val="0"/>
        <w:spacing w:after="0" w:line="240" w:lineRule="auto"/>
        <w:jc w:val="center"/>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Групова таблиця:</w:t>
      </w:r>
    </w:p>
    <w:p w:rsidR="00AC3A9F" w:rsidRPr="00ED7984" w:rsidRDefault="00AC3A9F" w:rsidP="00AC3A9F">
      <w:pPr>
        <w:widowControl w:val="0"/>
        <w:spacing w:after="0" w:line="240" w:lineRule="auto"/>
        <w:jc w:val="center"/>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________________________________________________</w:t>
      </w:r>
    </w:p>
    <w:p w:rsidR="00AC3A9F" w:rsidRPr="00ED7984" w:rsidRDefault="00AC3A9F" w:rsidP="00AC3A9F">
      <w:pPr>
        <w:widowControl w:val="0"/>
        <w:spacing w:after="0" w:line="240" w:lineRule="auto"/>
        <w:jc w:val="center"/>
        <w:rPr>
          <w:rFonts w:ascii="Times New Roman" w:eastAsia="Calibri" w:hAnsi="Times New Roman" w:cs="Times New Roman"/>
          <w:i/>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850"/>
        <w:gridCol w:w="1761"/>
        <w:gridCol w:w="1761"/>
        <w:gridCol w:w="1761"/>
        <w:gridCol w:w="1376"/>
      </w:tblGrid>
      <w:tr w:rsidR="00AC3A9F" w:rsidRPr="00ED7984" w:rsidTr="00AC3A9F">
        <w:trPr>
          <w:trHeight w:hRule="exact" w:val="305"/>
        </w:trPr>
        <w:tc>
          <w:tcPr>
            <w:tcW w:w="1276" w:type="dxa"/>
            <w:vMerge w:val="restart"/>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Діагноз</w:t>
            </w:r>
          </w:p>
        </w:tc>
        <w:tc>
          <w:tcPr>
            <w:tcW w:w="1701" w:type="dxa"/>
            <w:gridSpan w:val="2"/>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Стать</w:t>
            </w:r>
          </w:p>
        </w:tc>
        <w:tc>
          <w:tcPr>
            <w:tcW w:w="5283" w:type="dxa"/>
            <w:gridSpan w:val="3"/>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Вік</w:t>
            </w:r>
          </w:p>
        </w:tc>
        <w:tc>
          <w:tcPr>
            <w:tcW w:w="1376" w:type="dxa"/>
            <w:vMerge w:val="restart"/>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Всього</w:t>
            </w:r>
          </w:p>
        </w:tc>
      </w:tr>
      <w:tr w:rsidR="00AC3A9F" w:rsidRPr="00ED7984" w:rsidTr="00AC3A9F">
        <w:trPr>
          <w:trHeight w:hRule="exact" w:val="305"/>
        </w:trPr>
        <w:tc>
          <w:tcPr>
            <w:tcW w:w="1276" w:type="dxa"/>
            <w:vMerge/>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1"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чол</w:t>
            </w:r>
            <w:proofErr w:type="spellEnd"/>
            <w:r w:rsidRPr="00ED7984">
              <w:rPr>
                <w:rFonts w:ascii="Times New Roman" w:eastAsia="Calibri" w:hAnsi="Times New Roman" w:cs="Times New Roman"/>
                <w:sz w:val="24"/>
                <w:szCs w:val="24"/>
                <w:lang w:val="uk-UA"/>
              </w:rPr>
              <w:t>.</w:t>
            </w:r>
          </w:p>
        </w:tc>
        <w:tc>
          <w:tcPr>
            <w:tcW w:w="85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жін</w:t>
            </w:r>
            <w:proofErr w:type="spellEnd"/>
            <w:r w:rsidRPr="00ED7984">
              <w:rPr>
                <w:rFonts w:ascii="Times New Roman" w:eastAsia="Calibri" w:hAnsi="Times New Roman" w:cs="Times New Roman"/>
                <w:sz w:val="24"/>
                <w:szCs w:val="24"/>
                <w:lang w:val="uk-UA"/>
              </w:rPr>
              <w:t>.</w:t>
            </w: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діти</w:t>
            </w: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працездатні</w:t>
            </w: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пенсіонери</w:t>
            </w:r>
          </w:p>
        </w:tc>
        <w:tc>
          <w:tcPr>
            <w:tcW w:w="1376" w:type="dxa"/>
            <w:vMerge/>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305"/>
        </w:trPr>
        <w:tc>
          <w:tcPr>
            <w:tcW w:w="12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1"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3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305"/>
        </w:trPr>
        <w:tc>
          <w:tcPr>
            <w:tcW w:w="12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1"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3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305"/>
        </w:trPr>
        <w:tc>
          <w:tcPr>
            <w:tcW w:w="12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1"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3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305"/>
        </w:trPr>
        <w:tc>
          <w:tcPr>
            <w:tcW w:w="12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1"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3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305"/>
        </w:trPr>
        <w:tc>
          <w:tcPr>
            <w:tcW w:w="12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1"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3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r w:rsidR="00AC3A9F" w:rsidRPr="00ED7984" w:rsidTr="00AC3A9F">
        <w:trPr>
          <w:trHeight w:hRule="exact" w:val="305"/>
        </w:trPr>
        <w:tc>
          <w:tcPr>
            <w:tcW w:w="12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Всього</w:t>
            </w:r>
          </w:p>
        </w:tc>
        <w:tc>
          <w:tcPr>
            <w:tcW w:w="851"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850"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761" w:type="dxa"/>
          </w:tcPr>
          <w:p w:rsidR="00AC3A9F" w:rsidRPr="00ED7984" w:rsidRDefault="00AC3A9F" w:rsidP="00AC3A9F">
            <w:pPr>
              <w:widowControl w:val="0"/>
              <w:jc w:val="center"/>
              <w:rPr>
                <w:rFonts w:ascii="Times New Roman" w:eastAsia="Calibri" w:hAnsi="Times New Roman" w:cs="Times New Roman"/>
                <w:sz w:val="24"/>
                <w:szCs w:val="24"/>
                <w:lang w:val="uk-UA"/>
              </w:rPr>
            </w:pPr>
          </w:p>
        </w:tc>
        <w:tc>
          <w:tcPr>
            <w:tcW w:w="1376" w:type="dxa"/>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
        </w:tc>
      </w:tr>
    </w:tbl>
    <w:p w:rsidR="00AC3A9F" w:rsidRPr="00ED7984" w:rsidRDefault="00AC3A9F" w:rsidP="00AC3A9F">
      <w:pPr>
        <w:widowControl w:val="0"/>
        <w:spacing w:after="0" w:line="240" w:lineRule="auto"/>
        <w:jc w:val="center"/>
        <w:rPr>
          <w:rFonts w:ascii="Times New Roman" w:eastAsia="Calibri" w:hAnsi="Times New Roman" w:cs="Times New Roman"/>
          <w:i/>
          <w:sz w:val="24"/>
          <w:szCs w:val="24"/>
          <w:lang w:val="uk-UA"/>
        </w:rPr>
      </w:pPr>
    </w:p>
    <w:p w:rsidR="00AC3A9F" w:rsidRPr="00ED7984" w:rsidRDefault="00AC3A9F" w:rsidP="00AC3A9F">
      <w:pPr>
        <w:widowControl w:val="0"/>
        <w:spacing w:after="0" w:line="240" w:lineRule="auto"/>
        <w:jc w:val="center"/>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Комбінаційна таблиця:</w:t>
      </w:r>
    </w:p>
    <w:p w:rsidR="00AC3A9F" w:rsidRPr="00ED7984" w:rsidRDefault="00AC3A9F" w:rsidP="00AC3A9F">
      <w:pPr>
        <w:widowControl w:val="0"/>
        <w:spacing w:after="0" w:line="240" w:lineRule="auto"/>
        <w:jc w:val="center"/>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________________________________________________</w:t>
      </w:r>
    </w:p>
    <w:p w:rsidR="00AC3A9F" w:rsidRPr="00ED7984" w:rsidRDefault="00AC3A9F" w:rsidP="00AC3A9F">
      <w:pPr>
        <w:widowControl w:val="0"/>
        <w:spacing w:after="0" w:line="240" w:lineRule="auto"/>
        <w:jc w:val="center"/>
        <w:rPr>
          <w:rFonts w:ascii="Times New Roman" w:eastAsia="Calibri" w:hAnsi="Times New Roman" w:cs="Times New Roman"/>
          <w:i/>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1559"/>
        <w:gridCol w:w="1418"/>
        <w:gridCol w:w="850"/>
        <w:gridCol w:w="1560"/>
        <w:gridCol w:w="1417"/>
        <w:gridCol w:w="992"/>
      </w:tblGrid>
      <w:tr w:rsidR="00AC3A9F" w:rsidRPr="00ED7984" w:rsidTr="00AC3A9F">
        <w:trPr>
          <w:trHeight w:hRule="exact" w:val="284"/>
        </w:trPr>
        <w:tc>
          <w:tcPr>
            <w:tcW w:w="1134" w:type="dxa"/>
            <w:vMerge w:val="restart"/>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Діагноз</w:t>
            </w:r>
          </w:p>
        </w:tc>
        <w:tc>
          <w:tcPr>
            <w:tcW w:w="7513" w:type="dxa"/>
            <w:gridSpan w:val="6"/>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Стать</w:t>
            </w:r>
          </w:p>
        </w:tc>
        <w:tc>
          <w:tcPr>
            <w:tcW w:w="992" w:type="dxa"/>
            <w:vMerge w:val="restart"/>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Всього</w:t>
            </w:r>
          </w:p>
        </w:tc>
      </w:tr>
      <w:tr w:rsidR="00AC3A9F" w:rsidRPr="00ED7984" w:rsidTr="00AC3A9F">
        <w:trPr>
          <w:trHeight w:hRule="exact" w:val="284"/>
        </w:trPr>
        <w:tc>
          <w:tcPr>
            <w:tcW w:w="1134" w:type="dxa"/>
            <w:vMerge/>
          </w:tcPr>
          <w:p w:rsidR="00AC3A9F" w:rsidRPr="00ED7984" w:rsidRDefault="00AC3A9F" w:rsidP="00AC3A9F">
            <w:pPr>
              <w:widowControl w:val="0"/>
              <w:rPr>
                <w:rFonts w:ascii="Times New Roman" w:eastAsia="Calibri" w:hAnsi="Times New Roman" w:cs="Times New Roman"/>
                <w:i/>
                <w:sz w:val="24"/>
                <w:szCs w:val="24"/>
                <w:lang w:val="uk-UA"/>
              </w:rPr>
            </w:pPr>
          </w:p>
        </w:tc>
        <w:tc>
          <w:tcPr>
            <w:tcW w:w="3686" w:type="dxa"/>
            <w:gridSpan w:val="3"/>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чол</w:t>
            </w:r>
            <w:proofErr w:type="spellEnd"/>
            <w:r w:rsidRPr="00ED7984">
              <w:rPr>
                <w:rFonts w:ascii="Times New Roman" w:eastAsia="Calibri" w:hAnsi="Times New Roman" w:cs="Times New Roman"/>
                <w:sz w:val="24"/>
                <w:szCs w:val="24"/>
                <w:lang w:val="uk-UA"/>
              </w:rPr>
              <w:t>.</w:t>
            </w:r>
          </w:p>
        </w:tc>
        <w:tc>
          <w:tcPr>
            <w:tcW w:w="3827" w:type="dxa"/>
            <w:gridSpan w:val="3"/>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жін</w:t>
            </w:r>
            <w:proofErr w:type="spellEnd"/>
            <w:r w:rsidRPr="00ED7984">
              <w:rPr>
                <w:rFonts w:ascii="Times New Roman" w:eastAsia="Calibri" w:hAnsi="Times New Roman" w:cs="Times New Roman"/>
                <w:sz w:val="24"/>
                <w:szCs w:val="24"/>
                <w:lang w:val="uk-UA"/>
              </w:rPr>
              <w:t>.</w:t>
            </w:r>
          </w:p>
        </w:tc>
        <w:tc>
          <w:tcPr>
            <w:tcW w:w="992" w:type="dxa"/>
            <w:vMerge/>
          </w:tcPr>
          <w:p w:rsidR="00AC3A9F" w:rsidRPr="00ED7984" w:rsidRDefault="00AC3A9F" w:rsidP="00AC3A9F">
            <w:pPr>
              <w:widowControl w:val="0"/>
              <w:rPr>
                <w:rFonts w:ascii="Times New Roman" w:eastAsia="Calibri" w:hAnsi="Times New Roman" w:cs="Times New Roman"/>
                <w:i/>
                <w:sz w:val="24"/>
                <w:szCs w:val="24"/>
                <w:lang w:val="uk-UA"/>
              </w:rPr>
            </w:pPr>
          </w:p>
        </w:tc>
      </w:tr>
      <w:tr w:rsidR="00AC3A9F" w:rsidRPr="00ED7984" w:rsidTr="00AC3A9F">
        <w:trPr>
          <w:trHeight w:hRule="exact" w:val="284"/>
        </w:trPr>
        <w:tc>
          <w:tcPr>
            <w:tcW w:w="1134" w:type="dxa"/>
            <w:vMerge/>
          </w:tcPr>
          <w:p w:rsidR="00AC3A9F" w:rsidRPr="00ED7984" w:rsidRDefault="00AC3A9F" w:rsidP="00AC3A9F">
            <w:pPr>
              <w:widowControl w:val="0"/>
              <w:rPr>
                <w:rFonts w:ascii="Times New Roman" w:eastAsia="Calibri" w:hAnsi="Times New Roman" w:cs="Times New Roman"/>
                <w:i/>
                <w:sz w:val="24"/>
                <w:szCs w:val="24"/>
                <w:lang w:val="uk-UA"/>
              </w:rPr>
            </w:pPr>
          </w:p>
        </w:tc>
        <w:tc>
          <w:tcPr>
            <w:tcW w:w="709" w:type="dxa"/>
          </w:tcPr>
          <w:p w:rsidR="00AC3A9F" w:rsidRPr="00ED7984" w:rsidRDefault="00AC3A9F" w:rsidP="00AC3A9F">
            <w:pPr>
              <w:widowControl w:val="0"/>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діти</w:t>
            </w:r>
          </w:p>
        </w:tc>
        <w:tc>
          <w:tcPr>
            <w:tcW w:w="1559" w:type="dxa"/>
          </w:tcPr>
          <w:p w:rsidR="00AC3A9F" w:rsidRPr="00ED7984" w:rsidRDefault="00AC3A9F" w:rsidP="00AC3A9F">
            <w:pPr>
              <w:widowControl w:val="0"/>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працездатні</w:t>
            </w:r>
          </w:p>
          <w:p w:rsidR="00AC3A9F" w:rsidRPr="00ED7984" w:rsidRDefault="00AC3A9F" w:rsidP="00AC3A9F">
            <w:pPr>
              <w:widowControl w:val="0"/>
              <w:rPr>
                <w:rFonts w:ascii="Times New Roman" w:eastAsia="Calibri" w:hAnsi="Times New Roman" w:cs="Times New Roman"/>
                <w:i/>
                <w:sz w:val="24"/>
                <w:szCs w:val="24"/>
                <w:lang w:val="uk-UA"/>
              </w:rPr>
            </w:pPr>
            <w:proofErr w:type="spellStart"/>
            <w:r w:rsidRPr="00ED7984">
              <w:rPr>
                <w:rFonts w:ascii="Times New Roman" w:eastAsia="Calibri" w:hAnsi="Times New Roman" w:cs="Times New Roman"/>
                <w:i/>
                <w:sz w:val="24"/>
                <w:szCs w:val="24"/>
                <w:lang w:val="uk-UA"/>
              </w:rPr>
              <w:t>нні</w:t>
            </w:r>
            <w:proofErr w:type="spellEnd"/>
          </w:p>
        </w:tc>
        <w:tc>
          <w:tcPr>
            <w:tcW w:w="1418" w:type="dxa"/>
          </w:tcPr>
          <w:p w:rsidR="00AC3A9F" w:rsidRPr="00ED7984" w:rsidRDefault="00AC3A9F" w:rsidP="00AC3A9F">
            <w:pPr>
              <w:widowControl w:val="0"/>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пенсіонери</w:t>
            </w:r>
          </w:p>
        </w:tc>
        <w:tc>
          <w:tcPr>
            <w:tcW w:w="850" w:type="dxa"/>
          </w:tcPr>
          <w:p w:rsidR="00AC3A9F" w:rsidRPr="00ED7984" w:rsidRDefault="00AC3A9F" w:rsidP="00AC3A9F">
            <w:pPr>
              <w:widowControl w:val="0"/>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діти</w:t>
            </w:r>
          </w:p>
        </w:tc>
        <w:tc>
          <w:tcPr>
            <w:tcW w:w="1560" w:type="dxa"/>
          </w:tcPr>
          <w:p w:rsidR="00AC3A9F" w:rsidRPr="00ED7984" w:rsidRDefault="00AC3A9F" w:rsidP="00AC3A9F">
            <w:pPr>
              <w:widowControl w:val="0"/>
              <w:rPr>
                <w:rFonts w:ascii="Times New Roman" w:eastAsia="Calibri" w:hAnsi="Times New Roman" w:cs="Times New Roman"/>
                <w:i/>
                <w:sz w:val="24"/>
                <w:szCs w:val="24"/>
                <w:lang w:val="uk-UA"/>
              </w:rPr>
            </w:pPr>
            <w:proofErr w:type="spellStart"/>
            <w:r w:rsidRPr="00ED7984">
              <w:rPr>
                <w:rFonts w:ascii="Times New Roman" w:eastAsia="Calibri" w:hAnsi="Times New Roman" w:cs="Times New Roman"/>
                <w:i/>
                <w:sz w:val="24"/>
                <w:szCs w:val="24"/>
                <w:lang w:val="uk-UA"/>
              </w:rPr>
              <w:t>працездатніі</w:t>
            </w:r>
            <w:proofErr w:type="spellEnd"/>
          </w:p>
          <w:p w:rsidR="00AC3A9F" w:rsidRPr="00ED7984" w:rsidRDefault="00AC3A9F" w:rsidP="00AC3A9F">
            <w:pPr>
              <w:widowControl w:val="0"/>
              <w:rPr>
                <w:rFonts w:ascii="Times New Roman" w:eastAsia="Calibri" w:hAnsi="Times New Roman" w:cs="Times New Roman"/>
                <w:i/>
                <w:sz w:val="24"/>
                <w:szCs w:val="24"/>
                <w:lang w:val="uk-UA"/>
              </w:rPr>
            </w:pPr>
            <w:proofErr w:type="spellStart"/>
            <w:r w:rsidRPr="00ED7984">
              <w:rPr>
                <w:rFonts w:ascii="Times New Roman" w:eastAsia="Calibri" w:hAnsi="Times New Roman" w:cs="Times New Roman"/>
                <w:i/>
                <w:sz w:val="24"/>
                <w:szCs w:val="24"/>
                <w:lang w:val="uk-UA"/>
              </w:rPr>
              <w:t>нні</w:t>
            </w:r>
            <w:proofErr w:type="spellEnd"/>
          </w:p>
        </w:tc>
        <w:tc>
          <w:tcPr>
            <w:tcW w:w="1417" w:type="dxa"/>
          </w:tcPr>
          <w:p w:rsidR="00AC3A9F" w:rsidRPr="00ED7984" w:rsidRDefault="00AC3A9F" w:rsidP="00AC3A9F">
            <w:pPr>
              <w:widowControl w:val="0"/>
              <w:rPr>
                <w:rFonts w:ascii="Times New Roman" w:eastAsia="Calibri" w:hAnsi="Times New Roman" w:cs="Times New Roman"/>
                <w:i/>
                <w:sz w:val="24"/>
                <w:szCs w:val="24"/>
                <w:lang w:val="uk-UA"/>
              </w:rPr>
            </w:pPr>
            <w:r w:rsidRPr="00ED7984">
              <w:rPr>
                <w:rFonts w:ascii="Times New Roman" w:eastAsia="Calibri" w:hAnsi="Times New Roman" w:cs="Times New Roman"/>
                <w:i/>
                <w:sz w:val="24"/>
                <w:szCs w:val="24"/>
                <w:lang w:val="uk-UA"/>
              </w:rPr>
              <w:t>пенсіонери</w:t>
            </w:r>
          </w:p>
        </w:tc>
        <w:tc>
          <w:tcPr>
            <w:tcW w:w="992" w:type="dxa"/>
            <w:vMerge/>
          </w:tcPr>
          <w:p w:rsidR="00AC3A9F" w:rsidRPr="00ED7984" w:rsidRDefault="00AC3A9F" w:rsidP="00AC3A9F">
            <w:pPr>
              <w:widowControl w:val="0"/>
              <w:rPr>
                <w:rFonts w:ascii="Times New Roman" w:eastAsia="Calibri" w:hAnsi="Times New Roman" w:cs="Times New Roman"/>
                <w:i/>
                <w:sz w:val="24"/>
                <w:szCs w:val="24"/>
                <w:lang w:val="uk-UA"/>
              </w:rPr>
            </w:pPr>
          </w:p>
        </w:tc>
      </w:tr>
      <w:tr w:rsidR="00AC3A9F" w:rsidRPr="00ED7984" w:rsidTr="00AC3A9F">
        <w:trPr>
          <w:trHeight w:hRule="exact" w:val="284"/>
        </w:trPr>
        <w:tc>
          <w:tcPr>
            <w:tcW w:w="1134"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70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5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8"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85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6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7"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992" w:type="dxa"/>
          </w:tcPr>
          <w:p w:rsidR="00AC3A9F" w:rsidRPr="00ED7984" w:rsidRDefault="00AC3A9F" w:rsidP="00AC3A9F">
            <w:pPr>
              <w:widowControl w:val="0"/>
              <w:rPr>
                <w:rFonts w:ascii="Times New Roman" w:eastAsia="Calibri" w:hAnsi="Times New Roman" w:cs="Times New Roman"/>
                <w:i/>
                <w:sz w:val="24"/>
                <w:szCs w:val="24"/>
                <w:lang w:val="uk-UA"/>
              </w:rPr>
            </w:pPr>
          </w:p>
        </w:tc>
      </w:tr>
      <w:tr w:rsidR="00AC3A9F" w:rsidRPr="00ED7984" w:rsidTr="00AC3A9F">
        <w:trPr>
          <w:trHeight w:hRule="exact" w:val="284"/>
        </w:trPr>
        <w:tc>
          <w:tcPr>
            <w:tcW w:w="1134"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70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5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8"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85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6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7"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992" w:type="dxa"/>
          </w:tcPr>
          <w:p w:rsidR="00AC3A9F" w:rsidRPr="00ED7984" w:rsidRDefault="00AC3A9F" w:rsidP="00AC3A9F">
            <w:pPr>
              <w:widowControl w:val="0"/>
              <w:rPr>
                <w:rFonts w:ascii="Times New Roman" w:eastAsia="Calibri" w:hAnsi="Times New Roman" w:cs="Times New Roman"/>
                <w:i/>
                <w:sz w:val="24"/>
                <w:szCs w:val="24"/>
                <w:lang w:val="uk-UA"/>
              </w:rPr>
            </w:pPr>
          </w:p>
        </w:tc>
      </w:tr>
      <w:tr w:rsidR="00AC3A9F" w:rsidRPr="00ED7984" w:rsidTr="00AC3A9F">
        <w:trPr>
          <w:trHeight w:hRule="exact" w:val="284"/>
        </w:trPr>
        <w:tc>
          <w:tcPr>
            <w:tcW w:w="1134"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70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5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8"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85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6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7"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992" w:type="dxa"/>
          </w:tcPr>
          <w:p w:rsidR="00AC3A9F" w:rsidRPr="00ED7984" w:rsidRDefault="00AC3A9F" w:rsidP="00AC3A9F">
            <w:pPr>
              <w:widowControl w:val="0"/>
              <w:rPr>
                <w:rFonts w:ascii="Times New Roman" w:eastAsia="Calibri" w:hAnsi="Times New Roman" w:cs="Times New Roman"/>
                <w:i/>
                <w:sz w:val="24"/>
                <w:szCs w:val="24"/>
                <w:lang w:val="uk-UA"/>
              </w:rPr>
            </w:pPr>
          </w:p>
        </w:tc>
      </w:tr>
      <w:tr w:rsidR="00AC3A9F" w:rsidRPr="00ED7984" w:rsidTr="00AC3A9F">
        <w:trPr>
          <w:trHeight w:hRule="exact" w:val="284"/>
        </w:trPr>
        <w:tc>
          <w:tcPr>
            <w:tcW w:w="1134"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70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5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8"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85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6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7"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992" w:type="dxa"/>
          </w:tcPr>
          <w:p w:rsidR="00AC3A9F" w:rsidRPr="00ED7984" w:rsidRDefault="00AC3A9F" w:rsidP="00AC3A9F">
            <w:pPr>
              <w:widowControl w:val="0"/>
              <w:rPr>
                <w:rFonts w:ascii="Times New Roman" w:eastAsia="Calibri" w:hAnsi="Times New Roman" w:cs="Times New Roman"/>
                <w:i/>
                <w:sz w:val="24"/>
                <w:szCs w:val="24"/>
                <w:lang w:val="uk-UA"/>
              </w:rPr>
            </w:pPr>
          </w:p>
        </w:tc>
      </w:tr>
      <w:tr w:rsidR="00AC3A9F" w:rsidRPr="00ED7984" w:rsidTr="00AC3A9F">
        <w:trPr>
          <w:trHeight w:hRule="exact" w:val="284"/>
        </w:trPr>
        <w:tc>
          <w:tcPr>
            <w:tcW w:w="1134"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70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5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8"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85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6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7"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992" w:type="dxa"/>
          </w:tcPr>
          <w:p w:rsidR="00AC3A9F" w:rsidRPr="00ED7984" w:rsidRDefault="00AC3A9F" w:rsidP="00AC3A9F">
            <w:pPr>
              <w:widowControl w:val="0"/>
              <w:rPr>
                <w:rFonts w:ascii="Times New Roman" w:eastAsia="Calibri" w:hAnsi="Times New Roman" w:cs="Times New Roman"/>
                <w:i/>
                <w:sz w:val="24"/>
                <w:szCs w:val="24"/>
                <w:lang w:val="uk-UA"/>
              </w:rPr>
            </w:pPr>
          </w:p>
        </w:tc>
      </w:tr>
      <w:tr w:rsidR="00AC3A9F" w:rsidRPr="00ED7984" w:rsidTr="00AC3A9F">
        <w:trPr>
          <w:trHeight w:hRule="exact" w:val="284"/>
        </w:trPr>
        <w:tc>
          <w:tcPr>
            <w:tcW w:w="1134"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70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59"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8"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85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560"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1417" w:type="dxa"/>
          </w:tcPr>
          <w:p w:rsidR="00AC3A9F" w:rsidRPr="00ED7984" w:rsidRDefault="00AC3A9F" w:rsidP="00AC3A9F">
            <w:pPr>
              <w:widowControl w:val="0"/>
              <w:rPr>
                <w:rFonts w:ascii="Times New Roman" w:eastAsia="Calibri" w:hAnsi="Times New Roman" w:cs="Times New Roman"/>
                <w:i/>
                <w:sz w:val="24"/>
                <w:szCs w:val="24"/>
                <w:lang w:val="uk-UA"/>
              </w:rPr>
            </w:pPr>
          </w:p>
        </w:tc>
        <w:tc>
          <w:tcPr>
            <w:tcW w:w="992" w:type="dxa"/>
          </w:tcPr>
          <w:p w:rsidR="00AC3A9F" w:rsidRPr="00ED7984" w:rsidRDefault="00AC3A9F" w:rsidP="00AC3A9F">
            <w:pPr>
              <w:widowControl w:val="0"/>
              <w:rPr>
                <w:rFonts w:ascii="Times New Roman" w:eastAsia="Calibri" w:hAnsi="Times New Roman" w:cs="Times New Roman"/>
                <w:i/>
                <w:sz w:val="24"/>
                <w:szCs w:val="24"/>
                <w:lang w:val="uk-UA"/>
              </w:rPr>
            </w:pPr>
          </w:p>
        </w:tc>
      </w:tr>
    </w:tbl>
    <w:p w:rsidR="00AC3A9F" w:rsidRPr="00ED7984" w:rsidRDefault="00AC3A9F" w:rsidP="00AC3A9F">
      <w:pPr>
        <w:spacing w:after="0"/>
        <w:jc w:val="both"/>
        <w:rPr>
          <w:rFonts w:ascii="Times New Roman" w:eastAsia="Calibri" w:hAnsi="Times New Roman" w:cs="Times New Roman"/>
          <w:sz w:val="28"/>
          <w:szCs w:val="28"/>
          <w:lang w:val="uk-UA"/>
        </w:rPr>
      </w:pPr>
    </w:p>
    <w:p w:rsidR="00AC3A9F" w:rsidRPr="00ED7984" w:rsidRDefault="00AC3A9F" w:rsidP="00AC3A9F">
      <w:pPr>
        <w:spacing w:after="0" w:line="240" w:lineRule="auto"/>
        <w:ind w:firstLine="851"/>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lastRenderedPageBreak/>
        <w:t>Програма аналізу:</w:t>
      </w:r>
    </w:p>
    <w:p w:rsidR="00AC3A9F" w:rsidRPr="00ED7984" w:rsidRDefault="00C00E39" w:rsidP="00AC3A9F">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w:t>
      </w:r>
      <w:r w:rsidR="00AC3A9F" w:rsidRPr="00ED7984">
        <w:rPr>
          <w:rFonts w:ascii="Times New Roman" w:eastAsia="Calibri" w:hAnsi="Times New Roman" w:cs="Times New Roman"/>
          <w:sz w:val="28"/>
          <w:szCs w:val="28"/>
          <w:lang w:val="uk-UA"/>
        </w:rPr>
        <w:t>Для статистичного аналізу отриманих результатів будемо використовувати: для характеристики поширеності та структури захворювань будемо визначати відносні величини (інтенсивні і екстенсивні), для виявлення несприятливих чинників і умов по відношенню до здоров’я – критерій Фішера, для оцінки достовірності отриманих результатів буде розрахована середня помилка відносних величин і довірчий інтервал.</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Під час дослідження буде використовуватися обчислювальна техніка.</w:t>
      </w:r>
    </w:p>
    <w:p w:rsidR="00AC3A9F" w:rsidRPr="00ED7984" w:rsidRDefault="00C00E39" w:rsidP="00AC3A9F">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w:t>
      </w:r>
      <w:r w:rsidR="00AC3A9F" w:rsidRPr="00ED7984">
        <w:rPr>
          <w:rFonts w:ascii="Times New Roman" w:eastAsia="Calibri" w:hAnsi="Times New Roman" w:cs="Times New Roman"/>
          <w:sz w:val="28"/>
          <w:szCs w:val="28"/>
          <w:lang w:val="uk-UA"/>
        </w:rPr>
        <w:t>Рівень достовірності під час дослідження повинен становити не менше ніж 95%, при помилці не більше 5%.</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Таким чином, на першому етапі статистичного дослідження ми його продумали і готові виконувати дослідження.</w:t>
      </w:r>
    </w:p>
    <w:p w:rsidR="00AC3A9F" w:rsidRPr="00ED7984" w:rsidRDefault="00AC3A9F" w:rsidP="00AC3A9F">
      <w:pPr>
        <w:spacing w:after="0" w:line="240" w:lineRule="auto"/>
        <w:ind w:firstLine="851"/>
        <w:jc w:val="both"/>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3-ий етап статистичного дослідження</w:t>
      </w:r>
    </w:p>
    <w:p w:rsidR="00AC3A9F" w:rsidRPr="00ED7984" w:rsidRDefault="00AC3A9F" w:rsidP="00AC3A9F">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Приклад заповнення макета таблиць:</w:t>
      </w:r>
    </w:p>
    <w:p w:rsidR="00AC3A9F" w:rsidRPr="00ED7984" w:rsidRDefault="00AC3A9F" w:rsidP="00AC3A9F">
      <w:pPr>
        <w:spacing w:after="0" w:line="240"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Проста таблиця:</w:t>
      </w:r>
    </w:p>
    <w:p w:rsidR="00AC3A9F" w:rsidRPr="00ED7984" w:rsidRDefault="00AC3A9F" w:rsidP="00AC3A9F">
      <w:pPr>
        <w:spacing w:after="0" w:line="240"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Таблиця 1</w:t>
      </w:r>
    </w:p>
    <w:p w:rsidR="00AC3A9F" w:rsidRPr="00ED7984" w:rsidRDefault="00AC3A9F" w:rsidP="00AC3A9F">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Розподіл хворих з</w:t>
      </w:r>
    </w:p>
    <w:p w:rsidR="00AC3A9F" w:rsidRPr="00ED7984" w:rsidRDefault="00AC3A9F" w:rsidP="00AC3A9F">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захворюваннями серцево-судинної системи по статі</w:t>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9"/>
        <w:gridCol w:w="2279"/>
        <w:gridCol w:w="2356"/>
        <w:gridCol w:w="1633"/>
      </w:tblGrid>
      <w:tr w:rsidR="00AC3A9F" w:rsidRPr="00ED7984" w:rsidTr="00A52F1D">
        <w:trPr>
          <w:trHeight w:val="248"/>
        </w:trPr>
        <w:tc>
          <w:tcPr>
            <w:tcW w:w="3419" w:type="dxa"/>
            <w:vMerge w:val="restart"/>
            <w:vAlign w:val="center"/>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Діагноз</w:t>
            </w:r>
          </w:p>
        </w:tc>
        <w:tc>
          <w:tcPr>
            <w:tcW w:w="4635" w:type="dxa"/>
            <w:gridSpan w:val="2"/>
            <w:vAlign w:val="center"/>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bCs/>
                <w:sz w:val="24"/>
                <w:szCs w:val="24"/>
                <w:lang w:val="uk-UA" w:eastAsia="ru-RU"/>
              </w:rPr>
              <w:t>Стать</w:t>
            </w:r>
          </w:p>
        </w:tc>
        <w:tc>
          <w:tcPr>
            <w:tcW w:w="1633" w:type="dxa"/>
            <w:vMerge w:val="restart"/>
            <w:vAlign w:val="center"/>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Всього</w:t>
            </w:r>
          </w:p>
        </w:tc>
      </w:tr>
      <w:tr w:rsidR="00AC3A9F" w:rsidRPr="00ED7984" w:rsidTr="00A52F1D">
        <w:trPr>
          <w:trHeight w:val="247"/>
        </w:trPr>
        <w:tc>
          <w:tcPr>
            <w:tcW w:w="3419" w:type="dxa"/>
            <w:vMerge/>
            <w:vAlign w:val="center"/>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p>
        </w:tc>
        <w:tc>
          <w:tcPr>
            <w:tcW w:w="2279" w:type="dxa"/>
            <w:vAlign w:val="center"/>
          </w:tcPr>
          <w:p w:rsidR="00AC3A9F" w:rsidRPr="00A52F1D" w:rsidRDefault="00AC3A9F" w:rsidP="00AC3A9F">
            <w:pPr>
              <w:widowControl w:val="0"/>
              <w:spacing w:after="0" w:line="240" w:lineRule="auto"/>
              <w:jc w:val="center"/>
              <w:rPr>
                <w:rFonts w:ascii="Times New Roman" w:eastAsia="Times New Roman" w:hAnsi="Times New Roman" w:cs="Times New Roman"/>
                <w:bCs/>
                <w:sz w:val="24"/>
                <w:szCs w:val="24"/>
                <w:lang w:val="uk-UA" w:eastAsia="ru-RU"/>
              </w:rPr>
            </w:pPr>
            <w:proofErr w:type="spellStart"/>
            <w:r w:rsidRPr="00A52F1D">
              <w:rPr>
                <w:rFonts w:ascii="Times New Roman" w:eastAsia="Times New Roman" w:hAnsi="Times New Roman" w:cs="Times New Roman"/>
                <w:bCs/>
                <w:sz w:val="24"/>
                <w:szCs w:val="24"/>
                <w:lang w:val="uk-UA" w:eastAsia="ru-RU"/>
              </w:rPr>
              <w:t>чол</w:t>
            </w:r>
            <w:proofErr w:type="spellEnd"/>
            <w:r w:rsidRPr="00A52F1D">
              <w:rPr>
                <w:rFonts w:ascii="Times New Roman" w:eastAsia="Times New Roman" w:hAnsi="Times New Roman" w:cs="Times New Roman"/>
                <w:bCs/>
                <w:sz w:val="24"/>
                <w:szCs w:val="24"/>
                <w:lang w:val="uk-UA" w:eastAsia="ru-RU"/>
              </w:rPr>
              <w:t>.</w:t>
            </w:r>
          </w:p>
        </w:tc>
        <w:tc>
          <w:tcPr>
            <w:tcW w:w="2356" w:type="dxa"/>
            <w:vAlign w:val="center"/>
          </w:tcPr>
          <w:p w:rsidR="00AC3A9F" w:rsidRPr="00A52F1D" w:rsidRDefault="00AC3A9F" w:rsidP="00AC3A9F">
            <w:pPr>
              <w:widowControl w:val="0"/>
              <w:spacing w:after="0" w:line="240" w:lineRule="auto"/>
              <w:jc w:val="center"/>
              <w:rPr>
                <w:rFonts w:ascii="Times New Roman" w:eastAsia="Times New Roman" w:hAnsi="Times New Roman" w:cs="Times New Roman"/>
                <w:bCs/>
                <w:sz w:val="24"/>
                <w:szCs w:val="24"/>
                <w:lang w:val="uk-UA" w:eastAsia="ru-RU"/>
              </w:rPr>
            </w:pPr>
            <w:proofErr w:type="spellStart"/>
            <w:r w:rsidRPr="00A52F1D">
              <w:rPr>
                <w:rFonts w:ascii="Times New Roman" w:eastAsia="Times New Roman" w:hAnsi="Times New Roman" w:cs="Times New Roman"/>
                <w:bCs/>
                <w:sz w:val="24"/>
                <w:szCs w:val="24"/>
                <w:lang w:val="uk-UA" w:eastAsia="ru-RU"/>
              </w:rPr>
              <w:t>жін</w:t>
            </w:r>
            <w:proofErr w:type="spellEnd"/>
            <w:r w:rsidRPr="00A52F1D">
              <w:rPr>
                <w:rFonts w:ascii="Times New Roman" w:eastAsia="Times New Roman" w:hAnsi="Times New Roman" w:cs="Times New Roman"/>
                <w:bCs/>
                <w:sz w:val="24"/>
                <w:szCs w:val="24"/>
                <w:lang w:val="uk-UA" w:eastAsia="ru-RU"/>
              </w:rPr>
              <w:t>.</w:t>
            </w:r>
          </w:p>
        </w:tc>
        <w:tc>
          <w:tcPr>
            <w:tcW w:w="1633" w:type="dxa"/>
            <w:vMerge/>
            <w:vAlign w:val="center"/>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p>
        </w:tc>
      </w:tr>
      <w:tr w:rsidR="00AC3A9F" w:rsidRPr="00ED7984" w:rsidTr="00A52F1D">
        <w:trPr>
          <w:trHeight w:val="247"/>
        </w:trPr>
        <w:tc>
          <w:tcPr>
            <w:tcW w:w="3419" w:type="dxa"/>
          </w:tcPr>
          <w:p w:rsidR="00AC3A9F" w:rsidRPr="00A52F1D" w:rsidRDefault="00AC3A9F" w:rsidP="00AC3A9F">
            <w:pPr>
              <w:widowControl w:val="0"/>
              <w:spacing w:after="0" w:line="240" w:lineRule="auto"/>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bCs/>
                <w:sz w:val="24"/>
                <w:szCs w:val="24"/>
                <w:lang w:val="uk-UA" w:eastAsia="ru-RU"/>
              </w:rPr>
              <w:t>Інфаркт міокарда</w:t>
            </w:r>
          </w:p>
        </w:tc>
        <w:tc>
          <w:tcPr>
            <w:tcW w:w="2279"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3</w:t>
            </w:r>
          </w:p>
        </w:tc>
        <w:tc>
          <w:tcPr>
            <w:tcW w:w="2356"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8</w:t>
            </w:r>
          </w:p>
        </w:tc>
        <w:tc>
          <w:tcPr>
            <w:tcW w:w="1633"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11</w:t>
            </w:r>
          </w:p>
        </w:tc>
      </w:tr>
      <w:tr w:rsidR="00AC3A9F" w:rsidRPr="00ED7984" w:rsidTr="00A52F1D">
        <w:trPr>
          <w:trHeight w:val="247"/>
        </w:trPr>
        <w:tc>
          <w:tcPr>
            <w:tcW w:w="3419" w:type="dxa"/>
          </w:tcPr>
          <w:p w:rsidR="00AC3A9F" w:rsidRPr="00A52F1D" w:rsidRDefault="00AC3A9F" w:rsidP="00AC3A9F">
            <w:pPr>
              <w:widowControl w:val="0"/>
              <w:spacing w:after="0" w:line="240" w:lineRule="auto"/>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bCs/>
                <w:sz w:val="24"/>
                <w:szCs w:val="24"/>
                <w:lang w:val="uk-UA" w:eastAsia="ru-RU"/>
              </w:rPr>
              <w:t>Гіпертонічна  хвороба</w:t>
            </w:r>
          </w:p>
        </w:tc>
        <w:tc>
          <w:tcPr>
            <w:tcW w:w="2279"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8</w:t>
            </w:r>
          </w:p>
        </w:tc>
        <w:tc>
          <w:tcPr>
            <w:tcW w:w="2356"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8</w:t>
            </w:r>
          </w:p>
        </w:tc>
        <w:tc>
          <w:tcPr>
            <w:tcW w:w="1633"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16</w:t>
            </w:r>
          </w:p>
        </w:tc>
      </w:tr>
      <w:tr w:rsidR="00AC3A9F" w:rsidRPr="00ED7984" w:rsidTr="00A52F1D">
        <w:trPr>
          <w:trHeight w:val="247"/>
        </w:trPr>
        <w:tc>
          <w:tcPr>
            <w:tcW w:w="3419" w:type="dxa"/>
          </w:tcPr>
          <w:p w:rsidR="00AC3A9F" w:rsidRPr="00A52F1D" w:rsidRDefault="00AC3A9F" w:rsidP="00AC3A9F">
            <w:pPr>
              <w:widowControl w:val="0"/>
              <w:spacing w:after="0" w:line="240" w:lineRule="auto"/>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bCs/>
                <w:sz w:val="24"/>
                <w:szCs w:val="24"/>
                <w:lang w:val="uk-UA" w:eastAsia="ru-RU"/>
              </w:rPr>
              <w:t>Стенокардія</w:t>
            </w:r>
          </w:p>
        </w:tc>
        <w:tc>
          <w:tcPr>
            <w:tcW w:w="2279"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11</w:t>
            </w:r>
          </w:p>
        </w:tc>
        <w:tc>
          <w:tcPr>
            <w:tcW w:w="2356"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6</w:t>
            </w:r>
          </w:p>
        </w:tc>
        <w:tc>
          <w:tcPr>
            <w:tcW w:w="1633"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17</w:t>
            </w:r>
          </w:p>
        </w:tc>
      </w:tr>
      <w:tr w:rsidR="00AC3A9F" w:rsidRPr="00ED7984" w:rsidTr="00A52F1D">
        <w:trPr>
          <w:trHeight w:val="247"/>
        </w:trPr>
        <w:tc>
          <w:tcPr>
            <w:tcW w:w="3419" w:type="dxa"/>
          </w:tcPr>
          <w:p w:rsidR="00AC3A9F" w:rsidRPr="00A52F1D" w:rsidRDefault="00AC3A9F" w:rsidP="00AC3A9F">
            <w:pPr>
              <w:widowControl w:val="0"/>
              <w:spacing w:after="0" w:line="240" w:lineRule="auto"/>
              <w:jc w:val="center"/>
              <w:rPr>
                <w:rFonts w:ascii="Times New Roman" w:eastAsia="Times New Roman" w:hAnsi="Times New Roman" w:cs="Times New Roman"/>
                <w:b/>
                <w:sz w:val="24"/>
                <w:szCs w:val="24"/>
                <w:lang w:val="uk-UA" w:eastAsia="ru-RU"/>
              </w:rPr>
            </w:pPr>
            <w:r w:rsidRPr="00A52F1D">
              <w:rPr>
                <w:rFonts w:ascii="Times New Roman" w:eastAsia="Times New Roman" w:hAnsi="Times New Roman" w:cs="Times New Roman"/>
                <w:b/>
                <w:bCs/>
                <w:sz w:val="24"/>
                <w:szCs w:val="24"/>
                <w:lang w:val="uk-UA" w:eastAsia="ru-RU"/>
              </w:rPr>
              <w:t>Всього</w:t>
            </w:r>
          </w:p>
        </w:tc>
        <w:tc>
          <w:tcPr>
            <w:tcW w:w="2279"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22</w:t>
            </w:r>
          </w:p>
        </w:tc>
        <w:tc>
          <w:tcPr>
            <w:tcW w:w="2356"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22</w:t>
            </w:r>
          </w:p>
        </w:tc>
        <w:tc>
          <w:tcPr>
            <w:tcW w:w="1633" w:type="dxa"/>
          </w:tcPr>
          <w:p w:rsidR="00AC3A9F" w:rsidRPr="00A52F1D" w:rsidRDefault="00AC3A9F" w:rsidP="00AC3A9F">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44</w:t>
            </w:r>
          </w:p>
        </w:tc>
      </w:tr>
    </w:tbl>
    <w:p w:rsidR="00A52F1D" w:rsidRPr="00A52F1D" w:rsidRDefault="00A52F1D" w:rsidP="00A52F1D">
      <w:pPr>
        <w:spacing w:after="0" w:line="240" w:lineRule="auto"/>
        <w:rPr>
          <w:rFonts w:ascii="Times New Roman" w:eastAsia="Times New Roman" w:hAnsi="Times New Roman" w:cs="Times New Roman"/>
          <w:sz w:val="16"/>
          <w:szCs w:val="16"/>
          <w:lang w:val="uk-UA" w:eastAsia="ru-RU"/>
        </w:rPr>
      </w:pPr>
    </w:p>
    <w:p w:rsidR="00AC3A9F" w:rsidRPr="00ED7984" w:rsidRDefault="00AC3A9F" w:rsidP="00A52F1D">
      <w:pPr>
        <w:spacing w:after="0" w:line="240" w:lineRule="auto"/>
        <w:jc w:val="center"/>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Групова таблиц</w:t>
      </w:r>
      <w:r w:rsidR="00D51E8C">
        <w:rPr>
          <w:rFonts w:ascii="Times New Roman" w:eastAsia="Times New Roman" w:hAnsi="Times New Roman" w:cs="Times New Roman"/>
          <w:sz w:val="28"/>
          <w:szCs w:val="28"/>
          <w:lang w:val="uk-UA" w:eastAsia="ru-RU"/>
        </w:rPr>
        <w:t>я</w:t>
      </w:r>
      <w:r w:rsidRPr="00ED7984">
        <w:rPr>
          <w:rFonts w:ascii="Times New Roman" w:eastAsia="Times New Roman" w:hAnsi="Times New Roman" w:cs="Times New Roman"/>
          <w:sz w:val="28"/>
          <w:szCs w:val="28"/>
          <w:lang w:val="uk-UA" w:eastAsia="ru-RU"/>
        </w:rPr>
        <w:t>:</w:t>
      </w:r>
    </w:p>
    <w:p w:rsidR="00AC3A9F" w:rsidRPr="00ED7984" w:rsidRDefault="00AC3A9F" w:rsidP="00A52F1D">
      <w:pPr>
        <w:widowControl w:val="0"/>
        <w:spacing w:after="0" w:line="240" w:lineRule="auto"/>
        <w:jc w:val="right"/>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Таблиця 2</w:t>
      </w:r>
    </w:p>
    <w:p w:rsidR="00AC3A9F" w:rsidRPr="00ED7984" w:rsidRDefault="00AC3A9F" w:rsidP="00A52F1D">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Розподіл хворих з</w:t>
      </w:r>
    </w:p>
    <w:p w:rsidR="00AC3A9F" w:rsidRPr="00ED7984" w:rsidRDefault="00AC3A9F" w:rsidP="00A52F1D">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захворюваннями серцево-судинної системи за статтю та віком</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8"/>
        <w:gridCol w:w="853"/>
        <w:gridCol w:w="854"/>
        <w:gridCol w:w="853"/>
        <w:gridCol w:w="1707"/>
        <w:gridCol w:w="1143"/>
        <w:gridCol w:w="852"/>
      </w:tblGrid>
      <w:tr w:rsidR="00AC3A9F" w:rsidRPr="00ED7984" w:rsidTr="00A52F1D">
        <w:trPr>
          <w:cantSplit/>
          <w:trHeight w:val="217"/>
        </w:trPr>
        <w:tc>
          <w:tcPr>
            <w:tcW w:w="3418" w:type="dxa"/>
            <w:vMerge w:val="restart"/>
            <w:vAlign w:val="center"/>
          </w:tcPr>
          <w:p w:rsidR="00AC3A9F" w:rsidRPr="00A52F1D" w:rsidRDefault="00AC3A9F" w:rsidP="00A52F1D">
            <w:pPr>
              <w:widowControl w:val="0"/>
              <w:spacing w:after="0" w:line="240" w:lineRule="auto"/>
              <w:jc w:val="center"/>
              <w:outlineLvl w:val="1"/>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Діагноз</w:t>
            </w:r>
          </w:p>
        </w:tc>
        <w:tc>
          <w:tcPr>
            <w:tcW w:w="1707" w:type="dxa"/>
            <w:gridSpan w:val="2"/>
            <w:vAlign w:val="center"/>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Стать</w:t>
            </w:r>
          </w:p>
        </w:tc>
        <w:tc>
          <w:tcPr>
            <w:tcW w:w="3703" w:type="dxa"/>
            <w:gridSpan w:val="3"/>
            <w:vAlign w:val="center"/>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Вік</w:t>
            </w:r>
          </w:p>
        </w:tc>
        <w:tc>
          <w:tcPr>
            <w:tcW w:w="852" w:type="dxa"/>
            <w:vMerge w:val="restart"/>
            <w:vAlign w:val="center"/>
          </w:tcPr>
          <w:p w:rsidR="00AC3A9F" w:rsidRPr="00A52F1D" w:rsidRDefault="00AC3A9F" w:rsidP="00A52F1D">
            <w:pPr>
              <w:widowControl w:val="0"/>
              <w:spacing w:after="0" w:line="240" w:lineRule="auto"/>
              <w:ind w:left="-108"/>
              <w:jc w:val="center"/>
              <w:rPr>
                <w:rFonts w:ascii="Times New Roman" w:eastAsia="Times New Roman" w:hAnsi="Times New Roman" w:cs="Times New Roman"/>
                <w:sz w:val="24"/>
                <w:szCs w:val="24"/>
                <w:lang w:val="uk-UA" w:eastAsia="ru-RU"/>
              </w:rPr>
            </w:pPr>
            <w:proofErr w:type="spellStart"/>
            <w:r w:rsidRPr="00A52F1D">
              <w:rPr>
                <w:rFonts w:ascii="Times New Roman" w:eastAsia="Times New Roman" w:hAnsi="Times New Roman" w:cs="Times New Roman"/>
                <w:sz w:val="24"/>
                <w:szCs w:val="24"/>
                <w:lang w:val="uk-UA" w:eastAsia="ru-RU"/>
              </w:rPr>
              <w:t>Всьо</w:t>
            </w:r>
            <w:proofErr w:type="spellEnd"/>
          </w:p>
          <w:p w:rsidR="00AC3A9F" w:rsidRPr="00A52F1D" w:rsidRDefault="00AC3A9F" w:rsidP="00A52F1D">
            <w:pPr>
              <w:widowControl w:val="0"/>
              <w:spacing w:after="0" w:line="240" w:lineRule="auto"/>
              <w:ind w:left="-108"/>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го</w:t>
            </w:r>
          </w:p>
        </w:tc>
      </w:tr>
      <w:tr w:rsidR="00AC3A9F" w:rsidRPr="00ED7984" w:rsidTr="00A52F1D">
        <w:trPr>
          <w:cantSplit/>
          <w:trHeight w:val="217"/>
        </w:trPr>
        <w:tc>
          <w:tcPr>
            <w:tcW w:w="3418" w:type="dxa"/>
            <w:vMerge/>
            <w:vAlign w:val="center"/>
          </w:tcPr>
          <w:p w:rsidR="00AC3A9F" w:rsidRPr="00A52F1D" w:rsidRDefault="00AC3A9F" w:rsidP="00A52F1D">
            <w:pPr>
              <w:widowControl w:val="0"/>
              <w:spacing w:after="0" w:line="240" w:lineRule="auto"/>
              <w:jc w:val="center"/>
              <w:outlineLvl w:val="1"/>
              <w:rPr>
                <w:rFonts w:ascii="Times New Roman" w:eastAsia="Times New Roman" w:hAnsi="Times New Roman" w:cs="Times New Roman"/>
                <w:sz w:val="24"/>
                <w:szCs w:val="24"/>
                <w:lang w:val="uk-UA" w:eastAsia="ru-RU"/>
              </w:rPr>
            </w:pPr>
          </w:p>
        </w:tc>
        <w:tc>
          <w:tcPr>
            <w:tcW w:w="853" w:type="dxa"/>
            <w:vAlign w:val="center"/>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proofErr w:type="spellStart"/>
            <w:r w:rsidRPr="00A52F1D">
              <w:rPr>
                <w:rFonts w:ascii="Times New Roman" w:eastAsia="Times New Roman" w:hAnsi="Times New Roman" w:cs="Times New Roman"/>
                <w:sz w:val="24"/>
                <w:szCs w:val="24"/>
                <w:lang w:val="uk-UA" w:eastAsia="ru-RU"/>
              </w:rPr>
              <w:t>чол</w:t>
            </w:r>
            <w:proofErr w:type="spellEnd"/>
            <w:r w:rsidRPr="00A52F1D">
              <w:rPr>
                <w:rFonts w:ascii="Times New Roman" w:eastAsia="Times New Roman" w:hAnsi="Times New Roman" w:cs="Times New Roman"/>
                <w:sz w:val="24"/>
                <w:szCs w:val="24"/>
                <w:lang w:val="uk-UA" w:eastAsia="ru-RU"/>
              </w:rPr>
              <w:t>.</w:t>
            </w:r>
          </w:p>
        </w:tc>
        <w:tc>
          <w:tcPr>
            <w:tcW w:w="854" w:type="dxa"/>
            <w:vAlign w:val="center"/>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proofErr w:type="spellStart"/>
            <w:r w:rsidRPr="00A52F1D">
              <w:rPr>
                <w:rFonts w:ascii="Times New Roman" w:eastAsia="Times New Roman" w:hAnsi="Times New Roman" w:cs="Times New Roman"/>
                <w:sz w:val="24"/>
                <w:szCs w:val="24"/>
                <w:lang w:val="uk-UA" w:eastAsia="ru-RU"/>
              </w:rPr>
              <w:t>жін</w:t>
            </w:r>
            <w:proofErr w:type="spellEnd"/>
            <w:r w:rsidRPr="00A52F1D">
              <w:rPr>
                <w:rFonts w:ascii="Times New Roman" w:eastAsia="Times New Roman" w:hAnsi="Times New Roman" w:cs="Times New Roman"/>
                <w:sz w:val="24"/>
                <w:szCs w:val="24"/>
                <w:lang w:val="uk-UA" w:eastAsia="ru-RU"/>
              </w:rPr>
              <w:t>.</w:t>
            </w:r>
          </w:p>
        </w:tc>
        <w:tc>
          <w:tcPr>
            <w:tcW w:w="853" w:type="dxa"/>
            <w:vAlign w:val="center"/>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діти</w:t>
            </w:r>
          </w:p>
        </w:tc>
        <w:tc>
          <w:tcPr>
            <w:tcW w:w="1707" w:type="dxa"/>
            <w:vAlign w:val="center"/>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proofErr w:type="spellStart"/>
            <w:r w:rsidRPr="00A52F1D">
              <w:rPr>
                <w:rFonts w:ascii="Times New Roman" w:eastAsia="Times New Roman" w:hAnsi="Times New Roman" w:cs="Times New Roman"/>
                <w:sz w:val="24"/>
                <w:szCs w:val="24"/>
                <w:lang w:val="uk-UA" w:eastAsia="ru-RU"/>
              </w:rPr>
              <w:t>працезд</w:t>
            </w:r>
            <w:proofErr w:type="spellEnd"/>
            <w:r w:rsidRPr="00A52F1D">
              <w:rPr>
                <w:rFonts w:ascii="Times New Roman" w:eastAsia="Times New Roman" w:hAnsi="Times New Roman" w:cs="Times New Roman"/>
                <w:sz w:val="24"/>
                <w:szCs w:val="24"/>
                <w:lang w:val="uk-UA" w:eastAsia="ru-RU"/>
              </w:rPr>
              <w:t>.</w:t>
            </w:r>
          </w:p>
        </w:tc>
        <w:tc>
          <w:tcPr>
            <w:tcW w:w="1142"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proofErr w:type="spellStart"/>
            <w:r w:rsidRPr="00A52F1D">
              <w:rPr>
                <w:rFonts w:ascii="Times New Roman" w:eastAsia="Times New Roman" w:hAnsi="Times New Roman" w:cs="Times New Roman"/>
                <w:sz w:val="24"/>
                <w:szCs w:val="24"/>
                <w:lang w:val="uk-UA" w:eastAsia="ru-RU"/>
              </w:rPr>
              <w:t>пенсіо-нери</w:t>
            </w:r>
            <w:proofErr w:type="spellEnd"/>
          </w:p>
        </w:tc>
        <w:tc>
          <w:tcPr>
            <w:tcW w:w="852" w:type="dxa"/>
            <w:vMerge/>
            <w:vAlign w:val="center"/>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p>
        </w:tc>
      </w:tr>
      <w:tr w:rsidR="00AC3A9F" w:rsidRPr="00ED7984" w:rsidTr="00A52F1D">
        <w:trPr>
          <w:trHeight w:val="267"/>
        </w:trPr>
        <w:tc>
          <w:tcPr>
            <w:tcW w:w="3418" w:type="dxa"/>
          </w:tcPr>
          <w:p w:rsidR="00AC3A9F" w:rsidRPr="00A52F1D" w:rsidRDefault="00AC3A9F" w:rsidP="00A52F1D">
            <w:pPr>
              <w:widowControl w:val="0"/>
              <w:spacing w:after="0" w:line="240" w:lineRule="auto"/>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bCs/>
                <w:sz w:val="24"/>
                <w:szCs w:val="24"/>
                <w:lang w:val="uk-UA" w:eastAsia="ru-RU"/>
              </w:rPr>
              <w:t>Інфаркт міокарда</w:t>
            </w:r>
          </w:p>
        </w:tc>
        <w:tc>
          <w:tcPr>
            <w:tcW w:w="853"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3</w:t>
            </w:r>
          </w:p>
        </w:tc>
        <w:tc>
          <w:tcPr>
            <w:tcW w:w="854"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8</w:t>
            </w:r>
          </w:p>
        </w:tc>
        <w:tc>
          <w:tcPr>
            <w:tcW w:w="853"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w:t>
            </w:r>
          </w:p>
        </w:tc>
        <w:tc>
          <w:tcPr>
            <w:tcW w:w="1707"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6</w:t>
            </w:r>
          </w:p>
        </w:tc>
        <w:tc>
          <w:tcPr>
            <w:tcW w:w="1142"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4</w:t>
            </w:r>
          </w:p>
        </w:tc>
        <w:tc>
          <w:tcPr>
            <w:tcW w:w="852"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11</w:t>
            </w:r>
          </w:p>
        </w:tc>
      </w:tr>
      <w:tr w:rsidR="00AC3A9F" w:rsidRPr="00ED7984" w:rsidTr="00A52F1D">
        <w:trPr>
          <w:trHeight w:val="280"/>
        </w:trPr>
        <w:tc>
          <w:tcPr>
            <w:tcW w:w="3418" w:type="dxa"/>
          </w:tcPr>
          <w:p w:rsidR="00AC3A9F" w:rsidRPr="00A52F1D" w:rsidRDefault="00AC3A9F" w:rsidP="00A52F1D">
            <w:pPr>
              <w:widowControl w:val="0"/>
              <w:spacing w:after="0" w:line="240" w:lineRule="auto"/>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bCs/>
                <w:sz w:val="24"/>
                <w:szCs w:val="24"/>
                <w:lang w:val="uk-UA" w:eastAsia="ru-RU"/>
              </w:rPr>
              <w:t>Гіпертонічна хвороба</w:t>
            </w:r>
          </w:p>
        </w:tc>
        <w:tc>
          <w:tcPr>
            <w:tcW w:w="853"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8</w:t>
            </w:r>
          </w:p>
        </w:tc>
        <w:tc>
          <w:tcPr>
            <w:tcW w:w="854"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8</w:t>
            </w:r>
          </w:p>
        </w:tc>
        <w:tc>
          <w:tcPr>
            <w:tcW w:w="853"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w:t>
            </w:r>
          </w:p>
        </w:tc>
        <w:tc>
          <w:tcPr>
            <w:tcW w:w="1707"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10</w:t>
            </w:r>
          </w:p>
        </w:tc>
        <w:tc>
          <w:tcPr>
            <w:tcW w:w="1142"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5</w:t>
            </w:r>
          </w:p>
        </w:tc>
        <w:tc>
          <w:tcPr>
            <w:tcW w:w="852"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16</w:t>
            </w:r>
          </w:p>
        </w:tc>
      </w:tr>
      <w:tr w:rsidR="00AC3A9F" w:rsidRPr="00ED7984" w:rsidTr="00A52F1D">
        <w:trPr>
          <w:trHeight w:val="245"/>
        </w:trPr>
        <w:tc>
          <w:tcPr>
            <w:tcW w:w="3418" w:type="dxa"/>
          </w:tcPr>
          <w:p w:rsidR="00AC3A9F" w:rsidRPr="00A52F1D" w:rsidRDefault="00AC3A9F" w:rsidP="00A52F1D">
            <w:pPr>
              <w:widowControl w:val="0"/>
              <w:spacing w:after="0" w:line="240" w:lineRule="auto"/>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bCs/>
                <w:sz w:val="24"/>
                <w:szCs w:val="24"/>
                <w:lang w:val="uk-UA" w:eastAsia="ru-RU"/>
              </w:rPr>
              <w:t>Стенокардія</w:t>
            </w:r>
          </w:p>
        </w:tc>
        <w:tc>
          <w:tcPr>
            <w:tcW w:w="853"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11</w:t>
            </w:r>
          </w:p>
        </w:tc>
        <w:tc>
          <w:tcPr>
            <w:tcW w:w="854"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6</w:t>
            </w:r>
          </w:p>
        </w:tc>
        <w:tc>
          <w:tcPr>
            <w:tcW w:w="853"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0</w:t>
            </w:r>
          </w:p>
        </w:tc>
        <w:tc>
          <w:tcPr>
            <w:tcW w:w="1707"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11</w:t>
            </w:r>
          </w:p>
        </w:tc>
        <w:tc>
          <w:tcPr>
            <w:tcW w:w="1142"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6</w:t>
            </w:r>
          </w:p>
        </w:tc>
        <w:tc>
          <w:tcPr>
            <w:tcW w:w="852"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17</w:t>
            </w:r>
          </w:p>
        </w:tc>
      </w:tr>
      <w:tr w:rsidR="00AC3A9F" w:rsidRPr="00ED7984" w:rsidTr="00A52F1D">
        <w:trPr>
          <w:trHeight w:val="290"/>
        </w:trPr>
        <w:tc>
          <w:tcPr>
            <w:tcW w:w="3418" w:type="dxa"/>
          </w:tcPr>
          <w:p w:rsidR="00AC3A9F" w:rsidRPr="00A52F1D" w:rsidRDefault="00AC3A9F" w:rsidP="00A52F1D">
            <w:pPr>
              <w:widowControl w:val="0"/>
              <w:spacing w:after="0" w:line="240" w:lineRule="auto"/>
              <w:jc w:val="center"/>
              <w:rPr>
                <w:rFonts w:ascii="Times New Roman" w:eastAsia="Times New Roman" w:hAnsi="Times New Roman" w:cs="Times New Roman"/>
                <w:b/>
                <w:sz w:val="24"/>
                <w:szCs w:val="24"/>
                <w:lang w:val="uk-UA" w:eastAsia="ru-RU"/>
              </w:rPr>
            </w:pPr>
            <w:r w:rsidRPr="00A52F1D">
              <w:rPr>
                <w:rFonts w:ascii="Times New Roman" w:eastAsia="Times New Roman" w:hAnsi="Times New Roman" w:cs="Times New Roman"/>
                <w:b/>
                <w:bCs/>
                <w:sz w:val="24"/>
                <w:szCs w:val="24"/>
                <w:lang w:val="uk-UA" w:eastAsia="ru-RU"/>
              </w:rPr>
              <w:t>Всього</w:t>
            </w:r>
          </w:p>
        </w:tc>
        <w:tc>
          <w:tcPr>
            <w:tcW w:w="853"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22</w:t>
            </w:r>
          </w:p>
        </w:tc>
        <w:tc>
          <w:tcPr>
            <w:tcW w:w="854"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22</w:t>
            </w:r>
          </w:p>
        </w:tc>
        <w:tc>
          <w:tcPr>
            <w:tcW w:w="853"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2</w:t>
            </w:r>
          </w:p>
        </w:tc>
        <w:tc>
          <w:tcPr>
            <w:tcW w:w="1707"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27</w:t>
            </w:r>
          </w:p>
        </w:tc>
        <w:tc>
          <w:tcPr>
            <w:tcW w:w="1142"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15</w:t>
            </w:r>
          </w:p>
        </w:tc>
        <w:tc>
          <w:tcPr>
            <w:tcW w:w="852" w:type="dxa"/>
          </w:tcPr>
          <w:p w:rsidR="00AC3A9F" w:rsidRPr="00A52F1D" w:rsidRDefault="00AC3A9F" w:rsidP="00A52F1D">
            <w:pPr>
              <w:widowControl w:val="0"/>
              <w:spacing w:after="0" w:line="240" w:lineRule="auto"/>
              <w:jc w:val="center"/>
              <w:rPr>
                <w:rFonts w:ascii="Times New Roman" w:eastAsia="Times New Roman" w:hAnsi="Times New Roman" w:cs="Times New Roman"/>
                <w:sz w:val="24"/>
                <w:szCs w:val="24"/>
                <w:lang w:val="uk-UA" w:eastAsia="ru-RU"/>
              </w:rPr>
            </w:pPr>
            <w:r w:rsidRPr="00A52F1D">
              <w:rPr>
                <w:rFonts w:ascii="Times New Roman" w:eastAsia="Times New Roman" w:hAnsi="Times New Roman" w:cs="Times New Roman"/>
                <w:sz w:val="24"/>
                <w:szCs w:val="24"/>
                <w:lang w:val="uk-UA" w:eastAsia="ru-RU"/>
              </w:rPr>
              <w:t>44</w:t>
            </w:r>
          </w:p>
        </w:tc>
      </w:tr>
    </w:tbl>
    <w:p w:rsidR="00AC3A9F" w:rsidRPr="00A52F1D" w:rsidRDefault="00AC3A9F" w:rsidP="00A52F1D">
      <w:pPr>
        <w:widowControl w:val="0"/>
        <w:spacing w:after="0" w:line="240" w:lineRule="auto"/>
        <w:ind w:firstLine="851"/>
        <w:jc w:val="both"/>
        <w:rPr>
          <w:rFonts w:ascii="Times New Roman" w:eastAsia="Times New Roman" w:hAnsi="Times New Roman" w:cs="Times New Roman"/>
          <w:sz w:val="16"/>
          <w:szCs w:val="16"/>
          <w:lang w:val="uk-UA" w:eastAsia="ru-RU"/>
        </w:rPr>
      </w:pPr>
    </w:p>
    <w:p w:rsidR="00AC3A9F" w:rsidRPr="00ED7984" w:rsidRDefault="00AC3A9F" w:rsidP="00A52F1D">
      <w:pPr>
        <w:widowControl w:val="0"/>
        <w:spacing w:after="0" w:line="240" w:lineRule="auto"/>
        <w:jc w:val="center"/>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Комбінаційна таблиця:</w:t>
      </w:r>
    </w:p>
    <w:p w:rsidR="00AC3A9F" w:rsidRPr="00ED7984" w:rsidRDefault="00AC3A9F" w:rsidP="00A52F1D">
      <w:pPr>
        <w:widowControl w:val="0"/>
        <w:spacing w:after="0" w:line="240" w:lineRule="auto"/>
        <w:jc w:val="right"/>
        <w:rPr>
          <w:rFonts w:ascii="Times New Roman" w:eastAsia="Times New Roman" w:hAnsi="Times New Roman" w:cs="Times New Roman"/>
          <w:sz w:val="28"/>
          <w:szCs w:val="28"/>
          <w:lang w:val="uk-UA" w:eastAsia="ru-RU"/>
        </w:rPr>
      </w:pPr>
      <w:r w:rsidRPr="00ED7984">
        <w:rPr>
          <w:rFonts w:ascii="Times New Roman" w:eastAsia="Times New Roman" w:hAnsi="Times New Roman" w:cs="Times New Roman"/>
          <w:sz w:val="28"/>
          <w:szCs w:val="28"/>
          <w:lang w:val="uk-UA" w:eastAsia="ru-RU"/>
        </w:rPr>
        <w:t>Таблиця 3</w:t>
      </w:r>
    </w:p>
    <w:p w:rsidR="00AC3A9F" w:rsidRPr="00ED7984" w:rsidRDefault="00AC3A9F" w:rsidP="00A52F1D">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Розподіл хворих з</w:t>
      </w:r>
    </w:p>
    <w:p w:rsidR="00AC3A9F" w:rsidRPr="00ED7984" w:rsidRDefault="00AC3A9F" w:rsidP="00A52F1D">
      <w:pPr>
        <w:spacing w:after="0" w:line="240" w:lineRule="auto"/>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захворюваннями серцево-судинної системи за статтю та віком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1418"/>
        <w:gridCol w:w="1275"/>
        <w:gridCol w:w="851"/>
        <w:gridCol w:w="1417"/>
        <w:gridCol w:w="1418"/>
        <w:gridCol w:w="850"/>
      </w:tblGrid>
      <w:tr w:rsidR="00AC3A9F" w:rsidRPr="00ED7984" w:rsidTr="00AC3A9F">
        <w:trPr>
          <w:trHeight w:hRule="exact" w:val="284"/>
        </w:trPr>
        <w:tc>
          <w:tcPr>
            <w:tcW w:w="1418" w:type="dxa"/>
            <w:vMerge w:val="restart"/>
            <w:vAlign w:val="center"/>
          </w:tcPr>
          <w:p w:rsidR="00AC3A9F" w:rsidRPr="00ED7984" w:rsidRDefault="00AC3A9F" w:rsidP="00AC3A9F">
            <w:pPr>
              <w:widowControl w:val="0"/>
              <w:jc w:val="center"/>
              <w:rPr>
                <w:rFonts w:ascii="Times New Roman" w:eastAsia="Calibri" w:hAnsi="Times New Roman" w:cs="Times New Roman"/>
                <w:b/>
                <w:sz w:val="24"/>
                <w:szCs w:val="24"/>
                <w:lang w:val="uk-UA"/>
              </w:rPr>
            </w:pPr>
            <w:r w:rsidRPr="00ED7984">
              <w:rPr>
                <w:rFonts w:ascii="Times New Roman" w:eastAsia="Calibri" w:hAnsi="Times New Roman" w:cs="Times New Roman"/>
                <w:b/>
                <w:sz w:val="24"/>
                <w:szCs w:val="24"/>
                <w:lang w:val="uk-UA"/>
              </w:rPr>
              <w:t>Діагноз</w:t>
            </w:r>
          </w:p>
        </w:tc>
        <w:tc>
          <w:tcPr>
            <w:tcW w:w="7371" w:type="dxa"/>
            <w:gridSpan w:val="6"/>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Стать</w:t>
            </w:r>
          </w:p>
        </w:tc>
        <w:tc>
          <w:tcPr>
            <w:tcW w:w="850" w:type="dxa"/>
            <w:vMerge w:val="restart"/>
            <w:vAlign w:val="center"/>
          </w:tcPr>
          <w:p w:rsidR="00AC3A9F" w:rsidRPr="00ED7984" w:rsidRDefault="00AC3A9F" w:rsidP="00AC3A9F">
            <w:pPr>
              <w:widowControl w:val="0"/>
              <w:jc w:val="center"/>
              <w:rPr>
                <w:rFonts w:ascii="Times New Roman" w:eastAsia="Calibri" w:hAnsi="Times New Roman" w:cs="Times New Roman"/>
                <w:b/>
                <w:sz w:val="24"/>
                <w:szCs w:val="24"/>
                <w:lang w:val="uk-UA"/>
              </w:rPr>
            </w:pPr>
            <w:proofErr w:type="spellStart"/>
            <w:r w:rsidRPr="00ED7984">
              <w:rPr>
                <w:rFonts w:ascii="Times New Roman" w:eastAsia="Calibri" w:hAnsi="Times New Roman" w:cs="Times New Roman"/>
                <w:b/>
                <w:sz w:val="24"/>
                <w:szCs w:val="24"/>
                <w:lang w:val="uk-UA"/>
              </w:rPr>
              <w:t>Всьо</w:t>
            </w:r>
            <w:proofErr w:type="spellEnd"/>
          </w:p>
          <w:p w:rsidR="00AC3A9F" w:rsidRPr="00ED7984" w:rsidRDefault="00AC3A9F" w:rsidP="00AC3A9F">
            <w:pPr>
              <w:widowControl w:val="0"/>
              <w:jc w:val="center"/>
              <w:rPr>
                <w:rFonts w:ascii="Times New Roman" w:eastAsia="Calibri" w:hAnsi="Times New Roman" w:cs="Times New Roman"/>
                <w:b/>
                <w:sz w:val="24"/>
                <w:szCs w:val="24"/>
                <w:lang w:val="uk-UA"/>
              </w:rPr>
            </w:pPr>
            <w:r w:rsidRPr="00ED7984">
              <w:rPr>
                <w:rFonts w:ascii="Times New Roman" w:eastAsia="Calibri" w:hAnsi="Times New Roman" w:cs="Times New Roman"/>
                <w:b/>
                <w:sz w:val="24"/>
                <w:szCs w:val="24"/>
                <w:lang w:val="uk-UA"/>
              </w:rPr>
              <w:t>го</w:t>
            </w:r>
          </w:p>
        </w:tc>
      </w:tr>
      <w:tr w:rsidR="00AC3A9F" w:rsidRPr="00ED7984" w:rsidTr="00AC3A9F">
        <w:trPr>
          <w:trHeight w:hRule="exact" w:val="284"/>
        </w:trPr>
        <w:tc>
          <w:tcPr>
            <w:tcW w:w="1418" w:type="dxa"/>
            <w:vMerge/>
          </w:tcPr>
          <w:p w:rsidR="00AC3A9F" w:rsidRPr="00ED7984" w:rsidRDefault="00AC3A9F" w:rsidP="00AC3A9F">
            <w:pPr>
              <w:widowControl w:val="0"/>
              <w:rPr>
                <w:rFonts w:ascii="Times New Roman" w:eastAsia="Calibri" w:hAnsi="Times New Roman" w:cs="Times New Roman"/>
                <w:i/>
                <w:sz w:val="24"/>
                <w:szCs w:val="24"/>
                <w:lang w:val="uk-UA"/>
              </w:rPr>
            </w:pPr>
          </w:p>
        </w:tc>
        <w:tc>
          <w:tcPr>
            <w:tcW w:w="3685" w:type="dxa"/>
            <w:gridSpan w:val="3"/>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чол</w:t>
            </w:r>
            <w:proofErr w:type="spellEnd"/>
            <w:r w:rsidRPr="00ED7984">
              <w:rPr>
                <w:rFonts w:ascii="Times New Roman" w:eastAsia="Calibri" w:hAnsi="Times New Roman" w:cs="Times New Roman"/>
                <w:sz w:val="24"/>
                <w:szCs w:val="24"/>
                <w:lang w:val="uk-UA"/>
              </w:rPr>
              <w:t>.</w:t>
            </w:r>
          </w:p>
        </w:tc>
        <w:tc>
          <w:tcPr>
            <w:tcW w:w="3686" w:type="dxa"/>
            <w:gridSpan w:val="3"/>
            <w:vAlign w:val="center"/>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жін</w:t>
            </w:r>
            <w:proofErr w:type="spellEnd"/>
            <w:r w:rsidRPr="00ED7984">
              <w:rPr>
                <w:rFonts w:ascii="Times New Roman" w:eastAsia="Calibri" w:hAnsi="Times New Roman" w:cs="Times New Roman"/>
                <w:sz w:val="24"/>
                <w:szCs w:val="24"/>
                <w:lang w:val="uk-UA"/>
              </w:rPr>
              <w:t>.</w:t>
            </w:r>
          </w:p>
        </w:tc>
        <w:tc>
          <w:tcPr>
            <w:tcW w:w="850" w:type="dxa"/>
            <w:vMerge/>
          </w:tcPr>
          <w:p w:rsidR="00AC3A9F" w:rsidRPr="00ED7984" w:rsidRDefault="00AC3A9F" w:rsidP="00AC3A9F">
            <w:pPr>
              <w:widowControl w:val="0"/>
              <w:jc w:val="center"/>
              <w:rPr>
                <w:rFonts w:ascii="Times New Roman" w:eastAsia="Calibri" w:hAnsi="Times New Roman" w:cs="Times New Roman"/>
                <w:i/>
                <w:sz w:val="24"/>
                <w:szCs w:val="24"/>
                <w:lang w:val="uk-UA"/>
              </w:rPr>
            </w:pPr>
          </w:p>
        </w:tc>
      </w:tr>
      <w:tr w:rsidR="00AC3A9F" w:rsidRPr="00ED7984" w:rsidTr="00AC3A9F">
        <w:trPr>
          <w:trHeight w:hRule="exact" w:val="284"/>
        </w:trPr>
        <w:tc>
          <w:tcPr>
            <w:tcW w:w="1418" w:type="dxa"/>
            <w:vMerge/>
          </w:tcPr>
          <w:p w:rsidR="00AC3A9F" w:rsidRPr="00ED7984" w:rsidRDefault="00AC3A9F" w:rsidP="00AC3A9F">
            <w:pPr>
              <w:widowControl w:val="0"/>
              <w:rPr>
                <w:rFonts w:ascii="Times New Roman" w:eastAsia="Calibri" w:hAnsi="Times New Roman" w:cs="Times New Roman"/>
                <w:i/>
                <w:sz w:val="24"/>
                <w:szCs w:val="24"/>
                <w:lang w:val="uk-UA"/>
              </w:rPr>
            </w:pPr>
          </w:p>
        </w:tc>
        <w:tc>
          <w:tcPr>
            <w:tcW w:w="992"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діти</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працезд</w:t>
            </w:r>
            <w:proofErr w:type="spellEnd"/>
            <w:r w:rsidRPr="00ED7984">
              <w:rPr>
                <w:rFonts w:ascii="Times New Roman" w:eastAsia="Calibri" w:hAnsi="Times New Roman" w:cs="Times New Roman"/>
                <w:sz w:val="24"/>
                <w:szCs w:val="24"/>
                <w:lang w:val="uk-UA"/>
              </w:rPr>
              <w:t>.</w:t>
            </w:r>
          </w:p>
        </w:tc>
        <w:tc>
          <w:tcPr>
            <w:tcW w:w="1275"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пенсіон.</w:t>
            </w:r>
          </w:p>
        </w:tc>
        <w:tc>
          <w:tcPr>
            <w:tcW w:w="851"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діти</w:t>
            </w:r>
          </w:p>
        </w:tc>
        <w:tc>
          <w:tcPr>
            <w:tcW w:w="1417" w:type="dxa"/>
          </w:tcPr>
          <w:p w:rsidR="00AC3A9F" w:rsidRPr="00ED7984" w:rsidRDefault="00AC3A9F" w:rsidP="00AC3A9F">
            <w:pPr>
              <w:widowControl w:val="0"/>
              <w:jc w:val="center"/>
              <w:rPr>
                <w:rFonts w:ascii="Times New Roman" w:eastAsia="Calibri" w:hAnsi="Times New Roman" w:cs="Times New Roman"/>
                <w:sz w:val="24"/>
                <w:szCs w:val="24"/>
                <w:lang w:val="uk-UA"/>
              </w:rPr>
            </w:pPr>
            <w:proofErr w:type="spellStart"/>
            <w:r w:rsidRPr="00ED7984">
              <w:rPr>
                <w:rFonts w:ascii="Times New Roman" w:eastAsia="Calibri" w:hAnsi="Times New Roman" w:cs="Times New Roman"/>
                <w:sz w:val="24"/>
                <w:szCs w:val="24"/>
                <w:lang w:val="uk-UA"/>
              </w:rPr>
              <w:t>працезд</w:t>
            </w:r>
            <w:proofErr w:type="spellEnd"/>
            <w:r w:rsidRPr="00ED7984">
              <w:rPr>
                <w:rFonts w:ascii="Times New Roman" w:eastAsia="Calibri" w:hAnsi="Times New Roman" w:cs="Times New Roman"/>
                <w:sz w:val="24"/>
                <w:szCs w:val="24"/>
                <w:lang w:val="uk-UA"/>
              </w:rPr>
              <w:t>.</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пенсіон.</w:t>
            </w:r>
          </w:p>
        </w:tc>
        <w:tc>
          <w:tcPr>
            <w:tcW w:w="850" w:type="dxa"/>
            <w:vMerge/>
          </w:tcPr>
          <w:p w:rsidR="00AC3A9F" w:rsidRPr="00ED7984" w:rsidRDefault="00AC3A9F" w:rsidP="00AC3A9F">
            <w:pPr>
              <w:widowControl w:val="0"/>
              <w:jc w:val="center"/>
              <w:rPr>
                <w:rFonts w:ascii="Times New Roman" w:eastAsia="Calibri" w:hAnsi="Times New Roman" w:cs="Times New Roman"/>
                <w:i/>
                <w:sz w:val="24"/>
                <w:szCs w:val="24"/>
                <w:lang w:val="uk-UA"/>
              </w:rPr>
            </w:pPr>
          </w:p>
        </w:tc>
      </w:tr>
      <w:tr w:rsidR="00AC3A9F" w:rsidRPr="00ED7984" w:rsidTr="00AC3A9F">
        <w:trPr>
          <w:trHeight w:hRule="exact" w:val="284"/>
        </w:trPr>
        <w:tc>
          <w:tcPr>
            <w:tcW w:w="1418" w:type="dxa"/>
          </w:tcPr>
          <w:p w:rsidR="00AC3A9F" w:rsidRPr="00ED7984" w:rsidRDefault="00AC3A9F" w:rsidP="00AC3A9F">
            <w:pPr>
              <w:widowControl w:val="0"/>
              <w:spacing w:after="0" w:line="240" w:lineRule="auto"/>
              <w:rPr>
                <w:rFonts w:ascii="Times New Roman" w:eastAsia="Times New Roman" w:hAnsi="Times New Roman" w:cs="Times New Roman"/>
                <w:sz w:val="24"/>
                <w:szCs w:val="24"/>
                <w:lang w:val="uk-UA" w:eastAsia="ru-RU"/>
              </w:rPr>
            </w:pPr>
            <w:r w:rsidRPr="00ED7984">
              <w:rPr>
                <w:rFonts w:ascii="Times New Roman" w:eastAsia="Times New Roman" w:hAnsi="Times New Roman" w:cs="Times New Roman"/>
                <w:bCs/>
                <w:sz w:val="24"/>
                <w:szCs w:val="24"/>
                <w:lang w:val="uk-UA" w:eastAsia="ru-RU"/>
              </w:rPr>
              <w:t xml:space="preserve">Інфаркт </w:t>
            </w:r>
            <w:proofErr w:type="spellStart"/>
            <w:r w:rsidRPr="00ED7984">
              <w:rPr>
                <w:rFonts w:ascii="Times New Roman" w:eastAsia="Times New Roman" w:hAnsi="Times New Roman" w:cs="Times New Roman"/>
                <w:bCs/>
                <w:sz w:val="24"/>
                <w:szCs w:val="24"/>
                <w:lang w:val="uk-UA" w:eastAsia="ru-RU"/>
              </w:rPr>
              <w:t>миокарда</w:t>
            </w:r>
            <w:proofErr w:type="spellEnd"/>
          </w:p>
        </w:tc>
        <w:tc>
          <w:tcPr>
            <w:tcW w:w="992"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1</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3</w:t>
            </w:r>
          </w:p>
        </w:tc>
        <w:tc>
          <w:tcPr>
            <w:tcW w:w="1275"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2</w:t>
            </w:r>
          </w:p>
        </w:tc>
        <w:tc>
          <w:tcPr>
            <w:tcW w:w="851"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0</w:t>
            </w:r>
          </w:p>
        </w:tc>
        <w:tc>
          <w:tcPr>
            <w:tcW w:w="1417"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3</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2</w:t>
            </w:r>
          </w:p>
        </w:tc>
        <w:tc>
          <w:tcPr>
            <w:tcW w:w="850"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11</w:t>
            </w:r>
          </w:p>
        </w:tc>
      </w:tr>
      <w:tr w:rsidR="00AC3A9F" w:rsidRPr="00ED7984" w:rsidTr="00AC3A9F">
        <w:trPr>
          <w:trHeight w:hRule="exact" w:val="284"/>
        </w:trPr>
        <w:tc>
          <w:tcPr>
            <w:tcW w:w="1418" w:type="dxa"/>
          </w:tcPr>
          <w:p w:rsidR="00AC3A9F" w:rsidRPr="00ED7984" w:rsidRDefault="00AC3A9F" w:rsidP="00AC3A9F">
            <w:pPr>
              <w:widowControl w:val="0"/>
              <w:spacing w:after="0" w:line="240" w:lineRule="auto"/>
              <w:rPr>
                <w:rFonts w:ascii="Times New Roman" w:eastAsia="Times New Roman" w:hAnsi="Times New Roman" w:cs="Times New Roman"/>
                <w:sz w:val="24"/>
                <w:szCs w:val="24"/>
                <w:lang w:val="uk-UA" w:eastAsia="ru-RU"/>
              </w:rPr>
            </w:pPr>
            <w:proofErr w:type="spellStart"/>
            <w:r w:rsidRPr="00ED7984">
              <w:rPr>
                <w:rFonts w:ascii="Times New Roman" w:eastAsia="Times New Roman" w:hAnsi="Times New Roman" w:cs="Times New Roman"/>
                <w:bCs/>
                <w:sz w:val="24"/>
                <w:szCs w:val="24"/>
                <w:lang w:val="uk-UA" w:eastAsia="ru-RU"/>
              </w:rPr>
              <w:t>Гіперт</w:t>
            </w:r>
            <w:proofErr w:type="spellEnd"/>
            <w:r w:rsidRPr="00ED7984">
              <w:rPr>
                <w:rFonts w:ascii="Times New Roman" w:eastAsia="Times New Roman" w:hAnsi="Times New Roman" w:cs="Times New Roman"/>
                <w:bCs/>
                <w:sz w:val="24"/>
                <w:szCs w:val="24"/>
                <w:lang w:val="uk-UA" w:eastAsia="ru-RU"/>
              </w:rPr>
              <w:t>. хв.</w:t>
            </w:r>
          </w:p>
        </w:tc>
        <w:tc>
          <w:tcPr>
            <w:tcW w:w="992"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1</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4</w:t>
            </w:r>
          </w:p>
        </w:tc>
        <w:tc>
          <w:tcPr>
            <w:tcW w:w="1275"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4</w:t>
            </w:r>
          </w:p>
        </w:tc>
        <w:tc>
          <w:tcPr>
            <w:tcW w:w="851"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0</w:t>
            </w:r>
          </w:p>
        </w:tc>
        <w:tc>
          <w:tcPr>
            <w:tcW w:w="1417"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6</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1</w:t>
            </w:r>
          </w:p>
        </w:tc>
        <w:tc>
          <w:tcPr>
            <w:tcW w:w="850"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16</w:t>
            </w:r>
          </w:p>
        </w:tc>
      </w:tr>
      <w:tr w:rsidR="00AC3A9F" w:rsidRPr="00ED7984" w:rsidTr="00AC3A9F">
        <w:trPr>
          <w:trHeight w:hRule="exact" w:val="284"/>
        </w:trPr>
        <w:tc>
          <w:tcPr>
            <w:tcW w:w="1418" w:type="dxa"/>
          </w:tcPr>
          <w:p w:rsidR="00AC3A9F" w:rsidRPr="00ED7984" w:rsidRDefault="00AC3A9F" w:rsidP="00AC3A9F">
            <w:pPr>
              <w:widowControl w:val="0"/>
              <w:spacing w:after="0" w:line="240" w:lineRule="auto"/>
              <w:rPr>
                <w:rFonts w:ascii="Times New Roman" w:eastAsia="Times New Roman" w:hAnsi="Times New Roman" w:cs="Times New Roman"/>
                <w:sz w:val="24"/>
                <w:szCs w:val="24"/>
                <w:lang w:val="uk-UA" w:eastAsia="ru-RU"/>
              </w:rPr>
            </w:pPr>
            <w:proofErr w:type="spellStart"/>
            <w:r w:rsidRPr="00ED7984">
              <w:rPr>
                <w:rFonts w:ascii="Times New Roman" w:eastAsia="Times New Roman" w:hAnsi="Times New Roman" w:cs="Times New Roman"/>
                <w:bCs/>
                <w:sz w:val="24"/>
                <w:szCs w:val="24"/>
                <w:lang w:val="uk-UA" w:eastAsia="ru-RU"/>
              </w:rPr>
              <w:t>Стенокардия</w:t>
            </w:r>
            <w:proofErr w:type="spellEnd"/>
          </w:p>
        </w:tc>
        <w:tc>
          <w:tcPr>
            <w:tcW w:w="992"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0</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4</w:t>
            </w:r>
          </w:p>
        </w:tc>
        <w:tc>
          <w:tcPr>
            <w:tcW w:w="1275"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3</w:t>
            </w:r>
          </w:p>
        </w:tc>
        <w:tc>
          <w:tcPr>
            <w:tcW w:w="851"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0</w:t>
            </w:r>
          </w:p>
        </w:tc>
        <w:tc>
          <w:tcPr>
            <w:tcW w:w="1417"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7</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3</w:t>
            </w:r>
          </w:p>
        </w:tc>
        <w:tc>
          <w:tcPr>
            <w:tcW w:w="850"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17</w:t>
            </w:r>
          </w:p>
        </w:tc>
      </w:tr>
      <w:tr w:rsidR="00AC3A9F" w:rsidRPr="00ED7984" w:rsidTr="00AC3A9F">
        <w:trPr>
          <w:trHeight w:hRule="exact" w:val="284"/>
        </w:trPr>
        <w:tc>
          <w:tcPr>
            <w:tcW w:w="1418" w:type="dxa"/>
          </w:tcPr>
          <w:p w:rsidR="00AC3A9F" w:rsidRPr="00ED7984" w:rsidRDefault="00AC3A9F" w:rsidP="00AC3A9F">
            <w:pPr>
              <w:widowControl w:val="0"/>
              <w:rPr>
                <w:rFonts w:ascii="Times New Roman" w:eastAsia="Calibri" w:hAnsi="Times New Roman" w:cs="Times New Roman"/>
                <w:b/>
                <w:sz w:val="24"/>
                <w:szCs w:val="24"/>
                <w:lang w:val="uk-UA"/>
              </w:rPr>
            </w:pPr>
            <w:r w:rsidRPr="00ED7984">
              <w:rPr>
                <w:rFonts w:ascii="Times New Roman" w:eastAsia="Calibri" w:hAnsi="Times New Roman" w:cs="Times New Roman"/>
                <w:b/>
                <w:sz w:val="24"/>
                <w:szCs w:val="24"/>
                <w:lang w:val="uk-UA"/>
              </w:rPr>
              <w:t>Всього</w:t>
            </w:r>
          </w:p>
        </w:tc>
        <w:tc>
          <w:tcPr>
            <w:tcW w:w="992"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2</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11</w:t>
            </w:r>
          </w:p>
        </w:tc>
        <w:tc>
          <w:tcPr>
            <w:tcW w:w="1275"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9</w:t>
            </w:r>
          </w:p>
        </w:tc>
        <w:tc>
          <w:tcPr>
            <w:tcW w:w="851"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0</w:t>
            </w:r>
          </w:p>
        </w:tc>
        <w:tc>
          <w:tcPr>
            <w:tcW w:w="1417"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16</w:t>
            </w:r>
          </w:p>
        </w:tc>
        <w:tc>
          <w:tcPr>
            <w:tcW w:w="1418"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6</w:t>
            </w:r>
          </w:p>
        </w:tc>
        <w:tc>
          <w:tcPr>
            <w:tcW w:w="850" w:type="dxa"/>
          </w:tcPr>
          <w:p w:rsidR="00AC3A9F" w:rsidRPr="00ED7984" w:rsidRDefault="00AC3A9F" w:rsidP="00AC3A9F">
            <w:pPr>
              <w:widowControl w:val="0"/>
              <w:jc w:val="center"/>
              <w:rPr>
                <w:rFonts w:ascii="Times New Roman" w:eastAsia="Calibri" w:hAnsi="Times New Roman" w:cs="Times New Roman"/>
                <w:sz w:val="24"/>
                <w:szCs w:val="24"/>
                <w:lang w:val="uk-UA"/>
              </w:rPr>
            </w:pPr>
            <w:r w:rsidRPr="00ED7984">
              <w:rPr>
                <w:rFonts w:ascii="Times New Roman" w:eastAsia="Calibri" w:hAnsi="Times New Roman" w:cs="Times New Roman"/>
                <w:sz w:val="24"/>
                <w:szCs w:val="24"/>
                <w:lang w:val="uk-UA"/>
              </w:rPr>
              <w:t>44</w:t>
            </w:r>
          </w:p>
        </w:tc>
      </w:tr>
    </w:tbl>
    <w:p w:rsidR="00AC3A9F" w:rsidRPr="00ED7984" w:rsidRDefault="00AC3A9F" w:rsidP="00AC3A9F">
      <w:pPr>
        <w:spacing w:after="0"/>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lastRenderedPageBreak/>
        <w:t>ТЕСТОВІ ЗАВДАННЯ</w:t>
      </w:r>
    </w:p>
    <w:p w:rsidR="00AC3A9F" w:rsidRPr="00ED7984" w:rsidRDefault="00AC3A9F" w:rsidP="00AC3A9F">
      <w:pPr>
        <w:spacing w:after="0"/>
        <w:jc w:val="center"/>
        <w:rPr>
          <w:rFonts w:ascii="Times New Roman" w:eastAsia="Calibri" w:hAnsi="Times New Roman" w:cs="Times New Roman"/>
          <w:b/>
          <w:sz w:val="28"/>
          <w:szCs w:val="28"/>
          <w:lang w:val="uk-UA"/>
        </w:rPr>
      </w:pPr>
    </w:p>
    <w:tbl>
      <w:tblPr>
        <w:tblStyle w:val="af7"/>
        <w:tblW w:w="0" w:type="auto"/>
        <w:tblInd w:w="108" w:type="dxa"/>
        <w:tblLook w:val="04A0" w:firstRow="1" w:lastRow="0" w:firstColumn="1" w:lastColumn="0" w:noHBand="0" w:noVBand="1"/>
      </w:tblPr>
      <w:tblGrid>
        <w:gridCol w:w="567"/>
        <w:gridCol w:w="851"/>
        <w:gridCol w:w="8187"/>
        <w:gridCol w:w="12"/>
      </w:tblGrid>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1</w:t>
            </w:r>
            <w:r w:rsidR="00A52F1D">
              <w:rPr>
                <w:rFonts w:ascii="Times New Roman" w:eastAsia="Calibri" w:hAnsi="Times New Roman" w:cs="Times New Roman"/>
                <w:i/>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 xml:space="preserve">Лікар первинної ланки вирішив визначити, які чинники впливають на високий рівень смертності від </w:t>
            </w:r>
            <w:proofErr w:type="spellStart"/>
            <w:r w:rsidRPr="00ED7984">
              <w:rPr>
                <w:rFonts w:ascii="Times New Roman" w:eastAsia="Calibri" w:hAnsi="Times New Roman" w:cs="Times New Roman"/>
                <w:i/>
                <w:sz w:val="28"/>
                <w:szCs w:val="28"/>
                <w:lang w:val="uk-UA"/>
              </w:rPr>
              <w:t>хвороб</w:t>
            </w:r>
            <w:proofErr w:type="spellEnd"/>
            <w:r w:rsidRPr="00ED7984">
              <w:rPr>
                <w:rFonts w:ascii="Times New Roman" w:eastAsia="Calibri" w:hAnsi="Times New Roman" w:cs="Times New Roman"/>
                <w:i/>
                <w:sz w:val="28"/>
                <w:szCs w:val="28"/>
                <w:lang w:val="uk-UA"/>
              </w:rPr>
              <w:t xml:space="preserve"> системи кровообігу серед пацієнтів працездатного віку, що обслуговуються на його ділянці. При складанні плану і програми дослідження статеві групи (чоловіки і жінки) він розділив на вікові групи. Яке групування статистичного матеріалу використовував в даному випадку лікар?</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Атрибутивне</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Варіаційне</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Кількісне</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 D</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Комбіноване</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 xml:space="preserve">Якісне </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2</w:t>
            </w:r>
            <w:r w:rsidR="00A52F1D">
              <w:rPr>
                <w:rFonts w:ascii="Times New Roman" w:eastAsia="Calibri" w:hAnsi="Times New Roman" w:cs="Times New Roman"/>
                <w:i/>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 xml:space="preserve">При складанні плану і програми статистичного дослідження </w:t>
            </w:r>
            <w:proofErr w:type="spellStart"/>
            <w:r w:rsidRPr="00ED7984">
              <w:rPr>
                <w:rFonts w:ascii="Times New Roman" w:eastAsia="Calibri" w:hAnsi="Times New Roman" w:cs="Times New Roman"/>
                <w:i/>
                <w:sz w:val="28"/>
                <w:szCs w:val="28"/>
                <w:lang w:val="uk-UA"/>
              </w:rPr>
              <w:t>захворюваністі</w:t>
            </w:r>
            <w:proofErr w:type="spellEnd"/>
            <w:r w:rsidRPr="00ED7984">
              <w:rPr>
                <w:rFonts w:ascii="Times New Roman" w:eastAsia="Calibri" w:hAnsi="Times New Roman" w:cs="Times New Roman"/>
                <w:i/>
                <w:sz w:val="28"/>
                <w:szCs w:val="28"/>
                <w:lang w:val="uk-UA"/>
              </w:rPr>
              <w:t xml:space="preserve"> на гіпертонічну хворобу в місті М. з метою визначення результатів впровадження програми «артеріальна гіпертензія», було заплановано проводити збір матеріалу протягом останнього місяця року кожного з п'яти років. До якого виду, за часом проведення, відноситься заплановане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Безпосереднє</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Несуцільне</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proofErr w:type="spellStart"/>
            <w:r w:rsidRPr="00ED7984">
              <w:rPr>
                <w:rFonts w:ascii="Times New Roman" w:eastAsia="Calibri" w:hAnsi="Times New Roman" w:cs="Times New Roman"/>
                <w:i/>
                <w:sz w:val="28"/>
                <w:szCs w:val="28"/>
                <w:lang w:val="uk-UA"/>
              </w:rPr>
              <w:t>Одномоментное</w:t>
            </w:r>
            <w:proofErr w:type="spellEnd"/>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 D</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Періодичне</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Поточне</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3</w:t>
            </w:r>
            <w:r w:rsidR="00A52F1D">
              <w:rPr>
                <w:rFonts w:ascii="Times New Roman" w:eastAsia="Calibri" w:hAnsi="Times New Roman" w:cs="Times New Roman"/>
                <w:i/>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Лікарями поліклініки проводився аналіз результатів статистичного дослідження за результатами захворювань пацієнтів, які перебувають на диспансерному обліку, в залежності від віку, статі, рівня гігієнічної культури і повноти охоплення диспансерним наглядом. Який вид статистичних таблиць доцільно використовувати для поглибленого аналізу і вивчення залежності між наведеними ознаками?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Аналітичні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Групові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 С</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Комбіновані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Прості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Розроблені</w:t>
            </w:r>
          </w:p>
        </w:tc>
      </w:tr>
      <w:tr w:rsidR="00AC3A9F" w:rsidRPr="00ED7984" w:rsidTr="00A52F1D">
        <w:trPr>
          <w:trHeight w:val="1887"/>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4</w:t>
            </w:r>
            <w:r w:rsidR="00A52F1D">
              <w:rPr>
                <w:rFonts w:ascii="Times New Roman" w:eastAsia="Calibri" w:hAnsi="Times New Roman" w:cs="Times New Roman"/>
                <w:i/>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 xml:space="preserve">При аналізі результатів статистичного дослідження смертності в регіоні Д., на підставі даних, що у 2000 році питома вага </w:t>
            </w:r>
            <w:proofErr w:type="spellStart"/>
            <w:r w:rsidRPr="00ED7984">
              <w:rPr>
                <w:rFonts w:ascii="Times New Roman" w:eastAsia="Calibri" w:hAnsi="Times New Roman" w:cs="Times New Roman"/>
                <w:i/>
                <w:sz w:val="28"/>
                <w:szCs w:val="28"/>
                <w:lang w:val="uk-UA"/>
              </w:rPr>
              <w:t>хвороб</w:t>
            </w:r>
            <w:proofErr w:type="spellEnd"/>
            <w:r w:rsidRPr="00ED7984">
              <w:rPr>
                <w:rFonts w:ascii="Times New Roman" w:eastAsia="Calibri" w:hAnsi="Times New Roman" w:cs="Times New Roman"/>
                <w:i/>
                <w:sz w:val="28"/>
                <w:szCs w:val="28"/>
                <w:lang w:val="uk-UA"/>
              </w:rPr>
              <w:t xml:space="preserve"> системи кровообігу в структурі смертності становила 60%, а в 2005 році – 63%, лікарем-дослідником був зроблений висновок про те, що смертність від </w:t>
            </w:r>
            <w:proofErr w:type="spellStart"/>
            <w:r w:rsidRPr="00ED7984">
              <w:rPr>
                <w:rFonts w:ascii="Times New Roman" w:eastAsia="Calibri" w:hAnsi="Times New Roman" w:cs="Times New Roman"/>
                <w:i/>
                <w:sz w:val="28"/>
                <w:szCs w:val="28"/>
                <w:lang w:val="uk-UA"/>
              </w:rPr>
              <w:t>хвороб</w:t>
            </w:r>
            <w:proofErr w:type="spellEnd"/>
            <w:r w:rsidRPr="00ED7984">
              <w:rPr>
                <w:rFonts w:ascii="Times New Roman" w:eastAsia="Calibri" w:hAnsi="Times New Roman" w:cs="Times New Roman"/>
                <w:i/>
                <w:sz w:val="28"/>
                <w:szCs w:val="28"/>
                <w:lang w:val="uk-UA"/>
              </w:rPr>
              <w:t xml:space="preserve"> системи кровообігу за п'ять років зросла на 3%. Яку помилку статистичного аналізу зробив дослідник?</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Невірно оцінені статистичні величини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Неправильно визначені одиниці спостереження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Неправильно згруповані облікові ознаки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Не враховані якісні характеристики явища</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Не врахований зв’язок між явищами</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lastRenderedPageBreak/>
              <w:t>5</w:t>
            </w:r>
            <w:r w:rsidR="00A52F1D">
              <w:rPr>
                <w:rFonts w:ascii="Times New Roman" w:eastAsia="Calibri" w:hAnsi="Times New Roman" w:cs="Times New Roman"/>
                <w:i/>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При проведенні клініко-статистичних, соціально-гігієнічних, соціологічних та інших досліджень необхідно дотримуватися певної послідовності (етапності) у виконанні робіт. Визначте, скільки етапів має статистичне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Один</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Два</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Три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Чотири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i/>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i/>
                <w:sz w:val="28"/>
                <w:szCs w:val="28"/>
                <w:lang w:val="uk-UA"/>
              </w:rPr>
            </w:pPr>
            <w:r w:rsidRPr="00ED7984">
              <w:rPr>
                <w:rFonts w:ascii="Times New Roman" w:eastAsia="Calibri" w:hAnsi="Times New Roman" w:cs="Times New Roman"/>
                <w:i/>
                <w:sz w:val="28"/>
                <w:szCs w:val="28"/>
                <w:lang w:val="uk-UA"/>
              </w:rPr>
              <w:t>П’ять</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6</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При проведенні клініко-статистичних, соціально-гігієнічних, соціологічних та інших досліджень необхідно дотримуватися певної послідовності (етапності) у виконанні робіт, що дозволяє отримати об'єктивні дані. Визначте, як називається перший етап статистичного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Вибір методу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Визначення мети і завдань дослідження, складання плану і програми статистичного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Реєстрація та збір статистичного матеріалу </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Розробка та зведення даних, статистичний аналіз</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Систематичний аналіз</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7</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На першому етапі статистичного дослідження складають програму збору матеріалу, програму розробки і зведення, програму аналізу. Що передбачає програма збору матеріалу?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Перелік аналітичних таблиць</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Перелік ознак, які характеризують кожну одиницю спостереження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Перелік похідних величин</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Перелік розроблених таблиць</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Перелік шифрів облікових ознак</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8</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На першому етапі статистичного дослідження складають програму збору матеріалу, програму розробки і зведення, програму аналізу. Що передбачає програма розробки і зведення матеріалу?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Всі відповіді вірні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Перелік кодів згідно групування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Перелік ознак, які підлягають вивченню</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Перелік похідних величин</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Розробка макетів таблиць</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9</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Статистика є апаратом аналізу, який дозволяє робити обґрунтовані висновки про явище, яке ми вивчаємо. На якому етапі статистичного дослідження проводиться розробка макетів статистичних таблиць?</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На першому етапі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На другому етапі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На третьому етапі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На четвертому етапі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На п'ятому етапі</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10</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Ознаки, які вивчаються, можуть бути кількісними (варіаційними) і </w:t>
            </w:r>
            <w:r w:rsidRPr="00ED7984">
              <w:rPr>
                <w:rFonts w:ascii="Times New Roman" w:eastAsia="Calibri" w:hAnsi="Times New Roman" w:cs="Times New Roman"/>
                <w:sz w:val="28"/>
                <w:szCs w:val="28"/>
                <w:lang w:val="uk-UA"/>
              </w:rPr>
              <w:lastRenderedPageBreak/>
              <w:t>якісними (атрибутивними). Що з наведеного нижче відноситься до кількісних ознак?</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Вік людини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Діагноз</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Професія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Результати лікування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Стать </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11</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Ознаки, які вивчаються, можуть бути кількісними (варіаційними) і якісними (атрибутивними). Що з наведеного нижче відноситься до якісних ознаками?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Вага (маса) дітей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Вік людини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Діагноз</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Рівень кров'яного тиску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Частота пульсу</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12</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Для вивчення захворюваності сільського населення певної області у якості об’єкта дослідження були обрані жителі </w:t>
            </w:r>
            <w:proofErr w:type="spellStart"/>
            <w:r w:rsidRPr="00ED7984">
              <w:rPr>
                <w:rFonts w:ascii="Times New Roman" w:eastAsia="Calibri" w:hAnsi="Times New Roman" w:cs="Times New Roman"/>
                <w:sz w:val="28"/>
                <w:szCs w:val="28"/>
                <w:lang w:val="uk-UA"/>
              </w:rPr>
              <w:t>пунктових</w:t>
            </w:r>
            <w:proofErr w:type="spellEnd"/>
            <w:r w:rsidRPr="00ED7984">
              <w:rPr>
                <w:rFonts w:ascii="Times New Roman" w:eastAsia="Calibri" w:hAnsi="Times New Roman" w:cs="Times New Roman"/>
                <w:sz w:val="28"/>
                <w:szCs w:val="28"/>
                <w:lang w:val="uk-UA"/>
              </w:rPr>
              <w:t xml:space="preserve"> сіл. Який метод збору статистичного матеріалу за обсягом слід використовувати в дослідженні?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Вибірковий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Комбінований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Монографічний опис</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Одночасний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Основного масиву</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13</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Який з методів збору інформації переважає при вивченні житлових умов студентів медичного ВНЗ за період навчання?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Викопіювання матеріалів</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Інтерв'ювання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Направленого відбору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Соціологічний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Статистичний</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14</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Статистичне дослідження проводиться в певній послідовності (поетапно). Що включає II етап статистичного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Втілення результатів дослідження в практику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Реєстрація даних, збір статистичного матеріалу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Розробка даних </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Складання плану статистичного дослідження, розробка його програми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Статистичний аналіз</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15</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Лікувально-профілактичні заклади, які надають амбулаторно-поліклінічну допомогу населенню, постійно ведуть реєстрацію всіх звернень в поліклініку з приводу захворювань, з профілактичною метою і інших. Який вид статистичного дослідження за часом вони використовують?</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Вибірковий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Гніздовий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Несуцільний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Поточний </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Суцільний</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16</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Для вивчення захворюваності міського населення області у якості об'єкта дослідження було взято кожного 10-го жителя міста. Який метод збору статистичного матеріалу за обсягом слід використовувати в дослідженні?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Вибірковий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Комбінований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Монографічний опис</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Основного масиву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Суцільний</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17</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 Україні кожні 10 років проводиться перепис населення. Який вид статистичного спостереження за ступенем охоплення при цьому використовується?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Індивідуальний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proofErr w:type="spellStart"/>
            <w:r w:rsidRPr="00ED7984">
              <w:rPr>
                <w:rFonts w:ascii="Times New Roman" w:eastAsia="Calibri" w:hAnsi="Times New Roman" w:cs="Times New Roman"/>
                <w:sz w:val="28"/>
                <w:szCs w:val="28"/>
                <w:lang w:val="uk-UA"/>
              </w:rPr>
              <w:t>Когортний</w:t>
            </w:r>
            <w:proofErr w:type="spellEnd"/>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Несуцільний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Систематичний</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Суцільний</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18</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При проведенні клініко-статистичних, соціально-гігієнічних, соціологічних та інших досліджень необхідно дотримуватися певної послідовності (етапності) у виконанні робіт, що дозволяє отримати об'єктивні дані. Визначте, як називається другий етап статистичного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Вибір методу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Вибір об'єкта і одиниці спостереження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Реєстрація та збір статистичного матеріалу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Розрахунок похідних величин </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Шифрування матеріалу</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19</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У школі №1 було виявлено 200 учнів, які захворіли на кір. Серед них 130 </w:t>
            </w:r>
            <w:proofErr w:type="spellStart"/>
            <w:r w:rsidRPr="00ED7984">
              <w:rPr>
                <w:rFonts w:ascii="Times New Roman" w:eastAsia="Calibri" w:hAnsi="Times New Roman" w:cs="Times New Roman"/>
                <w:sz w:val="28"/>
                <w:szCs w:val="28"/>
                <w:lang w:val="uk-UA"/>
              </w:rPr>
              <w:t>дівчаток</w:t>
            </w:r>
            <w:proofErr w:type="spellEnd"/>
            <w:r w:rsidRPr="00ED7984">
              <w:rPr>
                <w:rFonts w:ascii="Times New Roman" w:eastAsia="Calibri" w:hAnsi="Times New Roman" w:cs="Times New Roman"/>
                <w:sz w:val="28"/>
                <w:szCs w:val="28"/>
                <w:lang w:val="uk-UA"/>
              </w:rPr>
              <w:t xml:space="preserve"> і 70 хлопчиків. У в</w:t>
            </w:r>
            <w:r w:rsidR="00A52F1D">
              <w:rPr>
                <w:rFonts w:ascii="Times New Roman" w:eastAsia="Calibri" w:hAnsi="Times New Roman" w:cs="Times New Roman"/>
                <w:sz w:val="28"/>
                <w:szCs w:val="28"/>
                <w:lang w:val="uk-UA"/>
              </w:rPr>
              <w:t>іці до 7 років було 30 дітей, 8</w:t>
            </w:r>
            <w:r w:rsidRPr="00ED7984">
              <w:rPr>
                <w:rFonts w:ascii="Times New Roman" w:eastAsia="Calibri" w:hAnsi="Times New Roman" w:cs="Times New Roman"/>
                <w:sz w:val="28"/>
                <w:szCs w:val="28"/>
                <w:lang w:val="uk-UA"/>
              </w:rPr>
              <w:t>–10 років – 100, 11–14 років – 50, більше 14 років – 20. Який вид статистичної таблиці треба застосувати для зведення цих даних?</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Групову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Змішану </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Комбінаційну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Підсумкову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Просту</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20</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При проведенні клініко-статистичних, соціально-гігієнічних, соціологічних та інших досліджень необхідно дотримуватися певної послідовності (етапності) у виконанні робіт, що дозволяє отримати об'єктивні дані. Визначте, як називається третій етап статистичного дослідження?</w:t>
            </w:r>
          </w:p>
        </w:tc>
      </w:tr>
      <w:tr w:rsidR="00AC3A9F" w:rsidRPr="003450F1"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Вибір ознак, які підлягають реєстрації</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Розрахунок похідних величин </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Розробка та зведення даних</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Складання макетів таблиць</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Статистичний аналіз</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21</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При проведенні клініко-статистичних, соціально-гігієнічних, соціологічних та інших досліджень необхідно дотримуватися певної послідовності (етапності) у виконанні робіт, що дозволяє отримати об'єктивні дані. Визначте, як називається четвертий етап статистичного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Аналіз, висновки, пропозиції</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Вибір методів дослідження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Розрахунок похідних величин</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Розробка та зведення даних </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Складання плану заходів</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22</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При вивченні факторів захворюваності </w:t>
            </w:r>
            <w:proofErr w:type="spellStart"/>
            <w:r w:rsidRPr="00ED7984">
              <w:rPr>
                <w:rFonts w:ascii="Times New Roman" w:eastAsia="Calibri" w:hAnsi="Times New Roman" w:cs="Times New Roman"/>
                <w:sz w:val="28"/>
                <w:szCs w:val="28"/>
                <w:lang w:val="uk-UA"/>
              </w:rPr>
              <w:t>шлунка</w:t>
            </w:r>
            <w:proofErr w:type="spellEnd"/>
            <w:r w:rsidRPr="00ED7984">
              <w:rPr>
                <w:rFonts w:ascii="Times New Roman" w:eastAsia="Calibri" w:hAnsi="Times New Roman" w:cs="Times New Roman"/>
                <w:sz w:val="28"/>
                <w:szCs w:val="28"/>
                <w:lang w:val="uk-UA"/>
              </w:rPr>
              <w:t xml:space="preserve"> були взяті такі ознаки: стать, вік, ставлення до куріння, алкоголю, професія, місце роботи та інші. Який вид статистичної таблиці слід використовувати в цьому випадку для зведення даних?</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Групову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Змішану </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Підсумкову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Просту</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Спеціальну</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23</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Програма розробки матеріалу передбачає складання макетів таблиць. Зі скількох ознак, що вивчаються, складається проста таблиця?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Однієї</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Двох</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Трьох</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Чотирьох</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П'яти і більше</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24</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Програма розробки матеріалу передбачає складання макетів таблиць. Зі скількох ознак, що вивчаються, складається групова таблиця?</w:t>
            </w:r>
          </w:p>
        </w:tc>
      </w:tr>
      <w:tr w:rsidR="00AC3A9F" w:rsidRPr="003450F1"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Двох і більше ознак, які пов'язані між собою</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Двох і більше ознак, не пов'язаних між собою</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Згрупованих ознак</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Комбінованих ознак</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Однієї ознаки </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25</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При складанні плану статистичного дослідження необхідно визначити об'єкт дослідження, тобто те середовище, в якому воно буде проводитися. Що може бути об'єктом дослідження при вивченні загальної захворюваності в місті?</w:t>
            </w:r>
          </w:p>
        </w:tc>
      </w:tr>
      <w:tr w:rsidR="00AC3A9F" w:rsidRPr="003450F1"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Кількість дітей, які захворіли у віці 0–18 років</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Кількість осіб, які захворіли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Кількість осіб, які захворіли в працездатному віці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Кількість осіб із захворюваннями органів дихання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Кількість осіб із захворюваннями органів травлення</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26</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Смертність – один з демографічних показників, який показує, яка кількість померлих припадає на 1000 наявного населення. Що можна </w:t>
            </w:r>
            <w:r w:rsidRPr="00ED7984">
              <w:rPr>
                <w:rFonts w:ascii="Times New Roman" w:eastAsia="Calibri" w:hAnsi="Times New Roman" w:cs="Times New Roman"/>
                <w:sz w:val="28"/>
                <w:szCs w:val="28"/>
                <w:lang w:val="uk-UA"/>
              </w:rPr>
              <w:lastRenderedPageBreak/>
              <w:t>взяти у якості об'єкта спостереження при вивченні загальної смертності в районі?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Всі відповіді вірні</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Кількість осіб, які померли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Кількість померлих у віці до 18 років</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Кількість померлих у віці 18 років і старше</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Кількість померлих серед працездатного населення</w:t>
            </w:r>
          </w:p>
        </w:tc>
      </w:tr>
      <w:tr w:rsidR="00AC3A9F" w:rsidRPr="00ED7984" w:rsidTr="00A52F1D">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27</w:t>
            </w:r>
            <w:r w:rsidR="00A52F1D">
              <w:rPr>
                <w:rFonts w:ascii="Times New Roman" w:eastAsia="Calibri" w:hAnsi="Times New Roman" w:cs="Times New Roman"/>
                <w:sz w:val="28"/>
                <w:szCs w:val="28"/>
                <w:lang w:val="uk-UA"/>
              </w:rPr>
              <w:t>.</w:t>
            </w:r>
          </w:p>
        </w:tc>
        <w:tc>
          <w:tcPr>
            <w:tcW w:w="9050" w:type="dxa"/>
            <w:gridSpan w:val="3"/>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Виділяють такі види таблиць: прості, групові, комбіновані. Яку кількість ознак, що вивчаються, містить комбінована таблиця?</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А</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Дві і більше ознаки, які не пов'язані між собою</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*В</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Дві і більше ознаки, пов'язаних між собою</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С</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 xml:space="preserve">Згруповані ознаки </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D</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Комбіновані ознаки</w:t>
            </w:r>
          </w:p>
        </w:tc>
      </w:tr>
      <w:tr w:rsidR="00AC3A9F" w:rsidRPr="00ED7984" w:rsidTr="00A52F1D">
        <w:trPr>
          <w:gridAfter w:val="1"/>
          <w:wAfter w:w="12" w:type="dxa"/>
        </w:trPr>
        <w:tc>
          <w:tcPr>
            <w:tcW w:w="567" w:type="dxa"/>
          </w:tcPr>
          <w:p w:rsidR="00AC3A9F" w:rsidRPr="00ED7984" w:rsidRDefault="00AC3A9F" w:rsidP="00A52F1D">
            <w:pPr>
              <w:spacing w:line="228" w:lineRule="auto"/>
              <w:jc w:val="center"/>
              <w:rPr>
                <w:rFonts w:ascii="Times New Roman" w:eastAsia="Calibri" w:hAnsi="Times New Roman" w:cs="Times New Roman"/>
                <w:sz w:val="28"/>
                <w:szCs w:val="28"/>
                <w:lang w:val="uk-UA"/>
              </w:rPr>
            </w:pPr>
          </w:p>
        </w:tc>
        <w:tc>
          <w:tcPr>
            <w:tcW w:w="851" w:type="dxa"/>
          </w:tcPr>
          <w:p w:rsidR="00AC3A9F" w:rsidRPr="00ED7984" w:rsidRDefault="00AC3A9F" w:rsidP="00A52F1D">
            <w:pPr>
              <w:spacing w:line="228" w:lineRule="auto"/>
              <w:jc w:val="right"/>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Е</w:t>
            </w:r>
          </w:p>
        </w:tc>
        <w:tc>
          <w:tcPr>
            <w:tcW w:w="8187" w:type="dxa"/>
          </w:tcPr>
          <w:p w:rsidR="00AC3A9F" w:rsidRPr="00ED7984" w:rsidRDefault="00AC3A9F" w:rsidP="00A52F1D">
            <w:pPr>
              <w:spacing w:line="228" w:lineRule="auto"/>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Однієї ознаки</w:t>
            </w:r>
          </w:p>
        </w:tc>
      </w:tr>
    </w:tbl>
    <w:p w:rsidR="00AC3A9F" w:rsidRDefault="00AC3A9F" w:rsidP="00AC3A9F">
      <w:pPr>
        <w:spacing w:after="0"/>
        <w:jc w:val="center"/>
        <w:rPr>
          <w:rFonts w:ascii="Times New Roman" w:eastAsia="Calibri" w:hAnsi="Times New Roman" w:cs="Times New Roman"/>
          <w:b/>
          <w:sz w:val="28"/>
          <w:szCs w:val="28"/>
          <w:lang w:val="uk-UA"/>
        </w:rPr>
      </w:pPr>
    </w:p>
    <w:p w:rsidR="00A52F1D" w:rsidRPr="00ED7984" w:rsidRDefault="00A52F1D" w:rsidP="00AC3A9F">
      <w:pPr>
        <w:spacing w:after="0"/>
        <w:jc w:val="center"/>
        <w:rPr>
          <w:rFonts w:ascii="Times New Roman" w:eastAsia="Calibri" w:hAnsi="Times New Roman" w:cs="Times New Roman"/>
          <w:b/>
          <w:sz w:val="28"/>
          <w:szCs w:val="28"/>
          <w:lang w:val="uk-UA"/>
        </w:rPr>
      </w:pPr>
    </w:p>
    <w:p w:rsidR="00AC3A9F" w:rsidRPr="00ED7984" w:rsidRDefault="00AC3A9F" w:rsidP="00AC3A9F">
      <w:pPr>
        <w:spacing w:after="0" w:line="240" w:lineRule="auto"/>
        <w:ind w:firstLine="851"/>
        <w:jc w:val="center"/>
        <w:rPr>
          <w:rFonts w:ascii="Times New Roman" w:eastAsia="Calibri" w:hAnsi="Times New Roman" w:cs="Times New Roman"/>
          <w:b/>
          <w:sz w:val="28"/>
          <w:szCs w:val="28"/>
          <w:lang w:val="uk-UA"/>
        </w:rPr>
      </w:pPr>
      <w:r w:rsidRPr="00ED7984">
        <w:rPr>
          <w:rFonts w:ascii="Times New Roman" w:eastAsia="Calibri" w:hAnsi="Times New Roman" w:cs="Times New Roman"/>
          <w:b/>
          <w:sz w:val="28"/>
          <w:szCs w:val="28"/>
          <w:lang w:val="uk-UA"/>
        </w:rPr>
        <w:t>КОНТРОЛЬНІ ПИТАННЯ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 Що таке статистичне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2. Форми статистичного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3. Способи отримання статистичної інформації.</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4. Види статистичного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5. Етапи статистичного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6. Що таке мета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7. Що таке план дослідження, його головні елементи?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8. Що таке програма дослідження, її види?</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9. Особливості вибіркового дослідження.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10. Що таке статистична таблиця?</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11. Види таблиць.</w:t>
      </w:r>
    </w:p>
    <w:p w:rsidR="00AC3A9F" w:rsidRPr="00ED7984" w:rsidRDefault="00AC3A9F" w:rsidP="00AC3A9F">
      <w:pPr>
        <w:spacing w:after="0" w:line="240" w:lineRule="auto"/>
        <w:ind w:firstLine="851"/>
        <w:jc w:val="both"/>
        <w:rPr>
          <w:rFonts w:ascii="Times New Roman" w:eastAsia="Calibri" w:hAnsi="Times New Roman" w:cs="Times New Roman"/>
          <w:sz w:val="28"/>
          <w:szCs w:val="28"/>
          <w:lang w:val="uk-UA"/>
        </w:rPr>
      </w:pPr>
      <w:r w:rsidRPr="00ED7984">
        <w:rPr>
          <w:rFonts w:ascii="Times New Roman" w:eastAsia="Calibri" w:hAnsi="Times New Roman" w:cs="Times New Roman"/>
          <w:sz w:val="28"/>
          <w:szCs w:val="28"/>
          <w:lang w:val="uk-UA"/>
        </w:rPr>
        <w:t>12. Вимоги до побудови статистичних таблиць.</w:t>
      </w:r>
      <w:r w:rsidRPr="00ED7984">
        <w:rPr>
          <w:rFonts w:ascii="Times New Roman" w:eastAsia="Calibri" w:hAnsi="Times New Roman" w:cs="Times New Roman"/>
          <w:b/>
          <w:sz w:val="28"/>
          <w:szCs w:val="28"/>
          <w:lang w:val="uk-UA"/>
        </w:rPr>
        <w:t xml:space="preserve"> </w:t>
      </w:r>
    </w:p>
    <w:p w:rsidR="00AC3A9F" w:rsidRDefault="00AC3A9F" w:rsidP="00AE2791">
      <w:pPr>
        <w:spacing w:after="0" w:line="240" w:lineRule="auto"/>
        <w:ind w:firstLine="709"/>
        <w:jc w:val="center"/>
        <w:rPr>
          <w:rFonts w:ascii="Times New Roman" w:hAnsi="Times New Roman" w:cs="Times New Roman"/>
          <w:b/>
          <w:sz w:val="28"/>
          <w:szCs w:val="28"/>
          <w:lang w:val="uk-UA"/>
        </w:rPr>
      </w:pPr>
    </w:p>
    <w:p w:rsidR="00A52F1D" w:rsidRPr="00ED7984" w:rsidRDefault="00A52F1D" w:rsidP="00AE2791">
      <w:pPr>
        <w:spacing w:after="0" w:line="240" w:lineRule="auto"/>
        <w:ind w:firstLine="709"/>
        <w:jc w:val="center"/>
        <w:rPr>
          <w:rFonts w:ascii="Times New Roman" w:hAnsi="Times New Roman" w:cs="Times New Roman"/>
          <w:b/>
          <w:sz w:val="28"/>
          <w:szCs w:val="28"/>
          <w:lang w:val="uk-UA"/>
        </w:rPr>
      </w:pPr>
    </w:p>
    <w:p w:rsidR="00AE2791" w:rsidRPr="00ED7984" w:rsidRDefault="00A52F1D" w:rsidP="00AE2791">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AE2791" w:rsidRPr="00ED7984" w:rsidRDefault="00AE2791" w:rsidP="00AE2791">
      <w:pPr>
        <w:spacing w:after="0" w:line="240" w:lineRule="auto"/>
        <w:ind w:firstLine="709"/>
        <w:rPr>
          <w:rFonts w:ascii="Times New Roman" w:hAnsi="Times New Roman" w:cs="Times New Roman"/>
          <w:b/>
          <w:sz w:val="28"/>
          <w:szCs w:val="28"/>
          <w:lang w:val="uk-UA"/>
        </w:rPr>
      </w:pPr>
    </w:p>
    <w:tbl>
      <w:tblPr>
        <w:tblW w:w="9498" w:type="dxa"/>
        <w:tblInd w:w="108" w:type="dxa"/>
        <w:tblLook w:val="0000" w:firstRow="0" w:lastRow="0" w:firstColumn="0" w:lastColumn="0" w:noHBand="0" w:noVBand="0"/>
      </w:tblPr>
      <w:tblGrid>
        <w:gridCol w:w="8695"/>
        <w:gridCol w:w="803"/>
      </w:tblGrid>
      <w:tr w:rsidR="00AE2791" w:rsidRPr="00ED7984" w:rsidTr="005B3954">
        <w:trPr>
          <w:trHeight w:val="339"/>
        </w:trPr>
        <w:tc>
          <w:tcPr>
            <w:tcW w:w="8695" w:type="dxa"/>
          </w:tcPr>
          <w:p w:rsidR="00AE2791" w:rsidRPr="00ED7984" w:rsidRDefault="00AE2791" w:rsidP="00ED7984">
            <w:pPr>
              <w:spacing w:after="0" w:line="240" w:lineRule="auto"/>
              <w:rPr>
                <w:rFonts w:ascii="Times New Roman" w:hAnsi="Times New Roman" w:cs="Times New Roman"/>
                <w:b/>
                <w:sz w:val="28"/>
                <w:szCs w:val="28"/>
                <w:lang w:val="uk-UA"/>
              </w:rPr>
            </w:pPr>
            <w:r w:rsidRPr="00ED7984">
              <w:rPr>
                <w:rFonts w:ascii="Times New Roman" w:eastAsia="+mn-ea" w:hAnsi="Times New Roman" w:cs="Times New Roman"/>
                <w:color w:val="000000"/>
                <w:kern w:val="24"/>
                <w:sz w:val="28"/>
                <w:szCs w:val="28"/>
                <w:lang w:val="uk-UA" w:eastAsia="ru-RU"/>
              </w:rPr>
              <w:t>Методика проведен</w:t>
            </w:r>
            <w:r w:rsidR="00ED7984">
              <w:rPr>
                <w:rFonts w:ascii="Times New Roman" w:eastAsia="+mn-ea" w:hAnsi="Times New Roman" w:cs="Times New Roman"/>
                <w:color w:val="000000"/>
                <w:kern w:val="24"/>
                <w:sz w:val="28"/>
                <w:szCs w:val="28"/>
                <w:lang w:val="uk-UA" w:eastAsia="ru-RU"/>
              </w:rPr>
              <w:t>н</w:t>
            </w:r>
            <w:r w:rsidRPr="00ED7984">
              <w:rPr>
                <w:rFonts w:ascii="Times New Roman" w:eastAsia="+mn-ea" w:hAnsi="Times New Roman" w:cs="Times New Roman"/>
                <w:color w:val="000000"/>
                <w:kern w:val="24"/>
                <w:sz w:val="28"/>
                <w:szCs w:val="28"/>
                <w:lang w:val="uk-UA" w:eastAsia="ru-RU"/>
              </w:rPr>
              <w:t>я занят</w:t>
            </w:r>
            <w:r w:rsidR="00ED7984">
              <w:rPr>
                <w:rFonts w:ascii="Times New Roman" w:eastAsia="+mn-ea" w:hAnsi="Times New Roman" w:cs="Times New Roman"/>
                <w:color w:val="000000"/>
                <w:kern w:val="24"/>
                <w:sz w:val="28"/>
                <w:szCs w:val="28"/>
                <w:lang w:val="uk-UA" w:eastAsia="ru-RU"/>
              </w:rPr>
              <w:t>т</w:t>
            </w:r>
            <w:r w:rsidRPr="00ED7984">
              <w:rPr>
                <w:rFonts w:ascii="Times New Roman" w:eastAsia="+mn-ea" w:hAnsi="Times New Roman" w:cs="Times New Roman"/>
                <w:color w:val="000000"/>
                <w:kern w:val="24"/>
                <w:sz w:val="28"/>
                <w:szCs w:val="28"/>
                <w:lang w:val="uk-UA" w:eastAsia="ru-RU"/>
              </w:rPr>
              <w:t>я……………………….................................</w:t>
            </w:r>
          </w:p>
        </w:tc>
        <w:tc>
          <w:tcPr>
            <w:tcW w:w="803" w:type="dxa"/>
          </w:tcPr>
          <w:p w:rsidR="00AE2791" w:rsidRPr="00ED7984" w:rsidRDefault="00916F5A" w:rsidP="005B3954">
            <w:pPr>
              <w:spacing w:after="0" w:line="240" w:lineRule="auto"/>
              <w:rPr>
                <w:rFonts w:ascii="Times New Roman" w:hAnsi="Times New Roman" w:cs="Times New Roman"/>
                <w:b/>
                <w:sz w:val="28"/>
                <w:szCs w:val="28"/>
                <w:lang w:val="uk-UA"/>
              </w:rPr>
            </w:pPr>
            <w:r w:rsidRPr="00ED7984">
              <w:rPr>
                <w:rFonts w:ascii="Times New Roman" w:eastAsia="+mn-ea" w:hAnsi="Times New Roman" w:cs="Times New Roman"/>
                <w:color w:val="000000"/>
                <w:kern w:val="24"/>
                <w:sz w:val="28"/>
                <w:szCs w:val="28"/>
                <w:lang w:val="uk-UA" w:eastAsia="ru-RU"/>
              </w:rPr>
              <w:t>3</w:t>
            </w:r>
          </w:p>
        </w:tc>
      </w:tr>
      <w:tr w:rsidR="00AE2791" w:rsidRPr="00ED7984" w:rsidTr="005B3954">
        <w:trPr>
          <w:trHeight w:val="270"/>
        </w:trPr>
        <w:tc>
          <w:tcPr>
            <w:tcW w:w="8695" w:type="dxa"/>
          </w:tcPr>
          <w:p w:rsidR="00AE2791" w:rsidRPr="00ED7984" w:rsidRDefault="00AE2791" w:rsidP="00ED7984">
            <w:pPr>
              <w:spacing w:after="0" w:line="240" w:lineRule="auto"/>
              <w:rPr>
                <w:rFonts w:ascii="Times New Roman" w:hAnsi="Times New Roman" w:cs="Times New Roman"/>
                <w:b/>
                <w:sz w:val="28"/>
                <w:szCs w:val="28"/>
                <w:lang w:val="uk-UA"/>
              </w:rPr>
            </w:pPr>
            <w:r w:rsidRPr="00ED7984">
              <w:rPr>
                <w:rFonts w:ascii="Times New Roman" w:eastAsia="+mn-ea" w:hAnsi="Times New Roman" w:cs="Times New Roman"/>
                <w:color w:val="000000"/>
                <w:kern w:val="24"/>
                <w:sz w:val="28"/>
                <w:szCs w:val="28"/>
                <w:lang w:val="uk-UA" w:eastAsia="ru-RU"/>
              </w:rPr>
              <w:t>Основн</w:t>
            </w:r>
            <w:r w:rsidR="00ED7984">
              <w:rPr>
                <w:rFonts w:ascii="Times New Roman" w:eastAsia="+mn-ea" w:hAnsi="Times New Roman" w:cs="Times New Roman"/>
                <w:color w:val="000000"/>
                <w:kern w:val="24"/>
                <w:sz w:val="28"/>
                <w:szCs w:val="28"/>
                <w:lang w:val="uk-UA" w:eastAsia="ru-RU"/>
              </w:rPr>
              <w:t>и</w:t>
            </w:r>
            <w:r w:rsidRPr="00ED7984">
              <w:rPr>
                <w:rFonts w:ascii="Times New Roman" w:eastAsia="+mn-ea" w:hAnsi="Times New Roman" w:cs="Times New Roman"/>
                <w:color w:val="000000"/>
                <w:kern w:val="24"/>
                <w:sz w:val="28"/>
                <w:szCs w:val="28"/>
                <w:lang w:val="uk-UA" w:eastAsia="ru-RU"/>
              </w:rPr>
              <w:t>й теоретич</w:t>
            </w:r>
            <w:r w:rsidR="00ED7984">
              <w:rPr>
                <w:rFonts w:ascii="Times New Roman" w:eastAsia="+mn-ea" w:hAnsi="Times New Roman" w:cs="Times New Roman"/>
                <w:color w:val="000000"/>
                <w:kern w:val="24"/>
                <w:sz w:val="28"/>
                <w:szCs w:val="28"/>
                <w:lang w:val="uk-UA" w:eastAsia="ru-RU"/>
              </w:rPr>
              <w:t>н</w:t>
            </w:r>
            <w:r w:rsidRPr="00ED7984">
              <w:rPr>
                <w:rFonts w:ascii="Times New Roman" w:eastAsia="+mn-ea" w:hAnsi="Times New Roman" w:cs="Times New Roman"/>
                <w:color w:val="000000"/>
                <w:kern w:val="24"/>
                <w:sz w:val="28"/>
                <w:szCs w:val="28"/>
                <w:lang w:val="uk-UA" w:eastAsia="ru-RU"/>
              </w:rPr>
              <w:t>ий матер</w:t>
            </w:r>
            <w:r w:rsidR="00ED7984">
              <w:rPr>
                <w:rFonts w:ascii="Times New Roman" w:eastAsia="+mn-ea" w:hAnsi="Times New Roman" w:cs="Times New Roman"/>
                <w:color w:val="000000"/>
                <w:kern w:val="24"/>
                <w:sz w:val="28"/>
                <w:szCs w:val="28"/>
                <w:lang w:val="uk-UA" w:eastAsia="ru-RU"/>
              </w:rPr>
              <w:t>і</w:t>
            </w:r>
            <w:r w:rsidRPr="00ED7984">
              <w:rPr>
                <w:rFonts w:ascii="Times New Roman" w:eastAsia="+mn-ea" w:hAnsi="Times New Roman" w:cs="Times New Roman"/>
                <w:color w:val="000000"/>
                <w:kern w:val="24"/>
                <w:sz w:val="28"/>
                <w:szCs w:val="28"/>
                <w:lang w:val="uk-UA" w:eastAsia="ru-RU"/>
              </w:rPr>
              <w:t>ал</w:t>
            </w:r>
            <w:r w:rsidR="003C5A83" w:rsidRPr="00ED7984">
              <w:rPr>
                <w:rFonts w:ascii="Times New Roman" w:eastAsia="+mn-ea" w:hAnsi="Times New Roman" w:cs="Times New Roman"/>
                <w:color w:val="000000"/>
                <w:kern w:val="24"/>
                <w:sz w:val="28"/>
                <w:szCs w:val="28"/>
                <w:lang w:val="uk-UA" w:eastAsia="ru-RU"/>
              </w:rPr>
              <w:t xml:space="preserve"> для п</w:t>
            </w:r>
            <w:r w:rsidR="00ED7984">
              <w:rPr>
                <w:rFonts w:ascii="Times New Roman" w:eastAsia="+mn-ea" w:hAnsi="Times New Roman" w:cs="Times New Roman"/>
                <w:color w:val="000000"/>
                <w:kern w:val="24"/>
                <w:sz w:val="28"/>
                <w:szCs w:val="28"/>
                <w:lang w:val="uk-UA" w:eastAsia="ru-RU"/>
              </w:rPr>
              <w:t>і</w:t>
            </w:r>
            <w:r w:rsidR="003C5A83" w:rsidRPr="00ED7984">
              <w:rPr>
                <w:rFonts w:ascii="Times New Roman" w:eastAsia="+mn-ea" w:hAnsi="Times New Roman" w:cs="Times New Roman"/>
                <w:color w:val="000000"/>
                <w:kern w:val="24"/>
                <w:sz w:val="28"/>
                <w:szCs w:val="28"/>
                <w:lang w:val="uk-UA" w:eastAsia="ru-RU"/>
              </w:rPr>
              <w:t xml:space="preserve">дготовки </w:t>
            </w:r>
            <w:r w:rsidR="00ED7984">
              <w:rPr>
                <w:rFonts w:ascii="Times New Roman" w:eastAsia="+mn-ea" w:hAnsi="Times New Roman" w:cs="Times New Roman"/>
                <w:color w:val="000000"/>
                <w:kern w:val="24"/>
                <w:sz w:val="28"/>
                <w:szCs w:val="28"/>
                <w:lang w:val="uk-UA" w:eastAsia="ru-RU"/>
              </w:rPr>
              <w:t>до</w:t>
            </w:r>
            <w:r w:rsidR="003C5A83" w:rsidRPr="00ED7984">
              <w:rPr>
                <w:rFonts w:ascii="Times New Roman" w:eastAsia="+mn-ea" w:hAnsi="Times New Roman" w:cs="Times New Roman"/>
                <w:color w:val="000000"/>
                <w:kern w:val="24"/>
                <w:sz w:val="28"/>
                <w:szCs w:val="28"/>
                <w:lang w:val="uk-UA" w:eastAsia="ru-RU"/>
              </w:rPr>
              <w:t xml:space="preserve"> занят</w:t>
            </w:r>
            <w:r w:rsidR="00ED7984">
              <w:rPr>
                <w:rFonts w:ascii="Times New Roman" w:eastAsia="+mn-ea" w:hAnsi="Times New Roman" w:cs="Times New Roman"/>
                <w:color w:val="000000"/>
                <w:kern w:val="24"/>
                <w:sz w:val="28"/>
                <w:szCs w:val="28"/>
                <w:lang w:val="uk-UA" w:eastAsia="ru-RU"/>
              </w:rPr>
              <w:t>тя</w:t>
            </w:r>
            <w:r w:rsidR="003C5A83" w:rsidRPr="00ED7984">
              <w:rPr>
                <w:rFonts w:ascii="Times New Roman" w:eastAsia="+mn-ea" w:hAnsi="Times New Roman" w:cs="Times New Roman"/>
                <w:color w:val="000000"/>
                <w:kern w:val="24"/>
                <w:sz w:val="28"/>
                <w:szCs w:val="28"/>
                <w:lang w:val="uk-UA" w:eastAsia="ru-RU"/>
              </w:rPr>
              <w:t>..</w:t>
            </w:r>
            <w:r w:rsidR="00916F5A" w:rsidRPr="00ED7984">
              <w:rPr>
                <w:rFonts w:ascii="Times New Roman" w:eastAsia="+mn-ea" w:hAnsi="Times New Roman" w:cs="Times New Roman"/>
                <w:color w:val="000000"/>
                <w:kern w:val="24"/>
                <w:sz w:val="28"/>
                <w:szCs w:val="28"/>
                <w:lang w:val="uk-UA" w:eastAsia="ru-RU"/>
              </w:rPr>
              <w:t>.</w:t>
            </w:r>
            <w:r w:rsidRPr="00ED7984">
              <w:rPr>
                <w:rFonts w:ascii="Times New Roman" w:eastAsia="+mn-ea" w:hAnsi="Times New Roman" w:cs="Times New Roman"/>
                <w:color w:val="000000"/>
                <w:kern w:val="24"/>
                <w:sz w:val="28"/>
                <w:szCs w:val="28"/>
                <w:lang w:val="uk-UA" w:eastAsia="ru-RU"/>
              </w:rPr>
              <w:t>…</w:t>
            </w:r>
            <w:r w:rsidR="009825A3">
              <w:rPr>
                <w:rFonts w:ascii="Times New Roman" w:eastAsia="+mn-ea" w:hAnsi="Times New Roman" w:cs="Times New Roman"/>
                <w:color w:val="000000"/>
                <w:kern w:val="24"/>
                <w:sz w:val="28"/>
                <w:szCs w:val="28"/>
                <w:lang w:val="uk-UA" w:eastAsia="ru-RU"/>
              </w:rPr>
              <w:t>…</w:t>
            </w:r>
            <w:r w:rsidRPr="00ED7984">
              <w:rPr>
                <w:rFonts w:ascii="Times New Roman" w:eastAsia="+mn-ea" w:hAnsi="Times New Roman" w:cs="Times New Roman"/>
                <w:color w:val="000000"/>
                <w:kern w:val="24"/>
                <w:sz w:val="28"/>
                <w:szCs w:val="28"/>
                <w:lang w:val="uk-UA" w:eastAsia="ru-RU"/>
              </w:rPr>
              <w:t>…….</w:t>
            </w:r>
          </w:p>
        </w:tc>
        <w:tc>
          <w:tcPr>
            <w:tcW w:w="803" w:type="dxa"/>
          </w:tcPr>
          <w:p w:rsidR="00AE2791" w:rsidRPr="00ED7984" w:rsidRDefault="00211487" w:rsidP="005B3954">
            <w:pPr>
              <w:spacing w:after="0" w:line="240" w:lineRule="auto"/>
              <w:rPr>
                <w:rFonts w:ascii="Times New Roman" w:hAnsi="Times New Roman" w:cs="Times New Roman"/>
                <w:sz w:val="28"/>
                <w:szCs w:val="28"/>
                <w:lang w:val="uk-UA"/>
              </w:rPr>
            </w:pPr>
            <w:r w:rsidRPr="00ED7984">
              <w:rPr>
                <w:rFonts w:ascii="Times New Roman" w:hAnsi="Times New Roman" w:cs="Times New Roman"/>
                <w:sz w:val="28"/>
                <w:szCs w:val="28"/>
                <w:lang w:val="uk-UA"/>
              </w:rPr>
              <w:t>6</w:t>
            </w:r>
          </w:p>
        </w:tc>
      </w:tr>
      <w:tr w:rsidR="00AE2791" w:rsidRPr="00ED7984" w:rsidTr="005B3954">
        <w:trPr>
          <w:trHeight w:val="330"/>
        </w:trPr>
        <w:tc>
          <w:tcPr>
            <w:tcW w:w="8695" w:type="dxa"/>
          </w:tcPr>
          <w:p w:rsidR="00AE2791" w:rsidRPr="00ED7984" w:rsidRDefault="003C5A83" w:rsidP="00C62782">
            <w:pPr>
              <w:pStyle w:val="af6"/>
              <w:ind w:left="915"/>
              <w:jc w:val="both"/>
              <w:rPr>
                <w:rFonts w:eastAsia="+mn-ea"/>
                <w:color w:val="000000"/>
                <w:kern w:val="24"/>
                <w:sz w:val="28"/>
                <w:szCs w:val="28"/>
                <w:lang w:val="uk-UA"/>
              </w:rPr>
            </w:pPr>
            <w:r w:rsidRPr="00ED7984">
              <w:rPr>
                <w:rFonts w:eastAsia="+mn-ea"/>
                <w:color w:val="000000"/>
                <w:kern w:val="24"/>
                <w:sz w:val="28"/>
                <w:szCs w:val="28"/>
                <w:lang w:val="uk-UA"/>
              </w:rPr>
              <w:t>1.Статистич</w:t>
            </w:r>
            <w:r w:rsidR="00CC10AE">
              <w:rPr>
                <w:rFonts w:eastAsia="+mn-ea"/>
                <w:color w:val="000000"/>
                <w:kern w:val="24"/>
                <w:sz w:val="28"/>
                <w:szCs w:val="28"/>
                <w:lang w:val="uk-UA"/>
              </w:rPr>
              <w:t>н</w:t>
            </w:r>
            <w:r w:rsidRPr="00ED7984">
              <w:rPr>
                <w:rFonts w:eastAsia="+mn-ea"/>
                <w:color w:val="000000"/>
                <w:kern w:val="24"/>
                <w:sz w:val="28"/>
                <w:szCs w:val="28"/>
                <w:lang w:val="uk-UA"/>
              </w:rPr>
              <w:t xml:space="preserve">е </w:t>
            </w:r>
            <w:r w:rsidR="00CC10AE">
              <w:rPr>
                <w:rFonts w:eastAsia="+mn-ea"/>
                <w:color w:val="000000"/>
                <w:kern w:val="24"/>
                <w:sz w:val="28"/>
                <w:szCs w:val="28"/>
                <w:lang w:val="uk-UA"/>
              </w:rPr>
              <w:t>до</w:t>
            </w:r>
            <w:r w:rsidRPr="00ED7984">
              <w:rPr>
                <w:rFonts w:eastAsia="+mn-ea"/>
                <w:color w:val="000000"/>
                <w:kern w:val="24"/>
                <w:sz w:val="28"/>
                <w:szCs w:val="28"/>
                <w:lang w:val="uk-UA"/>
              </w:rPr>
              <w:t>сл</w:t>
            </w:r>
            <w:r w:rsidR="00CC10AE">
              <w:rPr>
                <w:rFonts w:eastAsia="+mn-ea"/>
                <w:color w:val="000000"/>
                <w:kern w:val="24"/>
                <w:sz w:val="28"/>
                <w:szCs w:val="28"/>
                <w:lang w:val="uk-UA"/>
              </w:rPr>
              <w:t>і</w:t>
            </w:r>
            <w:r w:rsidRPr="00ED7984">
              <w:rPr>
                <w:rFonts w:eastAsia="+mn-ea"/>
                <w:color w:val="000000"/>
                <w:kern w:val="24"/>
                <w:sz w:val="28"/>
                <w:szCs w:val="28"/>
                <w:lang w:val="uk-UA"/>
              </w:rPr>
              <w:t>д</w:t>
            </w:r>
            <w:r w:rsidR="00CC10AE">
              <w:rPr>
                <w:rFonts w:eastAsia="+mn-ea"/>
                <w:color w:val="000000"/>
                <w:kern w:val="24"/>
                <w:sz w:val="28"/>
                <w:szCs w:val="28"/>
                <w:lang w:val="uk-UA"/>
              </w:rPr>
              <w:t>же</w:t>
            </w:r>
            <w:r w:rsidR="00602E79">
              <w:rPr>
                <w:rFonts w:eastAsia="+mn-ea"/>
                <w:color w:val="000000"/>
                <w:kern w:val="24"/>
                <w:sz w:val="28"/>
                <w:szCs w:val="28"/>
                <w:lang w:val="uk-UA"/>
              </w:rPr>
              <w:t>н</w:t>
            </w:r>
            <w:r w:rsidRPr="00ED7984">
              <w:rPr>
                <w:rFonts w:eastAsia="+mn-ea"/>
                <w:color w:val="000000"/>
                <w:kern w:val="24"/>
                <w:sz w:val="28"/>
                <w:szCs w:val="28"/>
                <w:lang w:val="uk-UA"/>
              </w:rPr>
              <w:t>н</w:t>
            </w:r>
            <w:r w:rsidR="00CC10AE">
              <w:rPr>
                <w:rFonts w:eastAsia="+mn-ea"/>
                <w:color w:val="000000"/>
                <w:kern w:val="24"/>
                <w:sz w:val="28"/>
                <w:szCs w:val="28"/>
                <w:lang w:val="uk-UA"/>
              </w:rPr>
              <w:t>я</w:t>
            </w:r>
            <w:r w:rsidRPr="00ED7984">
              <w:rPr>
                <w:rFonts w:eastAsia="+mn-ea"/>
                <w:color w:val="000000"/>
                <w:kern w:val="24"/>
                <w:sz w:val="28"/>
                <w:szCs w:val="28"/>
                <w:lang w:val="uk-UA"/>
              </w:rPr>
              <w:t>: форм</w:t>
            </w:r>
            <w:r w:rsidR="00CC10AE">
              <w:rPr>
                <w:rFonts w:eastAsia="+mn-ea"/>
                <w:color w:val="000000"/>
                <w:kern w:val="24"/>
                <w:sz w:val="28"/>
                <w:szCs w:val="28"/>
                <w:lang w:val="uk-UA"/>
              </w:rPr>
              <w:t>и</w:t>
            </w:r>
            <w:r w:rsidRPr="00ED7984">
              <w:rPr>
                <w:rFonts w:eastAsia="+mn-ea"/>
                <w:color w:val="000000"/>
                <w:kern w:val="24"/>
                <w:sz w:val="28"/>
                <w:szCs w:val="28"/>
                <w:lang w:val="uk-UA"/>
              </w:rPr>
              <w:t>, вид</w:t>
            </w:r>
            <w:r w:rsidR="00CC10AE">
              <w:rPr>
                <w:rFonts w:eastAsia="+mn-ea"/>
                <w:color w:val="000000"/>
                <w:kern w:val="24"/>
                <w:sz w:val="28"/>
                <w:szCs w:val="28"/>
                <w:lang w:val="uk-UA"/>
              </w:rPr>
              <w:t>и</w:t>
            </w:r>
            <w:r w:rsidRPr="00ED7984">
              <w:rPr>
                <w:rFonts w:eastAsia="+mn-ea"/>
                <w:color w:val="000000"/>
                <w:kern w:val="24"/>
                <w:sz w:val="28"/>
                <w:szCs w:val="28"/>
                <w:lang w:val="uk-UA"/>
              </w:rPr>
              <w:t>, способ</w:t>
            </w:r>
            <w:r w:rsidR="00CC10AE">
              <w:rPr>
                <w:rFonts w:eastAsia="+mn-ea"/>
                <w:color w:val="000000"/>
                <w:kern w:val="24"/>
                <w:sz w:val="28"/>
                <w:szCs w:val="28"/>
                <w:lang w:val="uk-UA"/>
              </w:rPr>
              <w:t>и</w:t>
            </w:r>
            <w:r w:rsidRPr="00ED7984">
              <w:rPr>
                <w:rFonts w:eastAsia="+mn-ea"/>
                <w:color w:val="000000"/>
                <w:kern w:val="24"/>
                <w:sz w:val="28"/>
                <w:szCs w:val="28"/>
                <w:lang w:val="uk-UA"/>
              </w:rPr>
              <w:t xml:space="preserve"> </w:t>
            </w:r>
            <w:r w:rsidR="00C62782">
              <w:rPr>
                <w:rFonts w:eastAsia="+mn-ea"/>
                <w:color w:val="000000"/>
                <w:kern w:val="24"/>
                <w:sz w:val="28"/>
                <w:szCs w:val="28"/>
                <w:lang w:val="uk-UA"/>
              </w:rPr>
              <w:t>отрима</w:t>
            </w:r>
            <w:r w:rsidRPr="00ED7984">
              <w:rPr>
                <w:rFonts w:eastAsia="+mn-ea"/>
                <w:color w:val="000000"/>
                <w:kern w:val="24"/>
                <w:sz w:val="28"/>
                <w:szCs w:val="28"/>
                <w:lang w:val="uk-UA"/>
              </w:rPr>
              <w:t>н</w:t>
            </w:r>
            <w:r w:rsidR="00C62782">
              <w:rPr>
                <w:rFonts w:eastAsia="+mn-ea"/>
                <w:color w:val="000000"/>
                <w:kern w:val="24"/>
                <w:sz w:val="28"/>
                <w:szCs w:val="28"/>
                <w:lang w:val="uk-UA"/>
              </w:rPr>
              <w:t>н</w:t>
            </w:r>
            <w:r w:rsidRPr="00ED7984">
              <w:rPr>
                <w:rFonts w:eastAsia="+mn-ea"/>
                <w:color w:val="000000"/>
                <w:kern w:val="24"/>
                <w:sz w:val="28"/>
                <w:szCs w:val="28"/>
                <w:lang w:val="uk-UA"/>
              </w:rPr>
              <w:t>я статистич</w:t>
            </w:r>
            <w:r w:rsidR="00CC10AE">
              <w:rPr>
                <w:rFonts w:eastAsia="+mn-ea"/>
                <w:color w:val="000000"/>
                <w:kern w:val="24"/>
                <w:sz w:val="28"/>
                <w:szCs w:val="28"/>
                <w:lang w:val="uk-UA"/>
              </w:rPr>
              <w:t>н</w:t>
            </w:r>
            <w:r w:rsidRPr="00ED7984">
              <w:rPr>
                <w:rFonts w:eastAsia="+mn-ea"/>
                <w:color w:val="000000"/>
                <w:kern w:val="24"/>
                <w:sz w:val="28"/>
                <w:szCs w:val="28"/>
                <w:lang w:val="uk-UA"/>
              </w:rPr>
              <w:t>о</w:t>
            </w:r>
            <w:r w:rsidR="00CC10AE">
              <w:rPr>
                <w:rFonts w:eastAsia="+mn-ea"/>
                <w:color w:val="000000"/>
                <w:kern w:val="24"/>
                <w:sz w:val="28"/>
                <w:szCs w:val="28"/>
                <w:lang w:val="uk-UA"/>
              </w:rPr>
              <w:t>ї</w:t>
            </w:r>
            <w:r w:rsidRPr="00ED7984">
              <w:rPr>
                <w:rFonts w:eastAsia="+mn-ea"/>
                <w:color w:val="000000"/>
                <w:kern w:val="24"/>
                <w:sz w:val="28"/>
                <w:szCs w:val="28"/>
                <w:lang w:val="uk-UA"/>
              </w:rPr>
              <w:t xml:space="preserve"> </w:t>
            </w:r>
            <w:r w:rsidR="00CC10AE">
              <w:rPr>
                <w:rFonts w:eastAsia="+mn-ea"/>
                <w:color w:val="000000"/>
                <w:kern w:val="24"/>
                <w:sz w:val="28"/>
                <w:szCs w:val="28"/>
                <w:lang w:val="uk-UA"/>
              </w:rPr>
              <w:t>і</w:t>
            </w:r>
            <w:r w:rsidRPr="00ED7984">
              <w:rPr>
                <w:rFonts w:eastAsia="+mn-ea"/>
                <w:color w:val="000000"/>
                <w:kern w:val="24"/>
                <w:sz w:val="28"/>
                <w:szCs w:val="28"/>
                <w:lang w:val="uk-UA"/>
              </w:rPr>
              <w:t>нформац</w:t>
            </w:r>
            <w:r w:rsidR="00CC10AE">
              <w:rPr>
                <w:rFonts w:eastAsia="+mn-ea"/>
                <w:color w:val="000000"/>
                <w:kern w:val="24"/>
                <w:sz w:val="28"/>
                <w:szCs w:val="28"/>
                <w:lang w:val="uk-UA"/>
              </w:rPr>
              <w:t>ії</w:t>
            </w:r>
            <w:r w:rsidR="00AE2791" w:rsidRPr="00ED7984">
              <w:rPr>
                <w:rFonts w:eastAsia="+mn-ea"/>
                <w:color w:val="000000"/>
                <w:kern w:val="24"/>
                <w:sz w:val="28"/>
                <w:szCs w:val="28"/>
                <w:lang w:val="uk-UA"/>
              </w:rPr>
              <w:t>…</w:t>
            </w:r>
            <w:r w:rsidRPr="00ED7984">
              <w:rPr>
                <w:rFonts w:eastAsia="+mn-ea"/>
                <w:color w:val="000000"/>
                <w:kern w:val="24"/>
                <w:sz w:val="28"/>
                <w:szCs w:val="28"/>
                <w:lang w:val="uk-UA"/>
              </w:rPr>
              <w:t>……..……</w:t>
            </w:r>
            <w:r w:rsidR="00AE2791" w:rsidRPr="00ED7984">
              <w:rPr>
                <w:rFonts w:eastAsia="+mn-ea"/>
                <w:color w:val="000000"/>
                <w:kern w:val="24"/>
                <w:sz w:val="28"/>
                <w:szCs w:val="28"/>
                <w:lang w:val="uk-UA"/>
              </w:rPr>
              <w:t>………</w:t>
            </w:r>
            <w:r w:rsidR="009825A3">
              <w:rPr>
                <w:rFonts w:eastAsia="+mn-ea"/>
                <w:color w:val="000000"/>
                <w:kern w:val="24"/>
                <w:sz w:val="28"/>
                <w:szCs w:val="28"/>
                <w:lang w:val="uk-UA"/>
              </w:rPr>
              <w:t>…………………</w:t>
            </w:r>
            <w:r w:rsidR="00AE2791" w:rsidRPr="00ED7984">
              <w:rPr>
                <w:rFonts w:eastAsia="+mn-ea"/>
                <w:color w:val="000000"/>
                <w:kern w:val="24"/>
                <w:sz w:val="28"/>
                <w:szCs w:val="28"/>
                <w:lang w:val="uk-UA"/>
              </w:rPr>
              <w:t>…</w:t>
            </w:r>
          </w:p>
        </w:tc>
        <w:tc>
          <w:tcPr>
            <w:tcW w:w="803" w:type="dxa"/>
          </w:tcPr>
          <w:p w:rsidR="009825A3" w:rsidRDefault="009825A3" w:rsidP="005B3954">
            <w:pPr>
              <w:spacing w:after="0" w:line="240" w:lineRule="auto"/>
              <w:rPr>
                <w:rFonts w:ascii="Times New Roman" w:hAnsi="Times New Roman" w:cs="Times New Roman"/>
                <w:sz w:val="28"/>
                <w:szCs w:val="28"/>
                <w:lang w:val="uk-UA"/>
              </w:rPr>
            </w:pPr>
          </w:p>
          <w:p w:rsidR="00AE2791" w:rsidRPr="00ED7984" w:rsidRDefault="00211487" w:rsidP="005B3954">
            <w:pPr>
              <w:spacing w:after="0" w:line="240" w:lineRule="auto"/>
              <w:rPr>
                <w:rFonts w:ascii="Times New Roman" w:hAnsi="Times New Roman" w:cs="Times New Roman"/>
                <w:sz w:val="28"/>
                <w:szCs w:val="28"/>
                <w:lang w:val="uk-UA"/>
              </w:rPr>
            </w:pPr>
            <w:r w:rsidRPr="00ED7984">
              <w:rPr>
                <w:rFonts w:ascii="Times New Roman" w:hAnsi="Times New Roman" w:cs="Times New Roman"/>
                <w:sz w:val="28"/>
                <w:szCs w:val="28"/>
                <w:lang w:val="uk-UA"/>
              </w:rPr>
              <w:t>6</w:t>
            </w:r>
          </w:p>
        </w:tc>
      </w:tr>
      <w:tr w:rsidR="00AE2791" w:rsidRPr="00ED7984" w:rsidTr="005B3954">
        <w:trPr>
          <w:trHeight w:val="205"/>
        </w:trPr>
        <w:tc>
          <w:tcPr>
            <w:tcW w:w="8695" w:type="dxa"/>
          </w:tcPr>
          <w:p w:rsidR="00AE2791" w:rsidRPr="00ED7984" w:rsidRDefault="00AE2791" w:rsidP="00C62782">
            <w:pPr>
              <w:pStyle w:val="aa"/>
              <w:ind w:left="915"/>
              <w:jc w:val="both"/>
              <w:rPr>
                <w:rFonts w:ascii="Times New Roman" w:hAnsi="Times New Roman"/>
                <w:sz w:val="28"/>
                <w:szCs w:val="28"/>
                <w:lang w:val="uk-UA"/>
              </w:rPr>
            </w:pPr>
            <w:r w:rsidRPr="00ED7984">
              <w:rPr>
                <w:rFonts w:ascii="Times New Roman" w:hAnsi="Times New Roman"/>
                <w:sz w:val="28"/>
                <w:szCs w:val="28"/>
                <w:lang w:val="uk-UA"/>
              </w:rPr>
              <w:t xml:space="preserve">2. </w:t>
            </w:r>
            <w:r w:rsidR="00C62782">
              <w:rPr>
                <w:rFonts w:ascii="Times New Roman" w:hAnsi="Times New Roman"/>
                <w:sz w:val="28"/>
                <w:szCs w:val="28"/>
                <w:lang w:val="uk-UA"/>
              </w:rPr>
              <w:t>Е</w:t>
            </w:r>
            <w:r w:rsidR="003C5A83" w:rsidRPr="00ED7984">
              <w:rPr>
                <w:rFonts w:ascii="Times New Roman" w:hAnsi="Times New Roman"/>
                <w:sz w:val="28"/>
                <w:szCs w:val="28"/>
                <w:lang w:val="uk-UA"/>
              </w:rPr>
              <w:t>тап</w:t>
            </w:r>
            <w:r w:rsidR="00C62782">
              <w:rPr>
                <w:rFonts w:ascii="Times New Roman" w:hAnsi="Times New Roman"/>
                <w:sz w:val="28"/>
                <w:szCs w:val="28"/>
                <w:lang w:val="uk-UA"/>
              </w:rPr>
              <w:t>и</w:t>
            </w:r>
            <w:r w:rsidR="003C5A83" w:rsidRPr="00ED7984">
              <w:rPr>
                <w:rFonts w:ascii="Times New Roman" w:hAnsi="Times New Roman"/>
                <w:sz w:val="28"/>
                <w:szCs w:val="28"/>
                <w:lang w:val="uk-UA"/>
              </w:rPr>
              <w:t xml:space="preserve"> статистич</w:t>
            </w:r>
            <w:r w:rsidR="00C62782">
              <w:rPr>
                <w:rFonts w:ascii="Times New Roman" w:hAnsi="Times New Roman"/>
                <w:sz w:val="28"/>
                <w:szCs w:val="28"/>
                <w:lang w:val="uk-UA"/>
              </w:rPr>
              <w:t>н</w:t>
            </w:r>
            <w:r w:rsidR="003C5A83" w:rsidRPr="00ED7984">
              <w:rPr>
                <w:rFonts w:ascii="Times New Roman" w:hAnsi="Times New Roman"/>
                <w:sz w:val="28"/>
                <w:szCs w:val="28"/>
                <w:lang w:val="uk-UA"/>
              </w:rPr>
              <w:t xml:space="preserve">ого </w:t>
            </w:r>
            <w:r w:rsidR="00C62782">
              <w:rPr>
                <w:rFonts w:ascii="Times New Roman" w:hAnsi="Times New Roman"/>
                <w:sz w:val="28"/>
                <w:szCs w:val="28"/>
                <w:lang w:val="uk-UA"/>
              </w:rPr>
              <w:t>до</w:t>
            </w:r>
            <w:r w:rsidR="003C5A83" w:rsidRPr="00ED7984">
              <w:rPr>
                <w:rFonts w:ascii="Times New Roman" w:hAnsi="Times New Roman"/>
                <w:sz w:val="28"/>
                <w:szCs w:val="28"/>
                <w:lang w:val="uk-UA"/>
              </w:rPr>
              <w:t>сл</w:t>
            </w:r>
            <w:r w:rsidR="00C62782">
              <w:rPr>
                <w:rFonts w:ascii="Times New Roman" w:hAnsi="Times New Roman"/>
                <w:sz w:val="28"/>
                <w:szCs w:val="28"/>
                <w:lang w:val="uk-UA"/>
              </w:rPr>
              <w:t>і</w:t>
            </w:r>
            <w:r w:rsidR="003C5A83" w:rsidRPr="00ED7984">
              <w:rPr>
                <w:rFonts w:ascii="Times New Roman" w:hAnsi="Times New Roman"/>
                <w:sz w:val="28"/>
                <w:szCs w:val="28"/>
                <w:lang w:val="uk-UA"/>
              </w:rPr>
              <w:t>д</w:t>
            </w:r>
            <w:r w:rsidR="00C62782">
              <w:rPr>
                <w:rFonts w:ascii="Times New Roman" w:hAnsi="Times New Roman"/>
                <w:sz w:val="28"/>
                <w:szCs w:val="28"/>
                <w:lang w:val="uk-UA"/>
              </w:rPr>
              <w:t>же</w:t>
            </w:r>
            <w:r w:rsidR="003C5A83" w:rsidRPr="00ED7984">
              <w:rPr>
                <w:rFonts w:ascii="Times New Roman" w:hAnsi="Times New Roman"/>
                <w:sz w:val="28"/>
                <w:szCs w:val="28"/>
                <w:lang w:val="uk-UA"/>
              </w:rPr>
              <w:t>н</w:t>
            </w:r>
            <w:r w:rsidR="00C62782">
              <w:rPr>
                <w:rFonts w:ascii="Times New Roman" w:hAnsi="Times New Roman"/>
                <w:sz w:val="28"/>
                <w:szCs w:val="28"/>
                <w:lang w:val="uk-UA"/>
              </w:rPr>
              <w:t>н</w:t>
            </w:r>
            <w:r w:rsidR="003C5A83" w:rsidRPr="00ED7984">
              <w:rPr>
                <w:rFonts w:ascii="Times New Roman" w:hAnsi="Times New Roman"/>
                <w:sz w:val="28"/>
                <w:szCs w:val="28"/>
                <w:lang w:val="uk-UA"/>
              </w:rPr>
              <w:t xml:space="preserve">я </w:t>
            </w:r>
            <w:r w:rsidRPr="00ED7984">
              <w:rPr>
                <w:rFonts w:ascii="Times New Roman" w:hAnsi="Times New Roman"/>
                <w:sz w:val="28"/>
                <w:szCs w:val="28"/>
                <w:lang w:val="uk-UA"/>
              </w:rPr>
              <w:t>…</w:t>
            </w:r>
            <w:r w:rsidR="009825A3">
              <w:rPr>
                <w:rFonts w:ascii="Times New Roman" w:hAnsi="Times New Roman"/>
                <w:sz w:val="28"/>
                <w:szCs w:val="28"/>
                <w:lang w:val="uk-UA"/>
              </w:rPr>
              <w:t>……</w:t>
            </w:r>
            <w:r w:rsidRPr="00ED7984">
              <w:rPr>
                <w:rFonts w:ascii="Times New Roman" w:hAnsi="Times New Roman"/>
                <w:sz w:val="28"/>
                <w:szCs w:val="28"/>
                <w:lang w:val="uk-UA"/>
              </w:rPr>
              <w:t>…</w:t>
            </w:r>
            <w:r w:rsidR="003C5A83" w:rsidRPr="00ED7984">
              <w:rPr>
                <w:rFonts w:ascii="Times New Roman" w:hAnsi="Times New Roman"/>
                <w:sz w:val="28"/>
                <w:szCs w:val="28"/>
                <w:lang w:val="uk-UA"/>
              </w:rPr>
              <w:t>……</w:t>
            </w:r>
            <w:r w:rsidRPr="00ED7984">
              <w:rPr>
                <w:rFonts w:ascii="Times New Roman" w:hAnsi="Times New Roman"/>
                <w:sz w:val="28"/>
                <w:szCs w:val="28"/>
                <w:lang w:val="uk-UA"/>
              </w:rPr>
              <w:t>……………</w:t>
            </w:r>
          </w:p>
        </w:tc>
        <w:tc>
          <w:tcPr>
            <w:tcW w:w="803" w:type="dxa"/>
          </w:tcPr>
          <w:p w:rsidR="00AE2791" w:rsidRPr="00ED7984" w:rsidRDefault="00B804B1" w:rsidP="005B3954">
            <w:pPr>
              <w:spacing w:after="0" w:line="240" w:lineRule="auto"/>
              <w:rPr>
                <w:rFonts w:ascii="Times New Roman" w:hAnsi="Times New Roman" w:cs="Times New Roman"/>
                <w:sz w:val="28"/>
                <w:szCs w:val="28"/>
                <w:lang w:val="uk-UA"/>
              </w:rPr>
            </w:pPr>
            <w:r w:rsidRPr="00ED7984">
              <w:rPr>
                <w:rFonts w:ascii="Times New Roman" w:hAnsi="Times New Roman" w:cs="Times New Roman"/>
                <w:sz w:val="28"/>
                <w:szCs w:val="28"/>
                <w:lang w:val="uk-UA"/>
              </w:rPr>
              <w:t>8</w:t>
            </w:r>
          </w:p>
        </w:tc>
      </w:tr>
      <w:tr w:rsidR="00916F5A" w:rsidRPr="00ED7984" w:rsidTr="005B3954">
        <w:trPr>
          <w:trHeight w:val="315"/>
        </w:trPr>
        <w:tc>
          <w:tcPr>
            <w:tcW w:w="8695" w:type="dxa"/>
          </w:tcPr>
          <w:p w:rsidR="00916F5A" w:rsidRPr="00ED7984" w:rsidRDefault="00916F5A" w:rsidP="00602E79">
            <w:pPr>
              <w:pStyle w:val="aa"/>
              <w:ind w:left="34"/>
              <w:rPr>
                <w:rFonts w:ascii="Times New Roman" w:hAnsi="Times New Roman"/>
                <w:sz w:val="28"/>
                <w:szCs w:val="28"/>
                <w:lang w:val="uk-UA"/>
              </w:rPr>
            </w:pPr>
            <w:r w:rsidRPr="00ED7984">
              <w:rPr>
                <w:rFonts w:ascii="Times New Roman" w:hAnsi="Times New Roman"/>
                <w:sz w:val="28"/>
                <w:szCs w:val="28"/>
                <w:lang w:val="uk-UA"/>
              </w:rPr>
              <w:t>Практич</w:t>
            </w:r>
            <w:r w:rsidR="00602E79">
              <w:rPr>
                <w:rFonts w:ascii="Times New Roman" w:hAnsi="Times New Roman"/>
                <w:sz w:val="28"/>
                <w:szCs w:val="28"/>
                <w:lang w:val="uk-UA"/>
              </w:rPr>
              <w:t>н</w:t>
            </w:r>
            <w:r w:rsidRPr="00ED7984">
              <w:rPr>
                <w:rFonts w:ascii="Times New Roman" w:hAnsi="Times New Roman"/>
                <w:sz w:val="28"/>
                <w:szCs w:val="28"/>
                <w:lang w:val="uk-UA"/>
              </w:rPr>
              <w:t>е за</w:t>
            </w:r>
            <w:r w:rsidR="00602E79">
              <w:rPr>
                <w:rFonts w:ascii="Times New Roman" w:hAnsi="Times New Roman"/>
                <w:sz w:val="28"/>
                <w:szCs w:val="28"/>
                <w:lang w:val="uk-UA"/>
              </w:rPr>
              <w:t>в</w:t>
            </w:r>
            <w:r w:rsidRPr="00ED7984">
              <w:rPr>
                <w:rFonts w:ascii="Times New Roman" w:hAnsi="Times New Roman"/>
                <w:sz w:val="28"/>
                <w:szCs w:val="28"/>
                <w:lang w:val="uk-UA"/>
              </w:rPr>
              <w:t>дан</w:t>
            </w:r>
            <w:r w:rsidR="00602E79">
              <w:rPr>
                <w:rFonts w:ascii="Times New Roman" w:hAnsi="Times New Roman"/>
                <w:sz w:val="28"/>
                <w:szCs w:val="28"/>
                <w:lang w:val="uk-UA"/>
              </w:rPr>
              <w:t>ня ………</w:t>
            </w:r>
            <w:r w:rsidR="009825A3">
              <w:rPr>
                <w:rFonts w:ascii="Times New Roman" w:hAnsi="Times New Roman"/>
                <w:sz w:val="28"/>
                <w:szCs w:val="28"/>
                <w:lang w:val="uk-UA"/>
              </w:rPr>
              <w:t>…….</w:t>
            </w:r>
            <w:r w:rsidR="00602E79">
              <w:rPr>
                <w:rFonts w:ascii="Times New Roman" w:hAnsi="Times New Roman"/>
                <w:sz w:val="28"/>
                <w:szCs w:val="28"/>
                <w:lang w:val="uk-UA"/>
              </w:rPr>
              <w:t>………………</w:t>
            </w:r>
            <w:r w:rsidRPr="00ED7984">
              <w:rPr>
                <w:rFonts w:ascii="Times New Roman" w:hAnsi="Times New Roman"/>
                <w:sz w:val="28"/>
                <w:szCs w:val="28"/>
                <w:lang w:val="uk-UA"/>
              </w:rPr>
              <w:t>…………………………</w:t>
            </w:r>
          </w:p>
        </w:tc>
        <w:tc>
          <w:tcPr>
            <w:tcW w:w="803" w:type="dxa"/>
          </w:tcPr>
          <w:p w:rsidR="00916F5A" w:rsidRPr="00ED7984" w:rsidRDefault="00934D3B" w:rsidP="005B395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AE2791" w:rsidRPr="00ED7984" w:rsidTr="005B3954">
        <w:trPr>
          <w:trHeight w:val="360"/>
        </w:trPr>
        <w:tc>
          <w:tcPr>
            <w:tcW w:w="8695" w:type="dxa"/>
          </w:tcPr>
          <w:p w:rsidR="00AE2791" w:rsidRPr="00ED7984" w:rsidRDefault="00AE2791" w:rsidP="00602E79">
            <w:pPr>
              <w:spacing w:after="0" w:line="240" w:lineRule="auto"/>
              <w:rPr>
                <w:rFonts w:ascii="Times New Roman" w:hAnsi="Times New Roman" w:cs="Times New Roman"/>
                <w:b/>
                <w:sz w:val="28"/>
                <w:szCs w:val="28"/>
                <w:lang w:val="uk-UA"/>
              </w:rPr>
            </w:pPr>
            <w:r w:rsidRPr="00ED7984">
              <w:rPr>
                <w:rFonts w:ascii="Times New Roman" w:eastAsia="+mn-ea" w:hAnsi="Times New Roman" w:cs="Times New Roman"/>
                <w:color w:val="000000"/>
                <w:kern w:val="24"/>
                <w:sz w:val="28"/>
                <w:szCs w:val="28"/>
                <w:lang w:val="uk-UA" w:eastAsia="ru-RU"/>
              </w:rPr>
              <w:t>Тестов</w:t>
            </w:r>
            <w:r w:rsidR="00602E79">
              <w:rPr>
                <w:rFonts w:ascii="Times New Roman" w:eastAsia="+mn-ea" w:hAnsi="Times New Roman" w:cs="Times New Roman"/>
                <w:color w:val="000000"/>
                <w:kern w:val="24"/>
                <w:sz w:val="28"/>
                <w:szCs w:val="28"/>
                <w:lang w:val="uk-UA" w:eastAsia="ru-RU"/>
              </w:rPr>
              <w:t>і</w:t>
            </w:r>
            <w:r w:rsidRPr="00ED7984">
              <w:rPr>
                <w:rFonts w:ascii="Times New Roman" w:eastAsia="+mn-ea" w:hAnsi="Times New Roman" w:cs="Times New Roman"/>
                <w:color w:val="000000"/>
                <w:kern w:val="24"/>
                <w:sz w:val="28"/>
                <w:szCs w:val="28"/>
                <w:lang w:val="uk-UA" w:eastAsia="ru-RU"/>
              </w:rPr>
              <w:t xml:space="preserve"> за</w:t>
            </w:r>
            <w:r w:rsidR="00602E79">
              <w:rPr>
                <w:rFonts w:ascii="Times New Roman" w:eastAsia="+mn-ea" w:hAnsi="Times New Roman" w:cs="Times New Roman"/>
                <w:color w:val="000000"/>
                <w:kern w:val="24"/>
                <w:sz w:val="28"/>
                <w:szCs w:val="28"/>
                <w:lang w:val="uk-UA" w:eastAsia="ru-RU"/>
              </w:rPr>
              <w:t>в</w:t>
            </w:r>
            <w:r w:rsidRPr="00ED7984">
              <w:rPr>
                <w:rFonts w:ascii="Times New Roman" w:eastAsia="+mn-ea" w:hAnsi="Times New Roman" w:cs="Times New Roman"/>
                <w:color w:val="000000"/>
                <w:kern w:val="24"/>
                <w:sz w:val="28"/>
                <w:szCs w:val="28"/>
                <w:lang w:val="uk-UA" w:eastAsia="ru-RU"/>
              </w:rPr>
              <w:t>дан</w:t>
            </w:r>
            <w:r w:rsidR="00602E79">
              <w:rPr>
                <w:rFonts w:ascii="Times New Roman" w:eastAsia="+mn-ea" w:hAnsi="Times New Roman" w:cs="Times New Roman"/>
                <w:color w:val="000000"/>
                <w:kern w:val="24"/>
                <w:sz w:val="28"/>
                <w:szCs w:val="28"/>
                <w:lang w:val="uk-UA" w:eastAsia="ru-RU"/>
              </w:rPr>
              <w:t>н</w:t>
            </w:r>
            <w:r w:rsidRPr="00ED7984">
              <w:rPr>
                <w:rFonts w:ascii="Times New Roman" w:eastAsia="+mn-ea" w:hAnsi="Times New Roman" w:cs="Times New Roman"/>
                <w:color w:val="000000"/>
                <w:kern w:val="24"/>
                <w:sz w:val="28"/>
                <w:szCs w:val="28"/>
                <w:lang w:val="uk-UA" w:eastAsia="ru-RU"/>
              </w:rPr>
              <w:t>я………………………………</w:t>
            </w:r>
            <w:r w:rsidR="009825A3">
              <w:rPr>
                <w:rFonts w:ascii="Times New Roman" w:eastAsia="+mn-ea" w:hAnsi="Times New Roman" w:cs="Times New Roman"/>
                <w:color w:val="000000"/>
                <w:kern w:val="24"/>
                <w:sz w:val="28"/>
                <w:szCs w:val="28"/>
                <w:lang w:val="uk-UA" w:eastAsia="ru-RU"/>
              </w:rPr>
              <w:t>..</w:t>
            </w:r>
            <w:r w:rsidRPr="00ED7984">
              <w:rPr>
                <w:rFonts w:ascii="Times New Roman" w:eastAsia="+mn-ea" w:hAnsi="Times New Roman" w:cs="Times New Roman"/>
                <w:color w:val="000000"/>
                <w:kern w:val="24"/>
                <w:sz w:val="28"/>
                <w:szCs w:val="28"/>
                <w:lang w:val="uk-UA" w:eastAsia="ru-RU"/>
              </w:rPr>
              <w:t>…………………………..</w:t>
            </w:r>
          </w:p>
        </w:tc>
        <w:tc>
          <w:tcPr>
            <w:tcW w:w="803" w:type="dxa"/>
          </w:tcPr>
          <w:p w:rsidR="00AE2791" w:rsidRPr="00ED7984" w:rsidRDefault="00B804B1" w:rsidP="00934D3B">
            <w:pPr>
              <w:spacing w:after="0" w:line="240" w:lineRule="auto"/>
              <w:rPr>
                <w:rFonts w:ascii="Times New Roman" w:hAnsi="Times New Roman" w:cs="Times New Roman"/>
                <w:sz w:val="28"/>
                <w:szCs w:val="28"/>
                <w:lang w:val="uk-UA"/>
              </w:rPr>
            </w:pPr>
            <w:r w:rsidRPr="00ED7984">
              <w:rPr>
                <w:rFonts w:ascii="Times New Roman" w:hAnsi="Times New Roman" w:cs="Times New Roman"/>
                <w:sz w:val="28"/>
                <w:szCs w:val="28"/>
                <w:lang w:val="uk-UA"/>
              </w:rPr>
              <w:t>1</w:t>
            </w:r>
            <w:r w:rsidR="00934D3B">
              <w:rPr>
                <w:rFonts w:ascii="Times New Roman" w:hAnsi="Times New Roman" w:cs="Times New Roman"/>
                <w:sz w:val="28"/>
                <w:szCs w:val="28"/>
                <w:lang w:val="uk-UA"/>
              </w:rPr>
              <w:t>4</w:t>
            </w:r>
          </w:p>
        </w:tc>
      </w:tr>
      <w:tr w:rsidR="00AE2791" w:rsidRPr="00ED7984" w:rsidTr="005B3954">
        <w:trPr>
          <w:trHeight w:val="270"/>
        </w:trPr>
        <w:tc>
          <w:tcPr>
            <w:tcW w:w="8695" w:type="dxa"/>
          </w:tcPr>
          <w:p w:rsidR="00AE2791" w:rsidRPr="00ED7984" w:rsidRDefault="00AE2791" w:rsidP="00602E79">
            <w:pPr>
              <w:spacing w:after="0" w:line="240" w:lineRule="auto"/>
              <w:rPr>
                <w:rFonts w:ascii="Times New Roman" w:hAnsi="Times New Roman" w:cs="Times New Roman"/>
                <w:b/>
                <w:sz w:val="28"/>
                <w:szCs w:val="28"/>
                <w:lang w:val="uk-UA"/>
              </w:rPr>
            </w:pPr>
            <w:r w:rsidRPr="00ED7984">
              <w:rPr>
                <w:rFonts w:ascii="Times New Roman" w:eastAsia="+mn-ea" w:hAnsi="Times New Roman" w:cs="Times New Roman"/>
                <w:color w:val="000000"/>
                <w:kern w:val="24"/>
                <w:sz w:val="28"/>
                <w:szCs w:val="28"/>
                <w:lang w:val="uk-UA" w:eastAsia="ru-RU"/>
              </w:rPr>
              <w:t>Контрольн</w:t>
            </w:r>
            <w:r w:rsidR="00602E79">
              <w:rPr>
                <w:rFonts w:ascii="Times New Roman" w:eastAsia="+mn-ea" w:hAnsi="Times New Roman" w:cs="Times New Roman"/>
                <w:color w:val="000000"/>
                <w:kern w:val="24"/>
                <w:sz w:val="28"/>
                <w:szCs w:val="28"/>
                <w:lang w:val="uk-UA" w:eastAsia="ru-RU"/>
              </w:rPr>
              <w:t>і</w:t>
            </w:r>
            <w:r w:rsidRPr="00ED7984">
              <w:rPr>
                <w:rFonts w:ascii="Times New Roman" w:eastAsia="+mn-ea" w:hAnsi="Times New Roman" w:cs="Times New Roman"/>
                <w:color w:val="000000"/>
                <w:kern w:val="24"/>
                <w:sz w:val="28"/>
                <w:szCs w:val="28"/>
                <w:lang w:val="uk-UA" w:eastAsia="ru-RU"/>
              </w:rPr>
              <w:t xml:space="preserve"> </w:t>
            </w:r>
            <w:r w:rsidR="00602E79">
              <w:rPr>
                <w:rFonts w:ascii="Times New Roman" w:eastAsia="+mn-ea" w:hAnsi="Times New Roman" w:cs="Times New Roman"/>
                <w:color w:val="000000"/>
                <w:kern w:val="24"/>
                <w:sz w:val="28"/>
                <w:szCs w:val="28"/>
                <w:lang w:val="uk-UA" w:eastAsia="ru-RU"/>
              </w:rPr>
              <w:t>питання</w:t>
            </w:r>
            <w:r w:rsidRPr="00ED7984">
              <w:rPr>
                <w:rFonts w:ascii="Times New Roman" w:eastAsia="+mn-ea" w:hAnsi="Times New Roman" w:cs="Times New Roman"/>
                <w:color w:val="000000"/>
                <w:kern w:val="24"/>
                <w:sz w:val="28"/>
                <w:szCs w:val="28"/>
                <w:lang w:val="uk-UA" w:eastAsia="ru-RU"/>
              </w:rPr>
              <w:t>……………………………………</w:t>
            </w:r>
            <w:r w:rsidR="009825A3">
              <w:rPr>
                <w:rFonts w:ascii="Times New Roman" w:eastAsia="+mn-ea" w:hAnsi="Times New Roman" w:cs="Times New Roman"/>
                <w:color w:val="000000"/>
                <w:kern w:val="24"/>
                <w:sz w:val="28"/>
                <w:szCs w:val="28"/>
                <w:lang w:val="uk-UA" w:eastAsia="ru-RU"/>
              </w:rPr>
              <w:t>…</w:t>
            </w:r>
            <w:r w:rsidRPr="00ED7984">
              <w:rPr>
                <w:rFonts w:ascii="Times New Roman" w:eastAsia="+mn-ea" w:hAnsi="Times New Roman" w:cs="Times New Roman"/>
                <w:color w:val="000000"/>
                <w:kern w:val="24"/>
                <w:sz w:val="28"/>
                <w:szCs w:val="28"/>
                <w:lang w:val="uk-UA" w:eastAsia="ru-RU"/>
              </w:rPr>
              <w:t>………………..</w:t>
            </w:r>
          </w:p>
        </w:tc>
        <w:tc>
          <w:tcPr>
            <w:tcW w:w="803" w:type="dxa"/>
          </w:tcPr>
          <w:p w:rsidR="00AE2791" w:rsidRPr="00ED7984" w:rsidRDefault="00934D3B" w:rsidP="00CA63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r>
    </w:tbl>
    <w:p w:rsidR="00BE346A" w:rsidRPr="00ED7984" w:rsidRDefault="00BE346A" w:rsidP="00AE2791">
      <w:pPr>
        <w:rPr>
          <w:rFonts w:ascii="Times New Roman" w:eastAsia="Times New Roman" w:hAnsi="Times New Roman" w:cs="Times New Roman"/>
          <w:sz w:val="28"/>
          <w:szCs w:val="28"/>
          <w:lang w:val="uk-UA" w:eastAsia="ru-RU"/>
        </w:rPr>
        <w:sectPr w:rsidR="00BE346A" w:rsidRPr="00ED7984" w:rsidSect="00BE346A">
          <w:pgSz w:w="11906" w:h="16838"/>
          <w:pgMar w:top="1134" w:right="1134" w:bottom="1134" w:left="1134" w:header="709" w:footer="567" w:gutter="0"/>
          <w:cols w:space="708"/>
          <w:docGrid w:linePitch="360"/>
        </w:sectPr>
      </w:pPr>
    </w:p>
    <w:p w:rsidR="008F0B23" w:rsidRPr="00011563" w:rsidRDefault="008F0B23" w:rsidP="00934D3B">
      <w:pPr>
        <w:spacing w:after="0" w:line="360" w:lineRule="auto"/>
        <w:jc w:val="center"/>
        <w:rPr>
          <w:rFonts w:ascii="Times New Roman" w:hAnsi="Times New Roman"/>
          <w:i/>
          <w:sz w:val="32"/>
          <w:szCs w:val="32"/>
          <w:lang w:val="uk-UA"/>
        </w:rPr>
      </w:pPr>
      <w:r w:rsidRPr="00011563">
        <w:rPr>
          <w:rFonts w:ascii="Times New Roman" w:hAnsi="Times New Roman"/>
          <w:i/>
          <w:sz w:val="32"/>
          <w:szCs w:val="32"/>
          <w:lang w:val="uk-UA"/>
        </w:rPr>
        <w:lastRenderedPageBreak/>
        <w:t>Навчальне видання</w:t>
      </w:r>
    </w:p>
    <w:p w:rsidR="0098688B" w:rsidRPr="00ED7984" w:rsidRDefault="0098688B" w:rsidP="0098688B">
      <w:pPr>
        <w:spacing w:after="0" w:line="360" w:lineRule="auto"/>
        <w:ind w:firstLine="709"/>
        <w:jc w:val="center"/>
        <w:rPr>
          <w:rFonts w:ascii="Times New Roman" w:hAnsi="Times New Roman"/>
          <w:i/>
          <w:sz w:val="28"/>
          <w:szCs w:val="28"/>
          <w:lang w:val="uk-UA"/>
        </w:rPr>
      </w:pPr>
    </w:p>
    <w:p w:rsidR="0098688B" w:rsidRPr="00ED7984" w:rsidRDefault="0098688B" w:rsidP="0098688B">
      <w:pPr>
        <w:spacing w:after="0" w:line="360" w:lineRule="auto"/>
        <w:ind w:firstLine="709"/>
        <w:jc w:val="center"/>
        <w:rPr>
          <w:rFonts w:ascii="Times New Roman" w:hAnsi="Times New Roman"/>
          <w:sz w:val="28"/>
          <w:szCs w:val="28"/>
          <w:lang w:val="uk-UA"/>
        </w:rPr>
      </w:pPr>
    </w:p>
    <w:p w:rsidR="0098688B" w:rsidRPr="00ED7984" w:rsidRDefault="0098688B" w:rsidP="0098688B">
      <w:pPr>
        <w:spacing w:after="0" w:line="360" w:lineRule="auto"/>
        <w:ind w:firstLine="709"/>
        <w:jc w:val="center"/>
        <w:rPr>
          <w:rFonts w:ascii="Times New Roman" w:hAnsi="Times New Roman"/>
          <w:sz w:val="28"/>
          <w:szCs w:val="28"/>
          <w:lang w:val="uk-UA"/>
        </w:rPr>
      </w:pPr>
    </w:p>
    <w:p w:rsidR="008F0B23" w:rsidRPr="00011563" w:rsidRDefault="008F0B23" w:rsidP="008F0B23">
      <w:pPr>
        <w:spacing w:after="0" w:line="240" w:lineRule="auto"/>
        <w:jc w:val="center"/>
        <w:rPr>
          <w:rFonts w:ascii="Times New Roman" w:hAnsi="Times New Roman" w:cs="Times New Roman"/>
          <w:b/>
          <w:sz w:val="32"/>
          <w:szCs w:val="32"/>
          <w:lang w:val="uk-UA"/>
        </w:rPr>
      </w:pPr>
      <w:r w:rsidRPr="00011563">
        <w:rPr>
          <w:rFonts w:ascii="Times New Roman" w:hAnsi="Times New Roman" w:cs="Times New Roman"/>
          <w:b/>
          <w:sz w:val="32"/>
          <w:szCs w:val="32"/>
          <w:lang w:val="uk-UA"/>
        </w:rPr>
        <w:t>СОЦІАЛЬНА МЕДИЦИНА ТА ОРГАНІЗАЦІЯ</w:t>
      </w:r>
    </w:p>
    <w:p w:rsidR="008F0B23" w:rsidRPr="00011563" w:rsidRDefault="008F0B23" w:rsidP="008F0B23">
      <w:pPr>
        <w:spacing w:after="0" w:line="240" w:lineRule="auto"/>
        <w:jc w:val="center"/>
        <w:rPr>
          <w:rFonts w:ascii="Times New Roman" w:hAnsi="Times New Roman" w:cs="Times New Roman"/>
          <w:b/>
          <w:sz w:val="32"/>
          <w:szCs w:val="32"/>
          <w:lang w:val="uk-UA"/>
        </w:rPr>
      </w:pPr>
      <w:r w:rsidRPr="00011563">
        <w:rPr>
          <w:rFonts w:ascii="Times New Roman" w:hAnsi="Times New Roman" w:cs="Times New Roman"/>
          <w:b/>
          <w:sz w:val="32"/>
          <w:szCs w:val="32"/>
          <w:lang w:val="uk-UA"/>
        </w:rPr>
        <w:t xml:space="preserve">ОХОРОНИ ЗДОРОВ'Я </w:t>
      </w:r>
    </w:p>
    <w:p w:rsidR="008F0B23" w:rsidRPr="00011563" w:rsidRDefault="008F0B23" w:rsidP="008F0B23">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b/>
          <w:sz w:val="32"/>
          <w:szCs w:val="32"/>
          <w:lang w:val="uk-UA"/>
        </w:rPr>
        <w:t>(БІОСТАТИСТИКА)</w:t>
      </w:r>
    </w:p>
    <w:p w:rsidR="008F0B23" w:rsidRPr="00011563" w:rsidRDefault="008F0B23" w:rsidP="008F0B23">
      <w:pPr>
        <w:spacing w:after="0" w:line="240" w:lineRule="auto"/>
        <w:jc w:val="center"/>
        <w:rPr>
          <w:rFonts w:ascii="Times New Roman" w:hAnsi="Times New Roman" w:cs="Times New Roman"/>
          <w:sz w:val="28"/>
          <w:szCs w:val="28"/>
          <w:lang w:val="uk-UA"/>
        </w:rPr>
      </w:pPr>
    </w:p>
    <w:p w:rsidR="008F0B23" w:rsidRPr="00011563" w:rsidRDefault="008F0B23" w:rsidP="008F0B23">
      <w:pPr>
        <w:spacing w:after="0" w:line="240" w:lineRule="auto"/>
        <w:jc w:val="center"/>
        <w:rPr>
          <w:rFonts w:ascii="Times New Roman" w:hAnsi="Times New Roman" w:cs="Times New Roman"/>
          <w:sz w:val="32"/>
          <w:szCs w:val="32"/>
          <w:lang w:val="uk-UA"/>
        </w:rPr>
      </w:pPr>
      <w:r w:rsidRPr="00011563">
        <w:rPr>
          <w:rFonts w:ascii="Times New Roman" w:hAnsi="Times New Roman" w:cs="Times New Roman"/>
          <w:sz w:val="32"/>
          <w:szCs w:val="32"/>
          <w:lang w:val="uk-UA"/>
        </w:rPr>
        <w:t xml:space="preserve">Методичні </w:t>
      </w:r>
      <w:r w:rsidR="00934D3B">
        <w:rPr>
          <w:rFonts w:ascii="Times New Roman" w:hAnsi="Times New Roman" w:cs="Times New Roman"/>
          <w:sz w:val="32"/>
          <w:szCs w:val="32"/>
          <w:lang w:val="uk-UA"/>
        </w:rPr>
        <w:t>розробки</w:t>
      </w:r>
      <w:r w:rsidRPr="00011563">
        <w:rPr>
          <w:rFonts w:ascii="Times New Roman" w:hAnsi="Times New Roman" w:cs="Times New Roman"/>
          <w:sz w:val="32"/>
          <w:szCs w:val="32"/>
          <w:lang w:val="uk-UA"/>
        </w:rPr>
        <w:t xml:space="preserve"> для викладачів</w:t>
      </w:r>
    </w:p>
    <w:p w:rsidR="008F0B23" w:rsidRPr="00011563" w:rsidRDefault="008F0B23" w:rsidP="008F0B23">
      <w:pPr>
        <w:spacing w:after="0" w:line="240" w:lineRule="auto"/>
        <w:jc w:val="center"/>
        <w:rPr>
          <w:rFonts w:ascii="Times New Roman" w:hAnsi="Times New Roman" w:cs="Times New Roman"/>
          <w:sz w:val="32"/>
          <w:szCs w:val="32"/>
          <w:lang w:val="uk-UA"/>
        </w:rPr>
      </w:pPr>
      <w:r w:rsidRPr="00011563">
        <w:rPr>
          <w:rFonts w:ascii="Times New Roman" w:hAnsi="Times New Roman" w:cs="Times New Roman"/>
          <w:sz w:val="32"/>
          <w:szCs w:val="32"/>
          <w:lang w:val="uk-UA"/>
        </w:rPr>
        <w:t xml:space="preserve">до проведення практичного заняття </w:t>
      </w:r>
      <w:r w:rsidR="00934D3B">
        <w:rPr>
          <w:rFonts w:ascii="Times New Roman" w:hAnsi="Times New Roman" w:cs="Times New Roman"/>
          <w:sz w:val="32"/>
          <w:szCs w:val="32"/>
          <w:lang w:val="uk-UA"/>
        </w:rPr>
        <w:t>на</w:t>
      </w:r>
      <w:r w:rsidRPr="00011563">
        <w:rPr>
          <w:rFonts w:ascii="Times New Roman" w:hAnsi="Times New Roman" w:cs="Times New Roman"/>
          <w:sz w:val="32"/>
          <w:szCs w:val="32"/>
          <w:lang w:val="uk-UA"/>
        </w:rPr>
        <w:t xml:space="preserve"> тем</w:t>
      </w:r>
      <w:r w:rsidR="00934D3B">
        <w:rPr>
          <w:rFonts w:ascii="Times New Roman" w:hAnsi="Times New Roman" w:cs="Times New Roman"/>
          <w:sz w:val="32"/>
          <w:szCs w:val="32"/>
          <w:lang w:val="uk-UA"/>
        </w:rPr>
        <w:t>у</w:t>
      </w:r>
      <w:r w:rsidRPr="00011563">
        <w:rPr>
          <w:rFonts w:ascii="Times New Roman" w:hAnsi="Times New Roman" w:cs="Times New Roman"/>
          <w:sz w:val="32"/>
          <w:szCs w:val="32"/>
          <w:lang w:val="uk-UA"/>
        </w:rPr>
        <w:t>:</w:t>
      </w:r>
    </w:p>
    <w:p w:rsidR="00120F0E" w:rsidRDefault="0098688B" w:rsidP="008F0B23">
      <w:pPr>
        <w:spacing w:after="0" w:line="240" w:lineRule="auto"/>
        <w:jc w:val="center"/>
        <w:rPr>
          <w:rFonts w:ascii="Times New Roman" w:hAnsi="Times New Roman" w:cs="Times New Roman"/>
          <w:b/>
          <w:i/>
          <w:sz w:val="32"/>
          <w:szCs w:val="32"/>
          <w:lang w:val="uk-UA"/>
        </w:rPr>
      </w:pPr>
      <w:r w:rsidRPr="00ED7984">
        <w:rPr>
          <w:rFonts w:ascii="Times New Roman" w:hAnsi="Times New Roman" w:cs="Times New Roman"/>
          <w:b/>
          <w:i/>
          <w:sz w:val="32"/>
          <w:szCs w:val="32"/>
          <w:lang w:val="uk-UA"/>
        </w:rPr>
        <w:t>«</w:t>
      </w:r>
      <w:r w:rsidR="008F0B23" w:rsidRPr="008F0B23">
        <w:rPr>
          <w:rFonts w:ascii="Times New Roman" w:hAnsi="Times New Roman" w:cs="Times New Roman"/>
          <w:b/>
          <w:i/>
          <w:sz w:val="32"/>
          <w:szCs w:val="32"/>
          <w:lang w:val="uk-UA"/>
        </w:rPr>
        <w:t>Організація та проведення</w:t>
      </w:r>
    </w:p>
    <w:p w:rsidR="0087529C" w:rsidRPr="00ED7984" w:rsidRDefault="008F0B23" w:rsidP="008F0B23">
      <w:pPr>
        <w:spacing w:after="0" w:line="240" w:lineRule="auto"/>
        <w:jc w:val="center"/>
        <w:rPr>
          <w:rFonts w:ascii="Times New Roman" w:hAnsi="Times New Roman" w:cs="Times New Roman"/>
          <w:b/>
          <w:i/>
          <w:sz w:val="32"/>
          <w:szCs w:val="32"/>
          <w:lang w:val="uk-UA"/>
        </w:rPr>
      </w:pPr>
      <w:r w:rsidRPr="008F0B23">
        <w:rPr>
          <w:rFonts w:ascii="Times New Roman" w:hAnsi="Times New Roman" w:cs="Times New Roman"/>
          <w:b/>
          <w:i/>
          <w:sz w:val="32"/>
          <w:szCs w:val="32"/>
          <w:lang w:val="uk-UA"/>
        </w:rPr>
        <w:t>статистичного дослідження, його етапи</w:t>
      </w:r>
      <w:r w:rsidR="0098688B" w:rsidRPr="00ED7984">
        <w:rPr>
          <w:rFonts w:ascii="Times New Roman" w:hAnsi="Times New Roman" w:cs="Times New Roman"/>
          <w:b/>
          <w:i/>
          <w:sz w:val="32"/>
          <w:szCs w:val="32"/>
          <w:lang w:val="uk-UA"/>
        </w:rPr>
        <w:t>»</w:t>
      </w:r>
    </w:p>
    <w:p w:rsidR="000D1E1F" w:rsidRPr="00011563" w:rsidRDefault="000D1E1F" w:rsidP="000D1E1F">
      <w:pPr>
        <w:spacing w:after="0" w:line="240" w:lineRule="auto"/>
        <w:jc w:val="center"/>
        <w:rPr>
          <w:rFonts w:ascii="Times New Roman" w:hAnsi="Times New Roman" w:cs="Times New Roman"/>
          <w:sz w:val="32"/>
          <w:szCs w:val="32"/>
          <w:lang w:val="uk-UA"/>
        </w:rPr>
      </w:pPr>
      <w:r w:rsidRPr="00011563">
        <w:rPr>
          <w:rFonts w:ascii="Times New Roman" w:hAnsi="Times New Roman" w:cs="Times New Roman"/>
          <w:sz w:val="32"/>
          <w:szCs w:val="32"/>
          <w:lang w:val="uk-UA"/>
        </w:rPr>
        <w:t>для підготовки студентів денної форми навчання</w:t>
      </w:r>
    </w:p>
    <w:p w:rsidR="000D1E1F" w:rsidRPr="00011563" w:rsidRDefault="000D1E1F" w:rsidP="000D1E1F">
      <w:pPr>
        <w:spacing w:after="0" w:line="240" w:lineRule="auto"/>
        <w:jc w:val="center"/>
        <w:rPr>
          <w:rFonts w:ascii="Times New Roman" w:hAnsi="Times New Roman"/>
          <w:sz w:val="28"/>
          <w:szCs w:val="28"/>
          <w:lang w:val="uk-UA"/>
        </w:rPr>
      </w:pPr>
      <w:r w:rsidRPr="00011563">
        <w:rPr>
          <w:rFonts w:ascii="Times New Roman" w:hAnsi="Times New Roman" w:cs="Times New Roman"/>
          <w:sz w:val="32"/>
          <w:szCs w:val="32"/>
          <w:lang w:val="uk-UA"/>
        </w:rPr>
        <w:t>по спеціальності: 7.12010001 «Лікувальна справа», 7.12010002, «Педіатрія», 7.12010003 «Медико-профілактична справа», 7.12010005  «Стоматологія».</w:t>
      </w:r>
    </w:p>
    <w:p w:rsidR="0098688B" w:rsidRPr="00ED7984" w:rsidRDefault="0098688B" w:rsidP="0098688B">
      <w:pPr>
        <w:spacing w:after="0" w:line="360" w:lineRule="auto"/>
        <w:ind w:firstLine="709"/>
        <w:jc w:val="center"/>
        <w:rPr>
          <w:rFonts w:ascii="Times New Roman" w:hAnsi="Times New Roman"/>
          <w:sz w:val="28"/>
          <w:szCs w:val="28"/>
          <w:lang w:val="uk-UA"/>
        </w:rPr>
      </w:pPr>
    </w:p>
    <w:p w:rsidR="0098688B" w:rsidRPr="00ED7984" w:rsidRDefault="0098688B" w:rsidP="0098688B">
      <w:pPr>
        <w:spacing w:after="0" w:line="360" w:lineRule="auto"/>
        <w:ind w:firstLine="709"/>
        <w:jc w:val="center"/>
        <w:rPr>
          <w:rFonts w:ascii="Times New Roman" w:hAnsi="Times New Roman"/>
          <w:sz w:val="28"/>
          <w:szCs w:val="28"/>
          <w:lang w:val="uk-UA"/>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68"/>
      </w:tblGrid>
      <w:tr w:rsidR="000D1E1F" w:rsidRPr="00ED7984" w:rsidTr="00DA41D9">
        <w:trPr>
          <w:jc w:val="center"/>
        </w:trPr>
        <w:tc>
          <w:tcPr>
            <w:tcW w:w="1985" w:type="dxa"/>
          </w:tcPr>
          <w:p w:rsidR="000D1E1F" w:rsidRPr="00011563" w:rsidRDefault="000D1E1F" w:rsidP="00120F0E">
            <w:pPr>
              <w:spacing w:line="312" w:lineRule="auto"/>
              <w:jc w:val="both"/>
              <w:rPr>
                <w:rFonts w:ascii="Times New Roman" w:hAnsi="Times New Roman" w:cs="Times New Roman"/>
                <w:sz w:val="28"/>
                <w:szCs w:val="28"/>
                <w:lang w:val="uk-UA"/>
              </w:rPr>
            </w:pPr>
            <w:r w:rsidRPr="00011563">
              <w:rPr>
                <w:rFonts w:ascii="Times New Roman" w:hAnsi="Times New Roman" w:cs="Times New Roman"/>
                <w:sz w:val="28"/>
                <w:szCs w:val="28"/>
                <w:lang w:val="uk-UA"/>
              </w:rPr>
              <w:t>Укладачі:</w:t>
            </w:r>
          </w:p>
        </w:tc>
        <w:tc>
          <w:tcPr>
            <w:tcW w:w="4068" w:type="dxa"/>
          </w:tcPr>
          <w:p w:rsidR="000D1E1F" w:rsidRPr="00011563" w:rsidRDefault="000D1E1F" w:rsidP="00120F0E">
            <w:pPr>
              <w:spacing w:line="312" w:lineRule="auto"/>
              <w:jc w:val="both"/>
              <w:rPr>
                <w:rFonts w:ascii="Times New Roman" w:hAnsi="Times New Roman" w:cs="Times New Roman"/>
                <w:b/>
                <w:i/>
                <w:sz w:val="28"/>
                <w:szCs w:val="28"/>
                <w:lang w:val="uk-UA"/>
              </w:rPr>
            </w:pPr>
            <w:r w:rsidRPr="00011563">
              <w:rPr>
                <w:rFonts w:ascii="Times New Roman" w:hAnsi="Times New Roman"/>
                <w:b/>
                <w:i/>
                <w:sz w:val="28"/>
                <w:szCs w:val="28"/>
                <w:lang w:val="uk-UA"/>
              </w:rPr>
              <w:t>Огнєв Віктор Андрійович</w:t>
            </w:r>
          </w:p>
        </w:tc>
      </w:tr>
      <w:tr w:rsidR="000D1E1F" w:rsidRPr="00ED7984" w:rsidTr="00DA41D9">
        <w:trPr>
          <w:jc w:val="center"/>
        </w:trPr>
        <w:tc>
          <w:tcPr>
            <w:tcW w:w="1985" w:type="dxa"/>
          </w:tcPr>
          <w:p w:rsidR="000D1E1F" w:rsidRPr="00011563" w:rsidRDefault="000D1E1F" w:rsidP="00120F0E">
            <w:pPr>
              <w:spacing w:line="312" w:lineRule="auto"/>
              <w:jc w:val="both"/>
              <w:rPr>
                <w:rFonts w:ascii="Times New Roman" w:hAnsi="Times New Roman" w:cs="Times New Roman"/>
                <w:sz w:val="28"/>
                <w:szCs w:val="28"/>
                <w:lang w:val="uk-UA"/>
              </w:rPr>
            </w:pPr>
          </w:p>
        </w:tc>
        <w:tc>
          <w:tcPr>
            <w:tcW w:w="4068" w:type="dxa"/>
          </w:tcPr>
          <w:p w:rsidR="000D1E1F" w:rsidRPr="00011563" w:rsidRDefault="000D1E1F" w:rsidP="00120F0E">
            <w:pPr>
              <w:spacing w:line="312" w:lineRule="auto"/>
              <w:jc w:val="both"/>
              <w:rPr>
                <w:rFonts w:ascii="Times New Roman" w:hAnsi="Times New Roman"/>
                <w:b/>
                <w:i/>
                <w:sz w:val="28"/>
                <w:szCs w:val="28"/>
                <w:lang w:val="uk-UA"/>
              </w:rPr>
            </w:pPr>
            <w:r w:rsidRPr="00011563">
              <w:rPr>
                <w:rFonts w:ascii="Times New Roman" w:hAnsi="Times New Roman"/>
                <w:b/>
                <w:i/>
                <w:sz w:val="28"/>
                <w:szCs w:val="28"/>
                <w:lang w:val="uk-UA"/>
              </w:rPr>
              <w:t>Трегуб Павло Олегович</w:t>
            </w:r>
          </w:p>
          <w:p w:rsidR="000D1E1F" w:rsidRPr="00011563" w:rsidRDefault="000D1E1F" w:rsidP="00120F0E">
            <w:pPr>
              <w:spacing w:line="312" w:lineRule="auto"/>
              <w:jc w:val="both"/>
              <w:rPr>
                <w:rFonts w:ascii="Times New Roman" w:hAnsi="Times New Roman" w:cs="Times New Roman"/>
                <w:b/>
                <w:i/>
                <w:sz w:val="28"/>
                <w:szCs w:val="28"/>
                <w:lang w:val="uk-UA"/>
              </w:rPr>
            </w:pPr>
            <w:r w:rsidRPr="00011563">
              <w:rPr>
                <w:rFonts w:ascii="Times New Roman" w:hAnsi="Times New Roman"/>
                <w:b/>
                <w:i/>
                <w:sz w:val="28"/>
                <w:szCs w:val="28"/>
                <w:lang w:val="uk-UA"/>
              </w:rPr>
              <w:t>Чухно Інна Анатоліївна</w:t>
            </w:r>
          </w:p>
        </w:tc>
      </w:tr>
    </w:tbl>
    <w:p w:rsidR="005D6913" w:rsidRPr="00ED7984" w:rsidRDefault="005D6913" w:rsidP="0098688B">
      <w:pPr>
        <w:spacing w:after="0" w:line="360" w:lineRule="auto"/>
        <w:ind w:firstLine="709"/>
        <w:jc w:val="center"/>
        <w:rPr>
          <w:rFonts w:ascii="Times New Roman" w:hAnsi="Times New Roman"/>
          <w:sz w:val="28"/>
          <w:szCs w:val="28"/>
          <w:lang w:val="uk-UA"/>
        </w:rPr>
      </w:pPr>
    </w:p>
    <w:p w:rsidR="005D6913" w:rsidRPr="00ED7984" w:rsidRDefault="005D6913" w:rsidP="0098688B">
      <w:pPr>
        <w:spacing w:after="0" w:line="360" w:lineRule="auto"/>
        <w:ind w:firstLine="709"/>
        <w:jc w:val="center"/>
        <w:rPr>
          <w:rFonts w:ascii="Times New Roman" w:hAnsi="Times New Roman"/>
          <w:sz w:val="28"/>
          <w:szCs w:val="28"/>
          <w:lang w:val="uk-UA"/>
        </w:rPr>
      </w:pPr>
    </w:p>
    <w:p w:rsidR="000D1E1F" w:rsidRPr="00011563" w:rsidRDefault="000D1E1F" w:rsidP="000D1E1F">
      <w:pPr>
        <w:autoSpaceDE w:val="0"/>
        <w:autoSpaceDN w:val="0"/>
        <w:adjustRightInd w:val="0"/>
        <w:spacing w:after="0" w:line="240" w:lineRule="auto"/>
        <w:jc w:val="center"/>
        <w:rPr>
          <w:rFonts w:ascii="Times New Roman" w:hAnsi="Times New Roman" w:cs="Times New Roman"/>
          <w:i/>
          <w:iCs/>
          <w:sz w:val="32"/>
          <w:szCs w:val="32"/>
          <w:lang w:val="uk-UA"/>
        </w:rPr>
      </w:pPr>
      <w:r w:rsidRPr="00011563">
        <w:rPr>
          <w:rFonts w:ascii="Times New Roman" w:hAnsi="Times New Roman" w:cs="Times New Roman"/>
          <w:sz w:val="32"/>
          <w:szCs w:val="32"/>
          <w:lang w:val="uk-UA"/>
        </w:rPr>
        <w:t xml:space="preserve">Відповідальний за випуск </w:t>
      </w:r>
      <w:r w:rsidRPr="00011563">
        <w:rPr>
          <w:rFonts w:ascii="Times New Roman" w:hAnsi="Times New Roman" w:cs="Times New Roman"/>
          <w:i/>
          <w:sz w:val="32"/>
          <w:szCs w:val="32"/>
          <w:lang w:val="uk-UA"/>
        </w:rPr>
        <w:t>В. А. Огнєв</w:t>
      </w:r>
    </w:p>
    <w:p w:rsidR="0098688B" w:rsidRPr="00ED7984" w:rsidRDefault="0098688B" w:rsidP="0098688B">
      <w:pPr>
        <w:spacing w:after="0" w:line="360" w:lineRule="auto"/>
        <w:ind w:firstLine="709"/>
        <w:jc w:val="center"/>
        <w:rPr>
          <w:rFonts w:ascii="Times New Roman" w:hAnsi="Times New Roman" w:cs="Times New Roman"/>
          <w:sz w:val="32"/>
          <w:szCs w:val="32"/>
          <w:lang w:val="uk-UA"/>
        </w:rPr>
      </w:pPr>
    </w:p>
    <w:p w:rsidR="0098688B" w:rsidRPr="00ED7984" w:rsidRDefault="0098688B" w:rsidP="0098688B">
      <w:pPr>
        <w:spacing w:after="0" w:line="360" w:lineRule="auto"/>
        <w:ind w:firstLine="709"/>
        <w:jc w:val="center"/>
        <w:rPr>
          <w:rFonts w:ascii="Times New Roman" w:hAnsi="Times New Roman"/>
          <w:b/>
          <w:sz w:val="28"/>
          <w:szCs w:val="28"/>
          <w:lang w:val="uk-UA"/>
        </w:rPr>
      </w:pPr>
    </w:p>
    <w:p w:rsidR="00BE346A" w:rsidRPr="00ED7984" w:rsidRDefault="00BE346A" w:rsidP="0098688B">
      <w:pPr>
        <w:spacing w:after="0" w:line="360" w:lineRule="auto"/>
        <w:ind w:firstLine="709"/>
        <w:jc w:val="center"/>
        <w:rPr>
          <w:rFonts w:ascii="Times New Roman" w:hAnsi="Times New Roman"/>
          <w:b/>
          <w:sz w:val="28"/>
          <w:szCs w:val="28"/>
          <w:lang w:val="uk-UA"/>
        </w:rPr>
      </w:pPr>
    </w:p>
    <w:p w:rsidR="00B826E8" w:rsidRPr="00ED7984" w:rsidRDefault="00B826E8" w:rsidP="0098688B">
      <w:pPr>
        <w:spacing w:after="0" w:line="360" w:lineRule="auto"/>
        <w:ind w:firstLine="709"/>
        <w:jc w:val="center"/>
        <w:rPr>
          <w:rFonts w:ascii="Times New Roman" w:hAnsi="Times New Roman"/>
          <w:b/>
          <w:sz w:val="28"/>
          <w:szCs w:val="28"/>
          <w:lang w:val="uk-UA"/>
        </w:rPr>
      </w:pPr>
    </w:p>
    <w:p w:rsidR="00BE346A" w:rsidRPr="00ED7984" w:rsidRDefault="00BE346A" w:rsidP="00BE346A">
      <w:pPr>
        <w:spacing w:after="0" w:line="240" w:lineRule="auto"/>
        <w:jc w:val="center"/>
        <w:rPr>
          <w:rFonts w:ascii="Times New Roman" w:hAnsi="Times New Roman"/>
          <w:sz w:val="20"/>
          <w:szCs w:val="20"/>
          <w:lang w:val="uk-UA"/>
        </w:rPr>
      </w:pPr>
      <w:r w:rsidRPr="00ED7984">
        <w:rPr>
          <w:rFonts w:ascii="Times New Roman" w:hAnsi="Times New Roman"/>
          <w:sz w:val="20"/>
          <w:szCs w:val="20"/>
          <w:lang w:val="uk-UA"/>
        </w:rPr>
        <w:t>Формат А5</w:t>
      </w:r>
      <w:r w:rsidR="00934D3B">
        <w:rPr>
          <w:rFonts w:ascii="Times New Roman" w:hAnsi="Times New Roman"/>
          <w:sz w:val="20"/>
          <w:szCs w:val="20"/>
          <w:lang w:val="uk-UA"/>
        </w:rPr>
        <w:t xml:space="preserve">. </w:t>
      </w:r>
      <w:proofErr w:type="spellStart"/>
      <w:r w:rsidR="00934D3B">
        <w:rPr>
          <w:rFonts w:ascii="Times New Roman" w:hAnsi="Times New Roman"/>
          <w:sz w:val="20"/>
          <w:szCs w:val="20"/>
          <w:lang w:val="uk-UA"/>
        </w:rPr>
        <w:t>Ризографія</w:t>
      </w:r>
      <w:proofErr w:type="spellEnd"/>
      <w:r w:rsidR="00934D3B">
        <w:rPr>
          <w:rFonts w:ascii="Times New Roman" w:hAnsi="Times New Roman"/>
          <w:sz w:val="20"/>
          <w:szCs w:val="20"/>
          <w:lang w:val="uk-UA"/>
        </w:rPr>
        <w:t xml:space="preserve">. Ум. друк. </w:t>
      </w:r>
      <w:proofErr w:type="spellStart"/>
      <w:r w:rsidR="00934D3B">
        <w:rPr>
          <w:rFonts w:ascii="Times New Roman" w:hAnsi="Times New Roman"/>
          <w:sz w:val="20"/>
          <w:szCs w:val="20"/>
          <w:lang w:val="uk-UA"/>
        </w:rPr>
        <w:t>арк</w:t>
      </w:r>
      <w:proofErr w:type="spellEnd"/>
      <w:r w:rsidR="00934D3B">
        <w:rPr>
          <w:rFonts w:ascii="Times New Roman" w:hAnsi="Times New Roman"/>
          <w:sz w:val="20"/>
          <w:szCs w:val="20"/>
          <w:lang w:val="uk-UA"/>
        </w:rPr>
        <w:t>. 1,25</w:t>
      </w:r>
      <w:r w:rsidRPr="00ED7984">
        <w:rPr>
          <w:rFonts w:ascii="Times New Roman" w:hAnsi="Times New Roman"/>
          <w:sz w:val="20"/>
          <w:szCs w:val="20"/>
          <w:lang w:val="uk-UA"/>
        </w:rPr>
        <w:t>.</w:t>
      </w:r>
    </w:p>
    <w:p w:rsidR="00BE346A" w:rsidRPr="00ED7984" w:rsidRDefault="00BE346A" w:rsidP="00BE346A">
      <w:pPr>
        <w:spacing w:after="0" w:line="240" w:lineRule="auto"/>
        <w:jc w:val="center"/>
        <w:rPr>
          <w:rFonts w:ascii="Times New Roman" w:hAnsi="Times New Roman"/>
          <w:sz w:val="20"/>
          <w:szCs w:val="20"/>
          <w:lang w:val="uk-UA"/>
        </w:rPr>
      </w:pPr>
      <w:r w:rsidRPr="00ED7984">
        <w:rPr>
          <w:rFonts w:ascii="Times New Roman" w:hAnsi="Times New Roman"/>
          <w:sz w:val="20"/>
          <w:szCs w:val="20"/>
          <w:lang w:val="uk-UA"/>
        </w:rPr>
        <w:t>Тираж 100 прим. Зам. № 16-</w:t>
      </w:r>
      <w:r w:rsidR="00B826E8" w:rsidRPr="00ED7984">
        <w:rPr>
          <w:rFonts w:ascii="Times New Roman" w:hAnsi="Times New Roman"/>
          <w:sz w:val="20"/>
          <w:szCs w:val="20"/>
          <w:lang w:val="uk-UA"/>
        </w:rPr>
        <w:t>33</w:t>
      </w:r>
      <w:r w:rsidR="00934D3B">
        <w:rPr>
          <w:rFonts w:ascii="Times New Roman" w:hAnsi="Times New Roman"/>
          <w:sz w:val="20"/>
          <w:szCs w:val="20"/>
          <w:lang w:val="uk-UA"/>
        </w:rPr>
        <w:t>406</w:t>
      </w:r>
      <w:r w:rsidRPr="00ED7984">
        <w:rPr>
          <w:rFonts w:ascii="Times New Roman" w:hAnsi="Times New Roman"/>
          <w:sz w:val="20"/>
          <w:szCs w:val="20"/>
          <w:lang w:val="uk-UA"/>
        </w:rPr>
        <w:t>.</w:t>
      </w:r>
    </w:p>
    <w:p w:rsidR="00BE346A" w:rsidRPr="00ED7984" w:rsidRDefault="00BE346A" w:rsidP="00BE346A">
      <w:pPr>
        <w:spacing w:after="0" w:line="240" w:lineRule="auto"/>
        <w:jc w:val="center"/>
        <w:rPr>
          <w:rFonts w:ascii="Times New Roman" w:hAnsi="Times New Roman"/>
          <w:b/>
          <w:sz w:val="20"/>
          <w:szCs w:val="20"/>
          <w:lang w:val="uk-UA"/>
        </w:rPr>
      </w:pPr>
      <w:r w:rsidRPr="00ED7984">
        <w:rPr>
          <w:rFonts w:ascii="Times New Roman" w:hAnsi="Times New Roman"/>
          <w:b/>
          <w:sz w:val="20"/>
          <w:szCs w:val="20"/>
          <w:lang w:val="uk-UA"/>
        </w:rPr>
        <w:t>______________________________________________________________</w:t>
      </w:r>
    </w:p>
    <w:p w:rsidR="00BE346A" w:rsidRPr="00ED7984" w:rsidRDefault="00BE346A" w:rsidP="00BE346A">
      <w:pPr>
        <w:spacing w:after="0" w:line="240" w:lineRule="auto"/>
        <w:jc w:val="center"/>
        <w:rPr>
          <w:rFonts w:ascii="Times New Roman" w:hAnsi="Times New Roman"/>
          <w:sz w:val="20"/>
          <w:szCs w:val="20"/>
          <w:lang w:val="uk-UA"/>
        </w:rPr>
      </w:pPr>
      <w:r w:rsidRPr="00ED7984">
        <w:rPr>
          <w:rFonts w:ascii="Times New Roman" w:hAnsi="Times New Roman"/>
          <w:sz w:val="20"/>
          <w:szCs w:val="20"/>
          <w:lang w:val="uk-UA"/>
        </w:rPr>
        <w:t>Редакційно-видавничий відділ</w:t>
      </w:r>
    </w:p>
    <w:p w:rsidR="00BE346A" w:rsidRPr="00ED7984" w:rsidRDefault="00BE346A" w:rsidP="00BE346A">
      <w:pPr>
        <w:spacing w:after="0" w:line="240" w:lineRule="auto"/>
        <w:jc w:val="center"/>
        <w:rPr>
          <w:rFonts w:ascii="Times New Roman" w:hAnsi="Times New Roman"/>
          <w:sz w:val="20"/>
          <w:szCs w:val="20"/>
          <w:lang w:val="uk-UA"/>
        </w:rPr>
      </w:pPr>
      <w:r w:rsidRPr="00ED7984">
        <w:rPr>
          <w:rFonts w:ascii="Times New Roman" w:hAnsi="Times New Roman"/>
          <w:sz w:val="20"/>
          <w:szCs w:val="20"/>
          <w:lang w:val="uk-UA"/>
        </w:rPr>
        <w:t>ХНМУ, пр. Леніна, 4, м. Харків, 61022</w:t>
      </w:r>
    </w:p>
    <w:p w:rsidR="00BE346A" w:rsidRPr="00ED7984" w:rsidRDefault="00BE346A" w:rsidP="00BE346A">
      <w:pPr>
        <w:spacing w:after="0" w:line="240" w:lineRule="auto"/>
        <w:jc w:val="center"/>
        <w:rPr>
          <w:rFonts w:ascii="Times New Roman" w:hAnsi="Times New Roman"/>
          <w:sz w:val="20"/>
          <w:szCs w:val="20"/>
          <w:lang w:val="uk-UA"/>
        </w:rPr>
      </w:pPr>
      <w:r w:rsidRPr="00ED7984">
        <w:rPr>
          <w:rFonts w:ascii="Times New Roman" w:hAnsi="Times New Roman"/>
          <w:sz w:val="20"/>
          <w:szCs w:val="20"/>
          <w:lang w:val="uk-UA"/>
        </w:rPr>
        <w:t>izdatknmu@mail.ru, izdat@knmu.kharkov.ua</w:t>
      </w:r>
    </w:p>
    <w:p w:rsidR="00BE346A" w:rsidRPr="00ED7984" w:rsidRDefault="00BE346A" w:rsidP="00BE346A">
      <w:pPr>
        <w:spacing w:after="0" w:line="240" w:lineRule="auto"/>
        <w:jc w:val="center"/>
        <w:rPr>
          <w:rFonts w:ascii="Times New Roman" w:hAnsi="Times New Roman"/>
          <w:sz w:val="20"/>
          <w:szCs w:val="20"/>
          <w:lang w:val="uk-UA"/>
        </w:rPr>
      </w:pPr>
      <w:r w:rsidRPr="00ED7984">
        <w:rPr>
          <w:rFonts w:ascii="Times New Roman" w:hAnsi="Times New Roman"/>
          <w:sz w:val="20"/>
          <w:szCs w:val="20"/>
          <w:lang w:val="uk-UA"/>
        </w:rPr>
        <w:t>Свідоцтво про внесення суб’єкта видавничої справи до Державного реєстру видавництв,</w:t>
      </w:r>
      <w:r w:rsidR="000D1E1F">
        <w:rPr>
          <w:rFonts w:ascii="Times New Roman" w:hAnsi="Times New Roman"/>
          <w:sz w:val="20"/>
          <w:szCs w:val="20"/>
          <w:lang w:val="uk-UA"/>
        </w:rPr>
        <w:t xml:space="preserve"> </w:t>
      </w:r>
      <w:proofErr w:type="spellStart"/>
      <w:r w:rsidRPr="00ED7984">
        <w:rPr>
          <w:rFonts w:ascii="Times New Roman" w:hAnsi="Times New Roman"/>
          <w:sz w:val="20"/>
          <w:szCs w:val="20"/>
          <w:lang w:val="uk-UA"/>
        </w:rPr>
        <w:t>виготівників</w:t>
      </w:r>
      <w:proofErr w:type="spellEnd"/>
      <w:r w:rsidRPr="00ED7984">
        <w:rPr>
          <w:rFonts w:ascii="Times New Roman" w:hAnsi="Times New Roman"/>
          <w:sz w:val="20"/>
          <w:szCs w:val="20"/>
          <w:lang w:val="uk-UA"/>
        </w:rPr>
        <w:t xml:space="preserve"> і розповсюджувачів видавничої продукції серії </w:t>
      </w:r>
      <w:r w:rsidRPr="00ED7984">
        <w:rPr>
          <w:rFonts w:ascii="Times New Roman" w:hAnsi="Times New Roman"/>
          <w:sz w:val="20"/>
          <w:szCs w:val="20"/>
          <w:lang w:val="uk-UA"/>
        </w:rPr>
        <w:br/>
        <w:t>ДК № 3242 від 18.07.2008 р.</w:t>
      </w:r>
    </w:p>
    <w:sectPr w:rsidR="00BE346A" w:rsidRPr="00ED7984" w:rsidSect="00BE346A">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8A" w:rsidRDefault="00E8268A" w:rsidP="00FE4BA8">
      <w:pPr>
        <w:spacing w:after="0" w:line="240" w:lineRule="auto"/>
      </w:pPr>
      <w:r>
        <w:separator/>
      </w:r>
    </w:p>
  </w:endnote>
  <w:endnote w:type="continuationSeparator" w:id="0">
    <w:p w:rsidR="00E8268A" w:rsidRDefault="00E8268A" w:rsidP="00FE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sdtPr>
    <w:sdtEndPr>
      <w:rPr>
        <w:sz w:val="24"/>
        <w:szCs w:val="24"/>
      </w:rPr>
    </w:sdtEndPr>
    <w:sdtContent>
      <w:p w:rsidR="003450F1" w:rsidRPr="00BE346A" w:rsidRDefault="003450F1">
        <w:pPr>
          <w:pStyle w:val="af4"/>
          <w:jc w:val="center"/>
          <w:rPr>
            <w:sz w:val="24"/>
            <w:szCs w:val="24"/>
          </w:rPr>
        </w:pPr>
        <w:r w:rsidRPr="00BE346A">
          <w:rPr>
            <w:sz w:val="24"/>
            <w:szCs w:val="24"/>
          </w:rPr>
          <w:fldChar w:fldCharType="begin"/>
        </w:r>
        <w:r w:rsidRPr="00BE346A">
          <w:rPr>
            <w:sz w:val="24"/>
            <w:szCs w:val="24"/>
          </w:rPr>
          <w:instrText>PAGE   \* MERGEFORMAT</w:instrText>
        </w:r>
        <w:r w:rsidRPr="00BE346A">
          <w:rPr>
            <w:sz w:val="24"/>
            <w:szCs w:val="24"/>
          </w:rPr>
          <w:fldChar w:fldCharType="separate"/>
        </w:r>
        <w:r w:rsidR="00934D3B" w:rsidRPr="00934D3B">
          <w:rPr>
            <w:noProof/>
            <w:sz w:val="24"/>
            <w:szCs w:val="24"/>
            <w:lang w:val="ru-RU"/>
          </w:rPr>
          <w:t>19</w:t>
        </w:r>
        <w:r w:rsidRPr="00BE346A">
          <w:rPr>
            <w:noProof/>
            <w:sz w:val="24"/>
            <w:szCs w:val="24"/>
            <w:lang w:val="ru-RU"/>
          </w:rPr>
          <w:fldChar w:fldCharType="end"/>
        </w:r>
      </w:p>
    </w:sdtContent>
  </w:sdt>
  <w:p w:rsidR="003450F1" w:rsidRDefault="003450F1">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F1" w:rsidRDefault="003450F1" w:rsidP="00916F5A">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8A" w:rsidRDefault="00E8268A" w:rsidP="00FE4BA8">
      <w:pPr>
        <w:spacing w:after="0" w:line="240" w:lineRule="auto"/>
      </w:pPr>
      <w:r>
        <w:separator/>
      </w:r>
    </w:p>
  </w:footnote>
  <w:footnote w:type="continuationSeparator" w:id="0">
    <w:p w:rsidR="00E8268A" w:rsidRDefault="00E8268A" w:rsidP="00FE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30C0"/>
    <w:multiLevelType w:val="hybridMultilevel"/>
    <w:tmpl w:val="C5B65BEE"/>
    <w:lvl w:ilvl="0" w:tplc="54362D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B280DE1"/>
    <w:multiLevelType w:val="hybridMultilevel"/>
    <w:tmpl w:val="332473CC"/>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32A193C"/>
    <w:multiLevelType w:val="hybridMultilevel"/>
    <w:tmpl w:val="9ABEE46A"/>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431B1618"/>
    <w:multiLevelType w:val="hybridMultilevel"/>
    <w:tmpl w:val="A5BCB708"/>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646368FA"/>
    <w:multiLevelType w:val="hybridMultilevel"/>
    <w:tmpl w:val="166A209A"/>
    <w:lvl w:ilvl="0" w:tplc="54362D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5763F4B"/>
    <w:multiLevelType w:val="hybridMultilevel"/>
    <w:tmpl w:val="BDE45B64"/>
    <w:lvl w:ilvl="0" w:tplc="54362D00">
      <w:start w:val="1"/>
      <w:numFmt w:val="bullet"/>
      <w:lvlText w:val=""/>
      <w:lvlJc w:val="left"/>
      <w:pPr>
        <w:ind w:left="3011" w:hanging="360"/>
      </w:pPr>
      <w:rPr>
        <w:rFonts w:ascii="Symbol" w:hAnsi="Symbol"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7" w15:restartNumberingAfterBreak="0">
    <w:nsid w:val="67BE2EC3"/>
    <w:multiLevelType w:val="hybridMultilevel"/>
    <w:tmpl w:val="72EA0918"/>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73F84022"/>
    <w:multiLevelType w:val="hybridMultilevel"/>
    <w:tmpl w:val="2CD08EDC"/>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7705D28"/>
    <w:multiLevelType w:val="hybridMultilevel"/>
    <w:tmpl w:val="CDB42600"/>
    <w:lvl w:ilvl="0" w:tplc="54362D00">
      <w:start w:val="1"/>
      <w:numFmt w:val="bullet"/>
      <w:lvlText w:val=""/>
      <w:lvlJc w:val="left"/>
      <w:pPr>
        <w:ind w:left="1571" w:hanging="360"/>
      </w:pPr>
      <w:rPr>
        <w:rFonts w:ascii="Symbol" w:hAnsi="Symbol" w:hint="default"/>
      </w:rPr>
    </w:lvl>
    <w:lvl w:ilvl="1" w:tplc="1BF292CA">
      <w:numFmt w:val="bullet"/>
      <w:lvlText w:val="-"/>
      <w:lvlJc w:val="left"/>
      <w:pPr>
        <w:ind w:left="3011" w:hanging="1080"/>
      </w:pPr>
      <w:rPr>
        <w:rFonts w:ascii="Times New Roman" w:eastAsiaTheme="minorHAnsi" w:hAnsi="Times New Roman" w:cs="Times New Roman" w:hint="default"/>
        <w:i/>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7C2D1303"/>
    <w:multiLevelType w:val="hybridMultilevel"/>
    <w:tmpl w:val="3070C238"/>
    <w:lvl w:ilvl="0" w:tplc="54362D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3"/>
  </w:num>
  <w:num w:numId="6">
    <w:abstractNumId w:val="4"/>
  </w:num>
  <w:num w:numId="7">
    <w:abstractNumId w:val="9"/>
  </w:num>
  <w:num w:numId="8">
    <w:abstractNumId w:val="7"/>
  </w:num>
  <w:num w:numId="9">
    <w:abstractNumId w:val="6"/>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B9F"/>
    <w:rsid w:val="00002CE3"/>
    <w:rsid w:val="0002086E"/>
    <w:rsid w:val="00023BCE"/>
    <w:rsid w:val="00055623"/>
    <w:rsid w:val="0006620B"/>
    <w:rsid w:val="00077AB3"/>
    <w:rsid w:val="00092F33"/>
    <w:rsid w:val="000956C5"/>
    <w:rsid w:val="00097B4B"/>
    <w:rsid w:val="000C2FD6"/>
    <w:rsid w:val="000D1E1F"/>
    <w:rsid w:val="000F7DFF"/>
    <w:rsid w:val="00120F0E"/>
    <w:rsid w:val="0012349B"/>
    <w:rsid w:val="00130C47"/>
    <w:rsid w:val="0013332C"/>
    <w:rsid w:val="001339BD"/>
    <w:rsid w:val="00153B36"/>
    <w:rsid w:val="00173CCF"/>
    <w:rsid w:val="00174B7A"/>
    <w:rsid w:val="001A002F"/>
    <w:rsid w:val="001E180E"/>
    <w:rsid w:val="001E794F"/>
    <w:rsid w:val="00203616"/>
    <w:rsid w:val="00206832"/>
    <w:rsid w:val="00211487"/>
    <w:rsid w:val="00217EF0"/>
    <w:rsid w:val="00225E5B"/>
    <w:rsid w:val="00235104"/>
    <w:rsid w:val="00241613"/>
    <w:rsid w:val="00241696"/>
    <w:rsid w:val="0024478A"/>
    <w:rsid w:val="0024750C"/>
    <w:rsid w:val="00273563"/>
    <w:rsid w:val="0029525A"/>
    <w:rsid w:val="002A164F"/>
    <w:rsid w:val="002B4B9E"/>
    <w:rsid w:val="002B5857"/>
    <w:rsid w:val="002C1069"/>
    <w:rsid w:val="002D13F8"/>
    <w:rsid w:val="002F323E"/>
    <w:rsid w:val="00323F96"/>
    <w:rsid w:val="003308CE"/>
    <w:rsid w:val="003361D2"/>
    <w:rsid w:val="003450F1"/>
    <w:rsid w:val="00362C23"/>
    <w:rsid w:val="003853E8"/>
    <w:rsid w:val="003A02BF"/>
    <w:rsid w:val="003A0DEA"/>
    <w:rsid w:val="003B3DC8"/>
    <w:rsid w:val="003C08AF"/>
    <w:rsid w:val="003C5A83"/>
    <w:rsid w:val="003D53F5"/>
    <w:rsid w:val="003E1C14"/>
    <w:rsid w:val="0041494A"/>
    <w:rsid w:val="00420737"/>
    <w:rsid w:val="0042478A"/>
    <w:rsid w:val="0042672B"/>
    <w:rsid w:val="00434C1E"/>
    <w:rsid w:val="00447506"/>
    <w:rsid w:val="00473EDA"/>
    <w:rsid w:val="00490466"/>
    <w:rsid w:val="00492ED0"/>
    <w:rsid w:val="004A262B"/>
    <w:rsid w:val="004A2AE0"/>
    <w:rsid w:val="004C02AC"/>
    <w:rsid w:val="004E1490"/>
    <w:rsid w:val="00520B7B"/>
    <w:rsid w:val="005962FE"/>
    <w:rsid w:val="005A3282"/>
    <w:rsid w:val="005B22B1"/>
    <w:rsid w:val="005B3954"/>
    <w:rsid w:val="005D5236"/>
    <w:rsid w:val="005D6913"/>
    <w:rsid w:val="005E2F02"/>
    <w:rsid w:val="00602E79"/>
    <w:rsid w:val="006078A6"/>
    <w:rsid w:val="00612034"/>
    <w:rsid w:val="0062766C"/>
    <w:rsid w:val="0063013E"/>
    <w:rsid w:val="006317B8"/>
    <w:rsid w:val="00637DB0"/>
    <w:rsid w:val="0065201E"/>
    <w:rsid w:val="00656782"/>
    <w:rsid w:val="00662938"/>
    <w:rsid w:val="00680D78"/>
    <w:rsid w:val="00680F49"/>
    <w:rsid w:val="00682F7A"/>
    <w:rsid w:val="00696C21"/>
    <w:rsid w:val="006C1A59"/>
    <w:rsid w:val="006C21ED"/>
    <w:rsid w:val="006D4911"/>
    <w:rsid w:val="006D5212"/>
    <w:rsid w:val="006E3F55"/>
    <w:rsid w:val="006F0BEA"/>
    <w:rsid w:val="007179F3"/>
    <w:rsid w:val="0074398C"/>
    <w:rsid w:val="00743F71"/>
    <w:rsid w:val="007514C5"/>
    <w:rsid w:val="00752115"/>
    <w:rsid w:val="00760B9F"/>
    <w:rsid w:val="00764A11"/>
    <w:rsid w:val="00767050"/>
    <w:rsid w:val="00772B54"/>
    <w:rsid w:val="007820D6"/>
    <w:rsid w:val="007826A9"/>
    <w:rsid w:val="007A05C7"/>
    <w:rsid w:val="007A1420"/>
    <w:rsid w:val="007A35D5"/>
    <w:rsid w:val="007B140E"/>
    <w:rsid w:val="007C3CCA"/>
    <w:rsid w:val="007D7CED"/>
    <w:rsid w:val="007F0243"/>
    <w:rsid w:val="007F09F0"/>
    <w:rsid w:val="00807E6E"/>
    <w:rsid w:val="00812421"/>
    <w:rsid w:val="00813DA7"/>
    <w:rsid w:val="008312D4"/>
    <w:rsid w:val="0084211C"/>
    <w:rsid w:val="00844D52"/>
    <w:rsid w:val="00850619"/>
    <w:rsid w:val="00863BCA"/>
    <w:rsid w:val="00870797"/>
    <w:rsid w:val="00870C2C"/>
    <w:rsid w:val="0087529C"/>
    <w:rsid w:val="00883F07"/>
    <w:rsid w:val="008847E5"/>
    <w:rsid w:val="008925E3"/>
    <w:rsid w:val="008A7015"/>
    <w:rsid w:val="008B2C16"/>
    <w:rsid w:val="008D1CDC"/>
    <w:rsid w:val="008D4408"/>
    <w:rsid w:val="008F0B23"/>
    <w:rsid w:val="00907680"/>
    <w:rsid w:val="009165FF"/>
    <w:rsid w:val="00916F5A"/>
    <w:rsid w:val="009238CE"/>
    <w:rsid w:val="00932CCD"/>
    <w:rsid w:val="00934D3B"/>
    <w:rsid w:val="009825A3"/>
    <w:rsid w:val="0098323A"/>
    <w:rsid w:val="00983CFA"/>
    <w:rsid w:val="0098688B"/>
    <w:rsid w:val="009B43BC"/>
    <w:rsid w:val="009B71CD"/>
    <w:rsid w:val="009E0D25"/>
    <w:rsid w:val="00A1500C"/>
    <w:rsid w:val="00A40522"/>
    <w:rsid w:val="00A52F1D"/>
    <w:rsid w:val="00A55ECF"/>
    <w:rsid w:val="00A56617"/>
    <w:rsid w:val="00A678D1"/>
    <w:rsid w:val="00A75C10"/>
    <w:rsid w:val="00A762E9"/>
    <w:rsid w:val="00A84D44"/>
    <w:rsid w:val="00A86DA9"/>
    <w:rsid w:val="00A90183"/>
    <w:rsid w:val="00AB0CA1"/>
    <w:rsid w:val="00AB34AB"/>
    <w:rsid w:val="00AC0D8A"/>
    <w:rsid w:val="00AC1726"/>
    <w:rsid w:val="00AC2651"/>
    <w:rsid w:val="00AC3A9F"/>
    <w:rsid w:val="00AC4C70"/>
    <w:rsid w:val="00AE2791"/>
    <w:rsid w:val="00AE5940"/>
    <w:rsid w:val="00AF3F2B"/>
    <w:rsid w:val="00B00FDB"/>
    <w:rsid w:val="00B16E1B"/>
    <w:rsid w:val="00B172E8"/>
    <w:rsid w:val="00B24E54"/>
    <w:rsid w:val="00B378B1"/>
    <w:rsid w:val="00B42A29"/>
    <w:rsid w:val="00B43FCC"/>
    <w:rsid w:val="00B44187"/>
    <w:rsid w:val="00B52362"/>
    <w:rsid w:val="00B60C50"/>
    <w:rsid w:val="00B6406A"/>
    <w:rsid w:val="00B767E3"/>
    <w:rsid w:val="00B804B1"/>
    <w:rsid w:val="00B826E8"/>
    <w:rsid w:val="00BA369E"/>
    <w:rsid w:val="00BD271E"/>
    <w:rsid w:val="00BD71AD"/>
    <w:rsid w:val="00BE346A"/>
    <w:rsid w:val="00C00E39"/>
    <w:rsid w:val="00C07A48"/>
    <w:rsid w:val="00C16F88"/>
    <w:rsid w:val="00C57CF9"/>
    <w:rsid w:val="00C60D40"/>
    <w:rsid w:val="00C62782"/>
    <w:rsid w:val="00C72C31"/>
    <w:rsid w:val="00C84D85"/>
    <w:rsid w:val="00CA2A9F"/>
    <w:rsid w:val="00CA638D"/>
    <w:rsid w:val="00CB0CE6"/>
    <w:rsid w:val="00CB17CF"/>
    <w:rsid w:val="00CB1930"/>
    <w:rsid w:val="00CB1DF9"/>
    <w:rsid w:val="00CB6CD3"/>
    <w:rsid w:val="00CC10AE"/>
    <w:rsid w:val="00CD4BD7"/>
    <w:rsid w:val="00D00690"/>
    <w:rsid w:val="00D0417B"/>
    <w:rsid w:val="00D16154"/>
    <w:rsid w:val="00D240A3"/>
    <w:rsid w:val="00D241FC"/>
    <w:rsid w:val="00D47CE2"/>
    <w:rsid w:val="00D51E8C"/>
    <w:rsid w:val="00D542D5"/>
    <w:rsid w:val="00D55796"/>
    <w:rsid w:val="00D56219"/>
    <w:rsid w:val="00D835EC"/>
    <w:rsid w:val="00D92715"/>
    <w:rsid w:val="00D9602F"/>
    <w:rsid w:val="00DA0FC6"/>
    <w:rsid w:val="00DA41D9"/>
    <w:rsid w:val="00DB4980"/>
    <w:rsid w:val="00DD63FD"/>
    <w:rsid w:val="00DD664A"/>
    <w:rsid w:val="00DE1915"/>
    <w:rsid w:val="00DF1C84"/>
    <w:rsid w:val="00DF1CAF"/>
    <w:rsid w:val="00E1331D"/>
    <w:rsid w:val="00E70F51"/>
    <w:rsid w:val="00E80021"/>
    <w:rsid w:val="00E8268A"/>
    <w:rsid w:val="00E855B1"/>
    <w:rsid w:val="00E85BCB"/>
    <w:rsid w:val="00EA16AC"/>
    <w:rsid w:val="00EB0FCA"/>
    <w:rsid w:val="00EB50C4"/>
    <w:rsid w:val="00EC3653"/>
    <w:rsid w:val="00ED7984"/>
    <w:rsid w:val="00EE5723"/>
    <w:rsid w:val="00EE6FE9"/>
    <w:rsid w:val="00F153F4"/>
    <w:rsid w:val="00F26692"/>
    <w:rsid w:val="00F266D3"/>
    <w:rsid w:val="00F337C1"/>
    <w:rsid w:val="00F51575"/>
    <w:rsid w:val="00FA40E0"/>
    <w:rsid w:val="00FB27DB"/>
    <w:rsid w:val="00FC30DA"/>
    <w:rsid w:val="00FC31B5"/>
    <w:rsid w:val="00FC6D6C"/>
    <w:rsid w:val="00FE4335"/>
    <w:rsid w:val="00FE4BA8"/>
    <w:rsid w:val="00FF0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3449"/>
  <w15:docId w15:val="{E4D8AC1C-F964-41BB-AB9A-454176A5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CA"/>
  </w:style>
  <w:style w:type="paragraph" w:styleId="1">
    <w:name w:val="heading 1"/>
    <w:basedOn w:val="a"/>
    <w:next w:val="a"/>
    <w:link w:val="10"/>
    <w:qFormat/>
    <w:rsid w:val="005B22B1"/>
    <w:pPr>
      <w:keepNext/>
      <w:widowControl w:val="0"/>
      <w:tabs>
        <w:tab w:val="left" w:pos="15633"/>
      </w:tabs>
      <w:autoSpaceDE w:val="0"/>
      <w:autoSpaceDN w:val="0"/>
      <w:spacing w:after="0" w:line="240" w:lineRule="auto"/>
      <w:jc w:val="center"/>
      <w:outlineLvl w:val="0"/>
    </w:pPr>
    <w:rPr>
      <w:rFonts w:ascii="Times New Roman" w:eastAsia="Times New Roman" w:hAnsi="Times New Roman" w:cs="Times New Roman"/>
      <w:b/>
      <w:bCs/>
      <w:color w:val="000000"/>
      <w:sz w:val="28"/>
      <w:szCs w:val="28"/>
      <w:lang w:val="uk-UA" w:eastAsia="ru-RU"/>
    </w:rPr>
  </w:style>
  <w:style w:type="paragraph" w:styleId="2">
    <w:name w:val="heading 2"/>
    <w:basedOn w:val="a"/>
    <w:next w:val="a"/>
    <w:link w:val="20"/>
    <w:qFormat/>
    <w:rsid w:val="005B22B1"/>
    <w:pPr>
      <w:keepNext/>
      <w:autoSpaceDE w:val="0"/>
      <w:autoSpaceDN w:val="0"/>
      <w:spacing w:after="0" w:line="240" w:lineRule="auto"/>
      <w:jc w:val="both"/>
      <w:outlineLvl w:val="1"/>
    </w:pPr>
    <w:rPr>
      <w:rFonts w:ascii="Times New Roman" w:eastAsia="Times New Roman" w:hAnsi="Times New Roman" w:cs="Times New Roman"/>
      <w:sz w:val="28"/>
      <w:szCs w:val="28"/>
      <w:lang w:val="uk-UA" w:eastAsia="ru-RU"/>
    </w:rPr>
  </w:style>
  <w:style w:type="paragraph" w:styleId="3">
    <w:name w:val="heading 3"/>
    <w:basedOn w:val="a"/>
    <w:next w:val="a"/>
    <w:link w:val="30"/>
    <w:qFormat/>
    <w:rsid w:val="005B22B1"/>
    <w:pPr>
      <w:keepNext/>
      <w:autoSpaceDE w:val="0"/>
      <w:autoSpaceDN w:val="0"/>
      <w:spacing w:after="0" w:line="240" w:lineRule="auto"/>
      <w:jc w:val="both"/>
      <w:outlineLvl w:val="2"/>
    </w:pPr>
    <w:rPr>
      <w:rFonts w:ascii="Times New Roman" w:eastAsia="Times New Roman" w:hAnsi="Times New Roman" w:cs="Times New Roman"/>
      <w:b/>
      <w:bCs/>
      <w:sz w:val="28"/>
      <w:szCs w:val="28"/>
      <w:lang w:val="uk-UA" w:eastAsia="ru-RU"/>
    </w:rPr>
  </w:style>
  <w:style w:type="paragraph" w:styleId="4">
    <w:name w:val="heading 4"/>
    <w:basedOn w:val="a"/>
    <w:next w:val="a"/>
    <w:link w:val="40"/>
    <w:qFormat/>
    <w:rsid w:val="005B22B1"/>
    <w:pPr>
      <w:keepNext/>
      <w:autoSpaceDE w:val="0"/>
      <w:autoSpaceDN w:val="0"/>
      <w:spacing w:after="0" w:line="240" w:lineRule="auto"/>
      <w:outlineLvl w:val="3"/>
    </w:pPr>
    <w:rPr>
      <w:rFonts w:ascii="Times New Roman" w:eastAsia="Times New Roman" w:hAnsi="Times New Roman" w:cs="Times New Roman"/>
      <w:sz w:val="28"/>
      <w:szCs w:val="28"/>
      <w:lang w:val="uk-UA" w:eastAsia="ru-RU"/>
    </w:rPr>
  </w:style>
  <w:style w:type="paragraph" w:styleId="5">
    <w:name w:val="heading 5"/>
    <w:basedOn w:val="a"/>
    <w:next w:val="a"/>
    <w:link w:val="50"/>
    <w:qFormat/>
    <w:rsid w:val="005B22B1"/>
    <w:pPr>
      <w:keepNext/>
      <w:autoSpaceDE w:val="0"/>
      <w:autoSpaceDN w:val="0"/>
      <w:spacing w:after="0" w:line="240" w:lineRule="auto"/>
      <w:jc w:val="right"/>
      <w:outlineLvl w:val="4"/>
    </w:pPr>
    <w:rPr>
      <w:rFonts w:ascii="Times New Roman" w:eastAsia="Times New Roman" w:hAnsi="Times New Roman" w:cs="Times New Roman"/>
      <w:sz w:val="28"/>
      <w:szCs w:val="28"/>
      <w:lang w:val="uk-UA" w:eastAsia="ru-RU"/>
    </w:rPr>
  </w:style>
  <w:style w:type="paragraph" w:styleId="6">
    <w:name w:val="heading 6"/>
    <w:basedOn w:val="a"/>
    <w:next w:val="a"/>
    <w:link w:val="60"/>
    <w:qFormat/>
    <w:rsid w:val="005B22B1"/>
    <w:pPr>
      <w:keepNext/>
      <w:autoSpaceDE w:val="0"/>
      <w:autoSpaceDN w:val="0"/>
      <w:spacing w:after="0" w:line="240" w:lineRule="auto"/>
      <w:ind w:firstLine="1648"/>
      <w:jc w:val="both"/>
      <w:outlineLvl w:val="5"/>
    </w:pPr>
    <w:rPr>
      <w:rFonts w:ascii="Times New Roman" w:eastAsia="Times New Roman" w:hAnsi="Times New Roman" w:cs="Times New Roman"/>
      <w:sz w:val="28"/>
      <w:szCs w:val="28"/>
      <w:lang w:val="uk-UA" w:eastAsia="ru-RU"/>
    </w:rPr>
  </w:style>
  <w:style w:type="paragraph" w:styleId="7">
    <w:name w:val="heading 7"/>
    <w:basedOn w:val="a"/>
    <w:next w:val="a"/>
    <w:link w:val="70"/>
    <w:qFormat/>
    <w:rsid w:val="005B22B1"/>
    <w:pPr>
      <w:keepNext/>
      <w:autoSpaceDE w:val="0"/>
      <w:autoSpaceDN w:val="0"/>
      <w:spacing w:after="0" w:line="240" w:lineRule="auto"/>
      <w:ind w:firstLine="1790"/>
      <w:jc w:val="both"/>
      <w:outlineLvl w:val="6"/>
    </w:pPr>
    <w:rPr>
      <w:rFonts w:ascii="Times New Roman" w:eastAsia="Times New Roman" w:hAnsi="Times New Roman" w:cs="Times New Roman"/>
      <w:sz w:val="28"/>
      <w:szCs w:val="28"/>
      <w:lang w:val="uk-UA" w:eastAsia="ru-RU"/>
    </w:rPr>
  </w:style>
  <w:style w:type="paragraph" w:styleId="8">
    <w:name w:val="heading 8"/>
    <w:basedOn w:val="a"/>
    <w:next w:val="a"/>
    <w:link w:val="80"/>
    <w:qFormat/>
    <w:rsid w:val="005B22B1"/>
    <w:pPr>
      <w:keepNext/>
      <w:autoSpaceDE w:val="0"/>
      <w:autoSpaceDN w:val="0"/>
      <w:spacing w:after="0" w:line="240" w:lineRule="auto"/>
      <w:ind w:firstLine="1652"/>
      <w:jc w:val="both"/>
      <w:outlineLvl w:val="7"/>
    </w:pPr>
    <w:rPr>
      <w:rFonts w:ascii="Times New Roman" w:eastAsia="Times New Roman" w:hAnsi="Times New Roman" w:cs="Times New Roman"/>
      <w:sz w:val="28"/>
      <w:szCs w:val="28"/>
      <w:lang w:val="uk-UA" w:eastAsia="ru-RU"/>
    </w:rPr>
  </w:style>
  <w:style w:type="paragraph" w:styleId="9">
    <w:name w:val="heading 9"/>
    <w:basedOn w:val="a"/>
    <w:next w:val="a"/>
    <w:link w:val="90"/>
    <w:qFormat/>
    <w:rsid w:val="005B22B1"/>
    <w:pPr>
      <w:keepNext/>
      <w:autoSpaceDE w:val="0"/>
      <w:autoSpaceDN w:val="0"/>
      <w:spacing w:after="0" w:line="240" w:lineRule="auto"/>
      <w:ind w:firstLine="1968"/>
      <w:jc w:val="both"/>
      <w:outlineLvl w:val="8"/>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782"/>
    <w:rPr>
      <w:rFonts w:ascii="Tahoma" w:hAnsi="Tahoma" w:cs="Tahoma"/>
      <w:sz w:val="16"/>
      <w:szCs w:val="16"/>
    </w:rPr>
  </w:style>
  <w:style w:type="character" w:customStyle="1" w:styleId="longtext">
    <w:name w:val="long_text"/>
    <w:basedOn w:val="a0"/>
    <w:rsid w:val="0098688B"/>
  </w:style>
  <w:style w:type="character" w:styleId="a5">
    <w:name w:val="Hyperlink"/>
    <w:basedOn w:val="a0"/>
    <w:rsid w:val="0098688B"/>
    <w:rPr>
      <w:color w:val="0000FF"/>
      <w:u w:val="single"/>
    </w:rPr>
  </w:style>
  <w:style w:type="paragraph" w:styleId="a6">
    <w:name w:val="Body Text Indent"/>
    <w:basedOn w:val="a"/>
    <w:link w:val="a7"/>
    <w:rsid w:val="00CB17CF"/>
    <w:pPr>
      <w:spacing w:before="220" w:after="0" w:line="240" w:lineRule="auto"/>
      <w:ind w:firstLine="426"/>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CB17CF"/>
    <w:rPr>
      <w:rFonts w:ascii="Times New Roman" w:eastAsia="Times New Roman" w:hAnsi="Times New Roman" w:cs="Times New Roman"/>
      <w:sz w:val="28"/>
      <w:szCs w:val="20"/>
      <w:lang w:eastAsia="ru-RU"/>
    </w:rPr>
  </w:style>
  <w:style w:type="paragraph" w:styleId="a8">
    <w:name w:val="footnote text"/>
    <w:basedOn w:val="a"/>
    <w:link w:val="a9"/>
    <w:semiHidden/>
    <w:rsid w:val="00CB17C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B17CF"/>
    <w:rPr>
      <w:rFonts w:ascii="Times New Roman" w:eastAsia="Times New Roman" w:hAnsi="Times New Roman" w:cs="Times New Roman"/>
      <w:sz w:val="20"/>
      <w:szCs w:val="20"/>
      <w:lang w:eastAsia="ru-RU"/>
    </w:rPr>
  </w:style>
  <w:style w:type="paragraph" w:styleId="aa">
    <w:name w:val="Plain Text"/>
    <w:basedOn w:val="a"/>
    <w:link w:val="ab"/>
    <w:rsid w:val="00CB17C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CB17CF"/>
    <w:rPr>
      <w:rFonts w:ascii="Courier New" w:eastAsia="Times New Roman" w:hAnsi="Courier New" w:cs="Times New Roman"/>
      <w:sz w:val="20"/>
      <w:szCs w:val="20"/>
      <w:lang w:eastAsia="ru-RU"/>
    </w:rPr>
  </w:style>
  <w:style w:type="paragraph" w:styleId="21">
    <w:name w:val="Body Text Indent 2"/>
    <w:basedOn w:val="a"/>
    <w:link w:val="22"/>
    <w:rsid w:val="00CB17C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CB17CF"/>
    <w:rPr>
      <w:rFonts w:ascii="Times New Roman" w:eastAsia="Times New Roman" w:hAnsi="Times New Roman" w:cs="Times New Roman"/>
      <w:sz w:val="20"/>
      <w:szCs w:val="20"/>
      <w:lang w:eastAsia="ru-RU"/>
    </w:rPr>
  </w:style>
  <w:style w:type="paragraph" w:styleId="31">
    <w:name w:val="Body Text Indent 3"/>
    <w:basedOn w:val="a"/>
    <w:link w:val="32"/>
    <w:unhideWhenUsed/>
    <w:rsid w:val="004A2AE0"/>
    <w:pPr>
      <w:spacing w:after="120"/>
      <w:ind w:left="283"/>
    </w:pPr>
    <w:rPr>
      <w:sz w:val="16"/>
      <w:szCs w:val="16"/>
    </w:rPr>
  </w:style>
  <w:style w:type="character" w:customStyle="1" w:styleId="32">
    <w:name w:val="Основной текст с отступом 3 Знак"/>
    <w:basedOn w:val="a0"/>
    <w:link w:val="31"/>
    <w:uiPriority w:val="99"/>
    <w:semiHidden/>
    <w:rsid w:val="004A2AE0"/>
    <w:rPr>
      <w:sz w:val="16"/>
      <w:szCs w:val="16"/>
    </w:rPr>
  </w:style>
  <w:style w:type="paragraph" w:styleId="ac">
    <w:name w:val="Body Text"/>
    <w:basedOn w:val="a"/>
    <w:link w:val="ad"/>
    <w:unhideWhenUsed/>
    <w:rsid w:val="005B22B1"/>
    <w:pPr>
      <w:spacing w:after="120"/>
    </w:pPr>
  </w:style>
  <w:style w:type="character" w:customStyle="1" w:styleId="ad">
    <w:name w:val="Основной текст Знак"/>
    <w:basedOn w:val="a0"/>
    <w:link w:val="ac"/>
    <w:rsid w:val="005B22B1"/>
  </w:style>
  <w:style w:type="character" w:customStyle="1" w:styleId="10">
    <w:name w:val="Заголовок 1 Знак"/>
    <w:basedOn w:val="a0"/>
    <w:link w:val="1"/>
    <w:rsid w:val="005B22B1"/>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basedOn w:val="a0"/>
    <w:link w:val="2"/>
    <w:rsid w:val="005B22B1"/>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5B22B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5B22B1"/>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5B22B1"/>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5B22B1"/>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5B22B1"/>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5B22B1"/>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5B22B1"/>
    <w:rPr>
      <w:rFonts w:ascii="Times New Roman" w:eastAsia="Times New Roman" w:hAnsi="Times New Roman" w:cs="Times New Roman"/>
      <w:sz w:val="28"/>
      <w:szCs w:val="28"/>
      <w:lang w:val="uk-UA" w:eastAsia="ru-RU"/>
    </w:rPr>
  </w:style>
  <w:style w:type="numbering" w:customStyle="1" w:styleId="11">
    <w:name w:val="Нет списка1"/>
    <w:next w:val="a2"/>
    <w:semiHidden/>
    <w:rsid w:val="005B22B1"/>
  </w:style>
  <w:style w:type="character" w:customStyle="1" w:styleId="ae">
    <w:name w:val="Основной шрифт"/>
    <w:rsid w:val="005B22B1"/>
  </w:style>
  <w:style w:type="paragraph" w:customStyle="1" w:styleId="23">
    <w:name w:val="Стиль2"/>
    <w:rsid w:val="005B22B1"/>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af">
    <w:name w:val="header"/>
    <w:basedOn w:val="a"/>
    <w:link w:val="af0"/>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0">
    <w:name w:val="Верхний колонтитул Знак"/>
    <w:basedOn w:val="a0"/>
    <w:link w:val="af"/>
    <w:rsid w:val="005B22B1"/>
    <w:rPr>
      <w:rFonts w:ascii="Times New Roman" w:eastAsia="Times New Roman" w:hAnsi="Times New Roman" w:cs="Times New Roman"/>
      <w:sz w:val="20"/>
      <w:szCs w:val="20"/>
      <w:lang w:val="uk-UA" w:eastAsia="ru-RU"/>
    </w:rPr>
  </w:style>
  <w:style w:type="character" w:styleId="af1">
    <w:name w:val="page number"/>
    <w:basedOn w:val="a0"/>
    <w:rsid w:val="005B22B1"/>
  </w:style>
  <w:style w:type="paragraph" w:styleId="af2">
    <w:name w:val="Title"/>
    <w:basedOn w:val="a"/>
    <w:link w:val="af3"/>
    <w:qFormat/>
    <w:rsid w:val="005B22B1"/>
    <w:pPr>
      <w:autoSpaceDE w:val="0"/>
      <w:autoSpaceDN w:val="0"/>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3">
    <w:name w:val="Заголовок Знак"/>
    <w:basedOn w:val="a0"/>
    <w:link w:val="af2"/>
    <w:rsid w:val="005B22B1"/>
    <w:rPr>
      <w:rFonts w:ascii="Times New Roman" w:eastAsia="Times New Roman" w:hAnsi="Times New Roman" w:cs="Times New Roman"/>
      <w:b/>
      <w:bCs/>
      <w:sz w:val="28"/>
      <w:szCs w:val="28"/>
      <w:lang w:val="uk-UA" w:eastAsia="ru-RU"/>
    </w:rPr>
  </w:style>
  <w:style w:type="paragraph" w:styleId="af4">
    <w:name w:val="footer"/>
    <w:basedOn w:val="a"/>
    <w:link w:val="af5"/>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5">
    <w:name w:val="Нижний колонтитул Знак"/>
    <w:basedOn w:val="a0"/>
    <w:link w:val="af4"/>
    <w:uiPriority w:val="99"/>
    <w:rsid w:val="005B22B1"/>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5B22B1"/>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styleId="af6">
    <w:name w:val="List Paragraph"/>
    <w:basedOn w:val="a"/>
    <w:uiPriority w:val="34"/>
    <w:qFormat/>
    <w:rsid w:val="0024750C"/>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4">
    <w:name w:val="Нет списка2"/>
    <w:next w:val="a2"/>
    <w:semiHidden/>
    <w:rsid w:val="00DD664A"/>
  </w:style>
  <w:style w:type="paragraph" w:customStyle="1" w:styleId="25">
    <w:name w:val="Основной текст с отступом2"/>
    <w:basedOn w:val="a"/>
    <w:rsid w:val="00DD664A"/>
    <w:pPr>
      <w:autoSpaceDE w:val="0"/>
      <w:autoSpaceDN w:val="0"/>
      <w:spacing w:after="120" w:line="240" w:lineRule="auto"/>
      <w:ind w:left="283"/>
    </w:pPr>
    <w:rPr>
      <w:rFonts w:ascii="Times New Roman" w:eastAsia="Times New Roman" w:hAnsi="Times New Roman" w:cs="Times New Roman"/>
      <w:sz w:val="20"/>
      <w:szCs w:val="20"/>
      <w:lang w:eastAsia="ru-RU"/>
    </w:rPr>
  </w:style>
  <w:style w:type="table" w:styleId="af7">
    <w:name w:val="Table Grid"/>
    <w:basedOn w:val="a1"/>
    <w:uiPriority w:val="59"/>
    <w:rsid w:val="00EB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B43FCC"/>
    <w:rPr>
      <w:b/>
      <w:bCs/>
    </w:rPr>
  </w:style>
  <w:style w:type="character" w:customStyle="1" w:styleId="apple-converted-space">
    <w:name w:val="apple-converted-space"/>
    <w:basedOn w:val="a0"/>
    <w:rsid w:val="00B43FCC"/>
  </w:style>
  <w:style w:type="paragraph" w:styleId="af9">
    <w:name w:val="Normal (Web)"/>
    <w:basedOn w:val="a"/>
    <w:uiPriority w:val="99"/>
    <w:unhideWhenUsed/>
    <w:rsid w:val="00B43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98323A"/>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668">
      <w:bodyDiv w:val="1"/>
      <w:marLeft w:val="0"/>
      <w:marRight w:val="0"/>
      <w:marTop w:val="0"/>
      <w:marBottom w:val="0"/>
      <w:divBdr>
        <w:top w:val="none" w:sz="0" w:space="0" w:color="auto"/>
        <w:left w:val="none" w:sz="0" w:space="0" w:color="auto"/>
        <w:bottom w:val="none" w:sz="0" w:space="0" w:color="auto"/>
        <w:right w:val="none" w:sz="0" w:space="0" w:color="auto"/>
      </w:divBdr>
      <w:divsChild>
        <w:div w:id="767236624">
          <w:marLeft w:val="432"/>
          <w:marRight w:val="0"/>
          <w:marTop w:val="120"/>
          <w:marBottom w:val="0"/>
          <w:divBdr>
            <w:top w:val="none" w:sz="0" w:space="0" w:color="auto"/>
            <w:left w:val="none" w:sz="0" w:space="0" w:color="auto"/>
            <w:bottom w:val="none" w:sz="0" w:space="0" w:color="auto"/>
            <w:right w:val="none" w:sz="0" w:space="0" w:color="auto"/>
          </w:divBdr>
        </w:div>
        <w:div w:id="1501117354">
          <w:marLeft w:val="432"/>
          <w:marRight w:val="0"/>
          <w:marTop w:val="120"/>
          <w:marBottom w:val="0"/>
          <w:divBdr>
            <w:top w:val="none" w:sz="0" w:space="0" w:color="auto"/>
            <w:left w:val="none" w:sz="0" w:space="0" w:color="auto"/>
            <w:bottom w:val="none" w:sz="0" w:space="0" w:color="auto"/>
            <w:right w:val="none" w:sz="0" w:space="0" w:color="auto"/>
          </w:divBdr>
        </w:div>
        <w:div w:id="1183012677">
          <w:marLeft w:val="432"/>
          <w:marRight w:val="0"/>
          <w:marTop w:val="120"/>
          <w:marBottom w:val="0"/>
          <w:divBdr>
            <w:top w:val="none" w:sz="0" w:space="0" w:color="auto"/>
            <w:left w:val="none" w:sz="0" w:space="0" w:color="auto"/>
            <w:bottom w:val="none" w:sz="0" w:space="0" w:color="auto"/>
            <w:right w:val="none" w:sz="0" w:space="0" w:color="auto"/>
          </w:divBdr>
        </w:div>
        <w:div w:id="1170439402">
          <w:marLeft w:val="432"/>
          <w:marRight w:val="0"/>
          <w:marTop w:val="120"/>
          <w:marBottom w:val="0"/>
          <w:divBdr>
            <w:top w:val="none" w:sz="0" w:space="0" w:color="auto"/>
            <w:left w:val="none" w:sz="0" w:space="0" w:color="auto"/>
            <w:bottom w:val="none" w:sz="0" w:space="0" w:color="auto"/>
            <w:right w:val="none" w:sz="0" w:space="0" w:color="auto"/>
          </w:divBdr>
        </w:div>
        <w:div w:id="1669403527">
          <w:marLeft w:val="432"/>
          <w:marRight w:val="0"/>
          <w:marTop w:val="120"/>
          <w:marBottom w:val="0"/>
          <w:divBdr>
            <w:top w:val="none" w:sz="0" w:space="0" w:color="auto"/>
            <w:left w:val="none" w:sz="0" w:space="0" w:color="auto"/>
            <w:bottom w:val="none" w:sz="0" w:space="0" w:color="auto"/>
            <w:right w:val="none" w:sz="0" w:space="0" w:color="auto"/>
          </w:divBdr>
        </w:div>
        <w:div w:id="1643001538">
          <w:marLeft w:val="432"/>
          <w:marRight w:val="0"/>
          <w:marTop w:val="120"/>
          <w:marBottom w:val="0"/>
          <w:divBdr>
            <w:top w:val="none" w:sz="0" w:space="0" w:color="auto"/>
            <w:left w:val="none" w:sz="0" w:space="0" w:color="auto"/>
            <w:bottom w:val="none" w:sz="0" w:space="0" w:color="auto"/>
            <w:right w:val="none" w:sz="0" w:space="0" w:color="auto"/>
          </w:divBdr>
        </w:div>
        <w:div w:id="972978321">
          <w:marLeft w:val="432"/>
          <w:marRight w:val="0"/>
          <w:marTop w:val="120"/>
          <w:marBottom w:val="0"/>
          <w:divBdr>
            <w:top w:val="none" w:sz="0" w:space="0" w:color="auto"/>
            <w:left w:val="none" w:sz="0" w:space="0" w:color="auto"/>
            <w:bottom w:val="none" w:sz="0" w:space="0" w:color="auto"/>
            <w:right w:val="none" w:sz="0" w:space="0" w:color="auto"/>
          </w:divBdr>
        </w:div>
        <w:div w:id="1140415724">
          <w:marLeft w:val="432"/>
          <w:marRight w:val="0"/>
          <w:marTop w:val="120"/>
          <w:marBottom w:val="0"/>
          <w:divBdr>
            <w:top w:val="none" w:sz="0" w:space="0" w:color="auto"/>
            <w:left w:val="none" w:sz="0" w:space="0" w:color="auto"/>
            <w:bottom w:val="none" w:sz="0" w:space="0" w:color="auto"/>
            <w:right w:val="none" w:sz="0" w:space="0" w:color="auto"/>
          </w:divBdr>
        </w:div>
        <w:div w:id="1471752267">
          <w:marLeft w:val="432"/>
          <w:marRight w:val="0"/>
          <w:marTop w:val="120"/>
          <w:marBottom w:val="0"/>
          <w:divBdr>
            <w:top w:val="none" w:sz="0" w:space="0" w:color="auto"/>
            <w:left w:val="none" w:sz="0" w:space="0" w:color="auto"/>
            <w:bottom w:val="none" w:sz="0" w:space="0" w:color="auto"/>
            <w:right w:val="none" w:sz="0" w:space="0" w:color="auto"/>
          </w:divBdr>
        </w:div>
        <w:div w:id="1479149714">
          <w:marLeft w:val="432"/>
          <w:marRight w:val="0"/>
          <w:marTop w:val="120"/>
          <w:marBottom w:val="0"/>
          <w:divBdr>
            <w:top w:val="none" w:sz="0" w:space="0" w:color="auto"/>
            <w:left w:val="none" w:sz="0" w:space="0" w:color="auto"/>
            <w:bottom w:val="none" w:sz="0" w:space="0" w:color="auto"/>
            <w:right w:val="none" w:sz="0" w:space="0" w:color="auto"/>
          </w:divBdr>
        </w:div>
        <w:div w:id="334192363">
          <w:marLeft w:val="432"/>
          <w:marRight w:val="0"/>
          <w:marTop w:val="120"/>
          <w:marBottom w:val="0"/>
          <w:divBdr>
            <w:top w:val="none" w:sz="0" w:space="0" w:color="auto"/>
            <w:left w:val="none" w:sz="0" w:space="0" w:color="auto"/>
            <w:bottom w:val="none" w:sz="0" w:space="0" w:color="auto"/>
            <w:right w:val="none" w:sz="0" w:space="0" w:color="auto"/>
          </w:divBdr>
        </w:div>
        <w:div w:id="406196429">
          <w:marLeft w:val="432"/>
          <w:marRight w:val="0"/>
          <w:marTop w:val="120"/>
          <w:marBottom w:val="0"/>
          <w:divBdr>
            <w:top w:val="none" w:sz="0" w:space="0" w:color="auto"/>
            <w:left w:val="none" w:sz="0" w:space="0" w:color="auto"/>
            <w:bottom w:val="none" w:sz="0" w:space="0" w:color="auto"/>
            <w:right w:val="none" w:sz="0" w:space="0" w:color="auto"/>
          </w:divBdr>
        </w:div>
        <w:div w:id="309362238">
          <w:marLeft w:val="432"/>
          <w:marRight w:val="0"/>
          <w:marTop w:val="120"/>
          <w:marBottom w:val="0"/>
          <w:divBdr>
            <w:top w:val="none" w:sz="0" w:space="0" w:color="auto"/>
            <w:left w:val="none" w:sz="0" w:space="0" w:color="auto"/>
            <w:bottom w:val="none" w:sz="0" w:space="0" w:color="auto"/>
            <w:right w:val="none" w:sz="0" w:space="0" w:color="auto"/>
          </w:divBdr>
        </w:div>
      </w:divsChild>
    </w:div>
    <w:div w:id="1151796955">
      <w:bodyDiv w:val="1"/>
      <w:marLeft w:val="0"/>
      <w:marRight w:val="0"/>
      <w:marTop w:val="0"/>
      <w:marBottom w:val="0"/>
      <w:divBdr>
        <w:top w:val="none" w:sz="0" w:space="0" w:color="auto"/>
        <w:left w:val="none" w:sz="0" w:space="0" w:color="auto"/>
        <w:bottom w:val="none" w:sz="0" w:space="0" w:color="auto"/>
        <w:right w:val="none" w:sz="0" w:space="0" w:color="auto"/>
      </w:divBdr>
    </w:div>
    <w:div w:id="1330518141">
      <w:bodyDiv w:val="1"/>
      <w:marLeft w:val="0"/>
      <w:marRight w:val="0"/>
      <w:marTop w:val="0"/>
      <w:marBottom w:val="0"/>
      <w:divBdr>
        <w:top w:val="none" w:sz="0" w:space="0" w:color="auto"/>
        <w:left w:val="none" w:sz="0" w:space="0" w:color="auto"/>
        <w:bottom w:val="none" w:sz="0" w:space="0" w:color="auto"/>
        <w:right w:val="none" w:sz="0" w:space="0" w:color="auto"/>
      </w:divBdr>
    </w:div>
    <w:div w:id="20470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npb.gov.ua/" TargetMode="External"/><Relationship Id="rId18" Type="http://schemas.openxmlformats.org/officeDocument/2006/relationships/hyperlink" Target="http://cbp.iteb.psn.ru/library/defaul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lm.nih.gov/" TargetMode="External"/><Relationship Id="rId17" Type="http://schemas.openxmlformats.org/officeDocument/2006/relationships/hyperlink" Target="http://www.library.gov.ua/"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hyperlink" Target="http://www.gnpbu.ru/" TargetMode="External"/><Relationship Id="rId10" Type="http://schemas.openxmlformats.org/officeDocument/2006/relationships/footer" Target="footer2.xml"/><Relationship Id="rId19"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274B-1D6E-4EAE-8273-328DDB2B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21</Pages>
  <Words>5252</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Пользователь Windows</cp:lastModifiedBy>
  <cp:revision>125</cp:revision>
  <cp:lastPrinted>2017-06-27T09:59:00Z</cp:lastPrinted>
  <dcterms:created xsi:type="dcterms:W3CDTF">2015-09-22T10:19:00Z</dcterms:created>
  <dcterms:modified xsi:type="dcterms:W3CDTF">2017-06-27T09:59:00Z</dcterms:modified>
</cp:coreProperties>
</file>