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DA" w:rsidRPr="00E11255" w:rsidRDefault="00D516DA" w:rsidP="00D516DA">
      <w:pPr>
        <w:spacing w:line="360" w:lineRule="auto"/>
        <w:rPr>
          <w:color w:val="000000"/>
          <w:w w:val="0"/>
          <w:sz w:val="28"/>
          <w:szCs w:val="28"/>
        </w:rPr>
      </w:pPr>
    </w:p>
    <w:p w:rsidR="00D516DA" w:rsidRPr="0033041F" w:rsidRDefault="00D516DA" w:rsidP="00D516DA">
      <w:pPr>
        <w:pStyle w:val="1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Арсентьева А.В.,</w:t>
      </w:r>
      <w:r w:rsidRPr="0033041F">
        <w:rPr>
          <w:rFonts w:ascii="Times New Roman" w:hAnsi="Times New Roman"/>
          <w:color w:val="000000"/>
          <w:sz w:val="28"/>
          <w:szCs w:val="28"/>
        </w:rPr>
        <w:t xml:space="preserve"> Филатова С.С</w:t>
      </w:r>
      <w:r>
        <w:rPr>
          <w:rFonts w:ascii="Times New Roman" w:hAnsi="Times New Roman"/>
          <w:color w:val="000000"/>
          <w:sz w:val="28"/>
          <w:szCs w:val="28"/>
        </w:rPr>
        <w:t>., Лысенко Т.П.</w:t>
      </w:r>
    </w:p>
    <w:p w:rsidR="00D516DA" w:rsidRDefault="00D516DA" w:rsidP="00D516D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УЛЬТРАЗВУКОВАЯ ХАРАКТЕРИСТИКА АНОМАЛЬНЫХ МАТОЧНЫХ КРОВОТЕЧЕНИЙ У ЖЕНЩИН РЕПРОДУКТИВНОГО ВОЗРАСТА</w:t>
      </w:r>
    </w:p>
    <w:p w:rsidR="00D516DA" w:rsidRDefault="00D516DA" w:rsidP="00D516D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903FB0">
        <w:rPr>
          <w:color w:val="000000"/>
          <w:sz w:val="28"/>
          <w:szCs w:val="28"/>
        </w:rPr>
        <w:t>Харьковский национальный медицинский университет</w:t>
      </w:r>
    </w:p>
    <w:p w:rsidR="00D516DA" w:rsidRPr="00903FB0" w:rsidRDefault="00D516DA" w:rsidP="00D516D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акушерства, </w:t>
      </w:r>
      <w:r w:rsidRPr="00903FB0">
        <w:rPr>
          <w:color w:val="000000"/>
          <w:sz w:val="28"/>
          <w:szCs w:val="28"/>
        </w:rPr>
        <w:t>гинекологии и детской гинекологии</w:t>
      </w:r>
      <w:r>
        <w:rPr>
          <w:color w:val="000000"/>
          <w:sz w:val="28"/>
          <w:szCs w:val="28"/>
        </w:rPr>
        <w:t>. Харьков. Украина</w:t>
      </w:r>
    </w:p>
    <w:p w:rsidR="00D516DA" w:rsidRPr="00323046" w:rsidRDefault="00D516DA" w:rsidP="00D516D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323046">
        <w:rPr>
          <w:color w:val="000000"/>
          <w:sz w:val="28"/>
          <w:szCs w:val="28"/>
        </w:rPr>
        <w:t xml:space="preserve">Научный руководитель: </w:t>
      </w:r>
      <w:proofErr w:type="spellStart"/>
      <w:r w:rsidRPr="00323046">
        <w:rPr>
          <w:color w:val="000000"/>
          <w:sz w:val="28"/>
          <w:szCs w:val="28"/>
        </w:rPr>
        <w:t>д</w:t>
      </w:r>
      <w:proofErr w:type="gramStart"/>
      <w:r w:rsidRPr="00323046">
        <w:rPr>
          <w:color w:val="000000"/>
          <w:sz w:val="28"/>
          <w:szCs w:val="28"/>
        </w:rPr>
        <w:t>.м</w:t>
      </w:r>
      <w:proofErr w:type="gramEnd"/>
      <w:r w:rsidRPr="00323046">
        <w:rPr>
          <w:color w:val="000000"/>
          <w:sz w:val="28"/>
          <w:szCs w:val="28"/>
        </w:rPr>
        <w:t>ед.н</w:t>
      </w:r>
      <w:proofErr w:type="spellEnd"/>
      <w:r w:rsidRPr="00323046">
        <w:rPr>
          <w:color w:val="000000"/>
          <w:sz w:val="28"/>
          <w:szCs w:val="28"/>
        </w:rPr>
        <w:t xml:space="preserve">., профессор </w:t>
      </w:r>
      <w:proofErr w:type="spellStart"/>
      <w:r w:rsidRPr="00323046">
        <w:rPr>
          <w:color w:val="000000"/>
          <w:sz w:val="28"/>
          <w:szCs w:val="28"/>
        </w:rPr>
        <w:t>Тучкина</w:t>
      </w:r>
      <w:proofErr w:type="spellEnd"/>
      <w:r w:rsidRPr="00323046">
        <w:rPr>
          <w:color w:val="000000"/>
          <w:sz w:val="28"/>
          <w:szCs w:val="28"/>
        </w:rPr>
        <w:t xml:space="preserve"> И.А.</w:t>
      </w:r>
    </w:p>
    <w:p w:rsidR="00D516DA" w:rsidRPr="00AB451E" w:rsidRDefault="00D516DA" w:rsidP="00D516DA">
      <w:pPr>
        <w:pStyle w:val="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70AE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770AE">
        <w:rPr>
          <w:rFonts w:ascii="Times New Roman" w:hAnsi="Times New Roman"/>
          <w:sz w:val="28"/>
          <w:szCs w:val="28"/>
        </w:rPr>
        <w:t xml:space="preserve">Аномальные маточные кровотечения (АМК) занимают одно из лидирующих мест </w:t>
      </w:r>
      <w:r w:rsidRPr="00AB451E">
        <w:rPr>
          <w:rFonts w:ascii="Times New Roman" w:hAnsi="Times New Roman"/>
          <w:sz w:val="28"/>
          <w:szCs w:val="28"/>
        </w:rPr>
        <w:t>среди патологических состояний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0AE">
        <w:rPr>
          <w:rFonts w:ascii="Times New Roman" w:hAnsi="Times New Roman"/>
          <w:sz w:val="28"/>
          <w:szCs w:val="28"/>
        </w:rPr>
        <w:t xml:space="preserve">в гинекологии. По данным литературы, частота АМК в последние годы увеличилась </w:t>
      </w:r>
      <w:r w:rsidRPr="00AB451E">
        <w:rPr>
          <w:rFonts w:ascii="Times New Roman" w:hAnsi="Times New Roman"/>
          <w:sz w:val="28"/>
          <w:szCs w:val="28"/>
        </w:rPr>
        <w:t>[</w:t>
      </w:r>
      <w:proofErr w:type="spellStart"/>
      <w:r w:rsidRPr="00AB451E">
        <w:rPr>
          <w:rFonts w:ascii="Times New Roman" w:hAnsi="Times New Roman"/>
          <w:sz w:val="28"/>
          <w:szCs w:val="28"/>
        </w:rPr>
        <w:t>Andrist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L.C., </w:t>
      </w:r>
      <w:proofErr w:type="spellStart"/>
      <w:r w:rsidRPr="00AB451E">
        <w:rPr>
          <w:rFonts w:ascii="Times New Roman" w:hAnsi="Times New Roman"/>
          <w:sz w:val="28"/>
          <w:szCs w:val="28"/>
        </w:rPr>
        <w:t>Arias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R.D. </w:t>
      </w:r>
      <w:proofErr w:type="spellStart"/>
      <w:r w:rsidRPr="00AB451E">
        <w:rPr>
          <w:rFonts w:ascii="Times New Roman" w:hAnsi="Times New Roman"/>
          <w:sz w:val="28"/>
          <w:szCs w:val="28"/>
        </w:rPr>
        <w:t>et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51E">
        <w:rPr>
          <w:rFonts w:ascii="Times New Roman" w:hAnsi="Times New Roman"/>
          <w:sz w:val="28"/>
          <w:szCs w:val="28"/>
        </w:rPr>
        <w:t>al</w:t>
      </w:r>
      <w:proofErr w:type="spellEnd"/>
      <w:r w:rsidRPr="00AB451E">
        <w:rPr>
          <w:rFonts w:ascii="Times New Roman" w:hAnsi="Times New Roman"/>
          <w:sz w:val="28"/>
          <w:szCs w:val="28"/>
        </w:rPr>
        <w:t>., 2004]. (</w:t>
      </w:r>
      <w:proofErr w:type="spellStart"/>
      <w:r w:rsidRPr="00AB451E">
        <w:rPr>
          <w:rFonts w:ascii="Times New Roman" w:hAnsi="Times New Roman"/>
          <w:sz w:val="28"/>
          <w:szCs w:val="28"/>
        </w:rPr>
        <w:t>Andrist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L.C., </w:t>
      </w:r>
      <w:proofErr w:type="spellStart"/>
      <w:r w:rsidRPr="00AB451E">
        <w:rPr>
          <w:rFonts w:ascii="Times New Roman" w:hAnsi="Times New Roman"/>
          <w:sz w:val="28"/>
          <w:szCs w:val="28"/>
        </w:rPr>
        <w:t>Arias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R.D. </w:t>
      </w:r>
      <w:proofErr w:type="spellStart"/>
      <w:r w:rsidRPr="00AB451E">
        <w:rPr>
          <w:rFonts w:ascii="Times New Roman" w:hAnsi="Times New Roman"/>
          <w:sz w:val="28"/>
          <w:szCs w:val="28"/>
        </w:rPr>
        <w:t>et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451E">
        <w:rPr>
          <w:rFonts w:ascii="Times New Roman" w:hAnsi="Times New Roman"/>
          <w:sz w:val="28"/>
          <w:szCs w:val="28"/>
        </w:rPr>
        <w:t>al</w:t>
      </w:r>
      <w:proofErr w:type="spellEnd"/>
      <w:r w:rsidRPr="00AB451E">
        <w:rPr>
          <w:rFonts w:ascii="Times New Roman" w:hAnsi="Times New Roman"/>
          <w:sz w:val="28"/>
          <w:szCs w:val="28"/>
        </w:rPr>
        <w:t>., 2004). До 65%</w:t>
      </w:r>
      <w:r w:rsidRPr="007A0F64">
        <w:rPr>
          <w:rFonts w:ascii="Times New Roman" w:hAnsi="Times New Roman"/>
          <w:sz w:val="28"/>
          <w:szCs w:val="28"/>
        </w:rPr>
        <w:t xml:space="preserve"> пациенток репродуктивного возраста обращаются к специалистам по поводу</w:t>
      </w:r>
      <w:r w:rsidRPr="009770AE">
        <w:rPr>
          <w:rFonts w:ascii="Times New Roman" w:hAnsi="Times New Roman"/>
          <w:sz w:val="28"/>
          <w:szCs w:val="28"/>
        </w:rPr>
        <w:t xml:space="preserve"> чрезмерных менструальных кровотечений (</w:t>
      </w:r>
      <w:proofErr w:type="spellStart"/>
      <w:r w:rsidRPr="009770AE">
        <w:rPr>
          <w:rFonts w:ascii="Times New Roman" w:hAnsi="Times New Roman"/>
          <w:sz w:val="28"/>
          <w:szCs w:val="28"/>
        </w:rPr>
        <w:t>H</w:t>
      </w:r>
      <w:proofErr w:type="gramStart"/>
      <w:r w:rsidRPr="009770AE">
        <w:rPr>
          <w:rFonts w:ascii="Times New Roman" w:hAnsi="Times New Roman"/>
          <w:sz w:val="28"/>
          <w:szCs w:val="28"/>
        </w:rPr>
        <w:t>е</w:t>
      </w:r>
      <w:proofErr w:type="gramEnd"/>
      <w:r w:rsidRPr="009770AE">
        <w:rPr>
          <w:rFonts w:ascii="Times New Roman" w:hAnsi="Times New Roman"/>
          <w:sz w:val="28"/>
          <w:szCs w:val="28"/>
        </w:rPr>
        <w:t>rve</w:t>
      </w:r>
      <w:proofErr w:type="spellEnd"/>
      <w:r w:rsidRPr="00977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0AE">
        <w:rPr>
          <w:rFonts w:ascii="Times New Roman" w:hAnsi="Times New Roman"/>
          <w:sz w:val="28"/>
          <w:szCs w:val="28"/>
        </w:rPr>
        <w:t>Fernandez</w:t>
      </w:r>
      <w:proofErr w:type="spellEnd"/>
      <w:r w:rsidRPr="009770AE">
        <w:rPr>
          <w:rFonts w:ascii="Times New Roman" w:hAnsi="Times New Roman"/>
          <w:sz w:val="28"/>
          <w:szCs w:val="28"/>
        </w:rPr>
        <w:t>, 2007). </w:t>
      </w:r>
      <w:r w:rsidRPr="009770AE">
        <w:rPr>
          <w:rFonts w:ascii="Times New Roman" w:hAnsi="Times New Roman"/>
          <w:sz w:val="28"/>
          <w:szCs w:val="28"/>
        </w:rPr>
        <w:br/>
      </w:r>
      <w:r w:rsidRPr="00AB451E">
        <w:rPr>
          <w:rFonts w:ascii="Times New Roman" w:hAnsi="Times New Roman"/>
          <w:sz w:val="28"/>
          <w:szCs w:val="28"/>
        </w:rPr>
        <w:t xml:space="preserve">Причины Причинами АМК часто являются: поражение </w:t>
      </w:r>
      <w:proofErr w:type="spellStart"/>
      <w:r w:rsidRPr="00AB451E">
        <w:rPr>
          <w:rFonts w:ascii="Times New Roman" w:hAnsi="Times New Roman"/>
          <w:sz w:val="28"/>
          <w:szCs w:val="28"/>
        </w:rPr>
        <w:t>гипоталамо-гипофизо-яичниково-маточной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системы, </w:t>
      </w:r>
      <w:proofErr w:type="spellStart"/>
      <w:r w:rsidRPr="00AB451E">
        <w:rPr>
          <w:rFonts w:ascii="Times New Roman" w:hAnsi="Times New Roman"/>
          <w:sz w:val="28"/>
          <w:szCs w:val="28"/>
        </w:rPr>
        <w:t>гипоталамо-гипофизарно-яичниково-маточнных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взаимоотношений, воспалительные и инфекционные заболевания, переутомление, острый и хронический стресс, нарушение гормонального гомеостаза после абортов, при наличии миомы матки, </w:t>
      </w:r>
      <w:proofErr w:type="spellStart"/>
      <w:r w:rsidRPr="00AB451E">
        <w:rPr>
          <w:rFonts w:ascii="Times New Roman" w:hAnsi="Times New Roman"/>
          <w:sz w:val="28"/>
          <w:szCs w:val="28"/>
        </w:rPr>
        <w:t>полипоза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эндометрия, нарушение гемостаза. Длительные кровотечения могут приводить к железодефицитной анемии, бесплодию, снижению работоспособности и развитию соматических заболеваний.</w:t>
      </w:r>
      <w:bookmarkStart w:id="0" w:name="_GoBack"/>
      <w:bookmarkEnd w:id="0"/>
    </w:p>
    <w:p w:rsidR="00D516DA" w:rsidRPr="00AB451E" w:rsidRDefault="00D516DA" w:rsidP="00D516DA">
      <w:pPr>
        <w:pStyle w:val="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451E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AB451E">
        <w:rPr>
          <w:rFonts w:ascii="Times New Roman" w:hAnsi="Times New Roman"/>
          <w:sz w:val="28"/>
          <w:szCs w:val="28"/>
        </w:rPr>
        <w:t>провести дать ультразвуковую характеристику АМК у женщин репродуктивного возраста</w:t>
      </w:r>
    </w:p>
    <w:p w:rsidR="00D516DA" w:rsidRPr="00AB451E" w:rsidRDefault="00D516DA" w:rsidP="00D516DA">
      <w:pPr>
        <w:pStyle w:val="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70AE">
        <w:rPr>
          <w:rFonts w:ascii="Times New Roman" w:hAnsi="Times New Roman"/>
          <w:b/>
          <w:sz w:val="28"/>
          <w:szCs w:val="28"/>
        </w:rPr>
        <w:t>Материалы и методы исследования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770AE">
        <w:rPr>
          <w:rFonts w:ascii="Times New Roman" w:hAnsi="Times New Roman"/>
          <w:sz w:val="28"/>
          <w:szCs w:val="28"/>
        </w:rPr>
        <w:t xml:space="preserve">Исследование проводилось на базе </w:t>
      </w:r>
      <w:r w:rsidRPr="00AB451E">
        <w:rPr>
          <w:rFonts w:ascii="Times New Roman" w:hAnsi="Times New Roman"/>
          <w:sz w:val="28"/>
          <w:szCs w:val="28"/>
        </w:rPr>
        <w:t>кафедры акушерства, и гинекологии и детской гинекологии в КУОЗ «Харьковский городской родильный дом №1».</w:t>
      </w:r>
      <w:r w:rsidRPr="00AB451E">
        <w:rPr>
          <w:rFonts w:ascii="Times New Roman" w:hAnsi="Times New Roman"/>
          <w:b/>
          <w:sz w:val="28"/>
          <w:szCs w:val="28"/>
        </w:rPr>
        <w:t xml:space="preserve"> </w:t>
      </w:r>
      <w:r w:rsidRPr="00AB451E">
        <w:rPr>
          <w:rFonts w:ascii="Times New Roman" w:hAnsi="Times New Roman"/>
          <w:sz w:val="28"/>
          <w:szCs w:val="28"/>
        </w:rPr>
        <w:t xml:space="preserve">Для проведения исследования были отобраны 80 женщин в возрасте 19-45 лет. В основную группу вошли 50 женщин больных с АМК. В </w:t>
      </w:r>
      <w:proofErr w:type="gramStart"/>
      <w:r w:rsidRPr="00AB451E">
        <w:rPr>
          <w:rFonts w:ascii="Times New Roman" w:hAnsi="Times New Roman"/>
          <w:sz w:val="28"/>
          <w:szCs w:val="28"/>
        </w:rPr>
        <w:t>контрольную</w:t>
      </w:r>
      <w:proofErr w:type="gramEnd"/>
      <w:r w:rsidRPr="00AB451E">
        <w:rPr>
          <w:rFonts w:ascii="Times New Roman" w:hAnsi="Times New Roman"/>
          <w:sz w:val="28"/>
          <w:szCs w:val="28"/>
        </w:rPr>
        <w:t xml:space="preserve"> - 30 женщин пациенток с физиологическим течением репродуктивного периода. Женщины обратились </w:t>
      </w:r>
      <w:r w:rsidRPr="00AB451E">
        <w:rPr>
          <w:rFonts w:ascii="Times New Roman" w:hAnsi="Times New Roman"/>
          <w:sz w:val="28"/>
          <w:szCs w:val="28"/>
        </w:rPr>
        <w:lastRenderedPageBreak/>
        <w:t>по поводу обильных кровянистых выделений во время менструаций и</w:t>
      </w:r>
      <w:r w:rsidRPr="009770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770AE">
        <w:rPr>
          <w:rFonts w:ascii="Times New Roman" w:hAnsi="Times New Roman"/>
          <w:sz w:val="28"/>
          <w:szCs w:val="28"/>
        </w:rPr>
        <w:t>межменструальный</w:t>
      </w:r>
      <w:proofErr w:type="spellEnd"/>
      <w:r w:rsidRPr="009770AE">
        <w:rPr>
          <w:rFonts w:ascii="Times New Roman" w:hAnsi="Times New Roman"/>
          <w:sz w:val="28"/>
          <w:szCs w:val="28"/>
        </w:rPr>
        <w:t xml:space="preserve"> период.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70AE">
        <w:rPr>
          <w:rFonts w:ascii="Times New Roman" w:hAnsi="Times New Roman"/>
          <w:sz w:val="28"/>
          <w:szCs w:val="28"/>
        </w:rPr>
        <w:t>Пациенткам проведено полное клинико-</w:t>
      </w:r>
      <w:r w:rsidRPr="00AB451E">
        <w:rPr>
          <w:rFonts w:ascii="Times New Roman" w:hAnsi="Times New Roman"/>
          <w:sz w:val="28"/>
          <w:szCs w:val="28"/>
        </w:rPr>
        <w:t xml:space="preserve">лабораторное и ультразвуковое (УЗИ) исследование и УЗИ с использованием аппарата </w:t>
      </w:r>
      <w:r w:rsidRPr="00AB451E">
        <w:rPr>
          <w:rFonts w:ascii="Times New Roman" w:hAnsi="Times New Roman"/>
          <w:sz w:val="28"/>
          <w:szCs w:val="28"/>
          <w:lang w:val="en-US"/>
        </w:rPr>
        <w:t>MIDRAY</w:t>
      </w:r>
      <w:r w:rsidRPr="00AB451E">
        <w:rPr>
          <w:rFonts w:ascii="Times New Roman" w:hAnsi="Times New Roman"/>
          <w:sz w:val="28"/>
          <w:szCs w:val="28"/>
        </w:rPr>
        <w:t>.</w:t>
      </w:r>
    </w:p>
    <w:p w:rsidR="00D516DA" w:rsidRPr="0033041F" w:rsidRDefault="00D516DA" w:rsidP="00D516DA">
      <w:pPr>
        <w:pStyle w:val="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B451E">
        <w:rPr>
          <w:rFonts w:ascii="Times New Roman" w:hAnsi="Times New Roman"/>
          <w:b/>
          <w:sz w:val="28"/>
          <w:szCs w:val="28"/>
        </w:rPr>
        <w:t xml:space="preserve">Результаты исследования и их обсуждение. </w:t>
      </w:r>
      <w:r w:rsidRPr="00AB451E">
        <w:rPr>
          <w:rFonts w:ascii="Times New Roman" w:hAnsi="Times New Roman"/>
          <w:sz w:val="28"/>
          <w:szCs w:val="28"/>
        </w:rPr>
        <w:t>В клиническом анализе крови было выявлено снижение уровня гемоглобина до 92±10 12 г/л. Остальные показатели были без изменений.</w:t>
      </w:r>
      <w:r w:rsidRPr="00AB451E">
        <w:rPr>
          <w:rFonts w:ascii="Times New Roman" w:hAnsi="Times New Roman"/>
          <w:b/>
          <w:sz w:val="28"/>
          <w:szCs w:val="28"/>
        </w:rPr>
        <w:t xml:space="preserve"> </w:t>
      </w:r>
      <w:r w:rsidRPr="00AB451E">
        <w:rPr>
          <w:rFonts w:ascii="Times New Roman" w:hAnsi="Times New Roman"/>
          <w:sz w:val="28"/>
          <w:szCs w:val="28"/>
        </w:rPr>
        <w:t xml:space="preserve">В основной группе при проведении УЗИ отмечалось значительное увеличение динамики толщины эндометрия, составляющей от 4 до </w:t>
      </w:r>
      <w:smartTag w:uri="urn:schemas-microsoft-com:office:smarttags" w:element="metricconverter">
        <w:smartTagPr>
          <w:attr w:name="ProductID" w:val="10 мм"/>
        </w:smartTagPr>
        <w:r w:rsidRPr="00AB451E">
          <w:rPr>
            <w:rFonts w:ascii="Times New Roman" w:hAnsi="Times New Roman"/>
            <w:sz w:val="28"/>
            <w:szCs w:val="28"/>
          </w:rPr>
          <w:t>10 мм</w:t>
        </w:r>
      </w:smartTag>
      <w:r w:rsidRPr="00AB451E">
        <w:rPr>
          <w:rFonts w:ascii="Times New Roman" w:hAnsi="Times New Roman"/>
          <w:sz w:val="28"/>
          <w:szCs w:val="28"/>
        </w:rPr>
        <w:t xml:space="preserve"> за одну неделю, а максимальная толщина накануне менструацией составляла от 18 до </w:t>
      </w:r>
      <w:smartTag w:uri="urn:schemas-microsoft-com:office:smarttags" w:element="metricconverter">
        <w:smartTagPr>
          <w:attr w:name="ProductID" w:val="30 мм"/>
        </w:smartTagPr>
        <w:r w:rsidRPr="00AB451E">
          <w:rPr>
            <w:rFonts w:ascii="Times New Roman" w:hAnsi="Times New Roman"/>
            <w:sz w:val="28"/>
            <w:szCs w:val="28"/>
          </w:rPr>
          <w:t>30 мм</w:t>
        </w:r>
      </w:smartTag>
      <w:r w:rsidRPr="00AB451E">
        <w:rPr>
          <w:rFonts w:ascii="Times New Roman" w:hAnsi="Times New Roman"/>
          <w:sz w:val="28"/>
          <w:szCs w:val="28"/>
        </w:rPr>
        <w:t>. В контрольной группе прирост толщины слизистой эндометрия составлял 2-</w:t>
      </w:r>
      <w:smartTag w:uri="urn:schemas-microsoft-com:office:smarttags" w:element="metricconverter">
        <w:smartTagPr>
          <w:attr w:name="ProductID" w:val="4 мм"/>
        </w:smartTagPr>
        <w:r w:rsidRPr="00AB451E">
          <w:rPr>
            <w:rFonts w:ascii="Times New Roman" w:hAnsi="Times New Roman"/>
            <w:sz w:val="28"/>
            <w:szCs w:val="28"/>
          </w:rPr>
          <w:t>4 мм</w:t>
        </w:r>
      </w:smartTag>
      <w:r w:rsidRPr="00AB451E">
        <w:rPr>
          <w:rFonts w:ascii="Times New Roman" w:hAnsi="Times New Roman"/>
          <w:sz w:val="28"/>
          <w:szCs w:val="28"/>
        </w:rPr>
        <w:t xml:space="preserve"> в неделю.</w:t>
      </w:r>
      <w:r w:rsidRPr="00AB451E">
        <w:rPr>
          <w:rFonts w:ascii="Times New Roman" w:hAnsi="Times New Roman"/>
          <w:b/>
          <w:sz w:val="28"/>
          <w:szCs w:val="28"/>
        </w:rPr>
        <w:t xml:space="preserve"> </w:t>
      </w:r>
      <w:r w:rsidRPr="00AB451E">
        <w:rPr>
          <w:rFonts w:ascii="Times New Roman" w:hAnsi="Times New Roman"/>
          <w:sz w:val="28"/>
          <w:szCs w:val="28"/>
        </w:rPr>
        <w:t>На</w:t>
      </w:r>
      <w:proofErr w:type="gramStart"/>
      <w:r w:rsidRPr="00AB451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B451E">
        <w:rPr>
          <w:rFonts w:ascii="Times New Roman" w:hAnsi="Times New Roman"/>
          <w:sz w:val="28"/>
          <w:szCs w:val="28"/>
        </w:rPr>
        <w:t xml:space="preserve"> середине секреторной фазы толщина эндометрия составляет составила </w:t>
      </w:r>
      <w:smartTag w:uri="urn:schemas-microsoft-com:office:smarttags" w:element="metricconverter">
        <w:smartTagPr>
          <w:attr w:name="ProductID" w:val="21 мм"/>
        </w:smartTagPr>
        <w:r w:rsidRPr="00AB451E">
          <w:rPr>
            <w:rFonts w:ascii="Times New Roman" w:hAnsi="Times New Roman"/>
            <w:sz w:val="28"/>
            <w:szCs w:val="28"/>
          </w:rPr>
          <w:t>21 мм</w:t>
        </w:r>
      </w:smartTag>
      <w:r w:rsidRPr="00AB451E">
        <w:rPr>
          <w:rFonts w:ascii="Times New Roman" w:hAnsi="Times New Roman"/>
          <w:sz w:val="28"/>
          <w:szCs w:val="28"/>
        </w:rPr>
        <w:t xml:space="preserve">, его </w:t>
      </w:r>
      <w:proofErr w:type="spellStart"/>
      <w:r w:rsidRPr="00AB451E">
        <w:rPr>
          <w:rFonts w:ascii="Times New Roman" w:hAnsi="Times New Roman"/>
          <w:sz w:val="28"/>
          <w:szCs w:val="28"/>
        </w:rPr>
        <w:t>эхоструктура</w:t>
      </w:r>
      <w:proofErr w:type="spellEnd"/>
      <w:r w:rsidRPr="00AB451E">
        <w:rPr>
          <w:rFonts w:ascii="Times New Roman" w:hAnsi="Times New Roman"/>
          <w:sz w:val="28"/>
          <w:szCs w:val="28"/>
        </w:rPr>
        <w:t xml:space="preserve"> была неоднородна, повышенной </w:t>
      </w:r>
      <w:proofErr w:type="spellStart"/>
      <w:r w:rsidRPr="00AB451E">
        <w:rPr>
          <w:rFonts w:ascii="Times New Roman" w:hAnsi="Times New Roman"/>
          <w:sz w:val="28"/>
          <w:szCs w:val="28"/>
        </w:rPr>
        <w:t>эхогенности</w:t>
      </w:r>
      <w:proofErr w:type="spellEnd"/>
      <w:r w:rsidRPr="00AB451E">
        <w:rPr>
          <w:rFonts w:ascii="Times New Roman" w:hAnsi="Times New Roman"/>
          <w:sz w:val="28"/>
          <w:szCs w:val="28"/>
        </w:rPr>
        <w:t>. В контрольной</w:t>
      </w:r>
      <w:r w:rsidRPr="009770AE">
        <w:rPr>
          <w:rFonts w:ascii="Times New Roman" w:hAnsi="Times New Roman"/>
          <w:sz w:val="28"/>
          <w:szCs w:val="28"/>
        </w:rPr>
        <w:t xml:space="preserve"> группе данные изменения выявлены не были</w:t>
      </w:r>
      <w:proofErr w:type="gramStart"/>
      <w:r w:rsidRPr="009770AE">
        <w:rPr>
          <w:rFonts w:ascii="Times New Roman" w:hAnsi="Times New Roman"/>
          <w:sz w:val="28"/>
          <w:szCs w:val="28"/>
        </w:rPr>
        <w:t>..</w:t>
      </w:r>
      <w:proofErr w:type="gramEnd"/>
    </w:p>
    <w:p w:rsidR="00D516DA" w:rsidRPr="009770AE" w:rsidRDefault="00D516DA" w:rsidP="00D516DA">
      <w:pPr>
        <w:pStyle w:val="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70AE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 АМК характеризуются изменением</w:t>
      </w:r>
      <w:r w:rsidRPr="009770AE">
        <w:rPr>
          <w:rFonts w:ascii="Times New Roman" w:hAnsi="Times New Roman"/>
          <w:sz w:val="28"/>
          <w:szCs w:val="28"/>
        </w:rPr>
        <w:t xml:space="preserve"> нормальной ультразвуковой картины эндометрия. Отмечается увеличение динамики прироста толщины эндометрия и изменение его </w:t>
      </w:r>
      <w:proofErr w:type="spellStart"/>
      <w:r w:rsidRPr="009770AE">
        <w:rPr>
          <w:rFonts w:ascii="Times New Roman" w:hAnsi="Times New Roman"/>
          <w:sz w:val="28"/>
          <w:szCs w:val="28"/>
        </w:rPr>
        <w:t>эхоструктуры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в динамике наблюдения при продолжающемся кровотечении</w:t>
      </w:r>
      <w:r w:rsidRPr="009770AE">
        <w:rPr>
          <w:rFonts w:ascii="Times New Roman" w:hAnsi="Times New Roman"/>
          <w:sz w:val="28"/>
          <w:szCs w:val="28"/>
        </w:rPr>
        <w:t xml:space="preserve">. </w:t>
      </w:r>
    </w:p>
    <w:p w:rsidR="00E27596" w:rsidRDefault="00E27596"/>
    <w:sectPr w:rsidR="00E27596" w:rsidSect="00E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516DA"/>
    <w:rsid w:val="003252F4"/>
    <w:rsid w:val="005C2519"/>
    <w:rsid w:val="00D516DA"/>
    <w:rsid w:val="00E2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16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2422</Characters>
  <Application>Microsoft Office Word</Application>
  <DocSecurity>0</DocSecurity>
  <Lines>20</Lines>
  <Paragraphs>5</Paragraphs>
  <ScaleCrop>false</ScaleCrop>
  <Company>diakov.net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2017-06-27T17:46:00Z</dcterms:created>
  <dcterms:modified xsi:type="dcterms:W3CDTF">2017-06-27T18:05:00Z</dcterms:modified>
</cp:coreProperties>
</file>