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B98" w:rsidRPr="00DA0110" w:rsidRDefault="00395B98" w:rsidP="00395B98">
      <w:pPr>
        <w:rPr>
          <w:lang w:val="en-US"/>
        </w:rPr>
      </w:pPr>
      <w:proofErr w:type="gramStart"/>
      <w:r w:rsidRPr="00DA0110">
        <w:rPr>
          <w:lang w:val="en-US"/>
        </w:rPr>
        <w:t xml:space="preserve">Abstract Book of </w:t>
      </w:r>
      <w:proofErr w:type="spellStart"/>
      <w:r w:rsidRPr="00DA0110">
        <w:rPr>
          <w:lang w:val="en-US"/>
        </w:rPr>
        <w:t>Xth</w:t>
      </w:r>
      <w:proofErr w:type="spellEnd"/>
      <w:r w:rsidRPr="00DA0110">
        <w:rPr>
          <w:lang w:val="en-US"/>
        </w:rPr>
        <w:t xml:space="preserve"> International Interdisciplinary Scientific Congress.</w:t>
      </w:r>
      <w:proofErr w:type="gramEnd"/>
      <w:r w:rsidRPr="00DA0110">
        <w:rPr>
          <w:lang w:val="en-US"/>
        </w:rPr>
        <w:t xml:space="preserve"> - </w:t>
      </w:r>
      <w:proofErr w:type="spellStart"/>
      <w:r w:rsidRPr="00DA0110">
        <w:rPr>
          <w:lang w:val="en-US"/>
        </w:rPr>
        <w:t>Kharkiv</w:t>
      </w:r>
      <w:proofErr w:type="spellEnd"/>
      <w:r w:rsidRPr="00DA0110">
        <w:rPr>
          <w:lang w:val="en-US"/>
        </w:rPr>
        <w:t>, 2017.</w:t>
      </w:r>
      <w:r>
        <w:rPr>
          <w:lang w:val="en-US"/>
        </w:rPr>
        <w:t xml:space="preserve"> – P.154-155.</w:t>
      </w:r>
    </w:p>
    <w:p w:rsidR="00395B98" w:rsidRDefault="00395B98" w:rsidP="00395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</w:p>
    <w:p w:rsidR="00395B98" w:rsidRPr="00395B98" w:rsidRDefault="00395B98" w:rsidP="00395B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proofErr w:type="spellStart"/>
      <w:proofErr w:type="gramStart"/>
      <w:r w:rsidRPr="00395B98">
        <w:rPr>
          <w:rFonts w:ascii="Times New Roman" w:hAnsi="Times New Roman" w:cs="Times New Roman"/>
          <w:i/>
          <w:iCs/>
          <w:sz w:val="28"/>
          <w:szCs w:val="28"/>
          <w:lang w:val="en-US"/>
        </w:rPr>
        <w:t>Opeyemi</w:t>
      </w:r>
      <w:proofErr w:type="spellEnd"/>
      <w:r w:rsidRPr="00395B98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395B98">
        <w:rPr>
          <w:rFonts w:ascii="Times New Roman" w:hAnsi="Times New Roman" w:cs="Times New Roman"/>
          <w:i/>
          <w:iCs/>
          <w:sz w:val="28"/>
          <w:szCs w:val="28"/>
          <w:lang w:val="en-US"/>
        </w:rPr>
        <w:t>Oluwafunmilayo</w:t>
      </w:r>
      <w:proofErr w:type="spellEnd"/>
      <w:r w:rsidRPr="00395B98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O.</w:t>
      </w:r>
      <w:proofErr w:type="gramEnd"/>
    </w:p>
    <w:p w:rsidR="00395B98" w:rsidRPr="00395B98" w:rsidRDefault="00395B98" w:rsidP="00395B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395B98">
        <w:rPr>
          <w:rFonts w:ascii="Times New Roman" w:hAnsi="Times New Roman" w:cs="Times New Roman"/>
          <w:b/>
          <w:bCs/>
          <w:sz w:val="28"/>
          <w:szCs w:val="28"/>
          <w:lang w:val="en-US"/>
        </w:rPr>
        <w:t>THE PATTERN OF SICKLE CELL DISEASE IN PREGNAN</w:t>
      </w:r>
      <w:r w:rsidR="005454D9">
        <w:rPr>
          <w:rFonts w:ascii="Times New Roman" w:hAnsi="Times New Roman" w:cs="Times New Roman"/>
          <w:b/>
          <w:bCs/>
          <w:sz w:val="28"/>
          <w:szCs w:val="28"/>
          <w:lang w:val="en-US"/>
        </w:rPr>
        <w:t>C</w:t>
      </w:r>
      <w:r w:rsidRPr="00395B98">
        <w:rPr>
          <w:rFonts w:ascii="Times New Roman" w:hAnsi="Times New Roman" w:cs="Times New Roman"/>
          <w:b/>
          <w:bCs/>
          <w:sz w:val="28"/>
          <w:szCs w:val="28"/>
          <w:lang w:val="en-US"/>
        </w:rPr>
        <w:t>Y IN LAGOS,</w:t>
      </w:r>
    </w:p>
    <w:p w:rsidR="00395B98" w:rsidRPr="005454D9" w:rsidRDefault="00395B98" w:rsidP="00395B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395B98">
        <w:rPr>
          <w:rFonts w:ascii="Times New Roman" w:hAnsi="Times New Roman" w:cs="Times New Roman"/>
          <w:b/>
          <w:bCs/>
          <w:sz w:val="28"/>
          <w:szCs w:val="28"/>
          <w:lang w:val="en-US"/>
        </w:rPr>
        <w:t>NIGERIA</w:t>
      </w:r>
    </w:p>
    <w:p w:rsidR="00395B98" w:rsidRPr="00395B98" w:rsidRDefault="00395B98" w:rsidP="00395B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95B98">
        <w:rPr>
          <w:rFonts w:ascii="Times New Roman" w:hAnsi="Times New Roman" w:cs="Times New Roman"/>
          <w:sz w:val="24"/>
          <w:szCs w:val="24"/>
          <w:lang w:val="en-US"/>
        </w:rPr>
        <w:t>Kharkiv</w:t>
      </w:r>
      <w:proofErr w:type="spellEnd"/>
      <w:r w:rsidRPr="00395B98">
        <w:rPr>
          <w:rFonts w:ascii="Times New Roman" w:hAnsi="Times New Roman" w:cs="Times New Roman"/>
          <w:sz w:val="24"/>
          <w:szCs w:val="24"/>
          <w:lang w:val="en-US"/>
        </w:rPr>
        <w:t xml:space="preserve"> National Medical University</w:t>
      </w:r>
    </w:p>
    <w:p w:rsidR="00395B98" w:rsidRPr="00395B98" w:rsidRDefault="00395B98" w:rsidP="00395B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395B98">
        <w:rPr>
          <w:rFonts w:ascii="Times New Roman" w:hAnsi="Times New Roman" w:cs="Times New Roman"/>
          <w:sz w:val="24"/>
          <w:szCs w:val="24"/>
          <w:lang w:val="en-US"/>
        </w:rPr>
        <w:t xml:space="preserve">(Department of Obstetrics and Gynecology </w:t>
      </w:r>
      <w:r w:rsidRPr="00395B98">
        <w:rPr>
          <w:rFonts w:ascii="TimesNewRomanPSMT" w:eastAsia="TimesNewRomanPSMT" w:hAnsi="Times New Roman" w:cs="TimesNewRomanPSMT" w:hint="eastAsia"/>
          <w:sz w:val="24"/>
          <w:szCs w:val="24"/>
          <w:lang w:val="en-US"/>
        </w:rPr>
        <w:t>№</w:t>
      </w:r>
      <w:r w:rsidRPr="00395B98">
        <w:rPr>
          <w:rFonts w:ascii="TimesNewRomanPSMT" w:eastAsia="TimesNewRomanPSMT" w:hAnsi="Times New Roman" w:cs="TimesNewRomanPSMT"/>
          <w:sz w:val="24"/>
          <w:szCs w:val="24"/>
          <w:lang w:val="en-US"/>
        </w:rPr>
        <w:t>2</w:t>
      </w:r>
      <w:r w:rsidRPr="00395B98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395B98" w:rsidRPr="00395B98" w:rsidRDefault="00395B98" w:rsidP="00395B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395B98">
        <w:rPr>
          <w:rFonts w:ascii="Times New Roman" w:hAnsi="Times New Roman" w:cs="Times New Roman"/>
          <w:sz w:val="24"/>
          <w:szCs w:val="24"/>
          <w:lang w:val="en-US"/>
        </w:rPr>
        <w:t xml:space="preserve">Research advisor: </w:t>
      </w:r>
      <w:proofErr w:type="spellStart"/>
      <w:r w:rsidRPr="00395B98">
        <w:rPr>
          <w:rFonts w:ascii="Times New Roman" w:hAnsi="Times New Roman" w:cs="Times New Roman"/>
          <w:sz w:val="24"/>
          <w:szCs w:val="24"/>
          <w:lang w:val="en-US"/>
        </w:rPr>
        <w:t>Gayvoronskaya</w:t>
      </w:r>
      <w:proofErr w:type="spellEnd"/>
      <w:r w:rsidRPr="00395B98">
        <w:rPr>
          <w:rFonts w:ascii="Times New Roman" w:hAnsi="Times New Roman" w:cs="Times New Roman"/>
          <w:sz w:val="24"/>
          <w:szCs w:val="24"/>
          <w:lang w:val="en-US"/>
        </w:rPr>
        <w:t xml:space="preserve"> S.</w:t>
      </w:r>
    </w:p>
    <w:p w:rsidR="00395B98" w:rsidRPr="00395B98" w:rsidRDefault="00395B98" w:rsidP="00D337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95B98">
        <w:rPr>
          <w:rFonts w:ascii="Times New Roman" w:hAnsi="Times New Roman" w:cs="Times New Roman"/>
          <w:sz w:val="24"/>
          <w:szCs w:val="24"/>
          <w:lang w:val="en-US"/>
        </w:rPr>
        <w:t>Kharkiv</w:t>
      </w:r>
      <w:proofErr w:type="spellEnd"/>
      <w:r w:rsidRPr="00395B98">
        <w:rPr>
          <w:rFonts w:ascii="Times New Roman" w:hAnsi="Times New Roman" w:cs="Times New Roman"/>
          <w:sz w:val="24"/>
          <w:szCs w:val="24"/>
          <w:lang w:val="en-US"/>
        </w:rPr>
        <w:t>, Ukraine</w:t>
      </w:r>
    </w:p>
    <w:p w:rsidR="00395B98" w:rsidRPr="00395B98" w:rsidRDefault="00395B98" w:rsidP="00395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95B98">
        <w:rPr>
          <w:rFonts w:ascii="Times New Roman" w:hAnsi="Times New Roman" w:cs="Times New Roman"/>
          <w:b/>
          <w:bCs/>
          <w:sz w:val="28"/>
          <w:szCs w:val="28"/>
          <w:lang w:val="en-US"/>
        </w:rPr>
        <w:t>Introduction.</w:t>
      </w:r>
      <w:r w:rsidRPr="00395B98">
        <w:rPr>
          <w:rFonts w:ascii="Times New Roman" w:hAnsi="Times New Roman" w:cs="Times New Roman"/>
          <w:sz w:val="28"/>
          <w:szCs w:val="28"/>
          <w:lang w:val="en-US"/>
        </w:rPr>
        <w:t>Sickle</w:t>
      </w:r>
      <w:proofErr w:type="spellEnd"/>
      <w:r w:rsidRPr="00395B98">
        <w:rPr>
          <w:rFonts w:ascii="Times New Roman" w:hAnsi="Times New Roman" w:cs="Times New Roman"/>
          <w:sz w:val="28"/>
          <w:szCs w:val="28"/>
          <w:lang w:val="en-US"/>
        </w:rPr>
        <w:t xml:space="preserve"> cell disease is the most common inherited disorder worldwide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95B98">
        <w:rPr>
          <w:rFonts w:ascii="Times New Roman" w:hAnsi="Times New Roman" w:cs="Times New Roman"/>
          <w:sz w:val="28"/>
          <w:szCs w:val="28"/>
          <w:lang w:val="en-US"/>
        </w:rPr>
        <w:t>with varying clinical severity and potentially serious complications. Pregnancy in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95B98">
        <w:rPr>
          <w:rFonts w:ascii="Times New Roman" w:hAnsi="Times New Roman" w:cs="Times New Roman"/>
          <w:sz w:val="28"/>
          <w:szCs w:val="28"/>
          <w:lang w:val="en-US"/>
        </w:rPr>
        <w:t>sickle cell disease is at very high risk. Many reports have documented a considerable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95B98">
        <w:rPr>
          <w:rFonts w:ascii="Times New Roman" w:hAnsi="Times New Roman" w:cs="Times New Roman"/>
          <w:sz w:val="28"/>
          <w:szCs w:val="28"/>
          <w:lang w:val="en-US"/>
        </w:rPr>
        <w:t>maternal risk of morbidity and mortality and high perinatal adverse outcomes. Women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95B98">
        <w:rPr>
          <w:rFonts w:ascii="Times New Roman" w:hAnsi="Times New Roman" w:cs="Times New Roman"/>
          <w:sz w:val="28"/>
          <w:szCs w:val="28"/>
          <w:lang w:val="en-US"/>
        </w:rPr>
        <w:t>with SCD have an increased risk of preeclampsia and maternal death, stillbirths,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95B98">
        <w:rPr>
          <w:rFonts w:ascii="Times New Roman" w:hAnsi="Times New Roman" w:cs="Times New Roman"/>
          <w:sz w:val="28"/>
          <w:szCs w:val="28"/>
          <w:lang w:val="en-US"/>
        </w:rPr>
        <w:t>preterm deliveries, and small-for-gestational-age newborn. In Nigeria, about 45,000-90,000 infants with SCD are born annually compared to only 1000 infants born in the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95B98">
        <w:rPr>
          <w:rFonts w:ascii="Times New Roman" w:hAnsi="Times New Roman" w:cs="Times New Roman"/>
          <w:sz w:val="28"/>
          <w:szCs w:val="28"/>
          <w:lang w:val="en-US"/>
        </w:rPr>
        <w:t>USA.</w:t>
      </w:r>
    </w:p>
    <w:p w:rsidR="00395B98" w:rsidRPr="00395B98" w:rsidRDefault="00395B98" w:rsidP="00395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95B9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Materials and </w:t>
      </w:r>
      <w:proofErr w:type="spellStart"/>
      <w:r w:rsidRPr="00395B98">
        <w:rPr>
          <w:rFonts w:ascii="Times New Roman" w:hAnsi="Times New Roman" w:cs="Times New Roman"/>
          <w:b/>
          <w:bCs/>
          <w:sz w:val="28"/>
          <w:szCs w:val="28"/>
          <w:lang w:val="en-US"/>
        </w:rPr>
        <w:t>methods.</w:t>
      </w:r>
      <w:r w:rsidRPr="00395B98">
        <w:rPr>
          <w:rFonts w:ascii="Times New Roman" w:hAnsi="Times New Roman" w:cs="Times New Roman"/>
          <w:sz w:val="28"/>
          <w:szCs w:val="28"/>
          <w:lang w:val="en-US"/>
        </w:rPr>
        <w:t>This</w:t>
      </w:r>
      <w:proofErr w:type="spellEnd"/>
      <w:r w:rsidRPr="00395B98">
        <w:rPr>
          <w:rFonts w:ascii="Times New Roman" w:hAnsi="Times New Roman" w:cs="Times New Roman"/>
          <w:sz w:val="28"/>
          <w:szCs w:val="28"/>
          <w:lang w:val="en-US"/>
        </w:rPr>
        <w:t xml:space="preserve"> was a retrospective descriptive study of medical case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95B98">
        <w:rPr>
          <w:rFonts w:ascii="Times New Roman" w:hAnsi="Times New Roman" w:cs="Times New Roman"/>
          <w:sz w:val="28"/>
          <w:szCs w:val="28"/>
          <w:lang w:val="en-US"/>
        </w:rPr>
        <w:t>files of all booked pregnant mothers who attended the antenatal clinic of the University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95B98">
        <w:rPr>
          <w:rFonts w:ascii="Times New Roman" w:hAnsi="Times New Roman" w:cs="Times New Roman"/>
          <w:sz w:val="28"/>
          <w:szCs w:val="28"/>
          <w:lang w:val="en-US"/>
        </w:rPr>
        <w:t xml:space="preserve">of Port Harcourt Teaching Hospital, Nigeria from June 2016 to </w:t>
      </w:r>
      <w:proofErr w:type="spellStart"/>
      <w:proofErr w:type="gramStart"/>
      <w:r w:rsidRPr="00395B98">
        <w:rPr>
          <w:rFonts w:ascii="Times New Roman" w:hAnsi="Times New Roman" w:cs="Times New Roman"/>
          <w:sz w:val="28"/>
          <w:szCs w:val="28"/>
          <w:lang w:val="en-US"/>
        </w:rPr>
        <w:t>september</w:t>
      </w:r>
      <w:proofErr w:type="spellEnd"/>
      <w:proofErr w:type="gramEnd"/>
      <w:r w:rsidRPr="00395B98">
        <w:rPr>
          <w:rFonts w:ascii="Times New Roman" w:hAnsi="Times New Roman" w:cs="Times New Roman"/>
          <w:sz w:val="28"/>
          <w:szCs w:val="28"/>
          <w:lang w:val="en-US"/>
        </w:rPr>
        <w:t xml:space="preserve"> 2016. The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95B98">
        <w:rPr>
          <w:rFonts w:ascii="Times New Roman" w:hAnsi="Times New Roman" w:cs="Times New Roman"/>
          <w:sz w:val="28"/>
          <w:szCs w:val="28"/>
          <w:lang w:val="en-US"/>
        </w:rPr>
        <w:t>parameters extracted from the folders included: The following information was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95B98">
        <w:rPr>
          <w:rFonts w:ascii="Times New Roman" w:hAnsi="Times New Roman" w:cs="Times New Roman"/>
          <w:sz w:val="28"/>
          <w:szCs w:val="28"/>
          <w:lang w:val="en-US"/>
        </w:rPr>
        <w:t>recorded for each woman: age, gravidity (number of pregnancies), and parity (number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95B98">
        <w:rPr>
          <w:rFonts w:ascii="Times New Roman" w:hAnsi="Times New Roman" w:cs="Times New Roman"/>
          <w:sz w:val="28"/>
          <w:szCs w:val="28"/>
          <w:lang w:val="en-US"/>
        </w:rPr>
        <w:t>of birth with a gestational age of 24 weeks or more). Obstetric outcomes measured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95B98">
        <w:rPr>
          <w:rFonts w:ascii="Times New Roman" w:hAnsi="Times New Roman" w:cs="Times New Roman"/>
          <w:sz w:val="28"/>
          <w:szCs w:val="28"/>
          <w:lang w:val="en-US"/>
        </w:rPr>
        <w:t>were gestational age at delivery, mode of delivery, preterm delivery (defined as a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95B98">
        <w:rPr>
          <w:rFonts w:ascii="Times New Roman" w:hAnsi="Times New Roman" w:cs="Times New Roman"/>
          <w:sz w:val="28"/>
          <w:szCs w:val="28"/>
          <w:lang w:val="en-US"/>
        </w:rPr>
        <w:t>delivery &lt; 37 weeks), premature rupture of membrane (PROM), antepartum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95B98">
        <w:rPr>
          <w:rFonts w:ascii="Times New Roman" w:hAnsi="Times New Roman" w:cs="Times New Roman"/>
          <w:sz w:val="28"/>
          <w:szCs w:val="28"/>
          <w:lang w:val="en-US"/>
        </w:rPr>
        <w:t>hemorrhage (APH), gestational diabetes, intrauterine growth restriction (IUGR),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5B98">
        <w:rPr>
          <w:rFonts w:ascii="Times New Roman" w:hAnsi="Times New Roman" w:cs="Times New Roman"/>
          <w:sz w:val="28"/>
          <w:szCs w:val="28"/>
          <w:lang w:val="en-US"/>
        </w:rPr>
        <w:t>cephalopelvic</w:t>
      </w:r>
      <w:proofErr w:type="spellEnd"/>
      <w:r w:rsidRPr="00395B98">
        <w:rPr>
          <w:rFonts w:ascii="Times New Roman" w:hAnsi="Times New Roman" w:cs="Times New Roman"/>
          <w:sz w:val="28"/>
          <w:szCs w:val="28"/>
          <w:lang w:val="en-US"/>
        </w:rPr>
        <w:t xml:space="preserve"> disproportion (CPD), pregnancy-induced hypertension (PIH), placenta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5B98">
        <w:rPr>
          <w:rFonts w:ascii="Times New Roman" w:hAnsi="Times New Roman" w:cs="Times New Roman"/>
          <w:sz w:val="28"/>
          <w:szCs w:val="28"/>
          <w:lang w:val="en-US"/>
        </w:rPr>
        <w:t>previa</w:t>
      </w:r>
      <w:proofErr w:type="spellEnd"/>
      <w:r w:rsidRPr="00395B98">
        <w:rPr>
          <w:rFonts w:ascii="Times New Roman" w:hAnsi="Times New Roman" w:cs="Times New Roman"/>
          <w:sz w:val="28"/>
          <w:szCs w:val="28"/>
          <w:lang w:val="en-US"/>
        </w:rPr>
        <w:t xml:space="preserve">, intrauterine fetal death (IUFD), </w:t>
      </w:r>
      <w:proofErr w:type="spellStart"/>
      <w:r w:rsidRPr="00395B98">
        <w:rPr>
          <w:rFonts w:ascii="Times New Roman" w:hAnsi="Times New Roman" w:cs="Times New Roman"/>
          <w:sz w:val="28"/>
          <w:szCs w:val="28"/>
          <w:lang w:val="en-US"/>
        </w:rPr>
        <w:t>intrapartum</w:t>
      </w:r>
      <w:proofErr w:type="spellEnd"/>
      <w:r w:rsidRPr="00395B98">
        <w:rPr>
          <w:rFonts w:ascii="Times New Roman" w:hAnsi="Times New Roman" w:cs="Times New Roman"/>
          <w:sz w:val="28"/>
          <w:szCs w:val="28"/>
          <w:lang w:val="en-US"/>
        </w:rPr>
        <w:t xml:space="preserve"> stillbirth, preeclampsia, and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5B98">
        <w:rPr>
          <w:rFonts w:ascii="Times New Roman" w:hAnsi="Times New Roman" w:cs="Times New Roman"/>
          <w:sz w:val="28"/>
          <w:szCs w:val="28"/>
          <w:lang w:val="en-US"/>
        </w:rPr>
        <w:t>eclampsia</w:t>
      </w:r>
      <w:proofErr w:type="spellEnd"/>
      <w:r w:rsidRPr="00395B9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95B98" w:rsidRPr="00395B98" w:rsidRDefault="00395B98" w:rsidP="00395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95B98">
        <w:rPr>
          <w:rFonts w:ascii="Times New Roman" w:hAnsi="Times New Roman" w:cs="Times New Roman"/>
          <w:b/>
          <w:bCs/>
          <w:sz w:val="28"/>
          <w:szCs w:val="28"/>
          <w:lang w:val="en-US"/>
        </w:rPr>
        <w:t>Results of research.</w:t>
      </w:r>
      <w:proofErr w:type="gramEnd"/>
      <w:r w:rsidRPr="00395B9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395B98">
        <w:rPr>
          <w:rFonts w:ascii="Times New Roman" w:hAnsi="Times New Roman" w:cs="Times New Roman"/>
          <w:sz w:val="28"/>
          <w:szCs w:val="28"/>
          <w:lang w:val="en-US"/>
        </w:rPr>
        <w:t>Out of 112 women, 57 (50.89%) had sickle cell disease and 55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95B98">
        <w:rPr>
          <w:rFonts w:ascii="Times New Roman" w:hAnsi="Times New Roman" w:cs="Times New Roman"/>
          <w:sz w:val="28"/>
          <w:szCs w:val="28"/>
          <w:lang w:val="en-US"/>
        </w:rPr>
        <w:t>(40.10%) had sickle cell trait. The mean gravidity and parity in the latter group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95B98">
        <w:rPr>
          <w:rFonts w:ascii="Times New Roman" w:hAnsi="Times New Roman" w:cs="Times New Roman"/>
          <w:sz w:val="28"/>
          <w:szCs w:val="28"/>
          <w:lang w:val="en-US"/>
        </w:rPr>
        <w:t>(5.05±3.51 and 3.2±2.74 respectively) was more than double in the former group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95B98">
        <w:rPr>
          <w:rFonts w:ascii="Times New Roman" w:hAnsi="Times New Roman" w:cs="Times New Roman"/>
          <w:sz w:val="28"/>
          <w:szCs w:val="28"/>
          <w:lang w:val="en-US"/>
        </w:rPr>
        <w:t>(2.89±1.36 and 1.66±0.96 respectively). There were significant differences in antenatal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95B98">
        <w:rPr>
          <w:rFonts w:ascii="Times New Roman" w:hAnsi="Times New Roman" w:cs="Times New Roman"/>
          <w:sz w:val="28"/>
          <w:szCs w:val="28"/>
          <w:lang w:val="en-US"/>
        </w:rPr>
        <w:t xml:space="preserve">complications. In the disease group, </w:t>
      </w:r>
      <w:proofErr w:type="spellStart"/>
      <w:r w:rsidRPr="00395B98">
        <w:rPr>
          <w:rFonts w:ascii="Times New Roman" w:hAnsi="Times New Roman" w:cs="Times New Roman"/>
          <w:sz w:val="28"/>
          <w:szCs w:val="28"/>
          <w:lang w:val="en-US"/>
        </w:rPr>
        <w:t>anaemia</w:t>
      </w:r>
      <w:proofErr w:type="spellEnd"/>
      <w:r w:rsidRPr="00395B98">
        <w:rPr>
          <w:rFonts w:ascii="Times New Roman" w:hAnsi="Times New Roman" w:cs="Times New Roman"/>
          <w:sz w:val="28"/>
          <w:szCs w:val="28"/>
          <w:lang w:val="en-US"/>
        </w:rPr>
        <w:t xml:space="preserve"> was in 55 (96.5%) cases compared to 35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95B98">
        <w:rPr>
          <w:rFonts w:ascii="Times New Roman" w:hAnsi="Times New Roman" w:cs="Times New Roman"/>
          <w:sz w:val="28"/>
          <w:szCs w:val="28"/>
          <w:lang w:val="en-US"/>
        </w:rPr>
        <w:t>(63.6%) in the trait group. Significant number of women in the first group (n=41;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95B98">
        <w:rPr>
          <w:rFonts w:ascii="Times New Roman" w:hAnsi="Times New Roman" w:cs="Times New Roman"/>
          <w:sz w:val="28"/>
          <w:szCs w:val="28"/>
          <w:lang w:val="en-US"/>
        </w:rPr>
        <w:t>71.9%) experienced painful crisis in pregnancy compared to 4 (7.27 %) in the second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95B98">
        <w:rPr>
          <w:rFonts w:ascii="Times New Roman" w:hAnsi="Times New Roman" w:cs="Times New Roman"/>
          <w:sz w:val="28"/>
          <w:szCs w:val="28"/>
          <w:lang w:val="en-US"/>
        </w:rPr>
        <w:t xml:space="preserve">group. Mean </w:t>
      </w:r>
      <w:proofErr w:type="spellStart"/>
      <w:r w:rsidRPr="00395B98">
        <w:rPr>
          <w:rFonts w:ascii="Times New Roman" w:hAnsi="Times New Roman" w:cs="Times New Roman"/>
          <w:sz w:val="28"/>
          <w:szCs w:val="28"/>
          <w:lang w:val="en-US"/>
        </w:rPr>
        <w:t>haemoglobin</w:t>
      </w:r>
      <w:proofErr w:type="spellEnd"/>
      <w:r w:rsidRPr="00395B98">
        <w:rPr>
          <w:rFonts w:ascii="Times New Roman" w:hAnsi="Times New Roman" w:cs="Times New Roman"/>
          <w:sz w:val="28"/>
          <w:szCs w:val="28"/>
          <w:lang w:val="en-US"/>
        </w:rPr>
        <w:t xml:space="preserve"> in the disease group was 8.35g/dl, while it was 9.96 g/dl in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95B98">
        <w:rPr>
          <w:rFonts w:ascii="Times New Roman" w:hAnsi="Times New Roman" w:cs="Times New Roman"/>
          <w:sz w:val="28"/>
          <w:szCs w:val="28"/>
          <w:lang w:val="en-US"/>
        </w:rPr>
        <w:t>the other (p &lt;0.01). The requirement of blood transfusion was higher in the former, 28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95B98">
        <w:rPr>
          <w:rFonts w:ascii="Times New Roman" w:hAnsi="Times New Roman" w:cs="Times New Roman"/>
          <w:sz w:val="28"/>
          <w:szCs w:val="28"/>
          <w:lang w:val="en-US"/>
        </w:rPr>
        <w:t>(38.6%) than in the latter 3 (5.54%). Frequency of pre-term delivery was only slightly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95B98">
        <w:rPr>
          <w:rFonts w:ascii="Times New Roman" w:hAnsi="Times New Roman" w:cs="Times New Roman"/>
          <w:sz w:val="28"/>
          <w:szCs w:val="28"/>
          <w:lang w:val="en-US"/>
        </w:rPr>
        <w:t>higher in the disease group, 14 (28.57%) than in the trait women, 13(23.63%). The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95B98">
        <w:rPr>
          <w:rFonts w:ascii="Times New Roman" w:hAnsi="Times New Roman" w:cs="Times New Roman"/>
          <w:sz w:val="28"/>
          <w:szCs w:val="28"/>
          <w:lang w:val="en-US"/>
        </w:rPr>
        <w:t>mean birth weight of babies of women with the disease and the trait was 2380 and 2480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95B98">
        <w:rPr>
          <w:rFonts w:ascii="Times New Roman" w:hAnsi="Times New Roman" w:cs="Times New Roman"/>
          <w:sz w:val="28"/>
          <w:szCs w:val="28"/>
          <w:lang w:val="en-US"/>
        </w:rPr>
        <w:t>grams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E07EE" w:rsidRPr="00395B98" w:rsidRDefault="00395B98" w:rsidP="00395B98">
      <w:pPr>
        <w:autoSpaceDE w:val="0"/>
        <w:autoSpaceDN w:val="0"/>
        <w:adjustRightInd w:val="0"/>
        <w:spacing w:after="0" w:line="240" w:lineRule="auto"/>
        <w:jc w:val="both"/>
        <w:rPr>
          <w:lang w:val="en-US"/>
        </w:rPr>
      </w:pPr>
      <w:proofErr w:type="gramStart"/>
      <w:r w:rsidRPr="00395B98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Conclusions.</w:t>
      </w:r>
      <w:proofErr w:type="gramEnd"/>
      <w:r w:rsidRPr="00395B9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395B98">
        <w:rPr>
          <w:rFonts w:ascii="Times New Roman" w:hAnsi="Times New Roman" w:cs="Times New Roman"/>
          <w:sz w:val="28"/>
          <w:szCs w:val="28"/>
          <w:lang w:val="en-US"/>
        </w:rPr>
        <w:t>There is a high prevalence of SCD among pregnant women in this region.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95B98">
        <w:rPr>
          <w:rFonts w:ascii="Times New Roman" w:hAnsi="Times New Roman" w:cs="Times New Roman"/>
          <w:sz w:val="28"/>
          <w:szCs w:val="28"/>
          <w:lang w:val="en-US"/>
        </w:rPr>
        <w:t>Late antenatal booking, anemia, and poor education are the predictive markers of poor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95B98">
        <w:rPr>
          <w:rFonts w:ascii="Times New Roman" w:hAnsi="Times New Roman" w:cs="Times New Roman"/>
          <w:sz w:val="28"/>
          <w:szCs w:val="28"/>
          <w:lang w:val="en-US"/>
        </w:rPr>
        <w:t>pregnancy outcome in this region. We believe that the findings would be useful for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95B98">
        <w:rPr>
          <w:rFonts w:ascii="Times New Roman" w:hAnsi="Times New Roman" w:cs="Times New Roman"/>
          <w:sz w:val="28"/>
          <w:szCs w:val="28"/>
          <w:lang w:val="en-US"/>
        </w:rPr>
        <w:t>de</w:t>
      </w:r>
      <w:bookmarkStart w:id="0" w:name="_GoBack"/>
      <w:bookmarkEnd w:id="0"/>
      <w:r w:rsidRPr="00395B98">
        <w:rPr>
          <w:rFonts w:ascii="Times New Roman" w:hAnsi="Times New Roman" w:cs="Times New Roman"/>
          <w:sz w:val="28"/>
          <w:szCs w:val="28"/>
          <w:lang w:val="en-US"/>
        </w:rPr>
        <w:t>signing interventions to reduce the obstetric burden of sickle cell disease.</w:t>
      </w:r>
    </w:p>
    <w:sectPr w:rsidR="001E07EE" w:rsidRPr="00395B98" w:rsidSect="00C13E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characterSpacingControl w:val="doNotCompress"/>
  <w:compat/>
  <w:rsids>
    <w:rsidRoot w:val="005E4ACC"/>
    <w:rsid w:val="001E07EE"/>
    <w:rsid w:val="00395B98"/>
    <w:rsid w:val="005454D9"/>
    <w:rsid w:val="005E4ACC"/>
    <w:rsid w:val="00C13ED7"/>
    <w:rsid w:val="00D33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E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</cp:lastModifiedBy>
  <cp:revision>3</cp:revision>
  <dcterms:created xsi:type="dcterms:W3CDTF">2017-06-26T11:04:00Z</dcterms:created>
  <dcterms:modified xsi:type="dcterms:W3CDTF">2017-07-02T14:28:00Z</dcterms:modified>
</cp:coreProperties>
</file>