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8D" w:rsidRPr="00C02B03" w:rsidRDefault="00D7288D" w:rsidP="00D7288D">
      <w:pPr>
        <w:ind w:left="538" w:hanging="357"/>
        <w:jc w:val="both"/>
        <w:rPr>
          <w:sz w:val="28"/>
          <w:lang w:val="uk-UA"/>
        </w:rPr>
      </w:pPr>
    </w:p>
    <w:p w:rsidR="004560E5" w:rsidRDefault="004560E5">
      <w:bookmarkStart w:id="0" w:name="_GoBack"/>
      <w:bookmarkEnd w:id="0"/>
    </w:p>
    <w:p w:rsidR="00C82DFB" w:rsidRDefault="00C82DFB" w:rsidP="00C82D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УДК:616.15-099-092.9:57.088.6:577.118</w:t>
      </w:r>
    </w:p>
    <w:p w:rsidR="00C82DFB" w:rsidRDefault="00C82DFB" w:rsidP="00C82D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Влияние </w:t>
      </w:r>
      <w:proofErr w:type="spellStart"/>
      <w:r>
        <w:rPr>
          <w:b/>
          <w:sz w:val="28"/>
          <w:szCs w:val="28"/>
        </w:rPr>
        <w:t>э</w:t>
      </w:r>
      <w:r w:rsidRPr="001B61E9">
        <w:rPr>
          <w:b/>
          <w:sz w:val="28"/>
          <w:szCs w:val="28"/>
        </w:rPr>
        <w:t>поксидсодержащих</w:t>
      </w:r>
      <w:proofErr w:type="spellEnd"/>
      <w:r w:rsidRPr="001B61E9">
        <w:rPr>
          <w:b/>
          <w:sz w:val="28"/>
          <w:szCs w:val="28"/>
        </w:rPr>
        <w:t xml:space="preserve"> </w:t>
      </w:r>
      <w:proofErr w:type="spellStart"/>
      <w:r w:rsidRPr="001B61E9">
        <w:rPr>
          <w:b/>
          <w:sz w:val="28"/>
          <w:szCs w:val="28"/>
        </w:rPr>
        <w:t>олигоэфиров</w:t>
      </w:r>
      <w:proofErr w:type="spellEnd"/>
      <w:r w:rsidRPr="001B61E9">
        <w:rPr>
          <w:b/>
          <w:sz w:val="28"/>
          <w:szCs w:val="28"/>
        </w:rPr>
        <w:t xml:space="preserve"> на микроэлементы сыворотки крови</w:t>
      </w:r>
      <w:r>
        <w:rPr>
          <w:b/>
          <w:sz w:val="28"/>
          <w:szCs w:val="28"/>
        </w:rPr>
        <w:t xml:space="preserve"> крыс</w:t>
      </w:r>
    </w:p>
    <w:p w:rsidR="00C82DFB" w:rsidRDefault="00C82DFB" w:rsidP="00C82DFB">
      <w:pPr>
        <w:spacing w:line="360" w:lineRule="auto"/>
        <w:jc w:val="center"/>
        <w:rPr>
          <w:sz w:val="28"/>
          <w:szCs w:val="28"/>
        </w:rPr>
      </w:pPr>
      <w:proofErr w:type="spellStart"/>
      <w:r w:rsidRPr="001B61E9">
        <w:rPr>
          <w:sz w:val="28"/>
          <w:szCs w:val="28"/>
        </w:rPr>
        <w:t>Кучерявченко</w:t>
      </w:r>
      <w:proofErr w:type="spellEnd"/>
      <w:r w:rsidRPr="001B61E9">
        <w:rPr>
          <w:sz w:val="28"/>
          <w:szCs w:val="28"/>
        </w:rPr>
        <w:t xml:space="preserve"> М.А.</w:t>
      </w:r>
    </w:p>
    <w:p w:rsidR="00C82DFB" w:rsidRDefault="00C82DFB" w:rsidP="00C82D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Харьковский национальный медицинский университет</w:t>
      </w:r>
    </w:p>
    <w:p w:rsidR="00C82DFB" w:rsidRPr="001B61E9" w:rsidRDefault="00C82DFB" w:rsidP="00C82D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Ключевые слова: </w:t>
      </w:r>
      <w:proofErr w:type="spellStart"/>
      <w:r>
        <w:rPr>
          <w:sz w:val="28"/>
          <w:szCs w:val="28"/>
        </w:rPr>
        <w:t>лапроксиды</w:t>
      </w:r>
      <w:proofErr w:type="spellEnd"/>
      <w:r>
        <w:rPr>
          <w:sz w:val="28"/>
          <w:szCs w:val="28"/>
        </w:rPr>
        <w:t>, минеральный обмен, сыворотка крови.</w:t>
      </w:r>
    </w:p>
    <w:p w:rsidR="00C82DFB" w:rsidRDefault="00C82DFB" w:rsidP="00C82DF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DFB" w:rsidRPr="0061440F" w:rsidRDefault="00C82DFB" w:rsidP="00C82DF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последнее время синтезировано десятки миллионов новых химических веществ, зачастую высокотоксичных, химически стойких, обладающих выраженной </w:t>
      </w:r>
      <w:proofErr w:type="spellStart"/>
      <w:r>
        <w:rPr>
          <w:sz w:val="28"/>
          <w:szCs w:val="28"/>
        </w:rPr>
        <w:t>биотропностью</w:t>
      </w:r>
      <w:proofErr w:type="spellEnd"/>
      <w:r>
        <w:rPr>
          <w:sz w:val="28"/>
          <w:szCs w:val="28"/>
        </w:rPr>
        <w:t xml:space="preserve">, к которым животный и растительный мир эволюционно не адаптирован. Это отражается на состоянии общей неспецифической резистентности и реактивности организма человека к воздействию негативных факторов, что обусловливает формирование экологически зависимых заболеваний и патологических состояний. Длительное </w:t>
      </w:r>
      <w:proofErr w:type="spellStart"/>
      <w:r>
        <w:rPr>
          <w:sz w:val="28"/>
          <w:szCs w:val="28"/>
        </w:rPr>
        <w:t>субтоксическое</w:t>
      </w:r>
      <w:proofErr w:type="spellEnd"/>
      <w:r>
        <w:rPr>
          <w:sz w:val="28"/>
          <w:szCs w:val="28"/>
        </w:rPr>
        <w:t xml:space="preserve"> воздействие малых доз химических веществ на организм способно привести к развитию нарушений со стороны различных органов, систем и функций.</w:t>
      </w:r>
      <w:r w:rsidRPr="008C603F">
        <w:rPr>
          <w:rFonts w:ascii="Arial" w:hAnsi="Arial" w:cs="Arial"/>
          <w:sz w:val="28"/>
          <w:szCs w:val="28"/>
        </w:rPr>
        <w:t xml:space="preserve"> </w:t>
      </w:r>
      <w:r w:rsidRPr="0061440F">
        <w:rPr>
          <w:sz w:val="28"/>
          <w:szCs w:val="28"/>
        </w:rPr>
        <w:t xml:space="preserve">Это в полной мере относится и к </w:t>
      </w:r>
      <w:proofErr w:type="spellStart"/>
      <w:r w:rsidRPr="0061440F">
        <w:rPr>
          <w:sz w:val="28"/>
          <w:szCs w:val="28"/>
        </w:rPr>
        <w:t>лапроксидам</w:t>
      </w:r>
      <w:proofErr w:type="spellEnd"/>
      <w:r w:rsidRPr="0061440F">
        <w:rPr>
          <w:sz w:val="28"/>
          <w:szCs w:val="28"/>
        </w:rPr>
        <w:t xml:space="preserve">. В данной работе было изучено длительное </w:t>
      </w:r>
      <w:proofErr w:type="spellStart"/>
      <w:r w:rsidRPr="0061440F">
        <w:rPr>
          <w:sz w:val="28"/>
          <w:szCs w:val="28"/>
        </w:rPr>
        <w:t>субтоксическое</w:t>
      </w:r>
      <w:proofErr w:type="spellEnd"/>
      <w:r w:rsidRPr="0061440F">
        <w:rPr>
          <w:sz w:val="28"/>
          <w:szCs w:val="28"/>
        </w:rPr>
        <w:t xml:space="preserve"> воздействие </w:t>
      </w:r>
      <w:proofErr w:type="spellStart"/>
      <w:r w:rsidRPr="0061440F">
        <w:rPr>
          <w:sz w:val="28"/>
          <w:szCs w:val="28"/>
        </w:rPr>
        <w:t>триглицидилового</w:t>
      </w:r>
      <w:proofErr w:type="spellEnd"/>
      <w:r w:rsidRPr="0061440F">
        <w:rPr>
          <w:sz w:val="28"/>
          <w:szCs w:val="28"/>
        </w:rPr>
        <w:t xml:space="preserve"> эфира </w:t>
      </w:r>
      <w:proofErr w:type="spellStart"/>
      <w:r w:rsidRPr="0061440F">
        <w:rPr>
          <w:sz w:val="28"/>
          <w:szCs w:val="28"/>
        </w:rPr>
        <w:t>полиоксипропилентриола</w:t>
      </w:r>
      <w:proofErr w:type="spellEnd"/>
      <w:r w:rsidRPr="0061440F">
        <w:rPr>
          <w:sz w:val="28"/>
          <w:szCs w:val="28"/>
        </w:rPr>
        <w:t xml:space="preserve"> (Л-303). Данное химическое соединения широко используются для получения эпоксидных смол, лаков, эмалей, красок и др. и нашло применение во многих отраслях народного хозяйства – строительстве, машиностроении, электрохимии, нефтедобыче, сельском хозяйстве. </w:t>
      </w:r>
    </w:p>
    <w:p w:rsidR="00C82DFB" w:rsidRPr="008C603F" w:rsidRDefault="00C82DFB" w:rsidP="00C82DFB">
      <w:pPr>
        <w:spacing w:line="360" w:lineRule="auto"/>
        <w:ind w:firstLine="708"/>
        <w:jc w:val="both"/>
        <w:rPr>
          <w:sz w:val="28"/>
          <w:szCs w:val="28"/>
        </w:rPr>
      </w:pPr>
      <w:r w:rsidRPr="008C603F">
        <w:rPr>
          <w:b/>
          <w:sz w:val="28"/>
          <w:szCs w:val="28"/>
        </w:rPr>
        <w:t>Цель работы:</w:t>
      </w:r>
      <w:r w:rsidRPr="008C603F">
        <w:rPr>
          <w:sz w:val="28"/>
          <w:szCs w:val="28"/>
        </w:rPr>
        <w:t xml:space="preserve"> изучение результатов длительн</w:t>
      </w:r>
      <w:r>
        <w:rPr>
          <w:sz w:val="28"/>
          <w:szCs w:val="28"/>
        </w:rPr>
        <w:t xml:space="preserve">ого влияния </w:t>
      </w:r>
      <w:proofErr w:type="spellStart"/>
      <w:r>
        <w:rPr>
          <w:sz w:val="28"/>
          <w:szCs w:val="28"/>
        </w:rPr>
        <w:t>субтоксических</w:t>
      </w:r>
      <w:proofErr w:type="spellEnd"/>
      <w:r>
        <w:rPr>
          <w:sz w:val="28"/>
          <w:szCs w:val="28"/>
        </w:rPr>
        <w:t xml:space="preserve"> доз </w:t>
      </w:r>
      <w:proofErr w:type="spellStart"/>
      <w:r>
        <w:rPr>
          <w:sz w:val="28"/>
          <w:szCs w:val="28"/>
        </w:rPr>
        <w:t>л</w:t>
      </w:r>
      <w:r w:rsidRPr="008C603F">
        <w:rPr>
          <w:sz w:val="28"/>
          <w:szCs w:val="28"/>
        </w:rPr>
        <w:t>апроксида</w:t>
      </w:r>
      <w:proofErr w:type="spellEnd"/>
      <w:r w:rsidRPr="008C603F">
        <w:rPr>
          <w:sz w:val="28"/>
          <w:szCs w:val="28"/>
        </w:rPr>
        <w:t xml:space="preserve"> Л-303 на показатели минерального обмена теплокровных животных и их прогностическое значение.</w:t>
      </w:r>
    </w:p>
    <w:p w:rsidR="00C82DFB" w:rsidRPr="0061440F" w:rsidRDefault="00C82DFB" w:rsidP="00C82D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1440F">
        <w:rPr>
          <w:b/>
          <w:sz w:val="28"/>
          <w:szCs w:val="28"/>
        </w:rPr>
        <w:t xml:space="preserve">Материалы и методы. </w:t>
      </w:r>
      <w:r w:rsidRPr="0061440F">
        <w:rPr>
          <w:sz w:val="28"/>
          <w:szCs w:val="28"/>
        </w:rPr>
        <w:t xml:space="preserve">Программа исследования предусматривала проведение подострого эксперимента на половозрелых белых крысах-самцах массой 180-200 гр. Животным на протяжении 45 суток утром натощак </w:t>
      </w:r>
      <w:proofErr w:type="spellStart"/>
      <w:r w:rsidRPr="0061440F">
        <w:rPr>
          <w:sz w:val="28"/>
          <w:szCs w:val="28"/>
        </w:rPr>
        <w:lastRenderedPageBreak/>
        <w:t>внутрижелудочно</w:t>
      </w:r>
      <w:proofErr w:type="spellEnd"/>
      <w:r w:rsidRPr="0061440F">
        <w:rPr>
          <w:sz w:val="28"/>
          <w:szCs w:val="28"/>
        </w:rPr>
        <w:t xml:space="preserve"> вводился водный раствор </w:t>
      </w:r>
      <w:proofErr w:type="spellStart"/>
      <w:r w:rsidRPr="0061440F">
        <w:rPr>
          <w:sz w:val="28"/>
          <w:szCs w:val="28"/>
        </w:rPr>
        <w:t>лапроксида</w:t>
      </w:r>
      <w:proofErr w:type="spellEnd"/>
      <w:r w:rsidRPr="0061440F">
        <w:rPr>
          <w:sz w:val="28"/>
          <w:szCs w:val="28"/>
        </w:rPr>
        <w:t xml:space="preserve"> Л-303 из расчета 1/100; 1/1000 ДЛ</w:t>
      </w:r>
      <w:r w:rsidRPr="0061440F">
        <w:rPr>
          <w:sz w:val="28"/>
          <w:szCs w:val="28"/>
          <w:vertAlign w:val="subscript"/>
        </w:rPr>
        <w:t>50</w:t>
      </w:r>
      <w:r w:rsidRPr="0061440F">
        <w:rPr>
          <w:sz w:val="28"/>
          <w:szCs w:val="28"/>
        </w:rPr>
        <w:t>. Контрольная группа животных получала соответствующий объем питьевой воды. В эксперименте проведенном с соблюдение принципов биоэтики было задействовано 30 животных (по 10 в каждой группе).</w:t>
      </w:r>
    </w:p>
    <w:p w:rsidR="00C82DFB" w:rsidRPr="0061440F" w:rsidRDefault="00C82DFB" w:rsidP="00C82DFB">
      <w:pPr>
        <w:spacing w:line="360" w:lineRule="auto"/>
        <w:ind w:firstLine="708"/>
        <w:jc w:val="both"/>
        <w:rPr>
          <w:sz w:val="28"/>
          <w:szCs w:val="28"/>
        </w:rPr>
      </w:pPr>
      <w:r w:rsidRPr="0061440F">
        <w:rPr>
          <w:sz w:val="28"/>
          <w:szCs w:val="28"/>
        </w:rPr>
        <w:t>Содержание в крови ионов кальция, магния, фосфора и железа исследовали с использованием наборов реактивов фирмы  ,,</w:t>
      </w:r>
      <w:r w:rsidRPr="0061440F">
        <w:rPr>
          <w:sz w:val="28"/>
          <w:szCs w:val="28"/>
          <w:lang w:val="en-US"/>
        </w:rPr>
        <w:t>Roche</w:t>
      </w:r>
      <w:r w:rsidRPr="0061440F">
        <w:rPr>
          <w:sz w:val="28"/>
          <w:szCs w:val="28"/>
        </w:rPr>
        <w:t xml:space="preserve">” – Швеция на биохимическом автоматическом </w:t>
      </w:r>
      <w:proofErr w:type="spellStart"/>
      <w:r w:rsidRPr="0061440F">
        <w:rPr>
          <w:sz w:val="28"/>
          <w:szCs w:val="28"/>
        </w:rPr>
        <w:t>полианализаторе</w:t>
      </w:r>
      <w:proofErr w:type="spellEnd"/>
      <w:r w:rsidRPr="0061440F">
        <w:rPr>
          <w:sz w:val="28"/>
          <w:szCs w:val="28"/>
        </w:rPr>
        <w:t xml:space="preserve"> ,,</w:t>
      </w:r>
      <w:proofErr w:type="spellStart"/>
      <w:r w:rsidRPr="0061440F">
        <w:rPr>
          <w:sz w:val="28"/>
          <w:szCs w:val="28"/>
          <w:lang w:val="en-US"/>
        </w:rPr>
        <w:t>Cobas</w:t>
      </w:r>
      <w:proofErr w:type="spellEnd"/>
      <w:r w:rsidRPr="0061440F">
        <w:rPr>
          <w:sz w:val="28"/>
          <w:szCs w:val="28"/>
        </w:rPr>
        <w:t xml:space="preserve"> </w:t>
      </w:r>
      <w:proofErr w:type="spellStart"/>
      <w:r w:rsidRPr="0061440F">
        <w:rPr>
          <w:sz w:val="28"/>
          <w:szCs w:val="28"/>
          <w:lang w:val="en-US"/>
        </w:rPr>
        <w:t>mira</w:t>
      </w:r>
      <w:proofErr w:type="spellEnd"/>
      <w:r w:rsidRPr="0061440F">
        <w:rPr>
          <w:sz w:val="28"/>
          <w:szCs w:val="28"/>
        </w:rPr>
        <w:t>” фирмы</w:t>
      </w:r>
      <w:proofErr w:type="gramStart"/>
      <w:r w:rsidRPr="0061440F">
        <w:rPr>
          <w:sz w:val="28"/>
          <w:szCs w:val="28"/>
        </w:rPr>
        <w:t xml:space="preserve"> ,</w:t>
      </w:r>
      <w:proofErr w:type="gramEnd"/>
      <w:r w:rsidRPr="0061440F">
        <w:rPr>
          <w:sz w:val="28"/>
          <w:szCs w:val="28"/>
        </w:rPr>
        <w:t>,</w:t>
      </w:r>
      <w:proofErr w:type="spellStart"/>
      <w:r w:rsidRPr="0061440F">
        <w:rPr>
          <w:sz w:val="28"/>
          <w:szCs w:val="28"/>
        </w:rPr>
        <w:t>Хофман</w:t>
      </w:r>
      <w:proofErr w:type="spellEnd"/>
      <w:r w:rsidRPr="0061440F">
        <w:rPr>
          <w:sz w:val="28"/>
          <w:szCs w:val="28"/>
        </w:rPr>
        <w:t>-Ля-</w:t>
      </w:r>
      <w:proofErr w:type="spellStart"/>
      <w:r w:rsidRPr="0061440F">
        <w:rPr>
          <w:sz w:val="28"/>
          <w:szCs w:val="28"/>
        </w:rPr>
        <w:t>Рош</w:t>
      </w:r>
      <w:proofErr w:type="spellEnd"/>
      <w:r w:rsidRPr="0061440F">
        <w:rPr>
          <w:sz w:val="28"/>
          <w:szCs w:val="28"/>
        </w:rPr>
        <w:t xml:space="preserve">” – (Австрия – Швейцария). </w:t>
      </w:r>
    </w:p>
    <w:p w:rsidR="00C82DFB" w:rsidRPr="0061440F" w:rsidRDefault="00C82DFB" w:rsidP="00C82DFB">
      <w:pPr>
        <w:spacing w:line="360" w:lineRule="auto"/>
        <w:ind w:firstLine="708"/>
        <w:jc w:val="both"/>
        <w:rPr>
          <w:sz w:val="28"/>
          <w:szCs w:val="28"/>
        </w:rPr>
      </w:pPr>
      <w:r w:rsidRPr="0061440F">
        <w:rPr>
          <w:sz w:val="28"/>
          <w:szCs w:val="28"/>
        </w:rPr>
        <w:t>Статистическая обработка полученных результатов было проведена с использованием методов вариационной статистики по Стьюденту-Фишеру.</w:t>
      </w:r>
    </w:p>
    <w:p w:rsidR="00C82DFB" w:rsidRPr="0061440F" w:rsidRDefault="00C82DFB" w:rsidP="00C82D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1440F">
        <w:rPr>
          <w:b/>
          <w:sz w:val="28"/>
          <w:szCs w:val="28"/>
        </w:rPr>
        <w:t xml:space="preserve">Результаты исследования. </w:t>
      </w:r>
      <w:r w:rsidRPr="0061440F">
        <w:rPr>
          <w:sz w:val="28"/>
          <w:szCs w:val="28"/>
        </w:rPr>
        <w:t>Полученные результаты свидетельствуют об увеличением в сыворотке крови ионов металлов при воздействии Л-303 в дозе 1/100 ДЛ</w:t>
      </w:r>
      <w:r w:rsidRPr="0061440F">
        <w:rPr>
          <w:sz w:val="28"/>
          <w:szCs w:val="28"/>
          <w:vertAlign w:val="subscript"/>
        </w:rPr>
        <w:t>50</w:t>
      </w:r>
      <w:r w:rsidRPr="0061440F">
        <w:rPr>
          <w:sz w:val="28"/>
          <w:szCs w:val="28"/>
        </w:rPr>
        <w:t>.  Так, количество кальция увеличивалось на 56,52 %, магния – на 79,38 %, фосфора – на 28,7 %, а железа – на 129,</w:t>
      </w:r>
      <w:r>
        <w:rPr>
          <w:sz w:val="28"/>
          <w:szCs w:val="28"/>
        </w:rPr>
        <w:t>13 %. Полученные данные могут свидетельствовать о развитии</w:t>
      </w:r>
      <w:r w:rsidRPr="0061440F">
        <w:rPr>
          <w:sz w:val="28"/>
          <w:szCs w:val="28"/>
        </w:rPr>
        <w:t xml:space="preserve"> мембранной патологии, которая способна проявляться множественными нарушениями внутриклеточного метаболизма, в том числе и системы </w:t>
      </w:r>
      <w:proofErr w:type="spellStart"/>
      <w:r w:rsidRPr="0061440F">
        <w:rPr>
          <w:sz w:val="28"/>
          <w:szCs w:val="28"/>
        </w:rPr>
        <w:t>детоксикации</w:t>
      </w:r>
      <w:proofErr w:type="spellEnd"/>
      <w:r w:rsidRPr="0061440F">
        <w:rPr>
          <w:sz w:val="28"/>
          <w:szCs w:val="28"/>
        </w:rPr>
        <w:t xml:space="preserve"> чужеродных химических соединений. Доза </w:t>
      </w:r>
      <w:r w:rsidRPr="0061440F">
        <w:rPr>
          <w:b/>
          <w:sz w:val="28"/>
          <w:szCs w:val="28"/>
        </w:rPr>
        <w:t xml:space="preserve"> </w:t>
      </w:r>
      <w:r w:rsidRPr="0061440F">
        <w:rPr>
          <w:sz w:val="28"/>
          <w:szCs w:val="28"/>
        </w:rPr>
        <w:t>1/1000 ДЛ</w:t>
      </w:r>
      <w:r w:rsidRPr="0061440F">
        <w:rPr>
          <w:sz w:val="28"/>
          <w:szCs w:val="28"/>
          <w:vertAlign w:val="subscript"/>
        </w:rPr>
        <w:t>50</w:t>
      </w:r>
      <w:r w:rsidRPr="0061440F">
        <w:rPr>
          <w:sz w:val="28"/>
          <w:szCs w:val="28"/>
        </w:rPr>
        <w:t xml:space="preserve"> не влияла на минеральный обмен.</w:t>
      </w:r>
    </w:p>
    <w:p w:rsidR="00C82DFB" w:rsidRPr="0061440F" w:rsidRDefault="00C82DFB" w:rsidP="00C82DFB">
      <w:pPr>
        <w:spacing w:line="360" w:lineRule="auto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Вывод. </w:t>
      </w:r>
      <w:r>
        <w:rPr>
          <w:sz w:val="28"/>
          <w:szCs w:val="28"/>
        </w:rPr>
        <w:t>П</w:t>
      </w:r>
      <w:r w:rsidRPr="00F37274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длительном воздействии </w:t>
      </w:r>
      <w:proofErr w:type="spellStart"/>
      <w:r>
        <w:rPr>
          <w:sz w:val="28"/>
          <w:szCs w:val="28"/>
        </w:rPr>
        <w:t>субтоксических</w:t>
      </w:r>
      <w:proofErr w:type="spellEnd"/>
      <w:r>
        <w:rPr>
          <w:sz w:val="28"/>
          <w:szCs w:val="28"/>
        </w:rPr>
        <w:t xml:space="preserve"> доз </w:t>
      </w:r>
      <w:proofErr w:type="spellStart"/>
      <w:r>
        <w:rPr>
          <w:sz w:val="28"/>
          <w:szCs w:val="28"/>
        </w:rPr>
        <w:t>лапроксидов</w:t>
      </w:r>
      <w:proofErr w:type="spellEnd"/>
      <w:r>
        <w:rPr>
          <w:sz w:val="28"/>
          <w:szCs w:val="28"/>
        </w:rPr>
        <w:t xml:space="preserve"> отмечается увеличение микроэлементов в сыворотке крови крыс, что может указывать на развитие мембранной патологии, которая способна проявляться </w:t>
      </w:r>
      <w:r w:rsidRPr="0061440F">
        <w:rPr>
          <w:sz w:val="28"/>
          <w:szCs w:val="28"/>
        </w:rPr>
        <w:t>множественными нарушениями внутриклеточного метаболизма</w:t>
      </w:r>
      <w:r>
        <w:rPr>
          <w:sz w:val="28"/>
          <w:szCs w:val="28"/>
        </w:rPr>
        <w:t>.</w:t>
      </w:r>
      <w:r w:rsidRPr="0061440F">
        <w:rPr>
          <w:b/>
          <w:sz w:val="28"/>
          <w:szCs w:val="28"/>
        </w:rPr>
        <w:t xml:space="preserve"> </w:t>
      </w:r>
    </w:p>
    <w:p w:rsidR="00A804DC" w:rsidRDefault="00A804DC"/>
    <w:p w:rsidR="00A804DC" w:rsidRPr="00A804DC" w:rsidRDefault="00A804DC">
      <w:pPr>
        <w:rPr>
          <w:lang w:val="uk-UA"/>
        </w:rPr>
      </w:pPr>
    </w:p>
    <w:sectPr w:rsidR="00A804DC" w:rsidRPr="00A8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437"/>
    <w:multiLevelType w:val="hybridMultilevel"/>
    <w:tmpl w:val="553A080A"/>
    <w:lvl w:ilvl="0" w:tplc="AD308EE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66F6"/>
    <w:multiLevelType w:val="hybridMultilevel"/>
    <w:tmpl w:val="602E5A9C"/>
    <w:lvl w:ilvl="0" w:tplc="1DB400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D"/>
    <w:rsid w:val="0014624A"/>
    <w:rsid w:val="004560E5"/>
    <w:rsid w:val="006A2D63"/>
    <w:rsid w:val="00A804DC"/>
    <w:rsid w:val="00C82DFB"/>
    <w:rsid w:val="00D7288D"/>
    <w:rsid w:val="00F7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Лиля</cp:lastModifiedBy>
  <cp:revision>3</cp:revision>
  <dcterms:created xsi:type="dcterms:W3CDTF">2017-06-09T08:38:00Z</dcterms:created>
  <dcterms:modified xsi:type="dcterms:W3CDTF">2017-06-21T08:18:00Z</dcterms:modified>
</cp:coreProperties>
</file>