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FB4007">
        <w:rPr>
          <w:rFonts w:ascii="Times New Roman" w:hAnsi="Times New Roman" w:cs="Times New Roman"/>
          <w:i/>
          <w:iCs/>
          <w:sz w:val="28"/>
          <w:szCs w:val="28"/>
          <w:lang w:val="en-US"/>
        </w:rPr>
        <w:t>Denisenko</w:t>
      </w:r>
      <w:proofErr w:type="spellEnd"/>
      <w:r w:rsidRPr="00FB400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D., </w:t>
      </w:r>
      <w:proofErr w:type="spellStart"/>
      <w:r w:rsidRPr="00FB4007">
        <w:rPr>
          <w:rFonts w:ascii="Times New Roman" w:hAnsi="Times New Roman" w:cs="Times New Roman"/>
          <w:i/>
          <w:iCs/>
          <w:sz w:val="28"/>
          <w:szCs w:val="28"/>
          <w:lang w:val="en-US"/>
        </w:rPr>
        <w:t>Dolinina</w:t>
      </w:r>
      <w:proofErr w:type="spellEnd"/>
      <w:r w:rsidRPr="00FB400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I., </w:t>
      </w:r>
      <w:proofErr w:type="spellStart"/>
      <w:r w:rsidRPr="00FB4007">
        <w:rPr>
          <w:rFonts w:ascii="Times New Roman" w:hAnsi="Times New Roman" w:cs="Times New Roman"/>
          <w:i/>
          <w:iCs/>
          <w:sz w:val="28"/>
          <w:szCs w:val="28"/>
          <w:lang w:val="en-US"/>
        </w:rPr>
        <w:t>Shapovalov</w:t>
      </w:r>
      <w:proofErr w:type="spellEnd"/>
      <w:r w:rsidRPr="00FB400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I.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b/>
          <w:bCs/>
          <w:sz w:val="28"/>
          <w:szCs w:val="28"/>
          <w:lang w:val="en-US"/>
        </w:rPr>
        <w:t>FACTORS OF FORMING MYOPIA IN ADOLOSCENT AGE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(Department of </w:t>
      </w:r>
      <w:r w:rsidRPr="00FB4007">
        <w:rPr>
          <w:rFonts w:ascii="TimesNewRomanPSMT" w:eastAsia="TimesNewRomanPSMT" w:hAnsi="Times New Roman" w:cs="TimesNewRomanPSMT"/>
          <w:sz w:val="28"/>
          <w:szCs w:val="28"/>
          <w:lang w:val="en-US"/>
        </w:rPr>
        <w:t xml:space="preserve">Hygiene and Ecology </w:t>
      </w:r>
      <w:r w:rsidRPr="00FB4007">
        <w:rPr>
          <w:rFonts w:ascii="TimesNewRomanPSMT" w:eastAsia="TimesNewRomanPSMT" w:hAnsi="Times New Roman" w:cs="TimesNewRomanPSMT" w:hint="eastAsia"/>
          <w:sz w:val="28"/>
          <w:szCs w:val="28"/>
          <w:lang w:val="en-US"/>
        </w:rPr>
        <w:t>№</w:t>
      </w:r>
      <w:r w:rsidRPr="00FB4007">
        <w:rPr>
          <w:rFonts w:ascii="TimesNewRomanPSMT" w:eastAsia="TimesNewRomanPSMT" w:hAnsi="Times New Roman" w:cs="TimesNewRomanPSMT"/>
          <w:sz w:val="28"/>
          <w:szCs w:val="28"/>
          <w:lang w:val="en-US"/>
        </w:rPr>
        <w:t>1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Research advisor: Assistant 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Bogachova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FB40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Introduction.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The problem of myopia is greatly increasing these days. And it has great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relevance especially among children and adolescent. We used to think that this disease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was caused by the genetics, a habit of reading a lot, a long time spending at the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computer and smartphones using. The purpose of our study is to identify the main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factors in the formation and development of myopia and develop recommendations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that would help to avoid this problem.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4007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FB40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Our study was based on the works of some scientists: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>• Nina Jacobsen (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Glostrup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University Hospital in Copenhagen, Denmark), who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investigated the influence of genetics on the formation of myopia;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• Ian 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Fleckcroft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(University Children's Hospital in Dublin, Ireland) - he tried to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understand the influence of the habit of reading on the development of myopia;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• Scott Reed (Queensland University of Technology, Australia) and Chi 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Luu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who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founded a theory according to which artificial light cause myopia.</w:t>
      </w:r>
      <w:proofErr w:type="gramEnd"/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4007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FB40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According to studies repeatedly conducted in Europe, Australia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and Asia, a direct addiction was found between the presence of children on the street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and the development of myopia. This dependence is explained by the influence of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artificial light. Scientists believe that the cause of it is dopamine, produced directly in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the eyes. It prevents the deformation of the eyeball under the influence of artificial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light. As you know, green and blue light waves focus on the front surface of the retina,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and red focus on the backside. Naturally artificial light is closer to red than sunlight.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>Thus, when a person is under artificial illumination, signals are sent to the brain that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the image is not being focused on properly and the eyeballs receive the stimulus to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"grow" and as a result of this mechanism the myopia develops.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>Also, development of myopia can caused by how much the visual load is intense at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close distances (reading, working at the computer, etc.). If the ocular muscles that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responsible for focusing vision at close distances, long remain tense while doing work,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they cannot longer completely relax when they look afar, when their tension is not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required. As a result, the eye is constantly in a stressed state, which adversely affects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the ability of the eye to accommodation.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400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FB40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As a result, we can say that the main risk factors for the development of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myopia are a long time spent at home under artificial lighting and regular prolonged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eye strain.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>Focusing on this, we can do recommendations for the prevention of myopia: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>1. Perform educational work during daylight hours, and also limit the visual load as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007">
        <w:rPr>
          <w:rFonts w:ascii="Times New Roman" w:hAnsi="Times New Roman" w:cs="Times New Roman"/>
          <w:sz w:val="28"/>
          <w:szCs w:val="28"/>
          <w:lang w:val="en-US"/>
        </w:rPr>
        <w:t>much as possible under artificial illumination (reading, writing);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lastRenderedPageBreak/>
        <w:t>2. Visit an ophthalmologist every two years;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>3. Regular walks in the fresh air;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Normy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 work at the computer by time according to hygiene standards: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y.o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>. 15-20 min. per day</w:t>
      </w:r>
      <w:proofErr w:type="gramEnd"/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y.o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>. 25-30 min. per day</w:t>
      </w:r>
      <w:proofErr w:type="gramEnd"/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7-9 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y.o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>. 1 min. per day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10-12 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y.o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>. 1 h 20 min. per day</w:t>
      </w:r>
    </w:p>
    <w:p w:rsidR="00FB4007" w:rsidRPr="00FB4007" w:rsidRDefault="00FB4007" w:rsidP="00FB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007">
        <w:rPr>
          <w:rFonts w:ascii="Times New Roman" w:hAnsi="Times New Roman" w:cs="Times New Roman"/>
          <w:sz w:val="28"/>
          <w:szCs w:val="28"/>
          <w:lang w:val="en-US"/>
        </w:rPr>
        <w:t xml:space="preserve">13-14 </w:t>
      </w:r>
      <w:proofErr w:type="spellStart"/>
      <w:r w:rsidRPr="00FB4007">
        <w:rPr>
          <w:rFonts w:ascii="Times New Roman" w:hAnsi="Times New Roman" w:cs="Times New Roman"/>
          <w:sz w:val="28"/>
          <w:szCs w:val="28"/>
          <w:lang w:val="en-US"/>
        </w:rPr>
        <w:t>y.o</w:t>
      </w:r>
      <w:proofErr w:type="spellEnd"/>
      <w:r w:rsidRPr="00FB4007">
        <w:rPr>
          <w:rFonts w:ascii="Times New Roman" w:hAnsi="Times New Roman" w:cs="Times New Roman"/>
          <w:sz w:val="28"/>
          <w:szCs w:val="28"/>
          <w:lang w:val="en-US"/>
        </w:rPr>
        <w:t>. 1 h 40 min. per day</w:t>
      </w:r>
    </w:p>
    <w:p w:rsidR="005D5B2A" w:rsidRDefault="00FB4007" w:rsidP="00FB400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15-16 </w:t>
      </w:r>
      <w:proofErr w:type="spellStart"/>
      <w:r>
        <w:rPr>
          <w:rFonts w:ascii="Times New Roman" w:hAnsi="Times New Roman" w:cs="Times New Roman"/>
          <w:sz w:val="28"/>
          <w:szCs w:val="28"/>
        </w:rPr>
        <w:t>y.o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h </w:t>
      </w:r>
      <w:proofErr w:type="spellStart"/>
      <w:r>
        <w:rPr>
          <w:rFonts w:ascii="Times New Roman" w:hAnsi="Times New Roman" w:cs="Times New Roman"/>
          <w:sz w:val="28"/>
          <w:szCs w:val="28"/>
        </w:rPr>
        <w:t>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</w:p>
    <w:sectPr w:rsidR="005D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7"/>
    <w:rsid w:val="005D5B2A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2017-06-15T23:14:00Z</dcterms:created>
  <dcterms:modified xsi:type="dcterms:W3CDTF">2017-06-15T23:17:00Z</dcterms:modified>
</cp:coreProperties>
</file>