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18" w:rsidRPr="005B383C" w:rsidRDefault="004B5A18" w:rsidP="005B383C">
      <w:pPr>
        <w:jc w:val="center"/>
        <w:rPr>
          <w:rFonts w:ascii="Times New Roman" w:hAnsi="Times New Roman"/>
          <w:sz w:val="28"/>
          <w:szCs w:val="28"/>
        </w:rPr>
      </w:pPr>
      <w:r w:rsidRPr="005B383C">
        <w:rPr>
          <w:rFonts w:ascii="Times New Roman" w:hAnsi="Times New Roman"/>
          <w:sz w:val="28"/>
          <w:szCs w:val="28"/>
        </w:rPr>
        <w:t>OHIRI AKUYOMA MAY</w:t>
      </w:r>
    </w:p>
    <w:p w:rsidR="004B5A18" w:rsidRPr="005B383C" w:rsidRDefault="004B5A18" w:rsidP="005B383C">
      <w:pPr>
        <w:jc w:val="center"/>
        <w:rPr>
          <w:rFonts w:ascii="Times New Roman" w:hAnsi="Times New Roman"/>
          <w:sz w:val="28"/>
          <w:szCs w:val="28"/>
        </w:rPr>
      </w:pPr>
      <w:r w:rsidRPr="005B383C">
        <w:rPr>
          <w:rFonts w:ascii="Times New Roman" w:hAnsi="Times New Roman"/>
          <w:sz w:val="28"/>
          <w:szCs w:val="28"/>
        </w:rPr>
        <w:t>CHILDHOOD VACCINES</w:t>
      </w:r>
    </w:p>
    <w:p w:rsidR="004B5A18" w:rsidRPr="005B383C" w:rsidRDefault="004B5A18" w:rsidP="005B383C">
      <w:pPr>
        <w:jc w:val="center"/>
        <w:rPr>
          <w:rFonts w:ascii="Times New Roman" w:hAnsi="Times New Roman"/>
          <w:sz w:val="28"/>
          <w:szCs w:val="28"/>
        </w:rPr>
      </w:pPr>
      <w:smartTag w:uri="urn:schemas-microsoft-com:office:smarttags" w:element="place">
        <w:smartTag w:uri="urn:schemas-microsoft-com:office:smarttags" w:element="PlaceName">
          <w:r w:rsidRPr="005B383C">
            <w:rPr>
              <w:rFonts w:ascii="Times New Roman" w:hAnsi="Times New Roman"/>
              <w:sz w:val="28"/>
              <w:szCs w:val="28"/>
            </w:rPr>
            <w:t>KHARKIV</w:t>
          </w:r>
        </w:smartTag>
        <w:r w:rsidRPr="005B383C">
          <w:rPr>
            <w:rFonts w:ascii="Times New Roman" w:hAnsi="Times New Roman"/>
            <w:sz w:val="28"/>
            <w:szCs w:val="28"/>
          </w:rPr>
          <w:t xml:space="preserve"> </w:t>
        </w:r>
        <w:smartTag w:uri="urn:schemas-microsoft-com:office:smarttags" w:element="PlaceType">
          <w:smartTag w:uri="urn:schemas-microsoft-com:office:smarttags" w:element="PlaceName">
            <w:r w:rsidRPr="005B383C">
              <w:rPr>
                <w:rFonts w:ascii="Times New Roman" w:hAnsi="Times New Roman"/>
                <w:sz w:val="28"/>
                <w:szCs w:val="28"/>
              </w:rPr>
              <w:t>NATIONAL</w:t>
            </w:r>
          </w:smartTag>
        </w:smartTag>
        <w:r w:rsidRPr="005B383C">
          <w:rPr>
            <w:rFonts w:ascii="Times New Roman" w:hAnsi="Times New Roman"/>
            <w:sz w:val="28"/>
            <w:szCs w:val="28"/>
          </w:rPr>
          <w:t xml:space="preserve"> </w:t>
        </w:r>
        <w:smartTag w:uri="urn:schemas-microsoft-com:office:smarttags" w:element="PlaceType">
          <w:smartTag w:uri="urn:schemas-microsoft-com:office:smarttags" w:element="PlaceName">
            <w:r w:rsidRPr="005B383C">
              <w:rPr>
                <w:rFonts w:ascii="Times New Roman" w:hAnsi="Times New Roman"/>
                <w:sz w:val="28"/>
                <w:szCs w:val="28"/>
              </w:rPr>
              <w:t>MEDICAL</w:t>
            </w:r>
          </w:smartTag>
        </w:smartTag>
        <w:r w:rsidRPr="005B383C">
          <w:rPr>
            <w:rFonts w:ascii="Times New Roman" w:hAnsi="Times New Roman"/>
            <w:sz w:val="28"/>
            <w:szCs w:val="28"/>
          </w:rPr>
          <w:t xml:space="preserve"> </w:t>
        </w:r>
        <w:smartTag w:uri="urn:schemas-microsoft-com:office:smarttags" w:element="place">
          <w:r w:rsidRPr="005B383C">
            <w:rPr>
              <w:rFonts w:ascii="Times New Roman" w:hAnsi="Times New Roman"/>
              <w:sz w:val="28"/>
              <w:szCs w:val="28"/>
            </w:rPr>
            <w:t>UNIVERSITY</w:t>
          </w:r>
        </w:smartTag>
      </w:smartTag>
    </w:p>
    <w:p w:rsidR="004B5A18" w:rsidRPr="005B383C" w:rsidRDefault="004B5A18" w:rsidP="005B383C">
      <w:pPr>
        <w:jc w:val="center"/>
        <w:rPr>
          <w:rFonts w:ascii="Times New Roman" w:hAnsi="Times New Roman"/>
          <w:sz w:val="28"/>
          <w:szCs w:val="28"/>
        </w:rPr>
      </w:pPr>
      <w:r>
        <w:rPr>
          <w:rFonts w:ascii="Times New Roman" w:hAnsi="Times New Roman"/>
          <w:sz w:val="28"/>
          <w:szCs w:val="28"/>
        </w:rPr>
        <w:t>DEPARTMENT OF P</w:t>
      </w:r>
      <w:r w:rsidRPr="005B383C">
        <w:rPr>
          <w:rFonts w:ascii="Times New Roman" w:hAnsi="Times New Roman"/>
          <w:sz w:val="28"/>
          <w:szCs w:val="28"/>
        </w:rPr>
        <w:t>EDIATRIC INFECTIOUS DISEASES</w:t>
      </w:r>
    </w:p>
    <w:p w:rsidR="004B5A18" w:rsidRPr="005B383C" w:rsidRDefault="004B5A18" w:rsidP="005B383C">
      <w:pPr>
        <w:jc w:val="both"/>
        <w:rPr>
          <w:rFonts w:ascii="Times New Roman" w:hAnsi="Times New Roman"/>
          <w:sz w:val="28"/>
          <w:szCs w:val="28"/>
        </w:rPr>
      </w:pPr>
    </w:p>
    <w:p w:rsidR="004B5A18" w:rsidRDefault="004B5A18" w:rsidP="005B383C">
      <w:pPr>
        <w:ind w:firstLine="720"/>
        <w:jc w:val="both"/>
        <w:rPr>
          <w:rFonts w:ascii="Times New Roman" w:hAnsi="Times New Roman"/>
          <w:sz w:val="28"/>
          <w:szCs w:val="28"/>
        </w:rPr>
      </w:pPr>
      <w:r w:rsidRPr="005B383C">
        <w:rPr>
          <w:rFonts w:ascii="Times New Roman" w:hAnsi="Times New Roman"/>
          <w:b/>
          <w:bCs/>
          <w:sz w:val="28"/>
          <w:szCs w:val="28"/>
        </w:rPr>
        <w:t>Actuality.</w:t>
      </w:r>
      <w:r>
        <w:rPr>
          <w:rFonts w:ascii="Times New Roman" w:hAnsi="Times New Roman"/>
          <w:sz w:val="28"/>
          <w:szCs w:val="28"/>
        </w:rPr>
        <w:t xml:space="preserve"> </w:t>
      </w:r>
      <w:r w:rsidRPr="005B383C">
        <w:rPr>
          <w:rFonts w:ascii="Times New Roman" w:hAnsi="Times New Roman"/>
          <w:sz w:val="28"/>
          <w:szCs w:val="28"/>
        </w:rPr>
        <w:t>Today children around the world routinely get vaccines that protect them from a dozen of diseases such as measles, polio, tetanus, diphtheria and pertussis. Vaccination helps to prevent potentially deadly diseases, and work best when given at certain ages</w:t>
      </w:r>
      <w:r>
        <w:rPr>
          <w:rFonts w:ascii="Times New Roman" w:hAnsi="Times New Roman"/>
          <w:sz w:val="28"/>
          <w:szCs w:val="28"/>
        </w:rPr>
        <w:t>.</w:t>
      </w:r>
    </w:p>
    <w:p w:rsidR="004B5A18" w:rsidRDefault="004B5A18" w:rsidP="005B383C">
      <w:pPr>
        <w:ind w:firstLine="720"/>
        <w:jc w:val="both"/>
        <w:rPr>
          <w:rFonts w:ascii="Times New Roman" w:hAnsi="Times New Roman"/>
          <w:sz w:val="28"/>
          <w:szCs w:val="28"/>
        </w:rPr>
      </w:pPr>
      <w:r w:rsidRPr="005B383C">
        <w:rPr>
          <w:rFonts w:ascii="Times New Roman" w:hAnsi="Times New Roman"/>
          <w:sz w:val="28"/>
          <w:szCs w:val="28"/>
        </w:rPr>
        <w:t xml:space="preserve">According to CDC, vaccination is one of the best ways parents can protect children from about 14 of them, and from teenage about 16. </w:t>
      </w:r>
    </w:p>
    <w:p w:rsidR="004B5A18" w:rsidRPr="005B383C" w:rsidRDefault="004B5A18" w:rsidP="005B383C">
      <w:pPr>
        <w:ind w:firstLine="720"/>
        <w:jc w:val="both"/>
        <w:rPr>
          <w:rFonts w:ascii="Times New Roman" w:hAnsi="Times New Roman"/>
          <w:sz w:val="28"/>
          <w:szCs w:val="28"/>
        </w:rPr>
      </w:pPr>
      <w:r w:rsidRPr="005B383C">
        <w:rPr>
          <w:rFonts w:ascii="Times New Roman" w:hAnsi="Times New Roman"/>
          <w:sz w:val="28"/>
          <w:szCs w:val="28"/>
        </w:rPr>
        <w:t>Schedule for vaccination (birth to 6 months) include</w:t>
      </w:r>
      <w:r>
        <w:rPr>
          <w:rFonts w:ascii="Times New Roman" w:hAnsi="Times New Roman"/>
          <w:sz w:val="28"/>
          <w:szCs w:val="28"/>
        </w:rPr>
        <w:t>s</w:t>
      </w:r>
      <w:r w:rsidRPr="005B383C">
        <w:rPr>
          <w:rFonts w:ascii="Times New Roman" w:hAnsi="Times New Roman"/>
          <w:sz w:val="28"/>
          <w:szCs w:val="28"/>
        </w:rPr>
        <w:t>:</w:t>
      </w:r>
    </w:p>
    <w:p w:rsidR="004B5A18" w:rsidRPr="005B383C" w:rsidRDefault="004B5A18" w:rsidP="005B383C">
      <w:pPr>
        <w:jc w:val="both"/>
        <w:rPr>
          <w:rFonts w:ascii="Times New Roman" w:hAnsi="Times New Roman"/>
          <w:sz w:val="28"/>
          <w:szCs w:val="28"/>
        </w:rPr>
      </w:pPr>
      <w:r>
        <w:rPr>
          <w:rFonts w:ascii="Times New Roman" w:hAnsi="Times New Roman"/>
          <w:sz w:val="28"/>
          <w:szCs w:val="28"/>
        </w:rPr>
        <w:t>1. at 1 day</w:t>
      </w:r>
      <w:r w:rsidRPr="005B383C">
        <w:rPr>
          <w:rFonts w:ascii="Times New Roman" w:hAnsi="Times New Roman"/>
          <w:sz w:val="28"/>
          <w:szCs w:val="28"/>
        </w:rPr>
        <w:t>: Hepatitis B vaccine (1st dose), 1-2months (2nd dose)</w:t>
      </w:r>
    </w:p>
    <w:p w:rsidR="004B5A18" w:rsidRPr="005B383C" w:rsidRDefault="004B5A18" w:rsidP="005B383C">
      <w:pPr>
        <w:jc w:val="both"/>
        <w:rPr>
          <w:rFonts w:ascii="Times New Roman" w:hAnsi="Times New Roman"/>
          <w:sz w:val="28"/>
          <w:szCs w:val="28"/>
        </w:rPr>
      </w:pPr>
      <w:r>
        <w:rPr>
          <w:rFonts w:ascii="Times New Roman" w:hAnsi="Times New Roman"/>
          <w:sz w:val="28"/>
          <w:szCs w:val="28"/>
        </w:rPr>
        <w:t xml:space="preserve">2. </w:t>
      </w:r>
      <w:r w:rsidRPr="005B383C">
        <w:rPr>
          <w:rFonts w:ascii="Times New Roman" w:hAnsi="Times New Roman"/>
          <w:sz w:val="28"/>
          <w:szCs w:val="28"/>
        </w:rPr>
        <w:t>2 months: Diphtheria, tetanus and pertussis. Haemolytic influenza type B, inactivated polio vaccine, rotavirus vaccine.</w:t>
      </w:r>
    </w:p>
    <w:p w:rsidR="004B5A18" w:rsidRDefault="004B5A18" w:rsidP="005B383C">
      <w:pPr>
        <w:jc w:val="both"/>
        <w:rPr>
          <w:rFonts w:ascii="Times New Roman" w:hAnsi="Times New Roman"/>
          <w:sz w:val="28"/>
          <w:szCs w:val="28"/>
        </w:rPr>
      </w:pPr>
      <w:r>
        <w:rPr>
          <w:rFonts w:ascii="Times New Roman" w:hAnsi="Times New Roman"/>
          <w:sz w:val="28"/>
          <w:szCs w:val="28"/>
        </w:rPr>
        <w:t>3. 4</w:t>
      </w:r>
      <w:r w:rsidRPr="005B383C">
        <w:rPr>
          <w:rFonts w:ascii="Times New Roman" w:hAnsi="Times New Roman"/>
          <w:sz w:val="28"/>
          <w:szCs w:val="28"/>
        </w:rPr>
        <w:t>-6months: completion of Dtap,</w:t>
      </w:r>
      <w:r>
        <w:rPr>
          <w:rFonts w:ascii="Times New Roman" w:hAnsi="Times New Roman"/>
          <w:sz w:val="28"/>
          <w:szCs w:val="28"/>
        </w:rPr>
        <w:t xml:space="preserve"> </w:t>
      </w:r>
      <w:r w:rsidRPr="005B383C">
        <w:rPr>
          <w:rFonts w:ascii="Times New Roman" w:hAnsi="Times New Roman"/>
          <w:sz w:val="28"/>
          <w:szCs w:val="28"/>
        </w:rPr>
        <w:t>Hib,</w:t>
      </w:r>
      <w:r>
        <w:rPr>
          <w:rFonts w:ascii="Times New Roman" w:hAnsi="Times New Roman"/>
          <w:sz w:val="28"/>
          <w:szCs w:val="28"/>
        </w:rPr>
        <w:t xml:space="preserve"> </w:t>
      </w:r>
      <w:r w:rsidRPr="005B383C">
        <w:rPr>
          <w:rFonts w:ascii="Times New Roman" w:hAnsi="Times New Roman"/>
          <w:sz w:val="28"/>
          <w:szCs w:val="28"/>
        </w:rPr>
        <w:t>IPV,</w:t>
      </w:r>
      <w:r>
        <w:rPr>
          <w:rFonts w:ascii="Times New Roman" w:hAnsi="Times New Roman"/>
          <w:sz w:val="28"/>
          <w:szCs w:val="28"/>
        </w:rPr>
        <w:t xml:space="preserve"> </w:t>
      </w:r>
      <w:r w:rsidRPr="005B383C">
        <w:rPr>
          <w:rFonts w:ascii="Times New Roman" w:hAnsi="Times New Roman"/>
          <w:sz w:val="28"/>
          <w:szCs w:val="28"/>
        </w:rPr>
        <w:t>PCV,</w:t>
      </w:r>
      <w:r>
        <w:rPr>
          <w:rFonts w:ascii="Times New Roman" w:hAnsi="Times New Roman"/>
          <w:sz w:val="28"/>
          <w:szCs w:val="28"/>
        </w:rPr>
        <w:t xml:space="preserve"> </w:t>
      </w:r>
      <w:r w:rsidRPr="005B383C">
        <w:rPr>
          <w:rFonts w:ascii="Times New Roman" w:hAnsi="Times New Roman"/>
          <w:sz w:val="28"/>
          <w:szCs w:val="28"/>
        </w:rPr>
        <w:t>RV, with an inclusion of flu shots against influenza.</w:t>
      </w:r>
    </w:p>
    <w:p w:rsidR="004B5A18" w:rsidRPr="005B383C" w:rsidRDefault="004B5A18" w:rsidP="005B383C">
      <w:pPr>
        <w:ind w:firstLine="720"/>
        <w:jc w:val="both"/>
        <w:rPr>
          <w:rFonts w:ascii="Times New Roman" w:hAnsi="Times New Roman"/>
          <w:sz w:val="28"/>
          <w:szCs w:val="28"/>
        </w:rPr>
      </w:pPr>
      <w:r w:rsidRPr="005B383C">
        <w:rPr>
          <w:rFonts w:ascii="Times New Roman" w:hAnsi="Times New Roman"/>
          <w:sz w:val="28"/>
          <w:szCs w:val="28"/>
        </w:rPr>
        <w:t>The Implication of routine and complete vaccinations is reflected in each countries’ childhood morbidity and mortality rates from preventable infectious diseases. Also the valid and abled work-force of any can be used as an indication of how effective vaccinations were. Summary of research show that, the incidence of infectious childhood diseases has been curbed to more than 50 percent of their chances.</w:t>
      </w:r>
    </w:p>
    <w:p w:rsidR="004B5A18" w:rsidRPr="005B383C" w:rsidRDefault="004B5A18" w:rsidP="005B383C">
      <w:pPr>
        <w:ind w:firstLine="720"/>
        <w:jc w:val="both"/>
        <w:rPr>
          <w:rFonts w:ascii="Times New Roman" w:hAnsi="Times New Roman"/>
          <w:sz w:val="28"/>
          <w:szCs w:val="28"/>
        </w:rPr>
      </w:pPr>
      <w:r w:rsidRPr="005B383C">
        <w:rPr>
          <w:rFonts w:ascii="Times New Roman" w:hAnsi="Times New Roman"/>
          <w:b/>
          <w:bCs/>
          <w:sz w:val="28"/>
          <w:szCs w:val="28"/>
        </w:rPr>
        <w:t>Conclusions.</w:t>
      </w:r>
      <w:r>
        <w:rPr>
          <w:rFonts w:ascii="Times New Roman" w:hAnsi="Times New Roman"/>
          <w:sz w:val="28"/>
          <w:szCs w:val="28"/>
        </w:rPr>
        <w:t xml:space="preserve"> </w:t>
      </w:r>
      <w:r w:rsidRPr="005B383C">
        <w:rPr>
          <w:rFonts w:ascii="Times New Roman" w:hAnsi="Times New Roman"/>
          <w:sz w:val="28"/>
          <w:szCs w:val="28"/>
        </w:rPr>
        <w:t>Awareness and Education are still key to getting people in touch with the need of vaccinating their children.</w:t>
      </w:r>
    </w:p>
    <w:p w:rsidR="004B5A18" w:rsidRPr="005B383C" w:rsidRDefault="004B5A18" w:rsidP="005B383C">
      <w:pPr>
        <w:jc w:val="both"/>
        <w:rPr>
          <w:rFonts w:ascii="Times New Roman" w:hAnsi="Times New Roman"/>
          <w:sz w:val="28"/>
          <w:szCs w:val="28"/>
        </w:rPr>
      </w:pPr>
    </w:p>
    <w:sectPr w:rsidR="004B5A18" w:rsidRPr="005B383C" w:rsidSect="005B383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2E95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BEE4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0E0E4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F0A0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5071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06DA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F674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7E25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DAD9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FC4E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74E"/>
    <w:rsid w:val="00166B19"/>
    <w:rsid w:val="0025296A"/>
    <w:rsid w:val="002F7001"/>
    <w:rsid w:val="00436A8A"/>
    <w:rsid w:val="004A0EF5"/>
    <w:rsid w:val="004B5A18"/>
    <w:rsid w:val="005B383C"/>
    <w:rsid w:val="006138DF"/>
    <w:rsid w:val="006558EF"/>
    <w:rsid w:val="00672720"/>
    <w:rsid w:val="007A5849"/>
    <w:rsid w:val="0091274E"/>
    <w:rsid w:val="00993A61"/>
    <w:rsid w:val="00A70F0A"/>
    <w:rsid w:val="00B5629A"/>
    <w:rsid w:val="00B868A1"/>
    <w:rsid w:val="00C01A8A"/>
    <w:rsid w:val="00EB118F"/>
    <w:rsid w:val="00EC1A6B"/>
    <w:rsid w:val="00ED7FF5"/>
    <w:rsid w:val="00F02E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F5"/>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208</Words>
  <Characters>1190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Akuyoma</dc:creator>
  <cp:keywords/>
  <dc:description/>
  <cp:lastModifiedBy>Елена</cp:lastModifiedBy>
  <cp:revision>4</cp:revision>
  <dcterms:created xsi:type="dcterms:W3CDTF">2017-04-28T09:14:00Z</dcterms:created>
  <dcterms:modified xsi:type="dcterms:W3CDTF">2017-04-29T09:36:00Z</dcterms:modified>
</cp:coreProperties>
</file>