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AB" w:rsidRPr="007801AD" w:rsidRDefault="006264AB" w:rsidP="00FC7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КРИВОШАПКА А.В., КРИВОРОТ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ЬКО Д.Н.</w:t>
      </w:r>
      <w:r>
        <w:rPr>
          <w:rFonts w:ascii="Times New Roman" w:hAnsi="Times New Roman"/>
          <w:sz w:val="24"/>
          <w:szCs w:val="24"/>
          <w:lang w:val="uk-UA"/>
        </w:rPr>
        <w:t>, СТАРОДУБЦЕВ Д.С.</w:t>
      </w:r>
    </w:p>
    <w:p w:rsidR="006264AB" w:rsidRPr="00A343D6" w:rsidRDefault="006264AB" w:rsidP="00FC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3D6">
        <w:rPr>
          <w:rFonts w:ascii="Times New Roman" w:hAnsi="Times New Roman"/>
          <w:sz w:val="24"/>
          <w:szCs w:val="24"/>
        </w:rPr>
        <w:t>ХНМУ, Харьков, Украина</w:t>
      </w:r>
    </w:p>
    <w:p w:rsidR="006264AB" w:rsidRPr="00CC6E5D" w:rsidRDefault="006264AB" w:rsidP="00FC7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5D">
        <w:rPr>
          <w:rFonts w:ascii="Times New Roman" w:hAnsi="Times New Roman"/>
          <w:b/>
          <w:sz w:val="24"/>
          <w:szCs w:val="24"/>
        </w:rPr>
        <w:t xml:space="preserve">ИЗМЕНЕНИЕ </w:t>
      </w:r>
      <w:r w:rsidRPr="00CC6E5D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ИЛ-1β</w:t>
      </w:r>
      <w:r w:rsidRPr="00CC6E5D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CC6E5D">
        <w:rPr>
          <w:rFonts w:ascii="Times New Roman" w:hAnsi="Times New Roman"/>
          <w:b/>
          <w:sz w:val="24"/>
          <w:szCs w:val="24"/>
        </w:rPr>
        <w:t>У КРЫС ПОД ВЛИЯНИЕМ МЕТИЛУРАЦИЛОВОЙ МАЗИ</w:t>
      </w:r>
    </w:p>
    <w:p w:rsidR="006264AB" w:rsidRPr="00CC6E5D" w:rsidRDefault="006264AB" w:rsidP="00CC6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FC777F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6E5D">
        <w:rPr>
          <w:rFonts w:ascii="Times New Roman" w:hAnsi="Times New Roman"/>
          <w:sz w:val="24"/>
          <w:szCs w:val="24"/>
          <w:lang w:eastAsia="uk-UA"/>
        </w:rPr>
        <w:t xml:space="preserve">изучить уровень </w:t>
      </w:r>
      <w:r w:rsidRPr="00CC6E5D">
        <w:rPr>
          <w:rStyle w:val="apple-style-span"/>
          <w:rFonts w:ascii="Times New Roman" w:hAnsi="Times New Roman"/>
          <w:color w:val="000000"/>
          <w:sz w:val="24"/>
          <w:szCs w:val="24"/>
        </w:rPr>
        <w:t>ИЛ-1β</w:t>
      </w:r>
      <w:r w:rsidRPr="00CC6E5D">
        <w:rPr>
          <w:rFonts w:ascii="Times New Roman" w:hAnsi="Times New Roman"/>
          <w:sz w:val="24"/>
          <w:szCs w:val="24"/>
          <w:lang w:eastAsia="uk-UA"/>
        </w:rPr>
        <w:t xml:space="preserve"> в динамике развития экспериментального ожога и при леч</w:t>
      </w:r>
      <w:r w:rsidRPr="00CC6E5D">
        <w:rPr>
          <w:rFonts w:ascii="Times New Roman" w:hAnsi="Times New Roman"/>
          <w:sz w:val="24"/>
          <w:szCs w:val="24"/>
          <w:lang w:eastAsia="uk-UA"/>
        </w:rPr>
        <w:t>е</w:t>
      </w:r>
      <w:r w:rsidRPr="00CC6E5D">
        <w:rPr>
          <w:rFonts w:ascii="Times New Roman" w:hAnsi="Times New Roman"/>
          <w:sz w:val="24"/>
          <w:szCs w:val="24"/>
          <w:lang w:eastAsia="uk-UA"/>
        </w:rPr>
        <w:t>нии метилурациловой маз</w:t>
      </w:r>
      <w:r>
        <w:rPr>
          <w:rFonts w:ascii="Times New Roman" w:hAnsi="Times New Roman"/>
          <w:sz w:val="24"/>
          <w:szCs w:val="24"/>
          <w:lang w:eastAsia="uk-UA"/>
        </w:rPr>
        <w:t>ью</w:t>
      </w:r>
      <w:r w:rsidRPr="00CC6E5D">
        <w:rPr>
          <w:rFonts w:ascii="Times New Roman" w:hAnsi="Times New Roman"/>
          <w:sz w:val="24"/>
          <w:szCs w:val="24"/>
          <w:lang w:eastAsia="uk-UA"/>
        </w:rPr>
        <w:t>.</w:t>
      </w:r>
    </w:p>
    <w:p w:rsidR="006264AB" w:rsidRDefault="006264AB" w:rsidP="00FC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7F">
        <w:rPr>
          <w:rFonts w:ascii="Times New Roman" w:hAnsi="Times New Roman"/>
          <w:b/>
          <w:sz w:val="24"/>
          <w:szCs w:val="24"/>
        </w:rPr>
        <w:t>Материалы и методы: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B7A">
        <w:rPr>
          <w:rFonts w:ascii="Times New Roman" w:hAnsi="Times New Roman"/>
          <w:sz w:val="24"/>
          <w:szCs w:val="24"/>
        </w:rPr>
        <w:t>Эксперименты выпол</w:t>
      </w:r>
      <w:r>
        <w:rPr>
          <w:rFonts w:ascii="Times New Roman" w:hAnsi="Times New Roman"/>
          <w:sz w:val="24"/>
          <w:szCs w:val="24"/>
        </w:rPr>
        <w:t xml:space="preserve">нены на 66 крысах популяции WAG, </w:t>
      </w:r>
      <w:r w:rsidRPr="00F55B7A">
        <w:rPr>
          <w:rFonts w:ascii="Times New Roman" w:hAnsi="Times New Roman"/>
          <w:sz w:val="24"/>
          <w:szCs w:val="24"/>
        </w:rPr>
        <w:t>разделе</w:t>
      </w:r>
      <w:r w:rsidRPr="00F55B7A">
        <w:rPr>
          <w:rFonts w:ascii="Times New Roman" w:hAnsi="Times New Roman"/>
          <w:sz w:val="24"/>
          <w:szCs w:val="24"/>
        </w:rPr>
        <w:t>н</w:t>
      </w:r>
      <w:r w:rsidRPr="00F55B7A">
        <w:rPr>
          <w:rFonts w:ascii="Times New Roman" w:hAnsi="Times New Roman"/>
          <w:sz w:val="24"/>
          <w:szCs w:val="24"/>
        </w:rPr>
        <w:t>ных на 3 группы: 1 – интактные; 2 – животные с термическим ожогом, без лечения (ко</w:t>
      </w:r>
      <w:r w:rsidRPr="00F55B7A">
        <w:rPr>
          <w:rFonts w:ascii="Times New Roman" w:hAnsi="Times New Roman"/>
          <w:sz w:val="24"/>
          <w:szCs w:val="24"/>
        </w:rPr>
        <w:t>н</w:t>
      </w:r>
      <w:r w:rsidRPr="00F55B7A">
        <w:rPr>
          <w:rFonts w:ascii="Times New Roman" w:hAnsi="Times New Roman"/>
          <w:sz w:val="24"/>
          <w:szCs w:val="24"/>
        </w:rPr>
        <w:t>троль); 3 – животные с термическим ожогом, которым наносили метилурациловую мазь. У животных 2 и 3 групп на задней части бедра вызывали термический ожог. Наблюдения за процессами заживления ожоговых ран проводили на 3, 7, 14, 21, 28 сутки. В эти сроки рег</w:t>
      </w:r>
      <w:r w:rsidRPr="00F55B7A">
        <w:rPr>
          <w:rFonts w:ascii="Times New Roman" w:hAnsi="Times New Roman"/>
          <w:sz w:val="24"/>
          <w:szCs w:val="24"/>
        </w:rPr>
        <w:t>и</w:t>
      </w:r>
      <w:r w:rsidRPr="00F55B7A">
        <w:rPr>
          <w:rFonts w:ascii="Times New Roman" w:hAnsi="Times New Roman"/>
          <w:sz w:val="24"/>
          <w:szCs w:val="24"/>
        </w:rPr>
        <w:t>стрировали состояние раны и исследовали содержание метаболитов оксида азота в очаге крыс.</w:t>
      </w:r>
    </w:p>
    <w:p w:rsidR="006264AB" w:rsidRPr="00CC6E5D" w:rsidRDefault="006264AB" w:rsidP="00FC777F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FC777F">
        <w:rPr>
          <w:rFonts w:ascii="Times New Roman" w:hAnsi="Times New Roman"/>
          <w:b/>
          <w:sz w:val="24"/>
          <w:szCs w:val="24"/>
        </w:rPr>
        <w:t>Результаты: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6E5D">
        <w:rPr>
          <w:rFonts w:ascii="Times New Roman" w:hAnsi="Times New Roman"/>
          <w:bCs/>
          <w:sz w:val="24"/>
          <w:szCs w:val="24"/>
        </w:rPr>
        <w:t xml:space="preserve">Исследование </w:t>
      </w:r>
      <w:r w:rsidRPr="00CC6E5D">
        <w:rPr>
          <w:rStyle w:val="apple-style-span"/>
          <w:rFonts w:ascii="Times New Roman" w:hAnsi="Times New Roman"/>
          <w:color w:val="000000"/>
          <w:sz w:val="24"/>
          <w:szCs w:val="24"/>
        </w:rPr>
        <w:t>ИЛ-1β</w:t>
      </w:r>
      <w:r w:rsidRPr="00CC6E5D">
        <w:rPr>
          <w:rFonts w:ascii="Times New Roman" w:hAnsi="Times New Roman"/>
          <w:bCs/>
          <w:sz w:val="24"/>
          <w:szCs w:val="24"/>
        </w:rPr>
        <w:t xml:space="preserve"> </w:t>
      </w:r>
      <w:r w:rsidRPr="00CC6E5D">
        <w:rPr>
          <w:rStyle w:val="apple-style-span"/>
          <w:rFonts w:ascii="Times New Roman" w:hAnsi="Times New Roman"/>
          <w:color w:val="000000"/>
          <w:sz w:val="24"/>
          <w:szCs w:val="24"/>
        </w:rPr>
        <w:t>в сыворотке крови животных с термическим ожогом (контроль) показало увеличение цитокина на протяжении первых 3 недель наблюдения по сравнению с интактными животными с максимумом на 14-е сут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ки</w:t>
      </w:r>
      <w:r w:rsidRPr="00CC6E5D">
        <w:rPr>
          <w:rStyle w:val="apple-style-span"/>
          <w:rFonts w:ascii="Times New Roman" w:hAnsi="Times New Roman"/>
          <w:color w:val="000000"/>
          <w:sz w:val="24"/>
          <w:szCs w:val="24"/>
        </w:rPr>
        <w:t>. Применение метилурац</w:t>
      </w:r>
      <w:r w:rsidRPr="00CC6E5D">
        <w:rPr>
          <w:rStyle w:val="apple-style-span"/>
          <w:rFonts w:ascii="Times New Roman" w:hAnsi="Times New Roman"/>
          <w:color w:val="000000"/>
          <w:sz w:val="24"/>
          <w:szCs w:val="24"/>
        </w:rPr>
        <w:t>и</w:t>
      </w:r>
      <w:r w:rsidRPr="00CC6E5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ловой мази приводило к более быстрому снижению уровня ИЛ-1β в сравнении с группой без лечения. Концентрация цитокина была повышенной по сравнению с интактными животными лишь на протяжении недели. К 14-м сут этот показатель снижался до нормы и был в 2,5 раза ниже, чем в группе с естественным течением ожога. </w:t>
      </w:r>
    </w:p>
    <w:p w:rsidR="006264AB" w:rsidRPr="00CC6E5D" w:rsidRDefault="006264AB" w:rsidP="00FC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77F">
        <w:rPr>
          <w:rFonts w:ascii="Times New Roman" w:hAnsi="Times New Roman"/>
          <w:b/>
          <w:sz w:val="24"/>
          <w:szCs w:val="24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E5D">
        <w:rPr>
          <w:rStyle w:val="apple-style-span"/>
          <w:rFonts w:ascii="Times New Roman" w:hAnsi="Times New Roman"/>
          <w:color w:val="000000"/>
          <w:sz w:val="24"/>
          <w:szCs w:val="24"/>
        </w:rPr>
        <w:t>Таким образом, течение ожоговой травмы у крыс сопровождается чрезмерной и длительной продукцией провоспалительн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ого </w:t>
      </w:r>
      <w:r w:rsidRPr="00CC6E5D">
        <w:rPr>
          <w:rStyle w:val="apple-style-span"/>
          <w:rFonts w:ascii="Times New Roman" w:hAnsi="Times New Roman"/>
          <w:color w:val="000000"/>
          <w:sz w:val="24"/>
          <w:szCs w:val="24"/>
        </w:rPr>
        <w:t>цитокин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а</w:t>
      </w:r>
      <w:r w:rsidRPr="00CC6E5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IL-1β </w:t>
      </w:r>
      <w:r w:rsidRPr="00CC6E5D">
        <w:rPr>
          <w:rFonts w:ascii="Times New Roman" w:hAnsi="Times New Roman"/>
          <w:sz w:val="24"/>
          <w:szCs w:val="24"/>
        </w:rPr>
        <w:t>что, видимо, является важным механизмом, удерживающим ожоговую рану в состоянии персистирующего воспаления и препятствует нормальному заживлению.</w:t>
      </w:r>
    </w:p>
    <w:p w:rsidR="006264AB" w:rsidRDefault="006264AB" w:rsidP="00FC7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24239">
        <w:rPr>
          <w:rFonts w:ascii="Times New Roman" w:hAnsi="Times New Roman"/>
          <w:b/>
          <w:sz w:val="24"/>
          <w:szCs w:val="24"/>
        </w:rPr>
        <w:t>Раздел: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</w:p>
    <w:p w:rsidR="006264AB" w:rsidRDefault="006264AB" w:rsidP="00FC7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264AB" w:rsidRDefault="006264AB" w:rsidP="00FC7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264AB" w:rsidRPr="007801AD" w:rsidRDefault="006264AB" w:rsidP="007801AD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64AB" w:rsidRPr="007801AD" w:rsidRDefault="006264AB" w:rsidP="0078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4AB" w:rsidRPr="007801AD" w:rsidRDefault="006264AB" w:rsidP="00FC7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264AB" w:rsidRPr="007801AD" w:rsidSect="007F3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960"/>
    <w:rsid w:val="000C1017"/>
    <w:rsid w:val="000C5566"/>
    <w:rsid w:val="00153D31"/>
    <w:rsid w:val="00164F60"/>
    <w:rsid w:val="00181720"/>
    <w:rsid w:val="001C7676"/>
    <w:rsid w:val="0020356B"/>
    <w:rsid w:val="00231FB8"/>
    <w:rsid w:val="002B0FFE"/>
    <w:rsid w:val="00336F89"/>
    <w:rsid w:val="003579C5"/>
    <w:rsid w:val="003C0CCF"/>
    <w:rsid w:val="00422FE9"/>
    <w:rsid w:val="004F60DA"/>
    <w:rsid w:val="00500CCC"/>
    <w:rsid w:val="005B3F5C"/>
    <w:rsid w:val="005D0978"/>
    <w:rsid w:val="006264AB"/>
    <w:rsid w:val="00721E18"/>
    <w:rsid w:val="007801AD"/>
    <w:rsid w:val="007A6817"/>
    <w:rsid w:val="007F3BB6"/>
    <w:rsid w:val="008B4AF9"/>
    <w:rsid w:val="0090491E"/>
    <w:rsid w:val="00955960"/>
    <w:rsid w:val="009F3A81"/>
    <w:rsid w:val="00A343D6"/>
    <w:rsid w:val="00A73D40"/>
    <w:rsid w:val="00AA1175"/>
    <w:rsid w:val="00AA6569"/>
    <w:rsid w:val="00AC0728"/>
    <w:rsid w:val="00B039F6"/>
    <w:rsid w:val="00B24239"/>
    <w:rsid w:val="00B44AA2"/>
    <w:rsid w:val="00C01B19"/>
    <w:rsid w:val="00C17FE9"/>
    <w:rsid w:val="00CC6E5D"/>
    <w:rsid w:val="00D33E8E"/>
    <w:rsid w:val="00D352B5"/>
    <w:rsid w:val="00DD7481"/>
    <w:rsid w:val="00EC78F6"/>
    <w:rsid w:val="00F2688C"/>
    <w:rsid w:val="00F55B7A"/>
    <w:rsid w:val="00F80B04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801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A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Placeholder Text"/>
    <w:basedOn w:val="a0"/>
    <w:uiPriority w:val="99"/>
    <w:semiHidden/>
    <w:rsid w:val="008B4AF9"/>
    <w:rPr>
      <w:rFonts w:cs="Times New Roman"/>
      <w:color w:val="808080"/>
    </w:rPr>
  </w:style>
  <w:style w:type="character" w:customStyle="1" w:styleId="apple-style-span">
    <w:name w:val="apple-style-span"/>
    <w:basedOn w:val="a0"/>
    <w:uiPriority w:val="99"/>
    <w:rsid w:val="00CC6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9</cp:revision>
  <dcterms:created xsi:type="dcterms:W3CDTF">2017-01-15T16:38:00Z</dcterms:created>
  <dcterms:modified xsi:type="dcterms:W3CDTF">2017-06-07T05:19:00Z</dcterms:modified>
</cp:coreProperties>
</file>