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E" w:rsidRPr="00C41D74" w:rsidRDefault="00585D88">
      <w:pPr>
        <w:rPr>
          <w:lang w:val="ru-RU"/>
        </w:rPr>
      </w:pPr>
      <w:r w:rsidRPr="00C41D74">
        <w:rPr>
          <w:lang w:val="ru-RU"/>
        </w:rPr>
        <w:t>Визир М. А.</w:t>
      </w:r>
    </w:p>
    <w:p w:rsidR="00B51379" w:rsidRPr="00AB2204" w:rsidRDefault="00365326" w:rsidP="00585D88">
      <w:pPr>
        <w:ind w:firstLine="0"/>
        <w:jc w:val="center"/>
        <w:rPr>
          <w:lang w:val="ru-RU"/>
        </w:rPr>
      </w:pPr>
      <w:r w:rsidRPr="00C41D74">
        <w:rPr>
          <w:lang w:val="ru-RU"/>
        </w:rPr>
        <w:t>АНАЛИЗ УРОВНЯ НЕСФАТИНА-1</w:t>
      </w:r>
      <w:proofErr w:type="gramStart"/>
      <w:r w:rsidRPr="00C41D74">
        <w:rPr>
          <w:lang w:val="ru-RU"/>
        </w:rPr>
        <w:t xml:space="preserve"> В</w:t>
      </w:r>
      <w:proofErr w:type="gramEnd"/>
      <w:r w:rsidRPr="00C41D74">
        <w:rPr>
          <w:lang w:val="ru-RU"/>
        </w:rPr>
        <w:t xml:space="preserve"> АСПЕКТЕ УГЛЕВОДНОГО ГОМЕОСТАЗА У БОЛЬНЫХ ГИПЕРТОНИ</w:t>
      </w:r>
      <w:r w:rsidR="00AB2204">
        <w:rPr>
          <w:lang w:val="ru-RU"/>
        </w:rPr>
        <w:t>ЧЕСКОЙ БОЛЕЗНЬЮ</w:t>
      </w:r>
    </w:p>
    <w:p w:rsidR="003C02DC" w:rsidRPr="00C41D74" w:rsidRDefault="00585D88" w:rsidP="00585D88">
      <w:pPr>
        <w:ind w:firstLine="0"/>
        <w:jc w:val="center"/>
        <w:rPr>
          <w:lang w:val="ru-RU"/>
        </w:rPr>
      </w:pPr>
      <w:r w:rsidRPr="00C41D74">
        <w:rPr>
          <w:lang w:val="ru-RU"/>
        </w:rPr>
        <w:t>Харьковский национа</w:t>
      </w:r>
      <w:r w:rsidR="003C02DC" w:rsidRPr="00C41D74">
        <w:rPr>
          <w:lang w:val="ru-RU"/>
        </w:rPr>
        <w:t>льный медицинский университет</w:t>
      </w:r>
    </w:p>
    <w:p w:rsidR="00585D88" w:rsidRPr="00C41D74" w:rsidRDefault="003C02DC" w:rsidP="00585D88">
      <w:pPr>
        <w:ind w:firstLine="0"/>
        <w:jc w:val="center"/>
        <w:rPr>
          <w:lang w:val="ru-RU"/>
        </w:rPr>
      </w:pPr>
      <w:r w:rsidRPr="00C41D74">
        <w:rPr>
          <w:lang w:val="ru-RU"/>
        </w:rPr>
        <w:t>К</w:t>
      </w:r>
      <w:r w:rsidR="00585D88" w:rsidRPr="00C41D74">
        <w:rPr>
          <w:lang w:val="ru-RU"/>
        </w:rPr>
        <w:t>афедра внутренней медицины №1, Харьков, Украина</w:t>
      </w:r>
    </w:p>
    <w:p w:rsidR="00585D88" w:rsidRDefault="00585D88" w:rsidP="00585D88">
      <w:pPr>
        <w:ind w:firstLine="0"/>
        <w:jc w:val="center"/>
        <w:rPr>
          <w:lang w:val="ru-RU"/>
        </w:rPr>
      </w:pPr>
      <w:r w:rsidRPr="00C41D74">
        <w:rPr>
          <w:lang w:val="ru-RU"/>
        </w:rPr>
        <w:t>Научный руководитель Ковалева О. Н.</w:t>
      </w:r>
    </w:p>
    <w:p w:rsidR="00F0268E" w:rsidRDefault="00F0268E" w:rsidP="00F0268E">
      <w:pPr>
        <w:jc w:val="left"/>
        <w:rPr>
          <w:lang w:val="ru-RU"/>
        </w:rPr>
      </w:pPr>
    </w:p>
    <w:p w:rsidR="00F0268E" w:rsidRDefault="00F0268E" w:rsidP="00F0268E">
      <w:pPr>
        <w:rPr>
          <w:szCs w:val="28"/>
          <w:lang w:val="ru-RU"/>
        </w:rPr>
      </w:pPr>
      <w:r>
        <w:rPr>
          <w:lang w:val="ru-RU"/>
        </w:rPr>
        <w:t xml:space="preserve">Артериальная гипертензия является наиболее распространенным фактором риска развития </w:t>
      </w:r>
      <w:proofErr w:type="spellStart"/>
      <w:proofErr w:type="gramStart"/>
      <w:r>
        <w:rPr>
          <w:lang w:val="ru-RU"/>
        </w:rPr>
        <w:t>сердечно-сосудист</w:t>
      </w:r>
      <w:r w:rsidR="004C5F7A">
        <w:rPr>
          <w:lang w:val="ru-RU"/>
        </w:rPr>
        <w:t>ых</w:t>
      </w:r>
      <w:proofErr w:type="spellEnd"/>
      <w:proofErr w:type="gramEnd"/>
      <w:r w:rsidR="004C5F7A">
        <w:rPr>
          <w:lang w:val="ru-RU"/>
        </w:rPr>
        <w:t xml:space="preserve"> катастроф. Ожирение, </w:t>
      </w:r>
      <w:proofErr w:type="spellStart"/>
      <w:r w:rsidR="004C5F7A">
        <w:rPr>
          <w:lang w:val="ru-RU"/>
        </w:rPr>
        <w:t>инсулинорезистентность</w:t>
      </w:r>
      <w:proofErr w:type="spellEnd"/>
      <w:r w:rsidR="002534FE">
        <w:rPr>
          <w:lang w:val="ru-RU"/>
        </w:rPr>
        <w:t>, способствуя возникновению нарушений углеводного обмена (</w:t>
      </w:r>
      <w:proofErr w:type="spellStart"/>
      <w:r w:rsidR="002534FE">
        <w:rPr>
          <w:lang w:val="ru-RU"/>
        </w:rPr>
        <w:t>предиабет</w:t>
      </w:r>
      <w:proofErr w:type="spellEnd"/>
      <w:r w:rsidR="002534FE">
        <w:rPr>
          <w:lang w:val="ru-RU"/>
        </w:rPr>
        <w:t>, сахарный</w:t>
      </w:r>
      <w:r w:rsidR="009629D0">
        <w:rPr>
          <w:lang w:val="ru-RU"/>
        </w:rPr>
        <w:t xml:space="preserve"> диабет 2</w:t>
      </w:r>
      <w:r w:rsidR="002534FE">
        <w:rPr>
          <w:lang w:val="ru-RU"/>
        </w:rPr>
        <w:t xml:space="preserve"> типа),</w:t>
      </w:r>
      <w:r w:rsidR="004C5F7A">
        <w:rPr>
          <w:lang w:val="ru-RU"/>
        </w:rPr>
        <w:t xml:space="preserve"> значительно ухудшают течение и прогноз </w:t>
      </w:r>
      <w:r w:rsidR="004C5F7A" w:rsidRPr="001D7CB4">
        <w:rPr>
          <w:szCs w:val="28"/>
          <w:lang w:val="ru-RU"/>
        </w:rPr>
        <w:t xml:space="preserve">гипертонической болезни (ГБ). Перспективным является изучение </w:t>
      </w:r>
      <w:proofErr w:type="spellStart"/>
      <w:r w:rsidR="004C5F7A" w:rsidRPr="001D7CB4">
        <w:rPr>
          <w:szCs w:val="28"/>
          <w:lang w:val="ru-RU"/>
        </w:rPr>
        <w:t>метаболически</w:t>
      </w:r>
      <w:proofErr w:type="spellEnd"/>
      <w:r w:rsidR="004C5F7A" w:rsidRPr="001D7CB4">
        <w:rPr>
          <w:szCs w:val="28"/>
          <w:lang w:val="ru-RU"/>
        </w:rPr>
        <w:t xml:space="preserve"> активных </w:t>
      </w:r>
      <w:r w:rsidR="00FF1C14" w:rsidRPr="001D7CB4">
        <w:rPr>
          <w:szCs w:val="28"/>
          <w:lang w:val="ru-RU"/>
        </w:rPr>
        <w:t>веществ</w:t>
      </w:r>
      <w:r w:rsidR="001D7CB4" w:rsidRPr="001D7CB4">
        <w:rPr>
          <w:szCs w:val="28"/>
          <w:lang w:val="ru-RU"/>
        </w:rPr>
        <w:t xml:space="preserve">, участвующих в поддержании </w:t>
      </w:r>
      <w:r w:rsidR="002534FE">
        <w:rPr>
          <w:szCs w:val="28"/>
          <w:lang w:val="ru-RU"/>
        </w:rPr>
        <w:t>гомеостаза</w:t>
      </w:r>
      <w:r w:rsidR="001D7CB4" w:rsidRPr="001D7CB4">
        <w:rPr>
          <w:szCs w:val="28"/>
          <w:lang w:val="ru-RU"/>
        </w:rPr>
        <w:t xml:space="preserve">. К таковым относится </w:t>
      </w:r>
      <w:r w:rsidR="001D7CB4">
        <w:rPr>
          <w:szCs w:val="28"/>
          <w:lang w:val="ru-RU"/>
        </w:rPr>
        <w:t xml:space="preserve">несфатин-1, </w:t>
      </w:r>
      <w:r w:rsidR="001D7CB4" w:rsidRPr="001D7CB4">
        <w:rPr>
          <w:szCs w:val="28"/>
          <w:lang w:val="ru-RU"/>
        </w:rPr>
        <w:t>обнаружен</w:t>
      </w:r>
      <w:r w:rsidR="00D9682C">
        <w:rPr>
          <w:szCs w:val="28"/>
          <w:lang w:val="ru-RU"/>
        </w:rPr>
        <w:t>ный</w:t>
      </w:r>
      <w:r w:rsidR="001D7CB4" w:rsidRPr="001D7CB4">
        <w:rPr>
          <w:szCs w:val="28"/>
          <w:lang w:val="ru-RU"/>
        </w:rPr>
        <w:t xml:space="preserve"> </w:t>
      </w:r>
      <w:proofErr w:type="spellStart"/>
      <w:r w:rsidR="001D7CB4" w:rsidRPr="001D7CB4">
        <w:rPr>
          <w:szCs w:val="28"/>
          <w:lang w:val="ru-RU"/>
        </w:rPr>
        <w:t>Oh</w:t>
      </w:r>
      <w:proofErr w:type="spellEnd"/>
      <w:r w:rsidR="001D7CB4" w:rsidRPr="001D7CB4">
        <w:rPr>
          <w:szCs w:val="28"/>
          <w:lang w:val="ru-RU"/>
        </w:rPr>
        <w:t>-</w:t>
      </w:r>
      <w:r w:rsidR="001D7CB4" w:rsidRPr="001D7CB4">
        <w:rPr>
          <w:szCs w:val="28"/>
          <w:lang w:val="en-US"/>
        </w:rPr>
        <w:t>I</w:t>
      </w:r>
      <w:r w:rsidR="001D7CB4" w:rsidRPr="001D7CB4">
        <w:rPr>
          <w:szCs w:val="28"/>
          <w:lang w:val="ru-RU"/>
        </w:rPr>
        <w:t xml:space="preserve"> </w:t>
      </w:r>
      <w:r w:rsidR="00134844">
        <w:rPr>
          <w:szCs w:val="28"/>
          <w:lang w:val="ru-RU"/>
        </w:rPr>
        <w:t>и е</w:t>
      </w:r>
      <w:r w:rsidR="00AB2204">
        <w:rPr>
          <w:szCs w:val="28"/>
          <w:lang w:val="ru-RU"/>
        </w:rPr>
        <w:t>го коллегами в 2006 году</w:t>
      </w:r>
      <w:r w:rsidR="00134844">
        <w:rPr>
          <w:szCs w:val="28"/>
          <w:lang w:val="ru-RU"/>
        </w:rPr>
        <w:t>.</w:t>
      </w:r>
    </w:p>
    <w:p w:rsidR="00D9682C" w:rsidRPr="001D7CB4" w:rsidRDefault="00D9682C" w:rsidP="00F0268E">
      <w:pPr>
        <w:rPr>
          <w:szCs w:val="28"/>
          <w:lang w:val="ru-RU"/>
        </w:rPr>
      </w:pPr>
      <w:r>
        <w:rPr>
          <w:szCs w:val="28"/>
          <w:lang w:val="ru-RU"/>
        </w:rPr>
        <w:t xml:space="preserve">Цель исследования – анализ активности несфатина-1 </w:t>
      </w:r>
      <w:r w:rsidR="00C61387">
        <w:rPr>
          <w:szCs w:val="28"/>
          <w:lang w:val="ru-RU"/>
        </w:rPr>
        <w:t>и его взаимосвязей с показателями углеводного обмена у пациентов с гипертонич</w:t>
      </w:r>
      <w:r w:rsidR="00AB2204">
        <w:rPr>
          <w:szCs w:val="28"/>
          <w:lang w:val="ru-RU"/>
        </w:rPr>
        <w:t>еской болезнью</w:t>
      </w:r>
      <w:r w:rsidR="00C61387">
        <w:rPr>
          <w:szCs w:val="28"/>
          <w:lang w:val="ru-RU"/>
        </w:rPr>
        <w:t>.</w:t>
      </w:r>
      <w:r w:rsidR="00706FC3">
        <w:rPr>
          <w:szCs w:val="28"/>
          <w:lang w:val="ru-RU"/>
        </w:rPr>
        <w:t xml:space="preserve"> </w:t>
      </w:r>
    </w:p>
    <w:p w:rsidR="00045613" w:rsidRPr="0035659A" w:rsidRDefault="00585D88" w:rsidP="0035659A">
      <w:pPr>
        <w:rPr>
          <w:lang w:val="ru-RU"/>
        </w:rPr>
      </w:pPr>
      <w:r w:rsidRPr="00C41D74">
        <w:rPr>
          <w:b/>
          <w:lang w:val="ru-RU"/>
        </w:rPr>
        <w:t>Материалы и методы.</w:t>
      </w:r>
      <w:r w:rsidRPr="00C41D74">
        <w:rPr>
          <w:lang w:val="ru-RU"/>
        </w:rPr>
        <w:t xml:space="preserve"> </w:t>
      </w:r>
      <w:r w:rsidR="000040F6" w:rsidRPr="00C41D74">
        <w:rPr>
          <w:lang w:val="ru-RU"/>
        </w:rPr>
        <w:t>В исследовании п</w:t>
      </w:r>
      <w:r w:rsidR="004E4C91">
        <w:rPr>
          <w:lang w:val="ru-RU"/>
        </w:rPr>
        <w:t>риняли участие 71 человек</w:t>
      </w:r>
      <w:r w:rsidR="000040F6" w:rsidRPr="00C41D74">
        <w:rPr>
          <w:lang w:val="ru-RU"/>
        </w:rPr>
        <w:t>.</w:t>
      </w:r>
      <w:r w:rsidR="0035659A">
        <w:rPr>
          <w:lang w:val="ru-RU"/>
        </w:rPr>
        <w:t xml:space="preserve"> </w:t>
      </w:r>
      <w:proofErr w:type="gramStart"/>
      <w:r w:rsidR="0035659A">
        <w:rPr>
          <w:lang w:val="ru-RU"/>
        </w:rPr>
        <w:t>По рекомендациям A</w:t>
      </w:r>
      <w:proofErr w:type="spellStart"/>
      <w:r w:rsidR="0035659A">
        <w:rPr>
          <w:lang w:val="en-US"/>
        </w:rPr>
        <w:t>merican</w:t>
      </w:r>
      <w:proofErr w:type="spellEnd"/>
      <w:r w:rsidR="0035659A" w:rsidRPr="0035659A">
        <w:rPr>
          <w:lang w:val="ru-RU"/>
        </w:rPr>
        <w:t xml:space="preserve"> </w:t>
      </w:r>
      <w:r w:rsidR="0035659A">
        <w:rPr>
          <w:lang w:val="en-US"/>
        </w:rPr>
        <w:t>Diabetes</w:t>
      </w:r>
      <w:r w:rsidR="0035659A" w:rsidRPr="0035659A">
        <w:rPr>
          <w:lang w:val="ru-RU"/>
        </w:rPr>
        <w:t xml:space="preserve"> </w:t>
      </w:r>
      <w:r w:rsidR="0035659A">
        <w:rPr>
          <w:lang w:val="en-US"/>
        </w:rPr>
        <w:t>Association</w:t>
      </w:r>
      <w:r w:rsidR="0035659A">
        <w:rPr>
          <w:lang w:val="ru-RU"/>
        </w:rPr>
        <w:t xml:space="preserve"> (2014), на основании гипергликемии натощак</w:t>
      </w:r>
      <w:r w:rsidR="004E4C91">
        <w:rPr>
          <w:lang w:val="ru-RU"/>
        </w:rPr>
        <w:t xml:space="preserve"> (5,6-6,9 </w:t>
      </w:r>
      <w:proofErr w:type="spellStart"/>
      <w:r w:rsidR="004E4C91">
        <w:rPr>
          <w:lang w:val="ru-RU"/>
        </w:rPr>
        <w:t>ммоль</w:t>
      </w:r>
      <w:proofErr w:type="spellEnd"/>
      <w:r w:rsidR="004E4C91">
        <w:rPr>
          <w:lang w:val="ru-RU"/>
        </w:rPr>
        <w:t>/л)</w:t>
      </w:r>
      <w:r w:rsidR="0035659A">
        <w:rPr>
          <w:lang w:val="ru-RU"/>
        </w:rPr>
        <w:t xml:space="preserve"> и</w:t>
      </w:r>
      <w:r w:rsidR="0035659A" w:rsidRPr="0035659A">
        <w:rPr>
          <w:lang w:val="ru-RU"/>
        </w:rPr>
        <w:t>/или</w:t>
      </w:r>
      <w:r w:rsidR="0035659A">
        <w:rPr>
          <w:lang w:val="ru-RU"/>
        </w:rPr>
        <w:t xml:space="preserve"> нарушения толерантности к г</w:t>
      </w:r>
      <w:r w:rsidR="009629D0">
        <w:rPr>
          <w:lang w:val="ru-RU"/>
        </w:rPr>
        <w:t>люкозе по результатам</w:t>
      </w:r>
      <w:r w:rsidR="0035659A">
        <w:rPr>
          <w:lang w:val="ru-RU"/>
        </w:rPr>
        <w:t xml:space="preserve"> </w:t>
      </w:r>
      <w:proofErr w:type="spellStart"/>
      <w:r w:rsidR="0035659A">
        <w:rPr>
          <w:lang w:val="ru-RU"/>
        </w:rPr>
        <w:t>перорального</w:t>
      </w:r>
      <w:proofErr w:type="spellEnd"/>
      <w:r w:rsidR="0035659A">
        <w:rPr>
          <w:lang w:val="ru-RU"/>
        </w:rPr>
        <w:t xml:space="preserve"> </w:t>
      </w:r>
      <w:proofErr w:type="spellStart"/>
      <w:r w:rsidR="0035659A">
        <w:rPr>
          <w:lang w:val="ru-RU"/>
        </w:rPr>
        <w:t>глюкозотолерантного</w:t>
      </w:r>
      <w:proofErr w:type="spellEnd"/>
      <w:r w:rsidR="0035659A">
        <w:rPr>
          <w:lang w:val="ru-RU"/>
        </w:rPr>
        <w:t xml:space="preserve"> теста</w:t>
      </w:r>
      <w:r w:rsidR="004E4C91">
        <w:rPr>
          <w:lang w:val="ru-RU"/>
        </w:rPr>
        <w:t xml:space="preserve"> (7,8-11,0 </w:t>
      </w:r>
      <w:proofErr w:type="spellStart"/>
      <w:r w:rsidR="00FC474B" w:rsidRPr="00C41D74">
        <w:rPr>
          <w:lang w:val="ru-RU"/>
        </w:rPr>
        <w:t>ммоль</w:t>
      </w:r>
      <w:proofErr w:type="spellEnd"/>
      <w:r w:rsidR="00FC474B" w:rsidRPr="00C41D74">
        <w:rPr>
          <w:lang w:val="ru-RU"/>
        </w:rPr>
        <w:t>/л</w:t>
      </w:r>
      <w:r w:rsidR="004E4C91">
        <w:rPr>
          <w:lang w:val="ru-RU"/>
        </w:rPr>
        <w:t xml:space="preserve">), все обследованные были распределены на группы: 1 группа – 38 человек с ГБ и </w:t>
      </w:r>
      <w:proofErr w:type="spellStart"/>
      <w:r w:rsidR="004E4C91">
        <w:rPr>
          <w:lang w:val="ru-RU"/>
        </w:rPr>
        <w:t>нормогликемией</w:t>
      </w:r>
      <w:proofErr w:type="spellEnd"/>
      <w:r w:rsidR="004E4C91">
        <w:rPr>
          <w:lang w:val="ru-RU"/>
        </w:rPr>
        <w:t xml:space="preserve">, 2 группа – 23 человека и </w:t>
      </w:r>
      <w:proofErr w:type="spellStart"/>
      <w:r w:rsidR="004E4C91">
        <w:rPr>
          <w:lang w:val="ru-RU"/>
        </w:rPr>
        <w:t>предиабетом</w:t>
      </w:r>
      <w:proofErr w:type="spellEnd"/>
      <w:r w:rsidR="004E4C91">
        <w:rPr>
          <w:lang w:val="ru-RU"/>
        </w:rPr>
        <w:t>, группа</w:t>
      </w:r>
      <w:r w:rsidR="00AB2204" w:rsidRPr="00AB2204">
        <w:rPr>
          <w:lang w:val="ru-RU"/>
        </w:rPr>
        <w:t xml:space="preserve"> </w:t>
      </w:r>
      <w:r w:rsidR="004E4C91" w:rsidRPr="00C41D74">
        <w:rPr>
          <w:szCs w:val="28"/>
          <w:lang w:val="ru-RU"/>
        </w:rPr>
        <w:t>контроля представлена 10 практически здоровыми волонтерами</w:t>
      </w:r>
      <w:r w:rsidR="004E4C91">
        <w:rPr>
          <w:szCs w:val="28"/>
          <w:lang w:val="ru-RU"/>
        </w:rPr>
        <w:t>.</w:t>
      </w:r>
      <w:proofErr w:type="gramEnd"/>
      <w:r w:rsidR="004E4C91">
        <w:rPr>
          <w:lang w:val="ru-RU"/>
        </w:rPr>
        <w:t xml:space="preserve"> </w:t>
      </w:r>
      <w:r w:rsidR="00D671DC" w:rsidRPr="00C41D74">
        <w:rPr>
          <w:szCs w:val="28"/>
          <w:lang w:val="ru-RU"/>
        </w:rPr>
        <w:t>Для определения уровня инсулина в крови и</w:t>
      </w:r>
      <w:r w:rsidR="00045613" w:rsidRPr="00C41D74">
        <w:rPr>
          <w:szCs w:val="28"/>
          <w:lang w:val="ru-RU"/>
        </w:rPr>
        <w:t xml:space="preserve">спользовался набор реактивов DRG® Инсулин (DRG </w:t>
      </w:r>
      <w:proofErr w:type="spellStart"/>
      <w:r w:rsidR="00045613" w:rsidRPr="00C41D74">
        <w:rPr>
          <w:szCs w:val="28"/>
          <w:lang w:val="ru-RU"/>
        </w:rPr>
        <w:t>Instruments</w:t>
      </w:r>
      <w:proofErr w:type="spellEnd"/>
      <w:r w:rsidR="00045613" w:rsidRPr="00C41D74">
        <w:rPr>
          <w:szCs w:val="28"/>
          <w:lang w:val="ru-RU"/>
        </w:rPr>
        <w:t xml:space="preserve"> </w:t>
      </w:r>
      <w:proofErr w:type="spellStart"/>
      <w:r w:rsidR="00045613" w:rsidRPr="00C41D74">
        <w:rPr>
          <w:szCs w:val="28"/>
          <w:lang w:val="ru-RU"/>
        </w:rPr>
        <w:t>Gm</w:t>
      </w:r>
      <w:r w:rsidR="0017411A">
        <w:rPr>
          <w:szCs w:val="28"/>
          <w:lang w:val="ru-RU"/>
        </w:rPr>
        <w:t>bH</w:t>
      </w:r>
      <w:proofErr w:type="spellEnd"/>
      <w:r w:rsidR="0017411A">
        <w:rPr>
          <w:szCs w:val="28"/>
          <w:lang w:val="ru-RU"/>
        </w:rPr>
        <w:t>, Германия</w:t>
      </w:r>
      <w:r w:rsidR="00D671DC" w:rsidRPr="00C41D74">
        <w:rPr>
          <w:szCs w:val="28"/>
          <w:lang w:val="ru-RU"/>
        </w:rPr>
        <w:t xml:space="preserve">). </w:t>
      </w:r>
      <w:r w:rsidR="00045613" w:rsidRPr="00C41D74">
        <w:rPr>
          <w:szCs w:val="28"/>
          <w:lang w:val="ru-RU"/>
        </w:rPr>
        <w:t xml:space="preserve">Для определения уровня несфатина-1 применялся иммуноферментный метод с использованием набора реагентов </w:t>
      </w:r>
      <w:proofErr w:type="spellStart"/>
      <w:r w:rsidR="00045613" w:rsidRPr="00C41D74">
        <w:rPr>
          <w:szCs w:val="28"/>
          <w:lang w:val="ru-RU" w:eastAsia="uk-UA"/>
        </w:rPr>
        <w:t>Kono</w:t>
      </w:r>
      <w:proofErr w:type="spellEnd"/>
      <w:r w:rsidR="00045613" w:rsidRPr="00C41D74">
        <w:rPr>
          <w:szCs w:val="28"/>
          <w:lang w:val="ru-RU" w:eastAsia="uk-UA"/>
        </w:rPr>
        <w:t xml:space="preserve"> </w:t>
      </w:r>
      <w:proofErr w:type="spellStart"/>
      <w:r w:rsidR="00045613" w:rsidRPr="00C41D74">
        <w:rPr>
          <w:szCs w:val="28"/>
          <w:lang w:val="ru-RU" w:eastAsia="uk-UA"/>
        </w:rPr>
        <w:t>Biotech</w:t>
      </w:r>
      <w:proofErr w:type="spellEnd"/>
      <w:r w:rsidR="00045613" w:rsidRPr="00C41D74">
        <w:rPr>
          <w:szCs w:val="28"/>
          <w:lang w:val="ru-RU" w:eastAsia="uk-UA"/>
        </w:rPr>
        <w:t xml:space="preserve">® </w:t>
      </w:r>
      <w:proofErr w:type="spellStart"/>
      <w:r w:rsidR="00045613" w:rsidRPr="00C41D74">
        <w:rPr>
          <w:szCs w:val="28"/>
          <w:lang w:val="ru-RU" w:eastAsia="uk-UA"/>
        </w:rPr>
        <w:t>Human</w:t>
      </w:r>
      <w:proofErr w:type="spellEnd"/>
      <w:r w:rsidR="00045613" w:rsidRPr="00C41D74">
        <w:rPr>
          <w:szCs w:val="28"/>
          <w:lang w:val="ru-RU" w:eastAsia="uk-UA"/>
        </w:rPr>
        <w:t xml:space="preserve"> Nesfatin-1 ELISA </w:t>
      </w:r>
      <w:proofErr w:type="spellStart"/>
      <w:r w:rsidR="00045613" w:rsidRPr="00C41D74">
        <w:rPr>
          <w:szCs w:val="28"/>
          <w:lang w:val="ru-RU" w:eastAsia="uk-UA"/>
        </w:rPr>
        <w:t>Kit</w:t>
      </w:r>
      <w:proofErr w:type="spellEnd"/>
      <w:r w:rsidR="00045613" w:rsidRPr="00C41D74">
        <w:rPr>
          <w:szCs w:val="28"/>
          <w:lang w:val="ru-RU" w:eastAsia="uk-UA"/>
        </w:rPr>
        <w:t>.</w:t>
      </w:r>
    </w:p>
    <w:p w:rsidR="00585D88" w:rsidRPr="00C41D74" w:rsidRDefault="00A0110D" w:rsidP="00045613">
      <w:pPr>
        <w:rPr>
          <w:szCs w:val="28"/>
          <w:lang w:val="ru-RU"/>
        </w:rPr>
      </w:pPr>
      <w:r>
        <w:rPr>
          <w:szCs w:val="28"/>
          <w:lang w:val="ru-RU"/>
        </w:rPr>
        <w:t>Для статистической обработки данных были использованы методы</w:t>
      </w:r>
      <w:r w:rsidR="00045613" w:rsidRPr="00C41D74">
        <w:rPr>
          <w:szCs w:val="28"/>
          <w:lang w:val="ru-RU"/>
        </w:rPr>
        <w:t xml:space="preserve"> непараметрической статистики. Данные представлены как </w:t>
      </w:r>
      <w:proofErr w:type="spellStart"/>
      <w:r w:rsidR="00D671DC" w:rsidRPr="00C41D74">
        <w:rPr>
          <w:lang w:val="ru-RU" w:eastAsia="uk-UA"/>
        </w:rPr>
        <w:t>Ме</w:t>
      </w:r>
      <w:proofErr w:type="spellEnd"/>
      <w:r w:rsidR="00D671DC" w:rsidRPr="00C41D74">
        <w:rPr>
          <w:lang w:val="ru-RU" w:eastAsia="uk-UA"/>
        </w:rPr>
        <w:t xml:space="preserve"> (Q25-Q75), </w:t>
      </w:r>
      <w:r w:rsidR="001F59FF">
        <w:rPr>
          <w:lang w:val="ru-RU" w:eastAsia="uk-UA"/>
        </w:rPr>
        <w:t>г</w:t>
      </w:r>
      <w:r w:rsidR="00D671DC" w:rsidRPr="00C41D74">
        <w:rPr>
          <w:lang w:val="ru-RU" w:eastAsia="uk-UA"/>
        </w:rPr>
        <w:t xml:space="preserve">де </w:t>
      </w:r>
      <w:proofErr w:type="spellStart"/>
      <w:r w:rsidR="00D671DC" w:rsidRPr="00C41D74">
        <w:rPr>
          <w:lang w:val="ru-RU" w:eastAsia="uk-UA"/>
        </w:rPr>
        <w:lastRenderedPageBreak/>
        <w:t>Ме</w:t>
      </w:r>
      <w:proofErr w:type="spellEnd"/>
      <w:r w:rsidR="00D671DC" w:rsidRPr="00C41D74">
        <w:rPr>
          <w:lang w:val="ru-RU" w:eastAsia="uk-UA"/>
        </w:rPr>
        <w:t xml:space="preserve"> – медиана, Q25 и Q75 – 25-й и 75-й </w:t>
      </w:r>
      <w:proofErr w:type="spellStart"/>
      <w:r w:rsidR="00D671DC" w:rsidRPr="00C41D74">
        <w:rPr>
          <w:lang w:val="ru-RU" w:eastAsia="uk-UA"/>
        </w:rPr>
        <w:t>процентили</w:t>
      </w:r>
      <w:proofErr w:type="spellEnd"/>
      <w:r w:rsidR="00045613" w:rsidRPr="00C41D74">
        <w:rPr>
          <w:szCs w:val="28"/>
          <w:lang w:val="ru-RU"/>
        </w:rPr>
        <w:t>. Нулевую гипотезу отбрас</w:t>
      </w:r>
      <w:r>
        <w:rPr>
          <w:szCs w:val="28"/>
          <w:lang w:val="ru-RU"/>
        </w:rPr>
        <w:t xml:space="preserve">ывали при уровне достоверности </w:t>
      </w:r>
      <w:proofErr w:type="spellStart"/>
      <w:proofErr w:type="gramStart"/>
      <w:r>
        <w:rPr>
          <w:szCs w:val="28"/>
          <w:lang w:val="ru-RU"/>
        </w:rPr>
        <w:t>р</w:t>
      </w:r>
      <w:proofErr w:type="spellEnd"/>
      <w:proofErr w:type="gramEnd"/>
      <w:r>
        <w:rPr>
          <w:szCs w:val="28"/>
          <w:lang w:val="ru-RU"/>
        </w:rPr>
        <w:t>&lt;0,05</w:t>
      </w:r>
      <w:r w:rsidR="00563E2F" w:rsidRPr="00C41D74">
        <w:rPr>
          <w:szCs w:val="28"/>
          <w:lang w:val="ru-RU"/>
        </w:rPr>
        <w:t>.</w:t>
      </w:r>
    </w:p>
    <w:p w:rsidR="00E32BAA" w:rsidRPr="004D11B8" w:rsidRDefault="00563E2F" w:rsidP="00045613">
      <w:pPr>
        <w:rPr>
          <w:szCs w:val="28"/>
          <w:lang w:val="ru-RU"/>
        </w:rPr>
      </w:pPr>
      <w:r w:rsidRPr="00C41D74">
        <w:rPr>
          <w:b/>
          <w:szCs w:val="28"/>
          <w:lang w:val="ru-RU"/>
        </w:rPr>
        <w:t>Результаты исследования.</w:t>
      </w:r>
      <w:r w:rsidR="0068734D" w:rsidRPr="00C41D74">
        <w:rPr>
          <w:szCs w:val="28"/>
          <w:lang w:val="ru-RU"/>
        </w:rPr>
        <w:t xml:space="preserve"> </w:t>
      </w:r>
      <w:r w:rsidR="00E32BAA">
        <w:rPr>
          <w:szCs w:val="28"/>
          <w:lang w:val="ru-RU"/>
        </w:rPr>
        <w:t xml:space="preserve">Пациенты с ГБ и </w:t>
      </w:r>
      <w:proofErr w:type="spellStart"/>
      <w:r w:rsidR="00E32BAA">
        <w:rPr>
          <w:szCs w:val="28"/>
          <w:lang w:val="ru-RU"/>
        </w:rPr>
        <w:t>предиабетом</w:t>
      </w:r>
      <w:proofErr w:type="spellEnd"/>
      <w:r w:rsidR="00E32BAA">
        <w:rPr>
          <w:szCs w:val="28"/>
          <w:lang w:val="ru-RU"/>
        </w:rPr>
        <w:t xml:space="preserve"> характеризовались более высокими</w:t>
      </w:r>
      <w:r w:rsidR="004D11B8">
        <w:rPr>
          <w:szCs w:val="28"/>
          <w:lang w:val="ru-RU"/>
        </w:rPr>
        <w:t xml:space="preserve"> показателями инсулина в крови </w:t>
      </w:r>
      <w:r w:rsidR="004D11B8" w:rsidRPr="00456853">
        <w:rPr>
          <w:szCs w:val="28"/>
          <w:lang w:eastAsia="uk-UA"/>
        </w:rPr>
        <w:t>(p&lt;0,001)</w:t>
      </w:r>
      <w:r w:rsidR="004D11B8">
        <w:rPr>
          <w:szCs w:val="28"/>
          <w:lang w:val="ru-RU"/>
        </w:rPr>
        <w:t xml:space="preserve"> и индекса </w:t>
      </w:r>
      <w:r w:rsidR="004D11B8" w:rsidRPr="00C41D74">
        <w:rPr>
          <w:szCs w:val="28"/>
          <w:lang w:val="ru-RU"/>
        </w:rPr>
        <w:t>HOMA-IR</w:t>
      </w:r>
      <w:r w:rsidR="004D11B8">
        <w:rPr>
          <w:szCs w:val="28"/>
          <w:lang w:val="ru-RU"/>
        </w:rPr>
        <w:t xml:space="preserve"> </w:t>
      </w:r>
      <w:r w:rsidR="004D11B8" w:rsidRPr="00456853">
        <w:rPr>
          <w:szCs w:val="28"/>
          <w:lang w:eastAsia="uk-UA"/>
        </w:rPr>
        <w:t>(p&lt;0,001)</w:t>
      </w:r>
      <w:r w:rsidR="004D11B8">
        <w:rPr>
          <w:szCs w:val="28"/>
          <w:lang w:val="ru-RU"/>
        </w:rPr>
        <w:t xml:space="preserve">, чем пациенты с ГБ и </w:t>
      </w:r>
      <w:proofErr w:type="spellStart"/>
      <w:r w:rsidR="004D11B8">
        <w:rPr>
          <w:szCs w:val="28"/>
          <w:lang w:val="ru-RU"/>
        </w:rPr>
        <w:t>нормогликемией</w:t>
      </w:r>
      <w:proofErr w:type="spellEnd"/>
      <w:r w:rsidR="004D11B8">
        <w:rPr>
          <w:szCs w:val="28"/>
          <w:lang w:val="ru-RU"/>
        </w:rPr>
        <w:t>.</w:t>
      </w:r>
    </w:p>
    <w:p w:rsidR="00563E2F" w:rsidRDefault="0068734D" w:rsidP="00045613">
      <w:pPr>
        <w:rPr>
          <w:szCs w:val="28"/>
          <w:lang w:val="ru-RU"/>
        </w:rPr>
      </w:pPr>
      <w:r w:rsidRPr="00C41D74">
        <w:rPr>
          <w:szCs w:val="28"/>
          <w:lang w:val="ru-RU"/>
        </w:rPr>
        <w:t>Уровень несфа</w:t>
      </w:r>
      <w:r w:rsidR="00A54E1B">
        <w:rPr>
          <w:szCs w:val="28"/>
          <w:lang w:val="ru-RU"/>
        </w:rPr>
        <w:t>тина-1 в 1 групп</w:t>
      </w:r>
      <w:r w:rsidR="00675BCE">
        <w:rPr>
          <w:szCs w:val="28"/>
          <w:lang w:val="ru-RU"/>
        </w:rPr>
        <w:t>е пациентов</w:t>
      </w:r>
      <w:r w:rsidR="00A54E1B">
        <w:rPr>
          <w:szCs w:val="28"/>
          <w:lang w:val="ru-RU"/>
        </w:rPr>
        <w:t xml:space="preserve"> 7,62 (6,94-8,43</w:t>
      </w:r>
      <w:r w:rsidRPr="00C41D74">
        <w:rPr>
          <w:szCs w:val="28"/>
          <w:lang w:val="ru-RU"/>
        </w:rPr>
        <w:t xml:space="preserve">) </w:t>
      </w:r>
      <w:proofErr w:type="spellStart"/>
      <w:r w:rsidRPr="00C41D74">
        <w:rPr>
          <w:szCs w:val="28"/>
          <w:lang w:val="ru-RU"/>
        </w:rPr>
        <w:t>нг</w:t>
      </w:r>
      <w:proofErr w:type="spellEnd"/>
      <w:r w:rsidR="00C41D74" w:rsidRPr="00C41D74">
        <w:rPr>
          <w:szCs w:val="28"/>
          <w:lang w:val="ru-RU"/>
        </w:rPr>
        <w:t>/мл</w:t>
      </w:r>
      <w:r w:rsidR="00675BCE">
        <w:rPr>
          <w:szCs w:val="28"/>
          <w:lang w:val="ru-RU"/>
        </w:rPr>
        <w:t xml:space="preserve"> был выше, чем</w:t>
      </w:r>
      <w:r w:rsidR="001D4E66">
        <w:rPr>
          <w:szCs w:val="28"/>
          <w:lang w:val="ru-RU"/>
        </w:rPr>
        <w:t xml:space="preserve"> в</w:t>
      </w:r>
      <w:r w:rsidR="00A54E1B">
        <w:rPr>
          <w:szCs w:val="28"/>
          <w:lang w:val="ru-RU"/>
        </w:rPr>
        <w:t>о 2</w:t>
      </w:r>
      <w:r w:rsidR="001D4E66">
        <w:rPr>
          <w:szCs w:val="28"/>
          <w:lang w:val="ru-RU"/>
        </w:rPr>
        <w:t xml:space="preserve"> группе</w:t>
      </w:r>
      <w:r w:rsidR="00A54E1B">
        <w:rPr>
          <w:szCs w:val="28"/>
          <w:lang w:val="ru-RU"/>
        </w:rPr>
        <w:t xml:space="preserve"> 7,21 (6,79-8,27</w:t>
      </w:r>
      <w:r w:rsidR="001D4E66">
        <w:rPr>
          <w:szCs w:val="28"/>
          <w:lang w:val="ru-RU"/>
        </w:rPr>
        <w:t xml:space="preserve">) </w:t>
      </w:r>
      <w:proofErr w:type="spellStart"/>
      <w:r w:rsidR="001D4E66" w:rsidRPr="00C41D74">
        <w:rPr>
          <w:szCs w:val="28"/>
          <w:lang w:val="ru-RU"/>
        </w:rPr>
        <w:t>нг</w:t>
      </w:r>
      <w:proofErr w:type="spellEnd"/>
      <w:r w:rsidR="001D4E66" w:rsidRPr="00C41D74">
        <w:rPr>
          <w:szCs w:val="28"/>
          <w:lang w:val="ru-RU"/>
        </w:rPr>
        <w:t>/мл</w:t>
      </w:r>
      <w:r w:rsidR="00675BCE">
        <w:rPr>
          <w:szCs w:val="28"/>
          <w:lang w:val="ru-RU"/>
        </w:rPr>
        <w:t>, но разница была не достоверной</w:t>
      </w:r>
      <w:r w:rsidR="001D4E66">
        <w:rPr>
          <w:szCs w:val="28"/>
          <w:lang w:val="ru-RU"/>
        </w:rPr>
        <w:t xml:space="preserve">. </w:t>
      </w:r>
      <w:r w:rsidR="00985AFE">
        <w:rPr>
          <w:szCs w:val="28"/>
          <w:lang w:val="ru-RU"/>
        </w:rPr>
        <w:t xml:space="preserve">В группе контроля концентрация несфатина-1 составила </w:t>
      </w:r>
      <w:r w:rsidR="00985AFE" w:rsidRPr="00456853">
        <w:rPr>
          <w:szCs w:val="28"/>
          <w:lang w:eastAsia="uk-UA"/>
        </w:rPr>
        <w:t>4,53</w:t>
      </w:r>
      <w:r w:rsidR="00675BCE">
        <w:rPr>
          <w:szCs w:val="28"/>
          <w:lang w:val="ru-RU" w:eastAsia="uk-UA"/>
        </w:rPr>
        <w:t xml:space="preserve"> </w:t>
      </w:r>
      <w:r w:rsidR="00985AFE" w:rsidRPr="00456853">
        <w:rPr>
          <w:szCs w:val="28"/>
          <w:lang w:eastAsia="uk-UA"/>
        </w:rPr>
        <w:t xml:space="preserve">(4,23-4,87) </w:t>
      </w:r>
      <w:proofErr w:type="spellStart"/>
      <w:r w:rsidR="00985AFE" w:rsidRPr="00456853">
        <w:rPr>
          <w:szCs w:val="28"/>
          <w:lang w:eastAsia="uk-UA"/>
        </w:rPr>
        <w:t>нг</w:t>
      </w:r>
      <w:proofErr w:type="spellEnd"/>
      <w:r w:rsidR="00985AFE" w:rsidRPr="00456853">
        <w:rPr>
          <w:szCs w:val="28"/>
          <w:lang w:eastAsia="uk-UA"/>
        </w:rPr>
        <w:t>/</w:t>
      </w:r>
      <w:proofErr w:type="spellStart"/>
      <w:r w:rsidR="00985AFE" w:rsidRPr="00456853">
        <w:rPr>
          <w:szCs w:val="28"/>
          <w:lang w:eastAsia="uk-UA"/>
        </w:rPr>
        <w:t>мл</w:t>
      </w:r>
      <w:proofErr w:type="spellEnd"/>
      <w:r w:rsidR="00985AFE">
        <w:rPr>
          <w:szCs w:val="28"/>
          <w:lang w:val="ru-RU" w:eastAsia="uk-UA"/>
        </w:rPr>
        <w:t xml:space="preserve">, что было достоверно ниже, чем у всех обследованных пациентов </w:t>
      </w:r>
      <w:r w:rsidR="00985AFE" w:rsidRPr="00456853">
        <w:rPr>
          <w:szCs w:val="28"/>
          <w:lang w:eastAsia="uk-UA"/>
        </w:rPr>
        <w:t>(p&lt;0,001)</w:t>
      </w:r>
      <w:r w:rsidR="00985AFE">
        <w:rPr>
          <w:szCs w:val="28"/>
          <w:lang w:val="ru-RU" w:eastAsia="uk-UA"/>
        </w:rPr>
        <w:t>.</w:t>
      </w:r>
      <w:r w:rsidR="00985AFE">
        <w:rPr>
          <w:szCs w:val="28"/>
          <w:lang w:val="ru-RU"/>
        </w:rPr>
        <w:t xml:space="preserve"> </w:t>
      </w:r>
    </w:p>
    <w:p w:rsidR="004038E1" w:rsidRDefault="00675BCE" w:rsidP="00045613">
      <w:pPr>
        <w:rPr>
          <w:szCs w:val="28"/>
          <w:lang w:val="ru-RU"/>
        </w:rPr>
      </w:pPr>
      <w:r>
        <w:rPr>
          <w:szCs w:val="28"/>
          <w:lang w:val="ru-RU"/>
        </w:rPr>
        <w:t>Анализ корреляционных взаимосвязей показал</w:t>
      </w:r>
      <w:r w:rsidR="00EB514C">
        <w:rPr>
          <w:szCs w:val="28"/>
          <w:lang w:val="ru-RU"/>
        </w:rPr>
        <w:t>, что</w:t>
      </w:r>
      <w:r>
        <w:rPr>
          <w:szCs w:val="28"/>
          <w:lang w:val="ru-RU"/>
        </w:rPr>
        <w:t xml:space="preserve"> </w:t>
      </w:r>
      <w:r w:rsidR="00EB514C">
        <w:rPr>
          <w:szCs w:val="28"/>
          <w:lang w:val="ru-RU"/>
        </w:rPr>
        <w:t>с</w:t>
      </w:r>
      <w:r w:rsidR="001F59FF">
        <w:rPr>
          <w:szCs w:val="28"/>
          <w:lang w:val="ru-RU"/>
        </w:rPr>
        <w:t xml:space="preserve">реди пациентов </w:t>
      </w:r>
      <w:r w:rsidR="00EB514C">
        <w:rPr>
          <w:szCs w:val="28"/>
          <w:lang w:val="ru-RU"/>
        </w:rPr>
        <w:t>1 группы</w:t>
      </w:r>
      <w:r w:rsidR="001F59FF">
        <w:rPr>
          <w:szCs w:val="28"/>
          <w:lang w:val="ru-RU"/>
        </w:rPr>
        <w:t xml:space="preserve"> положительная корреляция выявлена между несфатином-1 и показателями углеводного обмена: глюкозой </w:t>
      </w:r>
      <w:r w:rsidR="001F59FF" w:rsidRPr="00146123">
        <w:rPr>
          <w:szCs w:val="28"/>
          <w:lang w:val="ru-RU"/>
        </w:rPr>
        <w:t>(r=</w:t>
      </w:r>
      <w:r w:rsidR="001F59FF">
        <w:rPr>
          <w:szCs w:val="28"/>
          <w:lang w:val="ru-RU"/>
        </w:rPr>
        <w:t xml:space="preserve">0,20, </w:t>
      </w:r>
      <w:proofErr w:type="spellStart"/>
      <w:r w:rsidR="001F59FF">
        <w:rPr>
          <w:szCs w:val="28"/>
          <w:lang w:val="ru-RU"/>
        </w:rPr>
        <w:t>p</w:t>
      </w:r>
      <w:proofErr w:type="spellEnd"/>
      <w:r w:rsidR="001F59FF">
        <w:rPr>
          <w:szCs w:val="28"/>
          <w:lang w:val="ru-RU"/>
        </w:rPr>
        <w:t>&lt;0,05</w:t>
      </w:r>
      <w:r w:rsidR="001F59FF" w:rsidRPr="00146123">
        <w:rPr>
          <w:szCs w:val="28"/>
          <w:lang w:val="ru-RU"/>
        </w:rPr>
        <w:t>)</w:t>
      </w:r>
      <w:r w:rsidR="001F59FF">
        <w:rPr>
          <w:szCs w:val="28"/>
          <w:lang w:val="ru-RU"/>
        </w:rPr>
        <w:t xml:space="preserve">, инсулином </w:t>
      </w:r>
      <w:r w:rsidR="001F59FF" w:rsidRPr="00146123">
        <w:rPr>
          <w:szCs w:val="28"/>
          <w:lang w:val="ru-RU"/>
        </w:rPr>
        <w:t>(r=</w:t>
      </w:r>
      <w:r w:rsidR="001F59FF">
        <w:rPr>
          <w:szCs w:val="28"/>
          <w:lang w:val="ru-RU"/>
        </w:rPr>
        <w:t xml:space="preserve">0,18, </w:t>
      </w:r>
      <w:proofErr w:type="spellStart"/>
      <w:r w:rsidR="001F59FF">
        <w:rPr>
          <w:szCs w:val="28"/>
          <w:lang w:val="ru-RU"/>
        </w:rPr>
        <w:t>p</w:t>
      </w:r>
      <w:proofErr w:type="spellEnd"/>
      <w:r w:rsidR="001F59FF">
        <w:rPr>
          <w:szCs w:val="28"/>
          <w:lang w:val="ru-RU"/>
        </w:rPr>
        <w:t>&lt;0,05</w:t>
      </w:r>
      <w:r w:rsidR="001F59FF" w:rsidRPr="00146123">
        <w:rPr>
          <w:szCs w:val="28"/>
          <w:lang w:val="ru-RU"/>
        </w:rPr>
        <w:t>)</w:t>
      </w:r>
      <w:r w:rsidR="001F59FF">
        <w:rPr>
          <w:szCs w:val="28"/>
          <w:lang w:val="ru-RU"/>
        </w:rPr>
        <w:t xml:space="preserve">, индексом </w:t>
      </w:r>
      <w:r w:rsidR="001F59FF" w:rsidRPr="00C41D74">
        <w:rPr>
          <w:szCs w:val="28"/>
          <w:lang w:val="ru-RU"/>
        </w:rPr>
        <w:t>HOMA-IR</w:t>
      </w:r>
      <w:r w:rsidR="001F59FF">
        <w:rPr>
          <w:szCs w:val="28"/>
          <w:lang w:val="ru-RU"/>
        </w:rPr>
        <w:t xml:space="preserve"> </w:t>
      </w:r>
      <w:r w:rsidR="001F59FF" w:rsidRPr="00146123">
        <w:rPr>
          <w:szCs w:val="28"/>
          <w:lang w:val="ru-RU"/>
        </w:rPr>
        <w:t>(r=</w:t>
      </w:r>
      <w:r w:rsidR="001F59FF">
        <w:rPr>
          <w:szCs w:val="28"/>
          <w:lang w:val="ru-RU"/>
        </w:rPr>
        <w:t xml:space="preserve">0,21, </w:t>
      </w:r>
      <w:proofErr w:type="spellStart"/>
      <w:r w:rsidR="001F59FF">
        <w:rPr>
          <w:szCs w:val="28"/>
          <w:lang w:val="ru-RU"/>
        </w:rPr>
        <w:t>p</w:t>
      </w:r>
      <w:proofErr w:type="spellEnd"/>
      <w:r w:rsidR="001F59FF">
        <w:rPr>
          <w:szCs w:val="28"/>
          <w:lang w:val="ru-RU"/>
        </w:rPr>
        <w:t>&lt;0,05</w:t>
      </w:r>
      <w:r w:rsidR="001F59FF" w:rsidRPr="00146123">
        <w:rPr>
          <w:szCs w:val="28"/>
          <w:lang w:val="ru-RU"/>
        </w:rPr>
        <w:t>)</w:t>
      </w:r>
      <w:r w:rsidR="001F59FF">
        <w:rPr>
          <w:szCs w:val="28"/>
          <w:lang w:val="ru-RU"/>
        </w:rPr>
        <w:t>. В</w:t>
      </w:r>
      <w:r w:rsidR="00021D72">
        <w:rPr>
          <w:szCs w:val="28"/>
          <w:lang w:val="ru-RU"/>
        </w:rPr>
        <w:t>о 2</w:t>
      </w:r>
      <w:r w:rsidR="001F59FF">
        <w:rPr>
          <w:szCs w:val="28"/>
          <w:lang w:val="ru-RU"/>
        </w:rPr>
        <w:t xml:space="preserve"> группе несфатин-1 </w:t>
      </w:r>
      <w:proofErr w:type="spellStart"/>
      <w:r w:rsidR="001F59FF">
        <w:rPr>
          <w:szCs w:val="28"/>
          <w:lang w:val="ru-RU"/>
        </w:rPr>
        <w:t>коррелировал</w:t>
      </w:r>
      <w:proofErr w:type="spellEnd"/>
      <w:r w:rsidR="001F59FF">
        <w:rPr>
          <w:szCs w:val="28"/>
          <w:lang w:val="ru-RU"/>
        </w:rPr>
        <w:t xml:space="preserve"> с </w:t>
      </w:r>
      <w:proofErr w:type="spellStart"/>
      <w:r w:rsidR="002534FE">
        <w:rPr>
          <w:szCs w:val="28"/>
          <w:lang w:val="ru-RU"/>
        </w:rPr>
        <w:t>постпрандиальной</w:t>
      </w:r>
      <w:proofErr w:type="spellEnd"/>
      <w:r w:rsidR="002534FE">
        <w:rPr>
          <w:szCs w:val="28"/>
          <w:lang w:val="ru-RU"/>
        </w:rPr>
        <w:t xml:space="preserve"> </w:t>
      </w:r>
      <w:r w:rsidR="001F59FF">
        <w:rPr>
          <w:szCs w:val="28"/>
          <w:lang w:val="ru-RU"/>
        </w:rPr>
        <w:t xml:space="preserve">глюкозой </w:t>
      </w:r>
      <w:r w:rsidR="001F59FF" w:rsidRPr="00146123">
        <w:rPr>
          <w:szCs w:val="28"/>
          <w:lang w:val="ru-RU"/>
        </w:rPr>
        <w:t>(r=</w:t>
      </w:r>
      <w:r w:rsidR="00EB514C">
        <w:rPr>
          <w:szCs w:val="28"/>
          <w:lang w:val="ru-RU"/>
        </w:rPr>
        <w:t>-0,4</w:t>
      </w:r>
      <w:r w:rsidR="002534FE">
        <w:rPr>
          <w:szCs w:val="28"/>
          <w:lang w:val="ru-RU"/>
        </w:rPr>
        <w:t xml:space="preserve">3, </w:t>
      </w:r>
      <w:proofErr w:type="spellStart"/>
      <w:r w:rsidR="002534FE">
        <w:rPr>
          <w:szCs w:val="28"/>
          <w:lang w:val="ru-RU"/>
        </w:rPr>
        <w:t>p</w:t>
      </w:r>
      <w:proofErr w:type="spellEnd"/>
      <w:r w:rsidR="002534FE">
        <w:rPr>
          <w:szCs w:val="28"/>
          <w:lang w:val="ru-RU"/>
        </w:rPr>
        <w:t>&lt;0,05</w:t>
      </w:r>
      <w:r w:rsidR="001F59FF" w:rsidRPr="00146123">
        <w:rPr>
          <w:szCs w:val="28"/>
          <w:lang w:val="ru-RU"/>
        </w:rPr>
        <w:t>)</w:t>
      </w:r>
      <w:r w:rsidR="001F59FF">
        <w:rPr>
          <w:szCs w:val="28"/>
          <w:lang w:val="ru-RU"/>
        </w:rPr>
        <w:t>.</w:t>
      </w:r>
      <w:r w:rsidR="00985AFE">
        <w:rPr>
          <w:szCs w:val="28"/>
          <w:lang w:val="ru-RU"/>
        </w:rPr>
        <w:t xml:space="preserve"> </w:t>
      </w:r>
    </w:p>
    <w:p w:rsidR="00985AFE" w:rsidRPr="00985AFE" w:rsidRDefault="00985AFE" w:rsidP="00045613">
      <w:pPr>
        <w:rPr>
          <w:szCs w:val="28"/>
          <w:lang w:val="ru-RU"/>
        </w:rPr>
      </w:pPr>
      <w:r>
        <w:rPr>
          <w:b/>
          <w:szCs w:val="28"/>
          <w:lang w:val="ru-RU"/>
        </w:rPr>
        <w:t>Выводы</w:t>
      </w:r>
      <w:proofErr w:type="gramStart"/>
      <w:r w:rsidR="00A0110D">
        <w:rPr>
          <w:b/>
          <w:szCs w:val="28"/>
          <w:lang w:val="ru-RU"/>
        </w:rPr>
        <w:t>.</w:t>
      </w:r>
      <w:proofErr w:type="gramEnd"/>
      <w:r w:rsidR="00A0110D">
        <w:rPr>
          <w:b/>
          <w:szCs w:val="28"/>
          <w:lang w:val="ru-RU"/>
        </w:rPr>
        <w:t xml:space="preserve"> </w:t>
      </w:r>
      <w:r w:rsidR="00A0110D">
        <w:rPr>
          <w:szCs w:val="28"/>
          <w:lang w:val="ru-RU"/>
        </w:rPr>
        <w:t>Результаты проведенного исследования</w:t>
      </w:r>
      <w:r>
        <w:rPr>
          <w:szCs w:val="28"/>
          <w:lang w:val="ru-RU"/>
        </w:rPr>
        <w:t xml:space="preserve"> </w:t>
      </w:r>
      <w:r w:rsidR="00021D72">
        <w:rPr>
          <w:szCs w:val="28"/>
          <w:lang w:val="ru-RU"/>
        </w:rPr>
        <w:t>свидетельствуют</w:t>
      </w:r>
      <w:r>
        <w:rPr>
          <w:szCs w:val="28"/>
          <w:lang w:val="ru-RU"/>
        </w:rPr>
        <w:t xml:space="preserve"> о </w:t>
      </w:r>
      <w:r w:rsidR="00021D72">
        <w:rPr>
          <w:szCs w:val="28"/>
          <w:lang w:val="ru-RU"/>
        </w:rPr>
        <w:t xml:space="preserve">том, что у больных ГБ без нарушений углеводного профиля уровень несфатина-1 </w:t>
      </w:r>
      <w:proofErr w:type="spellStart"/>
      <w:r w:rsidR="00B35116">
        <w:rPr>
          <w:szCs w:val="28"/>
          <w:lang w:val="ru-RU"/>
        </w:rPr>
        <w:t>коррелирует</w:t>
      </w:r>
      <w:proofErr w:type="spellEnd"/>
      <w:r w:rsidR="00B35116">
        <w:rPr>
          <w:szCs w:val="28"/>
          <w:lang w:val="ru-RU"/>
        </w:rPr>
        <w:t xml:space="preserve"> с показателями глюкозы натощак, инсулина. При </w:t>
      </w:r>
      <w:proofErr w:type="gramStart"/>
      <w:r w:rsidR="00B35116">
        <w:rPr>
          <w:szCs w:val="28"/>
          <w:lang w:val="ru-RU"/>
        </w:rPr>
        <w:t>сопутствующем</w:t>
      </w:r>
      <w:proofErr w:type="gramEnd"/>
      <w:r w:rsidR="00B35116">
        <w:rPr>
          <w:szCs w:val="28"/>
          <w:lang w:val="ru-RU"/>
        </w:rPr>
        <w:t xml:space="preserve"> </w:t>
      </w:r>
      <w:proofErr w:type="spellStart"/>
      <w:r w:rsidR="00B35116">
        <w:rPr>
          <w:szCs w:val="28"/>
          <w:lang w:val="ru-RU"/>
        </w:rPr>
        <w:t>предиабете</w:t>
      </w:r>
      <w:proofErr w:type="spellEnd"/>
      <w:r w:rsidR="00B35116">
        <w:rPr>
          <w:szCs w:val="28"/>
          <w:lang w:val="ru-RU"/>
        </w:rPr>
        <w:t xml:space="preserve"> эти взаимосвязи утрачиваются, проявляясь только в обратной корреляц</w:t>
      </w:r>
      <w:r w:rsidR="00FC7639">
        <w:rPr>
          <w:szCs w:val="28"/>
          <w:lang w:val="ru-RU"/>
        </w:rPr>
        <w:t xml:space="preserve">ии с уровнем </w:t>
      </w:r>
      <w:proofErr w:type="spellStart"/>
      <w:r w:rsidR="00FC7639">
        <w:rPr>
          <w:szCs w:val="28"/>
          <w:lang w:val="ru-RU"/>
        </w:rPr>
        <w:t>постпрандиальной</w:t>
      </w:r>
      <w:proofErr w:type="spellEnd"/>
      <w:r w:rsidR="00FC7639">
        <w:rPr>
          <w:szCs w:val="28"/>
          <w:lang w:val="ru-RU"/>
        </w:rPr>
        <w:t xml:space="preserve"> глюкозы.</w:t>
      </w:r>
    </w:p>
    <w:sectPr w:rsidR="00985AFE" w:rsidRPr="00985AFE" w:rsidSect="00B51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79"/>
    <w:rsid w:val="000040F6"/>
    <w:rsid w:val="00021D72"/>
    <w:rsid w:val="00045613"/>
    <w:rsid w:val="00134844"/>
    <w:rsid w:val="00146123"/>
    <w:rsid w:val="00167CDF"/>
    <w:rsid w:val="0017411A"/>
    <w:rsid w:val="001D4E66"/>
    <w:rsid w:val="001D7CB4"/>
    <w:rsid w:val="001E05D3"/>
    <w:rsid w:val="001F59FF"/>
    <w:rsid w:val="0022215D"/>
    <w:rsid w:val="002534FE"/>
    <w:rsid w:val="0035659A"/>
    <w:rsid w:val="00365326"/>
    <w:rsid w:val="0039769B"/>
    <w:rsid w:val="003C02DC"/>
    <w:rsid w:val="004038E1"/>
    <w:rsid w:val="00454F74"/>
    <w:rsid w:val="004C5F7A"/>
    <w:rsid w:val="004D11B8"/>
    <w:rsid w:val="004E4C91"/>
    <w:rsid w:val="004F437D"/>
    <w:rsid w:val="00535BC2"/>
    <w:rsid w:val="00563E2F"/>
    <w:rsid w:val="00585D88"/>
    <w:rsid w:val="00675BCE"/>
    <w:rsid w:val="0068734D"/>
    <w:rsid w:val="00692C16"/>
    <w:rsid w:val="006D2090"/>
    <w:rsid w:val="006E69DA"/>
    <w:rsid w:val="00706FC3"/>
    <w:rsid w:val="007E2389"/>
    <w:rsid w:val="009629D0"/>
    <w:rsid w:val="00971F5C"/>
    <w:rsid w:val="00985AFE"/>
    <w:rsid w:val="00A0110D"/>
    <w:rsid w:val="00A54E1B"/>
    <w:rsid w:val="00AB2204"/>
    <w:rsid w:val="00AF1B87"/>
    <w:rsid w:val="00B35116"/>
    <w:rsid w:val="00B51379"/>
    <w:rsid w:val="00C13230"/>
    <w:rsid w:val="00C41D74"/>
    <w:rsid w:val="00C61387"/>
    <w:rsid w:val="00D671DC"/>
    <w:rsid w:val="00D9682C"/>
    <w:rsid w:val="00DB36E9"/>
    <w:rsid w:val="00E32BAA"/>
    <w:rsid w:val="00EB514C"/>
    <w:rsid w:val="00EE6E35"/>
    <w:rsid w:val="00F0268E"/>
    <w:rsid w:val="00F11333"/>
    <w:rsid w:val="00FC474B"/>
    <w:rsid w:val="00FC5484"/>
    <w:rsid w:val="00FC7639"/>
    <w:rsid w:val="00FF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611A-75CC-498A-BDC4-E65C164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10</cp:revision>
  <dcterms:created xsi:type="dcterms:W3CDTF">2016-12-20T13:57:00Z</dcterms:created>
  <dcterms:modified xsi:type="dcterms:W3CDTF">2016-12-23T08:41:00Z</dcterms:modified>
</cp:coreProperties>
</file>