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A3" w:rsidRPr="00A334A3" w:rsidRDefault="00A334A3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34A3">
        <w:rPr>
          <w:rFonts w:ascii="Times New Roman" w:hAnsi="Times New Roman" w:cs="Times New Roman"/>
          <w:sz w:val="28"/>
          <w:szCs w:val="28"/>
          <w:lang w:val="uk-UA"/>
        </w:rPr>
        <w:t>Потіхенська</w:t>
      </w:r>
      <w:proofErr w:type="spellEnd"/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Х.</w:t>
      </w:r>
    </w:p>
    <w:p w:rsidR="00106A8E" w:rsidRPr="00A334A3" w:rsidRDefault="00240D10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D10">
        <w:rPr>
          <w:rFonts w:ascii="Times New Roman" w:hAnsi="Times New Roman" w:cs="Times New Roman"/>
          <w:sz w:val="28"/>
          <w:szCs w:val="28"/>
          <w:lang w:val="uk-UA"/>
        </w:rPr>
        <w:t xml:space="preserve">РОЛЬ СИСТЕМИ КОМПЛЕМЕНТУ В МЕХАНІЗМАХ РОЗВИТКУ ТА ПРОГРЕСУВАННЯ ПУРПУРИ ШЕНЛЕЙН-ГЕНОХА У ДІТЕЙ </w:t>
      </w:r>
    </w:p>
    <w:p w:rsidR="00A334A3" w:rsidRPr="00A334A3" w:rsidRDefault="00A334A3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кафедра педіатрії №2</w:t>
      </w:r>
    </w:p>
    <w:p w:rsidR="00A334A3" w:rsidRPr="00A334A3" w:rsidRDefault="00A334A3" w:rsidP="00A33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професор Макєєва Н.І.</w:t>
      </w:r>
    </w:p>
    <w:p w:rsidR="00240D10" w:rsidRDefault="00535C56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33E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Pr="00A334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сть. </w:t>
      </w:r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 xml:space="preserve">Пурпура </w:t>
      </w:r>
      <w:proofErr w:type="spellStart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>Шенлейн</w:t>
      </w:r>
      <w:proofErr w:type="spellEnd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>Геноха</w:t>
      </w:r>
      <w:proofErr w:type="spellEnd"/>
      <w:r w:rsidR="006B0DFA" w:rsidRPr="006B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14E7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A83192" w:rsidRPr="007E033E">
        <w:rPr>
          <w:rFonts w:ascii="Times New Roman" w:hAnsi="Times New Roman" w:cs="Times New Roman"/>
          <w:sz w:val="28"/>
          <w:szCs w:val="28"/>
          <w:lang w:val="uk-UA"/>
        </w:rPr>
        <w:t>) серед системних васкулітів посідає провідне місце</w:t>
      </w:r>
      <w:r w:rsidR="00D34EE7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у дітей.</w:t>
      </w:r>
      <w:r w:rsidR="00240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D10" w:rsidRPr="00240D10">
        <w:rPr>
          <w:rFonts w:ascii="Times New Roman" w:hAnsi="Times New Roman" w:cs="Times New Roman"/>
          <w:sz w:val="28"/>
          <w:szCs w:val="28"/>
          <w:lang w:val="uk-UA"/>
        </w:rPr>
        <w:t>Захворювання зустрічається в осіб різного віку, та найчастіше в дітей віком від 6 місяців до 16 років і реєструється із частотою 13,5 - 20,0 випадків на 100 000 дитячого на р</w:t>
      </w:r>
      <w:r w:rsidR="00240D10">
        <w:rPr>
          <w:rFonts w:ascii="Times New Roman" w:hAnsi="Times New Roman" w:cs="Times New Roman"/>
          <w:sz w:val="28"/>
          <w:szCs w:val="28"/>
          <w:lang w:val="uk-UA"/>
        </w:rPr>
        <w:t xml:space="preserve">ік. </w:t>
      </w:r>
      <w:r w:rsidR="00240D10" w:rsidRPr="00240D1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доведеність </w:t>
      </w:r>
      <w:proofErr w:type="spellStart"/>
      <w:r w:rsidR="00240D10" w:rsidRPr="00240D10">
        <w:rPr>
          <w:rFonts w:ascii="Times New Roman" w:hAnsi="Times New Roman" w:cs="Times New Roman"/>
          <w:sz w:val="28"/>
          <w:szCs w:val="28"/>
          <w:lang w:val="uk-UA"/>
        </w:rPr>
        <w:t>імунокомплексної</w:t>
      </w:r>
      <w:proofErr w:type="spellEnd"/>
      <w:r w:rsidR="00240D10" w:rsidRPr="00240D10">
        <w:rPr>
          <w:rFonts w:ascii="Times New Roman" w:hAnsi="Times New Roman" w:cs="Times New Roman"/>
          <w:sz w:val="28"/>
          <w:szCs w:val="28"/>
          <w:lang w:val="uk-UA"/>
        </w:rPr>
        <w:t xml:space="preserve"> природи </w:t>
      </w:r>
      <w:r w:rsidR="0057452C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240D10" w:rsidRPr="00240D10">
        <w:rPr>
          <w:rFonts w:ascii="Times New Roman" w:hAnsi="Times New Roman" w:cs="Times New Roman"/>
          <w:sz w:val="28"/>
          <w:szCs w:val="28"/>
          <w:lang w:val="uk-UA"/>
        </w:rPr>
        <w:t>, вивчення вмісту компонентів системи комплементу, зокрема С3 та С4 ,залишається актуальним.</w:t>
      </w:r>
    </w:p>
    <w:p w:rsidR="00196B9F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1D1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106A8E" w:rsidRPr="00057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D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71D1" w:rsidRPr="000571D1">
        <w:rPr>
          <w:rFonts w:ascii="Times New Roman" w:hAnsi="Times New Roman" w:cs="Times New Roman"/>
          <w:sz w:val="28"/>
          <w:szCs w:val="28"/>
          <w:lang w:val="uk-UA"/>
        </w:rPr>
        <w:t xml:space="preserve">ивчення </w:t>
      </w:r>
      <w:r w:rsidR="000571D1">
        <w:rPr>
          <w:rFonts w:ascii="Times New Roman" w:hAnsi="Times New Roman" w:cs="Times New Roman"/>
          <w:sz w:val="28"/>
          <w:szCs w:val="28"/>
          <w:lang w:val="uk-UA"/>
        </w:rPr>
        <w:t xml:space="preserve">ролі </w:t>
      </w:r>
      <w:r w:rsidR="000571D1" w:rsidRPr="000571D1">
        <w:rPr>
          <w:rFonts w:ascii="Times New Roman" w:hAnsi="Times New Roman" w:cs="Times New Roman"/>
          <w:sz w:val="28"/>
          <w:szCs w:val="28"/>
          <w:lang w:val="uk-UA"/>
        </w:rPr>
        <w:t>компонентів систем</w:t>
      </w:r>
      <w:r w:rsidR="000571D1">
        <w:rPr>
          <w:rFonts w:ascii="Times New Roman" w:hAnsi="Times New Roman" w:cs="Times New Roman"/>
          <w:sz w:val="28"/>
          <w:szCs w:val="28"/>
          <w:lang w:val="uk-UA"/>
        </w:rPr>
        <w:t>и комплементу С3 та С4</w:t>
      </w:r>
      <w:r w:rsidR="0057452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571D1">
        <w:rPr>
          <w:rFonts w:ascii="Times New Roman" w:hAnsi="Times New Roman" w:cs="Times New Roman"/>
          <w:sz w:val="28"/>
          <w:szCs w:val="28"/>
          <w:lang w:val="uk-UA"/>
        </w:rPr>
        <w:t xml:space="preserve"> механізмах розвитку та прогресування ПШГ у дітей.</w:t>
      </w:r>
    </w:p>
    <w:p w:rsidR="00236636" w:rsidRPr="00A334A3" w:rsidRDefault="00C8461A" w:rsidP="00A3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 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>Дослідження виконано на базі КЗОЗ «Харківськ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DD1" w:rsidRPr="00196B9F">
        <w:rPr>
          <w:rFonts w:ascii="Times New Roman" w:hAnsi="Times New Roman" w:cs="Times New Roman"/>
          <w:sz w:val="28"/>
          <w:szCs w:val="28"/>
          <w:lang w:val="uk-UA"/>
        </w:rPr>
        <w:t>клінічн</w:t>
      </w:r>
      <w:r w:rsidR="00D61D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1DD1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лікарн</w:t>
      </w:r>
      <w:r w:rsidR="00196B9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96B9F" w:rsidRPr="00196B9F">
        <w:rPr>
          <w:rFonts w:ascii="Times New Roman" w:hAnsi="Times New Roman" w:cs="Times New Roman"/>
          <w:sz w:val="28"/>
          <w:szCs w:val="28"/>
          <w:lang w:val="uk-UA"/>
        </w:rPr>
        <w:t xml:space="preserve"> №16».</w:t>
      </w:r>
      <w:r w:rsidR="00236636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Проаналізовано клініко – анамнестичні</w:t>
      </w:r>
      <w:r w:rsidR="00F923E9">
        <w:rPr>
          <w:rFonts w:ascii="Times New Roman" w:hAnsi="Times New Roman" w:cs="Times New Roman"/>
          <w:sz w:val="28"/>
          <w:szCs w:val="28"/>
          <w:lang w:val="uk-UA"/>
        </w:rPr>
        <w:t xml:space="preserve"> та лабораторні </w:t>
      </w:r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 xml:space="preserve"> дані 44 дітей, хворих на </w:t>
      </w:r>
      <w:r w:rsidR="00A461CF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 xml:space="preserve">, віком від 2 до 18  років зі шкірною, </w:t>
      </w:r>
      <w:proofErr w:type="spellStart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шкірно</w:t>
      </w:r>
      <w:proofErr w:type="spellEnd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–суглобовою</w:t>
      </w:r>
      <w:proofErr w:type="spellEnd"/>
      <w:r w:rsidR="003E0630" w:rsidRPr="003E0630">
        <w:rPr>
          <w:rFonts w:ascii="Times New Roman" w:hAnsi="Times New Roman" w:cs="Times New Roman"/>
          <w:sz w:val="28"/>
          <w:szCs w:val="28"/>
          <w:lang w:val="uk-UA"/>
        </w:rPr>
        <w:t>, змішаною формами, із І, ІІ, ІІІ ступенями активності.</w:t>
      </w:r>
      <w:r w:rsidR="003E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3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23E9" w:rsidRPr="00F923E9">
        <w:rPr>
          <w:rFonts w:ascii="Times New Roman" w:hAnsi="Times New Roman" w:cs="Times New Roman"/>
          <w:sz w:val="28"/>
          <w:szCs w:val="28"/>
          <w:lang w:val="uk-UA"/>
        </w:rPr>
        <w:t>изначення компоне</w:t>
      </w:r>
      <w:r w:rsidR="00946DF0">
        <w:rPr>
          <w:rFonts w:ascii="Times New Roman" w:hAnsi="Times New Roman" w:cs="Times New Roman"/>
          <w:sz w:val="28"/>
          <w:szCs w:val="28"/>
          <w:lang w:val="uk-UA"/>
        </w:rPr>
        <w:t>нтів системи комплементу С3 та С4 виконувалося</w:t>
      </w:r>
      <w:r w:rsidR="00F923E9" w:rsidRPr="00F9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3E9" w:rsidRPr="00F923E9"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 w:rsidR="00F923E9" w:rsidRPr="00F923E9">
        <w:rPr>
          <w:rFonts w:ascii="Times New Roman" w:hAnsi="Times New Roman" w:cs="Times New Roman"/>
          <w:sz w:val="28"/>
          <w:szCs w:val="28"/>
          <w:lang w:val="uk-UA"/>
        </w:rPr>
        <w:t xml:space="preserve"> методом з використанням стандартних наборів «ELISA C3 та С4»</w:t>
      </w:r>
      <w:r w:rsidR="00D04E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FA1" w:rsidRPr="004A7FA1">
        <w:t xml:space="preserve"> 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4F74" w:rsidRPr="004A7FA1">
        <w:rPr>
          <w:rFonts w:ascii="Times New Roman" w:hAnsi="Times New Roman" w:cs="Times New Roman"/>
          <w:sz w:val="28"/>
          <w:szCs w:val="28"/>
          <w:lang w:val="uk-UA"/>
        </w:rPr>
        <w:t xml:space="preserve">татистичний аналіз 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7FA1" w:rsidRPr="004A7FA1">
        <w:rPr>
          <w:rFonts w:ascii="Times New Roman" w:hAnsi="Times New Roman" w:cs="Times New Roman"/>
          <w:sz w:val="28"/>
          <w:szCs w:val="28"/>
          <w:lang w:val="uk-UA"/>
        </w:rPr>
        <w:t>роводили даних з використанням статистичних пакетів „EXCELL FOR WINDOWS” та „STATISTICA 7.0. FOR WINDOWS”</w:t>
      </w:r>
      <w:r w:rsidR="004A7F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0FE" w:rsidRDefault="00236636" w:rsidP="001121E1">
      <w:pPr>
        <w:tabs>
          <w:tab w:val="left" w:pos="2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Результати:</w:t>
      </w:r>
      <w:r w:rsidR="00C8461A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 xml:space="preserve"> гострий період </w:t>
      </w:r>
      <w:r w:rsidR="004A7FA1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 xml:space="preserve"> вірогідне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значень 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>рівнів комплементу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6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>С3</w:t>
      </w:r>
      <w:r w:rsidR="003D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B05">
        <w:rPr>
          <w:rFonts w:ascii="Times New Roman" w:hAnsi="Times New Roman" w:cs="Times New Roman"/>
          <w:sz w:val="28"/>
          <w:szCs w:val="28"/>
          <w:lang w:val="uk-UA"/>
        </w:rPr>
        <w:t>1,20 (1,04; 1,35)</w:t>
      </w:r>
      <w:r w:rsidR="00F17F8E">
        <w:rPr>
          <w:rFonts w:ascii="Times New Roman" w:hAnsi="Times New Roman" w:cs="Times New Roman"/>
          <w:sz w:val="28"/>
          <w:szCs w:val="28"/>
          <w:lang w:val="uk-UA"/>
        </w:rPr>
        <w:t xml:space="preserve"> г/</w:t>
      </w:r>
      <w:r w:rsidR="00B36E2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>та С4</w:t>
      </w:r>
      <w:r w:rsidR="003D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82E">
        <w:rPr>
          <w:rFonts w:ascii="Times New Roman" w:hAnsi="Times New Roman" w:cs="Times New Roman"/>
          <w:sz w:val="28"/>
          <w:szCs w:val="28"/>
          <w:lang w:val="uk-UA"/>
        </w:rPr>
        <w:t>0,39</w:t>
      </w:r>
      <w:r w:rsidR="00FF36C4">
        <w:rPr>
          <w:rFonts w:ascii="Times New Roman" w:hAnsi="Times New Roman" w:cs="Times New Roman"/>
          <w:sz w:val="28"/>
          <w:szCs w:val="28"/>
          <w:lang w:val="uk-UA"/>
        </w:rPr>
        <w:t xml:space="preserve"> (0,33; 0,43</w:t>
      </w:r>
      <w:r w:rsidR="003D25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7F8E">
        <w:rPr>
          <w:rFonts w:ascii="Times New Roman" w:hAnsi="Times New Roman" w:cs="Times New Roman"/>
          <w:sz w:val="28"/>
          <w:szCs w:val="28"/>
          <w:lang w:val="uk-UA"/>
        </w:rPr>
        <w:t xml:space="preserve"> г/</w:t>
      </w:r>
      <w:bookmarkStart w:id="0" w:name="_GoBack"/>
      <w:bookmarkEnd w:id="0"/>
      <w:r w:rsidR="00B36E2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 xml:space="preserve"> сироватці крові при всіх формах</w:t>
      </w:r>
      <w:r w:rsidR="008D454B">
        <w:rPr>
          <w:rFonts w:ascii="Times New Roman" w:hAnsi="Times New Roman" w:cs="Times New Roman"/>
          <w:sz w:val="28"/>
          <w:szCs w:val="28"/>
          <w:lang w:val="uk-UA"/>
        </w:rPr>
        <w:t xml:space="preserve"> ПШГ</w:t>
      </w:r>
      <w:r w:rsidR="003D25B1" w:rsidRPr="003D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D40">
        <w:rPr>
          <w:rFonts w:ascii="Times New Roman" w:hAnsi="Times New Roman" w:cs="Times New Roman"/>
          <w:sz w:val="28"/>
          <w:szCs w:val="28"/>
          <w:lang w:val="uk-UA"/>
        </w:rPr>
        <w:t>у порівнянні з контрольною групою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1D40">
        <w:rPr>
          <w:rFonts w:ascii="Times New Roman" w:hAnsi="Times New Roman" w:cs="Times New Roman"/>
          <w:sz w:val="28"/>
          <w:szCs w:val="28"/>
          <w:lang w:val="uk-UA"/>
        </w:rPr>
        <w:t>р&lt;</w:t>
      </w:r>
      <w:r w:rsidR="008D454B" w:rsidRPr="008D454B">
        <w:rPr>
          <w:rFonts w:ascii="Times New Roman" w:hAnsi="Times New Roman" w:cs="Times New Roman"/>
          <w:sz w:val="28"/>
          <w:szCs w:val="28"/>
          <w:lang w:val="uk-UA"/>
        </w:rPr>
        <w:t>0,05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8D454B" w:rsidRPr="008D454B">
        <w:rPr>
          <w:rFonts w:ascii="Times New Roman" w:hAnsi="Times New Roman" w:cs="Times New Roman"/>
          <w:sz w:val="28"/>
          <w:szCs w:val="28"/>
          <w:lang w:val="uk-UA"/>
        </w:rPr>
        <w:t xml:space="preserve"> період ремісії </w:t>
      </w:r>
      <w:r w:rsidR="008D454B">
        <w:rPr>
          <w:rFonts w:ascii="Times New Roman" w:hAnsi="Times New Roman" w:cs="Times New Roman"/>
          <w:sz w:val="28"/>
          <w:szCs w:val="28"/>
          <w:lang w:val="uk-UA"/>
        </w:rPr>
        <w:t xml:space="preserve">ПШГ: С3 </w:t>
      </w:r>
      <w:r w:rsidR="00C41D40">
        <w:rPr>
          <w:rFonts w:ascii="Times New Roman" w:hAnsi="Times New Roman" w:cs="Times New Roman"/>
          <w:sz w:val="28"/>
          <w:szCs w:val="28"/>
          <w:lang w:val="uk-UA"/>
        </w:rPr>
        <w:t>1,15 (0,92; 1,38)</w:t>
      </w:r>
      <w:r w:rsidR="008D454B" w:rsidRPr="008D454B">
        <w:rPr>
          <w:rFonts w:ascii="Times New Roman" w:hAnsi="Times New Roman" w:cs="Times New Roman"/>
          <w:sz w:val="28"/>
          <w:szCs w:val="28"/>
          <w:lang w:val="uk-UA"/>
        </w:rPr>
        <w:t xml:space="preserve"> та С4 </w:t>
      </w:r>
      <w:r w:rsidR="00C41D40">
        <w:rPr>
          <w:rFonts w:ascii="Times New Roman" w:hAnsi="Times New Roman" w:cs="Times New Roman"/>
          <w:sz w:val="28"/>
          <w:szCs w:val="28"/>
          <w:lang w:val="uk-UA"/>
        </w:rPr>
        <w:t>0,34 (0,27; 0,3</w:t>
      </w:r>
      <w:r w:rsidR="002B7DE2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454B" w:rsidRPr="008D454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8D454B" w:rsidRPr="008D454B">
        <w:rPr>
          <w:rFonts w:ascii="Times New Roman" w:hAnsi="Times New Roman" w:cs="Times New Roman"/>
          <w:sz w:val="28"/>
          <w:szCs w:val="28"/>
          <w:lang w:val="uk-UA"/>
        </w:rPr>
        <w:t>0,05</w:t>
      </w:r>
      <w:r w:rsidR="002D23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45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ри шкірній та </w:t>
      </w:r>
      <w:proofErr w:type="spellStart"/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шкірно</w:t>
      </w:r>
      <w:proofErr w:type="spellEnd"/>
      <w:r w:rsidR="00E5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- суглобовій формах </w:t>
      </w:r>
      <w:r w:rsidR="00443E4F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рівнів С3 та С 4  фракцій комплементу було більш виражене та суттєве</w:t>
      </w:r>
      <w:r w:rsidR="00A01C6E">
        <w:rPr>
          <w:rFonts w:ascii="Times New Roman" w:hAnsi="Times New Roman" w:cs="Times New Roman"/>
          <w:sz w:val="28"/>
          <w:szCs w:val="28"/>
          <w:lang w:val="uk-UA"/>
        </w:rPr>
        <w:t xml:space="preserve"> С3</w:t>
      </w:r>
      <w:r w:rsidR="00443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209">
        <w:rPr>
          <w:rFonts w:ascii="Times New Roman" w:hAnsi="Times New Roman" w:cs="Times New Roman"/>
          <w:sz w:val="28"/>
          <w:szCs w:val="28"/>
          <w:lang w:val="uk-UA"/>
        </w:rPr>
        <w:t xml:space="preserve">1,24 (1,12; </w:t>
      </w:r>
      <w:r w:rsidR="00B602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1.36), С4 0,39 (0,33; 0,43) </w:t>
      </w:r>
      <w:r w:rsidR="00E55AA8">
        <w:rPr>
          <w:rFonts w:ascii="Times New Roman" w:hAnsi="Times New Roman" w:cs="Times New Roman"/>
          <w:sz w:val="28"/>
          <w:szCs w:val="28"/>
          <w:lang w:val="uk-UA"/>
        </w:rPr>
        <w:t>та С3 1,09 (1,03; 1,19) , С4 0,</w:t>
      </w:r>
      <w:r w:rsidR="00B60209">
        <w:rPr>
          <w:rFonts w:ascii="Times New Roman" w:hAnsi="Times New Roman" w:cs="Times New Roman"/>
          <w:sz w:val="28"/>
          <w:szCs w:val="28"/>
          <w:lang w:val="uk-UA"/>
        </w:rPr>
        <w:t xml:space="preserve">39 (0,35 ; 0,43) </w:t>
      </w:r>
      <w:r w:rsidR="00E55AA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443E4F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0,05 , ніж при змішаній та змішаній з нирковим синдромом формах</w:t>
      </w:r>
      <w:r w:rsidR="001B6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AA8">
        <w:rPr>
          <w:rFonts w:ascii="Times New Roman" w:hAnsi="Times New Roman" w:cs="Times New Roman"/>
          <w:sz w:val="28"/>
          <w:szCs w:val="28"/>
          <w:lang w:val="uk-UA"/>
        </w:rPr>
        <w:t>С3 1,34 (1,15; 1,42), С4 0,40 (0,37; 0,44) та С3 1,35 (1,17; 1,44)</w:t>
      </w:r>
      <w:r w:rsidR="00764822" w:rsidRPr="0076482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при р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764822" w:rsidRPr="00764822">
        <w:rPr>
          <w:rFonts w:ascii="Times New Roman" w:hAnsi="Times New Roman" w:cs="Times New Roman"/>
          <w:sz w:val="28"/>
          <w:szCs w:val="28"/>
          <w:lang w:val="uk-UA"/>
        </w:rPr>
        <w:t>0,05</w:t>
      </w:r>
      <w:r w:rsidR="00764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, які клінічно проявлялись більш тяжко та активно і з гіршим прогнозом</w:t>
      </w:r>
      <w:r w:rsidR="00443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05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наліз показників С3 фракції комплементу в залежності від ступеню активності виявив більш виражене зниження рівня С3</w:t>
      </w:r>
      <w:r w:rsidR="00300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0FE">
        <w:rPr>
          <w:rFonts w:ascii="Times New Roman" w:hAnsi="Times New Roman" w:cs="Times New Roman"/>
          <w:sz w:val="28"/>
          <w:szCs w:val="28"/>
          <w:lang w:val="uk-UA"/>
        </w:rPr>
        <w:t xml:space="preserve">1,09 (1,03; 1,19) при І та ІІ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ступенях активності, ніж при максимальн</w:t>
      </w:r>
      <w:r w:rsidR="003005E6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 (ІІІ) ступен</w:t>
      </w:r>
      <w:r w:rsidR="003005E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</w:t>
      </w:r>
      <w:r w:rsidR="00300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0FE">
        <w:rPr>
          <w:rFonts w:ascii="Times New Roman" w:hAnsi="Times New Roman" w:cs="Times New Roman"/>
          <w:sz w:val="28"/>
          <w:szCs w:val="28"/>
          <w:lang w:val="uk-UA"/>
        </w:rPr>
        <w:t>С3 1,29 (1,23; 1,38</w:t>
      </w:r>
      <w:r w:rsidR="00676B75">
        <w:rPr>
          <w:rFonts w:ascii="Times New Roman" w:hAnsi="Times New Roman" w:cs="Times New Roman"/>
          <w:sz w:val="28"/>
          <w:szCs w:val="28"/>
          <w:lang w:val="uk-UA"/>
        </w:rPr>
        <w:t>). Р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івень С 4</w:t>
      </w:r>
      <w:r w:rsidR="00CB4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 фракції комплементу</w:t>
      </w:r>
      <w:r w:rsidR="005C1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навпаки, при зниженні </w:t>
      </w:r>
      <w:r w:rsidR="005C10FE">
        <w:rPr>
          <w:rFonts w:ascii="Times New Roman" w:hAnsi="Times New Roman" w:cs="Times New Roman"/>
          <w:sz w:val="28"/>
          <w:szCs w:val="28"/>
          <w:lang w:val="uk-UA"/>
        </w:rPr>
        <w:t xml:space="preserve">(С4 0,35 (0,32; 0,39) та 0,29 (0,27; 0,35) відповідно), 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>значень при І та ІІ ступенях активності при ІІІ ступені активності в гострий період захворювання перевищував</w:t>
      </w:r>
      <w:r w:rsidR="00CB4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0FE">
        <w:rPr>
          <w:rFonts w:ascii="Times New Roman" w:hAnsi="Times New Roman" w:cs="Times New Roman"/>
          <w:sz w:val="28"/>
          <w:szCs w:val="28"/>
          <w:lang w:val="uk-UA"/>
        </w:rPr>
        <w:t>С4 0,95 (0,84; 0,97)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нормативні показники в 2 рази (р</w:t>
      </w:r>
      <w:r w:rsidR="00A94F74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0,05). </w:t>
      </w:r>
      <w:r w:rsidR="00676B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3E4F" w:rsidRPr="00443E4F">
        <w:rPr>
          <w:rFonts w:ascii="Times New Roman" w:hAnsi="Times New Roman" w:cs="Times New Roman"/>
          <w:sz w:val="28"/>
          <w:szCs w:val="28"/>
          <w:lang w:val="uk-UA"/>
        </w:rPr>
        <w:t xml:space="preserve"> період ремісії значення показників С 4 фракції мали чітку тенденцію до нормалізації, знаходячись на нижній межі нормативних значень, а показники С3 фракції комплементу залишались нижче нормативних значень</w:t>
      </w:r>
      <w:r w:rsidR="00CB4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61A" w:rsidRPr="005C10FE" w:rsidRDefault="00C8461A" w:rsidP="001121E1">
      <w:pPr>
        <w:tabs>
          <w:tab w:val="left" w:pos="2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4A3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  <w:r w:rsidR="00236636" w:rsidRPr="00A3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1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21E1" w:rsidRPr="001121E1">
        <w:rPr>
          <w:rFonts w:ascii="Times New Roman" w:hAnsi="Times New Roman" w:cs="Times New Roman"/>
          <w:sz w:val="28"/>
          <w:szCs w:val="28"/>
          <w:lang w:val="uk-UA"/>
        </w:rPr>
        <w:t>ктивація системи комплементу має причетність до формування переважної більшості клініко</w:t>
      </w:r>
      <w:r w:rsidR="00523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1E1" w:rsidRPr="001121E1">
        <w:rPr>
          <w:rFonts w:ascii="Times New Roman" w:hAnsi="Times New Roman" w:cs="Times New Roman"/>
          <w:sz w:val="28"/>
          <w:szCs w:val="28"/>
          <w:lang w:val="uk-UA"/>
        </w:rPr>
        <w:t xml:space="preserve">- лабораторних проявів </w:t>
      </w:r>
      <w:r w:rsidR="001121E1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1121E1" w:rsidRPr="001121E1">
        <w:rPr>
          <w:rFonts w:ascii="Times New Roman" w:hAnsi="Times New Roman" w:cs="Times New Roman"/>
          <w:sz w:val="28"/>
          <w:szCs w:val="28"/>
          <w:lang w:val="uk-UA"/>
        </w:rPr>
        <w:t xml:space="preserve"> у дітей</w:t>
      </w:r>
      <w:r w:rsidR="00112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1E1" w:rsidRPr="001121E1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</w:t>
      </w:r>
      <w:r w:rsidR="001121E1">
        <w:rPr>
          <w:rFonts w:ascii="Times New Roman" w:hAnsi="Times New Roman" w:cs="Times New Roman"/>
          <w:sz w:val="28"/>
          <w:szCs w:val="28"/>
          <w:lang w:val="uk-UA"/>
        </w:rPr>
        <w:t>ПШГ</w:t>
      </w:r>
      <w:r w:rsidR="001121E1" w:rsidRPr="001121E1">
        <w:rPr>
          <w:rFonts w:ascii="Times New Roman" w:hAnsi="Times New Roman" w:cs="Times New Roman"/>
          <w:sz w:val="28"/>
          <w:szCs w:val="28"/>
          <w:lang w:val="uk-UA"/>
        </w:rPr>
        <w:t xml:space="preserve"> в гострий період захворювання спостерігається зниження значень фракцій С3 та С4 в</w:t>
      </w:r>
      <w:r w:rsidR="005C10F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E4A86">
        <w:rPr>
          <w:rFonts w:ascii="Times New Roman" w:hAnsi="Times New Roman" w:cs="Times New Roman"/>
          <w:sz w:val="28"/>
          <w:szCs w:val="28"/>
          <w:lang w:val="uk-UA"/>
        </w:rPr>
        <w:t xml:space="preserve">ироватці крові при всіх формах. </w:t>
      </w:r>
    </w:p>
    <w:sectPr w:rsidR="00C8461A" w:rsidRPr="005C10FE" w:rsidSect="00A334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2"/>
    <w:rsid w:val="000571D1"/>
    <w:rsid w:val="000B357F"/>
    <w:rsid w:val="000C3FAF"/>
    <w:rsid w:val="000D1B6B"/>
    <w:rsid w:val="00106A8E"/>
    <w:rsid w:val="001121E1"/>
    <w:rsid w:val="00136EBE"/>
    <w:rsid w:val="00196B9F"/>
    <w:rsid w:val="001B6102"/>
    <w:rsid w:val="0020502B"/>
    <w:rsid w:val="002314E7"/>
    <w:rsid w:val="00236636"/>
    <w:rsid w:val="00240D10"/>
    <w:rsid w:val="002B7DE2"/>
    <w:rsid w:val="002D239E"/>
    <w:rsid w:val="003005E6"/>
    <w:rsid w:val="00345F29"/>
    <w:rsid w:val="00385154"/>
    <w:rsid w:val="003D25B1"/>
    <w:rsid w:val="003E0630"/>
    <w:rsid w:val="00443E4F"/>
    <w:rsid w:val="004A7FA1"/>
    <w:rsid w:val="00523056"/>
    <w:rsid w:val="0052662A"/>
    <w:rsid w:val="00535C56"/>
    <w:rsid w:val="0057452C"/>
    <w:rsid w:val="005C10FE"/>
    <w:rsid w:val="005F5B4E"/>
    <w:rsid w:val="00676B75"/>
    <w:rsid w:val="00683B05"/>
    <w:rsid w:val="006B0DFA"/>
    <w:rsid w:val="00725AB8"/>
    <w:rsid w:val="00764822"/>
    <w:rsid w:val="007E033E"/>
    <w:rsid w:val="007E4A86"/>
    <w:rsid w:val="008655B0"/>
    <w:rsid w:val="008D454B"/>
    <w:rsid w:val="00946DF0"/>
    <w:rsid w:val="009519F2"/>
    <w:rsid w:val="00A01C6E"/>
    <w:rsid w:val="00A334A3"/>
    <w:rsid w:val="00A461CF"/>
    <w:rsid w:val="00A53173"/>
    <w:rsid w:val="00A5482E"/>
    <w:rsid w:val="00A83192"/>
    <w:rsid w:val="00A94F74"/>
    <w:rsid w:val="00B36E23"/>
    <w:rsid w:val="00B60209"/>
    <w:rsid w:val="00B61F2A"/>
    <w:rsid w:val="00B714BE"/>
    <w:rsid w:val="00C11CDD"/>
    <w:rsid w:val="00C41D40"/>
    <w:rsid w:val="00C8461A"/>
    <w:rsid w:val="00CB4E09"/>
    <w:rsid w:val="00D04EBE"/>
    <w:rsid w:val="00D34EE7"/>
    <w:rsid w:val="00D61DD1"/>
    <w:rsid w:val="00E12AB4"/>
    <w:rsid w:val="00E55AA8"/>
    <w:rsid w:val="00EC35E7"/>
    <w:rsid w:val="00ED2527"/>
    <w:rsid w:val="00F17F8E"/>
    <w:rsid w:val="00F923E9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31</cp:revision>
  <dcterms:created xsi:type="dcterms:W3CDTF">2017-02-09T18:53:00Z</dcterms:created>
  <dcterms:modified xsi:type="dcterms:W3CDTF">2017-03-30T20:30:00Z</dcterms:modified>
</cp:coreProperties>
</file>