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E726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Удовиченко Н</w:t>
      </w:r>
      <w:r w:rsidRPr="001E726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. </w:t>
      </w:r>
      <w:r w:rsidRPr="001E726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М</w:t>
      </w:r>
      <w:r w:rsidRPr="001E726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</w:pPr>
      <w:bookmarkStart w:id="0" w:name="_GoBack"/>
      <w:r w:rsidRPr="001E726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ЗАСОБИ ДЕРЖАВНОГО РЕГУЛЮВАННЯ ДІЯЛЬНОСТІ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</w:pPr>
      <w:r w:rsidRPr="001E726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СТОМАТОЛОГІЧНИХ УСТАНОВ</w:t>
      </w:r>
    </w:p>
    <w:bookmarkEnd w:id="0"/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 xml:space="preserve">Постановка проблеми. </w:t>
      </w:r>
      <w:r w:rsidRPr="001E7263">
        <w:rPr>
          <w:rFonts w:ascii="Times New Roman" w:hAnsi="Times New Roman" w:cs="Times New Roman"/>
          <w:sz w:val="24"/>
          <w:szCs w:val="24"/>
          <w:lang w:val="uk-UA"/>
        </w:rPr>
        <w:t>Нині в Україні "стоматологічна допомога надається в 269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самостійних стоматологічних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поліклініках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для дорослих, 35 – для дитячого населення,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4306 відділень і кабінетів при ЛПЗ загального профілю та стоматологічних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поліклініках</w:t>
      </w:r>
      <w:proofErr w:type="spellEnd"/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і кабінетах, що функціонують на госпрозрахунковій основі" [1, с. 7]. Держава сприяє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розвиткові лікувальних закладів усіх форм власності, тому існує велика кількість при-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ватних стоматологічних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клінік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(кабінетів), які поряд зі стоматологічними поліклініка-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ми, що перебувають у муніципальній власності, забезпечують належні рівень та якість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"профілактичної, діагностичної, лікувальної, реабілітаційної чи іншої форми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стомато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логічної допомоги" [3]. Однак нині дедалі складніше забезпечити конституційні права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громадян на отримання доступної, кваліфікованої медичної допомоги на безоплатній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основі: приватні стоматологічні клініки уникають цього, а муніципальні (передусім,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через брак бюджетного фінансування на тлі істотного підвищення розміру мінімальної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заробітної плати та вартості комунальних послуг) доволі скоро можуть опинитись на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межі зникнення. Уникнути цього можна лише за умови їхньої належної підтримки з бо-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ку органів державного управління та органів місцевого самоврядування. Усе це й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обу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мовлює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актуальність даного дослідження.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 xml:space="preserve">Виклад основного матеріалу. </w:t>
      </w:r>
      <w:r w:rsidRPr="001E7263">
        <w:rPr>
          <w:rFonts w:ascii="Times New Roman" w:hAnsi="Times New Roman" w:cs="Times New Roman"/>
          <w:sz w:val="24"/>
          <w:szCs w:val="24"/>
          <w:lang w:val="uk-UA"/>
        </w:rPr>
        <w:t>Проведені узагальнення напрацювань провідних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науковців [1; 2] і результати власних досліджень [3; 4] за даною проблематикою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дозво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ляють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стверджувати, що державного регулювання діяльності стоматологічних установ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передбачає використання відповідних методів і засобів регуляторного впливу: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– адміністративні: державна акредитація господарських організацій з охорони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здоров’я; державне замовлення на стоматологічні послуги, засоби, устаткування; дер-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жавне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цін і тарифів на результати господарської діяльності у сфері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охоро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здоров’я; захист працівників від необґрунтованих звільнень, неповної офіційної за-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йнятості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та застосування жорсткої системи важелів і механізмів інтенсифікації праці;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ліцензування медичної діяльності; нагляд і контроль за ефективністю вкладення засобів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у забезпечення діяльності стоматологічних закладів і використання наявного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устатку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; посилення контролю за неухильним дотриманням законодавства про охорону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праці; фіксовані державні ціни на медичні послуги першорядного значення;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– нормативно-правові: Конституція України, Кодекси України; закони України,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укази Президента України, постанови та розпорядження Кабінету Міністрів України та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Верховної Ради України; накази й розпорядження Міністерства охорони здоров’я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Укра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їни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інших Центральних органів державної влади; нормативи забезпеченості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лікарськи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ми посадами; нормо-витрати матеріалів, медикаментів, електроенергії та інших засобів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стоматологічного виробництва;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– економічні: бюджетне фінансування муніципальних стоматологічних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клінік</w:t>
      </w:r>
      <w:proofErr w:type="spellEnd"/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(утримання матеріально-технічної бази, оплату праці та комунальних послуг тощо, а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також на зубопротезування хворих пільгового контингенту); податкові пільги;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– організаційні: державні (регіональні, муніципальні) цільові програми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профілак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тики та надання стоматологічної допомоги населенню; контроль за діяльністю стома-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тологічних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закладів; координація діяльності стоматологічних закладів різних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організа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ційно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-правових форм господарювання; моніторинг ціноутворення на платні медичні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послуги; надання достовірної статистичної інформації про стоматологічну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захворюва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ність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; обстеження приміщень, що використовуються для надання стоматологічних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луг; перевірка звернень громадян; порядок надання стоматологічної допомоги на плат-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ній основі; проведення регулярних конференцій і семінарів, упровадження навчальних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програм і програм обміну досвідом у цій царині;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– соціально-психологічні: моральне стимулювання; підвищення соціальної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відпо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відальності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персоналу та пацієнтів.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lastRenderedPageBreak/>
        <w:t xml:space="preserve">Висновки. </w:t>
      </w:r>
      <w:r w:rsidRPr="001E7263">
        <w:rPr>
          <w:rFonts w:ascii="Times New Roman" w:hAnsi="Times New Roman" w:cs="Times New Roman"/>
          <w:sz w:val="24"/>
          <w:szCs w:val="24"/>
          <w:lang w:val="uk-UA"/>
        </w:rPr>
        <w:t>Комплексне використання засобів державного регулювання є запору-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кою розвитку стоматологічних установ. Продовження наукових розвідок за даною про-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блематикою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сприятиме подальшому розвитку стоматологічної діяльності як запоруки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покращання стоматологічного здоров’я населення.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</w:pPr>
      <w:r w:rsidRPr="001E726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Література: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Бедрик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І. О Державне регулювання приватної стоматологічної діяльності в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Україні: організаційно-правові засади: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автореф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… к.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.: спец. 25.00.02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"Механізми державного управління". Київ, 2010. 18 с.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Дешко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Л. М. Державне регулювання господарської діяльності у сфері охорони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здоров’я: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автореф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…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.: спец. 12.00.04 "Господарське право, господарсько-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процесуальне право". Донецьк, 2010. 25 с.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3. Удовиченко Н. М., Мельниченко О. А. Аналіз законодавчих ініціатив у сфері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стоматологічної діяльності // Теорія та практика державного управління: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. наук. пр.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Харків: Вид-во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ХарРІ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НАДУ "Магістр", 2016. № 4. С. 160–165.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Федак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 Н. М. Механізми державного регулювання стоматологічної допомоги</w:t>
      </w:r>
    </w:p>
    <w:p w:rsidR="001E7263" w:rsidRPr="001E7263" w:rsidRDefault="001E7263" w:rsidP="001E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населенню України: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автореф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…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к.держ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E7263">
        <w:rPr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1E7263">
        <w:rPr>
          <w:rFonts w:ascii="Times New Roman" w:hAnsi="Times New Roman" w:cs="Times New Roman"/>
          <w:sz w:val="24"/>
          <w:szCs w:val="24"/>
          <w:lang w:val="uk-UA"/>
        </w:rPr>
        <w:t>.: спец. 25.00.02 "Механізми держав-</w:t>
      </w:r>
    </w:p>
    <w:p w:rsidR="00CC5365" w:rsidRPr="001E7263" w:rsidRDefault="001E7263" w:rsidP="001E7263">
      <w:pPr>
        <w:rPr>
          <w:lang w:val="uk-UA"/>
        </w:rPr>
      </w:pPr>
      <w:r w:rsidRPr="001E7263">
        <w:rPr>
          <w:rFonts w:ascii="Times New Roman" w:hAnsi="Times New Roman" w:cs="Times New Roman"/>
          <w:sz w:val="24"/>
          <w:szCs w:val="24"/>
          <w:lang w:val="uk-UA"/>
        </w:rPr>
        <w:t>ного управління". Київ, 2010. 22 с.</w:t>
      </w:r>
      <w:r w:rsidRPr="001E7263">
        <w:rPr>
          <w:rFonts w:ascii="Times New Roman,BoldItalic" w:hAnsi="Times New Roman,BoldItalic" w:cs="Times New Roman,BoldItalic"/>
          <w:sz w:val="20"/>
          <w:szCs w:val="20"/>
          <w:lang w:val="uk-UA"/>
        </w:rPr>
        <w:t>__</w:t>
      </w:r>
    </w:p>
    <w:sectPr w:rsidR="00CC5365" w:rsidRPr="001E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8A"/>
    <w:rsid w:val="00065AA0"/>
    <w:rsid w:val="001E7263"/>
    <w:rsid w:val="005342EA"/>
    <w:rsid w:val="005F7DD7"/>
    <w:rsid w:val="006811F8"/>
    <w:rsid w:val="00707071"/>
    <w:rsid w:val="00CC5365"/>
    <w:rsid w:val="00D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2017-02-22T08:49:00Z</dcterms:created>
  <dcterms:modified xsi:type="dcterms:W3CDTF">2017-02-22T08:51:00Z</dcterms:modified>
</cp:coreProperties>
</file>