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tblPr>
      <w:tblGrid>
        <w:gridCol w:w="1219"/>
        <w:gridCol w:w="363"/>
        <w:gridCol w:w="2830"/>
        <w:gridCol w:w="3267"/>
        <w:gridCol w:w="768"/>
        <w:gridCol w:w="1128"/>
        <w:gridCol w:w="363"/>
      </w:tblGrid>
      <w:tr w:rsidR="004A53B9" w:rsidTr="004A53B9">
        <w:trPr>
          <w:jc w:val="center"/>
        </w:trPr>
        <w:tc>
          <w:tcPr>
            <w:tcW w:w="0" w:type="auto"/>
            <w:tcBorders>
              <w:top w:val="single" w:sz="2" w:space="0" w:color="FFFFFF"/>
              <w:left w:val="single" w:sz="6" w:space="0" w:color="989898"/>
              <w:bottom w:val="single" w:sz="6" w:space="0" w:color="989898"/>
              <w:right w:val="single" w:sz="6" w:space="0" w:color="989898"/>
            </w:tcBorders>
            <w:tcMar>
              <w:top w:w="15" w:type="dxa"/>
              <w:left w:w="150" w:type="dxa"/>
              <w:bottom w:w="15" w:type="dxa"/>
              <w:right w:w="150" w:type="dxa"/>
            </w:tcMar>
            <w:vAlign w:val="center"/>
            <w:hideMark/>
          </w:tcPr>
          <w:p w:rsidR="004A53B9" w:rsidRDefault="004A53B9">
            <w:pPr>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HYPERLINK "http://nauka.knmu.edu.ua/sierep/main.php?action=razdel&amp;rname=11.&amp;eid=49&amp;subact=edit&amp;editv=101964" </w:instrText>
            </w:r>
            <w:r>
              <w:rPr>
                <w:rFonts w:ascii="Tahoma" w:hAnsi="Tahoma" w:cs="Tahoma"/>
                <w:sz w:val="18"/>
                <w:szCs w:val="18"/>
              </w:rPr>
              <w:fldChar w:fldCharType="separate"/>
            </w:r>
            <w:r>
              <w:rPr>
                <w:rStyle w:val="a6"/>
                <w:rFonts w:ascii="Tahoma" w:hAnsi="Tahoma" w:cs="Tahoma"/>
                <w:color w:val="000000"/>
                <w:sz w:val="20"/>
                <w:szCs w:val="20"/>
              </w:rPr>
              <w:t>Карпенко К.І.</w:t>
            </w:r>
            <w:r>
              <w:rPr>
                <w:rFonts w:ascii="Tahoma" w:hAnsi="Tahoma" w:cs="Tahoma"/>
                <w:sz w:val="18"/>
                <w:szCs w:val="18"/>
              </w:rPr>
              <w:fldChar w:fldCharType="end"/>
            </w:r>
          </w:p>
        </w:tc>
        <w:tc>
          <w:tcPr>
            <w:tcW w:w="0" w:type="auto"/>
            <w:tcBorders>
              <w:top w:val="single" w:sz="2" w:space="0" w:color="FFFFFF"/>
              <w:left w:val="single" w:sz="6" w:space="0" w:color="989898"/>
              <w:bottom w:val="single" w:sz="6" w:space="0" w:color="989898"/>
              <w:right w:val="single" w:sz="6" w:space="0" w:color="989898"/>
            </w:tcBorders>
            <w:tcMar>
              <w:top w:w="15" w:type="dxa"/>
              <w:left w:w="150" w:type="dxa"/>
              <w:bottom w:w="15" w:type="dxa"/>
              <w:right w:w="150" w:type="dxa"/>
            </w:tcMar>
            <w:vAlign w:val="center"/>
            <w:hideMark/>
          </w:tcPr>
          <w:p w:rsidR="004A53B9" w:rsidRDefault="004A53B9">
            <w:pPr>
              <w:jc w:val="center"/>
              <w:rPr>
                <w:rFonts w:ascii="Tahoma" w:hAnsi="Tahoma" w:cs="Tahoma"/>
                <w:sz w:val="18"/>
                <w:szCs w:val="18"/>
              </w:rPr>
            </w:pPr>
            <w:hyperlink r:id="rId6" w:history="1">
              <w:r>
                <w:rPr>
                  <w:rStyle w:val="a6"/>
                  <w:rFonts w:ascii="Tahoma" w:hAnsi="Tahoma" w:cs="Tahoma"/>
                  <w:color w:val="000000"/>
                  <w:sz w:val="20"/>
                  <w:szCs w:val="20"/>
                </w:rPr>
                <w:t> </w:t>
              </w:r>
            </w:hyperlink>
          </w:p>
        </w:tc>
        <w:tc>
          <w:tcPr>
            <w:tcW w:w="0" w:type="auto"/>
            <w:tcBorders>
              <w:top w:val="single" w:sz="2" w:space="0" w:color="FFFFFF"/>
              <w:left w:val="single" w:sz="6" w:space="0" w:color="989898"/>
              <w:bottom w:val="single" w:sz="6" w:space="0" w:color="989898"/>
              <w:right w:val="single" w:sz="6" w:space="0" w:color="989898"/>
            </w:tcBorders>
            <w:tcMar>
              <w:top w:w="15" w:type="dxa"/>
              <w:left w:w="150" w:type="dxa"/>
              <w:bottom w:w="15" w:type="dxa"/>
              <w:right w:w="150" w:type="dxa"/>
            </w:tcMar>
            <w:vAlign w:val="center"/>
            <w:hideMark/>
          </w:tcPr>
          <w:p w:rsidR="004A53B9" w:rsidRPr="004A53B9" w:rsidRDefault="004A53B9">
            <w:pPr>
              <w:jc w:val="center"/>
              <w:rPr>
                <w:rFonts w:ascii="Tahoma" w:hAnsi="Tahoma" w:cs="Tahoma"/>
                <w:color w:val="000000" w:themeColor="text1"/>
                <w:sz w:val="18"/>
                <w:szCs w:val="18"/>
              </w:rPr>
            </w:pPr>
            <w:hyperlink r:id="rId7" w:history="1">
              <w:proofErr w:type="spellStart"/>
              <w:r w:rsidRPr="004A53B9">
                <w:rPr>
                  <w:rStyle w:val="a6"/>
                  <w:rFonts w:ascii="Tahoma" w:hAnsi="Tahoma" w:cs="Tahoma"/>
                  <w:color w:val="000000" w:themeColor="text1"/>
                  <w:sz w:val="20"/>
                  <w:szCs w:val="20"/>
                </w:rPr>
                <w:t>Історико-філософське</w:t>
              </w:r>
              <w:proofErr w:type="spellEnd"/>
              <w:r w:rsidRPr="004A53B9">
                <w:rPr>
                  <w:rStyle w:val="a6"/>
                  <w:rFonts w:ascii="Tahoma" w:hAnsi="Tahoma" w:cs="Tahoma"/>
                  <w:color w:val="000000" w:themeColor="text1"/>
                  <w:sz w:val="20"/>
                  <w:szCs w:val="20"/>
                </w:rPr>
                <w:t xml:space="preserve"> </w:t>
              </w:r>
              <w:proofErr w:type="spellStart"/>
              <w:proofErr w:type="gramStart"/>
              <w:r w:rsidRPr="004A53B9">
                <w:rPr>
                  <w:rStyle w:val="a6"/>
                  <w:rFonts w:ascii="Tahoma" w:hAnsi="Tahoma" w:cs="Tahoma"/>
                  <w:color w:val="000000" w:themeColor="text1"/>
                  <w:sz w:val="20"/>
                  <w:szCs w:val="20"/>
                </w:rPr>
                <w:t>п</w:t>
              </w:r>
              <w:proofErr w:type="gramEnd"/>
              <w:r w:rsidRPr="004A53B9">
                <w:rPr>
                  <w:rStyle w:val="a6"/>
                  <w:rFonts w:ascii="Tahoma" w:hAnsi="Tahoma" w:cs="Tahoma"/>
                  <w:color w:val="000000" w:themeColor="text1"/>
                  <w:sz w:val="20"/>
                  <w:szCs w:val="20"/>
                </w:rPr>
                <w:t>ідґрунтя</w:t>
              </w:r>
              <w:proofErr w:type="spellEnd"/>
              <w:r w:rsidRPr="004A53B9">
                <w:rPr>
                  <w:rStyle w:val="a6"/>
                  <w:rFonts w:ascii="Tahoma" w:hAnsi="Tahoma" w:cs="Tahoma"/>
                  <w:color w:val="000000" w:themeColor="text1"/>
                  <w:sz w:val="20"/>
                  <w:szCs w:val="20"/>
                </w:rPr>
                <w:t xml:space="preserve"> </w:t>
              </w:r>
              <w:proofErr w:type="spellStart"/>
              <w:r w:rsidRPr="004A53B9">
                <w:rPr>
                  <w:rStyle w:val="a6"/>
                  <w:rFonts w:ascii="Tahoma" w:hAnsi="Tahoma" w:cs="Tahoma"/>
                  <w:color w:val="000000" w:themeColor="text1"/>
                  <w:sz w:val="20"/>
                  <w:szCs w:val="20"/>
                </w:rPr>
                <w:t>взаємозумовленості</w:t>
              </w:r>
              <w:proofErr w:type="spellEnd"/>
              <w:r w:rsidRPr="004A53B9">
                <w:rPr>
                  <w:rStyle w:val="a6"/>
                  <w:rFonts w:ascii="Tahoma" w:hAnsi="Tahoma" w:cs="Tahoma"/>
                  <w:color w:val="000000" w:themeColor="text1"/>
                  <w:sz w:val="20"/>
                  <w:szCs w:val="20"/>
                </w:rPr>
                <w:t xml:space="preserve"> </w:t>
              </w:r>
              <w:proofErr w:type="spellStart"/>
              <w:r w:rsidRPr="004A53B9">
                <w:rPr>
                  <w:rStyle w:val="a6"/>
                  <w:rFonts w:ascii="Tahoma" w:hAnsi="Tahoma" w:cs="Tahoma"/>
                  <w:color w:val="000000" w:themeColor="text1"/>
                  <w:sz w:val="20"/>
                  <w:szCs w:val="20"/>
                </w:rPr>
                <w:t>гендерних</w:t>
              </w:r>
              <w:proofErr w:type="spellEnd"/>
              <w:r w:rsidRPr="004A53B9">
                <w:rPr>
                  <w:rStyle w:val="a6"/>
                  <w:rFonts w:ascii="Tahoma" w:hAnsi="Tahoma" w:cs="Tahoma"/>
                  <w:color w:val="000000" w:themeColor="text1"/>
                  <w:sz w:val="20"/>
                  <w:szCs w:val="20"/>
                </w:rPr>
                <w:t xml:space="preserve"> та </w:t>
              </w:r>
              <w:proofErr w:type="spellStart"/>
              <w:r w:rsidRPr="004A53B9">
                <w:rPr>
                  <w:rStyle w:val="a6"/>
                  <w:rFonts w:ascii="Tahoma" w:hAnsi="Tahoma" w:cs="Tahoma"/>
                  <w:color w:val="000000" w:themeColor="text1"/>
                  <w:sz w:val="20"/>
                  <w:szCs w:val="20"/>
                </w:rPr>
                <w:t>екологічних</w:t>
              </w:r>
              <w:proofErr w:type="spellEnd"/>
              <w:r w:rsidRPr="004A53B9">
                <w:rPr>
                  <w:rStyle w:val="a6"/>
                  <w:rFonts w:ascii="Tahoma" w:hAnsi="Tahoma" w:cs="Tahoma"/>
                  <w:color w:val="000000" w:themeColor="text1"/>
                  <w:sz w:val="20"/>
                  <w:szCs w:val="20"/>
                </w:rPr>
                <w:t xml:space="preserve"> </w:t>
              </w:r>
              <w:proofErr w:type="spellStart"/>
              <w:r w:rsidRPr="004A53B9">
                <w:rPr>
                  <w:rStyle w:val="a6"/>
                  <w:rFonts w:ascii="Tahoma" w:hAnsi="Tahoma" w:cs="Tahoma"/>
                  <w:color w:val="000000" w:themeColor="text1"/>
                  <w:sz w:val="20"/>
                  <w:szCs w:val="20"/>
                </w:rPr>
                <w:t>ідей</w:t>
              </w:r>
              <w:proofErr w:type="spellEnd"/>
            </w:hyperlink>
          </w:p>
        </w:tc>
        <w:tc>
          <w:tcPr>
            <w:tcW w:w="0" w:type="auto"/>
            <w:tcBorders>
              <w:top w:val="single" w:sz="2" w:space="0" w:color="FFFFFF"/>
              <w:left w:val="single" w:sz="6" w:space="0" w:color="989898"/>
              <w:bottom w:val="single" w:sz="6" w:space="0" w:color="989898"/>
              <w:right w:val="single" w:sz="6" w:space="0" w:color="989898"/>
            </w:tcBorders>
            <w:tcMar>
              <w:top w:w="15" w:type="dxa"/>
              <w:left w:w="150" w:type="dxa"/>
              <w:bottom w:w="15" w:type="dxa"/>
              <w:right w:w="150" w:type="dxa"/>
            </w:tcMar>
            <w:vAlign w:val="center"/>
            <w:hideMark/>
          </w:tcPr>
          <w:p w:rsidR="004A53B9" w:rsidRDefault="004A53B9">
            <w:pPr>
              <w:jc w:val="center"/>
              <w:rPr>
                <w:rFonts w:ascii="Tahoma" w:hAnsi="Tahoma" w:cs="Tahoma"/>
                <w:sz w:val="18"/>
                <w:szCs w:val="18"/>
              </w:rPr>
            </w:pPr>
            <w:hyperlink r:id="rId8" w:history="1">
              <w:proofErr w:type="spellStart"/>
              <w:r>
                <w:rPr>
                  <w:rStyle w:val="a6"/>
                  <w:rFonts w:ascii="Tahoma" w:hAnsi="Tahoma" w:cs="Tahoma"/>
                  <w:color w:val="000000"/>
                  <w:sz w:val="20"/>
                  <w:szCs w:val="20"/>
                </w:rPr>
                <w:t>Науково-теоретичний</w:t>
              </w:r>
              <w:proofErr w:type="spellEnd"/>
              <w:r>
                <w:rPr>
                  <w:rStyle w:val="a6"/>
                  <w:rFonts w:ascii="Tahoma" w:hAnsi="Tahoma" w:cs="Tahoma"/>
                  <w:color w:val="000000"/>
                  <w:sz w:val="20"/>
                  <w:szCs w:val="20"/>
                </w:rPr>
                <w:t xml:space="preserve"> альманах «</w:t>
              </w:r>
              <w:proofErr w:type="spellStart"/>
              <w:r>
                <w:rPr>
                  <w:rStyle w:val="a6"/>
                  <w:rFonts w:ascii="Tahoma" w:hAnsi="Tahoma" w:cs="Tahoma"/>
                  <w:color w:val="000000"/>
                  <w:sz w:val="20"/>
                  <w:szCs w:val="20"/>
                </w:rPr>
                <w:t>Грані</w:t>
              </w:r>
              <w:proofErr w:type="spellEnd"/>
              <w:r>
                <w:rPr>
                  <w:rStyle w:val="a6"/>
                  <w:rFonts w:ascii="Tahoma" w:hAnsi="Tahoma" w:cs="Tahoma"/>
                  <w:color w:val="000000"/>
                  <w:sz w:val="20"/>
                  <w:szCs w:val="20"/>
                </w:rPr>
                <w:t xml:space="preserve">».- </w:t>
              </w:r>
              <w:proofErr w:type="spellStart"/>
              <w:r>
                <w:rPr>
                  <w:rStyle w:val="a6"/>
                  <w:rFonts w:ascii="Tahoma" w:hAnsi="Tahoma" w:cs="Tahoma"/>
                  <w:color w:val="000000"/>
                  <w:sz w:val="20"/>
                  <w:szCs w:val="20"/>
                </w:rPr>
                <w:t>Серія</w:t>
              </w:r>
              <w:proofErr w:type="spellEnd"/>
              <w:r>
                <w:rPr>
                  <w:rStyle w:val="a6"/>
                  <w:rFonts w:ascii="Tahoma" w:hAnsi="Tahoma" w:cs="Tahoma"/>
                  <w:color w:val="000000"/>
                  <w:sz w:val="20"/>
                  <w:szCs w:val="20"/>
                </w:rPr>
                <w:t xml:space="preserve"> «</w:t>
              </w:r>
              <w:proofErr w:type="spellStart"/>
              <w:r>
                <w:rPr>
                  <w:rStyle w:val="a6"/>
                  <w:rFonts w:ascii="Tahoma" w:hAnsi="Tahoma" w:cs="Tahoma"/>
                  <w:color w:val="000000"/>
                  <w:sz w:val="20"/>
                  <w:szCs w:val="20"/>
                </w:rPr>
                <w:t>Філософія</w:t>
              </w:r>
              <w:proofErr w:type="spellEnd"/>
              <w:r>
                <w:rPr>
                  <w:rStyle w:val="a6"/>
                  <w:rFonts w:ascii="Tahoma" w:hAnsi="Tahoma" w:cs="Tahoma"/>
                  <w:color w:val="000000"/>
                  <w:sz w:val="20"/>
                  <w:szCs w:val="20"/>
                </w:rPr>
                <w:t>», 2016. - № 5-6 (133-134). – (</w:t>
              </w:r>
              <w:proofErr w:type="spellStart"/>
              <w:r>
                <w:rPr>
                  <w:rStyle w:val="a6"/>
                  <w:rFonts w:ascii="Tahoma" w:hAnsi="Tahoma" w:cs="Tahoma"/>
                  <w:color w:val="000000"/>
                  <w:sz w:val="20"/>
                  <w:szCs w:val="20"/>
                </w:rPr>
                <w:t>Видання</w:t>
              </w:r>
              <w:proofErr w:type="spellEnd"/>
              <w:r>
                <w:rPr>
                  <w:rStyle w:val="a6"/>
                  <w:rFonts w:ascii="Tahoma" w:hAnsi="Tahoma" w:cs="Tahoma"/>
                  <w:color w:val="000000"/>
                  <w:sz w:val="20"/>
                  <w:szCs w:val="20"/>
                </w:rPr>
                <w:t xml:space="preserve"> ВАК).INDEX COPERNICUS INTERNATIONAL (</w:t>
              </w:r>
              <w:proofErr w:type="spellStart"/>
              <w:r>
                <w:rPr>
                  <w:rStyle w:val="a6"/>
                  <w:rFonts w:ascii="Tahoma" w:hAnsi="Tahoma" w:cs="Tahoma"/>
                  <w:color w:val="000000"/>
                  <w:sz w:val="20"/>
                  <w:szCs w:val="20"/>
                </w:rPr>
                <w:t>Польща</w:t>
              </w:r>
              <w:proofErr w:type="spellEnd"/>
              <w:r>
                <w:rPr>
                  <w:rStyle w:val="a6"/>
                  <w:rFonts w:ascii="Tahoma" w:hAnsi="Tahoma" w:cs="Tahoma"/>
                  <w:color w:val="000000"/>
                  <w:sz w:val="20"/>
                  <w:szCs w:val="20"/>
                </w:rPr>
                <w:t>)</w:t>
              </w:r>
            </w:hyperlink>
          </w:p>
        </w:tc>
        <w:tc>
          <w:tcPr>
            <w:tcW w:w="0" w:type="auto"/>
            <w:tcBorders>
              <w:top w:val="single" w:sz="2" w:space="0" w:color="FFFFFF"/>
              <w:left w:val="single" w:sz="6" w:space="0" w:color="989898"/>
              <w:bottom w:val="single" w:sz="6" w:space="0" w:color="989898"/>
              <w:right w:val="single" w:sz="6" w:space="0" w:color="989898"/>
            </w:tcBorders>
            <w:tcMar>
              <w:top w:w="15" w:type="dxa"/>
              <w:left w:w="150" w:type="dxa"/>
              <w:bottom w:w="15" w:type="dxa"/>
              <w:right w:w="150" w:type="dxa"/>
            </w:tcMar>
            <w:vAlign w:val="center"/>
            <w:hideMark/>
          </w:tcPr>
          <w:p w:rsidR="004A53B9" w:rsidRDefault="004A53B9">
            <w:pPr>
              <w:jc w:val="center"/>
              <w:rPr>
                <w:rFonts w:ascii="Tahoma" w:hAnsi="Tahoma" w:cs="Tahoma"/>
                <w:sz w:val="18"/>
                <w:szCs w:val="18"/>
              </w:rPr>
            </w:pPr>
            <w:hyperlink r:id="rId9" w:history="1">
              <w:r>
                <w:rPr>
                  <w:rStyle w:val="a6"/>
                  <w:rFonts w:ascii="Tahoma" w:hAnsi="Tahoma" w:cs="Tahoma"/>
                  <w:color w:val="000000"/>
                  <w:sz w:val="20"/>
                  <w:szCs w:val="20"/>
                </w:rPr>
                <w:t>С. 114-126</w:t>
              </w:r>
            </w:hyperlink>
          </w:p>
        </w:tc>
        <w:tc>
          <w:tcPr>
            <w:tcW w:w="0" w:type="auto"/>
            <w:tcBorders>
              <w:top w:val="single" w:sz="2" w:space="0" w:color="FFFFFF"/>
              <w:left w:val="single" w:sz="6" w:space="0" w:color="989898"/>
              <w:bottom w:val="single" w:sz="6" w:space="0" w:color="989898"/>
              <w:right w:val="single" w:sz="6" w:space="0" w:color="989898"/>
            </w:tcBorders>
            <w:tcMar>
              <w:top w:w="15" w:type="dxa"/>
              <w:left w:w="150" w:type="dxa"/>
              <w:bottom w:w="15" w:type="dxa"/>
              <w:right w:w="150" w:type="dxa"/>
            </w:tcMar>
            <w:vAlign w:val="center"/>
            <w:hideMark/>
          </w:tcPr>
          <w:p w:rsidR="004A53B9" w:rsidRDefault="004A53B9">
            <w:pPr>
              <w:jc w:val="center"/>
              <w:rPr>
                <w:rFonts w:ascii="Tahoma" w:hAnsi="Tahoma" w:cs="Tahoma"/>
                <w:sz w:val="18"/>
                <w:szCs w:val="18"/>
              </w:rPr>
            </w:pPr>
            <w:hyperlink r:id="rId10" w:history="1">
              <w:proofErr w:type="spellStart"/>
              <w:r>
                <w:rPr>
                  <w:rStyle w:val="a6"/>
                  <w:rFonts w:ascii="Tahoma" w:hAnsi="Tahoma" w:cs="Tahoma"/>
                  <w:color w:val="000000"/>
                  <w:sz w:val="20"/>
                  <w:szCs w:val="20"/>
                </w:rPr>
                <w:t>Видання</w:t>
              </w:r>
              <w:proofErr w:type="spellEnd"/>
              <w:r>
                <w:rPr>
                  <w:rStyle w:val="a6"/>
                  <w:rFonts w:ascii="Tahoma" w:hAnsi="Tahoma" w:cs="Tahoma"/>
                  <w:color w:val="000000"/>
                  <w:sz w:val="20"/>
                  <w:szCs w:val="20"/>
                </w:rPr>
                <w:t xml:space="preserve"> ВАК</w:t>
              </w:r>
            </w:hyperlink>
          </w:p>
        </w:tc>
        <w:tc>
          <w:tcPr>
            <w:tcW w:w="0" w:type="auto"/>
            <w:tcBorders>
              <w:top w:val="single" w:sz="2" w:space="0" w:color="FFFFFF"/>
              <w:left w:val="single" w:sz="6" w:space="0" w:color="989898"/>
              <w:bottom w:val="single" w:sz="6" w:space="0" w:color="989898"/>
              <w:right w:val="single" w:sz="6" w:space="0" w:color="989898"/>
            </w:tcBorders>
            <w:tcMar>
              <w:top w:w="15" w:type="dxa"/>
              <w:left w:w="150" w:type="dxa"/>
              <w:bottom w:w="15" w:type="dxa"/>
              <w:right w:w="150" w:type="dxa"/>
            </w:tcMar>
            <w:vAlign w:val="center"/>
            <w:hideMark/>
          </w:tcPr>
          <w:p w:rsidR="004A53B9" w:rsidRDefault="004A53B9">
            <w:pPr>
              <w:jc w:val="center"/>
              <w:rPr>
                <w:rFonts w:ascii="Tahoma" w:hAnsi="Tahoma" w:cs="Tahoma"/>
                <w:sz w:val="18"/>
                <w:szCs w:val="18"/>
              </w:rPr>
            </w:pPr>
            <w:hyperlink r:id="rId11" w:history="1">
              <w:r>
                <w:rPr>
                  <w:rStyle w:val="a6"/>
                  <w:rFonts w:ascii="Tahoma" w:hAnsi="Tahoma" w:cs="Tahoma"/>
                  <w:color w:val="000000"/>
                  <w:sz w:val="20"/>
                  <w:szCs w:val="20"/>
                </w:rPr>
                <w:t> </w:t>
              </w:r>
            </w:hyperlink>
          </w:p>
        </w:tc>
      </w:tr>
    </w:tbl>
    <w:p w:rsidR="004A53B9" w:rsidRDefault="004A53B9" w:rsidP="00651F9A">
      <w:pPr>
        <w:spacing w:after="0" w:line="360" w:lineRule="auto"/>
        <w:rPr>
          <w:rFonts w:ascii="Times New Roman" w:hAnsi="Times New Roman" w:cs="Times New Roman"/>
          <w:sz w:val="28"/>
          <w:szCs w:val="28"/>
        </w:rPr>
      </w:pPr>
    </w:p>
    <w:p w:rsidR="004A53B9" w:rsidRDefault="004A53B9" w:rsidP="00651F9A">
      <w:pPr>
        <w:spacing w:after="0" w:line="360" w:lineRule="auto"/>
        <w:rPr>
          <w:rFonts w:ascii="Times New Roman" w:hAnsi="Times New Roman" w:cs="Times New Roman"/>
          <w:sz w:val="28"/>
          <w:szCs w:val="28"/>
        </w:rPr>
      </w:pPr>
    </w:p>
    <w:p w:rsidR="00651F9A" w:rsidRDefault="00651F9A" w:rsidP="00651F9A">
      <w:pPr>
        <w:spacing w:after="0" w:line="360" w:lineRule="auto"/>
        <w:rPr>
          <w:rFonts w:ascii="Times New Roman" w:hAnsi="Times New Roman" w:cs="Times New Roman"/>
          <w:sz w:val="28"/>
          <w:szCs w:val="28"/>
          <w:lang w:val="en-US"/>
        </w:rPr>
      </w:pPr>
      <w:r w:rsidRPr="009A50A1">
        <w:rPr>
          <w:rFonts w:ascii="Times New Roman" w:hAnsi="Times New Roman" w:cs="Times New Roman"/>
          <w:sz w:val="28"/>
          <w:szCs w:val="28"/>
        </w:rPr>
        <w:t>УДК 504.03:396</w:t>
      </w:r>
    </w:p>
    <w:p w:rsidR="00C2727E" w:rsidRPr="00C2727E" w:rsidRDefault="00C2727E" w:rsidP="00C2727E">
      <w:pPr>
        <w:spacing w:after="0" w:line="360" w:lineRule="auto"/>
        <w:jc w:val="center"/>
        <w:rPr>
          <w:rFonts w:ascii="Times New Roman" w:hAnsi="Times New Roman" w:cs="Times New Roman"/>
          <w:b/>
          <w:sz w:val="28"/>
          <w:szCs w:val="28"/>
          <w:lang w:val="uk-UA"/>
        </w:rPr>
      </w:pPr>
      <w:r w:rsidRPr="00C2727E">
        <w:rPr>
          <w:rFonts w:ascii="Times New Roman" w:hAnsi="Times New Roman" w:cs="Times New Roman"/>
          <w:b/>
          <w:sz w:val="28"/>
          <w:szCs w:val="28"/>
          <w:lang w:val="uk-UA"/>
        </w:rPr>
        <w:t>Історико-філософське підґрунтя взаємозумовленості гендерних та екологічних ідей</w:t>
      </w:r>
    </w:p>
    <w:p w:rsidR="00C2727E" w:rsidRPr="009A50A1" w:rsidRDefault="00C2727E" w:rsidP="00C2727E">
      <w:pPr>
        <w:spacing w:after="0" w:line="360" w:lineRule="auto"/>
        <w:ind w:firstLine="540"/>
        <w:jc w:val="center"/>
        <w:rPr>
          <w:rFonts w:ascii="Times New Roman" w:hAnsi="Times New Roman" w:cs="Times New Roman"/>
          <w:sz w:val="28"/>
          <w:szCs w:val="28"/>
          <w:lang w:eastAsia="uk-UA"/>
        </w:rPr>
      </w:pPr>
      <w:r w:rsidRPr="009A50A1">
        <w:rPr>
          <w:rFonts w:ascii="Times New Roman" w:hAnsi="Times New Roman" w:cs="Times New Roman"/>
          <w:sz w:val="28"/>
          <w:szCs w:val="28"/>
          <w:lang w:eastAsia="uk-UA"/>
        </w:rPr>
        <w:t>Карпенко</w:t>
      </w:r>
      <w:r>
        <w:rPr>
          <w:rFonts w:ascii="Times New Roman" w:hAnsi="Times New Roman" w:cs="Times New Roman"/>
          <w:sz w:val="28"/>
          <w:szCs w:val="28"/>
          <w:lang w:val="uk-UA" w:eastAsia="uk-UA"/>
        </w:rPr>
        <w:t xml:space="preserve"> Катерина</w:t>
      </w:r>
      <w:r w:rsidR="00EB098B">
        <w:rPr>
          <w:rFonts w:ascii="Times New Roman" w:hAnsi="Times New Roman" w:cs="Times New Roman"/>
          <w:sz w:val="28"/>
          <w:szCs w:val="28"/>
          <w:lang w:val="uk-UA" w:eastAsia="uk-UA"/>
        </w:rPr>
        <w:t xml:space="preserve"> Іванівна</w:t>
      </w:r>
    </w:p>
    <w:p w:rsidR="00C2727E" w:rsidRDefault="00C2727E" w:rsidP="00C2727E">
      <w:pPr>
        <w:spacing w:after="0" w:line="360" w:lineRule="auto"/>
        <w:ind w:firstLine="540"/>
        <w:jc w:val="center"/>
        <w:rPr>
          <w:rFonts w:ascii="Times New Roman" w:hAnsi="Times New Roman" w:cs="Times New Roman"/>
          <w:sz w:val="28"/>
          <w:szCs w:val="28"/>
          <w:lang w:val="uk-UA" w:eastAsia="uk-UA"/>
        </w:rPr>
      </w:pPr>
      <w:r w:rsidRPr="009A50A1">
        <w:rPr>
          <w:rFonts w:ascii="Times New Roman" w:hAnsi="Times New Roman" w:cs="Times New Roman"/>
          <w:sz w:val="28"/>
          <w:szCs w:val="28"/>
          <w:lang w:val="uk-UA" w:eastAsia="uk-UA"/>
        </w:rPr>
        <w:t>Харківський національний медичний університет</w:t>
      </w:r>
      <w:r>
        <w:rPr>
          <w:rFonts w:ascii="Times New Roman" w:hAnsi="Times New Roman" w:cs="Times New Roman"/>
          <w:sz w:val="28"/>
          <w:szCs w:val="28"/>
          <w:lang w:val="uk-UA" w:eastAsia="uk-UA"/>
        </w:rPr>
        <w:t>, м. Харків, Україна</w:t>
      </w:r>
    </w:p>
    <w:p w:rsidR="00C2727E" w:rsidRPr="00C2727E" w:rsidRDefault="00C2727E" w:rsidP="00C2727E">
      <w:pPr>
        <w:spacing w:after="0" w:line="360" w:lineRule="auto"/>
        <w:ind w:firstLine="540"/>
        <w:jc w:val="center"/>
        <w:rPr>
          <w:rFonts w:ascii="Times New Roman" w:hAnsi="Times New Roman" w:cs="Times New Roman"/>
          <w:sz w:val="28"/>
          <w:szCs w:val="28"/>
          <w:lang w:val="en-US" w:eastAsia="uk-UA"/>
        </w:rPr>
      </w:pPr>
      <w:r>
        <w:rPr>
          <w:rFonts w:ascii="Times New Roman" w:hAnsi="Times New Roman" w:cs="Times New Roman"/>
          <w:sz w:val="28"/>
          <w:szCs w:val="28"/>
          <w:lang w:val="en-US" w:eastAsia="uk-UA"/>
        </w:rPr>
        <w:t xml:space="preserve">E-mail: </w:t>
      </w:r>
      <w:hyperlink r:id="rId12" w:history="1">
        <w:r w:rsidRPr="009F0167">
          <w:rPr>
            <w:rStyle w:val="a6"/>
            <w:rFonts w:ascii="Times New Roman" w:hAnsi="Times New Roman" w:cs="Times New Roman"/>
            <w:sz w:val="28"/>
            <w:szCs w:val="28"/>
            <w:lang w:val="en-US" w:eastAsia="uk-UA"/>
          </w:rPr>
          <w:t>kateryna.karpenko@ukr.net</w:t>
        </w:r>
      </w:hyperlink>
      <w:r>
        <w:rPr>
          <w:rFonts w:ascii="Times New Roman" w:hAnsi="Times New Roman" w:cs="Times New Roman"/>
          <w:sz w:val="28"/>
          <w:szCs w:val="28"/>
          <w:lang w:val="en-US" w:eastAsia="uk-UA"/>
        </w:rPr>
        <w:t xml:space="preserve"> </w:t>
      </w:r>
    </w:p>
    <w:p w:rsidR="00C2727E" w:rsidRPr="001426E6" w:rsidRDefault="00C2727E" w:rsidP="004850AB">
      <w:pPr>
        <w:spacing w:after="0" w:line="240" w:lineRule="auto"/>
        <w:ind w:firstLine="709"/>
        <w:jc w:val="both"/>
        <w:rPr>
          <w:rFonts w:ascii="Times New Roman" w:eastAsia="Calibri" w:hAnsi="Times New Roman" w:cs="Times New Roman"/>
          <w:b/>
          <w:sz w:val="24"/>
          <w:szCs w:val="24"/>
          <w:lang w:val="uk-UA"/>
        </w:rPr>
      </w:pPr>
      <w:r w:rsidRPr="001426E6">
        <w:rPr>
          <w:rFonts w:ascii="Times New Roman" w:eastAsia="Calibri" w:hAnsi="Times New Roman" w:cs="Times New Roman"/>
          <w:b/>
          <w:sz w:val="24"/>
          <w:szCs w:val="24"/>
          <w:lang w:val="uk-UA"/>
        </w:rPr>
        <w:t>Авторське резюме</w:t>
      </w:r>
    </w:p>
    <w:p w:rsidR="007A0E49" w:rsidRDefault="00651F9A" w:rsidP="007A0E49">
      <w:pPr>
        <w:spacing w:after="0" w:line="240" w:lineRule="auto"/>
        <w:ind w:firstLine="709"/>
        <w:jc w:val="both"/>
        <w:rPr>
          <w:rFonts w:ascii="Times New Roman" w:hAnsi="Times New Roman" w:cs="Times New Roman"/>
          <w:sz w:val="24"/>
          <w:szCs w:val="24"/>
          <w:lang w:val="uk-UA"/>
        </w:rPr>
      </w:pPr>
      <w:r w:rsidRPr="001426E6">
        <w:rPr>
          <w:rFonts w:ascii="Times New Roman" w:eastAsia="Calibri" w:hAnsi="Times New Roman" w:cs="Times New Roman"/>
          <w:sz w:val="24"/>
          <w:szCs w:val="24"/>
          <w:lang w:val="uk-UA"/>
        </w:rPr>
        <w:t xml:space="preserve">У статті історико-філософське підґрунтя взаємозумовленості сучасних гендерних та екологічних ідей визначено у контексті концепцій </w:t>
      </w:r>
      <w:r w:rsidRPr="001426E6">
        <w:rPr>
          <w:rFonts w:ascii="Times New Roman" w:hAnsi="Times New Roman" w:cs="Times New Roman"/>
          <w:sz w:val="24"/>
          <w:szCs w:val="24"/>
          <w:lang w:val="uk-UA"/>
        </w:rPr>
        <w:t>В.Ф.Й. </w:t>
      </w:r>
      <w:proofErr w:type="spellStart"/>
      <w:r w:rsidRPr="001426E6">
        <w:rPr>
          <w:rFonts w:ascii="Times New Roman" w:eastAsia="Calibri" w:hAnsi="Times New Roman" w:cs="Times New Roman"/>
          <w:sz w:val="24"/>
          <w:szCs w:val="24"/>
          <w:lang w:val="uk-UA"/>
        </w:rPr>
        <w:t>Шеллінга</w:t>
      </w:r>
      <w:proofErr w:type="spellEnd"/>
      <w:r w:rsidRPr="001426E6">
        <w:rPr>
          <w:rFonts w:ascii="Times New Roman" w:eastAsia="Calibri" w:hAnsi="Times New Roman" w:cs="Times New Roman"/>
          <w:sz w:val="24"/>
          <w:szCs w:val="24"/>
          <w:lang w:val="uk-UA"/>
        </w:rPr>
        <w:t xml:space="preserve">, М. </w:t>
      </w:r>
      <w:proofErr w:type="spellStart"/>
      <w:r w:rsidRPr="001426E6">
        <w:rPr>
          <w:rFonts w:ascii="Times New Roman" w:eastAsia="Calibri" w:hAnsi="Times New Roman" w:cs="Times New Roman"/>
          <w:sz w:val="24"/>
          <w:szCs w:val="24"/>
          <w:lang w:val="uk-UA"/>
        </w:rPr>
        <w:t>Шелера</w:t>
      </w:r>
      <w:proofErr w:type="spellEnd"/>
      <w:r w:rsidRPr="001426E6">
        <w:rPr>
          <w:rFonts w:ascii="Times New Roman" w:eastAsia="Calibri" w:hAnsi="Times New Roman" w:cs="Times New Roman"/>
          <w:sz w:val="24"/>
          <w:szCs w:val="24"/>
          <w:lang w:val="uk-UA"/>
        </w:rPr>
        <w:t xml:space="preserve">, Л. </w:t>
      </w:r>
      <w:proofErr w:type="spellStart"/>
      <w:r w:rsidRPr="001426E6">
        <w:rPr>
          <w:rFonts w:ascii="Times New Roman" w:eastAsia="Calibri" w:hAnsi="Times New Roman" w:cs="Times New Roman"/>
          <w:sz w:val="24"/>
          <w:szCs w:val="24"/>
          <w:lang w:val="uk-UA"/>
        </w:rPr>
        <w:t>Мемфорда</w:t>
      </w:r>
      <w:proofErr w:type="spellEnd"/>
      <w:r w:rsidRPr="001426E6">
        <w:rPr>
          <w:rFonts w:ascii="Times New Roman" w:eastAsia="Calibri" w:hAnsi="Times New Roman" w:cs="Times New Roman"/>
          <w:sz w:val="24"/>
          <w:szCs w:val="24"/>
          <w:lang w:val="uk-UA"/>
        </w:rPr>
        <w:t>, Ю. </w:t>
      </w:r>
      <w:proofErr w:type="spellStart"/>
      <w:r w:rsidRPr="001426E6">
        <w:rPr>
          <w:rFonts w:ascii="Times New Roman" w:eastAsia="Calibri" w:hAnsi="Times New Roman" w:cs="Times New Roman"/>
          <w:sz w:val="24"/>
          <w:szCs w:val="24"/>
          <w:lang w:val="uk-UA"/>
        </w:rPr>
        <w:t>Лотмана</w:t>
      </w:r>
      <w:proofErr w:type="spellEnd"/>
      <w:r w:rsidRPr="001426E6">
        <w:rPr>
          <w:rFonts w:ascii="Times New Roman" w:eastAsia="Calibri" w:hAnsi="Times New Roman" w:cs="Times New Roman"/>
          <w:sz w:val="24"/>
          <w:szCs w:val="24"/>
          <w:lang w:val="uk-UA"/>
        </w:rPr>
        <w:t xml:space="preserve">, Ю. </w:t>
      </w:r>
      <w:proofErr w:type="spellStart"/>
      <w:r w:rsidRPr="001426E6">
        <w:rPr>
          <w:rFonts w:ascii="Times New Roman" w:eastAsia="Calibri" w:hAnsi="Times New Roman" w:cs="Times New Roman"/>
          <w:sz w:val="24"/>
          <w:szCs w:val="24"/>
          <w:lang w:val="uk-UA"/>
        </w:rPr>
        <w:t>Габе</w:t>
      </w:r>
      <w:r w:rsidR="004850AB">
        <w:rPr>
          <w:rFonts w:ascii="Times New Roman" w:eastAsia="Calibri" w:hAnsi="Times New Roman" w:cs="Times New Roman"/>
          <w:sz w:val="24"/>
          <w:szCs w:val="24"/>
          <w:lang w:val="uk-UA"/>
        </w:rPr>
        <w:t>рмаса</w:t>
      </w:r>
      <w:proofErr w:type="spellEnd"/>
      <w:r w:rsidR="004850AB">
        <w:rPr>
          <w:rFonts w:ascii="Times New Roman" w:eastAsia="Calibri" w:hAnsi="Times New Roman" w:cs="Times New Roman"/>
          <w:sz w:val="24"/>
          <w:szCs w:val="24"/>
          <w:lang w:val="uk-UA"/>
        </w:rPr>
        <w:t xml:space="preserve"> та ін. С</w:t>
      </w:r>
      <w:r w:rsidRPr="001426E6">
        <w:rPr>
          <w:rFonts w:ascii="Times New Roman" w:hAnsi="Times New Roman" w:cs="Times New Roman"/>
          <w:sz w:val="24"/>
          <w:szCs w:val="24"/>
          <w:lang w:val="uk-UA"/>
        </w:rPr>
        <w:t xml:space="preserve">прийняття жінок і природи як пасивних ресурсів укорінено в неокласичному підході. </w:t>
      </w:r>
      <w:r w:rsidR="00E40EC1">
        <w:rPr>
          <w:rFonts w:ascii="Times New Roman" w:hAnsi="Times New Roman" w:cs="Times New Roman"/>
          <w:sz w:val="24"/>
          <w:szCs w:val="24"/>
          <w:lang w:val="uk-UA"/>
        </w:rPr>
        <w:t>Г</w:t>
      </w:r>
      <w:r w:rsidRPr="001426E6">
        <w:rPr>
          <w:rFonts w:ascii="Times New Roman" w:hAnsi="Times New Roman" w:cs="Times New Roman"/>
          <w:sz w:val="24"/>
          <w:szCs w:val="24"/>
          <w:lang w:val="uk-UA"/>
        </w:rPr>
        <w:t>ендерн</w:t>
      </w:r>
      <w:r w:rsidR="00E40EC1">
        <w:rPr>
          <w:rFonts w:ascii="Times New Roman" w:hAnsi="Times New Roman" w:cs="Times New Roman"/>
          <w:sz w:val="24"/>
          <w:szCs w:val="24"/>
          <w:lang w:val="uk-UA"/>
        </w:rPr>
        <w:t>ий</w:t>
      </w:r>
      <w:r w:rsidRPr="001426E6">
        <w:rPr>
          <w:rFonts w:ascii="Times New Roman" w:hAnsi="Times New Roman" w:cs="Times New Roman"/>
          <w:sz w:val="24"/>
          <w:szCs w:val="24"/>
          <w:lang w:val="uk-UA"/>
        </w:rPr>
        <w:t xml:space="preserve"> підх</w:t>
      </w:r>
      <w:r w:rsidR="00E40EC1">
        <w:rPr>
          <w:rFonts w:ascii="Times New Roman" w:hAnsi="Times New Roman" w:cs="Times New Roman"/>
          <w:sz w:val="24"/>
          <w:szCs w:val="24"/>
          <w:lang w:val="uk-UA"/>
        </w:rPr>
        <w:t xml:space="preserve">ід </w:t>
      </w:r>
      <w:r w:rsidRPr="001426E6">
        <w:rPr>
          <w:rFonts w:ascii="Times New Roman" w:hAnsi="Times New Roman" w:cs="Times New Roman"/>
          <w:sz w:val="24"/>
          <w:szCs w:val="24"/>
          <w:lang w:val="uk-UA"/>
        </w:rPr>
        <w:t>переосмислює співвідношення інструментального та комунікативного розуму.</w:t>
      </w:r>
      <w:r w:rsidR="004850AB">
        <w:rPr>
          <w:rFonts w:ascii="Times New Roman" w:hAnsi="Times New Roman" w:cs="Times New Roman"/>
          <w:sz w:val="24"/>
          <w:szCs w:val="24"/>
          <w:lang w:val="uk-UA"/>
        </w:rPr>
        <w:t xml:space="preserve"> </w:t>
      </w:r>
      <w:r w:rsidR="004850AB" w:rsidRPr="00D113C0">
        <w:rPr>
          <w:rFonts w:ascii="Times New Roman" w:hAnsi="Times New Roman" w:cs="Times New Roman"/>
          <w:sz w:val="24"/>
          <w:szCs w:val="24"/>
          <w:lang w:val="uk-UA"/>
        </w:rPr>
        <w:t>Наприклад, якщо завдання полягає в тому, щоб згуртувати людей  або надих</w:t>
      </w:r>
      <w:r w:rsidR="004850AB">
        <w:rPr>
          <w:rFonts w:ascii="Times New Roman" w:hAnsi="Times New Roman" w:cs="Times New Roman"/>
          <w:sz w:val="24"/>
          <w:szCs w:val="24"/>
          <w:lang w:val="uk-UA"/>
        </w:rPr>
        <w:t>нути</w:t>
      </w:r>
      <w:r w:rsidR="004850AB" w:rsidRPr="00D113C0">
        <w:rPr>
          <w:rFonts w:ascii="Times New Roman" w:hAnsi="Times New Roman" w:cs="Times New Roman"/>
          <w:sz w:val="24"/>
          <w:szCs w:val="24"/>
          <w:lang w:val="uk-UA"/>
        </w:rPr>
        <w:t xml:space="preserve"> їх на досягнення важливих соціальних цілей, то у суспільстві поширюються стратегії сексуальної опозиції. Найбільш очевидним прикладом є заборона сексуальних відносин між чоловіком і дружиною напередодні сівби або полювання.</w:t>
      </w:r>
      <w:r w:rsidR="007A0E49">
        <w:rPr>
          <w:rFonts w:ascii="Times New Roman" w:hAnsi="Times New Roman" w:cs="Times New Roman"/>
          <w:sz w:val="24"/>
          <w:szCs w:val="24"/>
          <w:lang w:val="uk-UA"/>
        </w:rPr>
        <w:t xml:space="preserve"> </w:t>
      </w:r>
      <w:r w:rsidR="004850AB" w:rsidRPr="00D113C0">
        <w:rPr>
          <w:rFonts w:ascii="Times New Roman" w:hAnsi="Times New Roman" w:cs="Times New Roman"/>
          <w:sz w:val="24"/>
          <w:szCs w:val="24"/>
          <w:lang w:val="uk-UA"/>
        </w:rPr>
        <w:t>Для біологічного виживання людини як виду, для його зміцнення застосовується стр</w:t>
      </w:r>
      <w:r w:rsidR="00EB098B">
        <w:rPr>
          <w:rFonts w:ascii="Times New Roman" w:hAnsi="Times New Roman" w:cs="Times New Roman"/>
          <w:sz w:val="24"/>
          <w:szCs w:val="24"/>
          <w:lang w:val="uk-UA"/>
        </w:rPr>
        <w:t>атегія конвергенції сексуальної</w:t>
      </w:r>
      <w:r w:rsidR="004850AB" w:rsidRPr="00D113C0">
        <w:rPr>
          <w:rFonts w:ascii="Times New Roman" w:hAnsi="Times New Roman" w:cs="Times New Roman"/>
          <w:sz w:val="24"/>
          <w:szCs w:val="24"/>
          <w:lang w:val="uk-UA"/>
        </w:rPr>
        <w:t xml:space="preserve"> єдності. </w:t>
      </w:r>
    </w:p>
    <w:p w:rsidR="004850AB" w:rsidRPr="001426E6" w:rsidRDefault="004850AB" w:rsidP="007A0E49">
      <w:pPr>
        <w:spacing w:after="0" w:line="240" w:lineRule="auto"/>
        <w:ind w:firstLine="709"/>
        <w:jc w:val="both"/>
        <w:rPr>
          <w:rFonts w:ascii="Times New Roman" w:hAnsi="Times New Roman" w:cs="Times New Roman"/>
          <w:sz w:val="24"/>
          <w:szCs w:val="24"/>
          <w:lang w:val="uk-UA"/>
        </w:rPr>
      </w:pPr>
      <w:r w:rsidRPr="00D113C0">
        <w:rPr>
          <w:rFonts w:ascii="Times New Roman" w:hAnsi="Times New Roman" w:cs="Times New Roman"/>
          <w:sz w:val="24"/>
          <w:szCs w:val="24"/>
          <w:lang w:val="uk-UA"/>
        </w:rPr>
        <w:t xml:space="preserve"> Гендерний підхід до сучасних екологічних проблем демонструє інноваційну інтерпретацію класичного обґрунтування екологічної комунікації. Він базується на таких цінностях, як співпраця, співпереживання, що випливають із реляційної </w:t>
      </w:r>
      <w:r w:rsidR="00EB098B">
        <w:rPr>
          <w:rFonts w:ascii="Times New Roman" w:hAnsi="Times New Roman" w:cs="Times New Roman"/>
          <w:sz w:val="24"/>
          <w:szCs w:val="24"/>
          <w:lang w:val="uk-UA"/>
        </w:rPr>
        <w:t>точки зору і</w:t>
      </w:r>
      <w:r w:rsidRPr="00D113C0">
        <w:rPr>
          <w:rFonts w:ascii="Times New Roman" w:hAnsi="Times New Roman" w:cs="Times New Roman"/>
          <w:sz w:val="24"/>
          <w:szCs w:val="24"/>
          <w:lang w:val="uk-UA"/>
        </w:rPr>
        <w:t xml:space="preserve"> підвищу</w:t>
      </w:r>
      <w:r w:rsidR="00EB098B">
        <w:rPr>
          <w:rFonts w:ascii="Times New Roman" w:hAnsi="Times New Roman" w:cs="Times New Roman"/>
          <w:sz w:val="24"/>
          <w:szCs w:val="24"/>
          <w:lang w:val="uk-UA"/>
        </w:rPr>
        <w:t>ють</w:t>
      </w:r>
      <w:r w:rsidRPr="00D113C0">
        <w:rPr>
          <w:rFonts w:ascii="Times New Roman" w:hAnsi="Times New Roman" w:cs="Times New Roman"/>
          <w:sz w:val="24"/>
          <w:szCs w:val="24"/>
          <w:lang w:val="uk-UA"/>
        </w:rPr>
        <w:t xml:space="preserve"> роль жіночого начала в культурі. Він віддає належне інтуїції і спонтанності в процесах соціальних змін, оскільки вони розширюють творчий простір для знаходження нових рішень екологічних проблем.</w:t>
      </w:r>
    </w:p>
    <w:p w:rsidR="00651F9A" w:rsidRDefault="00651F9A" w:rsidP="004850AB">
      <w:pPr>
        <w:spacing w:after="0" w:line="240" w:lineRule="auto"/>
        <w:ind w:firstLine="709"/>
        <w:jc w:val="both"/>
        <w:rPr>
          <w:rFonts w:ascii="Times New Roman" w:hAnsi="Times New Roman" w:cs="Times New Roman"/>
          <w:sz w:val="24"/>
          <w:szCs w:val="24"/>
          <w:lang w:val="uk-UA"/>
        </w:rPr>
      </w:pPr>
      <w:r w:rsidRPr="001426E6">
        <w:rPr>
          <w:rFonts w:ascii="Times New Roman" w:hAnsi="Times New Roman" w:cs="Times New Roman"/>
          <w:b/>
          <w:sz w:val="24"/>
          <w:szCs w:val="24"/>
          <w:lang w:val="uk-UA"/>
        </w:rPr>
        <w:t xml:space="preserve">Ключові слова: </w:t>
      </w:r>
      <w:r w:rsidRPr="001426E6">
        <w:rPr>
          <w:rFonts w:ascii="Times New Roman" w:hAnsi="Times New Roman" w:cs="Times New Roman"/>
          <w:sz w:val="24"/>
          <w:szCs w:val="24"/>
          <w:lang w:val="uk-UA"/>
        </w:rPr>
        <w:t>гендерний паритет, традиція, неокласичний підхід, інструменталь</w:t>
      </w:r>
      <w:r w:rsidR="005C18F2" w:rsidRPr="001426E6">
        <w:rPr>
          <w:rFonts w:ascii="Times New Roman" w:hAnsi="Times New Roman" w:cs="Times New Roman"/>
          <w:sz w:val="24"/>
          <w:szCs w:val="24"/>
          <w:lang w:val="uk-UA"/>
        </w:rPr>
        <w:t>ний розум, комунікативний розум</w:t>
      </w:r>
      <w:r w:rsidR="00E40EC1">
        <w:rPr>
          <w:rFonts w:ascii="Times New Roman" w:hAnsi="Times New Roman" w:cs="Times New Roman"/>
          <w:sz w:val="24"/>
          <w:szCs w:val="24"/>
          <w:lang w:val="uk-UA"/>
        </w:rPr>
        <w:t>.</w:t>
      </w:r>
    </w:p>
    <w:p w:rsidR="00EB098B" w:rsidRPr="001426E6" w:rsidRDefault="00EB098B" w:rsidP="004850AB">
      <w:pPr>
        <w:spacing w:after="0" w:line="240" w:lineRule="auto"/>
        <w:ind w:firstLine="709"/>
        <w:jc w:val="both"/>
        <w:rPr>
          <w:rFonts w:ascii="Times New Roman" w:hAnsi="Times New Roman" w:cs="Times New Roman"/>
          <w:sz w:val="24"/>
          <w:szCs w:val="24"/>
          <w:lang w:val="uk-UA"/>
        </w:rPr>
      </w:pPr>
    </w:p>
    <w:p w:rsidR="00EB098B" w:rsidRPr="001F2EA4" w:rsidRDefault="00EB098B" w:rsidP="00EB098B">
      <w:pPr>
        <w:spacing w:after="0" w:line="240" w:lineRule="auto"/>
        <w:jc w:val="both"/>
        <w:rPr>
          <w:rFonts w:ascii="Times New Roman" w:hAnsi="Times New Roman" w:cs="Times New Roman"/>
          <w:sz w:val="24"/>
          <w:szCs w:val="24"/>
        </w:rPr>
      </w:pPr>
    </w:p>
    <w:p w:rsidR="00EB098B" w:rsidRPr="001F2EA4" w:rsidRDefault="00EB098B" w:rsidP="00EB098B">
      <w:pPr>
        <w:spacing w:after="0" w:line="240" w:lineRule="auto"/>
        <w:jc w:val="center"/>
        <w:rPr>
          <w:rFonts w:ascii="Times New Roman" w:hAnsi="Times New Roman" w:cs="Times New Roman"/>
          <w:b/>
          <w:sz w:val="24"/>
          <w:szCs w:val="24"/>
        </w:rPr>
      </w:pPr>
      <w:r w:rsidRPr="001F2EA4">
        <w:rPr>
          <w:rFonts w:ascii="Times New Roman" w:hAnsi="Times New Roman" w:cs="Times New Roman"/>
          <w:b/>
          <w:sz w:val="24"/>
          <w:szCs w:val="24"/>
        </w:rPr>
        <w:t>Историко-философская основа взаимообусловленности гендерных и экологических идей</w:t>
      </w:r>
    </w:p>
    <w:p w:rsidR="00EB098B" w:rsidRPr="001F2EA4" w:rsidRDefault="00EB098B" w:rsidP="00EB098B">
      <w:pPr>
        <w:spacing w:after="0" w:line="240" w:lineRule="auto"/>
        <w:jc w:val="center"/>
        <w:rPr>
          <w:rFonts w:ascii="Times New Roman" w:hAnsi="Times New Roman" w:cs="Times New Roman"/>
          <w:sz w:val="24"/>
          <w:szCs w:val="24"/>
          <w:lang w:val="uk-UA"/>
        </w:rPr>
      </w:pPr>
      <w:r w:rsidRPr="001F2EA4">
        <w:rPr>
          <w:rFonts w:ascii="Times New Roman" w:hAnsi="Times New Roman" w:cs="Times New Roman"/>
          <w:sz w:val="24"/>
          <w:szCs w:val="24"/>
        </w:rPr>
        <w:t>Карпенко Екатерина</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Ивановна</w:t>
      </w:r>
      <w:proofErr w:type="spellEnd"/>
    </w:p>
    <w:p w:rsidR="00EB098B" w:rsidRPr="001F2EA4" w:rsidRDefault="00EB098B" w:rsidP="00EB098B">
      <w:pPr>
        <w:spacing w:after="0" w:line="240" w:lineRule="auto"/>
        <w:jc w:val="both"/>
        <w:rPr>
          <w:rFonts w:ascii="Times New Roman" w:hAnsi="Times New Roman" w:cs="Times New Roman"/>
          <w:sz w:val="24"/>
          <w:szCs w:val="24"/>
        </w:rPr>
      </w:pPr>
      <w:r w:rsidRPr="001F2EA4">
        <w:rPr>
          <w:rFonts w:ascii="Times New Roman" w:hAnsi="Times New Roman" w:cs="Times New Roman"/>
          <w:sz w:val="24"/>
          <w:szCs w:val="24"/>
        </w:rPr>
        <w:t xml:space="preserve">Харьковский национальный медицинский университет, </w:t>
      </w:r>
      <w:proofErr w:type="gramStart"/>
      <w:r w:rsidRPr="001F2EA4">
        <w:rPr>
          <w:rFonts w:ascii="Times New Roman" w:hAnsi="Times New Roman" w:cs="Times New Roman"/>
          <w:sz w:val="24"/>
          <w:szCs w:val="24"/>
        </w:rPr>
        <w:t>г</w:t>
      </w:r>
      <w:proofErr w:type="gramEnd"/>
      <w:r w:rsidRPr="001F2EA4">
        <w:rPr>
          <w:rFonts w:ascii="Times New Roman" w:hAnsi="Times New Roman" w:cs="Times New Roman"/>
          <w:sz w:val="24"/>
          <w:szCs w:val="24"/>
        </w:rPr>
        <w:t>. Харьков, Украина</w:t>
      </w:r>
    </w:p>
    <w:p w:rsidR="00EB098B" w:rsidRDefault="00EB098B" w:rsidP="00EB098B">
      <w:pPr>
        <w:spacing w:after="0" w:line="240" w:lineRule="auto"/>
        <w:jc w:val="center"/>
        <w:rPr>
          <w:rFonts w:ascii="Times New Roman" w:hAnsi="Times New Roman" w:cs="Times New Roman"/>
          <w:sz w:val="24"/>
          <w:szCs w:val="24"/>
          <w:lang w:val="uk-UA"/>
        </w:rPr>
      </w:pPr>
      <w:proofErr w:type="spellStart"/>
      <w:r w:rsidRPr="001F2EA4">
        <w:rPr>
          <w:rFonts w:ascii="Times New Roman" w:hAnsi="Times New Roman" w:cs="Times New Roman"/>
          <w:sz w:val="24"/>
          <w:szCs w:val="24"/>
        </w:rPr>
        <w:t>E-mail</w:t>
      </w:r>
      <w:proofErr w:type="spellEnd"/>
      <w:r w:rsidRPr="001F2EA4">
        <w:rPr>
          <w:rFonts w:ascii="Times New Roman" w:hAnsi="Times New Roman" w:cs="Times New Roman"/>
          <w:sz w:val="24"/>
          <w:szCs w:val="24"/>
        </w:rPr>
        <w:t xml:space="preserve">: </w:t>
      </w:r>
      <w:hyperlink r:id="rId13" w:history="1">
        <w:r w:rsidRPr="009F0167">
          <w:rPr>
            <w:rStyle w:val="a6"/>
            <w:rFonts w:ascii="Times New Roman" w:hAnsi="Times New Roman" w:cs="Times New Roman"/>
            <w:sz w:val="24"/>
            <w:szCs w:val="24"/>
          </w:rPr>
          <w:t>kateryna.karpenko@ukr.net</w:t>
        </w:r>
      </w:hyperlink>
      <w:r>
        <w:rPr>
          <w:rFonts w:ascii="Times New Roman" w:hAnsi="Times New Roman" w:cs="Times New Roman"/>
          <w:sz w:val="24"/>
          <w:szCs w:val="24"/>
          <w:lang w:val="uk-UA"/>
        </w:rPr>
        <w:t xml:space="preserve"> </w:t>
      </w:r>
    </w:p>
    <w:p w:rsidR="00EB098B" w:rsidRPr="001F2EA4" w:rsidRDefault="00EB098B" w:rsidP="00EB098B">
      <w:pPr>
        <w:spacing w:after="0" w:line="240" w:lineRule="auto"/>
        <w:jc w:val="both"/>
        <w:rPr>
          <w:rFonts w:ascii="Times New Roman" w:hAnsi="Times New Roman" w:cs="Times New Roman"/>
          <w:b/>
          <w:sz w:val="24"/>
          <w:szCs w:val="24"/>
        </w:rPr>
      </w:pPr>
      <w:r w:rsidRPr="001F2EA4">
        <w:rPr>
          <w:rFonts w:ascii="Times New Roman" w:hAnsi="Times New Roman" w:cs="Times New Roman"/>
          <w:b/>
          <w:sz w:val="24"/>
          <w:szCs w:val="24"/>
        </w:rPr>
        <w:t>Авторское резюме</w:t>
      </w:r>
    </w:p>
    <w:p w:rsidR="00EB098B" w:rsidRPr="007A0E49" w:rsidRDefault="00EB098B" w:rsidP="007A0E49">
      <w:pPr>
        <w:spacing w:after="0" w:line="240" w:lineRule="auto"/>
        <w:ind w:firstLine="709"/>
        <w:jc w:val="both"/>
        <w:rPr>
          <w:rFonts w:ascii="Times New Roman" w:hAnsi="Times New Roman" w:cs="Times New Roman"/>
          <w:sz w:val="24"/>
          <w:szCs w:val="24"/>
        </w:rPr>
      </w:pPr>
      <w:r w:rsidRPr="001F2EA4">
        <w:rPr>
          <w:rFonts w:ascii="Times New Roman" w:hAnsi="Times New Roman" w:cs="Times New Roman"/>
          <w:sz w:val="24"/>
          <w:szCs w:val="24"/>
        </w:rPr>
        <w:t xml:space="preserve">В статье историко-философская </w:t>
      </w:r>
      <w:r>
        <w:rPr>
          <w:rFonts w:ascii="Times New Roman" w:hAnsi="Times New Roman" w:cs="Times New Roman"/>
          <w:sz w:val="24"/>
          <w:szCs w:val="24"/>
          <w:lang w:val="uk-UA"/>
        </w:rPr>
        <w:t>основа</w:t>
      </w:r>
      <w:r w:rsidRPr="001F2EA4">
        <w:rPr>
          <w:rFonts w:ascii="Times New Roman" w:hAnsi="Times New Roman" w:cs="Times New Roman"/>
          <w:sz w:val="24"/>
          <w:szCs w:val="24"/>
        </w:rPr>
        <w:t xml:space="preserve"> взаимообусловленности современных гендерных и экологических идей определен</w:t>
      </w:r>
      <w:r>
        <w:rPr>
          <w:rFonts w:ascii="Times New Roman" w:hAnsi="Times New Roman" w:cs="Times New Roman"/>
          <w:sz w:val="24"/>
          <w:szCs w:val="24"/>
          <w:lang w:val="uk-UA"/>
        </w:rPr>
        <w:t>а</w:t>
      </w:r>
      <w:r w:rsidRPr="001F2EA4">
        <w:rPr>
          <w:rFonts w:ascii="Times New Roman" w:hAnsi="Times New Roman" w:cs="Times New Roman"/>
          <w:sz w:val="24"/>
          <w:szCs w:val="24"/>
        </w:rPr>
        <w:t xml:space="preserve"> в контекст</w:t>
      </w:r>
      <w:r>
        <w:rPr>
          <w:rFonts w:ascii="Times New Roman" w:hAnsi="Times New Roman" w:cs="Times New Roman"/>
          <w:sz w:val="24"/>
          <w:szCs w:val="24"/>
        </w:rPr>
        <w:t>е концепций В.Ф.Й. Шеллинга, М.</w:t>
      </w:r>
      <w:r>
        <w:rPr>
          <w:rFonts w:ascii="Times New Roman" w:hAnsi="Times New Roman" w:cs="Times New Roman"/>
          <w:sz w:val="24"/>
          <w:szCs w:val="24"/>
          <w:lang w:val="uk-UA"/>
        </w:rPr>
        <w:t> </w:t>
      </w:r>
      <w:r w:rsidRPr="001F2EA4">
        <w:rPr>
          <w:rFonts w:ascii="Times New Roman" w:hAnsi="Times New Roman" w:cs="Times New Roman"/>
          <w:sz w:val="24"/>
          <w:szCs w:val="24"/>
        </w:rPr>
        <w:t>Шелер</w:t>
      </w:r>
      <w:r>
        <w:rPr>
          <w:rFonts w:ascii="Times New Roman" w:hAnsi="Times New Roman" w:cs="Times New Roman"/>
          <w:sz w:val="24"/>
          <w:szCs w:val="24"/>
          <w:lang w:val="uk-UA"/>
        </w:rPr>
        <w:t>а</w:t>
      </w:r>
      <w:r>
        <w:rPr>
          <w:rFonts w:ascii="Times New Roman" w:hAnsi="Times New Roman" w:cs="Times New Roman"/>
          <w:sz w:val="24"/>
          <w:szCs w:val="24"/>
        </w:rPr>
        <w:t xml:space="preserve">, Л. </w:t>
      </w:r>
      <w:proofErr w:type="spellStart"/>
      <w:r>
        <w:rPr>
          <w:rFonts w:ascii="Times New Roman" w:hAnsi="Times New Roman" w:cs="Times New Roman"/>
          <w:sz w:val="24"/>
          <w:szCs w:val="24"/>
        </w:rPr>
        <w:t>Мэмфорд</w:t>
      </w:r>
      <w:proofErr w:type="spellEnd"/>
      <w:r>
        <w:rPr>
          <w:rFonts w:ascii="Times New Roman" w:hAnsi="Times New Roman" w:cs="Times New Roman"/>
          <w:sz w:val="24"/>
          <w:szCs w:val="24"/>
          <w:lang w:val="uk-UA"/>
        </w:rPr>
        <w:t>а</w:t>
      </w:r>
      <w:r w:rsidRPr="001F2EA4">
        <w:rPr>
          <w:rFonts w:ascii="Times New Roman" w:hAnsi="Times New Roman" w:cs="Times New Roman"/>
          <w:sz w:val="24"/>
          <w:szCs w:val="24"/>
        </w:rPr>
        <w:t xml:space="preserve">, Ю. Лотмана, Ю. </w:t>
      </w:r>
      <w:proofErr w:type="spellStart"/>
      <w:r w:rsidRPr="001F2EA4">
        <w:rPr>
          <w:rFonts w:ascii="Times New Roman" w:hAnsi="Times New Roman" w:cs="Times New Roman"/>
          <w:sz w:val="24"/>
          <w:szCs w:val="24"/>
        </w:rPr>
        <w:t>Хабермаса</w:t>
      </w:r>
      <w:proofErr w:type="spellEnd"/>
      <w:r w:rsidRPr="001F2EA4">
        <w:rPr>
          <w:rFonts w:ascii="Times New Roman" w:hAnsi="Times New Roman" w:cs="Times New Roman"/>
          <w:sz w:val="24"/>
          <w:szCs w:val="24"/>
        </w:rPr>
        <w:t xml:space="preserve"> и др. Восприятие женщин и природы как пассивных ресурсов укоренено в неоклассическом подходе. </w:t>
      </w:r>
      <w:proofErr w:type="spellStart"/>
      <w:r w:rsidRPr="001F2EA4">
        <w:rPr>
          <w:rFonts w:ascii="Times New Roman" w:hAnsi="Times New Roman" w:cs="Times New Roman"/>
          <w:sz w:val="24"/>
          <w:szCs w:val="24"/>
        </w:rPr>
        <w:t>Гендерный</w:t>
      </w:r>
      <w:proofErr w:type="spellEnd"/>
      <w:r w:rsidRPr="001F2EA4">
        <w:rPr>
          <w:rFonts w:ascii="Times New Roman" w:hAnsi="Times New Roman" w:cs="Times New Roman"/>
          <w:sz w:val="24"/>
          <w:szCs w:val="24"/>
        </w:rPr>
        <w:t xml:space="preserve"> подход </w:t>
      </w:r>
      <w:r w:rsidRPr="001F2EA4">
        <w:rPr>
          <w:rFonts w:ascii="Times New Roman" w:hAnsi="Times New Roman" w:cs="Times New Roman"/>
          <w:sz w:val="24"/>
          <w:szCs w:val="24"/>
        </w:rPr>
        <w:lastRenderedPageBreak/>
        <w:t>переосмысливает соотношение инструментального и коммуникативного разума. Например, если задача состоит в том, чтобы сплотить людей или вдохновить их на достижение важных социальных целей, то в обществе распространяются стратегии сексуальной оппозиции. Наиболее очевидным примером является запрет сексуальных отношений между мужем и женой накануне сева или охоты.</w:t>
      </w:r>
      <w:r w:rsidR="007A0E49">
        <w:rPr>
          <w:rFonts w:ascii="Times New Roman" w:hAnsi="Times New Roman" w:cs="Times New Roman"/>
          <w:sz w:val="24"/>
          <w:szCs w:val="24"/>
          <w:lang w:val="uk-UA"/>
        </w:rPr>
        <w:t xml:space="preserve"> </w:t>
      </w:r>
      <w:r w:rsidRPr="001F2EA4">
        <w:rPr>
          <w:rFonts w:ascii="Times New Roman" w:hAnsi="Times New Roman" w:cs="Times New Roman"/>
          <w:sz w:val="24"/>
          <w:szCs w:val="24"/>
        </w:rPr>
        <w:t xml:space="preserve">Для биологического выживания человека как вида, для его укрепления применяется стратегия конвергенции сексуального единства. </w:t>
      </w:r>
    </w:p>
    <w:p w:rsidR="00EB098B" w:rsidRPr="001F2EA4" w:rsidRDefault="00EB098B" w:rsidP="00EB098B">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Гендерный</w:t>
      </w:r>
      <w:proofErr w:type="spellEnd"/>
      <w:r>
        <w:rPr>
          <w:rFonts w:ascii="Times New Roman" w:hAnsi="Times New Roman" w:cs="Times New Roman"/>
          <w:sz w:val="24"/>
          <w:szCs w:val="24"/>
        </w:rPr>
        <w:t xml:space="preserve"> подход к экологическим</w:t>
      </w:r>
      <w:r w:rsidRPr="001F2EA4">
        <w:rPr>
          <w:rFonts w:ascii="Times New Roman" w:hAnsi="Times New Roman" w:cs="Times New Roman"/>
          <w:sz w:val="24"/>
          <w:szCs w:val="24"/>
        </w:rPr>
        <w:t xml:space="preserve"> проблем</w:t>
      </w:r>
      <w:r>
        <w:rPr>
          <w:rFonts w:ascii="Times New Roman" w:hAnsi="Times New Roman" w:cs="Times New Roman"/>
          <w:sz w:val="24"/>
          <w:szCs w:val="24"/>
        </w:rPr>
        <w:t>ам</w:t>
      </w:r>
      <w:r w:rsidRPr="001F2EA4">
        <w:rPr>
          <w:rFonts w:ascii="Times New Roman" w:hAnsi="Times New Roman" w:cs="Times New Roman"/>
          <w:sz w:val="24"/>
          <w:szCs w:val="24"/>
        </w:rPr>
        <w:t xml:space="preserve"> демонстрирует инновационную интерпретацию классического обоснования экологической коммуникации. Он базируется на таких ценностях, как сотрудничество, сопережи</w:t>
      </w:r>
      <w:r>
        <w:rPr>
          <w:rFonts w:ascii="Times New Roman" w:hAnsi="Times New Roman" w:cs="Times New Roman"/>
          <w:sz w:val="24"/>
          <w:szCs w:val="24"/>
        </w:rPr>
        <w:t>вание, вытекающих из реляционной</w:t>
      </w:r>
      <w:r w:rsidRPr="001F2EA4">
        <w:rPr>
          <w:rFonts w:ascii="Times New Roman" w:hAnsi="Times New Roman" w:cs="Times New Roman"/>
          <w:sz w:val="24"/>
          <w:szCs w:val="24"/>
        </w:rPr>
        <w:t xml:space="preserve"> </w:t>
      </w:r>
      <w:r>
        <w:rPr>
          <w:rFonts w:ascii="Times New Roman" w:hAnsi="Times New Roman" w:cs="Times New Roman"/>
          <w:sz w:val="24"/>
          <w:szCs w:val="24"/>
        </w:rPr>
        <w:t>точки зрения и признающих</w:t>
      </w:r>
      <w:r w:rsidRPr="001F2EA4">
        <w:rPr>
          <w:rFonts w:ascii="Times New Roman" w:hAnsi="Times New Roman" w:cs="Times New Roman"/>
          <w:sz w:val="24"/>
          <w:szCs w:val="24"/>
        </w:rPr>
        <w:t xml:space="preserve"> роль женского начала в культуре. Он отдает должное интуиции и спонтанности в процессах социальных изменений, поскольку они расширяют творческий простор для нахождения новых решений экологических проблем.</w:t>
      </w:r>
    </w:p>
    <w:p w:rsidR="00EB098B" w:rsidRPr="001F2EA4" w:rsidRDefault="00EB098B" w:rsidP="00EB098B">
      <w:pPr>
        <w:spacing w:after="0" w:line="240" w:lineRule="auto"/>
        <w:jc w:val="both"/>
        <w:rPr>
          <w:rFonts w:ascii="Times New Roman" w:hAnsi="Times New Roman" w:cs="Times New Roman"/>
          <w:sz w:val="24"/>
          <w:szCs w:val="24"/>
        </w:rPr>
      </w:pPr>
      <w:r w:rsidRPr="001F2EA4">
        <w:rPr>
          <w:rFonts w:ascii="Times New Roman" w:hAnsi="Times New Roman" w:cs="Times New Roman"/>
          <w:b/>
          <w:sz w:val="24"/>
          <w:szCs w:val="24"/>
        </w:rPr>
        <w:t>Ключевые слова:</w:t>
      </w:r>
      <w:r w:rsidRPr="001F2EA4">
        <w:rPr>
          <w:rFonts w:ascii="Times New Roman" w:hAnsi="Times New Roman" w:cs="Times New Roman"/>
          <w:sz w:val="24"/>
          <w:szCs w:val="24"/>
        </w:rPr>
        <w:t xml:space="preserve"> </w:t>
      </w:r>
      <w:proofErr w:type="spellStart"/>
      <w:r w:rsidRPr="001F2EA4">
        <w:rPr>
          <w:rFonts w:ascii="Times New Roman" w:hAnsi="Times New Roman" w:cs="Times New Roman"/>
          <w:sz w:val="24"/>
          <w:szCs w:val="24"/>
        </w:rPr>
        <w:t>гендерный</w:t>
      </w:r>
      <w:proofErr w:type="spellEnd"/>
      <w:r w:rsidRPr="001F2EA4">
        <w:rPr>
          <w:rFonts w:ascii="Times New Roman" w:hAnsi="Times New Roman" w:cs="Times New Roman"/>
          <w:sz w:val="24"/>
          <w:szCs w:val="24"/>
        </w:rPr>
        <w:t xml:space="preserve"> паритет, традиция, неоклассический подход, инструментальный разум, коммуникативный разум.</w:t>
      </w:r>
    </w:p>
    <w:p w:rsidR="00BB3F8C" w:rsidRPr="00BB3F8C" w:rsidRDefault="00BB3F8C" w:rsidP="00651F9A">
      <w:pPr>
        <w:spacing w:after="0" w:line="360" w:lineRule="auto"/>
        <w:ind w:firstLine="709"/>
        <w:jc w:val="both"/>
        <w:rPr>
          <w:rFonts w:ascii="Times New Roman" w:eastAsia="Calibri" w:hAnsi="Times New Roman" w:cs="Times New Roman"/>
          <w:sz w:val="24"/>
          <w:szCs w:val="24"/>
          <w:lang w:val="en-US"/>
        </w:rPr>
      </w:pPr>
    </w:p>
    <w:p w:rsidR="00BB3F8C" w:rsidRDefault="00BB3F8C" w:rsidP="00BB3F8C">
      <w:pPr>
        <w:spacing w:after="0" w:line="240" w:lineRule="auto"/>
        <w:ind w:firstLine="709"/>
        <w:jc w:val="center"/>
        <w:rPr>
          <w:rFonts w:ascii="Times New Roman" w:hAnsi="Times New Roman" w:cs="Times New Roman"/>
          <w:b/>
          <w:sz w:val="24"/>
          <w:szCs w:val="24"/>
          <w:lang w:val="en-US" w:eastAsia="uk-UA"/>
        </w:rPr>
      </w:pPr>
      <w:r w:rsidRPr="00BB3F8C">
        <w:rPr>
          <w:rFonts w:ascii="Times New Roman" w:hAnsi="Times New Roman" w:cs="Times New Roman"/>
          <w:b/>
          <w:sz w:val="24"/>
          <w:szCs w:val="24"/>
          <w:lang w:val="en-US" w:eastAsia="uk-UA"/>
        </w:rPr>
        <w:t>Historical and philosophical foundation of the interdependence of gender and environmental ideas</w:t>
      </w:r>
    </w:p>
    <w:p w:rsidR="00BB3F8C" w:rsidRDefault="00BB3F8C" w:rsidP="00BB3F8C">
      <w:pPr>
        <w:spacing w:after="0" w:line="240" w:lineRule="auto"/>
        <w:ind w:firstLine="709"/>
        <w:jc w:val="center"/>
        <w:rPr>
          <w:rFonts w:ascii="Times New Roman" w:hAnsi="Times New Roman" w:cs="Times New Roman"/>
          <w:b/>
          <w:sz w:val="24"/>
          <w:szCs w:val="24"/>
          <w:lang w:val="en-US" w:eastAsia="uk-UA"/>
        </w:rPr>
      </w:pPr>
    </w:p>
    <w:p w:rsidR="00BB3F8C" w:rsidRDefault="00BB3F8C" w:rsidP="00BB3F8C">
      <w:pPr>
        <w:spacing w:after="0" w:line="240" w:lineRule="auto"/>
        <w:ind w:firstLine="709"/>
        <w:jc w:val="center"/>
        <w:rPr>
          <w:rFonts w:ascii="Times New Roman" w:hAnsi="Times New Roman" w:cs="Times New Roman"/>
          <w:sz w:val="24"/>
          <w:szCs w:val="24"/>
          <w:lang w:val="en-US" w:eastAsia="uk-UA"/>
        </w:rPr>
      </w:pPr>
      <w:proofErr w:type="spellStart"/>
      <w:r w:rsidRPr="00BB3F8C">
        <w:rPr>
          <w:rFonts w:ascii="Times New Roman" w:hAnsi="Times New Roman" w:cs="Times New Roman"/>
          <w:sz w:val="24"/>
          <w:szCs w:val="24"/>
          <w:lang w:val="en-US" w:eastAsia="uk-UA"/>
        </w:rPr>
        <w:t>Karpenko</w:t>
      </w:r>
      <w:proofErr w:type="spellEnd"/>
      <w:r w:rsidRPr="00BB3F8C">
        <w:rPr>
          <w:rFonts w:ascii="Times New Roman" w:hAnsi="Times New Roman" w:cs="Times New Roman"/>
          <w:sz w:val="24"/>
          <w:szCs w:val="24"/>
          <w:lang w:val="en-US" w:eastAsia="uk-UA"/>
        </w:rPr>
        <w:t xml:space="preserve"> K.</w:t>
      </w:r>
    </w:p>
    <w:p w:rsidR="00BB3F8C" w:rsidRDefault="00BB3F8C" w:rsidP="00BB3F8C">
      <w:pPr>
        <w:spacing w:after="0" w:line="240" w:lineRule="auto"/>
        <w:ind w:firstLine="284"/>
        <w:jc w:val="center"/>
        <w:rPr>
          <w:rFonts w:ascii="Times New Roman" w:hAnsi="Times New Roman" w:cs="Times New Roman"/>
          <w:sz w:val="24"/>
          <w:szCs w:val="24"/>
          <w:lang w:val="en-US" w:eastAsia="uk-UA"/>
        </w:rPr>
      </w:pPr>
      <w:proofErr w:type="spellStart"/>
      <w:r>
        <w:rPr>
          <w:rFonts w:ascii="Times New Roman" w:hAnsi="Times New Roman" w:cs="Times New Roman"/>
          <w:sz w:val="24"/>
          <w:szCs w:val="24"/>
          <w:lang w:val="en-US" w:eastAsia="uk-UA"/>
        </w:rPr>
        <w:t>Kharkiv</w:t>
      </w:r>
      <w:proofErr w:type="spellEnd"/>
      <w:r>
        <w:rPr>
          <w:rFonts w:ascii="Times New Roman" w:hAnsi="Times New Roman" w:cs="Times New Roman"/>
          <w:sz w:val="24"/>
          <w:szCs w:val="24"/>
          <w:lang w:val="en-US" w:eastAsia="uk-UA"/>
        </w:rPr>
        <w:t xml:space="preserve"> National Medical University, </w:t>
      </w:r>
      <w:proofErr w:type="spellStart"/>
      <w:r>
        <w:rPr>
          <w:rFonts w:ascii="Times New Roman" w:hAnsi="Times New Roman" w:cs="Times New Roman"/>
          <w:sz w:val="24"/>
          <w:szCs w:val="24"/>
          <w:lang w:val="en-US" w:eastAsia="uk-UA"/>
        </w:rPr>
        <w:t>Kharkiv</w:t>
      </w:r>
      <w:proofErr w:type="spellEnd"/>
      <w:r>
        <w:rPr>
          <w:rFonts w:ascii="Times New Roman" w:hAnsi="Times New Roman" w:cs="Times New Roman"/>
          <w:sz w:val="24"/>
          <w:szCs w:val="24"/>
          <w:lang w:val="en-US" w:eastAsia="uk-UA"/>
        </w:rPr>
        <w:t xml:space="preserve">, Ukraine, E-mail: </w:t>
      </w:r>
      <w:hyperlink r:id="rId14" w:history="1">
        <w:r w:rsidRPr="009F0167">
          <w:rPr>
            <w:rStyle w:val="a6"/>
            <w:rFonts w:ascii="Times New Roman" w:hAnsi="Times New Roman" w:cs="Times New Roman"/>
            <w:sz w:val="24"/>
            <w:szCs w:val="24"/>
            <w:lang w:val="en-US" w:eastAsia="uk-UA"/>
          </w:rPr>
          <w:t>kateryna.karpenko@ukr.net</w:t>
        </w:r>
      </w:hyperlink>
      <w:r>
        <w:rPr>
          <w:rFonts w:ascii="Times New Roman" w:hAnsi="Times New Roman" w:cs="Times New Roman"/>
          <w:sz w:val="24"/>
          <w:szCs w:val="24"/>
          <w:lang w:val="en-US" w:eastAsia="uk-UA"/>
        </w:rPr>
        <w:t xml:space="preserve"> </w:t>
      </w:r>
    </w:p>
    <w:p w:rsidR="00BB3F8C" w:rsidRPr="00BB3F8C" w:rsidRDefault="00BB3F8C" w:rsidP="00BB3F8C">
      <w:pPr>
        <w:spacing w:after="0" w:line="240" w:lineRule="auto"/>
        <w:ind w:firstLine="284"/>
        <w:jc w:val="center"/>
        <w:rPr>
          <w:rFonts w:ascii="Times New Roman" w:hAnsi="Times New Roman" w:cs="Times New Roman"/>
          <w:sz w:val="24"/>
          <w:szCs w:val="24"/>
          <w:lang w:val="en-US" w:eastAsia="uk-UA"/>
        </w:rPr>
      </w:pPr>
    </w:p>
    <w:p w:rsidR="00BB3F8C" w:rsidRPr="00BB3F8C" w:rsidRDefault="00BB3F8C" w:rsidP="00BB3F8C">
      <w:pPr>
        <w:spacing w:after="0" w:line="240" w:lineRule="auto"/>
        <w:jc w:val="both"/>
        <w:rPr>
          <w:rFonts w:ascii="Times New Roman" w:eastAsia="Calibri" w:hAnsi="Times New Roman" w:cs="Times New Roman"/>
          <w:sz w:val="24"/>
          <w:szCs w:val="24"/>
          <w:lang w:val="en-US"/>
        </w:rPr>
      </w:pPr>
      <w:r>
        <w:rPr>
          <w:rFonts w:ascii="Times New Roman" w:hAnsi="Times New Roman" w:cs="Times New Roman"/>
          <w:b/>
          <w:sz w:val="24"/>
          <w:szCs w:val="24"/>
          <w:lang w:val="en-US" w:eastAsia="uk-UA"/>
        </w:rPr>
        <w:t>Abstract</w:t>
      </w:r>
    </w:p>
    <w:p w:rsidR="001426E6" w:rsidRPr="001426E6" w:rsidRDefault="001426E6" w:rsidP="00BB3F8C">
      <w:pPr>
        <w:spacing w:after="0" w:line="240" w:lineRule="auto"/>
        <w:ind w:firstLine="709"/>
        <w:jc w:val="both"/>
        <w:rPr>
          <w:rFonts w:ascii="Times New Roman" w:hAnsi="Times New Roman" w:cs="Times New Roman"/>
          <w:sz w:val="24"/>
          <w:szCs w:val="24"/>
          <w:lang w:val="en-US" w:eastAsia="uk-UA"/>
        </w:rPr>
      </w:pPr>
      <w:r w:rsidRPr="001426E6">
        <w:rPr>
          <w:rFonts w:ascii="Times New Roman" w:hAnsi="Times New Roman" w:cs="Times New Roman"/>
          <w:sz w:val="24"/>
          <w:szCs w:val="24"/>
          <w:lang w:val="en-US" w:eastAsia="uk-UA"/>
        </w:rPr>
        <w:t>The article analyzes the historical and philosophical background of the interdependence of modern gender and ecological ideas in the context of philosophical concepts of F.V.</w:t>
      </w:r>
      <w:r w:rsidRPr="001426E6">
        <w:rPr>
          <w:rFonts w:ascii="Times New Roman" w:hAnsi="Times New Roman" w:cs="Times New Roman"/>
          <w:sz w:val="24"/>
          <w:szCs w:val="24"/>
          <w:lang w:val="uk-UA" w:eastAsia="uk-UA"/>
        </w:rPr>
        <w:t xml:space="preserve"> </w:t>
      </w:r>
      <w:r w:rsidRPr="001426E6">
        <w:rPr>
          <w:rFonts w:ascii="Times New Roman" w:hAnsi="Times New Roman" w:cs="Times New Roman"/>
          <w:sz w:val="24"/>
          <w:szCs w:val="24"/>
          <w:lang w:val="en-US" w:eastAsia="uk-UA"/>
        </w:rPr>
        <w:t xml:space="preserve">J. Schelling, M. </w:t>
      </w:r>
      <w:proofErr w:type="spellStart"/>
      <w:r w:rsidRPr="001426E6">
        <w:rPr>
          <w:rFonts w:ascii="Times New Roman" w:hAnsi="Times New Roman" w:cs="Times New Roman"/>
          <w:sz w:val="24"/>
          <w:szCs w:val="24"/>
          <w:lang w:val="en-US" w:eastAsia="uk-UA"/>
        </w:rPr>
        <w:t>Scheler</w:t>
      </w:r>
      <w:proofErr w:type="spellEnd"/>
      <w:r w:rsidRPr="001426E6">
        <w:rPr>
          <w:rFonts w:ascii="Times New Roman" w:hAnsi="Times New Roman" w:cs="Times New Roman"/>
          <w:sz w:val="24"/>
          <w:szCs w:val="24"/>
          <w:lang w:val="en-US" w:eastAsia="uk-UA"/>
        </w:rPr>
        <w:t xml:space="preserve">, </w:t>
      </w:r>
      <w:r w:rsidRPr="001426E6">
        <w:rPr>
          <w:rFonts w:ascii="Times New Roman" w:hAnsi="Times New Roman" w:cs="Times New Roman"/>
          <w:color w:val="545454"/>
          <w:sz w:val="24"/>
          <w:szCs w:val="24"/>
          <w:shd w:val="clear" w:color="auto" w:fill="FFFFFF"/>
          <w:lang w:val="en-US"/>
        </w:rPr>
        <w:t>L</w:t>
      </w:r>
      <w:r w:rsidRPr="001426E6">
        <w:rPr>
          <w:rFonts w:ascii="Times New Roman" w:hAnsi="Times New Roman" w:cs="Times New Roman"/>
          <w:color w:val="545454"/>
          <w:sz w:val="24"/>
          <w:szCs w:val="24"/>
          <w:shd w:val="clear" w:color="auto" w:fill="FFFFFF"/>
          <w:lang w:val="uk-UA"/>
        </w:rPr>
        <w:t>.</w:t>
      </w:r>
      <w:r w:rsidRPr="001426E6">
        <w:rPr>
          <w:rFonts w:ascii="Times New Roman" w:hAnsi="Times New Roman" w:cs="Times New Roman"/>
          <w:color w:val="545454"/>
          <w:sz w:val="24"/>
          <w:szCs w:val="24"/>
          <w:shd w:val="clear" w:color="auto" w:fill="FFFFFF"/>
          <w:lang w:val="en-US"/>
        </w:rPr>
        <w:t xml:space="preserve"> Mumford</w:t>
      </w:r>
      <w:r w:rsidRPr="001426E6">
        <w:rPr>
          <w:rFonts w:ascii="Times New Roman" w:hAnsi="Times New Roman" w:cs="Times New Roman"/>
          <w:sz w:val="24"/>
          <w:szCs w:val="24"/>
          <w:lang w:val="en-US" w:eastAsia="uk-UA"/>
        </w:rPr>
        <w:t>, J. </w:t>
      </w:r>
      <w:proofErr w:type="spellStart"/>
      <w:r w:rsidRPr="001426E6">
        <w:rPr>
          <w:rFonts w:ascii="Times New Roman" w:hAnsi="Times New Roman" w:cs="Times New Roman"/>
          <w:sz w:val="24"/>
          <w:szCs w:val="24"/>
          <w:lang w:val="en-US" w:eastAsia="uk-UA"/>
        </w:rPr>
        <w:t>Lotman</w:t>
      </w:r>
      <w:proofErr w:type="spellEnd"/>
      <w:r w:rsidRPr="001426E6">
        <w:rPr>
          <w:rFonts w:ascii="Times New Roman" w:hAnsi="Times New Roman" w:cs="Times New Roman"/>
          <w:sz w:val="24"/>
          <w:szCs w:val="24"/>
          <w:lang w:val="en-US" w:eastAsia="uk-UA"/>
        </w:rPr>
        <w:t xml:space="preserve">, J. </w:t>
      </w:r>
      <w:proofErr w:type="spellStart"/>
      <w:r w:rsidRPr="001426E6">
        <w:rPr>
          <w:rFonts w:ascii="Times New Roman" w:hAnsi="Times New Roman" w:cs="Times New Roman"/>
          <w:sz w:val="24"/>
          <w:szCs w:val="24"/>
          <w:lang w:val="en-US" w:eastAsia="uk-UA"/>
        </w:rPr>
        <w:t>Habermas</w:t>
      </w:r>
      <w:proofErr w:type="spellEnd"/>
      <w:r w:rsidRPr="001426E6">
        <w:rPr>
          <w:rFonts w:ascii="Times New Roman" w:hAnsi="Times New Roman" w:cs="Times New Roman"/>
          <w:sz w:val="24"/>
          <w:szCs w:val="24"/>
          <w:lang w:val="en-US" w:eastAsia="uk-UA"/>
        </w:rPr>
        <w:t xml:space="preserve"> and others. Study emphasized that the perception of women and natural world as the passive resources is rooted in the neoclassical approach. The gender approach overcomes the negative ecological trends. It reinvents the correlation between instrumental and communicative reason.</w:t>
      </w:r>
      <w:r w:rsidRPr="001426E6">
        <w:rPr>
          <w:sz w:val="24"/>
          <w:szCs w:val="24"/>
          <w:lang w:val="en-US"/>
        </w:rPr>
        <w:t xml:space="preserve"> </w:t>
      </w:r>
      <w:r w:rsidRPr="001426E6">
        <w:rPr>
          <w:rFonts w:ascii="Times New Roman" w:hAnsi="Times New Roman" w:cs="Times New Roman"/>
          <w:sz w:val="24"/>
          <w:szCs w:val="24"/>
          <w:lang w:val="en-US" w:eastAsia="uk-UA"/>
        </w:rPr>
        <w:t>On the one hand, the origins of instrumental rationality are more associated with men, and, on the other hand, communicative rationality is more connected with women</w:t>
      </w:r>
      <w:r w:rsidR="004850AB">
        <w:rPr>
          <w:rFonts w:ascii="Times New Roman" w:hAnsi="Times New Roman" w:cs="Times New Roman"/>
          <w:sz w:val="24"/>
          <w:szCs w:val="24"/>
          <w:lang w:val="en-US" w:eastAsia="uk-UA"/>
        </w:rPr>
        <w:t>’</w:t>
      </w:r>
      <w:r w:rsidRPr="001426E6">
        <w:rPr>
          <w:rFonts w:ascii="Times New Roman" w:hAnsi="Times New Roman" w:cs="Times New Roman"/>
          <w:sz w:val="24"/>
          <w:szCs w:val="24"/>
          <w:lang w:val="en-US" w:eastAsia="uk-UA"/>
        </w:rPr>
        <w:t>s activity. This is that what gives the rise to call a culture that focuses on the lives as the mainly women</w:t>
      </w:r>
      <w:r w:rsidR="004850AB">
        <w:rPr>
          <w:rFonts w:ascii="Times New Roman" w:hAnsi="Times New Roman" w:cs="Times New Roman"/>
          <w:sz w:val="24"/>
          <w:szCs w:val="24"/>
          <w:lang w:val="en-US" w:eastAsia="uk-UA"/>
        </w:rPr>
        <w:t>’</w:t>
      </w:r>
      <w:r w:rsidRPr="001426E6">
        <w:rPr>
          <w:rFonts w:ascii="Times New Roman" w:hAnsi="Times New Roman" w:cs="Times New Roman"/>
          <w:sz w:val="24"/>
          <w:szCs w:val="24"/>
          <w:lang w:val="en-US" w:eastAsia="uk-UA"/>
        </w:rPr>
        <w:t>s culture. For example, when the task is to group or inspire people to achieve important social objectives, then society spreads out the</w:t>
      </w:r>
      <w:r w:rsidRPr="001426E6">
        <w:rPr>
          <w:rFonts w:ascii="Times New Roman" w:hAnsi="Times New Roman" w:cs="Times New Roman"/>
          <w:sz w:val="24"/>
          <w:szCs w:val="24"/>
          <w:lang w:val="uk-UA" w:eastAsia="uk-UA"/>
        </w:rPr>
        <w:t xml:space="preserve"> </w:t>
      </w:r>
      <w:r w:rsidRPr="001426E6">
        <w:rPr>
          <w:rFonts w:ascii="Times New Roman" w:hAnsi="Times New Roman" w:cs="Times New Roman"/>
          <w:sz w:val="24"/>
          <w:szCs w:val="24"/>
          <w:lang w:val="en-US" w:eastAsia="uk-UA"/>
        </w:rPr>
        <w:t>strategies of sexual opposition. There are a lot of evidences that can be found in religious and general cultural, political and everyday traditions. The most obvious of them is the prohibition of sexual relations between husband and wife on the eve of sowing or hunting.</w:t>
      </w:r>
    </w:p>
    <w:p w:rsidR="001426E6" w:rsidRPr="001426E6" w:rsidRDefault="001426E6" w:rsidP="00BB3F8C">
      <w:pPr>
        <w:spacing w:after="0" w:line="240" w:lineRule="auto"/>
        <w:ind w:firstLine="709"/>
        <w:jc w:val="both"/>
        <w:rPr>
          <w:rFonts w:ascii="Times New Roman" w:hAnsi="Times New Roman" w:cs="Times New Roman"/>
          <w:sz w:val="24"/>
          <w:szCs w:val="24"/>
          <w:lang w:val="uk-UA" w:eastAsia="uk-UA"/>
        </w:rPr>
      </w:pPr>
      <w:r w:rsidRPr="001426E6">
        <w:rPr>
          <w:rFonts w:ascii="Times New Roman" w:hAnsi="Times New Roman" w:cs="Times New Roman"/>
          <w:sz w:val="24"/>
          <w:szCs w:val="24"/>
          <w:lang w:val="en-US" w:eastAsia="uk-UA"/>
        </w:rPr>
        <w:t>Alternatively, for biological survival of the human species, for its strengthening, the convergence strategy of sexual unity has been used. But in society it should be the strengthening of solidarity relations, namely, mutual understanding, recognition, support, and parity.</w:t>
      </w:r>
    </w:p>
    <w:p w:rsidR="001426E6" w:rsidRPr="001426E6" w:rsidRDefault="001426E6" w:rsidP="00BB3F8C">
      <w:pPr>
        <w:spacing w:after="0" w:line="240" w:lineRule="auto"/>
        <w:ind w:firstLine="709"/>
        <w:jc w:val="both"/>
        <w:rPr>
          <w:rFonts w:ascii="Times New Roman" w:hAnsi="Times New Roman" w:cs="Times New Roman"/>
          <w:sz w:val="24"/>
          <w:szCs w:val="24"/>
          <w:lang w:val="en-US" w:eastAsia="uk-UA"/>
        </w:rPr>
      </w:pPr>
      <w:r w:rsidRPr="001426E6">
        <w:rPr>
          <w:rFonts w:ascii="Times New Roman" w:hAnsi="Times New Roman" w:cs="Times New Roman"/>
          <w:sz w:val="24"/>
          <w:szCs w:val="24"/>
          <w:lang w:val="en-US"/>
        </w:rPr>
        <w:t>Consequently,</w:t>
      </w:r>
      <w:r w:rsidRPr="001426E6">
        <w:rPr>
          <w:rFonts w:ascii="Times New Roman" w:hAnsi="Times New Roman" w:cs="Times New Roman"/>
          <w:sz w:val="24"/>
          <w:szCs w:val="24"/>
          <w:lang w:val="en-US" w:eastAsia="uk-UA"/>
        </w:rPr>
        <w:t xml:space="preserve"> the gender approach to contemporary environmental issues demonstrates the innovative interpretation of classical historical and philosophical foundation. Gender explanation is based on such values as cooperation, empathy and education, stemming from a relational perspective that elevates the role of the feminine principle in culture. It pays tribute to intuition and spontaneity in the processes of social changes, because they expand the creative space for finding the new solutions to environmental problems.</w:t>
      </w:r>
    </w:p>
    <w:p w:rsidR="001426E6" w:rsidRPr="001426E6" w:rsidRDefault="001426E6" w:rsidP="00BB3F8C">
      <w:pPr>
        <w:spacing w:after="0" w:line="240" w:lineRule="auto"/>
        <w:ind w:firstLine="709"/>
        <w:jc w:val="both"/>
        <w:rPr>
          <w:rFonts w:ascii="Times New Roman" w:hAnsi="Times New Roman" w:cs="Times New Roman"/>
          <w:sz w:val="24"/>
          <w:szCs w:val="24"/>
          <w:lang w:val="en-US" w:eastAsia="uk-UA"/>
        </w:rPr>
      </w:pPr>
      <w:r w:rsidRPr="001426E6">
        <w:rPr>
          <w:rFonts w:ascii="Times New Roman" w:hAnsi="Times New Roman" w:cs="Times New Roman"/>
          <w:b/>
          <w:sz w:val="24"/>
          <w:szCs w:val="24"/>
          <w:lang w:val="en-US" w:eastAsia="uk-UA"/>
        </w:rPr>
        <w:t>Keywords:</w:t>
      </w:r>
      <w:r w:rsidRPr="001426E6">
        <w:rPr>
          <w:rFonts w:ascii="Times New Roman" w:hAnsi="Times New Roman" w:cs="Times New Roman"/>
          <w:sz w:val="24"/>
          <w:szCs w:val="24"/>
          <w:lang w:val="en-US" w:eastAsia="uk-UA"/>
        </w:rPr>
        <w:t xml:space="preserve"> gender parity, tradition, neo-classical approach, instrumental reason, communicative reason, empathy.</w:t>
      </w:r>
    </w:p>
    <w:p w:rsidR="001426E6" w:rsidRPr="00E40EC1" w:rsidRDefault="001426E6" w:rsidP="00651F9A">
      <w:pPr>
        <w:spacing w:after="0" w:line="360" w:lineRule="auto"/>
        <w:ind w:firstLine="709"/>
        <w:jc w:val="both"/>
        <w:rPr>
          <w:rFonts w:ascii="Times New Roman" w:eastAsia="Calibri" w:hAnsi="Times New Roman" w:cs="Times New Roman"/>
          <w:b/>
          <w:sz w:val="24"/>
          <w:szCs w:val="24"/>
          <w:lang w:val="en-US"/>
        </w:rPr>
      </w:pPr>
    </w:p>
    <w:p w:rsidR="00651F9A" w:rsidRPr="00F91EA6" w:rsidRDefault="00E40EC1" w:rsidP="0017287C">
      <w:pPr>
        <w:spacing w:after="0" w:line="360" w:lineRule="auto"/>
        <w:ind w:firstLine="709"/>
        <w:jc w:val="both"/>
        <w:rPr>
          <w:rFonts w:ascii="Times New Roman" w:hAnsi="Times New Roman" w:cs="Times New Roman"/>
          <w:sz w:val="28"/>
          <w:szCs w:val="28"/>
        </w:rPr>
      </w:pPr>
      <w:r w:rsidRPr="00E40EC1">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00651F9A" w:rsidRPr="00B94127">
        <w:rPr>
          <w:rFonts w:ascii="Times New Roman" w:hAnsi="Times New Roman" w:cs="Times New Roman"/>
          <w:sz w:val="28"/>
          <w:szCs w:val="28"/>
          <w:lang w:val="uk-UA"/>
        </w:rPr>
        <w:t>Останнім часом все більше підлягає сумніву переконання у спроможності природи та сім</w:t>
      </w:r>
      <w:r w:rsidR="004850AB">
        <w:rPr>
          <w:rFonts w:ascii="Times New Roman" w:hAnsi="Times New Roman" w:cs="Times New Roman"/>
          <w:sz w:val="28"/>
          <w:szCs w:val="28"/>
          <w:lang w:val="uk-UA"/>
        </w:rPr>
        <w:t>’</w:t>
      </w:r>
      <w:r w:rsidR="00651F9A" w:rsidRPr="00B94127">
        <w:rPr>
          <w:rFonts w:ascii="Times New Roman" w:hAnsi="Times New Roman" w:cs="Times New Roman"/>
          <w:sz w:val="28"/>
          <w:szCs w:val="28"/>
          <w:lang w:val="uk-UA"/>
        </w:rPr>
        <w:t xml:space="preserve">ї до безмежного самовідтворення, «до піклування про себе» в умовах, що склалися. Виснаження природних </w:t>
      </w:r>
      <w:r w:rsidR="00651F9A" w:rsidRPr="00B94127">
        <w:rPr>
          <w:rFonts w:ascii="Times New Roman" w:hAnsi="Times New Roman" w:cs="Times New Roman"/>
          <w:sz w:val="28"/>
          <w:szCs w:val="28"/>
          <w:lang w:val="uk-UA"/>
        </w:rPr>
        <w:lastRenderedPageBreak/>
        <w:t>ресурсів, забруднення навколишнього середовища, зростання чисельності населення, а відповідно – рівня споживання, криза догляду за дітьми та виховання, а також проблеми бідності серед жінок та дітей викликають серйозне занепокоєння. У той час, як кожна з цих проблем окремо є достатньо глибоко вивченою у загальноекономічному та філософському контекстах, дослідження їх взаємозумовленості обмежується маргінальним статусом концептуальних та методологічних інструментів, на які спирається їх аналіз. Сприйняття жінок і природи як пасивних, придатних для використання ресурсів є не просто випадковим збігом, а, навпаки, воно пов</w:t>
      </w:r>
      <w:r w:rsidR="004850AB">
        <w:rPr>
          <w:rFonts w:ascii="Times New Roman" w:hAnsi="Times New Roman" w:cs="Times New Roman"/>
          <w:sz w:val="28"/>
          <w:szCs w:val="28"/>
          <w:lang w:val="uk-UA"/>
        </w:rPr>
        <w:t>’</w:t>
      </w:r>
      <w:r w:rsidR="00651F9A" w:rsidRPr="00B94127">
        <w:rPr>
          <w:rFonts w:ascii="Times New Roman" w:hAnsi="Times New Roman" w:cs="Times New Roman"/>
          <w:sz w:val="28"/>
          <w:szCs w:val="28"/>
          <w:lang w:val="uk-UA"/>
        </w:rPr>
        <w:t xml:space="preserve">язане з укоріненням в наукових дослідженнях неокласичного підходу. </w:t>
      </w:r>
      <w:r w:rsidR="0017287C" w:rsidRPr="00B94127">
        <w:rPr>
          <w:rFonts w:ascii="Times New Roman" w:hAnsi="Times New Roman" w:cs="Times New Roman"/>
          <w:sz w:val="28"/>
          <w:szCs w:val="28"/>
          <w:lang w:val="uk-UA"/>
        </w:rPr>
        <w:t>Таке мислення є частиною більш широкого культурного способу бачення світу, яке сягає далеко в історію різних країн.</w:t>
      </w:r>
    </w:p>
    <w:p w:rsidR="00651F9A" w:rsidRPr="00B94127" w:rsidRDefault="00651F9A" w:rsidP="00651F9A">
      <w:pPr>
        <w:spacing w:after="0" w:line="360" w:lineRule="auto"/>
        <w:ind w:firstLine="709"/>
        <w:jc w:val="both"/>
        <w:rPr>
          <w:rFonts w:ascii="Times New Roman" w:hAnsi="Times New Roman" w:cs="Times New Roman"/>
          <w:sz w:val="28"/>
          <w:szCs w:val="28"/>
          <w:lang w:val="uk-UA"/>
        </w:rPr>
      </w:pPr>
      <w:r w:rsidRPr="00B94127">
        <w:rPr>
          <w:rFonts w:ascii="Times New Roman" w:hAnsi="Times New Roman" w:cs="Times New Roman"/>
          <w:sz w:val="28"/>
          <w:szCs w:val="28"/>
          <w:lang w:val="uk-UA"/>
        </w:rPr>
        <w:t xml:space="preserve">Розгляд </w:t>
      </w:r>
      <w:r>
        <w:rPr>
          <w:rFonts w:ascii="Times New Roman" w:hAnsi="Times New Roman" w:cs="Times New Roman"/>
          <w:sz w:val="28"/>
          <w:szCs w:val="28"/>
          <w:lang w:val="uk-UA"/>
        </w:rPr>
        <w:t>гендерних</w:t>
      </w:r>
      <w:r w:rsidRPr="00B94127">
        <w:rPr>
          <w:rFonts w:ascii="Times New Roman" w:hAnsi="Times New Roman" w:cs="Times New Roman"/>
          <w:sz w:val="28"/>
          <w:szCs w:val="28"/>
          <w:lang w:val="uk-UA"/>
        </w:rPr>
        <w:t xml:space="preserve"> та екологічних ідей у контексті перспектив сталого економічного розвитку сприяє визначенню й більш глибокому вивченню «резервів» економіки, які віддалені від врахування емоційних і соціокультурних реалій, що значною мірою їх детермінують. </w:t>
      </w:r>
    </w:p>
    <w:p w:rsidR="00651F9A" w:rsidRPr="007724DD" w:rsidRDefault="00E40EC1" w:rsidP="007724DD">
      <w:pPr>
        <w:spacing w:after="0" w:line="360" w:lineRule="auto"/>
        <w:ind w:firstLine="539"/>
        <w:jc w:val="both"/>
        <w:rPr>
          <w:rFonts w:ascii="Times New Roman" w:hAnsi="Times New Roman" w:cs="Times New Roman"/>
          <w:sz w:val="28"/>
          <w:szCs w:val="28"/>
          <w:lang w:val="uk-UA" w:eastAsia="uk-UA"/>
        </w:rPr>
      </w:pPr>
      <w:r w:rsidRPr="00E40EC1">
        <w:rPr>
          <w:rFonts w:ascii="Times New Roman" w:hAnsi="Times New Roman" w:cs="Times New Roman"/>
          <w:b/>
          <w:sz w:val="28"/>
          <w:szCs w:val="28"/>
          <w:lang w:val="uk-UA"/>
        </w:rPr>
        <w:t>Аналіз досліджень та публікацій.</w:t>
      </w:r>
      <w:r>
        <w:rPr>
          <w:rFonts w:ascii="Times New Roman" w:hAnsi="Times New Roman" w:cs="Times New Roman"/>
          <w:sz w:val="28"/>
          <w:szCs w:val="28"/>
          <w:lang w:val="uk-UA"/>
        </w:rPr>
        <w:t xml:space="preserve"> </w:t>
      </w:r>
      <w:r w:rsidR="00651F9A" w:rsidRPr="00B94127">
        <w:rPr>
          <w:rFonts w:ascii="Times New Roman" w:hAnsi="Times New Roman" w:cs="Times New Roman"/>
          <w:sz w:val="28"/>
          <w:szCs w:val="28"/>
          <w:lang w:val="uk-UA"/>
        </w:rPr>
        <w:t xml:space="preserve">Розуміння екологічної комунікації як соціальної взаємодії з приводу екологічних проблем, безперечно, передбачає </w:t>
      </w:r>
      <w:r w:rsidR="00651F9A" w:rsidRPr="00B84F15">
        <w:rPr>
          <w:rFonts w:ascii="Times New Roman" w:hAnsi="Times New Roman" w:cs="Times New Roman"/>
          <w:sz w:val="28"/>
          <w:szCs w:val="28"/>
          <w:lang w:val="uk-UA"/>
        </w:rPr>
        <w:t xml:space="preserve">системний підхід. Ю. </w:t>
      </w:r>
      <w:proofErr w:type="spellStart"/>
      <w:r w:rsidR="00651F9A" w:rsidRPr="00B84F15">
        <w:rPr>
          <w:rFonts w:ascii="Times New Roman" w:hAnsi="Times New Roman" w:cs="Times New Roman"/>
          <w:sz w:val="28"/>
          <w:szCs w:val="28"/>
          <w:lang w:val="uk-UA"/>
        </w:rPr>
        <w:t>Габермас</w:t>
      </w:r>
      <w:proofErr w:type="spellEnd"/>
      <w:r w:rsidR="00651F9A" w:rsidRPr="00B84F15">
        <w:rPr>
          <w:rFonts w:ascii="Times New Roman" w:hAnsi="Times New Roman" w:cs="Times New Roman"/>
          <w:sz w:val="28"/>
          <w:szCs w:val="28"/>
          <w:lang w:val="uk-UA"/>
        </w:rPr>
        <w:t>, віддаючи належне системному функціоналізму, разом із тим підкреслює</w:t>
      </w:r>
      <w:r w:rsidR="00651F9A">
        <w:rPr>
          <w:rFonts w:ascii="Times New Roman" w:hAnsi="Times New Roman" w:cs="Times New Roman"/>
          <w:sz w:val="28"/>
          <w:szCs w:val="28"/>
          <w:lang w:val="uk-UA"/>
        </w:rPr>
        <w:t>, що,</w:t>
      </w:r>
      <w:r w:rsidR="00651F9A" w:rsidRPr="00B84F15">
        <w:rPr>
          <w:rFonts w:ascii="Times New Roman" w:hAnsi="Times New Roman" w:cs="Times New Roman"/>
          <w:sz w:val="28"/>
          <w:szCs w:val="28"/>
          <w:lang w:val="uk-UA"/>
        </w:rPr>
        <w:t xml:space="preserve"> </w:t>
      </w:r>
      <w:r w:rsidR="00651F9A">
        <w:rPr>
          <w:rFonts w:ascii="Times New Roman" w:hAnsi="Times New Roman" w:cs="Times New Roman"/>
          <w:sz w:val="28"/>
          <w:szCs w:val="28"/>
          <w:lang w:val="uk-UA"/>
        </w:rPr>
        <w:t>«</w:t>
      </w:r>
      <w:r w:rsidR="00651F9A" w:rsidRPr="00B84F15">
        <w:rPr>
          <w:rFonts w:ascii="Times New Roman" w:hAnsi="Times New Roman" w:cs="Times New Roman"/>
          <w:sz w:val="28"/>
          <w:szCs w:val="28"/>
          <w:lang w:val="uk-UA"/>
        </w:rPr>
        <w:t xml:space="preserve">не слід при цьому ігнорувати внесок </w:t>
      </w:r>
      <w:r w:rsidR="00651F9A" w:rsidRPr="00A94136">
        <w:rPr>
          <w:rFonts w:ascii="Times New Roman" w:hAnsi="Times New Roman" w:cs="Times New Roman"/>
          <w:sz w:val="28"/>
          <w:szCs w:val="28"/>
          <w:lang w:val="uk-UA"/>
        </w:rPr>
        <w:t>аналізу життєвого світу соціальною наукою» [</w:t>
      </w:r>
      <w:r w:rsidR="00651F9A">
        <w:rPr>
          <w:rFonts w:ascii="Times New Roman" w:hAnsi="Times New Roman" w:cs="Times New Roman"/>
          <w:sz w:val="28"/>
          <w:szCs w:val="28"/>
          <w:lang w:val="uk-UA"/>
        </w:rPr>
        <w:t>2</w:t>
      </w:r>
      <w:r w:rsidR="00651F9A" w:rsidRPr="00A94136">
        <w:rPr>
          <w:rFonts w:ascii="Times New Roman" w:hAnsi="Times New Roman" w:cs="Times New Roman"/>
          <w:sz w:val="28"/>
          <w:szCs w:val="28"/>
          <w:lang w:val="uk-UA"/>
        </w:rPr>
        <w:t>, с. 324]. Дійсно, системні механізми</w:t>
      </w:r>
      <w:r w:rsidR="00651F9A" w:rsidRPr="00B94127">
        <w:rPr>
          <w:rFonts w:ascii="Times New Roman" w:hAnsi="Times New Roman" w:cs="Times New Roman"/>
          <w:sz w:val="28"/>
          <w:szCs w:val="28"/>
          <w:lang w:val="uk-UA"/>
        </w:rPr>
        <w:t xml:space="preserve">, </w:t>
      </w:r>
      <w:r w:rsidR="005A46E1">
        <w:rPr>
          <w:rFonts w:ascii="Times New Roman" w:hAnsi="Times New Roman" w:cs="Times New Roman"/>
          <w:sz w:val="28"/>
          <w:szCs w:val="28"/>
          <w:lang w:val="uk-UA"/>
        </w:rPr>
        <w:t xml:space="preserve">що </w:t>
      </w:r>
      <w:r w:rsidR="00651F9A" w:rsidRPr="00B94127">
        <w:rPr>
          <w:rFonts w:ascii="Times New Roman" w:hAnsi="Times New Roman" w:cs="Times New Roman"/>
          <w:sz w:val="28"/>
          <w:szCs w:val="28"/>
          <w:lang w:val="uk-UA"/>
        </w:rPr>
        <w:t xml:space="preserve">спрямовані на регуляцію екологічної ситуації, самі повинні бути укорінені в життєвому світі – вони повинні </w:t>
      </w:r>
      <w:proofErr w:type="spellStart"/>
      <w:r w:rsidR="00651F9A" w:rsidRPr="00B84F15">
        <w:rPr>
          <w:rFonts w:ascii="Times New Roman" w:hAnsi="Times New Roman" w:cs="Times New Roman"/>
          <w:sz w:val="28"/>
          <w:szCs w:val="28"/>
          <w:lang w:val="uk-UA"/>
        </w:rPr>
        <w:t>інституалізуватися</w:t>
      </w:r>
      <w:proofErr w:type="spellEnd"/>
      <w:r w:rsidR="00651F9A" w:rsidRPr="00B84F15">
        <w:rPr>
          <w:rFonts w:ascii="Times New Roman" w:hAnsi="Times New Roman" w:cs="Times New Roman"/>
          <w:sz w:val="28"/>
          <w:szCs w:val="28"/>
          <w:lang w:val="uk-UA"/>
        </w:rPr>
        <w:t xml:space="preserve">. </w:t>
      </w:r>
      <w:r w:rsidR="00651F9A" w:rsidRPr="00B84F15">
        <w:rPr>
          <w:rFonts w:ascii="Times New Roman" w:hAnsi="Times New Roman" w:cs="Times New Roman"/>
          <w:sz w:val="28"/>
          <w:szCs w:val="28"/>
          <w:lang w:val="uk-UA" w:eastAsia="uk-UA"/>
        </w:rPr>
        <w:t>Але суб</w:t>
      </w:r>
      <w:r w:rsidR="004850AB">
        <w:rPr>
          <w:rFonts w:ascii="Times New Roman" w:hAnsi="Times New Roman" w:cs="Times New Roman"/>
          <w:sz w:val="28"/>
          <w:szCs w:val="28"/>
          <w:lang w:val="uk-UA" w:eastAsia="uk-UA"/>
        </w:rPr>
        <w:t>’</w:t>
      </w:r>
      <w:r w:rsidR="00651F9A" w:rsidRPr="00B84F15">
        <w:rPr>
          <w:rFonts w:ascii="Times New Roman" w:hAnsi="Times New Roman" w:cs="Times New Roman"/>
          <w:sz w:val="28"/>
          <w:szCs w:val="28"/>
          <w:lang w:val="uk-UA" w:eastAsia="uk-UA"/>
        </w:rPr>
        <w:t xml:space="preserve">єкт-центрований </w:t>
      </w:r>
      <w:r w:rsidR="00651F9A">
        <w:rPr>
          <w:rFonts w:ascii="Times New Roman" w:hAnsi="Times New Roman" w:cs="Times New Roman"/>
          <w:sz w:val="28"/>
          <w:szCs w:val="28"/>
          <w:lang w:val="uk-UA" w:eastAsia="uk-UA"/>
        </w:rPr>
        <w:t xml:space="preserve">чоловічий </w:t>
      </w:r>
      <w:r w:rsidR="00651F9A" w:rsidRPr="00B84F15">
        <w:rPr>
          <w:rFonts w:ascii="Times New Roman" w:hAnsi="Times New Roman" w:cs="Times New Roman"/>
          <w:sz w:val="28"/>
          <w:szCs w:val="28"/>
          <w:lang w:val="uk-UA" w:eastAsia="uk-UA"/>
        </w:rPr>
        <w:t>розум</w:t>
      </w:r>
      <w:r w:rsidR="00651F9A">
        <w:rPr>
          <w:rFonts w:ascii="Times New Roman" w:hAnsi="Times New Roman" w:cs="Times New Roman"/>
          <w:sz w:val="28"/>
          <w:szCs w:val="28"/>
          <w:lang w:val="uk-UA" w:eastAsia="uk-UA"/>
        </w:rPr>
        <w:t>, який традиційно сприймається як творець норми,</w:t>
      </w:r>
      <w:r w:rsidR="00651F9A" w:rsidRPr="00B84F15">
        <w:rPr>
          <w:rFonts w:ascii="Times New Roman" w:hAnsi="Times New Roman" w:cs="Times New Roman"/>
          <w:sz w:val="28"/>
          <w:szCs w:val="28"/>
          <w:lang w:val="uk-UA" w:eastAsia="uk-UA"/>
        </w:rPr>
        <w:t xml:space="preserve"> не володіє силою для асиміляції всіх структур суспільного процесу</w:t>
      </w:r>
      <w:r w:rsidR="00651F9A" w:rsidRPr="00F06FEE">
        <w:rPr>
          <w:rFonts w:ascii="Times New Roman" w:hAnsi="Times New Roman" w:cs="Times New Roman"/>
          <w:sz w:val="28"/>
          <w:szCs w:val="28"/>
          <w:lang w:val="uk-UA" w:eastAsia="uk-UA"/>
        </w:rPr>
        <w:t>. Можливість висловити свою думку, якою володіють усі учасники екологічного дискурсу: як чоловіки, так і жінки, має стати мовною реальністю і свідчити про моральну й інтелектуальну зрілість суб</w:t>
      </w:r>
      <w:r w:rsidR="004850AB">
        <w:rPr>
          <w:rFonts w:ascii="Times New Roman" w:hAnsi="Times New Roman" w:cs="Times New Roman"/>
          <w:sz w:val="28"/>
          <w:szCs w:val="28"/>
          <w:lang w:val="uk-UA" w:eastAsia="uk-UA"/>
        </w:rPr>
        <w:t>’</w:t>
      </w:r>
      <w:r w:rsidR="00651F9A" w:rsidRPr="00F06FEE">
        <w:rPr>
          <w:rFonts w:ascii="Times New Roman" w:hAnsi="Times New Roman" w:cs="Times New Roman"/>
          <w:sz w:val="28"/>
          <w:szCs w:val="28"/>
          <w:lang w:val="uk-UA" w:eastAsia="uk-UA"/>
        </w:rPr>
        <w:t>єкта.</w:t>
      </w:r>
      <w:r w:rsidR="009F5736">
        <w:rPr>
          <w:rFonts w:ascii="Times New Roman" w:hAnsi="Times New Roman" w:cs="Times New Roman"/>
          <w:sz w:val="28"/>
          <w:szCs w:val="28"/>
          <w:lang w:val="uk-UA" w:eastAsia="uk-UA"/>
        </w:rPr>
        <w:t xml:space="preserve"> </w:t>
      </w:r>
    </w:p>
    <w:p w:rsidR="00651F9A" w:rsidRPr="00B94127" w:rsidRDefault="00651F9A" w:rsidP="00651F9A">
      <w:pPr>
        <w:spacing w:after="0" w:line="360" w:lineRule="auto"/>
        <w:ind w:firstLine="539"/>
        <w:jc w:val="both"/>
        <w:rPr>
          <w:rFonts w:ascii="Times New Roman" w:hAnsi="Times New Roman" w:cs="Times New Roman"/>
          <w:sz w:val="28"/>
          <w:szCs w:val="28"/>
          <w:lang w:val="uk-UA"/>
        </w:rPr>
      </w:pPr>
      <w:r w:rsidRPr="00B94127">
        <w:rPr>
          <w:rFonts w:ascii="Times New Roman" w:hAnsi="Times New Roman" w:cs="Times New Roman"/>
          <w:sz w:val="28"/>
          <w:szCs w:val="28"/>
          <w:lang w:val="uk-UA"/>
        </w:rPr>
        <w:t xml:space="preserve">Для </w:t>
      </w:r>
      <w:r w:rsidRPr="008C36C9">
        <w:rPr>
          <w:rFonts w:ascii="Times New Roman" w:hAnsi="Times New Roman" w:cs="Times New Roman"/>
          <w:sz w:val="28"/>
          <w:szCs w:val="28"/>
          <w:lang w:val="uk-UA"/>
        </w:rPr>
        <w:t xml:space="preserve">обґрунтування </w:t>
      </w:r>
      <w:r w:rsidRPr="009A50A1">
        <w:rPr>
          <w:rFonts w:ascii="Times New Roman" w:eastAsia="Calibri" w:hAnsi="Times New Roman" w:cs="Times New Roman"/>
          <w:sz w:val="28"/>
          <w:szCs w:val="28"/>
          <w:lang w:val="uk-UA"/>
        </w:rPr>
        <w:t>історико-філософськ</w:t>
      </w:r>
      <w:r>
        <w:rPr>
          <w:rFonts w:ascii="Times New Roman" w:eastAsia="Calibri" w:hAnsi="Times New Roman" w:cs="Times New Roman"/>
          <w:sz w:val="28"/>
          <w:szCs w:val="28"/>
          <w:lang w:val="uk-UA"/>
        </w:rPr>
        <w:t>ого</w:t>
      </w:r>
      <w:r w:rsidRPr="009A50A1">
        <w:rPr>
          <w:rFonts w:ascii="Times New Roman" w:eastAsia="Calibri" w:hAnsi="Times New Roman" w:cs="Times New Roman"/>
          <w:sz w:val="28"/>
          <w:szCs w:val="28"/>
          <w:lang w:val="uk-UA"/>
        </w:rPr>
        <w:t xml:space="preserve"> підґрунтя</w:t>
      </w:r>
      <w:r>
        <w:rPr>
          <w:rFonts w:ascii="Times New Roman" w:eastAsia="Calibri" w:hAnsi="Times New Roman" w:cs="Times New Roman"/>
          <w:sz w:val="28"/>
          <w:szCs w:val="28"/>
          <w:lang w:val="uk-UA"/>
        </w:rPr>
        <w:t xml:space="preserve"> взаємозумовленості</w:t>
      </w:r>
      <w:r w:rsidRPr="009A50A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сучасних гендерних та екологічних ідей </w:t>
      </w:r>
      <w:r w:rsidRPr="00B94127">
        <w:rPr>
          <w:rFonts w:ascii="Times New Roman" w:hAnsi="Times New Roman" w:cs="Times New Roman"/>
          <w:sz w:val="28"/>
          <w:szCs w:val="28"/>
          <w:lang w:val="uk-UA"/>
        </w:rPr>
        <w:t>перш за все звернемося до важливо</w:t>
      </w:r>
      <w:r>
        <w:rPr>
          <w:rFonts w:ascii="Times New Roman" w:hAnsi="Times New Roman" w:cs="Times New Roman"/>
          <w:sz w:val="28"/>
          <w:szCs w:val="28"/>
          <w:lang w:val="uk-UA"/>
        </w:rPr>
        <w:t>ї</w:t>
      </w:r>
      <w:r w:rsidRPr="00B94127">
        <w:rPr>
          <w:rFonts w:ascii="Times New Roman" w:hAnsi="Times New Roman" w:cs="Times New Roman"/>
          <w:sz w:val="28"/>
          <w:szCs w:val="28"/>
          <w:lang w:val="uk-UA"/>
        </w:rPr>
        <w:t xml:space="preserve"> </w:t>
      </w:r>
      <w:r w:rsidRPr="00B94127">
        <w:rPr>
          <w:rFonts w:ascii="Times New Roman" w:hAnsi="Times New Roman" w:cs="Times New Roman"/>
          <w:sz w:val="28"/>
          <w:szCs w:val="28"/>
          <w:lang w:val="uk-UA"/>
        </w:rPr>
        <w:lastRenderedPageBreak/>
        <w:t>настано</w:t>
      </w:r>
      <w:r>
        <w:rPr>
          <w:rFonts w:ascii="Times New Roman" w:hAnsi="Times New Roman" w:cs="Times New Roman"/>
          <w:sz w:val="28"/>
          <w:szCs w:val="28"/>
          <w:lang w:val="uk-UA"/>
        </w:rPr>
        <w:t>ви</w:t>
      </w:r>
      <w:r w:rsidRPr="00B94127">
        <w:rPr>
          <w:rFonts w:ascii="Times New Roman" w:hAnsi="Times New Roman" w:cs="Times New Roman"/>
          <w:sz w:val="28"/>
          <w:szCs w:val="28"/>
          <w:lang w:val="uk-UA"/>
        </w:rPr>
        <w:t xml:space="preserve"> В.Ф.Й. </w:t>
      </w:r>
      <w:proofErr w:type="spellStart"/>
      <w:r w:rsidRPr="00B94127">
        <w:rPr>
          <w:rFonts w:ascii="Times New Roman" w:hAnsi="Times New Roman" w:cs="Times New Roman"/>
          <w:sz w:val="28"/>
          <w:szCs w:val="28"/>
          <w:lang w:val="uk-UA"/>
        </w:rPr>
        <w:t>Шеллінга</w:t>
      </w:r>
      <w:proofErr w:type="spellEnd"/>
      <w:r w:rsidRPr="00B94127">
        <w:rPr>
          <w:rFonts w:ascii="Times New Roman" w:hAnsi="Times New Roman" w:cs="Times New Roman"/>
          <w:sz w:val="28"/>
          <w:szCs w:val="28"/>
          <w:lang w:val="uk-UA"/>
        </w:rPr>
        <w:t>. Він, звичайно, гадки не мав ані про глобальну екологічну кризу, ані про поширення ідей гендерної рівності. Разом з тим, його філософські інтуїції є глобальними за змістом і дають певний ключ для розуміння сучасної екологічної комунікації у гендерному контексті. Вони отримали логічне продовження і підтвердження в філософському просторі наступних часів (М.</w:t>
      </w:r>
      <w:r>
        <w:rPr>
          <w:rFonts w:ascii="Times New Roman" w:hAnsi="Times New Roman" w:cs="Times New Roman"/>
          <w:sz w:val="28"/>
          <w:szCs w:val="28"/>
          <w:lang w:val="uk-UA"/>
        </w:rPr>
        <w:t> </w:t>
      </w:r>
      <w:proofErr w:type="spellStart"/>
      <w:r w:rsidRPr="00B94127">
        <w:rPr>
          <w:rFonts w:ascii="Times New Roman" w:hAnsi="Times New Roman" w:cs="Times New Roman"/>
          <w:sz w:val="28"/>
          <w:szCs w:val="28"/>
          <w:lang w:val="uk-UA"/>
        </w:rPr>
        <w:t>Шелер</w:t>
      </w:r>
      <w:proofErr w:type="spellEnd"/>
      <w:r w:rsidRPr="00B94127">
        <w:rPr>
          <w:rFonts w:ascii="Times New Roman" w:hAnsi="Times New Roman" w:cs="Times New Roman"/>
          <w:sz w:val="28"/>
          <w:szCs w:val="28"/>
          <w:lang w:val="uk-UA"/>
        </w:rPr>
        <w:t xml:space="preserve">, </w:t>
      </w:r>
      <w:r>
        <w:rPr>
          <w:rFonts w:ascii="Times New Roman" w:hAnsi="Times New Roman" w:cs="Times New Roman"/>
          <w:sz w:val="28"/>
          <w:szCs w:val="28"/>
          <w:lang w:val="uk-UA"/>
        </w:rPr>
        <w:t>Л. </w:t>
      </w:r>
      <w:proofErr w:type="spellStart"/>
      <w:r>
        <w:rPr>
          <w:rFonts w:ascii="Times New Roman" w:hAnsi="Times New Roman" w:cs="Times New Roman"/>
          <w:sz w:val="28"/>
          <w:szCs w:val="28"/>
          <w:lang w:val="uk-UA"/>
        </w:rPr>
        <w:t>Мемфорд</w:t>
      </w:r>
      <w:proofErr w:type="spellEnd"/>
      <w:r>
        <w:rPr>
          <w:rFonts w:ascii="Times New Roman" w:hAnsi="Times New Roman" w:cs="Times New Roman"/>
          <w:sz w:val="28"/>
          <w:szCs w:val="28"/>
          <w:lang w:val="uk-UA"/>
        </w:rPr>
        <w:t xml:space="preserve">, Ю. </w:t>
      </w:r>
      <w:proofErr w:type="spellStart"/>
      <w:r>
        <w:rPr>
          <w:rFonts w:ascii="Times New Roman" w:hAnsi="Times New Roman" w:cs="Times New Roman"/>
          <w:sz w:val="28"/>
          <w:szCs w:val="28"/>
          <w:lang w:val="uk-UA"/>
        </w:rPr>
        <w:t>Лотман</w:t>
      </w:r>
      <w:proofErr w:type="spellEnd"/>
      <w:r>
        <w:rPr>
          <w:rFonts w:ascii="Times New Roman" w:hAnsi="Times New Roman" w:cs="Times New Roman"/>
          <w:sz w:val="28"/>
          <w:szCs w:val="28"/>
          <w:lang w:val="uk-UA"/>
        </w:rPr>
        <w:t xml:space="preserve"> та ін.</w:t>
      </w:r>
      <w:r w:rsidRPr="00B94127">
        <w:rPr>
          <w:rFonts w:ascii="Times New Roman" w:hAnsi="Times New Roman" w:cs="Times New Roman"/>
          <w:sz w:val="28"/>
          <w:szCs w:val="28"/>
          <w:lang w:val="uk-UA"/>
        </w:rPr>
        <w:t>).</w:t>
      </w:r>
    </w:p>
    <w:p w:rsidR="0017287C" w:rsidRDefault="00651F9A" w:rsidP="0017287C">
      <w:pPr>
        <w:spacing w:after="0" w:line="360" w:lineRule="auto"/>
        <w:ind w:firstLine="540"/>
        <w:jc w:val="both"/>
        <w:rPr>
          <w:rFonts w:ascii="Times New Roman" w:hAnsi="Times New Roman" w:cs="Times New Roman"/>
          <w:sz w:val="28"/>
          <w:szCs w:val="28"/>
          <w:lang w:val="uk-UA"/>
        </w:rPr>
      </w:pPr>
      <w:r w:rsidRPr="00B94127">
        <w:rPr>
          <w:rFonts w:ascii="Times New Roman" w:hAnsi="Times New Roman" w:cs="Times New Roman"/>
          <w:sz w:val="28"/>
          <w:szCs w:val="28"/>
          <w:lang w:val="uk-UA"/>
        </w:rPr>
        <w:t xml:space="preserve">Звертаючись до суперечностей виникнення життя, </w:t>
      </w:r>
      <w:proofErr w:type="spellStart"/>
      <w:r w:rsidRPr="00B94127">
        <w:rPr>
          <w:rFonts w:ascii="Times New Roman" w:hAnsi="Times New Roman" w:cs="Times New Roman"/>
          <w:sz w:val="28"/>
          <w:szCs w:val="28"/>
          <w:lang w:val="uk-UA"/>
        </w:rPr>
        <w:t>Шеллінг</w:t>
      </w:r>
      <w:proofErr w:type="spellEnd"/>
      <w:r w:rsidRPr="00B94127">
        <w:rPr>
          <w:rFonts w:ascii="Times New Roman" w:hAnsi="Times New Roman" w:cs="Times New Roman"/>
          <w:sz w:val="28"/>
          <w:szCs w:val="28"/>
          <w:lang w:val="uk-UA"/>
        </w:rPr>
        <w:t xml:space="preserve"> підкреслює, що воно взагалі є лише «підвищеним станом» звичайних сил природи. На його думку, головна суперечність природи полягає в тому, що вона досягає збереження роду за допомогою відмінності статей. </w:t>
      </w:r>
      <w:r w:rsidRPr="00B94127">
        <w:rPr>
          <w:rFonts w:ascii="Times New Roman" w:hAnsi="Times New Roman" w:cs="Times New Roman"/>
          <w:sz w:val="28"/>
          <w:szCs w:val="28"/>
          <w:lang w:val="uk-UA" w:eastAsia="uk-UA"/>
        </w:rPr>
        <w:t>Розділення статей – неминуча доля, якій природа змушена підкоритися. Природа завжди вимагає повернення до тотожності роду, прикутого, проте, до подвійності статі, яка</w:t>
      </w:r>
      <w:r>
        <w:rPr>
          <w:rFonts w:ascii="Times New Roman" w:hAnsi="Times New Roman" w:cs="Times New Roman"/>
          <w:sz w:val="28"/>
          <w:szCs w:val="28"/>
          <w:lang w:val="uk-UA" w:eastAsia="uk-UA"/>
        </w:rPr>
        <w:t>, на його глибоке переконання,</w:t>
      </w:r>
      <w:r w:rsidRPr="00B94127">
        <w:rPr>
          <w:rFonts w:ascii="Times New Roman" w:hAnsi="Times New Roman" w:cs="Times New Roman"/>
          <w:sz w:val="28"/>
          <w:szCs w:val="28"/>
          <w:lang w:val="uk-UA" w:eastAsia="uk-UA"/>
        </w:rPr>
        <w:t xml:space="preserve"> ніколи не може бути усунена. </w:t>
      </w:r>
      <w:r w:rsidR="0017287C" w:rsidRPr="00B94127">
        <w:rPr>
          <w:rFonts w:ascii="Times New Roman" w:hAnsi="Times New Roman" w:cs="Times New Roman"/>
          <w:sz w:val="28"/>
          <w:szCs w:val="28"/>
          <w:lang w:val="uk-UA" w:eastAsia="uk-UA"/>
        </w:rPr>
        <w:t xml:space="preserve">Існуючи тільки </w:t>
      </w:r>
      <w:r w:rsidR="0017287C">
        <w:rPr>
          <w:rFonts w:ascii="Times New Roman" w:hAnsi="Times New Roman" w:cs="Times New Roman"/>
          <w:sz w:val="28"/>
          <w:szCs w:val="28"/>
          <w:lang w:val="uk-UA" w:eastAsia="uk-UA"/>
        </w:rPr>
        <w:t>як відносно протилежні</w:t>
      </w:r>
      <w:r w:rsidR="0017287C" w:rsidRPr="00B94127">
        <w:rPr>
          <w:rFonts w:ascii="Times New Roman" w:hAnsi="Times New Roman" w:cs="Times New Roman"/>
          <w:sz w:val="28"/>
          <w:szCs w:val="28"/>
          <w:lang w:val="uk-UA" w:eastAsia="uk-UA"/>
        </w:rPr>
        <w:t xml:space="preserve">, статі, на думку </w:t>
      </w:r>
      <w:proofErr w:type="spellStart"/>
      <w:r w:rsidR="0017287C" w:rsidRPr="00B94127">
        <w:rPr>
          <w:rFonts w:ascii="Times New Roman" w:hAnsi="Times New Roman" w:cs="Times New Roman"/>
          <w:sz w:val="28"/>
          <w:szCs w:val="28"/>
          <w:lang w:val="uk-UA" w:eastAsia="uk-UA"/>
        </w:rPr>
        <w:t>Шеллінга</w:t>
      </w:r>
      <w:proofErr w:type="spellEnd"/>
      <w:r w:rsidR="0017287C" w:rsidRPr="00B94127">
        <w:rPr>
          <w:rFonts w:ascii="Times New Roman" w:hAnsi="Times New Roman" w:cs="Times New Roman"/>
          <w:sz w:val="28"/>
          <w:szCs w:val="28"/>
          <w:lang w:val="uk-UA" w:eastAsia="uk-UA"/>
        </w:rPr>
        <w:t>, можуть бути і єдиними тільки відносно. Вони взаємно обмежують, ставлять межу одна одній.</w:t>
      </w:r>
    </w:p>
    <w:p w:rsidR="00651F9A" w:rsidRPr="00B94127" w:rsidRDefault="00651F9A" w:rsidP="00651F9A">
      <w:pPr>
        <w:spacing w:after="0" w:line="360" w:lineRule="auto"/>
        <w:ind w:firstLine="540"/>
        <w:jc w:val="both"/>
        <w:rPr>
          <w:rFonts w:ascii="Times New Roman" w:hAnsi="Times New Roman" w:cs="Times New Roman"/>
          <w:b/>
          <w:bCs/>
          <w:i/>
          <w:iCs/>
          <w:sz w:val="28"/>
          <w:szCs w:val="28"/>
          <w:lang w:val="uk-UA"/>
        </w:rPr>
      </w:pPr>
      <w:proofErr w:type="spellStart"/>
      <w:r>
        <w:rPr>
          <w:rFonts w:ascii="Times New Roman" w:hAnsi="Times New Roman" w:cs="Times New Roman"/>
          <w:sz w:val="28"/>
          <w:szCs w:val="28"/>
          <w:lang w:val="uk-UA" w:eastAsia="uk-UA"/>
        </w:rPr>
        <w:t>Шеллінг</w:t>
      </w:r>
      <w:proofErr w:type="spellEnd"/>
      <w:r>
        <w:rPr>
          <w:rFonts w:ascii="Times New Roman" w:hAnsi="Times New Roman" w:cs="Times New Roman"/>
          <w:sz w:val="28"/>
          <w:szCs w:val="28"/>
          <w:lang w:val="uk-UA" w:eastAsia="uk-UA"/>
        </w:rPr>
        <w:t xml:space="preserve"> пише: «П</w:t>
      </w:r>
      <w:r w:rsidRPr="00B94127">
        <w:rPr>
          <w:rFonts w:ascii="Times New Roman" w:hAnsi="Times New Roman" w:cs="Times New Roman"/>
          <w:sz w:val="28"/>
          <w:szCs w:val="28"/>
          <w:lang w:val="uk-UA" w:eastAsia="uk-UA"/>
        </w:rPr>
        <w:t xml:space="preserve">рирода формує індивідуума </w:t>
      </w:r>
      <w:r>
        <w:rPr>
          <w:rFonts w:ascii="Times New Roman" w:hAnsi="Times New Roman" w:cs="Times New Roman"/>
          <w:sz w:val="28"/>
          <w:szCs w:val="28"/>
          <w:lang w:val="uk-UA" w:eastAsia="uk-UA"/>
        </w:rPr>
        <w:t>лише вимушено і лише задля роду. Т</w:t>
      </w:r>
      <w:r w:rsidRPr="00B94127">
        <w:rPr>
          <w:rFonts w:ascii="Times New Roman" w:hAnsi="Times New Roman" w:cs="Times New Roman"/>
          <w:sz w:val="28"/>
          <w:szCs w:val="28"/>
          <w:lang w:val="uk-UA" w:eastAsia="uk-UA"/>
        </w:rPr>
        <w:t xml:space="preserve">ам, де вона, </w:t>
      </w:r>
      <w:r w:rsidRPr="00B94127">
        <w:rPr>
          <w:rFonts w:ascii="Times New Roman" w:hAnsi="Times New Roman" w:cs="Times New Roman"/>
          <w:bCs/>
          <w:i/>
          <w:iCs/>
          <w:sz w:val="28"/>
          <w:szCs w:val="28"/>
          <w:lang w:val="uk-UA" w:eastAsia="uk-UA"/>
        </w:rPr>
        <w:t>як здається</w:t>
      </w:r>
      <w:r w:rsidRPr="00B94127">
        <w:rPr>
          <w:rFonts w:ascii="Times New Roman" w:hAnsi="Times New Roman" w:cs="Times New Roman"/>
          <w:sz w:val="28"/>
          <w:szCs w:val="28"/>
          <w:lang w:val="uk-UA" w:eastAsia="uk-UA"/>
        </w:rPr>
        <w:t>, хоче довше зберегти індивідуума в роді (хоча цього ніколи не буває), рід стає менш стійким, оскільки вона повинна все більше роз</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єднувати дві статі і примушувати їх нібито уникати одна одну. У цій області природи руйнування індивідуума є менш помітним і відбувається повільніше, ніж там, де дві статі найближче одна до одної, як, наприклад, в квітці, що швидко в</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 xml:space="preserve">яне. Тут вони вже при виникненні знаходяться в одній чашечці, як би на шлюбному ложі, де існування роду є </w:t>
      </w:r>
      <w:r w:rsidRPr="00B94127">
        <w:rPr>
          <w:rFonts w:ascii="Times New Roman" w:hAnsi="Times New Roman" w:cs="Times New Roman"/>
          <w:bCs/>
          <w:i/>
          <w:iCs/>
          <w:sz w:val="28"/>
          <w:szCs w:val="28"/>
          <w:lang w:val="uk-UA" w:eastAsia="uk-UA"/>
        </w:rPr>
        <w:t>міцнішим</w:t>
      </w:r>
      <w:r w:rsidRPr="00B94127">
        <w:rPr>
          <w:rFonts w:ascii="Times New Roman" w:hAnsi="Times New Roman" w:cs="Times New Roman"/>
          <w:bCs/>
          <w:iCs/>
          <w:sz w:val="28"/>
          <w:szCs w:val="28"/>
          <w:lang w:val="uk-UA" w:eastAsia="uk-UA"/>
        </w:rPr>
        <w:t>»</w:t>
      </w:r>
      <w:r w:rsidRPr="00B94127">
        <w:rPr>
          <w:rFonts w:ascii="Times New Roman" w:hAnsi="Times New Roman" w:cs="Times New Roman"/>
          <w:b/>
          <w:bCs/>
          <w:i/>
          <w:iCs/>
          <w:sz w:val="28"/>
          <w:szCs w:val="28"/>
          <w:lang w:val="uk-UA" w:eastAsia="uk-UA"/>
        </w:rPr>
        <w:t xml:space="preserve"> </w:t>
      </w:r>
      <w:r w:rsidRPr="00B94127">
        <w:rPr>
          <w:rFonts w:ascii="Times New Roman" w:hAnsi="Times New Roman" w:cs="Times New Roman"/>
          <w:bCs/>
          <w:iCs/>
          <w:sz w:val="28"/>
          <w:szCs w:val="28"/>
          <w:lang w:val="uk-UA" w:eastAsia="uk-UA"/>
        </w:rPr>
        <w:t>[</w:t>
      </w:r>
      <w:r w:rsidR="005A46E1">
        <w:rPr>
          <w:rFonts w:ascii="Times New Roman" w:hAnsi="Times New Roman" w:cs="Times New Roman"/>
          <w:bCs/>
          <w:iCs/>
          <w:sz w:val="28"/>
          <w:szCs w:val="28"/>
          <w:lang w:val="uk-UA" w:eastAsia="uk-UA"/>
        </w:rPr>
        <w:t>9</w:t>
      </w:r>
      <w:r w:rsidRPr="00B94127">
        <w:rPr>
          <w:rFonts w:ascii="Times New Roman" w:hAnsi="Times New Roman" w:cs="Times New Roman"/>
          <w:bCs/>
          <w:iCs/>
          <w:sz w:val="28"/>
          <w:szCs w:val="28"/>
          <w:lang w:val="uk-UA" w:eastAsia="uk-UA"/>
        </w:rPr>
        <w:t>, с. 225].</w:t>
      </w:r>
    </w:p>
    <w:p w:rsidR="00651F9A" w:rsidRPr="00B94127" w:rsidRDefault="00E40EC1" w:rsidP="00651F9A">
      <w:pPr>
        <w:spacing w:after="0" w:line="360" w:lineRule="auto"/>
        <w:ind w:firstLine="539"/>
        <w:jc w:val="both"/>
        <w:rPr>
          <w:rFonts w:ascii="Times New Roman" w:hAnsi="Times New Roman" w:cs="Times New Roman"/>
          <w:sz w:val="28"/>
          <w:szCs w:val="28"/>
          <w:lang w:val="uk-UA" w:eastAsia="uk-UA"/>
        </w:rPr>
      </w:pPr>
      <w:r w:rsidRPr="00E40EC1">
        <w:rPr>
          <w:rFonts w:ascii="Times New Roman" w:hAnsi="Times New Roman" w:cs="Times New Roman"/>
          <w:b/>
          <w:sz w:val="28"/>
          <w:szCs w:val="28"/>
          <w:lang w:val="uk-UA" w:eastAsia="uk-UA"/>
        </w:rPr>
        <w:t>Виклад основного матеріалу.</w:t>
      </w:r>
      <w:r>
        <w:rPr>
          <w:rFonts w:ascii="Times New Roman" w:hAnsi="Times New Roman" w:cs="Times New Roman"/>
          <w:sz w:val="28"/>
          <w:szCs w:val="28"/>
          <w:lang w:val="uk-UA" w:eastAsia="uk-UA"/>
        </w:rPr>
        <w:t xml:space="preserve"> Зазначене вище</w:t>
      </w:r>
      <w:r w:rsidR="00651F9A" w:rsidRPr="00B94127">
        <w:rPr>
          <w:rFonts w:ascii="Times New Roman" w:hAnsi="Times New Roman" w:cs="Times New Roman"/>
          <w:sz w:val="28"/>
          <w:szCs w:val="28"/>
          <w:lang w:val="uk-UA" w:eastAsia="uk-UA"/>
        </w:rPr>
        <w:t xml:space="preserve"> міркування </w:t>
      </w:r>
      <w:proofErr w:type="spellStart"/>
      <w:r w:rsidR="00651F9A" w:rsidRPr="00B94127">
        <w:rPr>
          <w:rFonts w:ascii="Times New Roman" w:hAnsi="Times New Roman" w:cs="Times New Roman"/>
          <w:sz w:val="28"/>
          <w:szCs w:val="28"/>
          <w:lang w:val="uk-UA" w:eastAsia="uk-UA"/>
        </w:rPr>
        <w:t>Шеллінга</w:t>
      </w:r>
      <w:proofErr w:type="spellEnd"/>
      <w:r w:rsidR="00651F9A" w:rsidRPr="00B94127">
        <w:rPr>
          <w:rFonts w:ascii="Times New Roman" w:hAnsi="Times New Roman" w:cs="Times New Roman"/>
          <w:sz w:val="28"/>
          <w:szCs w:val="28"/>
          <w:lang w:val="uk-UA" w:eastAsia="uk-UA"/>
        </w:rPr>
        <w:t xml:space="preserve"> надає можливість зробити</w:t>
      </w:r>
      <w:r w:rsidR="00651F9A">
        <w:rPr>
          <w:rFonts w:ascii="Times New Roman" w:hAnsi="Times New Roman" w:cs="Times New Roman"/>
          <w:sz w:val="28"/>
          <w:szCs w:val="28"/>
          <w:lang w:val="uk-UA" w:eastAsia="uk-UA"/>
        </w:rPr>
        <w:t xml:space="preserve"> два </w:t>
      </w:r>
      <w:r w:rsidR="00452AB5">
        <w:rPr>
          <w:rFonts w:ascii="Times New Roman" w:hAnsi="Times New Roman" w:cs="Times New Roman"/>
          <w:sz w:val="28"/>
          <w:szCs w:val="28"/>
          <w:lang w:val="uk-UA" w:eastAsia="uk-UA"/>
        </w:rPr>
        <w:t>висновки.</w:t>
      </w:r>
      <w:r w:rsidR="00651F9A">
        <w:rPr>
          <w:rFonts w:ascii="Times New Roman" w:hAnsi="Times New Roman" w:cs="Times New Roman"/>
          <w:sz w:val="28"/>
          <w:szCs w:val="28"/>
          <w:lang w:val="uk-UA" w:eastAsia="uk-UA"/>
        </w:rPr>
        <w:t xml:space="preserve"> По-перше, к</w:t>
      </w:r>
      <w:r w:rsidR="00651F9A" w:rsidRPr="00B94127">
        <w:rPr>
          <w:rFonts w:ascii="Times New Roman" w:hAnsi="Times New Roman" w:cs="Times New Roman"/>
          <w:sz w:val="28"/>
          <w:szCs w:val="28"/>
          <w:lang w:val="uk-UA" w:eastAsia="uk-UA"/>
        </w:rPr>
        <w:t xml:space="preserve">оли </w:t>
      </w:r>
      <w:proofErr w:type="spellStart"/>
      <w:r w:rsidR="00651F9A" w:rsidRPr="00B94127">
        <w:rPr>
          <w:rFonts w:ascii="Times New Roman" w:hAnsi="Times New Roman" w:cs="Times New Roman"/>
          <w:sz w:val="28"/>
          <w:szCs w:val="28"/>
          <w:lang w:val="uk-UA" w:eastAsia="uk-UA"/>
        </w:rPr>
        <w:t>проблематизується</w:t>
      </w:r>
      <w:proofErr w:type="spellEnd"/>
      <w:r w:rsidR="00651F9A" w:rsidRPr="00B94127">
        <w:rPr>
          <w:rFonts w:ascii="Times New Roman" w:hAnsi="Times New Roman" w:cs="Times New Roman"/>
          <w:sz w:val="28"/>
          <w:szCs w:val="28"/>
          <w:lang w:val="uk-UA" w:eastAsia="uk-UA"/>
        </w:rPr>
        <w:t xml:space="preserve"> існування роду, то</w:t>
      </w:r>
      <w:r w:rsidR="00651F9A">
        <w:rPr>
          <w:rFonts w:ascii="Times New Roman" w:hAnsi="Times New Roman" w:cs="Times New Roman"/>
          <w:sz w:val="28"/>
          <w:szCs w:val="28"/>
          <w:lang w:val="uk-UA" w:eastAsia="uk-UA"/>
        </w:rPr>
        <w:t>ді зближення статей</w:t>
      </w:r>
      <w:r w:rsidR="00651F9A" w:rsidRPr="00B94127">
        <w:rPr>
          <w:rFonts w:ascii="Times New Roman" w:hAnsi="Times New Roman" w:cs="Times New Roman"/>
          <w:sz w:val="28"/>
          <w:szCs w:val="28"/>
          <w:lang w:val="uk-UA" w:eastAsia="uk-UA"/>
        </w:rPr>
        <w:t xml:space="preserve"> – це необхідність, яку неможливо ігнорувати. У цьому сенсі можна припустити, що в природі екологічні кризи були неодноразово (і навіть глобальні), але вони розв</w:t>
      </w:r>
      <w:r w:rsidR="004850AB">
        <w:rPr>
          <w:rFonts w:ascii="Times New Roman" w:hAnsi="Times New Roman" w:cs="Times New Roman"/>
          <w:sz w:val="28"/>
          <w:szCs w:val="28"/>
          <w:lang w:val="uk-UA" w:eastAsia="uk-UA"/>
        </w:rPr>
        <w:t>’</w:t>
      </w:r>
      <w:r w:rsidR="00651F9A" w:rsidRPr="00B94127">
        <w:rPr>
          <w:rFonts w:ascii="Times New Roman" w:hAnsi="Times New Roman" w:cs="Times New Roman"/>
          <w:sz w:val="28"/>
          <w:szCs w:val="28"/>
          <w:lang w:val="uk-UA" w:eastAsia="uk-UA"/>
        </w:rPr>
        <w:t>язувалися виключно біологічними засобами: пристосування, боротьба за існування і тому подібні умови, що забезпечували виживання роду.</w:t>
      </w:r>
    </w:p>
    <w:p w:rsidR="00651F9A" w:rsidRPr="00B94127" w:rsidRDefault="00651F9A" w:rsidP="00651F9A">
      <w:pPr>
        <w:spacing w:after="0" w:line="360" w:lineRule="auto"/>
        <w:ind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По-друге, о</w:t>
      </w:r>
      <w:r w:rsidRPr="00B94127">
        <w:rPr>
          <w:rFonts w:ascii="Times New Roman" w:hAnsi="Times New Roman" w:cs="Times New Roman"/>
          <w:sz w:val="28"/>
          <w:szCs w:val="28"/>
          <w:lang w:val="uk-UA" w:eastAsia="uk-UA"/>
        </w:rPr>
        <w:t>скільки людське суспільство представлене ін</w:t>
      </w:r>
      <w:r>
        <w:rPr>
          <w:rFonts w:ascii="Times New Roman" w:hAnsi="Times New Roman" w:cs="Times New Roman"/>
          <w:sz w:val="28"/>
          <w:szCs w:val="28"/>
          <w:lang w:val="uk-UA" w:eastAsia="uk-UA"/>
        </w:rPr>
        <w:t xml:space="preserve">дивідами, які </w:t>
      </w:r>
      <w:r w:rsidRPr="00B94127">
        <w:rPr>
          <w:rFonts w:ascii="Times New Roman" w:hAnsi="Times New Roman" w:cs="Times New Roman"/>
          <w:sz w:val="28"/>
          <w:szCs w:val="28"/>
          <w:lang w:val="uk-UA" w:eastAsia="uk-UA"/>
        </w:rPr>
        <w:t xml:space="preserve">поєднують в собі біологічні і соціальні закономірності, </w:t>
      </w:r>
      <w:r>
        <w:rPr>
          <w:rFonts w:ascii="Times New Roman" w:hAnsi="Times New Roman" w:cs="Times New Roman"/>
          <w:sz w:val="28"/>
          <w:szCs w:val="28"/>
          <w:lang w:val="uk-UA" w:eastAsia="uk-UA"/>
        </w:rPr>
        <w:t>постільки</w:t>
      </w:r>
      <w:r w:rsidRPr="00B94127">
        <w:rPr>
          <w:rFonts w:ascii="Times New Roman" w:hAnsi="Times New Roman" w:cs="Times New Roman"/>
          <w:sz w:val="28"/>
          <w:szCs w:val="28"/>
          <w:lang w:val="uk-UA" w:eastAsia="uk-UA"/>
        </w:rPr>
        <w:t>, стикаючись з екологічними проблемами, воно використовує</w:t>
      </w:r>
      <w:r>
        <w:rPr>
          <w:rFonts w:ascii="Times New Roman" w:hAnsi="Times New Roman" w:cs="Times New Roman"/>
          <w:sz w:val="28"/>
          <w:szCs w:val="28"/>
          <w:lang w:val="uk-UA" w:eastAsia="uk-UA"/>
        </w:rPr>
        <w:t xml:space="preserve"> </w:t>
      </w:r>
      <w:r w:rsidRPr="00B94127">
        <w:rPr>
          <w:rFonts w:ascii="Times New Roman" w:hAnsi="Times New Roman" w:cs="Times New Roman"/>
          <w:sz w:val="28"/>
          <w:szCs w:val="28"/>
          <w:lang w:val="uk-UA" w:eastAsia="uk-UA"/>
        </w:rPr>
        <w:t xml:space="preserve">як мінімум дві програми: біологічну і соціальну. </w:t>
      </w:r>
      <w:r>
        <w:rPr>
          <w:rFonts w:ascii="Times New Roman" w:hAnsi="Times New Roman" w:cs="Times New Roman"/>
          <w:sz w:val="28"/>
          <w:szCs w:val="28"/>
          <w:lang w:val="uk-UA" w:eastAsia="uk-UA"/>
        </w:rPr>
        <w:t>Більш того, біологічна програма</w:t>
      </w:r>
      <w:r w:rsidRPr="00B94127">
        <w:rPr>
          <w:rFonts w:ascii="Times New Roman" w:hAnsi="Times New Roman" w:cs="Times New Roman"/>
          <w:sz w:val="28"/>
          <w:szCs w:val="28"/>
          <w:lang w:val="uk-UA" w:eastAsia="uk-UA"/>
        </w:rPr>
        <w:t xml:space="preserve"> реалізується т</w:t>
      </w:r>
      <w:r>
        <w:rPr>
          <w:rFonts w:ascii="Times New Roman" w:hAnsi="Times New Roman" w:cs="Times New Roman"/>
          <w:sz w:val="28"/>
          <w:szCs w:val="28"/>
          <w:lang w:val="uk-UA" w:eastAsia="uk-UA"/>
        </w:rPr>
        <w:t xml:space="preserve">ільки через її опосередкування </w:t>
      </w:r>
      <w:r w:rsidRPr="00B94127">
        <w:rPr>
          <w:rFonts w:ascii="Times New Roman" w:hAnsi="Times New Roman" w:cs="Times New Roman"/>
          <w:sz w:val="28"/>
          <w:szCs w:val="28"/>
          <w:lang w:val="uk-UA" w:eastAsia="uk-UA"/>
        </w:rPr>
        <w:t>соціальн</w:t>
      </w:r>
      <w:r>
        <w:rPr>
          <w:rFonts w:ascii="Times New Roman" w:hAnsi="Times New Roman" w:cs="Times New Roman"/>
          <w:sz w:val="28"/>
          <w:szCs w:val="28"/>
          <w:lang w:val="uk-UA" w:eastAsia="uk-UA"/>
        </w:rPr>
        <w:t>ими</w:t>
      </w:r>
      <w:r w:rsidRPr="00B9412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факторами.</w:t>
      </w:r>
    </w:p>
    <w:p w:rsidR="00651F9A" w:rsidRPr="00B94127" w:rsidRDefault="00651F9A" w:rsidP="00651F9A">
      <w:pPr>
        <w:spacing w:after="0" w:line="360" w:lineRule="auto"/>
        <w:ind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Отже, к</w:t>
      </w:r>
      <w:r w:rsidRPr="00B94127">
        <w:rPr>
          <w:rFonts w:ascii="Times New Roman" w:hAnsi="Times New Roman" w:cs="Times New Roman"/>
          <w:sz w:val="28"/>
          <w:szCs w:val="28"/>
          <w:lang w:val="uk-UA" w:eastAsia="uk-UA"/>
        </w:rPr>
        <w:t xml:space="preserve">оли завдання полягає в тому, щоб згуртувати або надихнути людей на досягнення важливих соціальних цілей, </w:t>
      </w:r>
      <w:r>
        <w:rPr>
          <w:rFonts w:ascii="Times New Roman" w:hAnsi="Times New Roman" w:cs="Times New Roman"/>
          <w:sz w:val="28"/>
          <w:szCs w:val="28"/>
          <w:lang w:val="uk-UA" w:eastAsia="uk-UA"/>
        </w:rPr>
        <w:t xml:space="preserve">тоді </w:t>
      </w:r>
      <w:r w:rsidRPr="00B94127">
        <w:rPr>
          <w:rFonts w:ascii="Times New Roman" w:hAnsi="Times New Roman" w:cs="Times New Roman"/>
          <w:sz w:val="28"/>
          <w:szCs w:val="28"/>
          <w:lang w:val="uk-UA" w:eastAsia="uk-UA"/>
        </w:rPr>
        <w:t>у соціумі використовуються стратегії протиставлення статей. Безліч підтверджень цьому можна знайти в релігійних, загальнокультурних, політичних та повсякденних традиціях. Найбільш очевидним з них є заборона сексуальних відносин між чоловіком і дружиною напередодні сівби або виходу на полювання.</w:t>
      </w:r>
    </w:p>
    <w:p w:rsidR="00651F9A" w:rsidRPr="00B94127" w:rsidRDefault="00651F9A" w:rsidP="00651F9A">
      <w:pPr>
        <w:spacing w:after="0" w:line="360" w:lineRule="auto"/>
        <w:ind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Якщо ж</w:t>
      </w:r>
      <w:r w:rsidRPr="00B94127">
        <w:rPr>
          <w:rFonts w:ascii="Times New Roman" w:hAnsi="Times New Roman" w:cs="Times New Roman"/>
          <w:sz w:val="28"/>
          <w:szCs w:val="28"/>
          <w:lang w:val="uk-UA" w:eastAsia="uk-UA"/>
        </w:rPr>
        <w:t xml:space="preserve"> виникає питання про необхідність біологічного виживання людського роду, про його </w:t>
      </w:r>
      <w:r w:rsidRPr="00B94127">
        <w:rPr>
          <w:rFonts w:ascii="Times New Roman" w:hAnsi="Times New Roman" w:cs="Times New Roman"/>
          <w:i/>
          <w:sz w:val="28"/>
          <w:szCs w:val="28"/>
          <w:lang w:val="uk-UA" w:eastAsia="uk-UA"/>
        </w:rPr>
        <w:t>зміцнення</w:t>
      </w:r>
      <w:r w:rsidRPr="00B94127">
        <w:rPr>
          <w:rFonts w:ascii="Times New Roman" w:hAnsi="Times New Roman" w:cs="Times New Roman"/>
          <w:sz w:val="28"/>
          <w:szCs w:val="28"/>
          <w:lang w:val="uk-UA" w:eastAsia="uk-UA"/>
        </w:rPr>
        <w:t xml:space="preserve">, то на перший план висувається стратегія зближення статей, але в соціумі воно має здійснюватися у напрямку підсилення солідарних </w:t>
      </w:r>
      <w:r>
        <w:rPr>
          <w:rFonts w:ascii="Times New Roman" w:hAnsi="Times New Roman" w:cs="Times New Roman"/>
          <w:sz w:val="28"/>
          <w:szCs w:val="28"/>
          <w:lang w:val="uk-UA" w:eastAsia="uk-UA"/>
        </w:rPr>
        <w:t>взаємо</w:t>
      </w:r>
      <w:r w:rsidRPr="00B94127">
        <w:rPr>
          <w:rFonts w:ascii="Times New Roman" w:hAnsi="Times New Roman" w:cs="Times New Roman"/>
          <w:sz w:val="28"/>
          <w:szCs w:val="28"/>
          <w:lang w:val="uk-UA" w:eastAsia="uk-UA"/>
        </w:rPr>
        <w:t xml:space="preserve">відносин, а саме: взаємного розуміння, визнання, підтримки, паритетності. </w:t>
      </w:r>
    </w:p>
    <w:p w:rsidR="00651F9A" w:rsidRPr="00B94127" w:rsidRDefault="00651F9A" w:rsidP="00651F9A">
      <w:pPr>
        <w:spacing w:after="0" w:line="360" w:lineRule="auto"/>
        <w:ind w:firstLine="540"/>
        <w:jc w:val="both"/>
        <w:rPr>
          <w:rFonts w:ascii="Times New Roman" w:hAnsi="Times New Roman" w:cs="Times New Roman"/>
          <w:color w:val="000000"/>
          <w:sz w:val="28"/>
          <w:szCs w:val="28"/>
          <w:lang w:val="uk-UA"/>
        </w:rPr>
      </w:pPr>
      <w:r w:rsidRPr="00B94127">
        <w:rPr>
          <w:rFonts w:ascii="Times New Roman" w:hAnsi="Times New Roman" w:cs="Times New Roman"/>
          <w:sz w:val="28"/>
          <w:szCs w:val="28"/>
          <w:lang w:val="uk-UA" w:eastAsia="uk-UA"/>
        </w:rPr>
        <w:t xml:space="preserve">Слід </w:t>
      </w:r>
      <w:r>
        <w:rPr>
          <w:rFonts w:ascii="Times New Roman" w:hAnsi="Times New Roman" w:cs="Times New Roman"/>
          <w:sz w:val="28"/>
          <w:szCs w:val="28"/>
          <w:lang w:val="uk-UA" w:eastAsia="uk-UA"/>
        </w:rPr>
        <w:t>за</w:t>
      </w:r>
      <w:r w:rsidRPr="00B94127">
        <w:rPr>
          <w:rFonts w:ascii="Times New Roman" w:hAnsi="Times New Roman" w:cs="Times New Roman"/>
          <w:sz w:val="28"/>
          <w:szCs w:val="28"/>
          <w:lang w:val="uk-UA" w:eastAsia="uk-UA"/>
        </w:rPr>
        <w:t xml:space="preserve">значити, що Макс </w:t>
      </w:r>
      <w:proofErr w:type="spellStart"/>
      <w:r w:rsidRPr="00B94127">
        <w:rPr>
          <w:rFonts w:ascii="Times New Roman" w:hAnsi="Times New Roman" w:cs="Times New Roman"/>
          <w:sz w:val="28"/>
          <w:szCs w:val="28"/>
          <w:lang w:val="uk-UA" w:eastAsia="uk-UA"/>
        </w:rPr>
        <w:t>Шелер</w:t>
      </w:r>
      <w:proofErr w:type="spellEnd"/>
      <w:r w:rsidRPr="00B94127">
        <w:rPr>
          <w:rFonts w:ascii="Times New Roman" w:hAnsi="Times New Roman" w:cs="Times New Roman"/>
          <w:sz w:val="28"/>
          <w:szCs w:val="28"/>
          <w:lang w:val="uk-UA" w:eastAsia="uk-UA"/>
        </w:rPr>
        <w:t xml:space="preserve"> також розглядав урівн</w:t>
      </w:r>
      <w:r>
        <w:rPr>
          <w:rFonts w:ascii="Times New Roman" w:hAnsi="Times New Roman" w:cs="Times New Roman"/>
          <w:sz w:val="28"/>
          <w:szCs w:val="28"/>
          <w:lang w:val="uk-UA" w:eastAsia="uk-UA"/>
        </w:rPr>
        <w:t xml:space="preserve">оваження статей </w:t>
      </w:r>
      <w:r w:rsidRPr="00B94127">
        <w:rPr>
          <w:rFonts w:ascii="Times New Roman" w:hAnsi="Times New Roman" w:cs="Times New Roman"/>
          <w:sz w:val="28"/>
          <w:szCs w:val="28"/>
          <w:lang w:val="uk-UA" w:eastAsia="uk-UA"/>
        </w:rPr>
        <w:t xml:space="preserve">як можливість порятунку роду. Однак, він підкреслював, що </w:t>
      </w:r>
      <w:r w:rsidRPr="00B94127">
        <w:rPr>
          <w:rFonts w:ascii="Times New Roman" w:hAnsi="Times New Roman" w:cs="Times New Roman"/>
          <w:sz w:val="28"/>
          <w:szCs w:val="28"/>
          <w:lang w:val="uk-UA"/>
        </w:rPr>
        <w:t xml:space="preserve">ця тенденція до </w:t>
      </w:r>
      <w:r w:rsidRPr="00B94127">
        <w:rPr>
          <w:rFonts w:ascii="Times New Roman" w:hAnsi="Times New Roman" w:cs="Times New Roman"/>
          <w:color w:val="000000"/>
          <w:sz w:val="28"/>
          <w:szCs w:val="28"/>
          <w:lang w:val="uk-UA"/>
        </w:rPr>
        <w:t>урівноваження</w:t>
      </w:r>
      <w:r w:rsidRPr="00B94127">
        <w:rPr>
          <w:rFonts w:ascii="Times New Roman" w:hAnsi="Times New Roman" w:cs="Times New Roman"/>
          <w:sz w:val="28"/>
          <w:szCs w:val="28"/>
          <w:lang w:val="uk-UA"/>
        </w:rPr>
        <w:t xml:space="preserve"> здійснюється при постійно зростаючій </w:t>
      </w:r>
      <w:r w:rsidRPr="00B94127">
        <w:rPr>
          <w:rFonts w:ascii="Times New Roman" w:hAnsi="Times New Roman" w:cs="Times New Roman"/>
          <w:i/>
          <w:sz w:val="28"/>
          <w:szCs w:val="28"/>
          <w:lang w:val="uk-UA"/>
        </w:rPr>
        <w:t>диференціації</w:t>
      </w:r>
      <w:r w:rsidRPr="00B94127">
        <w:rPr>
          <w:rFonts w:ascii="Times New Roman" w:hAnsi="Times New Roman" w:cs="Times New Roman"/>
          <w:sz w:val="28"/>
          <w:szCs w:val="28"/>
          <w:lang w:val="uk-UA"/>
        </w:rPr>
        <w:t xml:space="preserve"> духовного індивідуума «людина». За </w:t>
      </w:r>
      <w:proofErr w:type="spellStart"/>
      <w:r w:rsidRPr="00B94127">
        <w:rPr>
          <w:rFonts w:ascii="Times New Roman" w:hAnsi="Times New Roman" w:cs="Times New Roman"/>
          <w:sz w:val="28"/>
          <w:szCs w:val="28"/>
          <w:lang w:val="uk-UA"/>
        </w:rPr>
        <w:t>Шелером</w:t>
      </w:r>
      <w:proofErr w:type="spellEnd"/>
      <w:r w:rsidRPr="00B94127">
        <w:rPr>
          <w:rFonts w:ascii="Times New Roman" w:hAnsi="Times New Roman" w:cs="Times New Roman"/>
          <w:sz w:val="28"/>
          <w:szCs w:val="28"/>
          <w:lang w:val="uk-UA"/>
        </w:rPr>
        <w:t xml:space="preserve">, процес урівноваження жіночого і чоловічого в людстві здійснюється одночасно з рухом у напрямку до рівноваги між духовним і життєвим принципами у людині, що наближає її до ідеї </w:t>
      </w:r>
      <w:r>
        <w:rPr>
          <w:rFonts w:ascii="Times New Roman" w:hAnsi="Times New Roman" w:cs="Times New Roman"/>
          <w:sz w:val="28"/>
          <w:szCs w:val="28"/>
          <w:lang w:val="uk-UA"/>
        </w:rPr>
        <w:t>«</w:t>
      </w:r>
      <w:r w:rsidRPr="00B94127">
        <w:rPr>
          <w:rFonts w:ascii="Times New Roman" w:hAnsi="Times New Roman" w:cs="Times New Roman"/>
          <w:sz w:val="28"/>
          <w:szCs w:val="28"/>
          <w:lang w:val="uk-UA"/>
        </w:rPr>
        <w:t>все</w:t>
      </w:r>
      <w:r>
        <w:rPr>
          <w:rFonts w:ascii="Times New Roman" w:hAnsi="Times New Roman" w:cs="Times New Roman"/>
          <w:sz w:val="28"/>
          <w:szCs w:val="28"/>
          <w:lang w:val="uk-UA"/>
        </w:rPr>
        <w:t>-</w:t>
      </w:r>
      <w:r w:rsidRPr="00B94127">
        <w:rPr>
          <w:rFonts w:ascii="Times New Roman" w:hAnsi="Times New Roman" w:cs="Times New Roman"/>
          <w:sz w:val="28"/>
          <w:szCs w:val="28"/>
          <w:lang w:val="uk-UA"/>
        </w:rPr>
        <w:t>людини</w:t>
      </w:r>
      <w:r>
        <w:rPr>
          <w:rFonts w:ascii="Times New Roman" w:hAnsi="Times New Roman" w:cs="Times New Roman"/>
          <w:sz w:val="28"/>
          <w:szCs w:val="28"/>
          <w:lang w:val="uk-UA"/>
        </w:rPr>
        <w:t>»</w:t>
      </w:r>
      <w:r w:rsidRPr="00B94127">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 </w:t>
      </w:r>
      <w:r w:rsidRPr="00B94127">
        <w:rPr>
          <w:rFonts w:ascii="Times New Roman" w:hAnsi="Times New Roman" w:cs="Times New Roman"/>
          <w:color w:val="000000"/>
          <w:sz w:val="28"/>
          <w:szCs w:val="28"/>
          <w:lang w:val="uk-UA"/>
        </w:rPr>
        <w:t>Однак, на думку філософа, із часів занепаду культу древніх земних богинь</w:t>
      </w:r>
      <w:r w:rsidRPr="00B94127">
        <w:rPr>
          <w:rFonts w:ascii="Times New Roman" w:hAnsi="Times New Roman" w:cs="Times New Roman"/>
          <w:color w:val="000000"/>
          <w:sz w:val="28"/>
          <w:szCs w:val="28"/>
          <w:lang w:val="uk-UA"/>
        </w:rPr>
        <w:noBreakHyphen/>
        <w:t>матерів західна ідея Бога здобувала усе більш односторонньо</w:t>
      </w:r>
      <w:r>
        <w:rPr>
          <w:rFonts w:ascii="Times New Roman" w:hAnsi="Times New Roman" w:cs="Times New Roman"/>
          <w:color w:val="000000"/>
          <w:sz w:val="28"/>
          <w:szCs w:val="28"/>
          <w:lang w:val="uk-UA"/>
        </w:rPr>
        <w:t>го чоловічого</w:t>
      </w:r>
      <w:r w:rsidRPr="00B94127">
        <w:rPr>
          <w:rFonts w:ascii="Times New Roman" w:hAnsi="Times New Roman" w:cs="Times New Roman"/>
          <w:color w:val="000000"/>
          <w:sz w:val="28"/>
          <w:szCs w:val="28"/>
          <w:lang w:val="uk-UA"/>
        </w:rPr>
        <w:t xml:space="preserve"> й логічн</w:t>
      </w:r>
      <w:r>
        <w:rPr>
          <w:rFonts w:ascii="Times New Roman" w:hAnsi="Times New Roman" w:cs="Times New Roman"/>
          <w:color w:val="000000"/>
          <w:sz w:val="28"/>
          <w:szCs w:val="28"/>
          <w:lang w:val="uk-UA"/>
        </w:rPr>
        <w:t>ого</w:t>
      </w:r>
      <w:r w:rsidRPr="00B94127">
        <w:rPr>
          <w:rFonts w:ascii="Times New Roman" w:hAnsi="Times New Roman" w:cs="Times New Roman"/>
          <w:color w:val="000000"/>
          <w:sz w:val="28"/>
          <w:szCs w:val="28"/>
          <w:lang w:val="uk-UA"/>
        </w:rPr>
        <w:t xml:space="preserve"> забарвлення. Протестантизм покінчив з останнім залишком найдавнішого культу богині-матері у рамках християнської церкви. М. </w:t>
      </w:r>
      <w:proofErr w:type="spellStart"/>
      <w:r w:rsidRPr="00B94127">
        <w:rPr>
          <w:rFonts w:ascii="Times New Roman" w:hAnsi="Times New Roman" w:cs="Times New Roman"/>
          <w:color w:val="000000"/>
          <w:sz w:val="28"/>
          <w:szCs w:val="28"/>
          <w:lang w:val="uk-UA"/>
        </w:rPr>
        <w:t>Шелер</w:t>
      </w:r>
      <w:proofErr w:type="spellEnd"/>
      <w:r w:rsidRPr="00B94127">
        <w:rPr>
          <w:rFonts w:ascii="Times New Roman" w:hAnsi="Times New Roman" w:cs="Times New Roman"/>
          <w:color w:val="000000"/>
          <w:sz w:val="28"/>
          <w:szCs w:val="28"/>
          <w:lang w:val="uk-UA"/>
        </w:rPr>
        <w:t xml:space="preserve"> висло</w:t>
      </w:r>
      <w:r>
        <w:rPr>
          <w:rFonts w:ascii="Times New Roman" w:hAnsi="Times New Roman" w:cs="Times New Roman"/>
          <w:color w:val="000000"/>
          <w:sz w:val="28"/>
          <w:szCs w:val="28"/>
          <w:lang w:val="uk-UA"/>
        </w:rPr>
        <w:t>влює думку, що, напевне, таке</w:t>
      </w:r>
      <w:r w:rsidRPr="00B94127">
        <w:rPr>
          <w:rFonts w:ascii="Times New Roman" w:hAnsi="Times New Roman" w:cs="Times New Roman"/>
          <w:color w:val="000000"/>
          <w:sz w:val="28"/>
          <w:szCs w:val="28"/>
          <w:lang w:val="uk-UA"/>
        </w:rPr>
        <w:t xml:space="preserve"> зосередження на «чистому дусі» і «світлі» як </w:t>
      </w:r>
      <w:r>
        <w:rPr>
          <w:rFonts w:ascii="Times New Roman" w:hAnsi="Times New Roman" w:cs="Times New Roman"/>
          <w:color w:val="000000"/>
          <w:sz w:val="28"/>
          <w:szCs w:val="28"/>
          <w:lang w:val="uk-UA"/>
        </w:rPr>
        <w:t>першоосновах буття, без атрибуту</w:t>
      </w:r>
      <w:r w:rsidRPr="00B94127">
        <w:rPr>
          <w:rFonts w:ascii="Times New Roman" w:hAnsi="Times New Roman" w:cs="Times New Roman"/>
          <w:color w:val="000000"/>
          <w:sz w:val="28"/>
          <w:szCs w:val="28"/>
          <w:lang w:val="uk-UA"/>
        </w:rPr>
        <w:t xml:space="preserve"> «життя», «пориву», набуває однобічно чоловічого відтінку. </w:t>
      </w:r>
      <w:r w:rsidRPr="00B94127">
        <w:rPr>
          <w:rFonts w:ascii="Times New Roman" w:hAnsi="Times New Roman" w:cs="Times New Roman"/>
          <w:sz w:val="28"/>
          <w:szCs w:val="28"/>
          <w:lang w:val="uk-UA"/>
        </w:rPr>
        <w:t>На початку ХХ століття філософ відзначав: «</w:t>
      </w:r>
      <w:r w:rsidRPr="00B94127">
        <w:rPr>
          <w:rFonts w:ascii="Times New Roman" w:hAnsi="Times New Roman" w:cs="Times New Roman"/>
          <w:color w:val="000000"/>
          <w:sz w:val="28"/>
          <w:szCs w:val="28"/>
          <w:lang w:val="uk-UA"/>
        </w:rPr>
        <w:t xml:space="preserve">Відверто земна, </w:t>
      </w:r>
      <w:proofErr w:type="spellStart"/>
      <w:r w:rsidRPr="00B94127">
        <w:rPr>
          <w:rFonts w:ascii="Times New Roman" w:hAnsi="Times New Roman" w:cs="Times New Roman"/>
          <w:color w:val="000000"/>
          <w:sz w:val="28"/>
          <w:szCs w:val="28"/>
          <w:lang w:val="uk-UA"/>
        </w:rPr>
        <w:t>ді</w:t>
      </w:r>
      <w:r>
        <w:rPr>
          <w:rFonts w:ascii="Times New Roman" w:hAnsi="Times New Roman" w:cs="Times New Roman"/>
          <w:color w:val="000000"/>
          <w:sz w:val="28"/>
          <w:szCs w:val="28"/>
          <w:lang w:val="uk-UA"/>
        </w:rPr>
        <w:t>онісій</w:t>
      </w:r>
      <w:r w:rsidRPr="00B94127">
        <w:rPr>
          <w:rFonts w:ascii="Times New Roman" w:hAnsi="Times New Roman" w:cs="Times New Roman"/>
          <w:color w:val="000000"/>
          <w:sz w:val="28"/>
          <w:szCs w:val="28"/>
          <w:lang w:val="uk-UA"/>
        </w:rPr>
        <w:t>на</w:t>
      </w:r>
      <w:proofErr w:type="spellEnd"/>
      <w:r w:rsidRPr="00B94127">
        <w:rPr>
          <w:rFonts w:ascii="Times New Roman" w:hAnsi="Times New Roman" w:cs="Times New Roman"/>
          <w:color w:val="000000"/>
          <w:sz w:val="28"/>
          <w:szCs w:val="28"/>
          <w:lang w:val="uk-UA"/>
        </w:rPr>
        <w:t xml:space="preserve"> фаза нашої світової епохи, чітко виявляє нову </w:t>
      </w:r>
      <w:r w:rsidRPr="00B94127">
        <w:rPr>
          <w:rFonts w:ascii="Times New Roman" w:hAnsi="Times New Roman" w:cs="Times New Roman"/>
          <w:color w:val="000000"/>
          <w:sz w:val="28"/>
          <w:szCs w:val="28"/>
          <w:lang w:val="uk-UA"/>
        </w:rPr>
        <w:lastRenderedPageBreak/>
        <w:t>тенденцію до підвищення цінності й росту панування жінки, що всі ми сьогодні так глибоко відчуваємо і яка напевно вплине на наші найглибші й утаємничені сподівання» [</w:t>
      </w:r>
      <w:r w:rsidR="005A46E1">
        <w:rPr>
          <w:rFonts w:ascii="Times New Roman" w:hAnsi="Times New Roman" w:cs="Times New Roman"/>
          <w:color w:val="000000"/>
          <w:sz w:val="28"/>
          <w:szCs w:val="28"/>
          <w:lang w:val="uk-UA"/>
        </w:rPr>
        <w:t>8</w:t>
      </w:r>
      <w:r w:rsidRPr="00B94127">
        <w:rPr>
          <w:rFonts w:ascii="Times New Roman" w:hAnsi="Times New Roman" w:cs="Times New Roman"/>
          <w:color w:val="000000"/>
          <w:sz w:val="28"/>
          <w:szCs w:val="28"/>
          <w:lang w:val="uk-UA"/>
        </w:rPr>
        <w:t>, с. 114].</w:t>
      </w:r>
    </w:p>
    <w:p w:rsidR="00651F9A" w:rsidRPr="00F91EA6" w:rsidRDefault="00651F9A" w:rsidP="00651F9A">
      <w:pPr>
        <w:spacing w:after="0" w:line="360" w:lineRule="auto"/>
        <w:ind w:firstLine="540"/>
        <w:jc w:val="both"/>
        <w:rPr>
          <w:rFonts w:ascii="Times New Roman" w:hAnsi="Times New Roman" w:cs="Times New Roman"/>
          <w:color w:val="000000"/>
          <w:sz w:val="28"/>
          <w:szCs w:val="28"/>
          <w:lang w:val="uk-UA"/>
        </w:rPr>
      </w:pPr>
      <w:r w:rsidRPr="00B94127">
        <w:rPr>
          <w:rFonts w:ascii="Times New Roman" w:hAnsi="Times New Roman" w:cs="Times New Roman"/>
          <w:color w:val="000000"/>
          <w:sz w:val="28"/>
          <w:szCs w:val="28"/>
          <w:lang w:val="uk-UA"/>
        </w:rPr>
        <w:t>Утім</w:t>
      </w:r>
      <w:r>
        <w:rPr>
          <w:rFonts w:ascii="Times New Roman" w:hAnsi="Times New Roman" w:cs="Times New Roman"/>
          <w:color w:val="000000"/>
          <w:sz w:val="28"/>
          <w:szCs w:val="28"/>
          <w:lang w:val="uk-UA"/>
        </w:rPr>
        <w:t>,</w:t>
      </w:r>
      <w:r w:rsidRPr="00B94127">
        <w:rPr>
          <w:rFonts w:ascii="Times New Roman" w:hAnsi="Times New Roman" w:cs="Times New Roman"/>
          <w:color w:val="000000"/>
          <w:sz w:val="28"/>
          <w:szCs w:val="28"/>
          <w:lang w:val="uk-UA"/>
        </w:rPr>
        <w:t xml:space="preserve"> М. </w:t>
      </w:r>
      <w:proofErr w:type="spellStart"/>
      <w:r w:rsidRPr="00B94127">
        <w:rPr>
          <w:rFonts w:ascii="Times New Roman" w:hAnsi="Times New Roman" w:cs="Times New Roman"/>
          <w:color w:val="000000"/>
          <w:sz w:val="28"/>
          <w:szCs w:val="28"/>
          <w:lang w:val="uk-UA"/>
        </w:rPr>
        <w:t>Шелер</w:t>
      </w:r>
      <w:proofErr w:type="spellEnd"/>
      <w:r w:rsidRPr="00B94127">
        <w:rPr>
          <w:rFonts w:ascii="Times New Roman" w:hAnsi="Times New Roman" w:cs="Times New Roman"/>
          <w:color w:val="000000"/>
          <w:sz w:val="28"/>
          <w:szCs w:val="28"/>
          <w:lang w:val="uk-UA"/>
        </w:rPr>
        <w:t xml:space="preserve"> зовсім не ідеалізує рух до нового значення й культу жіночого, до нового ціннісного урівноваження статей. На його погляд, цей процес може дати найнесподіваніші, у тому числі, відразливі плоди. Але, на його думку, це є процес </w:t>
      </w:r>
      <w:proofErr w:type="spellStart"/>
      <w:r w:rsidRPr="00B94127">
        <w:rPr>
          <w:rFonts w:ascii="Times New Roman" w:hAnsi="Times New Roman" w:cs="Times New Roman"/>
          <w:color w:val="000000"/>
          <w:sz w:val="28"/>
          <w:szCs w:val="28"/>
          <w:lang w:val="uk-UA"/>
        </w:rPr>
        <w:t>де-сублімації</w:t>
      </w:r>
      <w:proofErr w:type="spellEnd"/>
      <w:r w:rsidRPr="00B94127">
        <w:rPr>
          <w:rFonts w:ascii="Times New Roman" w:hAnsi="Times New Roman" w:cs="Times New Roman"/>
          <w:color w:val="000000"/>
          <w:sz w:val="28"/>
          <w:szCs w:val="28"/>
          <w:lang w:val="uk-UA"/>
        </w:rPr>
        <w:t>, тобто ви</w:t>
      </w:r>
      <w:r w:rsidR="00F91EA6">
        <w:rPr>
          <w:rFonts w:ascii="Times New Roman" w:hAnsi="Times New Roman" w:cs="Times New Roman"/>
          <w:color w:val="000000"/>
          <w:sz w:val="28"/>
          <w:szCs w:val="28"/>
          <w:lang w:val="uk-UA"/>
        </w:rPr>
        <w:t>зволення «життєвого пориву». М. </w:t>
      </w:r>
      <w:proofErr w:type="spellStart"/>
      <w:r w:rsidRPr="00B94127">
        <w:rPr>
          <w:rFonts w:ascii="Times New Roman" w:hAnsi="Times New Roman" w:cs="Times New Roman"/>
          <w:color w:val="000000"/>
          <w:sz w:val="28"/>
          <w:szCs w:val="28"/>
          <w:lang w:val="uk-UA"/>
        </w:rPr>
        <w:t>Шелер</w:t>
      </w:r>
      <w:proofErr w:type="spellEnd"/>
      <w:r w:rsidRPr="00B94127">
        <w:rPr>
          <w:rFonts w:ascii="Times New Roman" w:hAnsi="Times New Roman" w:cs="Times New Roman"/>
          <w:color w:val="000000"/>
          <w:sz w:val="28"/>
          <w:szCs w:val="28"/>
          <w:lang w:val="uk-UA"/>
        </w:rPr>
        <w:t xml:space="preserve"> робить висновок, що виразно характеризує його розуміння перспектив урівноваження жіночого і чоловічого у культурі: «Воно також веде однобічно </w:t>
      </w:r>
      <w:proofErr w:type="spellStart"/>
      <w:r w:rsidRPr="00B94127">
        <w:rPr>
          <w:rFonts w:ascii="Times New Roman" w:hAnsi="Times New Roman" w:cs="Times New Roman"/>
          <w:color w:val="000000"/>
          <w:sz w:val="28"/>
          <w:szCs w:val="28"/>
          <w:lang w:val="uk-UA"/>
        </w:rPr>
        <w:t>спіритуалізовану</w:t>
      </w:r>
      <w:proofErr w:type="spellEnd"/>
      <w:r w:rsidRPr="00B94127">
        <w:rPr>
          <w:rFonts w:ascii="Times New Roman" w:hAnsi="Times New Roman" w:cs="Times New Roman"/>
          <w:color w:val="000000"/>
          <w:sz w:val="28"/>
          <w:szCs w:val="28"/>
          <w:lang w:val="uk-UA"/>
        </w:rPr>
        <w:t>, над-сублімовану людину, що все міряє тільки чоловічими мірками, у напрямку до все</w:t>
      </w:r>
      <w:r>
        <w:rPr>
          <w:rFonts w:ascii="Times New Roman" w:hAnsi="Times New Roman" w:cs="Times New Roman"/>
          <w:color w:val="000000"/>
          <w:sz w:val="28"/>
          <w:szCs w:val="28"/>
          <w:lang w:val="uk-UA"/>
        </w:rPr>
        <w:t>-</w:t>
      </w:r>
      <w:r w:rsidRPr="00B94127">
        <w:rPr>
          <w:rFonts w:ascii="Times New Roman" w:hAnsi="Times New Roman" w:cs="Times New Roman"/>
          <w:color w:val="000000"/>
          <w:sz w:val="28"/>
          <w:szCs w:val="28"/>
          <w:lang w:val="uk-UA"/>
        </w:rPr>
        <w:t>людини» [</w:t>
      </w:r>
      <w:r w:rsidR="005A46E1">
        <w:rPr>
          <w:rFonts w:ascii="Times New Roman" w:hAnsi="Times New Roman" w:cs="Times New Roman"/>
          <w:color w:val="000000"/>
          <w:sz w:val="28"/>
          <w:szCs w:val="28"/>
          <w:lang w:val="uk-UA"/>
        </w:rPr>
        <w:t>7</w:t>
      </w:r>
      <w:r w:rsidRPr="00B94127">
        <w:rPr>
          <w:rFonts w:ascii="Times New Roman" w:hAnsi="Times New Roman" w:cs="Times New Roman"/>
          <w:color w:val="000000"/>
          <w:sz w:val="28"/>
          <w:szCs w:val="28"/>
          <w:lang w:val="uk-UA"/>
        </w:rPr>
        <w:t>, с.114]. Враховуючи попереднє загальне зауваження філософа про те, що всі процеси урівноваження супроводжуються зростаючою духовною диференціацією індивідуумів, слід припустити, що тут йде мова про можливість принципової взаємної поваги між чоловіками й жінками і про їх взаємне визнання один одного як самостійних індивідуумів, без чого ідея «все</w:t>
      </w:r>
      <w:r>
        <w:rPr>
          <w:rFonts w:ascii="Times New Roman" w:hAnsi="Times New Roman" w:cs="Times New Roman"/>
          <w:color w:val="000000"/>
          <w:sz w:val="28"/>
          <w:szCs w:val="28"/>
          <w:lang w:val="uk-UA"/>
        </w:rPr>
        <w:t>-</w:t>
      </w:r>
      <w:r w:rsidRPr="00B94127">
        <w:rPr>
          <w:rFonts w:ascii="Times New Roman" w:hAnsi="Times New Roman" w:cs="Times New Roman"/>
          <w:color w:val="000000"/>
          <w:sz w:val="28"/>
          <w:szCs w:val="28"/>
          <w:lang w:val="uk-UA"/>
        </w:rPr>
        <w:t>людини» не має сенсу.</w:t>
      </w:r>
    </w:p>
    <w:p w:rsidR="00862986" w:rsidRPr="00F91EA6" w:rsidRDefault="00862986" w:rsidP="00862986">
      <w:pPr>
        <w:spacing w:after="0" w:line="360" w:lineRule="auto"/>
        <w:ind w:firstLine="539"/>
        <w:jc w:val="both"/>
        <w:rPr>
          <w:rFonts w:ascii="Times New Roman" w:hAnsi="Times New Roman" w:cs="Times New Roman"/>
          <w:sz w:val="28"/>
          <w:szCs w:val="28"/>
          <w:lang w:val="uk-UA" w:eastAsia="uk-UA"/>
        </w:rPr>
      </w:pPr>
      <w:r w:rsidRPr="00B94127">
        <w:rPr>
          <w:rFonts w:ascii="Times New Roman" w:hAnsi="Times New Roman" w:cs="Times New Roman"/>
          <w:sz w:val="28"/>
          <w:szCs w:val="28"/>
          <w:lang w:val="uk-UA" w:eastAsia="uk-UA"/>
        </w:rPr>
        <w:t>Можна погодитися з думкою Н. </w:t>
      </w:r>
      <w:proofErr w:type="spellStart"/>
      <w:r w:rsidRPr="00B94127">
        <w:rPr>
          <w:rFonts w:ascii="Times New Roman" w:hAnsi="Times New Roman" w:cs="Times New Roman"/>
          <w:sz w:val="28"/>
          <w:szCs w:val="28"/>
          <w:lang w:val="uk-UA" w:eastAsia="uk-UA"/>
        </w:rPr>
        <w:t>Хамітова</w:t>
      </w:r>
      <w:proofErr w:type="spellEnd"/>
      <w:r w:rsidRPr="00B94127">
        <w:rPr>
          <w:rFonts w:ascii="Times New Roman" w:hAnsi="Times New Roman" w:cs="Times New Roman"/>
          <w:sz w:val="28"/>
          <w:szCs w:val="28"/>
          <w:lang w:val="uk-UA" w:eastAsia="uk-UA"/>
        </w:rPr>
        <w:t xml:space="preserve">, який називає протиріччя чоловічого і жіночого визначальним, а одночасно і трагічним принципом людського буття. Він пише: </w:t>
      </w:r>
      <w:r w:rsidRPr="00B94127">
        <w:rPr>
          <w:rFonts w:ascii="Times New Roman" w:hAnsi="Times New Roman" w:cs="Times New Roman"/>
          <w:sz w:val="28"/>
          <w:szCs w:val="28"/>
          <w:lang w:val="uk-UA"/>
        </w:rPr>
        <w:t>«На відміну від інших трагічних протиріч, протиріччя чоловічого й жіночого завжди є явним і оголеним. Воно оголене навіть у своїй скритності. Воно пульсує у всіх станах людини, у будь-якому її відношенні й дії. Усі інші трагічні протиріччя людського буття виявляються тільки через це протиріччя» [</w:t>
      </w:r>
      <w:r>
        <w:rPr>
          <w:rFonts w:ascii="Times New Roman" w:hAnsi="Times New Roman" w:cs="Times New Roman"/>
          <w:sz w:val="28"/>
          <w:szCs w:val="28"/>
          <w:lang w:val="uk-UA"/>
        </w:rPr>
        <w:t>7</w:t>
      </w:r>
      <w:r w:rsidRPr="00B94127">
        <w:rPr>
          <w:rFonts w:ascii="Times New Roman" w:hAnsi="Times New Roman" w:cs="Times New Roman"/>
          <w:sz w:val="28"/>
          <w:szCs w:val="28"/>
          <w:lang w:val="uk-UA"/>
        </w:rPr>
        <w:t xml:space="preserve">, с. 23]. Історія людства зберігає докази того, що енергією </w:t>
      </w:r>
      <w:proofErr w:type="spellStart"/>
      <w:r w:rsidRPr="00B94127">
        <w:rPr>
          <w:rFonts w:ascii="Times New Roman" w:hAnsi="Times New Roman" w:cs="Times New Roman"/>
          <w:sz w:val="28"/>
          <w:szCs w:val="28"/>
          <w:lang w:val="uk-UA"/>
        </w:rPr>
        <w:t>міжстатевих</w:t>
      </w:r>
      <w:proofErr w:type="spellEnd"/>
      <w:r w:rsidRPr="00B94127">
        <w:rPr>
          <w:rFonts w:ascii="Times New Roman" w:hAnsi="Times New Roman" w:cs="Times New Roman"/>
          <w:sz w:val="28"/>
          <w:szCs w:val="28"/>
          <w:lang w:val="uk-UA"/>
        </w:rPr>
        <w:t xml:space="preserve"> взаємовідносин маніпулювали з метою досягнення певного соціального результату.</w:t>
      </w:r>
    </w:p>
    <w:p w:rsidR="00651F9A" w:rsidRPr="00B94127" w:rsidRDefault="00651F9A" w:rsidP="00651F9A">
      <w:pPr>
        <w:spacing w:after="0" w:line="360" w:lineRule="auto"/>
        <w:ind w:firstLine="539"/>
        <w:jc w:val="both"/>
        <w:rPr>
          <w:rFonts w:ascii="Times New Roman" w:hAnsi="Times New Roman" w:cs="Times New Roman"/>
          <w:sz w:val="28"/>
          <w:szCs w:val="28"/>
          <w:lang w:val="uk-UA" w:eastAsia="uk-UA"/>
        </w:rPr>
      </w:pPr>
      <w:r w:rsidRPr="00B94127">
        <w:rPr>
          <w:rFonts w:ascii="Times New Roman" w:hAnsi="Times New Roman" w:cs="Times New Roman"/>
          <w:sz w:val="28"/>
          <w:szCs w:val="28"/>
          <w:lang w:val="uk-UA"/>
        </w:rPr>
        <w:t xml:space="preserve">Історія людства зберігає докази того, що енергією </w:t>
      </w:r>
      <w:proofErr w:type="spellStart"/>
      <w:r w:rsidRPr="00B94127">
        <w:rPr>
          <w:rFonts w:ascii="Times New Roman" w:hAnsi="Times New Roman" w:cs="Times New Roman"/>
          <w:sz w:val="28"/>
          <w:szCs w:val="28"/>
          <w:lang w:val="uk-UA"/>
        </w:rPr>
        <w:t>міжстатевих</w:t>
      </w:r>
      <w:proofErr w:type="spellEnd"/>
      <w:r w:rsidRPr="00B94127">
        <w:rPr>
          <w:rFonts w:ascii="Times New Roman" w:hAnsi="Times New Roman" w:cs="Times New Roman"/>
          <w:sz w:val="28"/>
          <w:szCs w:val="28"/>
          <w:lang w:val="uk-UA"/>
        </w:rPr>
        <w:t xml:space="preserve"> взаємовідносин маніпулювали з метою досягнення певного соціального результату.</w:t>
      </w:r>
      <w:r>
        <w:rPr>
          <w:rFonts w:ascii="Times New Roman" w:hAnsi="Times New Roman" w:cs="Times New Roman"/>
          <w:sz w:val="28"/>
          <w:szCs w:val="28"/>
          <w:lang w:val="uk-UA" w:eastAsia="uk-UA"/>
        </w:rPr>
        <w:t xml:space="preserve"> </w:t>
      </w:r>
      <w:r w:rsidRPr="00B94127">
        <w:rPr>
          <w:rFonts w:ascii="Times New Roman" w:hAnsi="Times New Roman" w:cs="Times New Roman"/>
          <w:sz w:val="28"/>
          <w:szCs w:val="28"/>
          <w:lang w:val="uk-UA" w:eastAsia="uk-UA"/>
        </w:rPr>
        <w:t>Доречно</w:t>
      </w:r>
      <w:r>
        <w:rPr>
          <w:rFonts w:ascii="Times New Roman" w:hAnsi="Times New Roman" w:cs="Times New Roman"/>
          <w:sz w:val="28"/>
          <w:szCs w:val="28"/>
          <w:lang w:val="uk-UA" w:eastAsia="uk-UA"/>
        </w:rPr>
        <w:t xml:space="preserve"> погодитися з висновком В. </w:t>
      </w:r>
      <w:proofErr w:type="spellStart"/>
      <w:r w:rsidRPr="00B94127">
        <w:rPr>
          <w:rFonts w:ascii="Times New Roman" w:hAnsi="Times New Roman" w:cs="Times New Roman"/>
          <w:sz w:val="28"/>
          <w:szCs w:val="28"/>
          <w:lang w:val="uk-UA" w:eastAsia="uk-UA"/>
        </w:rPr>
        <w:t>Гусаченка</w:t>
      </w:r>
      <w:proofErr w:type="spellEnd"/>
      <w:r w:rsidRPr="00B94127">
        <w:rPr>
          <w:rFonts w:ascii="Times New Roman" w:hAnsi="Times New Roman" w:cs="Times New Roman"/>
          <w:sz w:val="28"/>
          <w:szCs w:val="28"/>
          <w:lang w:val="uk-UA" w:eastAsia="uk-UA"/>
        </w:rPr>
        <w:t xml:space="preserve"> про те, що </w:t>
      </w:r>
      <w:r>
        <w:rPr>
          <w:rFonts w:ascii="Times New Roman" w:hAnsi="Times New Roman" w:cs="Times New Roman"/>
          <w:sz w:val="28"/>
          <w:szCs w:val="28"/>
          <w:lang w:val="uk-UA" w:eastAsia="uk-UA"/>
        </w:rPr>
        <w:t>в</w:t>
      </w:r>
      <w:r w:rsidRPr="00B94127">
        <w:rPr>
          <w:rFonts w:ascii="Times New Roman" w:hAnsi="Times New Roman" w:cs="Times New Roman"/>
          <w:sz w:val="28"/>
          <w:szCs w:val="28"/>
          <w:lang w:val="uk-UA" w:eastAsia="uk-UA"/>
        </w:rPr>
        <w:t>итоки цільової (технічної) раціональності більше пов</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 xml:space="preserve">язані з чоловіком, комунікативної – більше з жінкою» [1, с.25]. Саме це дає привід називати </w:t>
      </w:r>
      <w:r w:rsidRPr="00B94127">
        <w:rPr>
          <w:rFonts w:ascii="Times New Roman" w:hAnsi="Times New Roman" w:cs="Times New Roman"/>
          <w:sz w:val="28"/>
          <w:szCs w:val="28"/>
          <w:lang w:val="uk-UA" w:eastAsia="uk-UA"/>
        </w:rPr>
        <w:lastRenderedPageBreak/>
        <w:t>культуру, що орієнтована на життя – переважно «жіночою» [1, с. 25], а культуру, що орієнтована на працю – переважно «чоловічою» [1 , с. 29].</w:t>
      </w:r>
    </w:p>
    <w:p w:rsidR="00651F9A" w:rsidRPr="00F17245" w:rsidRDefault="00651F9A" w:rsidP="00651F9A">
      <w:pPr>
        <w:spacing w:after="0" w:line="360" w:lineRule="auto"/>
        <w:ind w:firstLine="540"/>
        <w:jc w:val="both"/>
        <w:rPr>
          <w:rFonts w:ascii="Times New Roman" w:hAnsi="Times New Roman" w:cs="Times New Roman"/>
          <w:sz w:val="28"/>
          <w:szCs w:val="28"/>
          <w:lang w:val="uk-UA" w:eastAsia="uk-UA"/>
        </w:rPr>
      </w:pPr>
      <w:r w:rsidRPr="00F17245">
        <w:rPr>
          <w:rFonts w:ascii="Times New Roman" w:hAnsi="Times New Roman" w:cs="Times New Roman"/>
          <w:sz w:val="28"/>
          <w:szCs w:val="28"/>
          <w:lang w:val="uk-UA" w:eastAsia="uk-UA"/>
        </w:rPr>
        <w:t>Варто відзначити, що</w:t>
      </w:r>
      <w:r w:rsidR="00F17245">
        <w:rPr>
          <w:rFonts w:ascii="Times New Roman" w:hAnsi="Times New Roman" w:cs="Times New Roman"/>
          <w:sz w:val="28"/>
          <w:szCs w:val="28"/>
          <w:lang w:val="uk-UA" w:eastAsia="uk-UA"/>
        </w:rPr>
        <w:t xml:space="preserve"> один із засновників </w:t>
      </w:r>
      <w:hyperlink r:id="rId15" w:tooltip="Тартусько-московська семіотична школа" w:history="1">
        <w:r w:rsidR="00F17245" w:rsidRPr="00F17245">
          <w:rPr>
            <w:rStyle w:val="a6"/>
            <w:rFonts w:ascii="Times New Roman" w:hAnsi="Times New Roman" w:cs="Times New Roman"/>
            <w:color w:val="000000" w:themeColor="text1"/>
            <w:sz w:val="28"/>
            <w:szCs w:val="28"/>
            <w:u w:val="none"/>
            <w:shd w:val="clear" w:color="auto" w:fill="FFFFFF"/>
            <w:lang w:val="uk-UA"/>
          </w:rPr>
          <w:t>Тартусько-московської семіотичної школи</w:t>
        </w:r>
      </w:hyperlink>
      <w:r w:rsidRPr="00F17245">
        <w:rPr>
          <w:rFonts w:ascii="Times New Roman" w:hAnsi="Times New Roman" w:cs="Times New Roman"/>
          <w:sz w:val="28"/>
          <w:szCs w:val="28"/>
          <w:lang w:val="uk-UA" w:eastAsia="uk-UA"/>
        </w:rPr>
        <w:t xml:space="preserve"> Ю. </w:t>
      </w:r>
      <w:proofErr w:type="spellStart"/>
      <w:r w:rsidRPr="00F17245">
        <w:rPr>
          <w:rFonts w:ascii="Times New Roman" w:hAnsi="Times New Roman" w:cs="Times New Roman"/>
          <w:sz w:val="28"/>
          <w:szCs w:val="28"/>
          <w:lang w:val="uk-UA" w:eastAsia="uk-UA"/>
        </w:rPr>
        <w:t>Лотман</w:t>
      </w:r>
      <w:proofErr w:type="spellEnd"/>
      <w:r w:rsidRPr="00F17245">
        <w:rPr>
          <w:rFonts w:ascii="Times New Roman" w:hAnsi="Times New Roman" w:cs="Times New Roman"/>
          <w:sz w:val="28"/>
          <w:szCs w:val="28"/>
          <w:lang w:val="uk-UA" w:eastAsia="uk-UA"/>
        </w:rPr>
        <w:t xml:space="preserve">, аналізуючи культуру пізнього палеоліту, звертає увагу на семіотику жіночих статуеток того часу. На його думку, вони свідчать про ранні форми розподілу праці і її цінності. Метафора, якою є статуетка вагітної жінки, на погляд Ю. </w:t>
      </w:r>
      <w:proofErr w:type="spellStart"/>
      <w:r w:rsidRPr="00F17245">
        <w:rPr>
          <w:rFonts w:ascii="Times New Roman" w:hAnsi="Times New Roman" w:cs="Times New Roman"/>
          <w:sz w:val="28"/>
          <w:szCs w:val="28"/>
          <w:lang w:val="uk-UA" w:eastAsia="uk-UA"/>
        </w:rPr>
        <w:t>Лотмана</w:t>
      </w:r>
      <w:proofErr w:type="spellEnd"/>
      <w:r w:rsidRPr="00F17245">
        <w:rPr>
          <w:rFonts w:ascii="Times New Roman" w:hAnsi="Times New Roman" w:cs="Times New Roman"/>
          <w:sz w:val="28"/>
          <w:szCs w:val="28"/>
          <w:lang w:val="uk-UA" w:eastAsia="uk-UA"/>
        </w:rPr>
        <w:t>, забезпечує вгадування того, що найбільше цінувалося й той час, а тому попадало у поле зору, тобто вона свідчить про пріоритет життєдайного жіночого начала. Руки як знаряддя фізичної праці в статуетці майже не артикульовані. І саме тому, мабуть, не існує чоловічих статуеток того часу [Див.: 4, с. 36].</w:t>
      </w:r>
    </w:p>
    <w:p w:rsidR="00651F9A" w:rsidRPr="00B94127" w:rsidRDefault="00651F9A" w:rsidP="00651F9A">
      <w:pPr>
        <w:spacing w:after="0" w:line="360" w:lineRule="auto"/>
        <w:ind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 думку американського філософа техніки Л. </w:t>
      </w:r>
      <w:proofErr w:type="spellStart"/>
      <w:r w:rsidRPr="00B94127">
        <w:rPr>
          <w:rFonts w:ascii="Times New Roman" w:hAnsi="Times New Roman" w:cs="Times New Roman"/>
          <w:sz w:val="28"/>
          <w:szCs w:val="28"/>
          <w:lang w:val="uk-UA" w:eastAsia="uk-UA"/>
        </w:rPr>
        <w:t>Мемфорда</w:t>
      </w:r>
      <w:proofErr w:type="spellEnd"/>
      <w:r w:rsidRPr="00B94127">
        <w:rPr>
          <w:rFonts w:ascii="Times New Roman" w:hAnsi="Times New Roman" w:cs="Times New Roman"/>
          <w:sz w:val="28"/>
          <w:szCs w:val="28"/>
          <w:lang w:val="uk-UA" w:eastAsia="uk-UA"/>
        </w:rPr>
        <w:t>, перехід до раннього неоліту став також переходом від «культури, що орієнтована на життя», до «культури, що орієнтована на працю» [</w:t>
      </w:r>
      <w:r>
        <w:rPr>
          <w:rFonts w:ascii="Times New Roman" w:hAnsi="Times New Roman" w:cs="Times New Roman"/>
          <w:sz w:val="28"/>
          <w:szCs w:val="28"/>
          <w:lang w:val="uk-UA" w:eastAsia="uk-UA"/>
        </w:rPr>
        <w:t>5</w:t>
      </w:r>
      <w:r w:rsidRPr="00B94127">
        <w:rPr>
          <w:rFonts w:ascii="Times New Roman" w:hAnsi="Times New Roman" w:cs="Times New Roman"/>
          <w:sz w:val="28"/>
          <w:szCs w:val="28"/>
          <w:lang w:val="uk-UA" w:eastAsia="uk-UA"/>
        </w:rPr>
        <w:t>, с. 86]. У цей період людські зусилля зміщуються з горизонтальної площини села і сім</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 xml:space="preserve">ї у вертикальну площину суспільства в цілому. </w:t>
      </w:r>
      <w:r>
        <w:rPr>
          <w:rFonts w:ascii="Times New Roman" w:hAnsi="Times New Roman" w:cs="Times New Roman"/>
          <w:sz w:val="28"/>
          <w:szCs w:val="28"/>
          <w:lang w:val="uk-UA" w:eastAsia="uk-UA"/>
        </w:rPr>
        <w:t>У</w:t>
      </w:r>
      <w:r w:rsidRPr="00B94127">
        <w:rPr>
          <w:rFonts w:ascii="Times New Roman" w:hAnsi="Times New Roman" w:cs="Times New Roman"/>
          <w:sz w:val="28"/>
          <w:szCs w:val="28"/>
          <w:lang w:val="uk-UA" w:eastAsia="uk-UA"/>
        </w:rPr>
        <w:t xml:space="preserve"> статті «Міф машини»</w:t>
      </w:r>
      <w:r>
        <w:rPr>
          <w:rFonts w:ascii="Times New Roman" w:hAnsi="Times New Roman" w:cs="Times New Roman"/>
          <w:sz w:val="28"/>
          <w:szCs w:val="28"/>
          <w:lang w:val="uk-UA" w:eastAsia="uk-UA"/>
        </w:rPr>
        <w:t xml:space="preserve"> дослідник</w:t>
      </w:r>
      <w:r w:rsidRPr="00B94127">
        <w:rPr>
          <w:rFonts w:ascii="Times New Roman" w:hAnsi="Times New Roman" w:cs="Times New Roman"/>
          <w:sz w:val="28"/>
          <w:szCs w:val="28"/>
          <w:lang w:val="uk-UA" w:eastAsia="uk-UA"/>
        </w:rPr>
        <w:t xml:space="preserve"> показує, що енергія людської </w:t>
      </w:r>
      <w:proofErr w:type="spellStart"/>
      <w:r w:rsidRPr="00B94127">
        <w:rPr>
          <w:rFonts w:ascii="Times New Roman" w:hAnsi="Times New Roman" w:cs="Times New Roman"/>
          <w:sz w:val="28"/>
          <w:szCs w:val="28"/>
          <w:lang w:val="uk-UA" w:eastAsia="uk-UA"/>
        </w:rPr>
        <w:t>мегамашини</w:t>
      </w:r>
      <w:proofErr w:type="spellEnd"/>
      <w:r w:rsidRPr="00B94127">
        <w:rPr>
          <w:rFonts w:ascii="Times New Roman" w:hAnsi="Times New Roman" w:cs="Times New Roman"/>
          <w:sz w:val="28"/>
          <w:szCs w:val="28"/>
          <w:lang w:val="uk-UA" w:eastAsia="uk-UA"/>
        </w:rPr>
        <w:t xml:space="preserve"> в рабовласницьких державах накопичувалася не тільки за рахунок «батога наглядача», але і за рахунок відірваності мас людей від сімей, тобто за рахунок роз</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 xml:space="preserve">єднання статей. Він підкреслює, що кожне технічне досягнення було міцно поєднане з необхідними психосоціальними трансформаціями, що передували технологічному прориву і що слідували за ним; з емоційним єднанням і неухильним проходженням ритуалу, з початком комунікації ідей в мові, з </w:t>
      </w:r>
      <w:proofErr w:type="spellStart"/>
      <w:r w:rsidRPr="00B94127">
        <w:rPr>
          <w:rFonts w:ascii="Times New Roman" w:hAnsi="Times New Roman" w:cs="Times New Roman"/>
          <w:sz w:val="28"/>
          <w:szCs w:val="28"/>
          <w:lang w:val="uk-UA" w:eastAsia="uk-UA"/>
        </w:rPr>
        <w:t>моралізуючим</w:t>
      </w:r>
      <w:proofErr w:type="spellEnd"/>
      <w:r w:rsidRPr="00B94127">
        <w:rPr>
          <w:rFonts w:ascii="Times New Roman" w:hAnsi="Times New Roman" w:cs="Times New Roman"/>
          <w:sz w:val="28"/>
          <w:szCs w:val="28"/>
          <w:lang w:val="uk-UA" w:eastAsia="uk-UA"/>
        </w:rPr>
        <w:t xml:space="preserve"> впорядкуванням всіх видів діяльності під контролем табу і строгих звичаїв, що забезпечують групову співпрацю.</w:t>
      </w:r>
    </w:p>
    <w:p w:rsidR="00651F9A" w:rsidRPr="00B94127" w:rsidRDefault="00651F9A" w:rsidP="00651F9A">
      <w:pPr>
        <w:spacing w:after="0" w:line="360" w:lineRule="auto"/>
        <w:ind w:firstLine="540"/>
        <w:jc w:val="both"/>
        <w:rPr>
          <w:rFonts w:ascii="Times New Roman" w:hAnsi="Times New Roman" w:cs="Times New Roman"/>
          <w:sz w:val="28"/>
          <w:szCs w:val="28"/>
          <w:lang w:val="uk-UA" w:eastAsia="uk-UA"/>
        </w:rPr>
      </w:pPr>
      <w:r w:rsidRPr="00B94127">
        <w:rPr>
          <w:rFonts w:ascii="Times New Roman" w:hAnsi="Times New Roman" w:cs="Times New Roman"/>
          <w:sz w:val="28"/>
          <w:szCs w:val="28"/>
          <w:lang w:val="uk-UA" w:eastAsia="uk-UA"/>
        </w:rPr>
        <w:t xml:space="preserve">Війни, подорожі, грандіозні творення пірамід, зрошувальних споруд і тому подібне кардинально змінило ситуацію, бо забезпечувалося певною </w:t>
      </w:r>
      <w:proofErr w:type="spellStart"/>
      <w:r w:rsidRPr="00B94127">
        <w:rPr>
          <w:rFonts w:ascii="Times New Roman" w:hAnsi="Times New Roman" w:cs="Times New Roman"/>
          <w:sz w:val="28"/>
          <w:szCs w:val="28"/>
          <w:lang w:val="uk-UA" w:eastAsia="uk-UA"/>
        </w:rPr>
        <w:t>мегамашиною</w:t>
      </w:r>
      <w:proofErr w:type="spellEnd"/>
      <w:r w:rsidRPr="00B94127">
        <w:rPr>
          <w:rFonts w:ascii="Times New Roman" w:hAnsi="Times New Roman" w:cs="Times New Roman"/>
          <w:sz w:val="28"/>
          <w:szCs w:val="28"/>
          <w:lang w:val="uk-UA" w:eastAsia="uk-UA"/>
        </w:rPr>
        <w:t>, якщо розуміти машину як «комбінацію чітко спеціалізованих і здібних до опору частин, що функціонують під людським контролем для використання енергії і виконання роботи» [</w:t>
      </w:r>
      <w:r>
        <w:rPr>
          <w:rFonts w:ascii="Times New Roman" w:hAnsi="Times New Roman" w:cs="Times New Roman"/>
          <w:sz w:val="28"/>
          <w:szCs w:val="28"/>
          <w:lang w:val="uk-UA" w:eastAsia="uk-UA"/>
        </w:rPr>
        <w:t>5</w:t>
      </w:r>
      <w:r w:rsidRPr="00B94127">
        <w:rPr>
          <w:rFonts w:ascii="Times New Roman" w:hAnsi="Times New Roman" w:cs="Times New Roman"/>
          <w:sz w:val="28"/>
          <w:szCs w:val="28"/>
          <w:lang w:val="uk-UA" w:eastAsia="uk-UA"/>
        </w:rPr>
        <w:t xml:space="preserve">, с. 86]. Трудність полягала в </w:t>
      </w:r>
      <w:r w:rsidRPr="00B94127">
        <w:rPr>
          <w:rFonts w:ascii="Times New Roman" w:hAnsi="Times New Roman" w:cs="Times New Roman"/>
          <w:sz w:val="28"/>
          <w:szCs w:val="28"/>
          <w:lang w:val="uk-UA" w:eastAsia="uk-UA"/>
        </w:rPr>
        <w:lastRenderedPageBreak/>
        <w:t>перетворенні маси людських істот, відірваних від сім</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ї, общини і звичних занять, що мають власну волю або, щонайменше, пам</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ять, в механічну групу, якою можна було  б маніпулювати за допомогою команд. Істотно важливими були точне відтворення наказів і абсолютна покора. Важливо зазначити, що такі принципи залишилися визначальними для будь-яких тоталітарних соціальних систем. Як ознаки інструментального розуму, вони лише ставали більш витонченими і технічно оснащеними.</w:t>
      </w:r>
    </w:p>
    <w:p w:rsidR="00651F9A" w:rsidRDefault="00651F9A" w:rsidP="00651F9A">
      <w:pPr>
        <w:spacing w:after="0" w:line="360" w:lineRule="auto"/>
        <w:ind w:firstLine="540"/>
        <w:jc w:val="both"/>
        <w:rPr>
          <w:rFonts w:ascii="Times New Roman" w:hAnsi="Times New Roman" w:cs="Times New Roman"/>
          <w:sz w:val="28"/>
          <w:szCs w:val="28"/>
          <w:lang w:val="uk-UA" w:eastAsia="uk-UA"/>
        </w:rPr>
      </w:pPr>
      <w:r w:rsidRPr="00B94127">
        <w:rPr>
          <w:rFonts w:ascii="Times New Roman" w:hAnsi="Times New Roman" w:cs="Times New Roman"/>
          <w:sz w:val="28"/>
          <w:szCs w:val="28"/>
          <w:lang w:val="uk-UA" w:eastAsia="uk-UA"/>
        </w:rPr>
        <w:t xml:space="preserve">З розвитком праці розвивається елементарний ступінь технічного розуму, який </w:t>
      </w:r>
      <w:r w:rsidR="009C6BCF" w:rsidRPr="00B94127">
        <w:rPr>
          <w:rFonts w:ascii="Times New Roman" w:hAnsi="Times New Roman" w:cs="Times New Roman"/>
          <w:sz w:val="28"/>
          <w:szCs w:val="28"/>
          <w:lang w:val="uk-UA" w:eastAsia="uk-UA"/>
        </w:rPr>
        <w:t>виявляється</w:t>
      </w:r>
      <w:r w:rsidRPr="00B94127">
        <w:rPr>
          <w:rFonts w:ascii="Times New Roman" w:hAnsi="Times New Roman" w:cs="Times New Roman"/>
          <w:sz w:val="28"/>
          <w:szCs w:val="28"/>
          <w:lang w:val="uk-UA" w:eastAsia="uk-UA"/>
        </w:rPr>
        <w:t xml:space="preserve"> в правилах інструментальної дії. Основним принципом даної технічної раціональності є принцип підкорення об</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єкту. А.</w:t>
      </w:r>
      <w:r>
        <w:rPr>
          <w:rFonts w:ascii="Times New Roman" w:hAnsi="Times New Roman" w:cs="Times New Roman"/>
          <w:sz w:val="28"/>
          <w:szCs w:val="28"/>
          <w:lang w:val="uk-UA" w:eastAsia="uk-UA"/>
        </w:rPr>
        <w:t> </w:t>
      </w:r>
      <w:r w:rsidRPr="00B94127">
        <w:rPr>
          <w:rFonts w:ascii="Times New Roman" w:hAnsi="Times New Roman" w:cs="Times New Roman"/>
          <w:sz w:val="28"/>
          <w:szCs w:val="28"/>
          <w:lang w:val="uk-UA" w:eastAsia="uk-UA"/>
        </w:rPr>
        <w:t>Єрмоленко відзнача</w:t>
      </w:r>
      <w:r>
        <w:rPr>
          <w:rFonts w:ascii="Times New Roman" w:hAnsi="Times New Roman" w:cs="Times New Roman"/>
          <w:sz w:val="28"/>
          <w:szCs w:val="28"/>
          <w:lang w:val="uk-UA" w:eastAsia="uk-UA"/>
        </w:rPr>
        <w:t>є</w:t>
      </w:r>
      <w:r w:rsidRPr="00B94127">
        <w:rPr>
          <w:rFonts w:ascii="Times New Roman" w:hAnsi="Times New Roman" w:cs="Times New Roman"/>
          <w:sz w:val="28"/>
          <w:szCs w:val="28"/>
          <w:lang w:val="uk-UA" w:eastAsia="uk-UA"/>
        </w:rPr>
        <w:t>: «Технічний розум з необхідністю виражається також в правилах стратегічної дії, що становить організаційний рівень інструментальної дії. Технічний розум на цьому рівні викристалізовується в перші форми ієрархічного панування (кооперація дисципліни і солідарності), де діє елементарна мова наказу» [</w:t>
      </w:r>
      <w:r>
        <w:rPr>
          <w:rFonts w:ascii="Times New Roman" w:hAnsi="Times New Roman" w:cs="Times New Roman"/>
          <w:sz w:val="28"/>
          <w:szCs w:val="28"/>
          <w:lang w:val="uk-UA" w:eastAsia="uk-UA"/>
        </w:rPr>
        <w:t>2</w:t>
      </w:r>
      <w:r w:rsidRPr="00B94127">
        <w:rPr>
          <w:rFonts w:ascii="Times New Roman" w:hAnsi="Times New Roman" w:cs="Times New Roman"/>
          <w:sz w:val="28"/>
          <w:szCs w:val="28"/>
          <w:lang w:val="uk-UA" w:eastAsia="uk-UA"/>
        </w:rPr>
        <w:t>, с. 116]. Принцип влади тут переважає над принципом взаємного розуміння. Перерозподіл енергії у</w:t>
      </w:r>
      <w:r w:rsidR="009C6BCF">
        <w:rPr>
          <w:rFonts w:ascii="Times New Roman" w:hAnsi="Times New Roman" w:cs="Times New Roman"/>
          <w:sz w:val="28"/>
          <w:szCs w:val="28"/>
          <w:lang w:val="uk-UA" w:eastAsia="uk-UA"/>
        </w:rPr>
        <w:t xml:space="preserve"> чоловіків, на думку філософа, </w:t>
      </w:r>
      <w:r w:rsidRPr="00B94127">
        <w:rPr>
          <w:rFonts w:ascii="Times New Roman" w:hAnsi="Times New Roman" w:cs="Times New Roman"/>
          <w:sz w:val="28"/>
          <w:szCs w:val="28"/>
          <w:lang w:val="uk-UA" w:eastAsia="uk-UA"/>
        </w:rPr>
        <w:t>також відбувається переважно за допомогою дій, а не за допомогою мови (як у жінок).</w:t>
      </w:r>
    </w:p>
    <w:p w:rsidR="00651F9A" w:rsidRPr="00B94127" w:rsidRDefault="00651F9A" w:rsidP="00651F9A">
      <w:pPr>
        <w:spacing w:after="0" w:line="360" w:lineRule="auto"/>
        <w:ind w:firstLine="540"/>
        <w:jc w:val="both"/>
        <w:rPr>
          <w:rFonts w:ascii="Times New Roman" w:hAnsi="Times New Roman" w:cs="Times New Roman"/>
          <w:sz w:val="28"/>
          <w:szCs w:val="28"/>
          <w:lang w:val="uk-UA" w:eastAsia="uk-UA"/>
        </w:rPr>
      </w:pPr>
      <w:r w:rsidRPr="00B94127">
        <w:rPr>
          <w:rFonts w:ascii="Times New Roman" w:hAnsi="Times New Roman" w:cs="Times New Roman"/>
          <w:sz w:val="28"/>
          <w:szCs w:val="28"/>
          <w:lang w:val="uk-UA" w:eastAsia="uk-UA"/>
        </w:rPr>
        <w:t xml:space="preserve">Посилаючись на </w:t>
      </w:r>
      <w:r w:rsidR="00F91EA6">
        <w:rPr>
          <w:rFonts w:ascii="Times New Roman" w:hAnsi="Times New Roman" w:cs="Times New Roman"/>
          <w:sz w:val="28"/>
          <w:szCs w:val="28"/>
          <w:lang w:val="uk-UA" w:eastAsia="uk-UA"/>
        </w:rPr>
        <w:t>А. </w:t>
      </w:r>
      <w:r w:rsidRPr="00B94127">
        <w:rPr>
          <w:rFonts w:ascii="Times New Roman" w:hAnsi="Times New Roman" w:cs="Times New Roman"/>
          <w:sz w:val="28"/>
          <w:szCs w:val="28"/>
          <w:lang w:val="uk-UA" w:eastAsia="uk-UA"/>
        </w:rPr>
        <w:t>Гелена, А. Єрмоленко звертає увагу на те, що «біологічна недостатність людини обумовлює те, що вона народжується на світ дуже рано, як би незавершеною істотою, а тому з</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являється необхідність у фазі дитинства» [</w:t>
      </w:r>
      <w:r w:rsidR="00F17245">
        <w:rPr>
          <w:rFonts w:ascii="Times New Roman" w:hAnsi="Times New Roman" w:cs="Times New Roman"/>
          <w:sz w:val="28"/>
          <w:szCs w:val="28"/>
          <w:lang w:val="uk-UA" w:eastAsia="uk-UA"/>
        </w:rPr>
        <w:t>3</w:t>
      </w:r>
      <w:r w:rsidRPr="00B94127">
        <w:rPr>
          <w:rFonts w:ascii="Times New Roman" w:hAnsi="Times New Roman" w:cs="Times New Roman"/>
          <w:sz w:val="28"/>
          <w:szCs w:val="28"/>
          <w:lang w:val="uk-UA" w:eastAsia="uk-UA"/>
        </w:rPr>
        <w:t>, с. 117]. Тут виявляється специфічно комунікативна роль матер</w:t>
      </w:r>
      <w:r>
        <w:rPr>
          <w:rFonts w:ascii="Times New Roman" w:hAnsi="Times New Roman" w:cs="Times New Roman"/>
          <w:sz w:val="28"/>
          <w:szCs w:val="28"/>
          <w:lang w:val="uk-UA" w:eastAsia="uk-UA"/>
        </w:rPr>
        <w:t>і</w:t>
      </w:r>
      <w:r w:rsidRPr="00B9412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яка</w:t>
      </w:r>
      <w:r w:rsidRPr="00B94127">
        <w:rPr>
          <w:rFonts w:ascii="Times New Roman" w:hAnsi="Times New Roman" w:cs="Times New Roman"/>
          <w:sz w:val="28"/>
          <w:szCs w:val="28"/>
          <w:lang w:val="uk-UA" w:eastAsia="uk-UA"/>
        </w:rPr>
        <w:t xml:space="preserve"> із самого початку до дитини став</w:t>
      </w:r>
      <w:r>
        <w:rPr>
          <w:rFonts w:ascii="Times New Roman" w:hAnsi="Times New Roman" w:cs="Times New Roman"/>
          <w:sz w:val="28"/>
          <w:szCs w:val="28"/>
          <w:lang w:val="uk-UA" w:eastAsia="uk-UA"/>
        </w:rPr>
        <w:t>иться</w:t>
      </w:r>
      <w:r w:rsidRPr="00B94127">
        <w:rPr>
          <w:rFonts w:ascii="Times New Roman" w:hAnsi="Times New Roman" w:cs="Times New Roman"/>
          <w:sz w:val="28"/>
          <w:szCs w:val="28"/>
          <w:lang w:val="uk-UA" w:eastAsia="uk-UA"/>
        </w:rPr>
        <w:t xml:space="preserve"> не як до </w:t>
      </w:r>
      <w:r>
        <w:rPr>
          <w:rFonts w:ascii="Times New Roman" w:hAnsi="Times New Roman" w:cs="Times New Roman"/>
          <w:sz w:val="28"/>
          <w:szCs w:val="28"/>
          <w:lang w:val="uk-UA" w:eastAsia="uk-UA"/>
        </w:rPr>
        <w:t>об</w:t>
      </w:r>
      <w:r w:rsidR="004850AB">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єкта, а як до суб</w:t>
      </w:r>
      <w:r w:rsidR="004850AB">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єкта, і </w:t>
      </w:r>
      <w:r w:rsidRPr="00B94127">
        <w:rPr>
          <w:rFonts w:ascii="Times New Roman" w:hAnsi="Times New Roman" w:cs="Times New Roman"/>
          <w:sz w:val="28"/>
          <w:szCs w:val="28"/>
          <w:lang w:val="uk-UA" w:eastAsia="uk-UA"/>
        </w:rPr>
        <w:t xml:space="preserve">закладається принцип взаємності як </w:t>
      </w:r>
      <w:proofErr w:type="spellStart"/>
      <w:r w:rsidRPr="00B94127">
        <w:rPr>
          <w:rFonts w:ascii="Times New Roman" w:hAnsi="Times New Roman" w:cs="Times New Roman"/>
          <w:sz w:val="28"/>
          <w:szCs w:val="28"/>
          <w:lang w:val="uk-UA" w:eastAsia="uk-UA"/>
        </w:rPr>
        <w:t>родоісторичний</w:t>
      </w:r>
      <w:proofErr w:type="spellEnd"/>
      <w:r w:rsidRPr="00B94127">
        <w:rPr>
          <w:rFonts w:ascii="Times New Roman" w:hAnsi="Times New Roman" w:cs="Times New Roman"/>
          <w:sz w:val="28"/>
          <w:szCs w:val="28"/>
          <w:lang w:val="uk-UA" w:eastAsia="uk-UA"/>
        </w:rPr>
        <w:t xml:space="preserve"> і психологічний корінь етичного розуму, заснованого на взаємному визнанні іншого як розумного співбесідника. </w:t>
      </w:r>
    </w:p>
    <w:p w:rsidR="00651F9A" w:rsidRPr="00B94127" w:rsidRDefault="00651F9A" w:rsidP="009C6BCF">
      <w:pPr>
        <w:pStyle w:val="a4"/>
        <w:spacing w:after="0" w:line="360" w:lineRule="auto"/>
        <w:ind w:firstLine="709"/>
        <w:jc w:val="both"/>
        <w:rPr>
          <w:sz w:val="28"/>
          <w:szCs w:val="28"/>
        </w:rPr>
      </w:pPr>
      <w:r w:rsidRPr="00B94127">
        <w:rPr>
          <w:sz w:val="28"/>
          <w:szCs w:val="28"/>
          <w:lang w:eastAsia="uk-UA"/>
        </w:rPr>
        <w:t>Сьогодні, коли питання збереження життя на планеті Земля стає першочерговим, слід надати перевагу комунікативній раціональності. На цю особливість звертає увагу сучасна комунікативна філософія.</w:t>
      </w:r>
      <w:r w:rsidR="009C6BCF">
        <w:rPr>
          <w:sz w:val="28"/>
          <w:szCs w:val="28"/>
          <w:lang w:eastAsia="uk-UA"/>
        </w:rPr>
        <w:t xml:space="preserve"> </w:t>
      </w:r>
      <w:r w:rsidRPr="00B94127">
        <w:rPr>
          <w:sz w:val="28"/>
          <w:szCs w:val="28"/>
          <w:lang w:eastAsia="uk-UA"/>
        </w:rPr>
        <w:t>Комунікативний потенціал розуму повинен спочатку стати вільним, утілитися в структу</w:t>
      </w:r>
      <w:r>
        <w:rPr>
          <w:sz w:val="28"/>
          <w:szCs w:val="28"/>
          <w:lang w:eastAsia="uk-UA"/>
        </w:rPr>
        <w:t xml:space="preserve">рах </w:t>
      </w:r>
      <w:r>
        <w:rPr>
          <w:sz w:val="28"/>
          <w:szCs w:val="28"/>
          <w:lang w:eastAsia="uk-UA"/>
        </w:rPr>
        <w:lastRenderedPageBreak/>
        <w:t>сучасних життєвих світів. Т</w:t>
      </w:r>
      <w:r w:rsidRPr="00B94127">
        <w:rPr>
          <w:sz w:val="28"/>
          <w:szCs w:val="28"/>
          <w:lang w:eastAsia="uk-UA"/>
        </w:rPr>
        <w:t xml:space="preserve">ільки в цьому випадку вільні імперативи економічних і адміністративних елементів системи відреагують на утиск </w:t>
      </w:r>
      <w:r>
        <w:rPr>
          <w:sz w:val="28"/>
          <w:szCs w:val="28"/>
          <w:lang w:eastAsia="uk-UA"/>
        </w:rPr>
        <w:t xml:space="preserve">жінок у </w:t>
      </w:r>
      <w:r w:rsidRPr="00B94127">
        <w:rPr>
          <w:sz w:val="28"/>
          <w:szCs w:val="28"/>
          <w:lang w:eastAsia="uk-UA"/>
        </w:rPr>
        <w:t>буденн</w:t>
      </w:r>
      <w:r>
        <w:rPr>
          <w:sz w:val="28"/>
          <w:szCs w:val="28"/>
          <w:lang w:eastAsia="uk-UA"/>
        </w:rPr>
        <w:t xml:space="preserve">ій </w:t>
      </w:r>
      <w:r w:rsidRPr="00B94127">
        <w:rPr>
          <w:sz w:val="28"/>
          <w:szCs w:val="28"/>
          <w:lang w:eastAsia="uk-UA"/>
        </w:rPr>
        <w:t>практи</w:t>
      </w:r>
      <w:r>
        <w:rPr>
          <w:sz w:val="28"/>
          <w:szCs w:val="28"/>
          <w:lang w:eastAsia="uk-UA"/>
        </w:rPr>
        <w:t xml:space="preserve">ці та економіці, </w:t>
      </w:r>
      <w:r w:rsidRPr="00B94127">
        <w:rPr>
          <w:sz w:val="28"/>
          <w:szCs w:val="28"/>
          <w:lang w:eastAsia="uk-UA"/>
        </w:rPr>
        <w:t xml:space="preserve">що </w:t>
      </w:r>
      <w:r>
        <w:rPr>
          <w:sz w:val="28"/>
          <w:szCs w:val="28"/>
          <w:lang w:eastAsia="uk-UA"/>
        </w:rPr>
        <w:t>випливав із</w:t>
      </w:r>
      <w:r w:rsidRPr="00B94127">
        <w:rPr>
          <w:sz w:val="28"/>
          <w:szCs w:val="28"/>
          <w:lang w:eastAsia="uk-UA"/>
        </w:rPr>
        <w:t xml:space="preserve"> когнітивно-інструментальн</w:t>
      </w:r>
      <w:r>
        <w:rPr>
          <w:sz w:val="28"/>
          <w:szCs w:val="28"/>
          <w:lang w:eastAsia="uk-UA"/>
        </w:rPr>
        <w:t>ої сили традиції.</w:t>
      </w:r>
      <w:r w:rsidRPr="00B94127">
        <w:rPr>
          <w:sz w:val="28"/>
          <w:szCs w:val="28"/>
          <w:lang w:eastAsia="uk-UA"/>
        </w:rPr>
        <w:t xml:space="preserve"> В ході капіталістичної модернізації комунікативний потенціал розуму одночасно розвива</w:t>
      </w:r>
      <w:r>
        <w:rPr>
          <w:sz w:val="28"/>
          <w:szCs w:val="28"/>
          <w:lang w:eastAsia="uk-UA"/>
        </w:rPr>
        <w:t>вся</w:t>
      </w:r>
      <w:r w:rsidRPr="00B94127">
        <w:rPr>
          <w:sz w:val="28"/>
          <w:szCs w:val="28"/>
          <w:lang w:eastAsia="uk-UA"/>
        </w:rPr>
        <w:t xml:space="preserve"> і спотворю</w:t>
      </w:r>
      <w:r>
        <w:rPr>
          <w:sz w:val="28"/>
          <w:szCs w:val="28"/>
          <w:lang w:eastAsia="uk-UA"/>
        </w:rPr>
        <w:t>вав</w:t>
      </w:r>
      <w:r w:rsidRPr="00B94127">
        <w:rPr>
          <w:sz w:val="28"/>
          <w:szCs w:val="28"/>
          <w:lang w:eastAsia="uk-UA"/>
        </w:rPr>
        <w:t>ся.</w:t>
      </w:r>
      <w:r>
        <w:rPr>
          <w:sz w:val="28"/>
          <w:szCs w:val="28"/>
          <w:lang w:eastAsia="uk-UA"/>
        </w:rPr>
        <w:t xml:space="preserve"> З</w:t>
      </w:r>
      <w:r w:rsidRPr="00B94127">
        <w:rPr>
          <w:sz w:val="28"/>
          <w:szCs w:val="28"/>
          <w:lang w:eastAsia="uk-UA"/>
        </w:rPr>
        <w:t xml:space="preserve">няття чар з релігійно-метафізичного образу раціональності веде до втрати не тільки традиційного змісту, але і всіх змістовних конотацій. </w:t>
      </w:r>
      <w:r>
        <w:rPr>
          <w:sz w:val="28"/>
          <w:szCs w:val="28"/>
          <w:lang w:eastAsia="uk-UA"/>
        </w:rPr>
        <w:t>Ю. </w:t>
      </w:r>
      <w:proofErr w:type="spellStart"/>
      <w:r>
        <w:rPr>
          <w:sz w:val="28"/>
          <w:szCs w:val="28"/>
          <w:lang w:eastAsia="uk-UA"/>
        </w:rPr>
        <w:t>Габермас</w:t>
      </w:r>
      <w:proofErr w:type="spellEnd"/>
      <w:r>
        <w:rPr>
          <w:sz w:val="28"/>
          <w:szCs w:val="28"/>
          <w:lang w:eastAsia="uk-UA"/>
        </w:rPr>
        <w:t xml:space="preserve"> </w:t>
      </w:r>
      <w:r w:rsidRPr="00B94127">
        <w:rPr>
          <w:sz w:val="28"/>
          <w:szCs w:val="28"/>
          <w:lang w:eastAsia="uk-UA"/>
        </w:rPr>
        <w:t>наполягає на тому, що «комунікативний розум, не дивлячись на свій виключно процедурний, вільний від будь-якого релігійного і метафізичного змісту характер, безпосередньо залучений в процес, що відбувається в суспільстві; акт взаєморозуміння починає виконувати фу</w:t>
      </w:r>
      <w:r>
        <w:rPr>
          <w:sz w:val="28"/>
          <w:szCs w:val="28"/>
          <w:lang w:eastAsia="uk-UA"/>
        </w:rPr>
        <w:t>нкції механізму координації дій</w:t>
      </w:r>
      <w:r w:rsidRPr="00B94127">
        <w:rPr>
          <w:sz w:val="28"/>
          <w:szCs w:val="28"/>
          <w:lang w:eastAsia="uk-UA"/>
        </w:rPr>
        <w:t>» [</w:t>
      </w:r>
      <w:r>
        <w:rPr>
          <w:sz w:val="28"/>
          <w:szCs w:val="28"/>
          <w:lang w:eastAsia="uk-UA"/>
        </w:rPr>
        <w:t>6</w:t>
      </w:r>
      <w:r w:rsidRPr="00B94127">
        <w:rPr>
          <w:sz w:val="28"/>
          <w:szCs w:val="28"/>
          <w:lang w:eastAsia="uk-UA"/>
        </w:rPr>
        <w:t>, с. 325-326].</w:t>
      </w:r>
    </w:p>
    <w:p w:rsidR="00651F9A" w:rsidRPr="00B94127" w:rsidRDefault="00651F9A" w:rsidP="00651F9A">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К</w:t>
      </w:r>
      <w:r w:rsidRPr="00B94127">
        <w:rPr>
          <w:rFonts w:ascii="Times New Roman" w:hAnsi="Times New Roman" w:cs="Times New Roman"/>
          <w:sz w:val="28"/>
          <w:szCs w:val="28"/>
          <w:lang w:val="uk-UA"/>
        </w:rPr>
        <w:t>ожен новий рівень диференціації системи й життєвого світу вимагає змін інституціональної основи, а цю трансформацію ініціює еволюція моралі й права, що припускає зміну символічних структур. Таким чином, якщо розглядати екологічну комунікацію як складову життєвого світу, то її внутрішня диференціація повинна торкнутися проблеми якості життя. А ці пробле</w:t>
      </w:r>
      <w:r w:rsidR="009C6BCF">
        <w:rPr>
          <w:rFonts w:ascii="Times New Roman" w:hAnsi="Times New Roman" w:cs="Times New Roman"/>
          <w:sz w:val="28"/>
          <w:szCs w:val="28"/>
          <w:lang w:val="uk-UA"/>
        </w:rPr>
        <w:t xml:space="preserve">ми, у свою чергу, актуалізують </w:t>
      </w:r>
      <w:r w:rsidRPr="00B94127">
        <w:rPr>
          <w:rFonts w:ascii="Times New Roman" w:hAnsi="Times New Roman" w:cs="Times New Roman"/>
          <w:sz w:val="28"/>
          <w:szCs w:val="28"/>
          <w:lang w:val="uk-UA"/>
        </w:rPr>
        <w:t>проблему встановлення рівноправності, пар</w:t>
      </w:r>
      <w:r w:rsidR="00364232">
        <w:rPr>
          <w:rFonts w:ascii="Times New Roman" w:hAnsi="Times New Roman" w:cs="Times New Roman"/>
          <w:sz w:val="28"/>
          <w:szCs w:val="28"/>
          <w:lang w:val="uk-UA"/>
        </w:rPr>
        <w:t>итету між чоловіками й жінками у</w:t>
      </w:r>
      <w:r w:rsidRPr="00B94127">
        <w:rPr>
          <w:rFonts w:ascii="Times New Roman" w:hAnsi="Times New Roman" w:cs="Times New Roman"/>
          <w:sz w:val="28"/>
          <w:szCs w:val="28"/>
          <w:lang w:val="uk-UA"/>
        </w:rPr>
        <w:t xml:space="preserve"> </w:t>
      </w:r>
      <w:r w:rsidR="00364232">
        <w:rPr>
          <w:rFonts w:ascii="Times New Roman" w:hAnsi="Times New Roman" w:cs="Times New Roman"/>
          <w:sz w:val="28"/>
          <w:szCs w:val="28"/>
          <w:lang w:val="uk-UA"/>
        </w:rPr>
        <w:t>ви</w:t>
      </w:r>
      <w:r w:rsidRPr="00B94127">
        <w:rPr>
          <w:rFonts w:ascii="Times New Roman" w:hAnsi="Times New Roman" w:cs="Times New Roman"/>
          <w:sz w:val="28"/>
          <w:szCs w:val="28"/>
          <w:lang w:val="uk-UA"/>
        </w:rPr>
        <w:t xml:space="preserve">рішенні екологічних питань, індивідуального самовизначення й прав людини. На думку </w:t>
      </w:r>
      <w:proofErr w:type="spellStart"/>
      <w:r w:rsidRPr="00B94127">
        <w:rPr>
          <w:rFonts w:ascii="Times New Roman" w:hAnsi="Times New Roman" w:cs="Times New Roman"/>
          <w:sz w:val="28"/>
          <w:szCs w:val="28"/>
          <w:lang w:val="uk-UA"/>
        </w:rPr>
        <w:t>Габермаса</w:t>
      </w:r>
      <w:proofErr w:type="spellEnd"/>
      <w:r w:rsidRPr="00B94127">
        <w:rPr>
          <w:rFonts w:ascii="Times New Roman" w:hAnsi="Times New Roman" w:cs="Times New Roman"/>
          <w:sz w:val="28"/>
          <w:szCs w:val="28"/>
          <w:lang w:val="uk-UA"/>
        </w:rPr>
        <w:t>, конфлікти, що розпалюються поза сферою матеріального виробництва, мають сьогодні вирішальне значення. Нові конфлікти виникають скоріше в сфері культурного репродукування, соціальної інтеграці</w:t>
      </w:r>
      <w:r w:rsidR="009C6BCF">
        <w:rPr>
          <w:rFonts w:ascii="Times New Roman" w:hAnsi="Times New Roman" w:cs="Times New Roman"/>
          <w:sz w:val="28"/>
          <w:szCs w:val="28"/>
          <w:lang w:val="uk-UA"/>
        </w:rPr>
        <w:t xml:space="preserve">ї й соціалізації. Ці конфлікти </w:t>
      </w:r>
      <w:r w:rsidRPr="00B94127">
        <w:rPr>
          <w:rFonts w:ascii="Times New Roman" w:hAnsi="Times New Roman" w:cs="Times New Roman"/>
          <w:sz w:val="28"/>
          <w:szCs w:val="28"/>
          <w:lang w:val="uk-UA"/>
        </w:rPr>
        <w:t>спалахують не в області проблем розп</w:t>
      </w:r>
      <w:r>
        <w:rPr>
          <w:rFonts w:ascii="Times New Roman" w:hAnsi="Times New Roman" w:cs="Times New Roman"/>
          <w:sz w:val="28"/>
          <w:szCs w:val="28"/>
          <w:lang w:val="uk-UA"/>
        </w:rPr>
        <w:t>оділу, а у зв</w:t>
      </w:r>
      <w:r w:rsidR="004850AB">
        <w:rPr>
          <w:rFonts w:ascii="Times New Roman" w:hAnsi="Times New Roman" w:cs="Times New Roman"/>
          <w:sz w:val="28"/>
          <w:szCs w:val="28"/>
          <w:lang w:val="uk-UA"/>
        </w:rPr>
        <w:t>’</w:t>
      </w:r>
      <w:r>
        <w:rPr>
          <w:rFonts w:ascii="Times New Roman" w:hAnsi="Times New Roman" w:cs="Times New Roman"/>
          <w:sz w:val="28"/>
          <w:szCs w:val="28"/>
          <w:lang w:val="uk-UA"/>
        </w:rPr>
        <w:t>язку з питаннями «</w:t>
      </w:r>
      <w:r w:rsidRPr="00B94127">
        <w:rPr>
          <w:rFonts w:ascii="Times New Roman" w:hAnsi="Times New Roman" w:cs="Times New Roman"/>
          <w:sz w:val="28"/>
          <w:szCs w:val="28"/>
          <w:lang w:val="uk-UA"/>
        </w:rPr>
        <w:t>граматики форм жи</w:t>
      </w:r>
      <w:r>
        <w:rPr>
          <w:rFonts w:ascii="Times New Roman" w:hAnsi="Times New Roman" w:cs="Times New Roman"/>
          <w:sz w:val="28"/>
          <w:szCs w:val="28"/>
          <w:lang w:val="uk-UA"/>
        </w:rPr>
        <w:t>ття»</w:t>
      </w:r>
      <w:r w:rsidRPr="00B94127">
        <w:rPr>
          <w:rFonts w:ascii="Times New Roman" w:hAnsi="Times New Roman" w:cs="Times New Roman"/>
          <w:sz w:val="28"/>
          <w:szCs w:val="28"/>
          <w:lang w:val="uk-UA"/>
        </w:rPr>
        <w:t xml:space="preserve"> </w:t>
      </w:r>
      <w:r w:rsidRPr="00B94127">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Див.: 6</w:t>
      </w:r>
      <w:r w:rsidRPr="00B94127">
        <w:rPr>
          <w:rFonts w:ascii="Times New Roman" w:hAnsi="Times New Roman" w:cs="Times New Roman"/>
          <w:sz w:val="28"/>
          <w:szCs w:val="28"/>
          <w:lang w:val="uk-UA" w:eastAsia="uk-UA"/>
        </w:rPr>
        <w:t>, с. 326].</w:t>
      </w:r>
    </w:p>
    <w:p w:rsidR="00651F9A" w:rsidRPr="00B94127" w:rsidRDefault="00651F9A" w:rsidP="00651F9A">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Німецький філософ </w:t>
      </w:r>
      <w:r w:rsidRPr="00B94127">
        <w:rPr>
          <w:rFonts w:ascii="Times New Roman" w:hAnsi="Times New Roman" w:cs="Times New Roman"/>
          <w:sz w:val="28"/>
          <w:szCs w:val="28"/>
          <w:lang w:val="uk-UA" w:eastAsia="uk-UA"/>
        </w:rPr>
        <w:t>П. </w:t>
      </w:r>
      <w:r>
        <w:rPr>
          <w:rFonts w:ascii="Times New Roman" w:hAnsi="Times New Roman" w:cs="Times New Roman"/>
          <w:sz w:val="28"/>
          <w:szCs w:val="28"/>
          <w:lang w:val="uk-UA" w:eastAsia="uk-UA"/>
        </w:rPr>
        <w:t>Ульріх вважає</w:t>
      </w:r>
      <w:r w:rsidRPr="00B94127">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що</w:t>
      </w:r>
      <w:r w:rsidRPr="00B94127">
        <w:rPr>
          <w:rFonts w:ascii="Times New Roman" w:hAnsi="Times New Roman" w:cs="Times New Roman"/>
          <w:sz w:val="28"/>
          <w:szCs w:val="28"/>
          <w:lang w:val="uk-UA" w:eastAsia="uk-UA"/>
        </w:rPr>
        <w:t xml:space="preserve"> структурній диференціації сучасного суспільства відповідає не концепція двох світів і не концепція їх єдності на ґрунті традиції, а </w:t>
      </w:r>
      <w:proofErr w:type="spellStart"/>
      <w:r w:rsidRPr="00B94127">
        <w:rPr>
          <w:rFonts w:ascii="Times New Roman" w:hAnsi="Times New Roman" w:cs="Times New Roman"/>
          <w:sz w:val="28"/>
          <w:szCs w:val="28"/>
          <w:lang w:val="uk-UA" w:eastAsia="uk-UA"/>
        </w:rPr>
        <w:t>трирівнева</w:t>
      </w:r>
      <w:proofErr w:type="spellEnd"/>
      <w:r w:rsidRPr="00B94127">
        <w:rPr>
          <w:rFonts w:ascii="Times New Roman" w:hAnsi="Times New Roman" w:cs="Times New Roman"/>
          <w:sz w:val="28"/>
          <w:szCs w:val="28"/>
          <w:lang w:val="uk-UA" w:eastAsia="uk-UA"/>
        </w:rPr>
        <w:t xml:space="preserve"> концепція соціальн</w:t>
      </w:r>
      <w:r>
        <w:rPr>
          <w:rFonts w:ascii="Times New Roman" w:hAnsi="Times New Roman" w:cs="Times New Roman"/>
          <w:sz w:val="28"/>
          <w:szCs w:val="28"/>
          <w:lang w:val="uk-UA" w:eastAsia="uk-UA"/>
        </w:rPr>
        <w:t>о-економічної раціональності [Див</w:t>
      </w:r>
      <w:r w:rsidR="005A46E1">
        <w:rPr>
          <w:rFonts w:ascii="Times New Roman" w:hAnsi="Times New Roman" w:cs="Times New Roman"/>
          <w:sz w:val="28"/>
          <w:szCs w:val="28"/>
          <w:lang w:val="uk-UA" w:eastAsia="uk-UA"/>
        </w:rPr>
        <w:t>.: 3</w:t>
      </w:r>
      <w:r>
        <w:rPr>
          <w:rFonts w:ascii="Times New Roman" w:hAnsi="Times New Roman" w:cs="Times New Roman"/>
          <w:sz w:val="28"/>
          <w:szCs w:val="28"/>
          <w:lang w:val="uk-UA" w:eastAsia="uk-UA"/>
        </w:rPr>
        <w:t xml:space="preserve">, с.186-187]. </w:t>
      </w:r>
      <w:r w:rsidRPr="00B94127">
        <w:rPr>
          <w:rFonts w:ascii="Times New Roman" w:hAnsi="Times New Roman" w:cs="Times New Roman"/>
          <w:sz w:val="28"/>
          <w:szCs w:val="28"/>
          <w:lang w:val="uk-UA" w:eastAsia="uk-UA"/>
        </w:rPr>
        <w:t>На верхньому рівні суспільного договору соціально-економічна проблематика розв</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 xml:space="preserve">язується відповідно до комунікативно-етичної ідеї раціональності, тобто орієнтується на </w:t>
      </w:r>
      <w:r w:rsidRPr="00B94127">
        <w:rPr>
          <w:rFonts w:ascii="Times New Roman" w:hAnsi="Times New Roman" w:cs="Times New Roman"/>
          <w:sz w:val="28"/>
          <w:szCs w:val="28"/>
          <w:lang w:val="uk-UA" w:eastAsia="uk-UA"/>
        </w:rPr>
        <w:lastRenderedPageBreak/>
        <w:t>взаєморозуміння. На середньому рівні економіки діє принцип системної раціональності, згідно з яким економічна теорія оріє</w:t>
      </w:r>
      <w:r w:rsidR="009C6BCF">
        <w:rPr>
          <w:rFonts w:ascii="Times New Roman" w:hAnsi="Times New Roman" w:cs="Times New Roman"/>
          <w:sz w:val="28"/>
          <w:szCs w:val="28"/>
          <w:lang w:val="uk-UA" w:eastAsia="uk-UA"/>
        </w:rPr>
        <w:t>нтується на розв</w:t>
      </w:r>
      <w:r w:rsidR="004850AB">
        <w:rPr>
          <w:rFonts w:ascii="Times New Roman" w:hAnsi="Times New Roman" w:cs="Times New Roman"/>
          <w:sz w:val="28"/>
          <w:szCs w:val="28"/>
          <w:lang w:val="uk-UA" w:eastAsia="uk-UA"/>
        </w:rPr>
        <w:t>’</w:t>
      </w:r>
      <w:r w:rsidR="009C6BCF">
        <w:rPr>
          <w:rFonts w:ascii="Times New Roman" w:hAnsi="Times New Roman" w:cs="Times New Roman"/>
          <w:sz w:val="28"/>
          <w:szCs w:val="28"/>
          <w:lang w:val="uk-UA" w:eastAsia="uk-UA"/>
        </w:rPr>
        <w:t xml:space="preserve">язання </w:t>
      </w:r>
      <w:r w:rsidRPr="00B94127">
        <w:rPr>
          <w:rFonts w:ascii="Times New Roman" w:hAnsi="Times New Roman" w:cs="Times New Roman"/>
          <w:sz w:val="28"/>
          <w:szCs w:val="28"/>
          <w:lang w:val="uk-UA" w:eastAsia="uk-UA"/>
        </w:rPr>
        <w:t>комплексної проблеми функціонального управління автономною економічною системою, враховуючи при цьому колективні уподобання. Завдяки верхнім двом рівням відкривається простір для здійснення калькуляційної моделі раціональності утилітаристської</w:t>
      </w:r>
      <w:r w:rsidR="005E3536">
        <w:rPr>
          <w:rFonts w:ascii="Times New Roman" w:hAnsi="Times New Roman" w:cs="Times New Roman"/>
          <w:sz w:val="28"/>
          <w:szCs w:val="28"/>
          <w:lang w:val="uk-UA" w:eastAsia="uk-UA"/>
        </w:rPr>
        <w:t xml:space="preserve"> етики, методологічний інструментарій якої широко залучує до наукового аналізу ціннісні та оцінювальні поняття.</w:t>
      </w:r>
    </w:p>
    <w:p w:rsidR="00E40EC1" w:rsidRDefault="00651F9A" w:rsidP="005E3536">
      <w:pPr>
        <w:spacing w:after="0" w:line="360" w:lineRule="auto"/>
        <w:ind w:firstLine="539"/>
        <w:jc w:val="both"/>
        <w:rPr>
          <w:rFonts w:ascii="Times New Roman" w:hAnsi="Times New Roman" w:cs="Times New Roman"/>
          <w:sz w:val="28"/>
          <w:szCs w:val="28"/>
          <w:lang w:val="uk-UA"/>
        </w:rPr>
      </w:pPr>
      <w:r w:rsidRPr="00B94127">
        <w:rPr>
          <w:rFonts w:ascii="Times New Roman" w:hAnsi="Times New Roman" w:cs="Times New Roman"/>
          <w:sz w:val="28"/>
          <w:szCs w:val="28"/>
          <w:lang w:val="uk-UA" w:eastAsia="uk-UA"/>
        </w:rPr>
        <w:t>Формулюючи завдання подолання «колонізації життєвого світу», що сталася внаслідок роз</w:t>
      </w:r>
      <w:r w:rsidR="004850AB">
        <w:rPr>
          <w:rFonts w:ascii="Times New Roman" w:hAnsi="Times New Roman" w:cs="Times New Roman"/>
          <w:sz w:val="28"/>
          <w:szCs w:val="28"/>
          <w:lang w:val="uk-UA" w:eastAsia="uk-UA"/>
        </w:rPr>
        <w:t>’</w:t>
      </w:r>
      <w:r w:rsidRPr="00B94127">
        <w:rPr>
          <w:rFonts w:ascii="Times New Roman" w:hAnsi="Times New Roman" w:cs="Times New Roman"/>
          <w:sz w:val="28"/>
          <w:szCs w:val="28"/>
          <w:lang w:val="uk-UA" w:eastAsia="uk-UA"/>
        </w:rPr>
        <w:t>єднання системи та життєвого світу, П. Ульріх зазначає: «У вільному суспільстві зрілих громадян не система повинна контролювати життєвий світ (технократія), а комунікативна спільнота, що має відношення до життєвого с</w:t>
      </w:r>
      <w:r>
        <w:rPr>
          <w:rFonts w:ascii="Times New Roman" w:hAnsi="Times New Roman" w:cs="Times New Roman"/>
          <w:sz w:val="28"/>
          <w:szCs w:val="28"/>
          <w:lang w:val="uk-UA" w:eastAsia="uk-UA"/>
        </w:rPr>
        <w:t>віту, – систему (демократія)» [</w:t>
      </w:r>
      <w:proofErr w:type="spellStart"/>
      <w:r>
        <w:rPr>
          <w:rFonts w:ascii="Times New Roman" w:hAnsi="Times New Roman" w:cs="Times New Roman"/>
          <w:sz w:val="28"/>
          <w:szCs w:val="28"/>
          <w:lang w:val="uk-UA" w:eastAsia="uk-UA"/>
        </w:rPr>
        <w:t>Ц</w:t>
      </w:r>
      <w:r w:rsidRPr="00B94127">
        <w:rPr>
          <w:rFonts w:ascii="Times New Roman" w:hAnsi="Times New Roman" w:cs="Times New Roman"/>
          <w:sz w:val="28"/>
          <w:szCs w:val="28"/>
          <w:lang w:val="uk-UA" w:eastAsia="uk-UA"/>
        </w:rPr>
        <w:t>ит</w:t>
      </w:r>
      <w:proofErr w:type="spellEnd"/>
      <w:r w:rsidRPr="00B94127">
        <w:rPr>
          <w:rFonts w:ascii="Times New Roman" w:hAnsi="Times New Roman" w:cs="Times New Roman"/>
          <w:sz w:val="28"/>
          <w:szCs w:val="28"/>
          <w:lang w:val="uk-UA" w:eastAsia="uk-UA"/>
        </w:rPr>
        <w:t xml:space="preserve">. за: </w:t>
      </w:r>
      <w:r>
        <w:rPr>
          <w:rFonts w:ascii="Times New Roman" w:hAnsi="Times New Roman" w:cs="Times New Roman"/>
          <w:sz w:val="28"/>
          <w:szCs w:val="28"/>
          <w:lang w:val="uk-UA" w:eastAsia="uk-UA"/>
        </w:rPr>
        <w:t>3</w:t>
      </w:r>
      <w:r w:rsidRPr="00B94127">
        <w:rPr>
          <w:rFonts w:ascii="Times New Roman" w:hAnsi="Times New Roman" w:cs="Times New Roman"/>
          <w:sz w:val="28"/>
          <w:szCs w:val="28"/>
          <w:lang w:val="uk-UA" w:eastAsia="uk-UA"/>
        </w:rPr>
        <w:t>, с.186]. Але «деколонізація життєвого світу» на основі поєднання системи і життєвого світу не може здійснюватися на базі повернення до традицій, які «блокують шлях</w:t>
      </w:r>
      <w:r w:rsidR="00662F14">
        <w:rPr>
          <w:rFonts w:ascii="Times New Roman" w:hAnsi="Times New Roman" w:cs="Times New Roman"/>
          <w:sz w:val="28"/>
          <w:szCs w:val="28"/>
          <w:lang w:val="uk-UA" w:eastAsia="uk-UA"/>
        </w:rPr>
        <w:t>и до нового берега». Ц</w:t>
      </w:r>
      <w:r w:rsidRPr="00B94127">
        <w:rPr>
          <w:rFonts w:ascii="Times New Roman" w:hAnsi="Times New Roman" w:cs="Times New Roman"/>
          <w:sz w:val="28"/>
          <w:szCs w:val="28"/>
          <w:lang w:val="uk-UA" w:eastAsia="uk-UA"/>
        </w:rPr>
        <w:t xml:space="preserve">ей висновок є </w:t>
      </w:r>
      <w:r w:rsidR="00662F14">
        <w:rPr>
          <w:rFonts w:ascii="Times New Roman" w:hAnsi="Times New Roman" w:cs="Times New Roman"/>
          <w:sz w:val="28"/>
          <w:szCs w:val="28"/>
          <w:lang w:val="uk-UA" w:eastAsia="uk-UA"/>
        </w:rPr>
        <w:t>очевидним</w:t>
      </w:r>
      <w:r w:rsidRPr="00B94127">
        <w:rPr>
          <w:rFonts w:ascii="Times New Roman" w:hAnsi="Times New Roman" w:cs="Times New Roman"/>
          <w:sz w:val="28"/>
          <w:szCs w:val="28"/>
          <w:lang w:val="uk-UA" w:eastAsia="uk-UA"/>
        </w:rPr>
        <w:t xml:space="preserve"> стосовно традиції співвідношення чоловічого та жіночого начал в умовах сучасної екологічної кризи. </w:t>
      </w:r>
      <w:r w:rsidRPr="00B94127">
        <w:rPr>
          <w:rFonts w:ascii="Times New Roman" w:hAnsi="Times New Roman" w:cs="Times New Roman"/>
          <w:sz w:val="28"/>
          <w:szCs w:val="28"/>
          <w:lang w:val="uk-UA"/>
        </w:rPr>
        <w:t>Реакція життєвого світу на тиск екологічної ситуації, пов</w:t>
      </w:r>
      <w:r w:rsidR="004850AB">
        <w:rPr>
          <w:rFonts w:ascii="Times New Roman" w:hAnsi="Times New Roman" w:cs="Times New Roman"/>
          <w:sz w:val="28"/>
          <w:szCs w:val="28"/>
          <w:lang w:val="uk-UA"/>
        </w:rPr>
        <w:t>’</w:t>
      </w:r>
      <w:r w:rsidRPr="00B94127">
        <w:rPr>
          <w:rFonts w:ascii="Times New Roman" w:hAnsi="Times New Roman" w:cs="Times New Roman"/>
          <w:sz w:val="28"/>
          <w:szCs w:val="28"/>
          <w:lang w:val="uk-UA"/>
        </w:rPr>
        <w:t>язаної з неузгодженістю економічної</w:t>
      </w:r>
      <w:r w:rsidRPr="00B94127">
        <w:rPr>
          <w:sz w:val="28"/>
          <w:szCs w:val="28"/>
          <w:lang w:val="uk-UA"/>
        </w:rPr>
        <w:t xml:space="preserve"> </w:t>
      </w:r>
      <w:r w:rsidRPr="00B94127">
        <w:rPr>
          <w:rFonts w:ascii="Times New Roman" w:hAnsi="Times New Roman" w:cs="Times New Roman"/>
          <w:sz w:val="28"/>
          <w:szCs w:val="28"/>
          <w:lang w:val="uk-UA"/>
        </w:rPr>
        <w:t xml:space="preserve">системи суспільства </w:t>
      </w:r>
      <w:r w:rsidR="00662F14" w:rsidRPr="00B94127">
        <w:rPr>
          <w:rFonts w:ascii="Times New Roman" w:hAnsi="Times New Roman" w:cs="Times New Roman"/>
          <w:sz w:val="28"/>
          <w:szCs w:val="28"/>
          <w:lang w:val="uk-UA"/>
        </w:rPr>
        <w:t>відносно</w:t>
      </w:r>
      <w:r w:rsidRPr="00B94127">
        <w:rPr>
          <w:rFonts w:ascii="Times New Roman" w:hAnsi="Times New Roman" w:cs="Times New Roman"/>
          <w:sz w:val="28"/>
          <w:szCs w:val="28"/>
          <w:lang w:val="uk-UA"/>
        </w:rPr>
        <w:t xml:space="preserve"> природи, припускає принципово нове осмислення символічних структур життєвого світу, серед яких бінарна опозиція чоловічого й жіночого начал з</w:t>
      </w:r>
      <w:r w:rsidR="00E40EC1">
        <w:rPr>
          <w:rFonts w:ascii="Times New Roman" w:hAnsi="Times New Roman" w:cs="Times New Roman"/>
          <w:sz w:val="28"/>
          <w:szCs w:val="28"/>
          <w:lang w:val="uk-UA"/>
        </w:rPr>
        <w:t>авжди займала центральне місце.</w:t>
      </w:r>
    </w:p>
    <w:p w:rsidR="007724DD" w:rsidRPr="00E73458" w:rsidRDefault="00E40EC1" w:rsidP="005E3536">
      <w:pPr>
        <w:spacing w:after="0" w:line="360" w:lineRule="auto"/>
        <w:ind w:firstLine="539"/>
        <w:jc w:val="both"/>
        <w:rPr>
          <w:rFonts w:ascii="Times New Roman" w:hAnsi="Times New Roman" w:cs="Times New Roman"/>
          <w:sz w:val="28"/>
          <w:szCs w:val="28"/>
          <w:lang w:val="uk-UA" w:eastAsia="uk-UA"/>
        </w:rPr>
      </w:pPr>
      <w:r w:rsidRPr="00E40EC1">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Отже, </w:t>
      </w:r>
      <w:r>
        <w:rPr>
          <w:rFonts w:ascii="Times New Roman" w:hAnsi="Times New Roman" w:cs="Times New Roman"/>
          <w:sz w:val="28"/>
          <w:szCs w:val="28"/>
          <w:lang w:val="uk-UA" w:eastAsia="uk-UA"/>
        </w:rPr>
        <w:t>п</w:t>
      </w:r>
      <w:r w:rsidR="007724DD">
        <w:rPr>
          <w:rFonts w:ascii="Times New Roman" w:hAnsi="Times New Roman" w:cs="Times New Roman"/>
          <w:sz w:val="28"/>
          <w:szCs w:val="28"/>
          <w:lang w:val="uk-UA" w:eastAsia="uk-UA"/>
        </w:rPr>
        <w:t>ізнавальні системні засоби, які створюються</w:t>
      </w:r>
      <w:r w:rsidR="007724DD" w:rsidRPr="007724DD">
        <w:rPr>
          <w:rFonts w:ascii="Times New Roman" w:hAnsi="Times New Roman" w:cs="Times New Roman"/>
          <w:sz w:val="28"/>
          <w:szCs w:val="28"/>
          <w:lang w:val="uk-UA" w:eastAsia="uk-UA"/>
        </w:rPr>
        <w:t xml:space="preserve"> сучасною культурою як послідовно впорядковані пізнавальні поняття: «п</w:t>
      </w:r>
      <w:r w:rsidR="007724DD">
        <w:rPr>
          <w:rFonts w:ascii="Times New Roman" w:hAnsi="Times New Roman" w:cs="Times New Roman"/>
          <w:sz w:val="28"/>
          <w:szCs w:val="28"/>
          <w:lang w:val="uk-UA" w:eastAsia="uk-UA"/>
        </w:rPr>
        <w:t xml:space="preserve">равильне», «реальне», «значуще», мають реагувати на виклики, що кидає </w:t>
      </w:r>
      <w:r>
        <w:rPr>
          <w:rFonts w:ascii="Times New Roman" w:hAnsi="Times New Roman" w:cs="Times New Roman"/>
          <w:sz w:val="28"/>
          <w:szCs w:val="28"/>
          <w:lang w:val="uk-UA" w:eastAsia="uk-UA"/>
        </w:rPr>
        <w:t>екологічна</w:t>
      </w:r>
      <w:r w:rsidR="007724DD">
        <w:rPr>
          <w:rFonts w:ascii="Times New Roman" w:hAnsi="Times New Roman" w:cs="Times New Roman"/>
          <w:sz w:val="28"/>
          <w:szCs w:val="28"/>
          <w:lang w:val="uk-UA" w:eastAsia="uk-UA"/>
        </w:rPr>
        <w:t xml:space="preserve"> ситуація. </w:t>
      </w:r>
      <w:r w:rsidR="007724DD" w:rsidRPr="007724DD">
        <w:rPr>
          <w:rFonts w:ascii="Times New Roman" w:hAnsi="Times New Roman" w:cs="Times New Roman"/>
          <w:sz w:val="28"/>
          <w:szCs w:val="28"/>
          <w:lang w:val="uk-UA" w:eastAsia="uk-UA"/>
        </w:rPr>
        <w:t xml:space="preserve"> Їх відрізняє саме те, що вони провокують активнішу комунікацію, ніж їх попередники. Така комунікація привертає увагу ЗМІ і забезпечує зміну кола проблем. Відкривається доступ всім охочим в царину вільного обговорення екологічних </w:t>
      </w:r>
      <w:r w:rsidR="00F17245">
        <w:rPr>
          <w:rFonts w:ascii="Times New Roman" w:hAnsi="Times New Roman" w:cs="Times New Roman"/>
          <w:sz w:val="28"/>
          <w:szCs w:val="28"/>
          <w:lang w:val="uk-UA" w:eastAsia="uk-UA"/>
        </w:rPr>
        <w:t>та гендерних проблем</w:t>
      </w:r>
      <w:r w:rsidR="007724DD" w:rsidRPr="007724DD">
        <w:rPr>
          <w:rFonts w:ascii="Times New Roman" w:hAnsi="Times New Roman" w:cs="Times New Roman"/>
          <w:sz w:val="28"/>
          <w:szCs w:val="28"/>
          <w:lang w:val="uk-UA" w:eastAsia="uk-UA"/>
        </w:rPr>
        <w:t>. Екологічні структури стають більш залежними від ринку публічної комунікації</w:t>
      </w:r>
      <w:r w:rsidR="00F17245">
        <w:rPr>
          <w:rFonts w:ascii="Times New Roman" w:hAnsi="Times New Roman" w:cs="Times New Roman"/>
          <w:sz w:val="28"/>
          <w:szCs w:val="28"/>
          <w:lang w:val="uk-UA" w:eastAsia="uk-UA"/>
        </w:rPr>
        <w:t xml:space="preserve"> у контексті гендерних цінностей</w:t>
      </w:r>
      <w:r w:rsidR="007724DD" w:rsidRPr="007724DD">
        <w:rPr>
          <w:rFonts w:ascii="Times New Roman" w:hAnsi="Times New Roman" w:cs="Times New Roman"/>
          <w:sz w:val="28"/>
          <w:szCs w:val="28"/>
          <w:lang w:val="uk-UA" w:eastAsia="uk-UA"/>
        </w:rPr>
        <w:t>, ніж ті структури, які пов</w:t>
      </w:r>
      <w:r w:rsidR="004850AB">
        <w:rPr>
          <w:rFonts w:ascii="Times New Roman" w:hAnsi="Times New Roman" w:cs="Times New Roman"/>
          <w:sz w:val="28"/>
          <w:szCs w:val="28"/>
          <w:lang w:val="uk-UA" w:eastAsia="uk-UA"/>
        </w:rPr>
        <w:t>’</w:t>
      </w:r>
      <w:r w:rsidR="007724DD" w:rsidRPr="007724DD">
        <w:rPr>
          <w:rFonts w:ascii="Times New Roman" w:hAnsi="Times New Roman" w:cs="Times New Roman"/>
          <w:sz w:val="28"/>
          <w:szCs w:val="28"/>
          <w:lang w:val="uk-UA" w:eastAsia="uk-UA"/>
        </w:rPr>
        <w:t>язані з модерними ідеологіями дев</w:t>
      </w:r>
      <w:r w:rsidR="004850AB">
        <w:rPr>
          <w:rFonts w:ascii="Times New Roman" w:hAnsi="Times New Roman" w:cs="Times New Roman"/>
          <w:sz w:val="28"/>
          <w:szCs w:val="28"/>
          <w:lang w:val="uk-UA" w:eastAsia="uk-UA"/>
        </w:rPr>
        <w:t>’</w:t>
      </w:r>
      <w:r w:rsidR="007724DD" w:rsidRPr="007724DD">
        <w:rPr>
          <w:rFonts w:ascii="Times New Roman" w:hAnsi="Times New Roman" w:cs="Times New Roman"/>
          <w:sz w:val="28"/>
          <w:szCs w:val="28"/>
          <w:lang w:val="uk-UA" w:eastAsia="uk-UA"/>
        </w:rPr>
        <w:t xml:space="preserve">ятнадцятого і першої половини </w:t>
      </w:r>
      <w:r w:rsidR="007724DD" w:rsidRPr="00E73458">
        <w:rPr>
          <w:rFonts w:ascii="Times New Roman" w:hAnsi="Times New Roman" w:cs="Times New Roman"/>
          <w:sz w:val="28"/>
          <w:szCs w:val="28"/>
          <w:lang w:val="uk-UA" w:eastAsia="uk-UA"/>
        </w:rPr>
        <w:t>двадцятого століть.</w:t>
      </w:r>
      <w:r w:rsidR="005E3536" w:rsidRPr="00E73458">
        <w:rPr>
          <w:rFonts w:ascii="Times New Roman" w:hAnsi="Times New Roman" w:cs="Times New Roman"/>
          <w:sz w:val="28"/>
          <w:szCs w:val="28"/>
          <w:lang w:val="uk-UA" w:eastAsia="uk-UA"/>
        </w:rPr>
        <w:t xml:space="preserve"> У ген</w:t>
      </w:r>
      <w:r w:rsidR="00E73458" w:rsidRPr="00E73458">
        <w:rPr>
          <w:rFonts w:ascii="Times New Roman" w:hAnsi="Times New Roman" w:cs="Times New Roman"/>
          <w:sz w:val="28"/>
          <w:szCs w:val="28"/>
          <w:lang w:val="uk-UA" w:eastAsia="uk-UA"/>
        </w:rPr>
        <w:t xml:space="preserve">дерному </w:t>
      </w:r>
      <w:r w:rsidR="005E3536" w:rsidRPr="00E73458">
        <w:rPr>
          <w:rFonts w:ascii="Times New Roman" w:hAnsi="Times New Roman" w:cs="Times New Roman"/>
          <w:sz w:val="28"/>
          <w:szCs w:val="28"/>
          <w:lang w:val="uk-UA" w:eastAsia="uk-UA"/>
        </w:rPr>
        <w:t xml:space="preserve">контексті </w:t>
      </w:r>
      <w:r w:rsidR="005E3536" w:rsidRPr="00E73458">
        <w:rPr>
          <w:rFonts w:ascii="Times New Roman" w:hAnsi="Times New Roman" w:cs="Times New Roman"/>
          <w:sz w:val="28"/>
          <w:szCs w:val="28"/>
          <w:lang w:val="uk-UA" w:eastAsia="uk-UA"/>
        </w:rPr>
        <w:lastRenderedPageBreak/>
        <w:t>публічного дискурсу про навколишнє середовище дані системні структури реорганізуються і відповідно наповнюються новими смислами або ж створюються нові структури для старих проблем.</w:t>
      </w:r>
      <w:r w:rsidR="00E73458" w:rsidRPr="00E73458">
        <w:rPr>
          <w:rFonts w:ascii="Times New Roman" w:hAnsi="Times New Roman" w:cs="Times New Roman"/>
          <w:sz w:val="28"/>
          <w:szCs w:val="28"/>
          <w:lang w:val="uk-UA" w:eastAsia="uk-UA"/>
        </w:rPr>
        <w:t xml:space="preserve"> Тут угасає наукова сліпота щодо екологічних та гендерних проблем, які обговорюються як взаємозумовлені, оскільки виникає ідея науки, яка не тільки створює свою методологію, але її цілі і завдання стають також доступними для розуміння і досвіду різних людей.</w:t>
      </w:r>
    </w:p>
    <w:p w:rsidR="00651F9A" w:rsidRPr="00F91EA6" w:rsidRDefault="00651F9A" w:rsidP="005E353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Гендерний підхід до сучасних екологічних проблем спирається на такі цінності, як співпраця, співпереживання і виховання, </w:t>
      </w:r>
      <w:r w:rsidR="00125F6B">
        <w:rPr>
          <w:rFonts w:ascii="Times New Roman" w:hAnsi="Times New Roman" w:cs="Times New Roman"/>
          <w:sz w:val="28"/>
          <w:szCs w:val="28"/>
          <w:lang w:val="uk-UA"/>
        </w:rPr>
        <w:t>які</w:t>
      </w:r>
      <w:r>
        <w:rPr>
          <w:rFonts w:ascii="Times New Roman" w:hAnsi="Times New Roman" w:cs="Times New Roman"/>
          <w:sz w:val="28"/>
          <w:szCs w:val="28"/>
          <w:lang w:val="uk-UA"/>
        </w:rPr>
        <w:t xml:space="preserve"> випли</w:t>
      </w:r>
      <w:r w:rsidR="00125F6B">
        <w:rPr>
          <w:rFonts w:ascii="Times New Roman" w:hAnsi="Times New Roman" w:cs="Times New Roman"/>
          <w:sz w:val="28"/>
          <w:szCs w:val="28"/>
          <w:lang w:val="uk-UA"/>
        </w:rPr>
        <w:t>вають із реляційної точки зору і репрезентують піднесення ролі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фемінного</w:t>
      </w:r>
      <w:proofErr w:type="spellEnd"/>
      <w:r>
        <w:rPr>
          <w:rFonts w:ascii="Times New Roman" w:hAnsi="Times New Roman" w:cs="Times New Roman"/>
          <w:sz w:val="28"/>
          <w:szCs w:val="28"/>
          <w:lang w:val="uk-UA"/>
        </w:rPr>
        <w:t xml:space="preserve"> начала в культурі. </w:t>
      </w:r>
      <w:r w:rsidR="00125F6B">
        <w:rPr>
          <w:rFonts w:ascii="Times New Roman" w:hAnsi="Times New Roman" w:cs="Times New Roman"/>
          <w:sz w:val="28"/>
          <w:szCs w:val="28"/>
          <w:lang w:val="uk-UA"/>
        </w:rPr>
        <w:t>Даний підхід</w:t>
      </w:r>
      <w:r>
        <w:rPr>
          <w:rFonts w:ascii="Times New Roman" w:hAnsi="Times New Roman" w:cs="Times New Roman"/>
          <w:sz w:val="28"/>
          <w:szCs w:val="28"/>
          <w:lang w:val="uk-UA"/>
        </w:rPr>
        <w:t xml:space="preserve"> віддає належне інтуїції та спонтанності у процесах соціальних змін, бо вони розширюють простір творчого пошуку нових шляхів</w:t>
      </w:r>
      <w:r w:rsidR="005E3536">
        <w:rPr>
          <w:rFonts w:ascii="Times New Roman" w:hAnsi="Times New Roman" w:cs="Times New Roman"/>
          <w:sz w:val="28"/>
          <w:szCs w:val="28"/>
          <w:lang w:val="uk-UA"/>
        </w:rPr>
        <w:t xml:space="preserve"> вирішення екологічної проблеми, що виводить за межі їх неокласичного трактування.</w:t>
      </w:r>
    </w:p>
    <w:p w:rsidR="00651F9A" w:rsidRPr="00BB3F8C" w:rsidRDefault="00BB3F8C" w:rsidP="006325F9">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rPr>
        <w:t>СПИСОК Л</w:t>
      </w:r>
      <w:r>
        <w:rPr>
          <w:rFonts w:ascii="Times New Roman" w:hAnsi="Times New Roman" w:cs="Times New Roman"/>
          <w:sz w:val="24"/>
          <w:szCs w:val="24"/>
          <w:lang w:val="uk-UA"/>
        </w:rPr>
        <w:t>І</w:t>
      </w:r>
      <w:r>
        <w:rPr>
          <w:rFonts w:ascii="Times New Roman" w:hAnsi="Times New Roman" w:cs="Times New Roman"/>
          <w:sz w:val="24"/>
          <w:szCs w:val="24"/>
        </w:rPr>
        <w:t>ТЕРАТУРИ</w:t>
      </w:r>
      <w:r>
        <w:rPr>
          <w:rFonts w:ascii="Times New Roman" w:hAnsi="Times New Roman" w:cs="Times New Roman"/>
          <w:sz w:val="24"/>
          <w:szCs w:val="24"/>
          <w:lang w:val="uk-UA"/>
        </w:rPr>
        <w:t>:</w:t>
      </w:r>
    </w:p>
    <w:p w:rsidR="00651F9A" w:rsidRPr="006325F9" w:rsidRDefault="006325F9" w:rsidP="005C18F2">
      <w:pPr>
        <w:pStyle w:val="1"/>
        <w:numPr>
          <w:ilvl w:val="0"/>
          <w:numId w:val="1"/>
        </w:numPr>
        <w:tabs>
          <w:tab w:val="clear" w:pos="360"/>
          <w:tab w:val="left" w:pos="142"/>
          <w:tab w:val="left" w:pos="180"/>
          <w:tab w:val="num" w:pos="284"/>
        </w:tabs>
        <w:spacing w:before="0" w:after="0"/>
        <w:ind w:left="284" w:hanging="284"/>
        <w:jc w:val="both"/>
        <w:rPr>
          <w:szCs w:val="24"/>
          <w:lang w:val="ru-RU"/>
        </w:rPr>
      </w:pPr>
      <w:proofErr w:type="spellStart"/>
      <w:r w:rsidRPr="006325F9">
        <w:rPr>
          <w:szCs w:val="24"/>
          <w:lang w:val="ru-RU"/>
        </w:rPr>
        <w:t>Гусаченко</w:t>
      </w:r>
      <w:proofErr w:type="spellEnd"/>
      <w:r w:rsidRPr="006325F9">
        <w:rPr>
          <w:szCs w:val="24"/>
          <w:lang w:val="ru-RU"/>
        </w:rPr>
        <w:t> </w:t>
      </w:r>
      <w:r w:rsidR="00651F9A" w:rsidRPr="006325F9">
        <w:rPr>
          <w:szCs w:val="24"/>
          <w:lang w:val="ru-RU"/>
        </w:rPr>
        <w:t xml:space="preserve">В. Трансгрессии модерна </w:t>
      </w:r>
      <w:r w:rsidRPr="006325F9">
        <w:rPr>
          <w:szCs w:val="24"/>
        </w:rPr>
        <w:t>[</w:t>
      </w:r>
      <w:r w:rsidRPr="006325F9">
        <w:rPr>
          <w:szCs w:val="24"/>
          <w:lang w:val="ru-RU"/>
        </w:rPr>
        <w:t>Текст</w:t>
      </w:r>
      <w:r w:rsidRPr="006325F9">
        <w:rPr>
          <w:szCs w:val="24"/>
        </w:rPr>
        <w:t>]</w:t>
      </w:r>
      <w:r w:rsidRPr="006325F9">
        <w:rPr>
          <w:szCs w:val="24"/>
          <w:lang w:val="ru-RU"/>
        </w:rPr>
        <w:t> / </w:t>
      </w:r>
      <w:r w:rsidR="00651F9A" w:rsidRPr="006325F9">
        <w:rPr>
          <w:szCs w:val="24"/>
          <w:lang w:val="ru-RU"/>
        </w:rPr>
        <w:t>В. Гусаченко. – Х.: 0</w:t>
      </w:r>
      <w:r w:rsidR="005E505E" w:rsidRPr="006325F9">
        <w:rPr>
          <w:szCs w:val="24"/>
          <w:lang w:val="ru-RU"/>
        </w:rPr>
        <w:t xml:space="preserve">00 «Озон-Инвест», 2002. </w:t>
      </w:r>
    </w:p>
    <w:p w:rsidR="002C1D02" w:rsidRPr="006325F9" w:rsidRDefault="002C1D02" w:rsidP="005C18F2">
      <w:pPr>
        <w:pStyle w:val="1"/>
        <w:numPr>
          <w:ilvl w:val="0"/>
          <w:numId w:val="1"/>
        </w:numPr>
        <w:tabs>
          <w:tab w:val="clear" w:pos="360"/>
          <w:tab w:val="left" w:pos="142"/>
          <w:tab w:val="left" w:pos="180"/>
          <w:tab w:val="num" w:pos="284"/>
        </w:tabs>
        <w:spacing w:before="0" w:after="0"/>
        <w:ind w:left="284" w:hanging="284"/>
        <w:jc w:val="both"/>
        <w:rPr>
          <w:szCs w:val="24"/>
          <w:lang w:val="ru-RU"/>
        </w:rPr>
      </w:pPr>
      <w:proofErr w:type="spellStart"/>
      <w:r w:rsidRPr="006325F9">
        <w:rPr>
          <w:szCs w:val="24"/>
          <w:lang w:val="ru-RU"/>
        </w:rPr>
        <w:t>Єрмоленко</w:t>
      </w:r>
      <w:proofErr w:type="spellEnd"/>
      <w:r w:rsidRPr="006325F9">
        <w:rPr>
          <w:szCs w:val="24"/>
          <w:lang w:val="ru-RU"/>
        </w:rPr>
        <w:t xml:space="preserve"> А.М. </w:t>
      </w:r>
      <w:proofErr w:type="gramStart"/>
      <w:r w:rsidRPr="006325F9">
        <w:rPr>
          <w:szCs w:val="24"/>
          <w:lang w:val="ru-RU"/>
        </w:rPr>
        <w:t>С</w:t>
      </w:r>
      <w:proofErr w:type="spellStart"/>
      <w:r w:rsidRPr="006325F9">
        <w:rPr>
          <w:szCs w:val="24"/>
          <w:lang w:val="uk-UA"/>
        </w:rPr>
        <w:t>оц</w:t>
      </w:r>
      <w:proofErr w:type="gramEnd"/>
      <w:r w:rsidRPr="006325F9">
        <w:rPr>
          <w:szCs w:val="24"/>
          <w:lang w:val="uk-UA"/>
        </w:rPr>
        <w:t>іальна</w:t>
      </w:r>
      <w:proofErr w:type="spellEnd"/>
      <w:r w:rsidRPr="006325F9">
        <w:rPr>
          <w:szCs w:val="24"/>
          <w:lang w:val="uk-UA"/>
        </w:rPr>
        <w:t xml:space="preserve"> етика та екологія. Гідність людини </w:t>
      </w:r>
      <w:r w:rsidR="00E73458" w:rsidRPr="006325F9">
        <w:rPr>
          <w:szCs w:val="24"/>
          <w:lang w:val="uk-UA"/>
        </w:rPr>
        <w:t>– шанування природи. – Монографія</w:t>
      </w:r>
      <w:r w:rsidR="006325F9" w:rsidRPr="006325F9">
        <w:rPr>
          <w:szCs w:val="24"/>
          <w:lang w:val="uk-UA"/>
        </w:rPr>
        <w:t xml:space="preserve"> </w:t>
      </w:r>
      <w:r w:rsidR="006325F9" w:rsidRPr="006325F9">
        <w:rPr>
          <w:szCs w:val="24"/>
        </w:rPr>
        <w:t>[</w:t>
      </w:r>
      <w:r w:rsidR="006325F9" w:rsidRPr="006325F9">
        <w:rPr>
          <w:szCs w:val="24"/>
          <w:lang w:val="ru-RU"/>
        </w:rPr>
        <w:t>Текст</w:t>
      </w:r>
      <w:r w:rsidR="006325F9" w:rsidRPr="006325F9">
        <w:rPr>
          <w:szCs w:val="24"/>
        </w:rPr>
        <w:t>]</w:t>
      </w:r>
      <w:r w:rsidRPr="006325F9">
        <w:rPr>
          <w:szCs w:val="24"/>
          <w:lang w:val="uk-UA"/>
        </w:rPr>
        <w:t xml:space="preserve"> </w:t>
      </w:r>
      <w:r w:rsidR="00E73458" w:rsidRPr="006325F9">
        <w:rPr>
          <w:szCs w:val="24"/>
          <w:lang w:val="uk-UA"/>
        </w:rPr>
        <w:t xml:space="preserve">/ А.М. Єрмоленко. </w:t>
      </w:r>
      <w:r w:rsidR="005E505E" w:rsidRPr="006325F9">
        <w:rPr>
          <w:szCs w:val="24"/>
          <w:lang w:val="uk-UA"/>
        </w:rPr>
        <w:t xml:space="preserve">– К.: </w:t>
      </w:r>
      <w:proofErr w:type="spellStart"/>
      <w:r w:rsidR="005E505E" w:rsidRPr="006325F9">
        <w:rPr>
          <w:szCs w:val="24"/>
          <w:lang w:val="uk-UA"/>
        </w:rPr>
        <w:t>Лібра</w:t>
      </w:r>
      <w:proofErr w:type="spellEnd"/>
      <w:r w:rsidR="005E505E" w:rsidRPr="006325F9">
        <w:rPr>
          <w:szCs w:val="24"/>
          <w:lang w:val="uk-UA"/>
        </w:rPr>
        <w:t xml:space="preserve">, 2010. </w:t>
      </w:r>
    </w:p>
    <w:p w:rsidR="00651F9A" w:rsidRPr="006325F9" w:rsidRDefault="00651F9A" w:rsidP="005C18F2">
      <w:pPr>
        <w:pStyle w:val="1"/>
        <w:numPr>
          <w:ilvl w:val="0"/>
          <w:numId w:val="1"/>
        </w:numPr>
        <w:tabs>
          <w:tab w:val="clear" w:pos="360"/>
          <w:tab w:val="left" w:pos="142"/>
          <w:tab w:val="left" w:pos="180"/>
          <w:tab w:val="num" w:pos="284"/>
        </w:tabs>
        <w:spacing w:before="0" w:after="0"/>
        <w:ind w:left="284" w:hanging="284"/>
        <w:jc w:val="both"/>
        <w:rPr>
          <w:szCs w:val="24"/>
          <w:lang w:val="ru-RU"/>
        </w:rPr>
      </w:pPr>
      <w:proofErr w:type="spellStart"/>
      <w:r w:rsidRPr="006325F9">
        <w:rPr>
          <w:szCs w:val="24"/>
          <w:lang w:val="ru-RU"/>
        </w:rPr>
        <w:t>Єрмоленко</w:t>
      </w:r>
      <w:proofErr w:type="spellEnd"/>
      <w:r w:rsidRPr="006325F9">
        <w:rPr>
          <w:szCs w:val="24"/>
          <w:lang w:val="ru-RU"/>
        </w:rPr>
        <w:t xml:space="preserve"> А.М. </w:t>
      </w:r>
      <w:proofErr w:type="spellStart"/>
      <w:r w:rsidRPr="006325F9">
        <w:rPr>
          <w:szCs w:val="24"/>
          <w:lang w:val="ru-RU"/>
        </w:rPr>
        <w:t>Комунікативна</w:t>
      </w:r>
      <w:proofErr w:type="spellEnd"/>
      <w:r w:rsidRPr="006325F9">
        <w:rPr>
          <w:szCs w:val="24"/>
          <w:lang w:val="ru-RU"/>
        </w:rPr>
        <w:t xml:space="preserve"> практична </w:t>
      </w:r>
      <w:proofErr w:type="spellStart"/>
      <w:r w:rsidRPr="006325F9">
        <w:rPr>
          <w:szCs w:val="24"/>
          <w:lang w:val="ru-RU"/>
        </w:rPr>
        <w:t>філософія</w:t>
      </w:r>
      <w:proofErr w:type="spellEnd"/>
      <w:r w:rsidRPr="006325F9">
        <w:rPr>
          <w:szCs w:val="24"/>
          <w:lang w:val="ru-RU"/>
        </w:rPr>
        <w:t xml:space="preserve">. </w:t>
      </w:r>
      <w:proofErr w:type="spellStart"/>
      <w:proofErr w:type="gramStart"/>
      <w:r w:rsidRPr="006325F9">
        <w:rPr>
          <w:szCs w:val="24"/>
          <w:lang w:val="ru-RU"/>
        </w:rPr>
        <w:t>П</w:t>
      </w:r>
      <w:proofErr w:type="gramEnd"/>
      <w:r w:rsidRPr="006325F9">
        <w:rPr>
          <w:szCs w:val="24"/>
          <w:lang w:val="ru-RU"/>
        </w:rPr>
        <w:t>ідручник</w:t>
      </w:r>
      <w:proofErr w:type="spellEnd"/>
      <w:r w:rsidR="006325F9" w:rsidRPr="006325F9">
        <w:rPr>
          <w:szCs w:val="24"/>
          <w:lang w:val="ru-RU"/>
        </w:rPr>
        <w:t xml:space="preserve"> </w:t>
      </w:r>
      <w:r w:rsidR="006325F9" w:rsidRPr="006325F9">
        <w:rPr>
          <w:szCs w:val="24"/>
        </w:rPr>
        <w:t>[</w:t>
      </w:r>
      <w:r w:rsidR="006325F9" w:rsidRPr="006325F9">
        <w:rPr>
          <w:szCs w:val="24"/>
          <w:lang w:val="ru-RU"/>
        </w:rPr>
        <w:t>Текст</w:t>
      </w:r>
      <w:r w:rsidR="006325F9" w:rsidRPr="006325F9">
        <w:rPr>
          <w:szCs w:val="24"/>
        </w:rPr>
        <w:t>]</w:t>
      </w:r>
      <w:r w:rsidRPr="006325F9">
        <w:rPr>
          <w:szCs w:val="24"/>
          <w:lang w:val="uk-UA"/>
        </w:rPr>
        <w:t xml:space="preserve"> / А.М. Єрмоленко</w:t>
      </w:r>
      <w:r w:rsidRPr="006325F9">
        <w:rPr>
          <w:szCs w:val="24"/>
          <w:lang w:val="ru-RU"/>
        </w:rPr>
        <w:t xml:space="preserve">. - К.: </w:t>
      </w:r>
      <w:proofErr w:type="spellStart"/>
      <w:r w:rsidRPr="006325F9">
        <w:rPr>
          <w:szCs w:val="24"/>
          <w:lang w:val="ru-RU"/>
        </w:rPr>
        <w:t>Лібра</w:t>
      </w:r>
      <w:proofErr w:type="spellEnd"/>
      <w:r w:rsidRPr="006325F9">
        <w:rPr>
          <w:szCs w:val="24"/>
          <w:lang w:val="ru-RU"/>
        </w:rPr>
        <w:t>, 1999.</w:t>
      </w:r>
      <w:r w:rsidR="005E505E" w:rsidRPr="006325F9">
        <w:rPr>
          <w:szCs w:val="24"/>
          <w:lang w:val="uk-UA"/>
        </w:rPr>
        <w:t xml:space="preserve"> </w:t>
      </w:r>
    </w:p>
    <w:p w:rsidR="00651F9A" w:rsidRPr="006325F9" w:rsidRDefault="00651F9A" w:rsidP="005C18F2">
      <w:pPr>
        <w:numPr>
          <w:ilvl w:val="0"/>
          <w:numId w:val="1"/>
        </w:numPr>
        <w:tabs>
          <w:tab w:val="clear" w:pos="360"/>
          <w:tab w:val="left" w:pos="142"/>
          <w:tab w:val="left" w:pos="180"/>
          <w:tab w:val="num" w:pos="284"/>
        </w:tabs>
        <w:spacing w:after="0" w:line="240" w:lineRule="auto"/>
        <w:ind w:left="284" w:hanging="284"/>
        <w:jc w:val="both"/>
        <w:rPr>
          <w:rFonts w:ascii="Times New Roman" w:hAnsi="Times New Roman" w:cs="Times New Roman"/>
          <w:sz w:val="24"/>
          <w:szCs w:val="24"/>
        </w:rPr>
      </w:pPr>
      <w:r w:rsidRPr="006325F9">
        <w:rPr>
          <w:rFonts w:ascii="Times New Roman" w:hAnsi="Times New Roman" w:cs="Times New Roman"/>
          <w:sz w:val="24"/>
          <w:szCs w:val="24"/>
        </w:rPr>
        <w:t>Лотман Ю. Лекции по структурной поэтике</w:t>
      </w:r>
      <w:r w:rsidRPr="006325F9">
        <w:rPr>
          <w:rFonts w:ascii="Times New Roman" w:hAnsi="Times New Roman" w:cs="Times New Roman"/>
          <w:sz w:val="24"/>
          <w:szCs w:val="24"/>
          <w:lang w:val="uk-UA"/>
        </w:rPr>
        <w:t xml:space="preserve"> </w:t>
      </w:r>
      <w:r w:rsidR="006325F9" w:rsidRPr="006325F9">
        <w:rPr>
          <w:rFonts w:ascii="Times New Roman" w:hAnsi="Times New Roman" w:cs="Times New Roman"/>
          <w:sz w:val="24"/>
          <w:szCs w:val="24"/>
        </w:rPr>
        <w:t>[Текст] </w:t>
      </w:r>
      <w:r w:rsidRPr="006325F9">
        <w:rPr>
          <w:rFonts w:ascii="Times New Roman" w:hAnsi="Times New Roman" w:cs="Times New Roman"/>
          <w:sz w:val="24"/>
          <w:szCs w:val="24"/>
          <w:lang w:val="uk-UA"/>
        </w:rPr>
        <w:t xml:space="preserve">/ Ю. </w:t>
      </w:r>
      <w:proofErr w:type="spellStart"/>
      <w:r w:rsidRPr="006325F9">
        <w:rPr>
          <w:rFonts w:ascii="Times New Roman" w:hAnsi="Times New Roman" w:cs="Times New Roman"/>
          <w:sz w:val="24"/>
          <w:szCs w:val="24"/>
          <w:lang w:val="uk-UA"/>
        </w:rPr>
        <w:t>Лотман</w:t>
      </w:r>
      <w:proofErr w:type="spellEnd"/>
      <w:r w:rsidRPr="006325F9">
        <w:rPr>
          <w:rFonts w:ascii="Times New Roman" w:hAnsi="Times New Roman" w:cs="Times New Roman"/>
          <w:sz w:val="24"/>
          <w:szCs w:val="24"/>
        </w:rPr>
        <w:t xml:space="preserve"> // Ю. Лотман и </w:t>
      </w:r>
      <w:proofErr w:type="spellStart"/>
      <w:r w:rsidRPr="006325F9">
        <w:rPr>
          <w:rFonts w:ascii="Times New Roman" w:hAnsi="Times New Roman" w:cs="Times New Roman"/>
          <w:sz w:val="24"/>
          <w:szCs w:val="24"/>
        </w:rPr>
        <w:t>тартуско-московская</w:t>
      </w:r>
      <w:proofErr w:type="spellEnd"/>
      <w:r w:rsidRPr="006325F9">
        <w:rPr>
          <w:rFonts w:ascii="Times New Roman" w:hAnsi="Times New Roman" w:cs="Times New Roman"/>
          <w:sz w:val="24"/>
          <w:szCs w:val="24"/>
        </w:rPr>
        <w:t xml:space="preserve"> школа. – М.: «</w:t>
      </w:r>
      <w:proofErr w:type="spellStart"/>
      <w:r w:rsidRPr="006325F9">
        <w:rPr>
          <w:rFonts w:ascii="Times New Roman" w:hAnsi="Times New Roman" w:cs="Times New Roman"/>
          <w:sz w:val="24"/>
          <w:szCs w:val="24"/>
        </w:rPr>
        <w:t>Гнозис</w:t>
      </w:r>
      <w:proofErr w:type="spellEnd"/>
      <w:r w:rsidRPr="006325F9">
        <w:rPr>
          <w:rFonts w:ascii="Times New Roman" w:hAnsi="Times New Roman" w:cs="Times New Roman"/>
          <w:sz w:val="24"/>
          <w:szCs w:val="24"/>
        </w:rPr>
        <w:t>», 1994. – С. 11-258.</w:t>
      </w:r>
    </w:p>
    <w:p w:rsidR="00651F9A" w:rsidRPr="006325F9" w:rsidRDefault="00651F9A" w:rsidP="005C18F2">
      <w:pPr>
        <w:numPr>
          <w:ilvl w:val="0"/>
          <w:numId w:val="1"/>
        </w:numPr>
        <w:tabs>
          <w:tab w:val="clear" w:pos="360"/>
          <w:tab w:val="left" w:pos="142"/>
          <w:tab w:val="left" w:pos="180"/>
          <w:tab w:val="num" w:pos="284"/>
        </w:tabs>
        <w:spacing w:after="0" w:line="240" w:lineRule="auto"/>
        <w:ind w:left="284" w:hanging="284"/>
        <w:jc w:val="both"/>
        <w:rPr>
          <w:rFonts w:ascii="Times New Roman" w:hAnsi="Times New Roman" w:cs="Times New Roman"/>
          <w:sz w:val="24"/>
          <w:szCs w:val="24"/>
        </w:rPr>
      </w:pPr>
      <w:proofErr w:type="spellStart"/>
      <w:r w:rsidRPr="006325F9">
        <w:rPr>
          <w:rFonts w:ascii="Times New Roman" w:hAnsi="Times New Roman" w:cs="Times New Roman"/>
          <w:sz w:val="24"/>
          <w:szCs w:val="24"/>
        </w:rPr>
        <w:t>Мэмфорд</w:t>
      </w:r>
      <w:proofErr w:type="spellEnd"/>
      <w:r w:rsidRPr="006325F9">
        <w:rPr>
          <w:rFonts w:ascii="Times New Roman" w:hAnsi="Times New Roman" w:cs="Times New Roman"/>
          <w:sz w:val="24"/>
          <w:szCs w:val="24"/>
        </w:rPr>
        <w:t xml:space="preserve"> Л. Миф машины</w:t>
      </w:r>
      <w:r w:rsidRPr="006325F9">
        <w:rPr>
          <w:rFonts w:ascii="Times New Roman" w:hAnsi="Times New Roman" w:cs="Times New Roman"/>
          <w:sz w:val="24"/>
          <w:szCs w:val="24"/>
          <w:lang w:val="uk-UA"/>
        </w:rPr>
        <w:t xml:space="preserve"> </w:t>
      </w:r>
      <w:r w:rsidR="006325F9" w:rsidRPr="006325F9">
        <w:rPr>
          <w:rFonts w:ascii="Times New Roman" w:hAnsi="Times New Roman" w:cs="Times New Roman"/>
          <w:sz w:val="24"/>
          <w:szCs w:val="24"/>
        </w:rPr>
        <w:t>[Текст] </w:t>
      </w:r>
      <w:r w:rsidRPr="006325F9">
        <w:rPr>
          <w:rFonts w:ascii="Times New Roman" w:hAnsi="Times New Roman" w:cs="Times New Roman"/>
          <w:sz w:val="24"/>
          <w:szCs w:val="24"/>
          <w:lang w:val="uk-UA"/>
        </w:rPr>
        <w:t xml:space="preserve">/ Л. </w:t>
      </w:r>
      <w:proofErr w:type="spellStart"/>
      <w:r w:rsidRPr="006325F9">
        <w:rPr>
          <w:rFonts w:ascii="Times New Roman" w:hAnsi="Times New Roman" w:cs="Times New Roman"/>
          <w:sz w:val="24"/>
          <w:szCs w:val="24"/>
          <w:lang w:val="uk-UA"/>
        </w:rPr>
        <w:t>Мємфорд</w:t>
      </w:r>
      <w:proofErr w:type="spellEnd"/>
      <w:r w:rsidRPr="006325F9">
        <w:rPr>
          <w:rFonts w:ascii="Times New Roman" w:hAnsi="Times New Roman" w:cs="Times New Roman"/>
          <w:sz w:val="24"/>
          <w:szCs w:val="24"/>
        </w:rPr>
        <w:t xml:space="preserve"> // Утопия и утопическое мышление: антология зарубежной литературы.  – М.: Прогресс, 1991. – С. 79-98.</w:t>
      </w:r>
    </w:p>
    <w:p w:rsidR="00651F9A" w:rsidRPr="006325F9" w:rsidRDefault="00651F9A" w:rsidP="005C18F2">
      <w:pPr>
        <w:numPr>
          <w:ilvl w:val="0"/>
          <w:numId w:val="1"/>
        </w:numPr>
        <w:tabs>
          <w:tab w:val="clear" w:pos="360"/>
          <w:tab w:val="left" w:pos="142"/>
          <w:tab w:val="left" w:pos="180"/>
          <w:tab w:val="num" w:pos="284"/>
        </w:tabs>
        <w:spacing w:after="0" w:line="240" w:lineRule="auto"/>
        <w:ind w:left="284" w:hanging="284"/>
        <w:jc w:val="both"/>
        <w:rPr>
          <w:rFonts w:ascii="Times New Roman" w:hAnsi="Times New Roman" w:cs="Times New Roman"/>
          <w:snapToGrid w:val="0"/>
          <w:sz w:val="24"/>
          <w:szCs w:val="24"/>
        </w:rPr>
      </w:pPr>
      <w:proofErr w:type="spellStart"/>
      <w:r w:rsidRPr="006325F9">
        <w:rPr>
          <w:rFonts w:ascii="Times New Roman" w:hAnsi="Times New Roman" w:cs="Times New Roman"/>
          <w:sz w:val="24"/>
          <w:szCs w:val="24"/>
        </w:rPr>
        <w:t>Хабермас</w:t>
      </w:r>
      <w:proofErr w:type="spellEnd"/>
      <w:r w:rsidRPr="006325F9">
        <w:rPr>
          <w:rFonts w:ascii="Times New Roman" w:hAnsi="Times New Roman" w:cs="Times New Roman"/>
          <w:sz w:val="24"/>
          <w:szCs w:val="24"/>
        </w:rPr>
        <w:t xml:space="preserve"> Ю. Философский </w:t>
      </w:r>
      <w:proofErr w:type="spellStart"/>
      <w:r w:rsidRPr="006325F9">
        <w:rPr>
          <w:rFonts w:ascii="Times New Roman" w:hAnsi="Times New Roman" w:cs="Times New Roman"/>
          <w:sz w:val="24"/>
          <w:szCs w:val="24"/>
        </w:rPr>
        <w:t>дискурс</w:t>
      </w:r>
      <w:proofErr w:type="spellEnd"/>
      <w:r w:rsidRPr="006325F9">
        <w:rPr>
          <w:rFonts w:ascii="Times New Roman" w:hAnsi="Times New Roman" w:cs="Times New Roman"/>
          <w:sz w:val="24"/>
          <w:szCs w:val="24"/>
        </w:rPr>
        <w:t xml:space="preserve"> о модерне</w:t>
      </w:r>
      <w:r w:rsidR="006325F9" w:rsidRPr="006325F9">
        <w:rPr>
          <w:rFonts w:ascii="Times New Roman" w:hAnsi="Times New Roman" w:cs="Times New Roman"/>
          <w:sz w:val="24"/>
          <w:szCs w:val="24"/>
        </w:rPr>
        <w:t xml:space="preserve"> [Текст]</w:t>
      </w:r>
      <w:r w:rsidRPr="006325F9">
        <w:rPr>
          <w:rFonts w:ascii="Times New Roman" w:hAnsi="Times New Roman" w:cs="Times New Roman"/>
          <w:sz w:val="24"/>
          <w:szCs w:val="24"/>
          <w:lang w:val="uk-UA"/>
        </w:rPr>
        <w:t xml:space="preserve"> / Ю. </w:t>
      </w:r>
      <w:proofErr w:type="spellStart"/>
      <w:r w:rsidRPr="006325F9">
        <w:rPr>
          <w:rFonts w:ascii="Times New Roman" w:hAnsi="Times New Roman" w:cs="Times New Roman"/>
          <w:sz w:val="24"/>
          <w:szCs w:val="24"/>
          <w:lang w:val="uk-UA"/>
        </w:rPr>
        <w:t>Хабермас</w:t>
      </w:r>
      <w:proofErr w:type="spellEnd"/>
      <w:r w:rsidR="005E505E" w:rsidRPr="006325F9">
        <w:rPr>
          <w:rFonts w:ascii="Times New Roman" w:hAnsi="Times New Roman" w:cs="Times New Roman"/>
          <w:sz w:val="24"/>
          <w:szCs w:val="24"/>
        </w:rPr>
        <w:t xml:space="preserve">. – М.: Весь мир, 2003. </w:t>
      </w:r>
    </w:p>
    <w:p w:rsidR="00862986" w:rsidRPr="006325F9" w:rsidRDefault="00862986" w:rsidP="005C18F2">
      <w:pPr>
        <w:numPr>
          <w:ilvl w:val="0"/>
          <w:numId w:val="1"/>
        </w:numPr>
        <w:tabs>
          <w:tab w:val="clear" w:pos="360"/>
          <w:tab w:val="left" w:pos="142"/>
          <w:tab w:val="left" w:pos="180"/>
          <w:tab w:val="num" w:pos="284"/>
        </w:tabs>
        <w:spacing w:after="0" w:line="240" w:lineRule="auto"/>
        <w:ind w:left="284" w:hanging="284"/>
        <w:jc w:val="both"/>
        <w:rPr>
          <w:rFonts w:ascii="Times New Roman" w:hAnsi="Times New Roman" w:cs="Times New Roman"/>
          <w:snapToGrid w:val="0"/>
          <w:sz w:val="24"/>
          <w:szCs w:val="24"/>
        </w:rPr>
      </w:pPr>
      <w:r w:rsidRPr="006325F9">
        <w:rPr>
          <w:rFonts w:ascii="Times New Roman" w:hAnsi="Times New Roman" w:cs="Times New Roman"/>
          <w:snapToGrid w:val="0"/>
          <w:sz w:val="24"/>
          <w:szCs w:val="24"/>
        </w:rPr>
        <w:t>Хами</w:t>
      </w:r>
      <w:r w:rsidRPr="006325F9">
        <w:rPr>
          <w:rFonts w:ascii="Times New Roman" w:hAnsi="Times New Roman" w:cs="Times New Roman"/>
          <w:i/>
          <w:snapToGrid w:val="0"/>
          <w:sz w:val="24"/>
          <w:szCs w:val="24"/>
        </w:rPr>
        <w:t>тов Н.</w:t>
      </w:r>
      <w:r w:rsidRPr="006325F9">
        <w:rPr>
          <w:rFonts w:ascii="Times New Roman" w:hAnsi="Times New Roman" w:cs="Times New Roman"/>
          <w:snapToGrid w:val="0"/>
          <w:sz w:val="24"/>
          <w:szCs w:val="24"/>
        </w:rPr>
        <w:t xml:space="preserve"> Философия и психология пола. Одиночество женское и мужское. Люди тоски и люди скуки</w:t>
      </w:r>
      <w:r w:rsidR="006325F9" w:rsidRPr="006325F9">
        <w:rPr>
          <w:rFonts w:ascii="Times New Roman" w:hAnsi="Times New Roman" w:cs="Times New Roman"/>
          <w:snapToGrid w:val="0"/>
          <w:sz w:val="24"/>
          <w:szCs w:val="24"/>
        </w:rPr>
        <w:t xml:space="preserve"> </w:t>
      </w:r>
      <w:r w:rsidR="006325F9" w:rsidRPr="006325F9">
        <w:rPr>
          <w:rFonts w:ascii="Times New Roman" w:hAnsi="Times New Roman" w:cs="Times New Roman"/>
          <w:sz w:val="24"/>
          <w:szCs w:val="24"/>
        </w:rPr>
        <w:t>[Текст] </w:t>
      </w:r>
      <w:r w:rsidRPr="006325F9">
        <w:rPr>
          <w:rFonts w:ascii="Times New Roman" w:hAnsi="Times New Roman" w:cs="Times New Roman"/>
          <w:snapToGrid w:val="0"/>
          <w:sz w:val="24"/>
          <w:szCs w:val="24"/>
          <w:lang w:val="uk-UA"/>
        </w:rPr>
        <w:t xml:space="preserve"> / Н. </w:t>
      </w:r>
      <w:proofErr w:type="spellStart"/>
      <w:r w:rsidRPr="006325F9">
        <w:rPr>
          <w:rFonts w:ascii="Times New Roman" w:hAnsi="Times New Roman" w:cs="Times New Roman"/>
          <w:snapToGrid w:val="0"/>
          <w:sz w:val="24"/>
          <w:szCs w:val="24"/>
          <w:lang w:val="uk-UA"/>
        </w:rPr>
        <w:t>Хамитов</w:t>
      </w:r>
      <w:proofErr w:type="spellEnd"/>
      <w:r w:rsidRPr="006325F9">
        <w:rPr>
          <w:rFonts w:ascii="Times New Roman" w:hAnsi="Times New Roman" w:cs="Times New Roman"/>
          <w:snapToGrid w:val="0"/>
          <w:sz w:val="24"/>
          <w:szCs w:val="24"/>
          <w:lang w:val="uk-UA"/>
        </w:rPr>
        <w:t>.</w:t>
      </w:r>
      <w:r w:rsidRPr="006325F9">
        <w:rPr>
          <w:rFonts w:ascii="Times New Roman" w:hAnsi="Times New Roman" w:cs="Times New Roman"/>
          <w:snapToGrid w:val="0"/>
          <w:sz w:val="24"/>
          <w:szCs w:val="24"/>
        </w:rPr>
        <w:t xml:space="preserve"> – К.: </w:t>
      </w:r>
      <w:proofErr w:type="spellStart"/>
      <w:r w:rsidRPr="006325F9">
        <w:rPr>
          <w:rFonts w:ascii="Times New Roman" w:hAnsi="Times New Roman" w:cs="Times New Roman"/>
          <w:snapToGrid w:val="0"/>
          <w:sz w:val="24"/>
          <w:szCs w:val="24"/>
        </w:rPr>
        <w:t>Наукова</w:t>
      </w:r>
      <w:proofErr w:type="spellEnd"/>
      <w:r w:rsidRPr="006325F9">
        <w:rPr>
          <w:rFonts w:ascii="Times New Roman" w:hAnsi="Times New Roman" w:cs="Times New Roman"/>
          <w:snapToGrid w:val="0"/>
          <w:sz w:val="24"/>
          <w:szCs w:val="24"/>
        </w:rPr>
        <w:t xml:space="preserve"> думка, 2001.</w:t>
      </w:r>
      <w:r w:rsidR="005E505E" w:rsidRPr="006325F9">
        <w:rPr>
          <w:rFonts w:ascii="Times New Roman" w:hAnsi="Times New Roman" w:cs="Times New Roman"/>
          <w:snapToGrid w:val="0"/>
          <w:sz w:val="24"/>
          <w:szCs w:val="24"/>
          <w:lang w:val="uk-UA"/>
        </w:rPr>
        <w:t xml:space="preserve"> </w:t>
      </w:r>
      <w:bookmarkStart w:id="0" w:name="_GoBack"/>
      <w:bookmarkEnd w:id="0"/>
    </w:p>
    <w:p w:rsidR="00651F9A" w:rsidRPr="006325F9" w:rsidRDefault="00651F9A" w:rsidP="005C18F2">
      <w:pPr>
        <w:numPr>
          <w:ilvl w:val="0"/>
          <w:numId w:val="1"/>
        </w:numPr>
        <w:tabs>
          <w:tab w:val="clear" w:pos="360"/>
          <w:tab w:val="left" w:pos="142"/>
          <w:tab w:val="left" w:pos="180"/>
          <w:tab w:val="num" w:pos="284"/>
        </w:tabs>
        <w:spacing w:after="0" w:line="240" w:lineRule="auto"/>
        <w:ind w:left="284" w:hanging="284"/>
        <w:jc w:val="both"/>
        <w:rPr>
          <w:rFonts w:ascii="Times New Roman" w:hAnsi="Times New Roman" w:cs="Times New Roman"/>
          <w:sz w:val="24"/>
          <w:szCs w:val="24"/>
        </w:rPr>
      </w:pPr>
      <w:r w:rsidRPr="006325F9">
        <w:rPr>
          <w:rFonts w:ascii="Times New Roman" w:hAnsi="Times New Roman" w:cs="Times New Roman"/>
          <w:sz w:val="24"/>
          <w:szCs w:val="24"/>
        </w:rPr>
        <w:t xml:space="preserve">Шелер М. </w:t>
      </w:r>
      <w:proofErr w:type="spellStart"/>
      <w:r w:rsidRPr="006325F9">
        <w:rPr>
          <w:rFonts w:ascii="Times New Roman" w:hAnsi="Times New Roman" w:cs="Times New Roman"/>
          <w:sz w:val="24"/>
          <w:szCs w:val="24"/>
        </w:rPr>
        <w:t>Сутність</w:t>
      </w:r>
      <w:proofErr w:type="spellEnd"/>
      <w:r w:rsidRPr="006325F9">
        <w:rPr>
          <w:rFonts w:ascii="Times New Roman" w:hAnsi="Times New Roman" w:cs="Times New Roman"/>
          <w:sz w:val="24"/>
          <w:szCs w:val="24"/>
        </w:rPr>
        <w:t xml:space="preserve"> </w:t>
      </w:r>
      <w:proofErr w:type="spellStart"/>
      <w:r w:rsidRPr="006325F9">
        <w:rPr>
          <w:rFonts w:ascii="Times New Roman" w:hAnsi="Times New Roman" w:cs="Times New Roman"/>
          <w:sz w:val="24"/>
          <w:szCs w:val="24"/>
        </w:rPr>
        <w:t>моральної</w:t>
      </w:r>
      <w:proofErr w:type="spellEnd"/>
      <w:r w:rsidRPr="006325F9">
        <w:rPr>
          <w:rFonts w:ascii="Times New Roman" w:hAnsi="Times New Roman" w:cs="Times New Roman"/>
          <w:sz w:val="24"/>
          <w:szCs w:val="24"/>
        </w:rPr>
        <w:t xml:space="preserve"> </w:t>
      </w:r>
      <w:proofErr w:type="spellStart"/>
      <w:r w:rsidRPr="006325F9">
        <w:rPr>
          <w:rFonts w:ascii="Times New Roman" w:hAnsi="Times New Roman" w:cs="Times New Roman"/>
          <w:sz w:val="24"/>
          <w:szCs w:val="24"/>
        </w:rPr>
        <w:t>особистості</w:t>
      </w:r>
      <w:proofErr w:type="spellEnd"/>
      <w:r w:rsidR="006325F9" w:rsidRPr="006325F9">
        <w:rPr>
          <w:rFonts w:ascii="Times New Roman" w:hAnsi="Times New Roman" w:cs="Times New Roman"/>
          <w:sz w:val="24"/>
          <w:szCs w:val="24"/>
        </w:rPr>
        <w:t xml:space="preserve"> [Текст] </w:t>
      </w:r>
      <w:r w:rsidRPr="006325F9">
        <w:rPr>
          <w:rFonts w:ascii="Times New Roman" w:hAnsi="Times New Roman" w:cs="Times New Roman"/>
          <w:sz w:val="24"/>
          <w:szCs w:val="24"/>
          <w:lang w:val="uk-UA"/>
        </w:rPr>
        <w:t xml:space="preserve"> / М. </w:t>
      </w:r>
      <w:proofErr w:type="spellStart"/>
      <w:r w:rsidRPr="006325F9">
        <w:rPr>
          <w:rFonts w:ascii="Times New Roman" w:hAnsi="Times New Roman" w:cs="Times New Roman"/>
          <w:sz w:val="24"/>
          <w:szCs w:val="24"/>
          <w:lang w:val="uk-UA"/>
        </w:rPr>
        <w:t>Шелер</w:t>
      </w:r>
      <w:proofErr w:type="spellEnd"/>
      <w:r w:rsidRPr="006325F9">
        <w:rPr>
          <w:rFonts w:ascii="Times New Roman" w:hAnsi="Times New Roman" w:cs="Times New Roman"/>
          <w:sz w:val="24"/>
          <w:szCs w:val="24"/>
        </w:rPr>
        <w:t xml:space="preserve"> // </w:t>
      </w:r>
      <w:proofErr w:type="spellStart"/>
      <w:r w:rsidRPr="006325F9">
        <w:rPr>
          <w:rFonts w:ascii="Times New Roman" w:hAnsi="Times New Roman" w:cs="Times New Roman"/>
          <w:sz w:val="24"/>
          <w:szCs w:val="24"/>
        </w:rPr>
        <w:t>Сучасна</w:t>
      </w:r>
      <w:proofErr w:type="spellEnd"/>
      <w:r w:rsidRPr="006325F9">
        <w:rPr>
          <w:rFonts w:ascii="Times New Roman" w:hAnsi="Times New Roman" w:cs="Times New Roman"/>
          <w:sz w:val="24"/>
          <w:szCs w:val="24"/>
        </w:rPr>
        <w:t xml:space="preserve"> </w:t>
      </w:r>
      <w:proofErr w:type="spellStart"/>
      <w:r w:rsidRPr="006325F9">
        <w:rPr>
          <w:rFonts w:ascii="Times New Roman" w:hAnsi="Times New Roman" w:cs="Times New Roman"/>
          <w:sz w:val="24"/>
          <w:szCs w:val="24"/>
        </w:rPr>
        <w:t>зарубіжна</w:t>
      </w:r>
      <w:proofErr w:type="spellEnd"/>
      <w:r w:rsidRPr="006325F9">
        <w:rPr>
          <w:rFonts w:ascii="Times New Roman" w:hAnsi="Times New Roman" w:cs="Times New Roman"/>
          <w:sz w:val="24"/>
          <w:szCs w:val="24"/>
        </w:rPr>
        <w:t xml:space="preserve"> </w:t>
      </w:r>
      <w:proofErr w:type="spellStart"/>
      <w:r w:rsidRPr="006325F9">
        <w:rPr>
          <w:rFonts w:ascii="Times New Roman" w:hAnsi="Times New Roman" w:cs="Times New Roman"/>
          <w:sz w:val="24"/>
          <w:szCs w:val="24"/>
        </w:rPr>
        <w:t>філософія</w:t>
      </w:r>
      <w:proofErr w:type="spellEnd"/>
      <w:r w:rsidRPr="006325F9">
        <w:rPr>
          <w:rFonts w:ascii="Times New Roman" w:hAnsi="Times New Roman" w:cs="Times New Roman"/>
          <w:sz w:val="24"/>
          <w:szCs w:val="24"/>
        </w:rPr>
        <w:t xml:space="preserve">. </w:t>
      </w:r>
      <w:proofErr w:type="spellStart"/>
      <w:r w:rsidRPr="006325F9">
        <w:rPr>
          <w:rFonts w:ascii="Times New Roman" w:hAnsi="Times New Roman" w:cs="Times New Roman"/>
          <w:sz w:val="24"/>
          <w:szCs w:val="24"/>
        </w:rPr>
        <w:t>Течії</w:t>
      </w:r>
      <w:proofErr w:type="spellEnd"/>
      <w:r w:rsidRPr="006325F9">
        <w:rPr>
          <w:rFonts w:ascii="Times New Roman" w:hAnsi="Times New Roman" w:cs="Times New Roman"/>
          <w:sz w:val="24"/>
          <w:szCs w:val="24"/>
        </w:rPr>
        <w:t xml:space="preserve"> </w:t>
      </w:r>
      <w:proofErr w:type="spellStart"/>
      <w:r w:rsidRPr="006325F9">
        <w:rPr>
          <w:rFonts w:ascii="Times New Roman" w:hAnsi="Times New Roman" w:cs="Times New Roman"/>
          <w:sz w:val="24"/>
          <w:szCs w:val="24"/>
        </w:rPr>
        <w:t>і</w:t>
      </w:r>
      <w:proofErr w:type="spellEnd"/>
      <w:r w:rsidRPr="006325F9">
        <w:rPr>
          <w:rFonts w:ascii="Times New Roman" w:hAnsi="Times New Roman" w:cs="Times New Roman"/>
          <w:sz w:val="24"/>
          <w:szCs w:val="24"/>
        </w:rPr>
        <w:t xml:space="preserve"> напрямки. </w:t>
      </w:r>
      <w:proofErr w:type="spellStart"/>
      <w:r w:rsidRPr="006325F9">
        <w:rPr>
          <w:rFonts w:ascii="Times New Roman" w:hAnsi="Times New Roman" w:cs="Times New Roman"/>
          <w:sz w:val="24"/>
          <w:szCs w:val="24"/>
        </w:rPr>
        <w:t>Хрестоматія</w:t>
      </w:r>
      <w:proofErr w:type="spellEnd"/>
      <w:r w:rsidRPr="006325F9">
        <w:rPr>
          <w:rFonts w:ascii="Times New Roman" w:hAnsi="Times New Roman" w:cs="Times New Roman"/>
          <w:sz w:val="24"/>
          <w:szCs w:val="24"/>
        </w:rPr>
        <w:t xml:space="preserve">: </w:t>
      </w:r>
      <w:proofErr w:type="spellStart"/>
      <w:r w:rsidRPr="006325F9">
        <w:rPr>
          <w:rFonts w:ascii="Times New Roman" w:hAnsi="Times New Roman" w:cs="Times New Roman"/>
          <w:sz w:val="24"/>
          <w:szCs w:val="24"/>
        </w:rPr>
        <w:t>Навч</w:t>
      </w:r>
      <w:proofErr w:type="spellEnd"/>
      <w:r w:rsidRPr="006325F9">
        <w:rPr>
          <w:rFonts w:ascii="Times New Roman" w:hAnsi="Times New Roman" w:cs="Times New Roman"/>
          <w:sz w:val="24"/>
          <w:szCs w:val="24"/>
        </w:rPr>
        <w:t xml:space="preserve">. </w:t>
      </w:r>
      <w:proofErr w:type="spellStart"/>
      <w:proofErr w:type="gramStart"/>
      <w:r w:rsidRPr="006325F9">
        <w:rPr>
          <w:rFonts w:ascii="Times New Roman" w:hAnsi="Times New Roman" w:cs="Times New Roman"/>
          <w:sz w:val="24"/>
          <w:szCs w:val="24"/>
        </w:rPr>
        <w:t>пос</w:t>
      </w:r>
      <w:proofErr w:type="gramEnd"/>
      <w:r w:rsidRPr="006325F9">
        <w:rPr>
          <w:rFonts w:ascii="Times New Roman" w:hAnsi="Times New Roman" w:cs="Times New Roman"/>
          <w:sz w:val="24"/>
          <w:szCs w:val="24"/>
        </w:rPr>
        <w:t>ібник</w:t>
      </w:r>
      <w:proofErr w:type="spellEnd"/>
      <w:r w:rsidRPr="006325F9">
        <w:rPr>
          <w:rFonts w:ascii="Times New Roman" w:hAnsi="Times New Roman" w:cs="Times New Roman"/>
          <w:sz w:val="24"/>
          <w:szCs w:val="24"/>
        </w:rPr>
        <w:t xml:space="preserve"> / </w:t>
      </w:r>
      <w:proofErr w:type="spellStart"/>
      <w:r w:rsidRPr="006325F9">
        <w:rPr>
          <w:rFonts w:ascii="Times New Roman" w:hAnsi="Times New Roman" w:cs="Times New Roman"/>
          <w:sz w:val="24"/>
          <w:szCs w:val="24"/>
        </w:rPr>
        <w:t>Упорядники</w:t>
      </w:r>
      <w:proofErr w:type="spellEnd"/>
      <w:r w:rsidRPr="006325F9">
        <w:rPr>
          <w:rFonts w:ascii="Times New Roman" w:hAnsi="Times New Roman" w:cs="Times New Roman"/>
          <w:sz w:val="24"/>
          <w:szCs w:val="24"/>
        </w:rPr>
        <w:t xml:space="preserve"> В.Лях, В.</w:t>
      </w:r>
      <w:r w:rsidRPr="006325F9">
        <w:rPr>
          <w:rFonts w:ascii="Times New Roman" w:hAnsi="Times New Roman" w:cs="Times New Roman"/>
          <w:sz w:val="24"/>
          <w:szCs w:val="24"/>
          <w:lang w:val="uk-UA"/>
        </w:rPr>
        <w:t> </w:t>
      </w:r>
      <w:proofErr w:type="spellStart"/>
      <w:r w:rsidRPr="006325F9">
        <w:rPr>
          <w:rFonts w:ascii="Times New Roman" w:hAnsi="Times New Roman" w:cs="Times New Roman"/>
          <w:sz w:val="24"/>
          <w:szCs w:val="24"/>
        </w:rPr>
        <w:t>Пазенок</w:t>
      </w:r>
      <w:proofErr w:type="spellEnd"/>
      <w:r w:rsidRPr="006325F9">
        <w:rPr>
          <w:rFonts w:ascii="Times New Roman" w:hAnsi="Times New Roman" w:cs="Times New Roman"/>
          <w:sz w:val="24"/>
          <w:szCs w:val="24"/>
        </w:rPr>
        <w:t xml:space="preserve">. – </w:t>
      </w:r>
      <w:proofErr w:type="spellStart"/>
      <w:r w:rsidRPr="006325F9">
        <w:rPr>
          <w:rFonts w:ascii="Times New Roman" w:hAnsi="Times New Roman" w:cs="Times New Roman"/>
          <w:sz w:val="24"/>
          <w:szCs w:val="24"/>
        </w:rPr>
        <w:t>Київ</w:t>
      </w:r>
      <w:proofErr w:type="spellEnd"/>
      <w:r w:rsidRPr="006325F9">
        <w:rPr>
          <w:rFonts w:ascii="Times New Roman" w:hAnsi="Times New Roman" w:cs="Times New Roman"/>
          <w:sz w:val="24"/>
          <w:szCs w:val="24"/>
        </w:rPr>
        <w:t xml:space="preserve">: </w:t>
      </w:r>
      <w:proofErr w:type="spellStart"/>
      <w:r w:rsidRPr="006325F9">
        <w:rPr>
          <w:rFonts w:ascii="Times New Roman" w:hAnsi="Times New Roman" w:cs="Times New Roman"/>
          <w:sz w:val="24"/>
          <w:szCs w:val="24"/>
        </w:rPr>
        <w:t>Ваклер</w:t>
      </w:r>
      <w:proofErr w:type="spellEnd"/>
      <w:r w:rsidRPr="006325F9">
        <w:rPr>
          <w:rFonts w:ascii="Times New Roman" w:hAnsi="Times New Roman" w:cs="Times New Roman"/>
          <w:sz w:val="24"/>
          <w:szCs w:val="24"/>
        </w:rPr>
        <w:t>, 1996. – С. 10-31.</w:t>
      </w:r>
    </w:p>
    <w:p w:rsidR="00651F9A" w:rsidRPr="006325F9" w:rsidRDefault="00651F9A" w:rsidP="005C18F2">
      <w:pPr>
        <w:numPr>
          <w:ilvl w:val="0"/>
          <w:numId w:val="1"/>
        </w:numPr>
        <w:tabs>
          <w:tab w:val="clear" w:pos="360"/>
          <w:tab w:val="left" w:pos="142"/>
          <w:tab w:val="left" w:pos="180"/>
          <w:tab w:val="num" w:pos="284"/>
        </w:tabs>
        <w:spacing w:after="0" w:line="240" w:lineRule="auto"/>
        <w:ind w:left="284" w:hanging="284"/>
        <w:jc w:val="both"/>
        <w:rPr>
          <w:rFonts w:ascii="Times New Roman" w:hAnsi="Times New Roman" w:cs="Times New Roman"/>
          <w:sz w:val="24"/>
          <w:szCs w:val="24"/>
        </w:rPr>
      </w:pPr>
      <w:r w:rsidRPr="006325F9">
        <w:rPr>
          <w:rFonts w:ascii="Times New Roman" w:hAnsi="Times New Roman" w:cs="Times New Roman"/>
          <w:sz w:val="24"/>
          <w:szCs w:val="24"/>
        </w:rPr>
        <w:t xml:space="preserve">Шелер М. Человек в эпоху уравнивания </w:t>
      </w:r>
      <w:r w:rsidR="006325F9" w:rsidRPr="006325F9">
        <w:rPr>
          <w:rFonts w:ascii="Times New Roman" w:hAnsi="Times New Roman" w:cs="Times New Roman"/>
          <w:sz w:val="24"/>
          <w:szCs w:val="24"/>
        </w:rPr>
        <w:t>[Текст] </w:t>
      </w:r>
      <w:r w:rsidRPr="006325F9">
        <w:rPr>
          <w:rFonts w:ascii="Times New Roman" w:hAnsi="Times New Roman" w:cs="Times New Roman"/>
          <w:sz w:val="24"/>
          <w:szCs w:val="24"/>
        </w:rPr>
        <w:t>/</w:t>
      </w:r>
      <w:r w:rsidRPr="006325F9">
        <w:rPr>
          <w:rFonts w:ascii="Times New Roman" w:hAnsi="Times New Roman" w:cs="Times New Roman"/>
          <w:sz w:val="24"/>
          <w:szCs w:val="24"/>
          <w:lang w:val="uk-UA"/>
        </w:rPr>
        <w:t xml:space="preserve"> </w:t>
      </w:r>
      <w:r w:rsidRPr="006325F9">
        <w:rPr>
          <w:rFonts w:ascii="Times New Roman" w:hAnsi="Times New Roman" w:cs="Times New Roman"/>
          <w:sz w:val="24"/>
          <w:szCs w:val="24"/>
        </w:rPr>
        <w:t>М. Шелер</w:t>
      </w:r>
      <w:r w:rsidRPr="006325F9">
        <w:rPr>
          <w:rFonts w:ascii="Times New Roman" w:hAnsi="Times New Roman" w:cs="Times New Roman"/>
          <w:sz w:val="24"/>
          <w:szCs w:val="24"/>
          <w:lang w:val="uk-UA"/>
        </w:rPr>
        <w:t>. –</w:t>
      </w:r>
      <w:r w:rsidRPr="006325F9">
        <w:rPr>
          <w:rFonts w:ascii="Times New Roman" w:hAnsi="Times New Roman" w:cs="Times New Roman"/>
          <w:sz w:val="24"/>
          <w:szCs w:val="24"/>
        </w:rPr>
        <w:t xml:space="preserve"> </w:t>
      </w:r>
      <w:r w:rsidRPr="006325F9">
        <w:rPr>
          <w:rFonts w:ascii="Times New Roman" w:hAnsi="Times New Roman" w:cs="Times New Roman"/>
          <w:sz w:val="24"/>
          <w:szCs w:val="24"/>
          <w:lang w:val="uk-UA"/>
        </w:rPr>
        <w:t xml:space="preserve"> </w:t>
      </w:r>
      <w:proofErr w:type="spellStart"/>
      <w:r w:rsidRPr="006325F9">
        <w:rPr>
          <w:rFonts w:ascii="Times New Roman" w:hAnsi="Times New Roman" w:cs="Times New Roman"/>
          <w:sz w:val="24"/>
          <w:szCs w:val="24"/>
        </w:rPr>
        <w:t>Избр</w:t>
      </w:r>
      <w:proofErr w:type="spellEnd"/>
      <w:r w:rsidRPr="006325F9">
        <w:rPr>
          <w:rFonts w:ascii="Times New Roman" w:hAnsi="Times New Roman" w:cs="Times New Roman"/>
          <w:sz w:val="24"/>
          <w:szCs w:val="24"/>
        </w:rPr>
        <w:t>. Произведения: Пер. с нем., сост. и науч. ред. А.</w:t>
      </w:r>
      <w:r w:rsidR="00E73458" w:rsidRPr="006325F9">
        <w:rPr>
          <w:rFonts w:ascii="Times New Roman" w:hAnsi="Times New Roman" w:cs="Times New Roman"/>
          <w:sz w:val="24"/>
          <w:szCs w:val="24"/>
        </w:rPr>
        <w:t>В.</w:t>
      </w:r>
      <w:proofErr w:type="gramStart"/>
      <w:r w:rsidR="00E73458" w:rsidRPr="006325F9">
        <w:rPr>
          <w:rFonts w:ascii="Times New Roman" w:hAnsi="Times New Roman" w:cs="Times New Roman"/>
          <w:sz w:val="24"/>
          <w:szCs w:val="24"/>
        </w:rPr>
        <w:t>Денежкина</w:t>
      </w:r>
      <w:proofErr w:type="gramEnd"/>
      <w:r w:rsidR="00E73458" w:rsidRPr="006325F9">
        <w:rPr>
          <w:rFonts w:ascii="Times New Roman" w:hAnsi="Times New Roman" w:cs="Times New Roman"/>
          <w:sz w:val="24"/>
          <w:szCs w:val="24"/>
        </w:rPr>
        <w:t xml:space="preserve">. – М.: </w:t>
      </w:r>
      <w:proofErr w:type="spellStart"/>
      <w:r w:rsidR="00E73458" w:rsidRPr="006325F9">
        <w:rPr>
          <w:rFonts w:ascii="Times New Roman" w:hAnsi="Times New Roman" w:cs="Times New Roman"/>
          <w:sz w:val="24"/>
          <w:szCs w:val="24"/>
        </w:rPr>
        <w:t>Гнозис</w:t>
      </w:r>
      <w:proofErr w:type="spellEnd"/>
      <w:r w:rsidR="00E73458" w:rsidRPr="006325F9">
        <w:rPr>
          <w:rFonts w:ascii="Times New Roman" w:hAnsi="Times New Roman" w:cs="Times New Roman"/>
          <w:sz w:val="24"/>
          <w:szCs w:val="24"/>
        </w:rPr>
        <w:t>, 1994.</w:t>
      </w:r>
      <w:r w:rsidR="00E73458" w:rsidRPr="006325F9">
        <w:rPr>
          <w:rFonts w:ascii="Times New Roman" w:hAnsi="Times New Roman" w:cs="Times New Roman"/>
          <w:sz w:val="24"/>
          <w:szCs w:val="24"/>
          <w:lang w:val="uk-UA"/>
        </w:rPr>
        <w:t xml:space="preserve"> –</w:t>
      </w:r>
      <w:r w:rsidRPr="006325F9">
        <w:rPr>
          <w:rFonts w:ascii="Times New Roman" w:hAnsi="Times New Roman" w:cs="Times New Roman"/>
          <w:sz w:val="24"/>
          <w:szCs w:val="24"/>
        </w:rPr>
        <w:t xml:space="preserve"> С. 105-118.</w:t>
      </w:r>
    </w:p>
    <w:p w:rsidR="00651F9A" w:rsidRPr="006325F9" w:rsidRDefault="00651F9A" w:rsidP="005C18F2">
      <w:pPr>
        <w:numPr>
          <w:ilvl w:val="0"/>
          <w:numId w:val="1"/>
        </w:numPr>
        <w:tabs>
          <w:tab w:val="clear" w:pos="360"/>
          <w:tab w:val="left" w:pos="142"/>
          <w:tab w:val="left" w:pos="180"/>
          <w:tab w:val="num" w:pos="284"/>
        </w:tabs>
        <w:spacing w:after="0" w:line="240" w:lineRule="auto"/>
        <w:ind w:left="284" w:hanging="284"/>
        <w:jc w:val="both"/>
        <w:rPr>
          <w:rFonts w:ascii="Times New Roman" w:hAnsi="Times New Roman" w:cs="Times New Roman"/>
          <w:sz w:val="24"/>
          <w:szCs w:val="24"/>
        </w:rPr>
      </w:pPr>
      <w:r w:rsidRPr="006325F9">
        <w:rPr>
          <w:rFonts w:ascii="Times New Roman" w:hAnsi="Times New Roman" w:cs="Times New Roman"/>
          <w:sz w:val="24"/>
          <w:szCs w:val="24"/>
          <w:lang w:val="uk-UA"/>
        </w:rPr>
        <w:t xml:space="preserve"> </w:t>
      </w:r>
      <w:r w:rsidRPr="006325F9">
        <w:rPr>
          <w:rFonts w:ascii="Times New Roman" w:hAnsi="Times New Roman" w:cs="Times New Roman"/>
          <w:sz w:val="24"/>
          <w:szCs w:val="24"/>
        </w:rPr>
        <w:t>Шеллинг Ф.В.Й. Введение к наброску системы натурфилософии, или о понятии умозрительной физики и о внутренней организации системы этой науки</w:t>
      </w:r>
      <w:r w:rsidR="006325F9" w:rsidRPr="006325F9">
        <w:rPr>
          <w:rFonts w:ascii="Times New Roman" w:hAnsi="Times New Roman" w:cs="Times New Roman"/>
          <w:sz w:val="24"/>
          <w:szCs w:val="24"/>
        </w:rPr>
        <w:t xml:space="preserve"> [Текст]</w:t>
      </w:r>
      <w:r w:rsidRPr="006325F9">
        <w:rPr>
          <w:rFonts w:ascii="Times New Roman" w:hAnsi="Times New Roman" w:cs="Times New Roman"/>
          <w:sz w:val="24"/>
          <w:szCs w:val="24"/>
        </w:rPr>
        <w:t xml:space="preserve"> /</w:t>
      </w:r>
      <w:r w:rsidRPr="006325F9">
        <w:rPr>
          <w:rFonts w:ascii="Times New Roman" w:hAnsi="Times New Roman" w:cs="Times New Roman"/>
          <w:sz w:val="24"/>
          <w:szCs w:val="24"/>
          <w:lang w:val="uk-UA"/>
        </w:rPr>
        <w:t> </w:t>
      </w:r>
      <w:r w:rsidRPr="006325F9">
        <w:rPr>
          <w:rFonts w:ascii="Times New Roman" w:hAnsi="Times New Roman" w:cs="Times New Roman"/>
          <w:sz w:val="24"/>
          <w:szCs w:val="24"/>
        </w:rPr>
        <w:t xml:space="preserve">Ф.В.Й. Шеллинг Соч. в 2 т.: Пер. </w:t>
      </w:r>
      <w:proofErr w:type="gramStart"/>
      <w:r w:rsidRPr="006325F9">
        <w:rPr>
          <w:rFonts w:ascii="Times New Roman" w:hAnsi="Times New Roman" w:cs="Times New Roman"/>
          <w:sz w:val="24"/>
          <w:szCs w:val="24"/>
        </w:rPr>
        <w:t>с</w:t>
      </w:r>
      <w:proofErr w:type="gramEnd"/>
      <w:r w:rsidRPr="006325F9">
        <w:rPr>
          <w:rFonts w:ascii="Times New Roman" w:hAnsi="Times New Roman" w:cs="Times New Roman"/>
          <w:sz w:val="24"/>
          <w:szCs w:val="24"/>
        </w:rPr>
        <w:t xml:space="preserve"> нем. Т. 1 // Сост., ред., авт. Вступ. ст. </w:t>
      </w:r>
      <w:proofErr w:type="spellStart"/>
      <w:r w:rsidRPr="006325F9">
        <w:rPr>
          <w:rFonts w:ascii="Times New Roman" w:hAnsi="Times New Roman" w:cs="Times New Roman"/>
          <w:sz w:val="24"/>
          <w:szCs w:val="24"/>
        </w:rPr>
        <w:t>А.В.Гулыга</w:t>
      </w:r>
      <w:proofErr w:type="spellEnd"/>
      <w:r w:rsidRPr="006325F9">
        <w:rPr>
          <w:rFonts w:ascii="Times New Roman" w:hAnsi="Times New Roman" w:cs="Times New Roman"/>
          <w:sz w:val="24"/>
          <w:szCs w:val="24"/>
        </w:rPr>
        <w:t>. – М.: Мысль, 1987. –  С. 182-227.</w:t>
      </w:r>
    </w:p>
    <w:p w:rsidR="003837A1" w:rsidRPr="005C18F2" w:rsidRDefault="003837A1" w:rsidP="005C18F2">
      <w:pPr>
        <w:tabs>
          <w:tab w:val="left" w:pos="142"/>
          <w:tab w:val="left" w:pos="180"/>
          <w:tab w:val="num" w:pos="284"/>
        </w:tabs>
        <w:spacing w:after="0" w:line="240" w:lineRule="auto"/>
        <w:ind w:left="284" w:hanging="284"/>
        <w:jc w:val="center"/>
        <w:rPr>
          <w:rFonts w:ascii="Times New Roman" w:hAnsi="Times New Roman" w:cs="Times New Roman"/>
          <w:sz w:val="24"/>
          <w:szCs w:val="24"/>
          <w:lang w:val="uk-UA"/>
        </w:rPr>
      </w:pPr>
    </w:p>
    <w:p w:rsidR="003837A1" w:rsidRPr="005C18F2" w:rsidRDefault="00C2727E" w:rsidP="00C2727E">
      <w:pPr>
        <w:tabs>
          <w:tab w:val="left" w:pos="142"/>
          <w:tab w:val="left" w:pos="180"/>
          <w:tab w:val="num" w:pos="284"/>
        </w:tabs>
        <w:spacing w:after="0" w:line="240" w:lineRule="auto"/>
        <w:ind w:left="284" w:hanging="284"/>
        <w:rPr>
          <w:rFonts w:ascii="Times New Roman" w:hAnsi="Times New Roman" w:cs="Times New Roman"/>
          <w:sz w:val="24"/>
          <w:szCs w:val="24"/>
          <w:lang w:val="uk-UA"/>
        </w:rPr>
      </w:pPr>
      <w:r>
        <w:rPr>
          <w:rFonts w:ascii="Times New Roman" w:hAnsi="Times New Roman" w:cs="Times New Roman"/>
          <w:sz w:val="24"/>
          <w:szCs w:val="24"/>
          <w:lang w:val="en-US"/>
        </w:rPr>
        <w:t>REFERENCES</w:t>
      </w:r>
      <w:r w:rsidR="00BB3F8C">
        <w:rPr>
          <w:rFonts w:ascii="Times New Roman" w:hAnsi="Times New Roman" w:cs="Times New Roman"/>
          <w:sz w:val="24"/>
          <w:szCs w:val="24"/>
          <w:lang w:val="en-US"/>
        </w:rPr>
        <w:t>:</w:t>
      </w:r>
    </w:p>
    <w:p w:rsidR="003837A1" w:rsidRPr="005C18F2" w:rsidRDefault="003837A1" w:rsidP="00983A3F">
      <w:pPr>
        <w:pStyle w:val="a7"/>
        <w:numPr>
          <w:ilvl w:val="0"/>
          <w:numId w:val="2"/>
        </w:numPr>
        <w:tabs>
          <w:tab w:val="left" w:pos="284"/>
        </w:tabs>
        <w:spacing w:after="0" w:line="240" w:lineRule="auto"/>
        <w:ind w:left="284" w:hanging="284"/>
        <w:jc w:val="both"/>
        <w:rPr>
          <w:rFonts w:ascii="Times New Roman" w:hAnsi="Times New Roman" w:cs="Times New Roman"/>
          <w:sz w:val="24"/>
          <w:szCs w:val="24"/>
          <w:lang w:val="uk-UA"/>
        </w:rPr>
      </w:pPr>
      <w:proofErr w:type="spellStart"/>
      <w:r w:rsidRPr="005C18F2">
        <w:rPr>
          <w:rFonts w:ascii="Times New Roman" w:hAnsi="Times New Roman" w:cs="Times New Roman"/>
          <w:sz w:val="24"/>
          <w:szCs w:val="24"/>
          <w:lang w:val="en-US"/>
        </w:rPr>
        <w:lastRenderedPageBreak/>
        <w:t>Gusachenko</w:t>
      </w:r>
      <w:proofErr w:type="spellEnd"/>
      <w:r w:rsidRPr="005C18F2">
        <w:rPr>
          <w:rFonts w:ascii="Times New Roman" w:hAnsi="Times New Roman" w:cs="Times New Roman"/>
          <w:sz w:val="24"/>
          <w:szCs w:val="24"/>
          <w:lang w:val="en-US"/>
        </w:rPr>
        <w:t xml:space="preserve"> V. </w:t>
      </w:r>
      <w:proofErr w:type="spellStart"/>
      <w:r w:rsidRPr="005C18F2">
        <w:rPr>
          <w:rFonts w:ascii="Times New Roman" w:hAnsi="Times New Roman" w:cs="Times New Roman"/>
          <w:sz w:val="24"/>
          <w:szCs w:val="24"/>
          <w:lang w:val="en-US"/>
        </w:rPr>
        <w:t>Transgressii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moderna</w:t>
      </w:r>
      <w:proofErr w:type="spellEnd"/>
      <w:r w:rsidRPr="005C18F2">
        <w:rPr>
          <w:rFonts w:ascii="Times New Roman" w:hAnsi="Times New Roman" w:cs="Times New Roman"/>
          <w:sz w:val="24"/>
          <w:szCs w:val="24"/>
          <w:lang w:val="en-US"/>
        </w:rPr>
        <w:t xml:space="preserve"> / V. </w:t>
      </w:r>
      <w:proofErr w:type="spellStart"/>
      <w:r w:rsidRPr="005C18F2">
        <w:rPr>
          <w:rFonts w:ascii="Times New Roman" w:hAnsi="Times New Roman" w:cs="Times New Roman"/>
          <w:sz w:val="24"/>
          <w:szCs w:val="24"/>
          <w:lang w:val="en-US"/>
        </w:rPr>
        <w:t>Gusachenko</w:t>
      </w:r>
      <w:proofErr w:type="spellEnd"/>
      <w:r w:rsidRPr="005C18F2">
        <w:rPr>
          <w:rFonts w:ascii="Times New Roman" w:hAnsi="Times New Roman" w:cs="Times New Roman"/>
          <w:sz w:val="24"/>
          <w:szCs w:val="24"/>
          <w:lang w:val="en-US"/>
        </w:rPr>
        <w:t>. – H.: 000 «</w:t>
      </w:r>
      <w:proofErr w:type="spellStart"/>
      <w:r w:rsidRPr="005C18F2">
        <w:rPr>
          <w:rFonts w:ascii="Times New Roman" w:hAnsi="Times New Roman" w:cs="Times New Roman"/>
          <w:sz w:val="24"/>
          <w:szCs w:val="24"/>
          <w:lang w:val="en-US"/>
        </w:rPr>
        <w:t>Ozon</w:t>
      </w:r>
      <w:proofErr w:type="spellEnd"/>
      <w:r w:rsidRPr="005C18F2">
        <w:rPr>
          <w:rFonts w:ascii="Times New Roman" w:hAnsi="Times New Roman" w:cs="Times New Roman"/>
          <w:sz w:val="24"/>
          <w:szCs w:val="24"/>
          <w:lang w:val="en-US"/>
        </w:rPr>
        <w:t>-Invest», 2002. – 400 s.</w:t>
      </w:r>
    </w:p>
    <w:p w:rsidR="00A3075B" w:rsidRPr="005C18F2" w:rsidRDefault="00A3075B" w:rsidP="00983A3F">
      <w:pPr>
        <w:pStyle w:val="a7"/>
        <w:numPr>
          <w:ilvl w:val="0"/>
          <w:numId w:val="2"/>
        </w:numPr>
        <w:tabs>
          <w:tab w:val="left" w:pos="284"/>
        </w:tabs>
        <w:spacing w:after="0" w:line="240" w:lineRule="auto"/>
        <w:ind w:left="284" w:hanging="284"/>
        <w:jc w:val="both"/>
        <w:rPr>
          <w:rFonts w:ascii="Times New Roman" w:hAnsi="Times New Roman" w:cs="Times New Roman"/>
          <w:sz w:val="24"/>
          <w:szCs w:val="24"/>
          <w:lang w:val="uk-UA"/>
        </w:rPr>
      </w:pPr>
      <w:r w:rsidRPr="005C18F2">
        <w:rPr>
          <w:rFonts w:ascii="Times New Roman" w:hAnsi="Times New Roman" w:cs="Times New Roman"/>
          <w:sz w:val="24"/>
          <w:szCs w:val="24"/>
          <w:lang w:val="en-US"/>
        </w:rPr>
        <w:t>E</w:t>
      </w:r>
      <w:proofErr w:type="spellStart"/>
      <w:r w:rsidRPr="005C18F2">
        <w:rPr>
          <w:rFonts w:ascii="Times New Roman" w:hAnsi="Times New Roman" w:cs="Times New Roman"/>
          <w:sz w:val="24"/>
          <w:szCs w:val="24"/>
          <w:lang w:val="uk-UA"/>
        </w:rPr>
        <w:t>rmolenko</w:t>
      </w:r>
      <w:proofErr w:type="spellEnd"/>
      <w:r w:rsidRPr="005C18F2">
        <w:rPr>
          <w:rFonts w:ascii="Times New Roman" w:hAnsi="Times New Roman" w:cs="Times New Roman"/>
          <w:sz w:val="24"/>
          <w:szCs w:val="24"/>
          <w:lang w:val="uk-UA"/>
        </w:rPr>
        <w:t xml:space="preserve"> A.M. </w:t>
      </w:r>
      <w:proofErr w:type="spellStart"/>
      <w:proofErr w:type="gramStart"/>
      <w:r w:rsidRPr="005C18F2">
        <w:rPr>
          <w:rFonts w:ascii="Times New Roman" w:hAnsi="Times New Roman" w:cs="Times New Roman"/>
          <w:sz w:val="24"/>
          <w:szCs w:val="24"/>
          <w:lang w:val="uk-UA"/>
        </w:rPr>
        <w:t>Socіal</w:t>
      </w:r>
      <w:r w:rsidR="004850AB">
        <w:rPr>
          <w:rFonts w:ascii="Times New Roman" w:hAnsi="Times New Roman" w:cs="Times New Roman"/>
          <w:sz w:val="24"/>
          <w:szCs w:val="24"/>
          <w:lang w:val="uk-UA"/>
        </w:rPr>
        <w:t>’</w:t>
      </w:r>
      <w:r w:rsidRPr="005C18F2">
        <w:rPr>
          <w:rFonts w:ascii="Times New Roman" w:hAnsi="Times New Roman" w:cs="Times New Roman"/>
          <w:sz w:val="24"/>
          <w:szCs w:val="24"/>
          <w:lang w:val="uk-UA"/>
        </w:rPr>
        <w:t>na</w:t>
      </w:r>
      <w:proofErr w:type="spellEnd"/>
      <w:proofErr w:type="gramEnd"/>
      <w:r w:rsidRPr="005C18F2">
        <w:rPr>
          <w:rFonts w:ascii="Times New Roman" w:hAnsi="Times New Roman" w:cs="Times New Roman"/>
          <w:sz w:val="24"/>
          <w:szCs w:val="24"/>
          <w:lang w:val="uk-UA"/>
        </w:rPr>
        <w:t xml:space="preserve"> </w:t>
      </w:r>
      <w:proofErr w:type="spellStart"/>
      <w:r w:rsidRPr="005C18F2">
        <w:rPr>
          <w:rFonts w:ascii="Times New Roman" w:hAnsi="Times New Roman" w:cs="Times New Roman"/>
          <w:sz w:val="24"/>
          <w:szCs w:val="24"/>
          <w:lang w:val="uk-UA"/>
        </w:rPr>
        <w:t>etika</w:t>
      </w:r>
      <w:proofErr w:type="spellEnd"/>
      <w:r w:rsidRPr="005C18F2">
        <w:rPr>
          <w:rFonts w:ascii="Times New Roman" w:hAnsi="Times New Roman" w:cs="Times New Roman"/>
          <w:sz w:val="24"/>
          <w:szCs w:val="24"/>
          <w:lang w:val="uk-UA"/>
        </w:rPr>
        <w:t xml:space="preserve"> </w:t>
      </w:r>
      <w:proofErr w:type="spellStart"/>
      <w:r w:rsidRPr="005C18F2">
        <w:rPr>
          <w:rFonts w:ascii="Times New Roman" w:hAnsi="Times New Roman" w:cs="Times New Roman"/>
          <w:sz w:val="24"/>
          <w:szCs w:val="24"/>
          <w:lang w:val="uk-UA"/>
        </w:rPr>
        <w:t>ta</w:t>
      </w:r>
      <w:proofErr w:type="spellEnd"/>
      <w:r w:rsidRPr="005C18F2">
        <w:rPr>
          <w:rFonts w:ascii="Times New Roman" w:hAnsi="Times New Roman" w:cs="Times New Roman"/>
          <w:sz w:val="24"/>
          <w:szCs w:val="24"/>
          <w:lang w:val="uk-UA"/>
        </w:rPr>
        <w:t xml:space="preserve"> </w:t>
      </w:r>
      <w:proofErr w:type="spellStart"/>
      <w:r w:rsidRPr="005C18F2">
        <w:rPr>
          <w:rFonts w:ascii="Times New Roman" w:hAnsi="Times New Roman" w:cs="Times New Roman"/>
          <w:sz w:val="24"/>
          <w:szCs w:val="24"/>
          <w:lang w:val="uk-UA"/>
        </w:rPr>
        <w:t>ekologіja</w:t>
      </w:r>
      <w:proofErr w:type="spellEnd"/>
      <w:r w:rsidRPr="005C18F2">
        <w:rPr>
          <w:rFonts w:ascii="Times New Roman" w:hAnsi="Times New Roman" w:cs="Times New Roman"/>
          <w:sz w:val="24"/>
          <w:szCs w:val="24"/>
          <w:lang w:val="uk-UA"/>
        </w:rPr>
        <w:t xml:space="preserve">. </w:t>
      </w:r>
      <w:proofErr w:type="spellStart"/>
      <w:r w:rsidRPr="005C18F2">
        <w:rPr>
          <w:rFonts w:ascii="Times New Roman" w:hAnsi="Times New Roman" w:cs="Times New Roman"/>
          <w:sz w:val="24"/>
          <w:szCs w:val="24"/>
          <w:lang w:val="uk-UA"/>
        </w:rPr>
        <w:t>Gіdnіst</w:t>
      </w:r>
      <w:r w:rsidR="004850AB">
        <w:rPr>
          <w:rFonts w:ascii="Times New Roman" w:hAnsi="Times New Roman" w:cs="Times New Roman"/>
          <w:sz w:val="24"/>
          <w:szCs w:val="24"/>
          <w:lang w:val="uk-UA"/>
        </w:rPr>
        <w:t>’</w:t>
      </w:r>
      <w:proofErr w:type="spellEnd"/>
      <w:r w:rsidRPr="005C18F2">
        <w:rPr>
          <w:rFonts w:ascii="Times New Roman" w:hAnsi="Times New Roman" w:cs="Times New Roman"/>
          <w:sz w:val="24"/>
          <w:szCs w:val="24"/>
          <w:lang w:val="uk-UA"/>
        </w:rPr>
        <w:t xml:space="preserve"> </w:t>
      </w:r>
      <w:proofErr w:type="spellStart"/>
      <w:r w:rsidRPr="005C18F2">
        <w:rPr>
          <w:rFonts w:ascii="Times New Roman" w:hAnsi="Times New Roman" w:cs="Times New Roman"/>
          <w:sz w:val="24"/>
          <w:szCs w:val="24"/>
          <w:lang w:val="uk-UA"/>
        </w:rPr>
        <w:t>ljudini</w:t>
      </w:r>
      <w:proofErr w:type="spellEnd"/>
      <w:r w:rsidRPr="005C18F2">
        <w:rPr>
          <w:rFonts w:ascii="Times New Roman" w:hAnsi="Times New Roman" w:cs="Times New Roman"/>
          <w:sz w:val="24"/>
          <w:szCs w:val="24"/>
          <w:lang w:val="uk-UA"/>
        </w:rPr>
        <w:t xml:space="preserve"> – </w:t>
      </w:r>
      <w:proofErr w:type="spellStart"/>
      <w:r w:rsidRPr="005C18F2">
        <w:rPr>
          <w:rFonts w:ascii="Times New Roman" w:hAnsi="Times New Roman" w:cs="Times New Roman"/>
          <w:sz w:val="24"/>
          <w:szCs w:val="24"/>
          <w:lang w:val="uk-UA"/>
        </w:rPr>
        <w:t>shanuvannja</w:t>
      </w:r>
      <w:proofErr w:type="spellEnd"/>
      <w:r w:rsidRPr="005C18F2">
        <w:rPr>
          <w:rFonts w:ascii="Times New Roman" w:hAnsi="Times New Roman" w:cs="Times New Roman"/>
          <w:sz w:val="24"/>
          <w:szCs w:val="24"/>
          <w:lang w:val="uk-UA"/>
        </w:rPr>
        <w:t xml:space="preserve"> </w:t>
      </w:r>
      <w:proofErr w:type="spellStart"/>
      <w:r w:rsidRPr="005C18F2">
        <w:rPr>
          <w:rFonts w:ascii="Times New Roman" w:hAnsi="Times New Roman" w:cs="Times New Roman"/>
          <w:sz w:val="24"/>
          <w:szCs w:val="24"/>
          <w:lang w:val="uk-UA"/>
        </w:rPr>
        <w:t>prirodi</w:t>
      </w:r>
      <w:proofErr w:type="spellEnd"/>
      <w:r w:rsidRPr="005C18F2">
        <w:rPr>
          <w:rFonts w:ascii="Times New Roman" w:hAnsi="Times New Roman" w:cs="Times New Roman"/>
          <w:sz w:val="24"/>
          <w:szCs w:val="24"/>
          <w:lang w:val="uk-UA"/>
        </w:rPr>
        <w:t xml:space="preserve">. – </w:t>
      </w:r>
      <w:proofErr w:type="spellStart"/>
      <w:r w:rsidRPr="005C18F2">
        <w:rPr>
          <w:rFonts w:ascii="Times New Roman" w:hAnsi="Times New Roman" w:cs="Times New Roman"/>
          <w:sz w:val="24"/>
          <w:szCs w:val="24"/>
          <w:lang w:val="uk-UA"/>
        </w:rPr>
        <w:t>Monografіja</w:t>
      </w:r>
      <w:proofErr w:type="spellEnd"/>
      <w:r w:rsidRPr="005C18F2">
        <w:rPr>
          <w:rFonts w:ascii="Times New Roman" w:hAnsi="Times New Roman" w:cs="Times New Roman"/>
          <w:sz w:val="24"/>
          <w:szCs w:val="24"/>
          <w:lang w:val="uk-UA"/>
        </w:rPr>
        <w:t xml:space="preserve"> / A.M. </w:t>
      </w:r>
      <w:proofErr w:type="spellStart"/>
      <w:r w:rsidRPr="005C18F2">
        <w:rPr>
          <w:rFonts w:ascii="Times New Roman" w:hAnsi="Times New Roman" w:cs="Times New Roman"/>
          <w:sz w:val="24"/>
          <w:szCs w:val="24"/>
          <w:lang w:val="uk-UA"/>
        </w:rPr>
        <w:t>Єrmolenko</w:t>
      </w:r>
      <w:proofErr w:type="spellEnd"/>
      <w:r w:rsidRPr="005C18F2">
        <w:rPr>
          <w:rFonts w:ascii="Times New Roman" w:hAnsi="Times New Roman" w:cs="Times New Roman"/>
          <w:sz w:val="24"/>
          <w:szCs w:val="24"/>
          <w:lang w:val="uk-UA"/>
        </w:rPr>
        <w:t xml:space="preserve">. – K.: </w:t>
      </w:r>
      <w:proofErr w:type="spellStart"/>
      <w:r w:rsidRPr="005C18F2">
        <w:rPr>
          <w:rFonts w:ascii="Times New Roman" w:hAnsi="Times New Roman" w:cs="Times New Roman"/>
          <w:sz w:val="24"/>
          <w:szCs w:val="24"/>
          <w:lang w:val="uk-UA"/>
        </w:rPr>
        <w:t>Lіbra</w:t>
      </w:r>
      <w:proofErr w:type="spellEnd"/>
      <w:r w:rsidRPr="005C18F2">
        <w:rPr>
          <w:rFonts w:ascii="Times New Roman" w:hAnsi="Times New Roman" w:cs="Times New Roman"/>
          <w:sz w:val="24"/>
          <w:szCs w:val="24"/>
          <w:lang w:val="uk-UA"/>
        </w:rPr>
        <w:t>, 2010. – 416s.</w:t>
      </w:r>
    </w:p>
    <w:p w:rsidR="00A3075B" w:rsidRPr="005C18F2" w:rsidRDefault="00A3075B" w:rsidP="00983A3F">
      <w:pPr>
        <w:pStyle w:val="a7"/>
        <w:numPr>
          <w:ilvl w:val="0"/>
          <w:numId w:val="2"/>
        </w:numPr>
        <w:tabs>
          <w:tab w:val="left" w:pos="284"/>
        </w:tabs>
        <w:spacing w:after="0" w:line="240" w:lineRule="auto"/>
        <w:ind w:left="284" w:hanging="284"/>
        <w:jc w:val="both"/>
        <w:rPr>
          <w:rFonts w:ascii="Times New Roman" w:hAnsi="Times New Roman" w:cs="Times New Roman"/>
          <w:sz w:val="24"/>
          <w:szCs w:val="24"/>
          <w:lang w:val="uk-UA"/>
        </w:rPr>
      </w:pPr>
      <w:r w:rsidRPr="005C18F2">
        <w:rPr>
          <w:rFonts w:ascii="Times New Roman" w:hAnsi="Times New Roman" w:cs="Times New Roman"/>
          <w:sz w:val="24"/>
          <w:szCs w:val="24"/>
          <w:lang w:val="en-US"/>
        </w:rPr>
        <w:t>E</w:t>
      </w:r>
      <w:proofErr w:type="spellStart"/>
      <w:r w:rsidRPr="005C18F2">
        <w:rPr>
          <w:rFonts w:ascii="Times New Roman" w:hAnsi="Times New Roman" w:cs="Times New Roman"/>
          <w:sz w:val="24"/>
          <w:szCs w:val="24"/>
          <w:lang w:val="uk-UA"/>
        </w:rPr>
        <w:t>rmolenko</w:t>
      </w:r>
      <w:proofErr w:type="spellEnd"/>
      <w:r w:rsidRPr="005C18F2">
        <w:rPr>
          <w:rFonts w:ascii="Times New Roman" w:hAnsi="Times New Roman" w:cs="Times New Roman"/>
          <w:sz w:val="24"/>
          <w:szCs w:val="24"/>
          <w:lang w:val="uk-UA"/>
        </w:rPr>
        <w:t xml:space="preserve"> A.M. </w:t>
      </w:r>
      <w:proofErr w:type="spellStart"/>
      <w:r w:rsidRPr="005C18F2">
        <w:rPr>
          <w:rFonts w:ascii="Times New Roman" w:hAnsi="Times New Roman" w:cs="Times New Roman"/>
          <w:sz w:val="24"/>
          <w:szCs w:val="24"/>
          <w:lang w:val="uk-UA"/>
        </w:rPr>
        <w:t>Komunіkativna</w:t>
      </w:r>
      <w:proofErr w:type="spellEnd"/>
      <w:r w:rsidRPr="005C18F2">
        <w:rPr>
          <w:rFonts w:ascii="Times New Roman" w:hAnsi="Times New Roman" w:cs="Times New Roman"/>
          <w:sz w:val="24"/>
          <w:szCs w:val="24"/>
          <w:lang w:val="uk-UA"/>
        </w:rPr>
        <w:t xml:space="preserve"> </w:t>
      </w:r>
      <w:proofErr w:type="spellStart"/>
      <w:r w:rsidRPr="005C18F2">
        <w:rPr>
          <w:rFonts w:ascii="Times New Roman" w:hAnsi="Times New Roman" w:cs="Times New Roman"/>
          <w:sz w:val="24"/>
          <w:szCs w:val="24"/>
          <w:lang w:val="uk-UA"/>
        </w:rPr>
        <w:t>praktichna</w:t>
      </w:r>
      <w:proofErr w:type="spellEnd"/>
      <w:r w:rsidRPr="005C18F2">
        <w:rPr>
          <w:rFonts w:ascii="Times New Roman" w:hAnsi="Times New Roman" w:cs="Times New Roman"/>
          <w:sz w:val="24"/>
          <w:szCs w:val="24"/>
          <w:lang w:val="uk-UA"/>
        </w:rPr>
        <w:t xml:space="preserve"> </w:t>
      </w:r>
      <w:proofErr w:type="spellStart"/>
      <w:r w:rsidRPr="005C18F2">
        <w:rPr>
          <w:rFonts w:ascii="Times New Roman" w:hAnsi="Times New Roman" w:cs="Times New Roman"/>
          <w:sz w:val="24"/>
          <w:szCs w:val="24"/>
          <w:lang w:val="uk-UA"/>
        </w:rPr>
        <w:t>fіlosofіja</w:t>
      </w:r>
      <w:proofErr w:type="spellEnd"/>
      <w:r w:rsidRPr="005C18F2">
        <w:rPr>
          <w:rFonts w:ascii="Times New Roman" w:hAnsi="Times New Roman" w:cs="Times New Roman"/>
          <w:sz w:val="24"/>
          <w:szCs w:val="24"/>
          <w:lang w:val="uk-UA"/>
        </w:rPr>
        <w:t xml:space="preserve">. </w:t>
      </w:r>
      <w:proofErr w:type="spellStart"/>
      <w:r w:rsidRPr="005C18F2">
        <w:rPr>
          <w:rFonts w:ascii="Times New Roman" w:hAnsi="Times New Roman" w:cs="Times New Roman"/>
          <w:sz w:val="24"/>
          <w:szCs w:val="24"/>
          <w:lang w:val="uk-UA"/>
        </w:rPr>
        <w:t>Pіdruchnik</w:t>
      </w:r>
      <w:proofErr w:type="spellEnd"/>
      <w:r w:rsidRPr="005C18F2">
        <w:rPr>
          <w:rFonts w:ascii="Times New Roman" w:hAnsi="Times New Roman" w:cs="Times New Roman"/>
          <w:sz w:val="24"/>
          <w:szCs w:val="24"/>
          <w:lang w:val="uk-UA"/>
        </w:rPr>
        <w:t xml:space="preserve"> / A.M. </w:t>
      </w:r>
      <w:r w:rsidRPr="005C18F2">
        <w:rPr>
          <w:rFonts w:ascii="Times New Roman" w:hAnsi="Times New Roman" w:cs="Times New Roman"/>
          <w:sz w:val="24"/>
          <w:szCs w:val="24"/>
          <w:lang w:val="en-US"/>
        </w:rPr>
        <w:t>E</w:t>
      </w:r>
      <w:proofErr w:type="spellStart"/>
      <w:r w:rsidRPr="005C18F2">
        <w:rPr>
          <w:rFonts w:ascii="Times New Roman" w:hAnsi="Times New Roman" w:cs="Times New Roman"/>
          <w:sz w:val="24"/>
          <w:szCs w:val="24"/>
          <w:lang w:val="uk-UA"/>
        </w:rPr>
        <w:t>rmolenko</w:t>
      </w:r>
      <w:proofErr w:type="spellEnd"/>
      <w:r w:rsidRPr="005C18F2">
        <w:rPr>
          <w:rFonts w:ascii="Times New Roman" w:hAnsi="Times New Roman" w:cs="Times New Roman"/>
          <w:sz w:val="24"/>
          <w:szCs w:val="24"/>
          <w:lang w:val="uk-UA"/>
        </w:rPr>
        <w:t xml:space="preserve">. - K.: </w:t>
      </w:r>
      <w:proofErr w:type="spellStart"/>
      <w:r w:rsidRPr="005C18F2">
        <w:rPr>
          <w:rFonts w:ascii="Times New Roman" w:hAnsi="Times New Roman" w:cs="Times New Roman"/>
          <w:sz w:val="24"/>
          <w:szCs w:val="24"/>
          <w:lang w:val="uk-UA"/>
        </w:rPr>
        <w:t>Lіbra</w:t>
      </w:r>
      <w:proofErr w:type="spellEnd"/>
      <w:r w:rsidRPr="005C18F2">
        <w:rPr>
          <w:rFonts w:ascii="Times New Roman" w:hAnsi="Times New Roman" w:cs="Times New Roman"/>
          <w:sz w:val="24"/>
          <w:szCs w:val="24"/>
          <w:lang w:val="uk-UA"/>
        </w:rPr>
        <w:t>, 1999. – 488 s.</w:t>
      </w:r>
    </w:p>
    <w:p w:rsidR="003837A1" w:rsidRPr="005C18F2" w:rsidRDefault="003837A1" w:rsidP="005C18F2">
      <w:pPr>
        <w:tabs>
          <w:tab w:val="left" w:pos="142"/>
          <w:tab w:val="left" w:pos="180"/>
          <w:tab w:val="num" w:pos="284"/>
        </w:tabs>
        <w:spacing w:after="0" w:line="240" w:lineRule="auto"/>
        <w:ind w:left="284" w:hanging="284"/>
        <w:jc w:val="both"/>
        <w:rPr>
          <w:rFonts w:ascii="Times New Roman" w:hAnsi="Times New Roman" w:cs="Times New Roman"/>
          <w:sz w:val="24"/>
          <w:szCs w:val="24"/>
          <w:lang w:val="en-US"/>
        </w:rPr>
      </w:pPr>
      <w:r w:rsidRPr="005C18F2">
        <w:rPr>
          <w:rFonts w:ascii="Times New Roman" w:hAnsi="Times New Roman" w:cs="Times New Roman"/>
          <w:sz w:val="24"/>
          <w:szCs w:val="24"/>
          <w:lang w:val="en-US"/>
        </w:rPr>
        <w:t>4.</w:t>
      </w:r>
      <w:r w:rsidRPr="005C18F2">
        <w:rPr>
          <w:rFonts w:ascii="Times New Roman" w:hAnsi="Times New Roman" w:cs="Times New Roman"/>
          <w:sz w:val="24"/>
          <w:szCs w:val="24"/>
          <w:lang w:val="en-US"/>
        </w:rPr>
        <w:tab/>
      </w:r>
      <w:proofErr w:type="spellStart"/>
      <w:r w:rsidRPr="005C18F2">
        <w:rPr>
          <w:rFonts w:ascii="Times New Roman" w:hAnsi="Times New Roman" w:cs="Times New Roman"/>
          <w:sz w:val="24"/>
          <w:szCs w:val="24"/>
          <w:lang w:val="en-US"/>
        </w:rPr>
        <w:t>Lotman</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Ju</w:t>
      </w:r>
      <w:proofErr w:type="spell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Lekcii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po</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strukturnoj</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pojetike</w:t>
      </w:r>
      <w:proofErr w:type="spellEnd"/>
      <w:r w:rsidRPr="005C18F2">
        <w:rPr>
          <w:rFonts w:ascii="Times New Roman" w:hAnsi="Times New Roman" w:cs="Times New Roman"/>
          <w:sz w:val="24"/>
          <w:szCs w:val="24"/>
          <w:lang w:val="en-US"/>
        </w:rPr>
        <w:t xml:space="preserve"> / </w:t>
      </w:r>
      <w:proofErr w:type="spellStart"/>
      <w:r w:rsidRPr="005C18F2">
        <w:rPr>
          <w:rFonts w:ascii="Times New Roman" w:hAnsi="Times New Roman" w:cs="Times New Roman"/>
          <w:sz w:val="24"/>
          <w:szCs w:val="24"/>
          <w:lang w:val="en-US"/>
        </w:rPr>
        <w:t>Ju</w:t>
      </w:r>
      <w:proofErr w:type="spellEnd"/>
      <w:r w:rsidRPr="005C18F2">
        <w:rPr>
          <w:rFonts w:ascii="Times New Roman" w:hAnsi="Times New Roman" w:cs="Times New Roman"/>
          <w:sz w:val="24"/>
          <w:szCs w:val="24"/>
          <w:lang w:val="en-US"/>
        </w:rPr>
        <w:t>.</w:t>
      </w:r>
      <w:proofErr w:type="gram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Lotman</w:t>
      </w:r>
      <w:proofErr w:type="spellEnd"/>
      <w:r w:rsidRPr="005C18F2">
        <w:rPr>
          <w:rFonts w:ascii="Times New Roman" w:hAnsi="Times New Roman" w:cs="Times New Roman"/>
          <w:sz w:val="24"/>
          <w:szCs w:val="24"/>
          <w:lang w:val="en-US"/>
        </w:rPr>
        <w:t xml:space="preserve"> // </w:t>
      </w:r>
      <w:proofErr w:type="spellStart"/>
      <w:r w:rsidRPr="005C18F2">
        <w:rPr>
          <w:rFonts w:ascii="Times New Roman" w:hAnsi="Times New Roman" w:cs="Times New Roman"/>
          <w:sz w:val="24"/>
          <w:szCs w:val="24"/>
          <w:lang w:val="en-US"/>
        </w:rPr>
        <w:t>Ju</w:t>
      </w:r>
      <w:proofErr w:type="spell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Lotman</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tartusko-moskovskaja</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shkola</w:t>
      </w:r>
      <w:proofErr w:type="spellEnd"/>
      <w:r w:rsidRPr="005C18F2">
        <w:rPr>
          <w:rFonts w:ascii="Times New Roman" w:hAnsi="Times New Roman" w:cs="Times New Roman"/>
          <w:sz w:val="24"/>
          <w:szCs w:val="24"/>
          <w:lang w:val="en-US"/>
        </w:rPr>
        <w:t>.</w:t>
      </w:r>
      <w:proofErr w:type="gramEnd"/>
      <w:r w:rsidRPr="005C18F2">
        <w:rPr>
          <w:rFonts w:ascii="Times New Roman" w:hAnsi="Times New Roman" w:cs="Times New Roman"/>
          <w:sz w:val="24"/>
          <w:szCs w:val="24"/>
          <w:lang w:val="en-US"/>
        </w:rPr>
        <w:t xml:space="preserve"> – M.: «</w:t>
      </w:r>
      <w:proofErr w:type="spellStart"/>
      <w:r w:rsidRPr="005C18F2">
        <w:rPr>
          <w:rFonts w:ascii="Times New Roman" w:hAnsi="Times New Roman" w:cs="Times New Roman"/>
          <w:sz w:val="24"/>
          <w:szCs w:val="24"/>
          <w:lang w:val="en-US"/>
        </w:rPr>
        <w:t>Gnozis</w:t>
      </w:r>
      <w:proofErr w:type="spellEnd"/>
      <w:r w:rsidRPr="005C18F2">
        <w:rPr>
          <w:rFonts w:ascii="Times New Roman" w:hAnsi="Times New Roman" w:cs="Times New Roman"/>
          <w:sz w:val="24"/>
          <w:szCs w:val="24"/>
          <w:lang w:val="en-US"/>
        </w:rPr>
        <w:t>», 1994. – S. 11-258.</w:t>
      </w:r>
    </w:p>
    <w:p w:rsidR="003837A1" w:rsidRPr="005C18F2" w:rsidRDefault="003837A1" w:rsidP="005C18F2">
      <w:pPr>
        <w:tabs>
          <w:tab w:val="left" w:pos="142"/>
          <w:tab w:val="left" w:pos="180"/>
          <w:tab w:val="num" w:pos="284"/>
        </w:tabs>
        <w:spacing w:after="0" w:line="240" w:lineRule="auto"/>
        <w:ind w:left="284" w:hanging="284"/>
        <w:jc w:val="both"/>
        <w:rPr>
          <w:rFonts w:ascii="Times New Roman" w:hAnsi="Times New Roman" w:cs="Times New Roman"/>
          <w:sz w:val="24"/>
          <w:szCs w:val="24"/>
          <w:lang w:val="en-US"/>
        </w:rPr>
      </w:pPr>
      <w:r w:rsidRPr="005C18F2">
        <w:rPr>
          <w:rFonts w:ascii="Times New Roman" w:hAnsi="Times New Roman" w:cs="Times New Roman"/>
          <w:sz w:val="24"/>
          <w:szCs w:val="24"/>
          <w:lang w:val="en-US"/>
        </w:rPr>
        <w:t>5.</w:t>
      </w:r>
      <w:r w:rsidRPr="005C18F2">
        <w:rPr>
          <w:rFonts w:ascii="Times New Roman" w:hAnsi="Times New Roman" w:cs="Times New Roman"/>
          <w:sz w:val="24"/>
          <w:szCs w:val="24"/>
          <w:lang w:val="en-US"/>
        </w:rPr>
        <w:tab/>
      </w:r>
      <w:proofErr w:type="spellStart"/>
      <w:r w:rsidRPr="005C18F2">
        <w:rPr>
          <w:rFonts w:ascii="Times New Roman" w:hAnsi="Times New Roman" w:cs="Times New Roman"/>
          <w:sz w:val="24"/>
          <w:szCs w:val="24"/>
          <w:lang w:val="en-US"/>
        </w:rPr>
        <w:t>Mjemford</w:t>
      </w:r>
      <w:proofErr w:type="spellEnd"/>
      <w:r w:rsidRPr="005C18F2">
        <w:rPr>
          <w:rFonts w:ascii="Times New Roman" w:hAnsi="Times New Roman" w:cs="Times New Roman"/>
          <w:sz w:val="24"/>
          <w:szCs w:val="24"/>
          <w:lang w:val="en-US"/>
        </w:rPr>
        <w:t xml:space="preserve"> L. </w:t>
      </w:r>
      <w:proofErr w:type="spellStart"/>
      <w:r w:rsidRPr="005C18F2">
        <w:rPr>
          <w:rFonts w:ascii="Times New Roman" w:hAnsi="Times New Roman" w:cs="Times New Roman"/>
          <w:sz w:val="24"/>
          <w:szCs w:val="24"/>
          <w:lang w:val="en-US"/>
        </w:rPr>
        <w:t>Mif</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mashiny</w:t>
      </w:r>
      <w:proofErr w:type="spellEnd"/>
      <w:r w:rsidRPr="005C18F2">
        <w:rPr>
          <w:rFonts w:ascii="Times New Roman" w:hAnsi="Times New Roman" w:cs="Times New Roman"/>
          <w:sz w:val="24"/>
          <w:szCs w:val="24"/>
          <w:lang w:val="en-US"/>
        </w:rPr>
        <w:t xml:space="preserve"> / L. </w:t>
      </w:r>
      <w:proofErr w:type="spellStart"/>
      <w:r w:rsidRPr="005C18F2">
        <w:rPr>
          <w:rFonts w:ascii="Times New Roman" w:hAnsi="Times New Roman" w:cs="Times New Roman"/>
          <w:sz w:val="24"/>
          <w:szCs w:val="24"/>
          <w:lang w:val="en-US"/>
        </w:rPr>
        <w:t>Mєmford</w:t>
      </w:r>
      <w:proofErr w:type="spellEnd"/>
      <w:r w:rsidRPr="005C18F2">
        <w:rPr>
          <w:rFonts w:ascii="Times New Roman" w:hAnsi="Times New Roman" w:cs="Times New Roman"/>
          <w:sz w:val="24"/>
          <w:szCs w:val="24"/>
          <w:lang w:val="en-US"/>
        </w:rPr>
        <w:t xml:space="preserve"> // </w:t>
      </w:r>
      <w:proofErr w:type="spellStart"/>
      <w:r w:rsidRPr="005C18F2">
        <w:rPr>
          <w:rFonts w:ascii="Times New Roman" w:hAnsi="Times New Roman" w:cs="Times New Roman"/>
          <w:sz w:val="24"/>
          <w:szCs w:val="24"/>
          <w:lang w:val="en-US"/>
        </w:rPr>
        <w:t>Utopija</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utopicheskoe</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myshlenie</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antologija</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zarubezhnoj</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literatury</w:t>
      </w:r>
      <w:proofErr w:type="spellEnd"/>
      <w:r w:rsidRPr="005C18F2">
        <w:rPr>
          <w:rFonts w:ascii="Times New Roman" w:hAnsi="Times New Roman" w:cs="Times New Roman"/>
          <w:sz w:val="24"/>
          <w:szCs w:val="24"/>
          <w:lang w:val="en-US"/>
        </w:rPr>
        <w:t>.  – M.: Progress, 1991. – S. 79-98.</w:t>
      </w:r>
    </w:p>
    <w:p w:rsidR="003837A1" w:rsidRPr="005C18F2" w:rsidRDefault="003837A1" w:rsidP="005C18F2">
      <w:pPr>
        <w:tabs>
          <w:tab w:val="left" w:pos="142"/>
          <w:tab w:val="left" w:pos="180"/>
          <w:tab w:val="num" w:pos="284"/>
        </w:tabs>
        <w:spacing w:after="0" w:line="240" w:lineRule="auto"/>
        <w:ind w:left="284" w:hanging="284"/>
        <w:jc w:val="both"/>
        <w:rPr>
          <w:rFonts w:ascii="Times New Roman" w:hAnsi="Times New Roman" w:cs="Times New Roman"/>
          <w:sz w:val="24"/>
          <w:szCs w:val="24"/>
          <w:lang w:val="en-US"/>
        </w:rPr>
      </w:pPr>
      <w:r w:rsidRPr="005C18F2">
        <w:rPr>
          <w:rFonts w:ascii="Times New Roman" w:hAnsi="Times New Roman" w:cs="Times New Roman"/>
          <w:sz w:val="24"/>
          <w:szCs w:val="24"/>
          <w:lang w:val="en-US"/>
        </w:rPr>
        <w:t>6.</w:t>
      </w:r>
      <w:r w:rsidRPr="005C18F2">
        <w:rPr>
          <w:rFonts w:ascii="Times New Roman" w:hAnsi="Times New Roman" w:cs="Times New Roman"/>
          <w:sz w:val="24"/>
          <w:szCs w:val="24"/>
          <w:lang w:val="en-US"/>
        </w:rPr>
        <w:tab/>
      </w:r>
      <w:proofErr w:type="spellStart"/>
      <w:r w:rsidRPr="005C18F2">
        <w:rPr>
          <w:rFonts w:ascii="Times New Roman" w:hAnsi="Times New Roman" w:cs="Times New Roman"/>
          <w:sz w:val="24"/>
          <w:szCs w:val="24"/>
          <w:lang w:val="en-US"/>
        </w:rPr>
        <w:t>Habermas</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Ju</w:t>
      </w:r>
      <w:proofErr w:type="spell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Filosofskij</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diskurs</w:t>
      </w:r>
      <w:proofErr w:type="spellEnd"/>
      <w:r w:rsidRPr="005C18F2">
        <w:rPr>
          <w:rFonts w:ascii="Times New Roman" w:hAnsi="Times New Roman" w:cs="Times New Roman"/>
          <w:sz w:val="24"/>
          <w:szCs w:val="24"/>
          <w:lang w:val="en-US"/>
        </w:rPr>
        <w:t xml:space="preserve"> o </w:t>
      </w:r>
      <w:proofErr w:type="spellStart"/>
      <w:r w:rsidRPr="005C18F2">
        <w:rPr>
          <w:rFonts w:ascii="Times New Roman" w:hAnsi="Times New Roman" w:cs="Times New Roman"/>
          <w:sz w:val="24"/>
          <w:szCs w:val="24"/>
          <w:lang w:val="en-US"/>
        </w:rPr>
        <w:t>moderne</w:t>
      </w:r>
      <w:proofErr w:type="spellEnd"/>
      <w:r w:rsidRPr="005C18F2">
        <w:rPr>
          <w:rFonts w:ascii="Times New Roman" w:hAnsi="Times New Roman" w:cs="Times New Roman"/>
          <w:sz w:val="24"/>
          <w:szCs w:val="24"/>
          <w:lang w:val="en-US"/>
        </w:rPr>
        <w:t xml:space="preserve"> / </w:t>
      </w:r>
      <w:proofErr w:type="spellStart"/>
      <w:r w:rsidRPr="005C18F2">
        <w:rPr>
          <w:rFonts w:ascii="Times New Roman" w:hAnsi="Times New Roman" w:cs="Times New Roman"/>
          <w:sz w:val="24"/>
          <w:szCs w:val="24"/>
          <w:lang w:val="en-US"/>
        </w:rPr>
        <w:t>Ju</w:t>
      </w:r>
      <w:proofErr w:type="spellEnd"/>
      <w:r w:rsidRPr="005C18F2">
        <w:rPr>
          <w:rFonts w:ascii="Times New Roman" w:hAnsi="Times New Roman" w:cs="Times New Roman"/>
          <w:sz w:val="24"/>
          <w:szCs w:val="24"/>
          <w:lang w:val="en-US"/>
        </w:rPr>
        <w:t>.</w:t>
      </w:r>
      <w:proofErr w:type="gram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Habermas</w:t>
      </w:r>
      <w:proofErr w:type="spellEnd"/>
      <w:r w:rsidRPr="005C18F2">
        <w:rPr>
          <w:rFonts w:ascii="Times New Roman" w:hAnsi="Times New Roman" w:cs="Times New Roman"/>
          <w:sz w:val="24"/>
          <w:szCs w:val="24"/>
          <w:lang w:val="en-US"/>
        </w:rPr>
        <w:t>.</w:t>
      </w:r>
      <w:proofErr w:type="gramEnd"/>
      <w:r w:rsidRPr="005C18F2">
        <w:rPr>
          <w:rFonts w:ascii="Times New Roman" w:hAnsi="Times New Roman" w:cs="Times New Roman"/>
          <w:sz w:val="24"/>
          <w:szCs w:val="24"/>
          <w:lang w:val="en-US"/>
        </w:rPr>
        <w:t xml:space="preserve"> – M.: </w:t>
      </w:r>
      <w:proofErr w:type="spellStart"/>
      <w:r w:rsidRPr="005C18F2">
        <w:rPr>
          <w:rFonts w:ascii="Times New Roman" w:hAnsi="Times New Roman" w:cs="Times New Roman"/>
          <w:sz w:val="24"/>
          <w:szCs w:val="24"/>
          <w:lang w:val="en-US"/>
        </w:rPr>
        <w:t>Ves</w:t>
      </w:r>
      <w:proofErr w:type="spellEnd"/>
      <w:r w:rsidR="004850AB">
        <w:rPr>
          <w:rFonts w:ascii="Times New Roman" w:hAnsi="Times New Roman" w:cs="Times New Roman"/>
          <w:sz w:val="24"/>
          <w:szCs w:val="24"/>
          <w:lang w:val="en-US"/>
        </w:rPr>
        <w:t>’</w:t>
      </w:r>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mir</w:t>
      </w:r>
      <w:proofErr w:type="spellEnd"/>
      <w:r w:rsidRPr="005C18F2">
        <w:rPr>
          <w:rFonts w:ascii="Times New Roman" w:hAnsi="Times New Roman" w:cs="Times New Roman"/>
          <w:sz w:val="24"/>
          <w:szCs w:val="24"/>
          <w:lang w:val="en-US"/>
        </w:rPr>
        <w:t>, 2003. – 395 s.</w:t>
      </w:r>
    </w:p>
    <w:p w:rsidR="00A3075B" w:rsidRPr="005C18F2" w:rsidRDefault="003837A1" w:rsidP="005C18F2">
      <w:pPr>
        <w:tabs>
          <w:tab w:val="left" w:pos="142"/>
          <w:tab w:val="left" w:pos="180"/>
          <w:tab w:val="num" w:pos="284"/>
        </w:tabs>
        <w:spacing w:after="0" w:line="240" w:lineRule="auto"/>
        <w:ind w:left="284" w:hanging="284"/>
        <w:jc w:val="both"/>
        <w:rPr>
          <w:sz w:val="24"/>
          <w:szCs w:val="24"/>
          <w:lang w:val="uk-UA"/>
        </w:rPr>
      </w:pPr>
      <w:r w:rsidRPr="005C18F2">
        <w:rPr>
          <w:rFonts w:ascii="Times New Roman" w:hAnsi="Times New Roman" w:cs="Times New Roman"/>
          <w:sz w:val="24"/>
          <w:szCs w:val="24"/>
          <w:lang w:val="en-US"/>
        </w:rPr>
        <w:t>7.</w:t>
      </w:r>
      <w:r w:rsidRPr="005C18F2">
        <w:rPr>
          <w:rFonts w:ascii="Times New Roman" w:hAnsi="Times New Roman" w:cs="Times New Roman"/>
          <w:sz w:val="24"/>
          <w:szCs w:val="24"/>
          <w:lang w:val="en-US"/>
        </w:rPr>
        <w:tab/>
      </w:r>
      <w:proofErr w:type="spellStart"/>
      <w:r w:rsidRPr="005C18F2">
        <w:rPr>
          <w:rFonts w:ascii="Times New Roman" w:hAnsi="Times New Roman" w:cs="Times New Roman"/>
          <w:sz w:val="24"/>
          <w:szCs w:val="24"/>
          <w:lang w:val="en-US"/>
        </w:rPr>
        <w:t>Hamitov</w:t>
      </w:r>
      <w:proofErr w:type="spellEnd"/>
      <w:r w:rsidRPr="005C18F2">
        <w:rPr>
          <w:rFonts w:ascii="Times New Roman" w:hAnsi="Times New Roman" w:cs="Times New Roman"/>
          <w:sz w:val="24"/>
          <w:szCs w:val="24"/>
          <w:lang w:val="en-US"/>
        </w:rPr>
        <w:t xml:space="preserve"> N. </w:t>
      </w:r>
      <w:proofErr w:type="spellStart"/>
      <w:r w:rsidRPr="005C18F2">
        <w:rPr>
          <w:rFonts w:ascii="Times New Roman" w:hAnsi="Times New Roman" w:cs="Times New Roman"/>
          <w:sz w:val="24"/>
          <w:szCs w:val="24"/>
          <w:lang w:val="en-US"/>
        </w:rPr>
        <w:t>Filosofija</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psihologija</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pola</w:t>
      </w:r>
      <w:proofErr w:type="spell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Odinochestvo</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zhenskoe</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muzhskoe</w:t>
      </w:r>
      <w:proofErr w:type="spellEnd"/>
      <w:r w:rsidRPr="005C18F2">
        <w:rPr>
          <w:rFonts w:ascii="Times New Roman" w:hAnsi="Times New Roman" w:cs="Times New Roman"/>
          <w:sz w:val="24"/>
          <w:szCs w:val="24"/>
          <w:lang w:val="en-US"/>
        </w:rPr>
        <w:t>.</w:t>
      </w:r>
      <w:proofErr w:type="gram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Ljudi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toski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ljudi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skuki</w:t>
      </w:r>
      <w:proofErr w:type="spellEnd"/>
      <w:r w:rsidRPr="005C18F2">
        <w:rPr>
          <w:rFonts w:ascii="Times New Roman" w:hAnsi="Times New Roman" w:cs="Times New Roman"/>
          <w:sz w:val="24"/>
          <w:szCs w:val="24"/>
          <w:lang w:val="en-US"/>
        </w:rPr>
        <w:t xml:space="preserve"> / N. </w:t>
      </w:r>
      <w:proofErr w:type="spellStart"/>
      <w:r w:rsidRPr="005C18F2">
        <w:rPr>
          <w:rFonts w:ascii="Times New Roman" w:hAnsi="Times New Roman" w:cs="Times New Roman"/>
          <w:sz w:val="24"/>
          <w:szCs w:val="24"/>
          <w:lang w:val="en-US"/>
        </w:rPr>
        <w:t>Hamitov</w:t>
      </w:r>
      <w:proofErr w:type="spellEnd"/>
      <w:r w:rsidRPr="005C18F2">
        <w:rPr>
          <w:rFonts w:ascii="Times New Roman" w:hAnsi="Times New Roman" w:cs="Times New Roman"/>
          <w:sz w:val="24"/>
          <w:szCs w:val="24"/>
          <w:lang w:val="en-US"/>
        </w:rPr>
        <w:t>.</w:t>
      </w:r>
      <w:proofErr w:type="gramEnd"/>
      <w:r w:rsidRPr="005C18F2">
        <w:rPr>
          <w:rFonts w:ascii="Times New Roman" w:hAnsi="Times New Roman" w:cs="Times New Roman"/>
          <w:sz w:val="24"/>
          <w:szCs w:val="24"/>
          <w:lang w:val="en-US"/>
        </w:rPr>
        <w:t xml:space="preserve"> – K.: </w:t>
      </w:r>
      <w:proofErr w:type="spellStart"/>
      <w:r w:rsidRPr="005C18F2">
        <w:rPr>
          <w:rFonts w:ascii="Times New Roman" w:hAnsi="Times New Roman" w:cs="Times New Roman"/>
          <w:sz w:val="24"/>
          <w:szCs w:val="24"/>
          <w:lang w:val="en-US"/>
        </w:rPr>
        <w:t>Naukova</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dumka</w:t>
      </w:r>
      <w:proofErr w:type="spellEnd"/>
      <w:r w:rsidRPr="005C18F2">
        <w:rPr>
          <w:rFonts w:ascii="Times New Roman" w:hAnsi="Times New Roman" w:cs="Times New Roman"/>
          <w:sz w:val="24"/>
          <w:szCs w:val="24"/>
          <w:lang w:val="en-US"/>
        </w:rPr>
        <w:t>, 2001. – 216 s.</w:t>
      </w:r>
      <w:r w:rsidR="00A3075B" w:rsidRPr="005C18F2">
        <w:rPr>
          <w:sz w:val="24"/>
          <w:szCs w:val="24"/>
          <w:lang w:val="en-US"/>
        </w:rPr>
        <w:t xml:space="preserve"> </w:t>
      </w:r>
    </w:p>
    <w:p w:rsidR="003837A1" w:rsidRPr="005C18F2" w:rsidRDefault="00A3075B" w:rsidP="005C18F2">
      <w:pPr>
        <w:tabs>
          <w:tab w:val="left" w:pos="142"/>
          <w:tab w:val="left" w:pos="180"/>
          <w:tab w:val="num" w:pos="284"/>
        </w:tabs>
        <w:spacing w:after="0" w:line="240" w:lineRule="auto"/>
        <w:ind w:left="284" w:hanging="284"/>
        <w:jc w:val="both"/>
        <w:rPr>
          <w:sz w:val="24"/>
          <w:szCs w:val="24"/>
          <w:lang w:val="uk-UA"/>
        </w:rPr>
      </w:pPr>
      <w:r w:rsidRPr="005C18F2">
        <w:rPr>
          <w:rFonts w:ascii="Times New Roman" w:hAnsi="Times New Roman" w:cs="Times New Roman"/>
          <w:sz w:val="24"/>
          <w:szCs w:val="24"/>
          <w:lang w:val="en-US"/>
        </w:rPr>
        <w:t>8.</w:t>
      </w:r>
      <w:r w:rsidRPr="005C18F2">
        <w:rPr>
          <w:rFonts w:ascii="Times New Roman" w:hAnsi="Times New Roman" w:cs="Times New Roman"/>
          <w:sz w:val="24"/>
          <w:szCs w:val="24"/>
          <w:lang w:val="en-US"/>
        </w:rPr>
        <w:tab/>
      </w:r>
      <w:proofErr w:type="spellStart"/>
      <w:r w:rsidRPr="005C18F2">
        <w:rPr>
          <w:rFonts w:ascii="Times New Roman" w:hAnsi="Times New Roman" w:cs="Times New Roman"/>
          <w:sz w:val="24"/>
          <w:szCs w:val="24"/>
          <w:lang w:val="en-US"/>
        </w:rPr>
        <w:t>Sheler</w:t>
      </w:r>
      <w:proofErr w:type="spellEnd"/>
      <w:r w:rsidRPr="005C18F2">
        <w:rPr>
          <w:rFonts w:ascii="Times New Roman" w:hAnsi="Times New Roman" w:cs="Times New Roman"/>
          <w:sz w:val="24"/>
          <w:szCs w:val="24"/>
          <w:lang w:val="en-US"/>
        </w:rPr>
        <w:t xml:space="preserve"> M. </w:t>
      </w:r>
      <w:proofErr w:type="spellStart"/>
      <w:r w:rsidRPr="005C18F2">
        <w:rPr>
          <w:rFonts w:ascii="Times New Roman" w:hAnsi="Times New Roman" w:cs="Times New Roman"/>
          <w:sz w:val="24"/>
          <w:szCs w:val="24"/>
          <w:lang w:val="en-US"/>
        </w:rPr>
        <w:t>Sutnіst</w:t>
      </w:r>
      <w:proofErr w:type="spellEnd"/>
      <w:r w:rsidR="004850AB">
        <w:rPr>
          <w:rFonts w:ascii="Times New Roman" w:hAnsi="Times New Roman" w:cs="Times New Roman"/>
          <w:sz w:val="24"/>
          <w:szCs w:val="24"/>
          <w:lang w:val="en-US"/>
        </w:rPr>
        <w:t>’</w:t>
      </w:r>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moral</w:t>
      </w:r>
      <w:r w:rsidR="004850AB">
        <w:rPr>
          <w:rFonts w:ascii="Times New Roman" w:hAnsi="Times New Roman" w:cs="Times New Roman"/>
          <w:sz w:val="24"/>
          <w:szCs w:val="24"/>
          <w:lang w:val="en-US"/>
        </w:rPr>
        <w:t>’</w:t>
      </w:r>
      <w:r w:rsidRPr="005C18F2">
        <w:rPr>
          <w:rFonts w:ascii="Times New Roman" w:hAnsi="Times New Roman" w:cs="Times New Roman"/>
          <w:sz w:val="24"/>
          <w:szCs w:val="24"/>
          <w:lang w:val="en-US"/>
        </w:rPr>
        <w:t>noї</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osobistostі</w:t>
      </w:r>
      <w:proofErr w:type="spellEnd"/>
      <w:r w:rsidRPr="005C18F2">
        <w:rPr>
          <w:rFonts w:ascii="Times New Roman" w:hAnsi="Times New Roman" w:cs="Times New Roman"/>
          <w:sz w:val="24"/>
          <w:szCs w:val="24"/>
          <w:lang w:val="en-US"/>
        </w:rPr>
        <w:t xml:space="preserve"> / M. </w:t>
      </w:r>
      <w:proofErr w:type="spellStart"/>
      <w:r w:rsidRPr="005C18F2">
        <w:rPr>
          <w:rFonts w:ascii="Times New Roman" w:hAnsi="Times New Roman" w:cs="Times New Roman"/>
          <w:sz w:val="24"/>
          <w:szCs w:val="24"/>
          <w:lang w:val="en-US"/>
        </w:rPr>
        <w:t>Sheler</w:t>
      </w:r>
      <w:proofErr w:type="spellEnd"/>
      <w:r w:rsidRPr="005C18F2">
        <w:rPr>
          <w:rFonts w:ascii="Times New Roman" w:hAnsi="Times New Roman" w:cs="Times New Roman"/>
          <w:sz w:val="24"/>
          <w:szCs w:val="24"/>
          <w:lang w:val="en-US"/>
        </w:rPr>
        <w:t xml:space="preserve"> // </w:t>
      </w:r>
      <w:proofErr w:type="spellStart"/>
      <w:r w:rsidRPr="005C18F2">
        <w:rPr>
          <w:rFonts w:ascii="Times New Roman" w:hAnsi="Times New Roman" w:cs="Times New Roman"/>
          <w:sz w:val="24"/>
          <w:szCs w:val="24"/>
          <w:lang w:val="en-US"/>
        </w:rPr>
        <w:t>Suchasna</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zarubіzhna</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fіlosofіja</w:t>
      </w:r>
      <w:proofErr w:type="spell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Techії</w:t>
      </w:r>
      <w:proofErr w:type="spellEnd"/>
      <w:r w:rsidRPr="005C18F2">
        <w:rPr>
          <w:rFonts w:ascii="Times New Roman" w:hAnsi="Times New Roman" w:cs="Times New Roman"/>
          <w:sz w:val="24"/>
          <w:szCs w:val="24"/>
          <w:lang w:val="en-US"/>
        </w:rPr>
        <w:t xml:space="preserve"> і </w:t>
      </w:r>
      <w:proofErr w:type="spellStart"/>
      <w:r w:rsidRPr="005C18F2">
        <w:rPr>
          <w:rFonts w:ascii="Times New Roman" w:hAnsi="Times New Roman" w:cs="Times New Roman"/>
          <w:sz w:val="24"/>
          <w:szCs w:val="24"/>
          <w:lang w:val="en-US"/>
        </w:rPr>
        <w:t>naprjamki</w:t>
      </w:r>
      <w:proofErr w:type="spellEnd"/>
      <w:r w:rsidRPr="005C18F2">
        <w:rPr>
          <w:rFonts w:ascii="Times New Roman" w:hAnsi="Times New Roman" w:cs="Times New Roman"/>
          <w:sz w:val="24"/>
          <w:szCs w:val="24"/>
          <w:lang w:val="en-US"/>
        </w:rPr>
        <w:t>.</w:t>
      </w:r>
      <w:proofErr w:type="gram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Hrestomatіja</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Navch</w:t>
      </w:r>
      <w:proofErr w:type="spell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posіbnik</w:t>
      </w:r>
      <w:proofErr w:type="spellEnd"/>
      <w:proofErr w:type="gramEnd"/>
      <w:r w:rsidRPr="005C18F2">
        <w:rPr>
          <w:rFonts w:ascii="Times New Roman" w:hAnsi="Times New Roman" w:cs="Times New Roman"/>
          <w:sz w:val="24"/>
          <w:szCs w:val="24"/>
          <w:lang w:val="en-US"/>
        </w:rPr>
        <w:t xml:space="preserve"> / </w:t>
      </w:r>
      <w:proofErr w:type="spellStart"/>
      <w:r w:rsidRPr="005C18F2">
        <w:rPr>
          <w:rFonts w:ascii="Times New Roman" w:hAnsi="Times New Roman" w:cs="Times New Roman"/>
          <w:sz w:val="24"/>
          <w:szCs w:val="24"/>
          <w:lang w:val="en-US"/>
        </w:rPr>
        <w:t>Uporjadniki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V.Ljah</w:t>
      </w:r>
      <w:proofErr w:type="spellEnd"/>
      <w:r w:rsidRPr="005C18F2">
        <w:rPr>
          <w:rFonts w:ascii="Times New Roman" w:hAnsi="Times New Roman" w:cs="Times New Roman"/>
          <w:sz w:val="24"/>
          <w:szCs w:val="24"/>
          <w:lang w:val="en-US"/>
        </w:rPr>
        <w:t xml:space="preserve">, V. </w:t>
      </w:r>
      <w:proofErr w:type="spellStart"/>
      <w:r w:rsidRPr="005C18F2">
        <w:rPr>
          <w:rFonts w:ascii="Times New Roman" w:hAnsi="Times New Roman" w:cs="Times New Roman"/>
          <w:sz w:val="24"/>
          <w:szCs w:val="24"/>
          <w:lang w:val="en-US"/>
        </w:rPr>
        <w:t>Pazenok</w:t>
      </w:r>
      <w:proofErr w:type="spellEnd"/>
      <w:r w:rsidRPr="005C18F2">
        <w:rPr>
          <w:rFonts w:ascii="Times New Roman" w:hAnsi="Times New Roman" w:cs="Times New Roman"/>
          <w:sz w:val="24"/>
          <w:szCs w:val="24"/>
          <w:lang w:val="en-US"/>
        </w:rPr>
        <w:t xml:space="preserve">. – </w:t>
      </w:r>
      <w:proofErr w:type="spellStart"/>
      <w:r w:rsidRPr="005C18F2">
        <w:rPr>
          <w:rFonts w:ascii="Times New Roman" w:hAnsi="Times New Roman" w:cs="Times New Roman"/>
          <w:sz w:val="24"/>
          <w:szCs w:val="24"/>
          <w:lang w:val="en-US"/>
        </w:rPr>
        <w:t>Kiїv</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Vakler</w:t>
      </w:r>
      <w:proofErr w:type="spellEnd"/>
      <w:r w:rsidRPr="005C18F2">
        <w:rPr>
          <w:rFonts w:ascii="Times New Roman" w:hAnsi="Times New Roman" w:cs="Times New Roman"/>
          <w:sz w:val="24"/>
          <w:szCs w:val="24"/>
          <w:lang w:val="en-US"/>
        </w:rPr>
        <w:t>, 1996. – S. 10-31.</w:t>
      </w:r>
    </w:p>
    <w:p w:rsidR="003837A1" w:rsidRPr="005C18F2" w:rsidRDefault="003837A1" w:rsidP="005C18F2">
      <w:pPr>
        <w:tabs>
          <w:tab w:val="left" w:pos="142"/>
          <w:tab w:val="left" w:pos="180"/>
          <w:tab w:val="num" w:pos="284"/>
        </w:tabs>
        <w:spacing w:after="0" w:line="240" w:lineRule="auto"/>
        <w:ind w:left="284" w:hanging="284"/>
        <w:jc w:val="both"/>
        <w:rPr>
          <w:rFonts w:ascii="Times New Roman" w:hAnsi="Times New Roman" w:cs="Times New Roman"/>
          <w:sz w:val="24"/>
          <w:szCs w:val="24"/>
          <w:lang w:val="en-US"/>
        </w:rPr>
      </w:pPr>
      <w:r w:rsidRPr="005C18F2">
        <w:rPr>
          <w:rFonts w:ascii="Times New Roman" w:hAnsi="Times New Roman" w:cs="Times New Roman"/>
          <w:sz w:val="24"/>
          <w:szCs w:val="24"/>
          <w:lang w:val="en-US"/>
        </w:rPr>
        <w:t>9.</w:t>
      </w:r>
      <w:r w:rsidRPr="005C18F2">
        <w:rPr>
          <w:rFonts w:ascii="Times New Roman" w:hAnsi="Times New Roman" w:cs="Times New Roman"/>
          <w:sz w:val="24"/>
          <w:szCs w:val="24"/>
          <w:lang w:val="en-US"/>
        </w:rPr>
        <w:tab/>
      </w:r>
      <w:proofErr w:type="spellStart"/>
      <w:r w:rsidRPr="005C18F2">
        <w:rPr>
          <w:rFonts w:ascii="Times New Roman" w:hAnsi="Times New Roman" w:cs="Times New Roman"/>
          <w:sz w:val="24"/>
          <w:szCs w:val="24"/>
          <w:lang w:val="en-US"/>
        </w:rPr>
        <w:t>Sheler</w:t>
      </w:r>
      <w:proofErr w:type="spellEnd"/>
      <w:r w:rsidRPr="005C18F2">
        <w:rPr>
          <w:rFonts w:ascii="Times New Roman" w:hAnsi="Times New Roman" w:cs="Times New Roman"/>
          <w:sz w:val="24"/>
          <w:szCs w:val="24"/>
          <w:lang w:val="en-US"/>
        </w:rPr>
        <w:t xml:space="preserve"> M. </w:t>
      </w:r>
      <w:proofErr w:type="spellStart"/>
      <w:r w:rsidRPr="005C18F2">
        <w:rPr>
          <w:rFonts w:ascii="Times New Roman" w:hAnsi="Times New Roman" w:cs="Times New Roman"/>
          <w:sz w:val="24"/>
          <w:szCs w:val="24"/>
          <w:lang w:val="en-US"/>
        </w:rPr>
        <w:t>Chelovek</w:t>
      </w:r>
      <w:proofErr w:type="spellEnd"/>
      <w:r w:rsidRPr="005C18F2">
        <w:rPr>
          <w:rFonts w:ascii="Times New Roman" w:hAnsi="Times New Roman" w:cs="Times New Roman"/>
          <w:sz w:val="24"/>
          <w:szCs w:val="24"/>
          <w:lang w:val="en-US"/>
        </w:rPr>
        <w:t xml:space="preserve"> v </w:t>
      </w:r>
      <w:proofErr w:type="spellStart"/>
      <w:r w:rsidRPr="005C18F2">
        <w:rPr>
          <w:rFonts w:ascii="Times New Roman" w:hAnsi="Times New Roman" w:cs="Times New Roman"/>
          <w:sz w:val="24"/>
          <w:szCs w:val="24"/>
          <w:lang w:val="en-US"/>
        </w:rPr>
        <w:t>jepohu</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uravnivanija</w:t>
      </w:r>
      <w:proofErr w:type="spellEnd"/>
      <w:r w:rsidRPr="005C18F2">
        <w:rPr>
          <w:rFonts w:ascii="Times New Roman" w:hAnsi="Times New Roman" w:cs="Times New Roman"/>
          <w:sz w:val="24"/>
          <w:szCs w:val="24"/>
          <w:lang w:val="en-US"/>
        </w:rPr>
        <w:t xml:space="preserve"> / M. </w:t>
      </w:r>
      <w:proofErr w:type="spellStart"/>
      <w:r w:rsidRPr="005C18F2">
        <w:rPr>
          <w:rFonts w:ascii="Times New Roman" w:hAnsi="Times New Roman" w:cs="Times New Roman"/>
          <w:sz w:val="24"/>
          <w:szCs w:val="24"/>
          <w:lang w:val="en-US"/>
        </w:rPr>
        <w:t>Sheler</w:t>
      </w:r>
      <w:proofErr w:type="spellEnd"/>
      <w:r w:rsidRPr="005C18F2">
        <w:rPr>
          <w:rFonts w:ascii="Times New Roman" w:hAnsi="Times New Roman" w:cs="Times New Roman"/>
          <w:sz w:val="24"/>
          <w:szCs w:val="24"/>
          <w:lang w:val="en-US"/>
        </w:rPr>
        <w:t xml:space="preserve">. </w:t>
      </w:r>
      <w:proofErr w:type="gramStart"/>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Izbr</w:t>
      </w:r>
      <w:proofErr w:type="spellEnd"/>
      <w:proofErr w:type="gram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Proizvedenija</w:t>
      </w:r>
      <w:proofErr w:type="spellEnd"/>
      <w:r w:rsidRPr="005C18F2">
        <w:rPr>
          <w:rFonts w:ascii="Times New Roman" w:hAnsi="Times New Roman" w:cs="Times New Roman"/>
          <w:sz w:val="24"/>
          <w:szCs w:val="24"/>
          <w:lang w:val="en-US"/>
        </w:rPr>
        <w:t xml:space="preserve">: Per. s </w:t>
      </w:r>
      <w:proofErr w:type="spellStart"/>
      <w:proofErr w:type="gramStart"/>
      <w:r w:rsidRPr="005C18F2">
        <w:rPr>
          <w:rFonts w:ascii="Times New Roman" w:hAnsi="Times New Roman" w:cs="Times New Roman"/>
          <w:sz w:val="24"/>
          <w:szCs w:val="24"/>
          <w:lang w:val="en-US"/>
        </w:rPr>
        <w:t>nem</w:t>
      </w:r>
      <w:proofErr w:type="spellEnd"/>
      <w:r w:rsidRPr="005C18F2">
        <w:rPr>
          <w:rFonts w:ascii="Times New Roman" w:hAnsi="Times New Roman" w:cs="Times New Roman"/>
          <w:sz w:val="24"/>
          <w:szCs w:val="24"/>
          <w:lang w:val="en-US"/>
        </w:rPr>
        <w:t>.,</w:t>
      </w:r>
      <w:proofErr w:type="gram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sost</w:t>
      </w:r>
      <w:proofErr w:type="spell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i</w:t>
      </w:r>
      <w:proofErr w:type="spellEnd"/>
      <w:proofErr w:type="gram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nauch</w:t>
      </w:r>
      <w:proofErr w:type="spellEnd"/>
      <w:r w:rsidRPr="005C18F2">
        <w:rPr>
          <w:rFonts w:ascii="Times New Roman" w:hAnsi="Times New Roman" w:cs="Times New Roman"/>
          <w:sz w:val="24"/>
          <w:szCs w:val="24"/>
          <w:lang w:val="en-US"/>
        </w:rPr>
        <w:t xml:space="preserve">. </w:t>
      </w:r>
      <w:proofErr w:type="gramStart"/>
      <w:r w:rsidRPr="005C18F2">
        <w:rPr>
          <w:rFonts w:ascii="Times New Roman" w:hAnsi="Times New Roman" w:cs="Times New Roman"/>
          <w:sz w:val="24"/>
          <w:szCs w:val="24"/>
          <w:lang w:val="en-US"/>
        </w:rPr>
        <w:t>red</w:t>
      </w:r>
      <w:proofErr w:type="gram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A.V.Denezhkina</w:t>
      </w:r>
      <w:proofErr w:type="spellEnd"/>
      <w:r w:rsidRPr="005C18F2">
        <w:rPr>
          <w:rFonts w:ascii="Times New Roman" w:hAnsi="Times New Roman" w:cs="Times New Roman"/>
          <w:sz w:val="24"/>
          <w:szCs w:val="24"/>
          <w:lang w:val="en-US"/>
        </w:rPr>
        <w:t xml:space="preserve">. – M.: </w:t>
      </w:r>
      <w:proofErr w:type="spellStart"/>
      <w:r w:rsidRPr="005C18F2">
        <w:rPr>
          <w:rFonts w:ascii="Times New Roman" w:hAnsi="Times New Roman" w:cs="Times New Roman"/>
          <w:sz w:val="24"/>
          <w:szCs w:val="24"/>
          <w:lang w:val="en-US"/>
        </w:rPr>
        <w:t>Gnozis</w:t>
      </w:r>
      <w:proofErr w:type="spellEnd"/>
      <w:r w:rsidRPr="005C18F2">
        <w:rPr>
          <w:rFonts w:ascii="Times New Roman" w:hAnsi="Times New Roman" w:cs="Times New Roman"/>
          <w:sz w:val="24"/>
          <w:szCs w:val="24"/>
          <w:lang w:val="en-US"/>
        </w:rPr>
        <w:t>, 1994. – S. 105-118.</w:t>
      </w:r>
    </w:p>
    <w:p w:rsidR="00651F9A" w:rsidRDefault="003837A1" w:rsidP="006325F9">
      <w:pPr>
        <w:tabs>
          <w:tab w:val="left" w:pos="142"/>
          <w:tab w:val="left" w:pos="180"/>
          <w:tab w:val="num" w:pos="284"/>
          <w:tab w:val="left" w:pos="426"/>
        </w:tabs>
        <w:spacing w:after="0" w:line="240" w:lineRule="auto"/>
        <w:ind w:left="284" w:hanging="284"/>
        <w:jc w:val="both"/>
        <w:rPr>
          <w:rFonts w:ascii="Times New Roman" w:hAnsi="Times New Roman" w:cs="Times New Roman"/>
          <w:sz w:val="24"/>
          <w:szCs w:val="24"/>
          <w:lang w:val="en-US"/>
        </w:rPr>
      </w:pPr>
      <w:r w:rsidRPr="005C18F2">
        <w:rPr>
          <w:rFonts w:ascii="Times New Roman" w:hAnsi="Times New Roman" w:cs="Times New Roman"/>
          <w:sz w:val="24"/>
          <w:szCs w:val="24"/>
          <w:lang w:val="en-US"/>
        </w:rPr>
        <w:t>10.</w:t>
      </w:r>
      <w:r w:rsidRPr="005C18F2">
        <w:rPr>
          <w:rFonts w:ascii="Times New Roman" w:hAnsi="Times New Roman" w:cs="Times New Roman"/>
          <w:sz w:val="24"/>
          <w:szCs w:val="24"/>
          <w:lang w:val="en-US"/>
        </w:rPr>
        <w:tab/>
        <w:t xml:space="preserve"> Shelling F.V.J. </w:t>
      </w:r>
      <w:proofErr w:type="spellStart"/>
      <w:r w:rsidRPr="005C18F2">
        <w:rPr>
          <w:rFonts w:ascii="Times New Roman" w:hAnsi="Times New Roman" w:cs="Times New Roman"/>
          <w:sz w:val="24"/>
          <w:szCs w:val="24"/>
          <w:lang w:val="en-US"/>
        </w:rPr>
        <w:t>Vvedenie</w:t>
      </w:r>
      <w:proofErr w:type="spellEnd"/>
      <w:r w:rsidRPr="005C18F2">
        <w:rPr>
          <w:rFonts w:ascii="Times New Roman" w:hAnsi="Times New Roman" w:cs="Times New Roman"/>
          <w:sz w:val="24"/>
          <w:szCs w:val="24"/>
          <w:lang w:val="en-US"/>
        </w:rPr>
        <w:t xml:space="preserve"> k </w:t>
      </w:r>
      <w:proofErr w:type="spellStart"/>
      <w:r w:rsidRPr="005C18F2">
        <w:rPr>
          <w:rFonts w:ascii="Times New Roman" w:hAnsi="Times New Roman" w:cs="Times New Roman"/>
          <w:sz w:val="24"/>
          <w:szCs w:val="24"/>
          <w:lang w:val="en-US"/>
        </w:rPr>
        <w:t>nabrosku</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sistemy</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naturfilosofii</w:t>
      </w:r>
      <w:proofErr w:type="spell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ili</w:t>
      </w:r>
      <w:proofErr w:type="spellEnd"/>
      <w:proofErr w:type="gramEnd"/>
      <w:r w:rsidRPr="005C18F2">
        <w:rPr>
          <w:rFonts w:ascii="Times New Roman" w:hAnsi="Times New Roman" w:cs="Times New Roman"/>
          <w:sz w:val="24"/>
          <w:szCs w:val="24"/>
          <w:lang w:val="en-US"/>
        </w:rPr>
        <w:t xml:space="preserve"> o </w:t>
      </w:r>
      <w:proofErr w:type="spellStart"/>
      <w:r w:rsidRPr="005C18F2">
        <w:rPr>
          <w:rFonts w:ascii="Times New Roman" w:hAnsi="Times New Roman" w:cs="Times New Roman"/>
          <w:sz w:val="24"/>
          <w:szCs w:val="24"/>
          <w:lang w:val="en-US"/>
        </w:rPr>
        <w:t>ponjatii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umozritel</w:t>
      </w:r>
      <w:r w:rsidR="004850AB">
        <w:rPr>
          <w:rFonts w:ascii="Times New Roman" w:hAnsi="Times New Roman" w:cs="Times New Roman"/>
          <w:sz w:val="24"/>
          <w:szCs w:val="24"/>
          <w:lang w:val="en-US"/>
        </w:rPr>
        <w:t>’</w:t>
      </w:r>
      <w:r w:rsidRPr="005C18F2">
        <w:rPr>
          <w:rFonts w:ascii="Times New Roman" w:hAnsi="Times New Roman" w:cs="Times New Roman"/>
          <w:sz w:val="24"/>
          <w:szCs w:val="24"/>
          <w:lang w:val="en-US"/>
        </w:rPr>
        <w:t>noj</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fiziki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i</w:t>
      </w:r>
      <w:proofErr w:type="spellEnd"/>
      <w:r w:rsidRPr="005C18F2">
        <w:rPr>
          <w:rFonts w:ascii="Times New Roman" w:hAnsi="Times New Roman" w:cs="Times New Roman"/>
          <w:sz w:val="24"/>
          <w:szCs w:val="24"/>
          <w:lang w:val="en-US"/>
        </w:rPr>
        <w:t xml:space="preserve"> o </w:t>
      </w:r>
      <w:proofErr w:type="spellStart"/>
      <w:r w:rsidRPr="005C18F2">
        <w:rPr>
          <w:rFonts w:ascii="Times New Roman" w:hAnsi="Times New Roman" w:cs="Times New Roman"/>
          <w:sz w:val="24"/>
          <w:szCs w:val="24"/>
          <w:lang w:val="en-US"/>
        </w:rPr>
        <w:t>vnutrennej</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organizacii</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sistemy</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jetoj</w:t>
      </w:r>
      <w:proofErr w:type="spell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nauki</w:t>
      </w:r>
      <w:proofErr w:type="spellEnd"/>
      <w:r w:rsidRPr="005C18F2">
        <w:rPr>
          <w:rFonts w:ascii="Times New Roman" w:hAnsi="Times New Roman" w:cs="Times New Roman"/>
          <w:sz w:val="24"/>
          <w:szCs w:val="24"/>
          <w:lang w:val="en-US"/>
        </w:rPr>
        <w:t xml:space="preserve"> / F.V.J. Shelling </w:t>
      </w:r>
      <w:proofErr w:type="spellStart"/>
      <w:r w:rsidRPr="005C18F2">
        <w:rPr>
          <w:rFonts w:ascii="Times New Roman" w:hAnsi="Times New Roman" w:cs="Times New Roman"/>
          <w:sz w:val="24"/>
          <w:szCs w:val="24"/>
          <w:lang w:val="en-US"/>
        </w:rPr>
        <w:t>Soch</w:t>
      </w:r>
      <w:proofErr w:type="spellEnd"/>
      <w:r w:rsidRPr="005C18F2">
        <w:rPr>
          <w:rFonts w:ascii="Times New Roman" w:hAnsi="Times New Roman" w:cs="Times New Roman"/>
          <w:sz w:val="24"/>
          <w:szCs w:val="24"/>
          <w:lang w:val="en-US"/>
        </w:rPr>
        <w:t xml:space="preserve">. </w:t>
      </w:r>
      <w:proofErr w:type="gramStart"/>
      <w:r w:rsidRPr="005C18F2">
        <w:rPr>
          <w:rFonts w:ascii="Times New Roman" w:hAnsi="Times New Roman" w:cs="Times New Roman"/>
          <w:sz w:val="24"/>
          <w:szCs w:val="24"/>
          <w:lang w:val="en-US"/>
        </w:rPr>
        <w:t>v</w:t>
      </w:r>
      <w:proofErr w:type="gramEnd"/>
      <w:r w:rsidRPr="005C18F2">
        <w:rPr>
          <w:rFonts w:ascii="Times New Roman" w:hAnsi="Times New Roman" w:cs="Times New Roman"/>
          <w:sz w:val="24"/>
          <w:szCs w:val="24"/>
          <w:lang w:val="en-US"/>
        </w:rPr>
        <w:t xml:space="preserve"> 2 t.: Per. s </w:t>
      </w:r>
      <w:proofErr w:type="spellStart"/>
      <w:r w:rsidRPr="005C18F2">
        <w:rPr>
          <w:rFonts w:ascii="Times New Roman" w:hAnsi="Times New Roman" w:cs="Times New Roman"/>
          <w:sz w:val="24"/>
          <w:szCs w:val="24"/>
          <w:lang w:val="en-US"/>
        </w:rPr>
        <w:t>nem</w:t>
      </w:r>
      <w:proofErr w:type="spellEnd"/>
      <w:r w:rsidRPr="005C18F2">
        <w:rPr>
          <w:rFonts w:ascii="Times New Roman" w:hAnsi="Times New Roman" w:cs="Times New Roman"/>
          <w:sz w:val="24"/>
          <w:szCs w:val="24"/>
          <w:lang w:val="en-US"/>
        </w:rPr>
        <w:t xml:space="preserve">. T. 1 // </w:t>
      </w:r>
      <w:proofErr w:type="spellStart"/>
      <w:proofErr w:type="gramStart"/>
      <w:r w:rsidRPr="005C18F2">
        <w:rPr>
          <w:rFonts w:ascii="Times New Roman" w:hAnsi="Times New Roman" w:cs="Times New Roman"/>
          <w:sz w:val="24"/>
          <w:szCs w:val="24"/>
          <w:lang w:val="en-US"/>
        </w:rPr>
        <w:t>Sost</w:t>
      </w:r>
      <w:proofErr w:type="spellEnd"/>
      <w:r w:rsidRPr="005C18F2">
        <w:rPr>
          <w:rFonts w:ascii="Times New Roman" w:hAnsi="Times New Roman" w:cs="Times New Roman"/>
          <w:sz w:val="24"/>
          <w:szCs w:val="24"/>
          <w:lang w:val="en-US"/>
        </w:rPr>
        <w:t>.,</w:t>
      </w:r>
      <w:proofErr w:type="gramEnd"/>
      <w:r w:rsidRPr="005C18F2">
        <w:rPr>
          <w:rFonts w:ascii="Times New Roman" w:hAnsi="Times New Roman" w:cs="Times New Roman"/>
          <w:sz w:val="24"/>
          <w:szCs w:val="24"/>
          <w:lang w:val="en-US"/>
        </w:rPr>
        <w:t xml:space="preserve"> red., </w:t>
      </w:r>
      <w:proofErr w:type="spellStart"/>
      <w:r w:rsidRPr="005C18F2">
        <w:rPr>
          <w:rFonts w:ascii="Times New Roman" w:hAnsi="Times New Roman" w:cs="Times New Roman"/>
          <w:sz w:val="24"/>
          <w:szCs w:val="24"/>
          <w:lang w:val="en-US"/>
        </w:rPr>
        <w:t>avt</w:t>
      </w:r>
      <w:proofErr w:type="spell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Vstup</w:t>
      </w:r>
      <w:proofErr w:type="spellEnd"/>
      <w:r w:rsidRPr="005C18F2">
        <w:rPr>
          <w:rFonts w:ascii="Times New Roman" w:hAnsi="Times New Roman" w:cs="Times New Roman"/>
          <w:sz w:val="24"/>
          <w:szCs w:val="24"/>
          <w:lang w:val="en-US"/>
        </w:rPr>
        <w:t>.</w:t>
      </w:r>
      <w:proofErr w:type="gramEnd"/>
      <w:r w:rsidRPr="005C18F2">
        <w:rPr>
          <w:rFonts w:ascii="Times New Roman" w:hAnsi="Times New Roman" w:cs="Times New Roman"/>
          <w:sz w:val="24"/>
          <w:szCs w:val="24"/>
          <w:lang w:val="en-US"/>
        </w:rPr>
        <w:t xml:space="preserve"> </w:t>
      </w:r>
      <w:proofErr w:type="spellStart"/>
      <w:proofErr w:type="gramStart"/>
      <w:r w:rsidRPr="005C18F2">
        <w:rPr>
          <w:rFonts w:ascii="Times New Roman" w:hAnsi="Times New Roman" w:cs="Times New Roman"/>
          <w:sz w:val="24"/>
          <w:szCs w:val="24"/>
          <w:lang w:val="en-US"/>
        </w:rPr>
        <w:t>st</w:t>
      </w:r>
      <w:proofErr w:type="spellEnd"/>
      <w:proofErr w:type="gramEnd"/>
      <w:r w:rsidRPr="005C18F2">
        <w:rPr>
          <w:rFonts w:ascii="Times New Roman" w:hAnsi="Times New Roman" w:cs="Times New Roman"/>
          <w:sz w:val="24"/>
          <w:szCs w:val="24"/>
          <w:lang w:val="en-US"/>
        </w:rPr>
        <w:t xml:space="preserve">. </w:t>
      </w:r>
      <w:proofErr w:type="spellStart"/>
      <w:r w:rsidRPr="005C18F2">
        <w:rPr>
          <w:rFonts w:ascii="Times New Roman" w:hAnsi="Times New Roman" w:cs="Times New Roman"/>
          <w:sz w:val="24"/>
          <w:szCs w:val="24"/>
          <w:lang w:val="en-US"/>
        </w:rPr>
        <w:t>A.V.Gulyga</w:t>
      </w:r>
      <w:proofErr w:type="spellEnd"/>
      <w:r w:rsidRPr="005C18F2">
        <w:rPr>
          <w:rFonts w:ascii="Times New Roman" w:hAnsi="Times New Roman" w:cs="Times New Roman"/>
          <w:sz w:val="24"/>
          <w:szCs w:val="24"/>
          <w:lang w:val="en-US"/>
        </w:rPr>
        <w:t xml:space="preserve">. </w:t>
      </w:r>
      <w:proofErr w:type="gramStart"/>
      <w:r w:rsidRPr="005C18F2">
        <w:rPr>
          <w:rFonts w:ascii="Times New Roman" w:hAnsi="Times New Roman" w:cs="Times New Roman"/>
          <w:sz w:val="24"/>
          <w:szCs w:val="24"/>
          <w:lang w:val="en-US"/>
        </w:rPr>
        <w:t xml:space="preserve">– M.: </w:t>
      </w:r>
      <w:proofErr w:type="spellStart"/>
      <w:r w:rsidRPr="005C18F2">
        <w:rPr>
          <w:rFonts w:ascii="Times New Roman" w:hAnsi="Times New Roman" w:cs="Times New Roman"/>
          <w:sz w:val="24"/>
          <w:szCs w:val="24"/>
          <w:lang w:val="en-US"/>
        </w:rPr>
        <w:t>Mysl</w:t>
      </w:r>
      <w:proofErr w:type="spellEnd"/>
      <w:r w:rsidR="004850AB">
        <w:rPr>
          <w:rFonts w:ascii="Times New Roman" w:hAnsi="Times New Roman" w:cs="Times New Roman"/>
          <w:sz w:val="24"/>
          <w:szCs w:val="24"/>
          <w:lang w:val="en-US"/>
        </w:rPr>
        <w:t>’</w:t>
      </w:r>
      <w:r w:rsidRPr="005C18F2">
        <w:rPr>
          <w:rFonts w:ascii="Times New Roman" w:hAnsi="Times New Roman" w:cs="Times New Roman"/>
          <w:sz w:val="24"/>
          <w:szCs w:val="24"/>
          <w:lang w:val="en-US"/>
        </w:rPr>
        <w:t>, 1987.</w:t>
      </w:r>
      <w:proofErr w:type="gramEnd"/>
      <w:r w:rsidRPr="005C18F2">
        <w:rPr>
          <w:rFonts w:ascii="Times New Roman" w:hAnsi="Times New Roman" w:cs="Times New Roman"/>
          <w:sz w:val="24"/>
          <w:szCs w:val="24"/>
          <w:lang w:val="en-US"/>
        </w:rPr>
        <w:t xml:space="preserve"> </w:t>
      </w:r>
      <w:r w:rsidR="006325F9" w:rsidRPr="005C18F2">
        <w:rPr>
          <w:rFonts w:ascii="Times New Roman" w:hAnsi="Times New Roman" w:cs="Times New Roman"/>
          <w:sz w:val="24"/>
          <w:szCs w:val="24"/>
          <w:lang w:val="en-US"/>
        </w:rPr>
        <w:t>– S</w:t>
      </w:r>
      <w:r w:rsidRPr="005C18F2">
        <w:rPr>
          <w:rFonts w:ascii="Times New Roman" w:hAnsi="Times New Roman" w:cs="Times New Roman"/>
          <w:sz w:val="24"/>
          <w:szCs w:val="24"/>
          <w:lang w:val="en-US"/>
        </w:rPr>
        <w:t>. 182-227.</w:t>
      </w:r>
    </w:p>
    <w:p w:rsidR="006325F9" w:rsidRPr="005C18F2" w:rsidRDefault="006325F9" w:rsidP="005C18F2">
      <w:pPr>
        <w:tabs>
          <w:tab w:val="left" w:pos="142"/>
          <w:tab w:val="left" w:pos="180"/>
          <w:tab w:val="num" w:pos="284"/>
        </w:tabs>
        <w:spacing w:after="0" w:line="240" w:lineRule="auto"/>
        <w:ind w:left="284" w:hanging="284"/>
        <w:jc w:val="both"/>
        <w:rPr>
          <w:rFonts w:ascii="Times New Roman" w:hAnsi="Times New Roman" w:cs="Times New Roman"/>
          <w:sz w:val="24"/>
          <w:szCs w:val="24"/>
          <w:lang w:val="uk-UA"/>
        </w:rPr>
      </w:pPr>
    </w:p>
    <w:p w:rsidR="00A3075B" w:rsidRPr="006325F9" w:rsidRDefault="00A3075B" w:rsidP="00A3075B">
      <w:pPr>
        <w:spacing w:after="0" w:line="360" w:lineRule="auto"/>
        <w:jc w:val="both"/>
        <w:rPr>
          <w:rFonts w:ascii="Times New Roman" w:hAnsi="Times New Roman" w:cs="Times New Roman"/>
          <w:b/>
          <w:sz w:val="24"/>
          <w:szCs w:val="24"/>
          <w:lang w:val="uk-UA" w:eastAsia="uk-UA"/>
        </w:rPr>
      </w:pPr>
    </w:p>
    <w:p w:rsidR="006325F9" w:rsidRPr="001E5052" w:rsidRDefault="006325F9" w:rsidP="006325F9">
      <w:pPr>
        <w:spacing w:after="0" w:line="240" w:lineRule="auto"/>
        <w:ind w:firstLine="709"/>
        <w:rPr>
          <w:rFonts w:ascii="Times New Roman" w:hAnsi="Times New Roman" w:cs="Times New Roman"/>
          <w:sz w:val="24"/>
          <w:szCs w:val="24"/>
          <w:lang w:val="uk-UA"/>
        </w:rPr>
      </w:pPr>
      <w:r w:rsidRPr="006325F9">
        <w:rPr>
          <w:rFonts w:ascii="Times New Roman" w:hAnsi="Times New Roman" w:cs="Times New Roman"/>
          <w:b/>
          <w:sz w:val="24"/>
          <w:szCs w:val="24"/>
        </w:rPr>
        <w:t>Кар</w:t>
      </w:r>
      <w:proofErr w:type="spellStart"/>
      <w:r w:rsidRPr="006325F9">
        <w:rPr>
          <w:rFonts w:ascii="Times New Roman" w:hAnsi="Times New Roman" w:cs="Times New Roman"/>
          <w:b/>
          <w:sz w:val="24"/>
          <w:szCs w:val="24"/>
          <w:lang w:val="uk-UA"/>
        </w:rPr>
        <w:t>пенко</w:t>
      </w:r>
      <w:proofErr w:type="spellEnd"/>
      <w:r w:rsidRPr="006325F9">
        <w:rPr>
          <w:rFonts w:ascii="Times New Roman" w:hAnsi="Times New Roman" w:cs="Times New Roman"/>
          <w:b/>
          <w:sz w:val="24"/>
          <w:szCs w:val="24"/>
          <w:lang w:val="uk-UA"/>
        </w:rPr>
        <w:t xml:space="preserve"> Катерина Іванівна</w:t>
      </w:r>
      <w:r w:rsidRPr="001E5052">
        <w:rPr>
          <w:rFonts w:ascii="Times New Roman" w:hAnsi="Times New Roman" w:cs="Times New Roman"/>
          <w:sz w:val="24"/>
          <w:szCs w:val="24"/>
          <w:lang w:val="uk-UA"/>
        </w:rPr>
        <w:t xml:space="preserve"> </w:t>
      </w:r>
      <w:r w:rsidRPr="001E5052">
        <w:rPr>
          <w:rFonts w:ascii="Times New Roman" w:hAnsi="Times New Roman" w:cs="Times New Roman"/>
          <w:sz w:val="24"/>
          <w:szCs w:val="24"/>
          <w:lang w:val="uk-UA"/>
        </w:rPr>
        <w:softHyphen/>
        <w:t xml:space="preserve"> </w:t>
      </w:r>
      <w:r w:rsidRPr="001E5052">
        <w:rPr>
          <w:rFonts w:ascii="Times New Roman" w:hAnsi="Times New Roman" w:cs="Times New Roman"/>
          <w:sz w:val="24"/>
          <w:szCs w:val="24"/>
          <w:lang w:val="uk-UA"/>
        </w:rPr>
        <w:softHyphen/>
      </w:r>
      <w:r w:rsidRPr="001E5052">
        <w:rPr>
          <w:rFonts w:ascii="Times New Roman" w:hAnsi="Times New Roman" w:cs="Times New Roman"/>
          <w:sz w:val="24"/>
          <w:szCs w:val="24"/>
          <w:lang w:val="uk-UA"/>
        </w:rPr>
        <w:softHyphen/>
        <w:t>– доктор філософських наук, професор</w:t>
      </w:r>
    </w:p>
    <w:p w:rsidR="006325F9" w:rsidRPr="001E5052" w:rsidRDefault="006325F9" w:rsidP="006325F9">
      <w:pPr>
        <w:spacing w:after="0" w:line="240" w:lineRule="auto"/>
        <w:ind w:firstLine="709"/>
        <w:rPr>
          <w:rFonts w:ascii="Times New Roman" w:hAnsi="Times New Roman" w:cs="Times New Roman"/>
          <w:sz w:val="24"/>
          <w:szCs w:val="24"/>
          <w:lang w:val="uk-UA"/>
        </w:rPr>
      </w:pPr>
      <w:r w:rsidRPr="001E5052">
        <w:rPr>
          <w:rFonts w:ascii="Times New Roman" w:hAnsi="Times New Roman" w:cs="Times New Roman"/>
          <w:sz w:val="24"/>
          <w:szCs w:val="24"/>
          <w:lang w:val="uk-UA"/>
        </w:rPr>
        <w:t>Харківський національний медичний університет</w:t>
      </w:r>
    </w:p>
    <w:p w:rsidR="006325F9" w:rsidRPr="001E5052" w:rsidRDefault="006325F9" w:rsidP="006325F9">
      <w:pPr>
        <w:spacing w:after="0" w:line="240" w:lineRule="auto"/>
        <w:ind w:firstLine="709"/>
        <w:rPr>
          <w:rFonts w:ascii="Times New Roman" w:hAnsi="Times New Roman" w:cs="Times New Roman"/>
          <w:sz w:val="24"/>
          <w:szCs w:val="24"/>
          <w:lang w:val="uk-UA"/>
        </w:rPr>
      </w:pPr>
      <w:r w:rsidRPr="001E5052">
        <w:rPr>
          <w:rFonts w:ascii="Times New Roman" w:hAnsi="Times New Roman" w:cs="Times New Roman"/>
          <w:sz w:val="24"/>
          <w:szCs w:val="24"/>
          <w:lang w:val="uk-UA"/>
        </w:rPr>
        <w:t>Адреса: Проспект Науки, 4, Харків, 61022</w:t>
      </w:r>
    </w:p>
    <w:p w:rsidR="006325F9" w:rsidRDefault="006325F9" w:rsidP="006325F9">
      <w:pPr>
        <w:spacing w:after="0" w:line="240" w:lineRule="auto"/>
        <w:ind w:firstLine="709"/>
        <w:rPr>
          <w:rFonts w:ascii="Times New Roman" w:hAnsi="Times New Roman" w:cs="Times New Roman"/>
          <w:sz w:val="24"/>
          <w:szCs w:val="24"/>
          <w:lang w:val="en-US"/>
        </w:rPr>
      </w:pPr>
      <w:r w:rsidRPr="001E5052">
        <w:rPr>
          <w:rFonts w:ascii="Times New Roman" w:hAnsi="Times New Roman" w:cs="Times New Roman"/>
          <w:sz w:val="24"/>
          <w:szCs w:val="24"/>
          <w:lang w:val="en-US"/>
        </w:rPr>
        <w:t xml:space="preserve">E-mail: </w:t>
      </w:r>
      <w:hyperlink r:id="rId16" w:history="1">
        <w:r w:rsidRPr="001E5052">
          <w:rPr>
            <w:rStyle w:val="a6"/>
            <w:rFonts w:ascii="Times New Roman" w:hAnsi="Times New Roman" w:cs="Times New Roman"/>
            <w:sz w:val="24"/>
            <w:szCs w:val="24"/>
            <w:lang w:val="en-US"/>
          </w:rPr>
          <w:t>kateryna.karpenko@ukr.net</w:t>
        </w:r>
      </w:hyperlink>
      <w:r w:rsidRPr="001E5052">
        <w:rPr>
          <w:rFonts w:ascii="Times New Roman" w:hAnsi="Times New Roman" w:cs="Times New Roman"/>
          <w:sz w:val="24"/>
          <w:szCs w:val="24"/>
          <w:lang w:val="en-US"/>
        </w:rPr>
        <w:t xml:space="preserve"> </w:t>
      </w:r>
    </w:p>
    <w:p w:rsidR="006325F9" w:rsidRDefault="006325F9" w:rsidP="006325F9">
      <w:pPr>
        <w:spacing w:after="0" w:line="240" w:lineRule="auto"/>
        <w:ind w:firstLine="709"/>
        <w:rPr>
          <w:rFonts w:ascii="Times New Roman" w:hAnsi="Times New Roman" w:cs="Times New Roman"/>
          <w:sz w:val="24"/>
          <w:szCs w:val="24"/>
          <w:lang w:val="en-US"/>
        </w:rPr>
      </w:pPr>
    </w:p>
    <w:p w:rsidR="006325F9" w:rsidRDefault="006325F9" w:rsidP="006325F9">
      <w:pPr>
        <w:spacing w:after="0" w:line="240" w:lineRule="auto"/>
        <w:ind w:firstLine="709"/>
        <w:rPr>
          <w:rFonts w:ascii="Times New Roman" w:hAnsi="Times New Roman" w:cs="Times New Roman"/>
          <w:sz w:val="24"/>
          <w:szCs w:val="24"/>
          <w:lang w:val="en-US"/>
        </w:rPr>
      </w:pPr>
      <w:proofErr w:type="spellStart"/>
      <w:r w:rsidRPr="006325F9">
        <w:rPr>
          <w:rFonts w:ascii="Times New Roman" w:hAnsi="Times New Roman" w:cs="Times New Roman"/>
          <w:b/>
          <w:sz w:val="24"/>
          <w:szCs w:val="24"/>
          <w:lang w:val="en-US"/>
        </w:rPr>
        <w:t>Karpenko</w:t>
      </w:r>
      <w:proofErr w:type="spellEnd"/>
      <w:r w:rsidRPr="006325F9">
        <w:rPr>
          <w:rFonts w:ascii="Times New Roman" w:hAnsi="Times New Roman" w:cs="Times New Roman"/>
          <w:b/>
          <w:sz w:val="24"/>
          <w:szCs w:val="24"/>
          <w:lang w:val="en-US"/>
        </w:rPr>
        <w:t xml:space="preserve"> </w:t>
      </w:r>
      <w:proofErr w:type="spellStart"/>
      <w:r w:rsidRPr="006325F9">
        <w:rPr>
          <w:rFonts w:ascii="Times New Roman" w:hAnsi="Times New Roman" w:cs="Times New Roman"/>
          <w:b/>
          <w:sz w:val="24"/>
          <w:szCs w:val="24"/>
          <w:lang w:val="en-US"/>
        </w:rPr>
        <w:t>Kateryna</w:t>
      </w:r>
      <w:proofErr w:type="spellEnd"/>
      <w:r w:rsidRPr="006325F9">
        <w:rPr>
          <w:rFonts w:ascii="Times New Roman" w:hAnsi="Times New Roman" w:cs="Times New Roman"/>
          <w:b/>
          <w:sz w:val="24"/>
          <w:szCs w:val="24"/>
          <w:lang w:val="en-US"/>
        </w:rPr>
        <w:t xml:space="preserve"> </w:t>
      </w:r>
      <w:proofErr w:type="spellStart"/>
      <w:r w:rsidRPr="006325F9">
        <w:rPr>
          <w:rFonts w:ascii="Times New Roman" w:hAnsi="Times New Roman" w:cs="Times New Roman"/>
          <w:b/>
          <w:sz w:val="24"/>
          <w:szCs w:val="24"/>
          <w:lang w:val="en-US"/>
        </w:rPr>
        <w:t>Ivanivna</w:t>
      </w:r>
      <w:proofErr w:type="spellEnd"/>
      <w:r>
        <w:rPr>
          <w:rFonts w:ascii="Times New Roman" w:hAnsi="Times New Roman" w:cs="Times New Roman"/>
          <w:sz w:val="24"/>
          <w:szCs w:val="24"/>
          <w:lang w:val="en-US"/>
        </w:rPr>
        <w:t xml:space="preserve"> – Doctor of Philosophy Science, Professor</w:t>
      </w:r>
    </w:p>
    <w:p w:rsidR="006325F9" w:rsidRDefault="006325F9" w:rsidP="006325F9">
      <w:pPr>
        <w:spacing w:after="0" w:line="240" w:lineRule="auto"/>
        <w:ind w:firstLine="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xml:space="preserve"> National Medical University</w:t>
      </w:r>
    </w:p>
    <w:p w:rsidR="006325F9" w:rsidRDefault="006325F9" w:rsidP="006325F9">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Address: Prospect </w:t>
      </w:r>
      <w:proofErr w:type="spellStart"/>
      <w:r>
        <w:rPr>
          <w:rFonts w:ascii="Times New Roman" w:hAnsi="Times New Roman" w:cs="Times New Roman"/>
          <w:sz w:val="24"/>
          <w:szCs w:val="24"/>
          <w:lang w:val="en-US"/>
        </w:rPr>
        <w:t>Nauky</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61022</w:t>
      </w:r>
    </w:p>
    <w:p w:rsidR="006325F9" w:rsidRDefault="006325F9" w:rsidP="006325F9">
      <w:pPr>
        <w:spacing w:after="0" w:line="240" w:lineRule="auto"/>
        <w:ind w:firstLine="709"/>
        <w:rPr>
          <w:rFonts w:ascii="Times New Roman" w:hAnsi="Times New Roman" w:cs="Times New Roman"/>
          <w:sz w:val="24"/>
          <w:szCs w:val="24"/>
          <w:lang w:val="en-US"/>
        </w:rPr>
      </w:pPr>
      <w:r w:rsidRPr="001E5052">
        <w:rPr>
          <w:rFonts w:ascii="Times New Roman" w:hAnsi="Times New Roman" w:cs="Times New Roman"/>
          <w:sz w:val="24"/>
          <w:szCs w:val="24"/>
          <w:lang w:val="en-US"/>
        </w:rPr>
        <w:t xml:space="preserve">E-mail: </w:t>
      </w:r>
      <w:hyperlink r:id="rId17" w:history="1">
        <w:r w:rsidRPr="001E5052">
          <w:rPr>
            <w:rStyle w:val="a6"/>
            <w:rFonts w:ascii="Times New Roman" w:hAnsi="Times New Roman" w:cs="Times New Roman"/>
            <w:sz w:val="24"/>
            <w:szCs w:val="24"/>
            <w:lang w:val="en-US"/>
          </w:rPr>
          <w:t>kateryna.karpenko@ukr.net</w:t>
        </w:r>
      </w:hyperlink>
      <w:r w:rsidRPr="001E5052">
        <w:rPr>
          <w:rFonts w:ascii="Times New Roman" w:hAnsi="Times New Roman" w:cs="Times New Roman"/>
          <w:sz w:val="24"/>
          <w:szCs w:val="24"/>
          <w:lang w:val="en-US"/>
        </w:rPr>
        <w:t xml:space="preserve"> </w:t>
      </w:r>
    </w:p>
    <w:p w:rsidR="006F775F" w:rsidRPr="001426E6" w:rsidRDefault="004A53B9" w:rsidP="006325F9">
      <w:pPr>
        <w:spacing w:after="0" w:line="360" w:lineRule="auto"/>
        <w:ind w:firstLine="709"/>
        <w:jc w:val="both"/>
        <w:rPr>
          <w:rFonts w:ascii="Times New Roman" w:hAnsi="Times New Roman" w:cs="Times New Roman"/>
          <w:sz w:val="24"/>
          <w:szCs w:val="24"/>
          <w:lang w:val="en-US" w:eastAsia="uk-UA"/>
        </w:rPr>
      </w:pPr>
    </w:p>
    <w:sectPr w:rsidR="006F775F" w:rsidRPr="001426E6" w:rsidSect="009F573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75482"/>
    <w:multiLevelType w:val="hybridMultilevel"/>
    <w:tmpl w:val="265AD2C4"/>
    <w:lvl w:ilvl="0" w:tplc="4E96635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58378AD"/>
    <w:multiLevelType w:val="hybridMultilevel"/>
    <w:tmpl w:val="75580DD2"/>
    <w:lvl w:ilvl="0" w:tplc="A92ED1FA">
      <w:start w:val="1"/>
      <w:numFmt w:val="decimal"/>
      <w:lvlText w:val="%1."/>
      <w:lvlJc w:val="left"/>
      <w:pPr>
        <w:tabs>
          <w:tab w:val="num" w:pos="360"/>
        </w:tabs>
        <w:ind w:left="360" w:hanging="360"/>
      </w:pPr>
      <w:rPr>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1F9A"/>
    <w:rsid w:val="00051321"/>
    <w:rsid w:val="00054B9F"/>
    <w:rsid w:val="00093BAC"/>
    <w:rsid w:val="000A2AC2"/>
    <w:rsid w:val="00125F6B"/>
    <w:rsid w:val="001426E6"/>
    <w:rsid w:val="0017287C"/>
    <w:rsid w:val="0020179D"/>
    <w:rsid w:val="002C1D02"/>
    <w:rsid w:val="00364232"/>
    <w:rsid w:val="003837A1"/>
    <w:rsid w:val="00395148"/>
    <w:rsid w:val="004323B6"/>
    <w:rsid w:val="00452AB5"/>
    <w:rsid w:val="004850AB"/>
    <w:rsid w:val="004A53B9"/>
    <w:rsid w:val="004E0D85"/>
    <w:rsid w:val="00513E21"/>
    <w:rsid w:val="005A46E1"/>
    <w:rsid w:val="005C18F2"/>
    <w:rsid w:val="005E3536"/>
    <w:rsid w:val="005E505E"/>
    <w:rsid w:val="006325F9"/>
    <w:rsid w:val="00651F9A"/>
    <w:rsid w:val="00662F14"/>
    <w:rsid w:val="006B1B83"/>
    <w:rsid w:val="00757DBF"/>
    <w:rsid w:val="007724DD"/>
    <w:rsid w:val="007A0E49"/>
    <w:rsid w:val="0086232A"/>
    <w:rsid w:val="00862986"/>
    <w:rsid w:val="00933343"/>
    <w:rsid w:val="00941DD4"/>
    <w:rsid w:val="00983A3F"/>
    <w:rsid w:val="009C6BCF"/>
    <w:rsid w:val="009D2F22"/>
    <w:rsid w:val="009E364D"/>
    <w:rsid w:val="009F5736"/>
    <w:rsid w:val="00A3075B"/>
    <w:rsid w:val="00BB3F8C"/>
    <w:rsid w:val="00C23E78"/>
    <w:rsid w:val="00C25708"/>
    <w:rsid w:val="00C2727E"/>
    <w:rsid w:val="00C41363"/>
    <w:rsid w:val="00C80469"/>
    <w:rsid w:val="00D97797"/>
    <w:rsid w:val="00E40EC1"/>
    <w:rsid w:val="00E73458"/>
    <w:rsid w:val="00EB098B"/>
    <w:rsid w:val="00ED1B89"/>
    <w:rsid w:val="00F11D0B"/>
    <w:rsid w:val="00F17245"/>
    <w:rsid w:val="00F91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51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651F9A"/>
    <w:pPr>
      <w:spacing w:after="120" w:line="240" w:lineRule="auto"/>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rsid w:val="00651F9A"/>
    <w:rPr>
      <w:rFonts w:ascii="Times New Roman" w:eastAsia="Times New Roman" w:hAnsi="Times New Roman" w:cs="Times New Roman"/>
      <w:sz w:val="24"/>
      <w:szCs w:val="24"/>
      <w:lang w:val="uk-UA" w:eastAsia="ru-RU"/>
    </w:rPr>
  </w:style>
  <w:style w:type="paragraph" w:customStyle="1" w:styleId="1">
    <w:name w:val="Обычный1"/>
    <w:rsid w:val="00651F9A"/>
    <w:pPr>
      <w:spacing w:before="100" w:after="100" w:line="240" w:lineRule="auto"/>
    </w:pPr>
    <w:rPr>
      <w:rFonts w:ascii="Times New Roman" w:eastAsia="Times New Roman" w:hAnsi="Times New Roman" w:cs="Times New Roman"/>
      <w:snapToGrid w:val="0"/>
      <w:sz w:val="24"/>
      <w:szCs w:val="20"/>
      <w:lang w:val="en-US" w:eastAsia="ru-RU"/>
    </w:rPr>
  </w:style>
  <w:style w:type="character" w:styleId="a6">
    <w:name w:val="Hyperlink"/>
    <w:basedOn w:val="a0"/>
    <w:uiPriority w:val="99"/>
    <w:unhideWhenUsed/>
    <w:rsid w:val="00F17245"/>
    <w:rPr>
      <w:color w:val="0000FF"/>
      <w:u w:val="single"/>
    </w:rPr>
  </w:style>
  <w:style w:type="paragraph" w:styleId="a7">
    <w:name w:val="List Paragraph"/>
    <w:basedOn w:val="a"/>
    <w:uiPriority w:val="34"/>
    <w:qFormat/>
    <w:rsid w:val="00A30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981013">
      <w:bodyDiv w:val="1"/>
      <w:marLeft w:val="0"/>
      <w:marRight w:val="0"/>
      <w:marTop w:val="0"/>
      <w:marBottom w:val="0"/>
      <w:divBdr>
        <w:top w:val="none" w:sz="0" w:space="0" w:color="auto"/>
        <w:left w:val="none" w:sz="0" w:space="0" w:color="auto"/>
        <w:bottom w:val="none" w:sz="0" w:space="0" w:color="auto"/>
        <w:right w:val="none" w:sz="0" w:space="0" w:color="auto"/>
      </w:divBdr>
    </w:div>
    <w:div w:id="1163742765">
      <w:bodyDiv w:val="1"/>
      <w:marLeft w:val="0"/>
      <w:marRight w:val="0"/>
      <w:marTop w:val="0"/>
      <w:marBottom w:val="0"/>
      <w:divBdr>
        <w:top w:val="none" w:sz="0" w:space="0" w:color="auto"/>
        <w:left w:val="none" w:sz="0" w:space="0" w:color="auto"/>
        <w:bottom w:val="none" w:sz="0" w:space="0" w:color="auto"/>
        <w:right w:val="none" w:sz="0" w:space="0" w:color="auto"/>
      </w:divBdr>
    </w:div>
    <w:div w:id="16184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knmu.edu.ua/sierep/main.php?action=razdel&amp;rname=11.&amp;eid=49&amp;subact=edit&amp;editv=101964" TargetMode="External"/><Relationship Id="rId13" Type="http://schemas.openxmlformats.org/officeDocument/2006/relationships/hyperlink" Target="mailto:kateryna.karpenko@uk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uka.knmu.edu.ua/sierep/main.php?action=razdel&amp;rname=11.&amp;eid=49&amp;subact=edit&amp;editv=101964" TargetMode="External"/><Relationship Id="rId12" Type="http://schemas.openxmlformats.org/officeDocument/2006/relationships/hyperlink" Target="mailto:kateryna.karpenko@ukr.net" TargetMode="External"/><Relationship Id="rId17" Type="http://schemas.openxmlformats.org/officeDocument/2006/relationships/hyperlink" Target="mailto:kateryna.karpenko@ukr.net" TargetMode="External"/><Relationship Id="rId2" Type="http://schemas.openxmlformats.org/officeDocument/2006/relationships/numbering" Target="numbering.xml"/><Relationship Id="rId16" Type="http://schemas.openxmlformats.org/officeDocument/2006/relationships/hyperlink" Target="mailto:kateryna.karpenko@ukr.net"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nauka.knmu.edu.ua/sierep/main.php?action=razdel&amp;rname=11.&amp;eid=49&amp;subact=edit&amp;editv=101964" TargetMode="External"/><Relationship Id="rId11" Type="http://schemas.openxmlformats.org/officeDocument/2006/relationships/hyperlink" Target="http://nauka.knmu.edu.ua/sierep/main.php?action=razdel&amp;rname=11.&amp;eid=49&amp;subact=edit&amp;editv=101964" TargetMode="External"/><Relationship Id="rId5" Type="http://schemas.openxmlformats.org/officeDocument/2006/relationships/webSettings" Target="webSettings.xml"/><Relationship Id="rId15" Type="http://schemas.openxmlformats.org/officeDocument/2006/relationships/hyperlink" Target="https://uk.wikipedia.org/wiki/%D0%A2%D0%B0%D1%80%D1%82%D1%83%D1%81%D1%8C%D0%BA%D0%BE-%D0%BC%D0%BE%D1%81%D0%BA%D0%BE%D0%B2%D1%81%D1%8C%D0%BA%D0%B0_%D1%81%D0%B5%D0%BC%D1%96%D0%BE%D1%82%D0%B8%D1%87%D0%BD%D0%B0_%D1%88%D0%BA%D0%BE%D0%BB%D0%B0" TargetMode="External"/><Relationship Id="rId10" Type="http://schemas.openxmlformats.org/officeDocument/2006/relationships/hyperlink" Target="http://nauka.knmu.edu.ua/sierep/main.php?action=razdel&amp;rname=11.&amp;eid=49&amp;subact=edit&amp;editv=1019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uka.knmu.edu.ua/sierep/main.php?action=razdel&amp;rname=11.&amp;eid=49&amp;subact=edit&amp;editv=101964" TargetMode="External"/><Relationship Id="rId14" Type="http://schemas.openxmlformats.org/officeDocument/2006/relationships/hyperlink" Target="mailto:kateryna.karpenk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E9394-956E-4FAF-88B3-88091D84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4226</Words>
  <Characters>24092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2016-05-30T06:50:00Z</dcterms:created>
  <dcterms:modified xsi:type="dcterms:W3CDTF">2016-12-11T17:20:00Z</dcterms:modified>
</cp:coreProperties>
</file>