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6C" w:rsidRDefault="004E5C6C" w:rsidP="004E5C6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БОЛЕЗНЬ НИМАНА-ПИКА</w:t>
      </w:r>
    </w:p>
    <w:p w:rsidR="004E5C6C" w:rsidRDefault="004E5C6C" w:rsidP="004E5C6C">
      <w:pPr>
        <w:ind w:firstLine="709"/>
        <w:jc w:val="center"/>
        <w:rPr>
          <w:lang w:val="uk-UA"/>
        </w:rPr>
      </w:pPr>
    </w:p>
    <w:p w:rsidR="004E5C6C" w:rsidRDefault="004E5C6C" w:rsidP="004E5C6C">
      <w:pPr>
        <w:ind w:firstLine="709"/>
        <w:jc w:val="center"/>
        <w:rPr>
          <w:lang w:val="uk-UA"/>
        </w:rPr>
      </w:pPr>
      <w:proofErr w:type="spellStart"/>
      <w:r>
        <w:rPr>
          <w:lang w:val="uk-UA"/>
        </w:rPr>
        <w:t>Невхорошев</w:t>
      </w:r>
      <w:proofErr w:type="spellEnd"/>
      <w:r>
        <w:rPr>
          <w:lang w:val="uk-UA"/>
        </w:rPr>
        <w:t xml:space="preserve"> Е.</w:t>
      </w:r>
      <w:r>
        <w:rPr>
          <w:lang w:val="uk-UA"/>
        </w:rPr>
        <w:t xml:space="preserve"> </w:t>
      </w:r>
      <w:r>
        <w:rPr>
          <w:lang w:val="uk-UA"/>
        </w:rPr>
        <w:t>А., Денисенко С.</w:t>
      </w:r>
      <w:r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А.</w:t>
      </w:r>
    </w:p>
    <w:p w:rsidR="004E5C6C" w:rsidRDefault="004E5C6C" w:rsidP="004E5C6C">
      <w:pPr>
        <w:ind w:firstLine="709"/>
        <w:jc w:val="center"/>
        <w:rPr>
          <w:lang w:val="uk-UA"/>
        </w:rPr>
      </w:pPr>
    </w:p>
    <w:p w:rsidR="004E5C6C" w:rsidRDefault="004E5C6C" w:rsidP="004E5C6C">
      <w:pPr>
        <w:spacing w:line="276" w:lineRule="auto"/>
        <w:ind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Среди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наследственных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обмена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веществ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лизосомные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болезни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накопления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развиваются</w:t>
      </w:r>
      <w:proofErr w:type="spellEnd"/>
      <w:r>
        <w:rPr>
          <w:lang w:val="uk-UA"/>
        </w:rPr>
        <w:t xml:space="preserve"> в результате </w:t>
      </w:r>
      <w:proofErr w:type="spellStart"/>
      <w:r>
        <w:rPr>
          <w:lang w:val="uk-UA"/>
        </w:rPr>
        <w:t>нарушения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структуры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функции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транспорта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лизосомных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ферментов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Известно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около</w:t>
      </w:r>
      <w:proofErr w:type="spellEnd"/>
      <w:r>
        <w:rPr>
          <w:lang w:val="uk-UA"/>
        </w:rPr>
        <w:t xml:space="preserve"> 40 </w:t>
      </w:r>
      <w:proofErr w:type="spellStart"/>
      <w:r>
        <w:rPr>
          <w:lang w:val="uk-UA"/>
        </w:rPr>
        <w:t>лизосомных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болезней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накопления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которые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характеризуются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ранней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манифестацией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быстрым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развитием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необратимых</w:t>
      </w:r>
      <w:proofErr w:type="spellEnd"/>
      <w:r>
        <w:rPr>
          <w:lang w:val="uk-UA"/>
        </w:rPr>
        <w:t xml:space="preserve"> нарушений </w:t>
      </w:r>
      <w:proofErr w:type="spellStart"/>
      <w:r>
        <w:rPr>
          <w:lang w:val="uk-UA"/>
        </w:rPr>
        <w:t>органов</w:t>
      </w:r>
      <w:proofErr w:type="spellEnd"/>
      <w:r>
        <w:rPr>
          <w:lang w:val="uk-UA"/>
        </w:rPr>
        <w:t xml:space="preserve"> и систем </w:t>
      </w:r>
      <w:proofErr w:type="spellStart"/>
      <w:r>
        <w:rPr>
          <w:lang w:val="uk-UA"/>
        </w:rPr>
        <w:t>органов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приводит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инвалидизации</w:t>
      </w:r>
      <w:proofErr w:type="spellEnd"/>
      <w:r>
        <w:rPr>
          <w:lang w:val="uk-UA"/>
        </w:rPr>
        <w:t xml:space="preserve"> и смертельному </w:t>
      </w:r>
      <w:proofErr w:type="spellStart"/>
      <w:r>
        <w:rPr>
          <w:lang w:val="uk-UA"/>
        </w:rPr>
        <w:t>исходу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Среди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лизосомных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наиболее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известными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являются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мукополисахаридозы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Сфинголипидозы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встречаются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меньше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степени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Болезнь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Нимана</w:t>
      </w:r>
      <w:proofErr w:type="spellEnd"/>
      <w:r>
        <w:rPr>
          <w:lang w:val="uk-UA"/>
        </w:rPr>
        <w:t xml:space="preserve">-Пика </w:t>
      </w:r>
      <w:proofErr w:type="spellStart"/>
      <w:r>
        <w:rPr>
          <w:lang w:val="uk-UA"/>
        </w:rPr>
        <w:t>впервые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была</w:t>
      </w:r>
      <w:proofErr w:type="spellEnd"/>
      <w:r>
        <w:rPr>
          <w:lang w:val="uk-UA"/>
        </w:rPr>
        <w:t xml:space="preserve"> описана </w:t>
      </w:r>
      <w:proofErr w:type="spellStart"/>
      <w:r>
        <w:rPr>
          <w:lang w:val="uk-UA"/>
        </w:rPr>
        <w:t>Ниманом</w:t>
      </w:r>
      <w:proofErr w:type="spellEnd"/>
      <w:r>
        <w:rPr>
          <w:lang w:val="uk-UA"/>
        </w:rPr>
        <w:t xml:space="preserve"> в 1914г. Уже в 1961г. </w:t>
      </w:r>
      <w:proofErr w:type="spellStart"/>
      <w:r>
        <w:rPr>
          <w:lang w:val="uk-UA"/>
        </w:rPr>
        <w:t>было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выделено</w:t>
      </w:r>
      <w:proofErr w:type="spellEnd"/>
      <w:r>
        <w:rPr>
          <w:lang w:val="uk-UA"/>
        </w:rPr>
        <w:t xml:space="preserve"> 4 </w:t>
      </w:r>
      <w:proofErr w:type="spellStart"/>
      <w:r>
        <w:rPr>
          <w:lang w:val="uk-UA"/>
        </w:rPr>
        <w:t>типа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заболевания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классическая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инфантильная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или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неврологическая</w:t>
      </w:r>
      <w:proofErr w:type="spellEnd"/>
      <w:r>
        <w:rPr>
          <w:lang w:val="uk-UA"/>
        </w:rPr>
        <w:t xml:space="preserve"> форма (тип А), </w:t>
      </w:r>
      <w:proofErr w:type="spellStart"/>
      <w:r>
        <w:rPr>
          <w:lang w:val="uk-UA"/>
        </w:rPr>
        <w:t>висцеральная</w:t>
      </w:r>
      <w:proofErr w:type="spellEnd"/>
      <w:r>
        <w:rPr>
          <w:lang w:val="uk-UA"/>
        </w:rPr>
        <w:t xml:space="preserve">, без </w:t>
      </w:r>
      <w:proofErr w:type="spellStart"/>
      <w:r>
        <w:rPr>
          <w:lang w:val="uk-UA"/>
        </w:rPr>
        <w:t>неврологических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признаков</w:t>
      </w:r>
      <w:proofErr w:type="spellEnd"/>
      <w:r>
        <w:rPr>
          <w:lang w:val="uk-UA"/>
        </w:rPr>
        <w:t xml:space="preserve"> форма (тип В), </w:t>
      </w:r>
      <w:proofErr w:type="spellStart"/>
      <w:r>
        <w:rPr>
          <w:lang w:val="uk-UA"/>
        </w:rPr>
        <w:t>подострая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или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ювенильная</w:t>
      </w:r>
      <w:proofErr w:type="spellEnd"/>
      <w:r>
        <w:rPr>
          <w:lang w:val="uk-UA"/>
        </w:rPr>
        <w:t xml:space="preserve"> форма (тип С) и </w:t>
      </w:r>
      <w:proofErr w:type="spellStart"/>
      <w:r>
        <w:rPr>
          <w:lang w:val="uk-UA"/>
        </w:rPr>
        <w:t>новошотландский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вариант</w:t>
      </w:r>
      <w:proofErr w:type="spellEnd"/>
      <w:r>
        <w:rPr>
          <w:lang w:val="uk-UA"/>
        </w:rPr>
        <w:t xml:space="preserve"> (тип D). </w:t>
      </w:r>
      <w:proofErr w:type="spellStart"/>
      <w:r>
        <w:rPr>
          <w:lang w:val="uk-UA"/>
        </w:rPr>
        <w:t>Под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термином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болезнь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Нимана</w:t>
      </w:r>
      <w:proofErr w:type="spellEnd"/>
      <w:r>
        <w:rPr>
          <w:lang w:val="uk-UA"/>
        </w:rPr>
        <w:t xml:space="preserve">-Пика </w:t>
      </w:r>
      <w:proofErr w:type="spellStart"/>
      <w:r>
        <w:rPr>
          <w:lang w:val="uk-UA"/>
        </w:rPr>
        <w:t>объединяют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типы</w:t>
      </w:r>
      <w:proofErr w:type="spellEnd"/>
      <w:r>
        <w:rPr>
          <w:lang w:val="uk-UA"/>
        </w:rPr>
        <w:t xml:space="preserve"> А, В, С1, С2, </w:t>
      </w:r>
      <w:proofErr w:type="spellStart"/>
      <w:r>
        <w:rPr>
          <w:lang w:val="uk-UA"/>
        </w:rPr>
        <w:t>которые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имеют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клиническое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сходство</w:t>
      </w:r>
      <w:proofErr w:type="spellEnd"/>
      <w:r>
        <w:rPr>
          <w:lang w:val="uk-UA"/>
        </w:rPr>
        <w:t xml:space="preserve">, но в </w:t>
      </w:r>
      <w:proofErr w:type="spellStart"/>
      <w:r>
        <w:rPr>
          <w:lang w:val="uk-UA"/>
        </w:rPr>
        <w:t>своей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основе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биохимический</w:t>
      </w:r>
      <w:proofErr w:type="spellEnd"/>
      <w:r>
        <w:rPr>
          <w:lang w:val="uk-UA"/>
        </w:rPr>
        <w:t xml:space="preserve"> и молекулярно-</w:t>
      </w:r>
      <w:proofErr w:type="spellStart"/>
      <w:r>
        <w:rPr>
          <w:lang w:val="uk-UA"/>
        </w:rPr>
        <w:t>генетический</w:t>
      </w:r>
      <w:proofErr w:type="spellEnd"/>
      <w:r>
        <w:rPr>
          <w:lang w:val="uk-UA"/>
        </w:rPr>
        <w:t xml:space="preserve"> дефект. На </w:t>
      </w:r>
      <w:proofErr w:type="spellStart"/>
      <w:r>
        <w:rPr>
          <w:lang w:val="uk-UA"/>
        </w:rPr>
        <w:t>данный</w:t>
      </w:r>
      <w:proofErr w:type="spellEnd"/>
      <w:r>
        <w:rPr>
          <w:lang w:val="uk-UA"/>
        </w:rPr>
        <w:t xml:space="preserve"> момент </w:t>
      </w:r>
      <w:proofErr w:type="spellStart"/>
      <w:r>
        <w:rPr>
          <w:lang w:val="uk-UA"/>
        </w:rPr>
        <w:t>выделенный</w:t>
      </w:r>
      <w:proofErr w:type="spellEnd"/>
      <w:r>
        <w:rPr>
          <w:lang w:val="uk-UA"/>
        </w:rPr>
        <w:t xml:space="preserve"> тип D </w:t>
      </w:r>
      <w:proofErr w:type="spellStart"/>
      <w:r>
        <w:rPr>
          <w:lang w:val="uk-UA"/>
        </w:rPr>
        <w:t>рассматривается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вариант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типа</w:t>
      </w:r>
      <w:proofErr w:type="spellEnd"/>
      <w:r>
        <w:rPr>
          <w:lang w:val="uk-UA"/>
        </w:rPr>
        <w:t xml:space="preserve"> С1. </w:t>
      </w:r>
      <w:proofErr w:type="spellStart"/>
      <w:r>
        <w:rPr>
          <w:lang w:val="uk-UA"/>
        </w:rPr>
        <w:t>Разумно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было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упомянуть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данный</w:t>
      </w:r>
      <w:proofErr w:type="spellEnd"/>
      <w:r>
        <w:rPr>
          <w:lang w:val="uk-UA"/>
        </w:rPr>
        <w:t xml:space="preserve"> момент </w:t>
      </w:r>
      <w:proofErr w:type="spellStart"/>
      <w:r>
        <w:rPr>
          <w:lang w:val="uk-UA"/>
        </w:rPr>
        <w:t>специфического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лечения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нет</w:t>
      </w:r>
      <w:proofErr w:type="spellEnd"/>
      <w:r>
        <w:rPr>
          <w:lang w:val="uk-UA"/>
        </w:rPr>
        <w:t>.</w:t>
      </w:r>
    </w:p>
    <w:p w:rsidR="004E5C6C" w:rsidRDefault="004E5C6C" w:rsidP="004E5C6C">
      <w:pPr>
        <w:spacing w:line="276" w:lineRule="auto"/>
        <w:ind w:firstLine="567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Причины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болезни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Нимана</w:t>
      </w:r>
      <w:proofErr w:type="spellEnd"/>
      <w:r>
        <w:rPr>
          <w:b/>
          <w:lang w:val="uk-UA"/>
        </w:rPr>
        <w:t>-Пика.</w:t>
      </w:r>
      <w:r>
        <w:rPr>
          <w:lang w:val="uk-UA"/>
        </w:rPr>
        <w:t xml:space="preserve"> В </w:t>
      </w:r>
      <w:proofErr w:type="spellStart"/>
      <w:r>
        <w:rPr>
          <w:lang w:val="uk-UA"/>
        </w:rPr>
        <w:t>основе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лежит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генетический</w:t>
      </w:r>
      <w:proofErr w:type="spellEnd"/>
      <w:r>
        <w:rPr>
          <w:lang w:val="uk-UA"/>
        </w:rPr>
        <w:t xml:space="preserve"> дефект 11-й </w:t>
      </w:r>
      <w:proofErr w:type="spellStart"/>
      <w:r>
        <w:rPr>
          <w:lang w:val="uk-UA"/>
        </w:rPr>
        <w:t>хромосомы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типы</w:t>
      </w:r>
      <w:proofErr w:type="spellEnd"/>
      <w:r>
        <w:rPr>
          <w:lang w:val="uk-UA"/>
        </w:rPr>
        <w:t xml:space="preserve"> А и В), а конкретно в гене </w:t>
      </w:r>
      <w:proofErr w:type="spellStart"/>
      <w:r>
        <w:rPr>
          <w:lang w:val="uk-UA"/>
        </w:rPr>
        <w:t>сфингомиелиндиэстеразы</w:t>
      </w:r>
      <w:proofErr w:type="spellEnd"/>
      <w:r>
        <w:rPr>
          <w:lang w:val="uk-UA"/>
        </w:rPr>
        <w:t xml:space="preserve"> 1(SMPD1). </w:t>
      </w:r>
      <w:proofErr w:type="spellStart"/>
      <w:r>
        <w:rPr>
          <w:lang w:val="uk-UA"/>
        </w:rPr>
        <w:t>Этот</w:t>
      </w:r>
      <w:proofErr w:type="spellEnd"/>
      <w:r>
        <w:rPr>
          <w:lang w:val="uk-UA"/>
        </w:rPr>
        <w:t xml:space="preserve"> ген </w:t>
      </w:r>
      <w:proofErr w:type="spellStart"/>
      <w:r>
        <w:rPr>
          <w:lang w:val="uk-UA"/>
        </w:rPr>
        <w:t>кодирует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кислую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сфингомиелиназу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Соответственно</w:t>
      </w:r>
      <w:proofErr w:type="spellEnd"/>
      <w:r>
        <w:rPr>
          <w:lang w:val="uk-UA"/>
        </w:rPr>
        <w:t xml:space="preserve"> при </w:t>
      </w:r>
      <w:proofErr w:type="spellStart"/>
      <w:r>
        <w:rPr>
          <w:lang w:val="uk-UA"/>
        </w:rPr>
        <w:t>таком</w:t>
      </w:r>
      <w:proofErr w:type="spellEnd"/>
      <w:r>
        <w:rPr>
          <w:lang w:val="uk-UA"/>
        </w:rPr>
        <w:t xml:space="preserve"> дефекте </w:t>
      </w:r>
      <w:proofErr w:type="spellStart"/>
      <w:r>
        <w:rPr>
          <w:lang w:val="uk-UA"/>
        </w:rPr>
        <w:t>нарушается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расщепление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сфингомиелина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фосфохолин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церамид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происходит</w:t>
      </w:r>
      <w:proofErr w:type="spellEnd"/>
      <w:r>
        <w:rPr>
          <w:lang w:val="uk-UA"/>
        </w:rPr>
        <w:t xml:space="preserve"> его </w:t>
      </w:r>
      <w:proofErr w:type="spellStart"/>
      <w:r>
        <w:rPr>
          <w:lang w:val="uk-UA"/>
        </w:rPr>
        <w:t>накопление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клетках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всех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органов</w:t>
      </w:r>
      <w:proofErr w:type="spellEnd"/>
      <w:r>
        <w:rPr>
          <w:lang w:val="uk-UA"/>
        </w:rPr>
        <w:t xml:space="preserve"> и тканей. При типе С1 </w:t>
      </w:r>
      <w:proofErr w:type="spellStart"/>
      <w:r>
        <w:rPr>
          <w:lang w:val="uk-UA"/>
        </w:rPr>
        <w:t>поражается</w:t>
      </w:r>
      <w:proofErr w:type="spellEnd"/>
      <w:r>
        <w:rPr>
          <w:lang w:val="uk-UA"/>
        </w:rPr>
        <w:t xml:space="preserve"> ген NPC1 18 </w:t>
      </w:r>
      <w:proofErr w:type="spellStart"/>
      <w:r>
        <w:rPr>
          <w:lang w:val="uk-UA"/>
        </w:rPr>
        <w:t>хромосомы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ведет</w:t>
      </w:r>
      <w:proofErr w:type="spellEnd"/>
      <w:r>
        <w:rPr>
          <w:lang w:val="uk-UA"/>
        </w:rPr>
        <w:t xml:space="preserve"> к нарушению </w:t>
      </w:r>
      <w:proofErr w:type="spellStart"/>
      <w:r>
        <w:rPr>
          <w:lang w:val="uk-UA"/>
        </w:rPr>
        <w:t>структуры</w:t>
      </w:r>
      <w:proofErr w:type="spellEnd"/>
      <w:r>
        <w:rPr>
          <w:lang w:val="uk-UA"/>
        </w:rPr>
        <w:t xml:space="preserve"> трансмембранного </w:t>
      </w:r>
      <w:proofErr w:type="spellStart"/>
      <w:r>
        <w:rPr>
          <w:lang w:val="uk-UA"/>
        </w:rPr>
        <w:t>белка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участвующего</w:t>
      </w:r>
      <w:proofErr w:type="spellEnd"/>
      <w:r>
        <w:rPr>
          <w:lang w:val="uk-UA"/>
        </w:rPr>
        <w:t xml:space="preserve"> в переносе </w:t>
      </w:r>
      <w:proofErr w:type="spellStart"/>
      <w:r>
        <w:rPr>
          <w:lang w:val="uk-UA"/>
        </w:rPr>
        <w:t>экзогенного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холестерина</w:t>
      </w:r>
      <w:proofErr w:type="spellEnd"/>
      <w:r>
        <w:rPr>
          <w:lang w:val="uk-UA"/>
        </w:rPr>
        <w:t xml:space="preserve">. Тип С2 </w:t>
      </w:r>
      <w:proofErr w:type="spellStart"/>
      <w:r>
        <w:rPr>
          <w:lang w:val="uk-UA"/>
        </w:rPr>
        <w:t>обусловлен</w:t>
      </w:r>
      <w:proofErr w:type="spellEnd"/>
      <w:r>
        <w:rPr>
          <w:lang w:val="uk-UA"/>
        </w:rPr>
        <w:t xml:space="preserve"> дефектом гена NPC2 в 14 </w:t>
      </w:r>
      <w:proofErr w:type="spellStart"/>
      <w:r>
        <w:rPr>
          <w:lang w:val="uk-UA"/>
        </w:rPr>
        <w:t>хромосоме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приводит</w:t>
      </w:r>
      <w:proofErr w:type="spellEnd"/>
      <w:r>
        <w:rPr>
          <w:lang w:val="uk-UA"/>
        </w:rPr>
        <w:t xml:space="preserve"> к нарушению </w:t>
      </w:r>
      <w:proofErr w:type="spellStart"/>
      <w:r>
        <w:rPr>
          <w:lang w:val="uk-UA"/>
        </w:rPr>
        <w:t>структуры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холестеринсвязывающего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белка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Болезнь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Нимана</w:t>
      </w:r>
      <w:proofErr w:type="spellEnd"/>
      <w:r>
        <w:rPr>
          <w:lang w:val="uk-UA"/>
        </w:rPr>
        <w:t xml:space="preserve">-Пика </w:t>
      </w:r>
      <w:proofErr w:type="spellStart"/>
      <w:r>
        <w:rPr>
          <w:lang w:val="uk-UA"/>
        </w:rPr>
        <w:t>носит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аутосомно-рецессивный</w:t>
      </w:r>
      <w:proofErr w:type="spellEnd"/>
      <w:r>
        <w:rPr>
          <w:lang w:val="uk-UA"/>
        </w:rPr>
        <w:t xml:space="preserve"> тип </w:t>
      </w:r>
      <w:proofErr w:type="spellStart"/>
      <w:r>
        <w:rPr>
          <w:lang w:val="uk-UA"/>
        </w:rPr>
        <w:t>наследования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причем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удельный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типа</w:t>
      </w:r>
      <w:proofErr w:type="spellEnd"/>
      <w:r>
        <w:rPr>
          <w:lang w:val="uk-UA"/>
        </w:rPr>
        <w:t xml:space="preserve"> А </w:t>
      </w:r>
      <w:proofErr w:type="spellStart"/>
      <w:r>
        <w:rPr>
          <w:lang w:val="uk-UA"/>
        </w:rPr>
        <w:t>составляет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около</w:t>
      </w:r>
      <w:proofErr w:type="spellEnd"/>
      <w:r>
        <w:rPr>
          <w:lang w:val="uk-UA"/>
        </w:rPr>
        <w:t xml:space="preserve"> 70-80% от </w:t>
      </w:r>
      <w:proofErr w:type="spellStart"/>
      <w:r>
        <w:rPr>
          <w:lang w:val="uk-UA"/>
        </w:rPr>
        <w:t>всех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случаев</w:t>
      </w:r>
      <w:proofErr w:type="spellEnd"/>
      <w:r>
        <w:rPr>
          <w:lang w:val="uk-UA"/>
        </w:rPr>
        <w:t xml:space="preserve">. </w:t>
      </w:r>
    </w:p>
    <w:p w:rsidR="004E5C6C" w:rsidRDefault="004E5C6C" w:rsidP="004E5C6C">
      <w:pPr>
        <w:spacing w:line="276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Тип А. </w:t>
      </w:r>
      <w:proofErr w:type="spellStart"/>
      <w:r>
        <w:rPr>
          <w:lang w:val="uk-UA"/>
        </w:rPr>
        <w:t>Это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наиболее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неблагоприятная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отношении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прогноза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жизни</w:t>
      </w:r>
      <w:proofErr w:type="spellEnd"/>
      <w:r>
        <w:rPr>
          <w:lang w:val="uk-UA"/>
        </w:rPr>
        <w:t xml:space="preserve"> форма. </w:t>
      </w:r>
      <w:proofErr w:type="spellStart"/>
      <w:r>
        <w:rPr>
          <w:lang w:val="uk-UA"/>
        </w:rPr>
        <w:t>Проявляет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себя</w:t>
      </w:r>
      <w:proofErr w:type="spellEnd"/>
      <w:r>
        <w:rPr>
          <w:lang w:val="uk-UA"/>
        </w:rPr>
        <w:t xml:space="preserve"> через </w:t>
      </w:r>
      <w:proofErr w:type="spellStart"/>
      <w:r>
        <w:rPr>
          <w:lang w:val="uk-UA"/>
        </w:rPr>
        <w:t>несколько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недель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после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рождения</w:t>
      </w:r>
      <w:proofErr w:type="spellEnd"/>
      <w:r>
        <w:rPr>
          <w:lang w:val="uk-UA"/>
        </w:rPr>
        <w:t xml:space="preserve"> (при </w:t>
      </w:r>
      <w:proofErr w:type="spellStart"/>
      <w:r>
        <w:rPr>
          <w:lang w:val="uk-UA"/>
        </w:rPr>
        <w:t>рождении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выглядят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здоровыми</w:t>
      </w:r>
      <w:proofErr w:type="spellEnd"/>
      <w:r>
        <w:rPr>
          <w:lang w:val="uk-UA"/>
        </w:rPr>
        <w:t xml:space="preserve">). </w:t>
      </w:r>
      <w:proofErr w:type="spellStart"/>
      <w:r>
        <w:rPr>
          <w:lang w:val="uk-UA"/>
        </w:rPr>
        <w:t>Манифестация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приходится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основном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ранний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возраст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ребенка</w:t>
      </w:r>
      <w:proofErr w:type="spellEnd"/>
      <w:r>
        <w:rPr>
          <w:lang w:val="uk-UA"/>
        </w:rPr>
        <w:t xml:space="preserve"> от 4 до 6 </w:t>
      </w:r>
      <w:proofErr w:type="spellStart"/>
      <w:r>
        <w:rPr>
          <w:lang w:val="uk-UA"/>
        </w:rPr>
        <w:t>месяцев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Первое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привлекает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внимание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вялость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ребенка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трудности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вскармливания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наблюдается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беспричинный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подъем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температуры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Возможна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периодическая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рвота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диарея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тошнота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Постепенно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увеличивается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живот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-за </w:t>
      </w:r>
      <w:proofErr w:type="spellStart"/>
      <w:r>
        <w:rPr>
          <w:lang w:val="uk-UA"/>
        </w:rPr>
        <w:t>сплено</w:t>
      </w:r>
      <w:proofErr w:type="spellEnd"/>
      <w:r>
        <w:rPr>
          <w:lang w:val="uk-UA"/>
        </w:rPr>
        <w:t xml:space="preserve">- и </w:t>
      </w:r>
      <w:proofErr w:type="spellStart"/>
      <w:r>
        <w:rPr>
          <w:lang w:val="uk-UA"/>
        </w:rPr>
        <w:t>гепатомегалии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развивается</w:t>
      </w:r>
      <w:proofErr w:type="spellEnd"/>
      <w:r>
        <w:rPr>
          <w:lang w:val="uk-UA"/>
        </w:rPr>
        <w:t xml:space="preserve"> асцит, </w:t>
      </w:r>
      <w:proofErr w:type="spellStart"/>
      <w:r>
        <w:rPr>
          <w:lang w:val="uk-UA"/>
        </w:rPr>
        <w:t>желтуха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Конечности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выглядят</w:t>
      </w:r>
      <w:proofErr w:type="spellEnd"/>
      <w:r>
        <w:rPr>
          <w:lang w:val="uk-UA"/>
        </w:rPr>
        <w:t xml:space="preserve"> тонкими и </w:t>
      </w:r>
      <w:proofErr w:type="spellStart"/>
      <w:r>
        <w:rPr>
          <w:lang w:val="uk-UA"/>
        </w:rPr>
        <w:t>очень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худыми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сравнению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увеличенным</w:t>
      </w:r>
      <w:proofErr w:type="spellEnd"/>
      <w:r>
        <w:rPr>
          <w:lang w:val="uk-UA"/>
        </w:rPr>
        <w:t xml:space="preserve"> животом.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Наиболее</w:t>
      </w:r>
      <w:proofErr w:type="spellEnd"/>
      <w:r>
        <w:rPr>
          <w:lang w:val="uk-UA"/>
        </w:rPr>
        <w:t xml:space="preserve"> ярким симптомом </w:t>
      </w:r>
      <w:proofErr w:type="spellStart"/>
      <w:r>
        <w:rPr>
          <w:lang w:val="uk-UA"/>
        </w:rPr>
        <w:t>является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регресс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приобретенных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навыков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снижения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интереса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окружающему</w:t>
      </w:r>
      <w:proofErr w:type="spellEnd"/>
      <w:r>
        <w:rPr>
          <w:lang w:val="uk-UA"/>
        </w:rPr>
        <w:t xml:space="preserve"> миру, </w:t>
      </w:r>
      <w:proofErr w:type="spellStart"/>
      <w:r>
        <w:rPr>
          <w:lang w:val="uk-UA"/>
        </w:rPr>
        <w:t>ребенок</w:t>
      </w:r>
      <w:proofErr w:type="spellEnd"/>
      <w:r>
        <w:rPr>
          <w:lang w:val="uk-UA"/>
        </w:rPr>
        <w:t xml:space="preserve"> с трудом </w:t>
      </w:r>
      <w:proofErr w:type="spellStart"/>
      <w:r>
        <w:rPr>
          <w:lang w:val="uk-UA"/>
        </w:rPr>
        <w:t>удерживает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предметы</w:t>
      </w:r>
      <w:proofErr w:type="spellEnd"/>
      <w:r>
        <w:rPr>
          <w:lang w:val="uk-UA"/>
        </w:rPr>
        <w:t xml:space="preserve">, контакт с родителями </w:t>
      </w:r>
      <w:proofErr w:type="spellStart"/>
      <w:r>
        <w:rPr>
          <w:lang w:val="uk-UA"/>
        </w:rPr>
        <w:t>скуден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Дети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перестают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удерживать</w:t>
      </w:r>
      <w:proofErr w:type="spellEnd"/>
      <w:r>
        <w:rPr>
          <w:lang w:val="uk-UA"/>
        </w:rPr>
        <w:t xml:space="preserve"> голову, </w:t>
      </w:r>
      <w:proofErr w:type="spellStart"/>
      <w:r>
        <w:rPr>
          <w:lang w:val="uk-UA"/>
        </w:rPr>
        <w:t>сидеть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самостоятельно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переворачиваться</w:t>
      </w:r>
      <w:proofErr w:type="spellEnd"/>
      <w:r>
        <w:rPr>
          <w:lang w:val="uk-UA"/>
        </w:rPr>
        <w:t xml:space="preserve">. В </w:t>
      </w:r>
      <w:proofErr w:type="spellStart"/>
      <w:r>
        <w:rPr>
          <w:lang w:val="uk-UA"/>
        </w:rPr>
        <w:t>терминальных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стадиях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болезни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наблюдаются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бульбарные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нарушения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отсутствие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слуха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зрения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отсутствие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сухожильных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рефлексов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спастичность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т.д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Летальный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исход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наступает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чаще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между</w:t>
      </w:r>
      <w:proofErr w:type="spellEnd"/>
      <w:r>
        <w:rPr>
          <w:lang w:val="uk-UA"/>
        </w:rPr>
        <w:t xml:space="preserve"> 2-м и 3-м годом </w:t>
      </w:r>
      <w:proofErr w:type="spellStart"/>
      <w:r>
        <w:rPr>
          <w:lang w:val="uk-UA"/>
        </w:rPr>
        <w:t>жизни</w:t>
      </w:r>
      <w:proofErr w:type="spellEnd"/>
      <w:r>
        <w:rPr>
          <w:lang w:val="uk-UA"/>
        </w:rPr>
        <w:t>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При </w:t>
      </w:r>
      <w:proofErr w:type="spellStart"/>
      <w:r>
        <w:rPr>
          <w:lang w:val="uk-UA"/>
        </w:rPr>
        <w:t>осмотре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глазного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дна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примерно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половине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случаев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определяется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специфический</w:t>
      </w:r>
      <w:proofErr w:type="spellEnd"/>
      <w:r>
        <w:rPr>
          <w:lang w:val="uk-UA"/>
        </w:rPr>
        <w:t xml:space="preserve"> симптом «</w:t>
      </w:r>
      <w:proofErr w:type="spellStart"/>
      <w:r>
        <w:rPr>
          <w:lang w:val="uk-UA"/>
        </w:rPr>
        <w:t>вишневой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косточки</w:t>
      </w:r>
      <w:proofErr w:type="spellEnd"/>
      <w:r>
        <w:rPr>
          <w:lang w:val="uk-UA"/>
        </w:rPr>
        <w:t xml:space="preserve">» - темно-красного </w:t>
      </w:r>
      <w:proofErr w:type="spellStart"/>
      <w:r>
        <w:rPr>
          <w:lang w:val="uk-UA"/>
        </w:rPr>
        <w:t>цвета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пятнышко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сетчатке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Возможно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помутнение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роговицы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появление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коричневой</w:t>
      </w:r>
      <w:proofErr w:type="spellEnd"/>
      <w:r>
        <w:rPr>
          <w:lang w:val="uk-UA"/>
        </w:rPr>
        <w:t xml:space="preserve"> окраски </w:t>
      </w:r>
      <w:proofErr w:type="spellStart"/>
      <w:r>
        <w:rPr>
          <w:lang w:val="uk-UA"/>
        </w:rPr>
        <w:t>хрусталика</w:t>
      </w:r>
      <w:proofErr w:type="spellEnd"/>
      <w:r>
        <w:rPr>
          <w:lang w:val="uk-UA"/>
        </w:rPr>
        <w:t xml:space="preserve">. </w:t>
      </w:r>
    </w:p>
    <w:p w:rsidR="004E5C6C" w:rsidRDefault="004E5C6C" w:rsidP="004E5C6C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При </w:t>
      </w:r>
      <w:proofErr w:type="spellStart"/>
      <w:r>
        <w:rPr>
          <w:lang w:val="uk-UA"/>
        </w:rPr>
        <w:t>световой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микроскопии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выявляют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большое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количество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клеток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липидными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включениями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особенно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большое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количество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печени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селезенке</w:t>
      </w:r>
      <w:proofErr w:type="spellEnd"/>
      <w:r>
        <w:rPr>
          <w:lang w:val="uk-UA"/>
        </w:rPr>
        <w:t xml:space="preserve">. При </w:t>
      </w:r>
      <w:proofErr w:type="spellStart"/>
      <w:r>
        <w:rPr>
          <w:lang w:val="uk-UA"/>
        </w:rPr>
        <w:t>этом</w:t>
      </w:r>
      <w:proofErr w:type="spellEnd"/>
      <w:r>
        <w:rPr>
          <w:lang w:val="uk-UA"/>
        </w:rPr>
        <w:t xml:space="preserve"> же методе </w:t>
      </w:r>
      <w:proofErr w:type="spellStart"/>
      <w:r>
        <w:rPr>
          <w:lang w:val="uk-UA"/>
        </w:rPr>
        <w:t>исследований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клетках</w:t>
      </w:r>
      <w:proofErr w:type="spellEnd"/>
      <w:r>
        <w:rPr>
          <w:lang w:val="uk-UA"/>
        </w:rPr>
        <w:t xml:space="preserve"> ЦНС </w:t>
      </w:r>
      <w:proofErr w:type="spellStart"/>
      <w:r>
        <w:rPr>
          <w:lang w:val="uk-UA"/>
        </w:rPr>
        <w:t>констатируют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уменьшение</w:t>
      </w:r>
      <w:proofErr w:type="spellEnd"/>
      <w:r>
        <w:rPr>
          <w:lang w:val="uk-UA"/>
        </w:rPr>
        <w:t xml:space="preserve"> числа </w:t>
      </w:r>
      <w:proofErr w:type="spellStart"/>
      <w:r>
        <w:rPr>
          <w:lang w:val="uk-UA"/>
        </w:rPr>
        <w:t>нейронов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деформацию</w:t>
      </w:r>
      <w:proofErr w:type="spellEnd"/>
      <w:r>
        <w:rPr>
          <w:lang w:val="uk-UA"/>
        </w:rPr>
        <w:t xml:space="preserve"> за </w:t>
      </w:r>
      <w:proofErr w:type="spellStart"/>
      <w:r>
        <w:rPr>
          <w:lang w:val="uk-UA"/>
        </w:rPr>
        <w:t>счет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липидных</w:t>
      </w:r>
      <w:proofErr w:type="spellEnd"/>
      <w:r>
        <w:rPr>
          <w:lang w:val="uk-UA"/>
        </w:rPr>
        <w:t xml:space="preserve"> включений </w:t>
      </w:r>
      <w:proofErr w:type="spellStart"/>
      <w:r>
        <w:rPr>
          <w:lang w:val="uk-UA"/>
        </w:rPr>
        <w:t>внутри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лизосом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Электронная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микроскопия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обнаруживает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цитоплазме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lastRenderedPageBreak/>
        <w:t>макрофагов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гранулярные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тельца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покрытые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мембраной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такие</w:t>
      </w:r>
      <w:proofErr w:type="spellEnd"/>
      <w:r>
        <w:rPr>
          <w:lang w:val="uk-UA"/>
        </w:rPr>
        <w:t xml:space="preserve"> макрофаги </w:t>
      </w:r>
      <w:proofErr w:type="spellStart"/>
      <w:r>
        <w:rPr>
          <w:lang w:val="uk-UA"/>
        </w:rPr>
        <w:t>называются</w:t>
      </w:r>
      <w:proofErr w:type="spellEnd"/>
      <w:r>
        <w:rPr>
          <w:lang w:val="uk-UA"/>
        </w:rPr>
        <w:t xml:space="preserve"> "</w:t>
      </w:r>
      <w:proofErr w:type="spellStart"/>
      <w:r>
        <w:rPr>
          <w:lang w:val="uk-UA"/>
        </w:rPr>
        <w:t>клетки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Нимана</w:t>
      </w:r>
      <w:proofErr w:type="spellEnd"/>
      <w:r>
        <w:rPr>
          <w:lang w:val="uk-UA"/>
        </w:rPr>
        <w:t xml:space="preserve">-Пика"). </w:t>
      </w:r>
      <w:proofErr w:type="spellStart"/>
      <w:r>
        <w:rPr>
          <w:lang w:val="uk-UA"/>
        </w:rPr>
        <w:t>Безусловно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гистобиохимические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исследования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констатируют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накопление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сфингомиелина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неэтерифицированного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холестерина</w:t>
      </w:r>
      <w:proofErr w:type="spellEnd"/>
      <w:r>
        <w:rPr>
          <w:lang w:val="uk-UA"/>
        </w:rPr>
        <w:t xml:space="preserve">. При </w:t>
      </w:r>
      <w:proofErr w:type="spellStart"/>
      <w:r>
        <w:rPr>
          <w:lang w:val="uk-UA"/>
        </w:rPr>
        <w:t>анализе</w:t>
      </w:r>
      <w:proofErr w:type="spellEnd"/>
      <w:r>
        <w:rPr>
          <w:lang w:val="uk-UA"/>
        </w:rPr>
        <w:t xml:space="preserve"> крови </w:t>
      </w:r>
      <w:proofErr w:type="spellStart"/>
      <w:r>
        <w:rPr>
          <w:lang w:val="uk-UA"/>
        </w:rPr>
        <w:t>наблюдается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умеренная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анемия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тромбоцитопения</w:t>
      </w:r>
      <w:proofErr w:type="spellEnd"/>
      <w:r>
        <w:rPr>
          <w:lang w:val="uk-UA"/>
        </w:rPr>
        <w:t>. ДНК-</w:t>
      </w:r>
      <w:proofErr w:type="spellStart"/>
      <w:r>
        <w:rPr>
          <w:lang w:val="uk-UA"/>
        </w:rPr>
        <w:t>анализ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выявляет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патологии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соответствующего</w:t>
      </w:r>
      <w:proofErr w:type="spellEnd"/>
      <w:r>
        <w:rPr>
          <w:lang w:val="uk-UA"/>
        </w:rPr>
        <w:t xml:space="preserve"> гена. </w:t>
      </w:r>
      <w:proofErr w:type="spellStart"/>
      <w:r>
        <w:rPr>
          <w:lang w:val="uk-UA"/>
        </w:rPr>
        <w:t>Пренатальная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диагностика</w:t>
      </w:r>
      <w:proofErr w:type="spellEnd"/>
      <w:r>
        <w:rPr>
          <w:lang w:val="uk-UA"/>
        </w:rPr>
        <w:t xml:space="preserve"> основана на </w:t>
      </w:r>
      <w:proofErr w:type="spellStart"/>
      <w:r>
        <w:rPr>
          <w:lang w:val="uk-UA"/>
        </w:rPr>
        <w:t>определении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активности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сфингомиелиназы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биоптатах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хориона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культуре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амниоцитов</w:t>
      </w:r>
      <w:proofErr w:type="spellEnd"/>
      <w:r>
        <w:rPr>
          <w:lang w:val="uk-UA"/>
        </w:rPr>
        <w:t xml:space="preserve"> и лейкоцитах </w:t>
      </w:r>
      <w:proofErr w:type="spellStart"/>
      <w:r>
        <w:rPr>
          <w:lang w:val="uk-UA"/>
        </w:rPr>
        <w:t>пуповинной</w:t>
      </w:r>
      <w:proofErr w:type="spellEnd"/>
      <w:r>
        <w:rPr>
          <w:lang w:val="uk-UA"/>
        </w:rPr>
        <w:t xml:space="preserve"> крови плода. </w:t>
      </w:r>
      <w:proofErr w:type="spellStart"/>
      <w:r>
        <w:rPr>
          <w:lang w:val="uk-UA"/>
        </w:rPr>
        <w:t>Хотелось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остановиться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главных</w:t>
      </w:r>
      <w:proofErr w:type="spellEnd"/>
      <w:r>
        <w:rPr>
          <w:lang w:val="uk-UA"/>
        </w:rPr>
        <w:t xml:space="preserve"> симптомах, </w:t>
      </w:r>
      <w:proofErr w:type="spellStart"/>
      <w:r>
        <w:rPr>
          <w:lang w:val="uk-UA"/>
        </w:rPr>
        <w:t>которые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указывают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именно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болезнь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Нимана</w:t>
      </w:r>
      <w:proofErr w:type="spellEnd"/>
      <w:r>
        <w:rPr>
          <w:lang w:val="uk-UA"/>
        </w:rPr>
        <w:t xml:space="preserve">- Пика (так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многие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болезни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обмена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веществ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могут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иметь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схожие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проявления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например</w:t>
      </w:r>
      <w:proofErr w:type="spellEnd"/>
      <w:r>
        <w:rPr>
          <w:lang w:val="uk-UA"/>
        </w:rPr>
        <w:t>, "</w:t>
      </w:r>
      <w:proofErr w:type="spellStart"/>
      <w:r>
        <w:rPr>
          <w:lang w:val="uk-UA"/>
        </w:rPr>
        <w:t>Гурлер-подобный</w:t>
      </w:r>
      <w:proofErr w:type="spellEnd"/>
      <w:r>
        <w:rPr>
          <w:lang w:val="uk-UA"/>
        </w:rPr>
        <w:t xml:space="preserve"> синдром" </w:t>
      </w:r>
      <w:proofErr w:type="spellStart"/>
      <w:r>
        <w:rPr>
          <w:lang w:val="uk-UA"/>
        </w:rPr>
        <w:t>характерен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также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большинства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мукополисахаридозов</w:t>
      </w:r>
      <w:proofErr w:type="spellEnd"/>
      <w:r>
        <w:rPr>
          <w:lang w:val="uk-UA"/>
        </w:rPr>
        <w:t>):</w:t>
      </w:r>
    </w:p>
    <w:p w:rsidR="004E5C6C" w:rsidRDefault="004E5C6C" w:rsidP="004E5C6C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-</w:t>
      </w:r>
      <w:proofErr w:type="spellStart"/>
      <w:r>
        <w:rPr>
          <w:lang w:val="uk-UA"/>
        </w:rPr>
        <w:t>манифестация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основных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симптомов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заболевания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первом</w:t>
      </w:r>
      <w:proofErr w:type="spellEnd"/>
      <w:r>
        <w:rPr>
          <w:lang w:val="uk-UA"/>
        </w:rPr>
        <w:t xml:space="preserve"> году </w:t>
      </w:r>
      <w:proofErr w:type="spellStart"/>
      <w:r>
        <w:rPr>
          <w:lang w:val="uk-UA"/>
        </w:rPr>
        <w:t>жизни</w:t>
      </w:r>
      <w:proofErr w:type="spellEnd"/>
      <w:r>
        <w:rPr>
          <w:lang w:val="uk-UA"/>
        </w:rPr>
        <w:t>;</w:t>
      </w:r>
    </w:p>
    <w:p w:rsidR="004E5C6C" w:rsidRDefault="004E5C6C" w:rsidP="004E5C6C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-</w:t>
      </w:r>
      <w:proofErr w:type="spellStart"/>
      <w:r>
        <w:rPr>
          <w:lang w:val="uk-UA"/>
        </w:rPr>
        <w:t>прогредиентность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течения</w:t>
      </w:r>
      <w:proofErr w:type="spellEnd"/>
      <w:r>
        <w:rPr>
          <w:lang w:val="uk-UA"/>
        </w:rPr>
        <w:t>;</w:t>
      </w:r>
    </w:p>
    <w:p w:rsidR="004E5C6C" w:rsidRDefault="004E5C6C" w:rsidP="004E5C6C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-</w:t>
      </w:r>
      <w:proofErr w:type="spellStart"/>
      <w:r>
        <w:rPr>
          <w:lang w:val="uk-UA"/>
        </w:rPr>
        <w:t>грубые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черты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лица</w:t>
      </w:r>
      <w:proofErr w:type="spellEnd"/>
      <w:r>
        <w:rPr>
          <w:lang w:val="uk-UA"/>
        </w:rPr>
        <w:t>;</w:t>
      </w:r>
    </w:p>
    <w:p w:rsidR="004E5C6C" w:rsidRDefault="004E5C6C" w:rsidP="004E5C6C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-</w:t>
      </w:r>
      <w:proofErr w:type="spellStart"/>
      <w:r>
        <w:rPr>
          <w:lang w:val="uk-UA"/>
        </w:rPr>
        <w:t>тугоподвижность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суставов</w:t>
      </w:r>
      <w:proofErr w:type="spellEnd"/>
      <w:r>
        <w:rPr>
          <w:lang w:val="uk-UA"/>
        </w:rPr>
        <w:t>;</w:t>
      </w:r>
    </w:p>
    <w:p w:rsidR="004E5C6C" w:rsidRPr="004E5C6C" w:rsidRDefault="004E5C6C" w:rsidP="004E5C6C">
      <w:pPr>
        <w:spacing w:line="276" w:lineRule="auto"/>
        <w:ind w:firstLine="709"/>
        <w:jc w:val="both"/>
      </w:pPr>
      <w:r>
        <w:rPr>
          <w:lang w:val="uk-UA"/>
        </w:rPr>
        <w:t>-</w:t>
      </w:r>
      <w:proofErr w:type="spellStart"/>
      <w:r>
        <w:rPr>
          <w:lang w:val="uk-UA"/>
        </w:rPr>
        <w:t>гепатоспленомегалия</w:t>
      </w:r>
      <w:proofErr w:type="spellEnd"/>
      <w:r>
        <w:rPr>
          <w:lang w:val="uk-UA"/>
        </w:rPr>
        <w:t>;</w:t>
      </w:r>
    </w:p>
    <w:p w:rsidR="004E5C6C" w:rsidRDefault="004E5C6C" w:rsidP="004E5C6C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-</w:t>
      </w:r>
      <w:proofErr w:type="spellStart"/>
      <w:r>
        <w:rPr>
          <w:lang w:val="uk-UA"/>
        </w:rPr>
        <w:t>анемия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тромбоцитопения</w:t>
      </w:r>
      <w:proofErr w:type="spellEnd"/>
      <w:r>
        <w:rPr>
          <w:lang w:val="uk-UA"/>
        </w:rPr>
        <w:t>;</w:t>
      </w:r>
    </w:p>
    <w:p w:rsidR="004E5C6C" w:rsidRDefault="004E5C6C" w:rsidP="004E5C6C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-"</w:t>
      </w:r>
      <w:proofErr w:type="spellStart"/>
      <w:r>
        <w:rPr>
          <w:lang w:val="uk-UA"/>
        </w:rPr>
        <w:t>вишневая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косточка</w:t>
      </w:r>
      <w:proofErr w:type="spellEnd"/>
      <w:r>
        <w:rPr>
          <w:lang w:val="uk-UA"/>
        </w:rPr>
        <w:t>";</w:t>
      </w:r>
    </w:p>
    <w:p w:rsidR="004E5C6C" w:rsidRDefault="004E5C6C" w:rsidP="004E5C6C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-</w:t>
      </w:r>
      <w:proofErr w:type="spellStart"/>
      <w:r>
        <w:rPr>
          <w:lang w:val="uk-UA"/>
        </w:rPr>
        <w:t>снижение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активности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сфингомиелиназы</w:t>
      </w:r>
      <w:proofErr w:type="spellEnd"/>
      <w:r>
        <w:rPr>
          <w:lang w:val="uk-UA"/>
        </w:rPr>
        <w:t>;</w:t>
      </w:r>
    </w:p>
    <w:p w:rsidR="004E5C6C" w:rsidRDefault="004E5C6C" w:rsidP="004E5C6C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-</w:t>
      </w:r>
      <w:proofErr w:type="spellStart"/>
      <w:r>
        <w:rPr>
          <w:lang w:val="uk-UA"/>
        </w:rPr>
        <w:t>пенистые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клетки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печени</w:t>
      </w:r>
      <w:proofErr w:type="spellEnd"/>
      <w:r>
        <w:rPr>
          <w:lang w:val="uk-UA"/>
        </w:rPr>
        <w:t>.</w:t>
      </w:r>
    </w:p>
    <w:p w:rsidR="004E5C6C" w:rsidRDefault="004E5C6C" w:rsidP="004E5C6C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Таким образом, в </w:t>
      </w:r>
      <w:proofErr w:type="spellStart"/>
      <w:r>
        <w:rPr>
          <w:lang w:val="uk-UA"/>
        </w:rPr>
        <w:t>настоящее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время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имеется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возможность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биохимической</w:t>
      </w:r>
      <w:proofErr w:type="spellEnd"/>
      <w:r>
        <w:rPr>
          <w:lang w:val="uk-UA"/>
        </w:rPr>
        <w:t xml:space="preserve"> и молекулярно-</w:t>
      </w:r>
      <w:proofErr w:type="spellStart"/>
      <w:r>
        <w:rPr>
          <w:lang w:val="uk-UA"/>
        </w:rPr>
        <w:t>генетической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диагностики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болезни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Нимана</w:t>
      </w:r>
      <w:proofErr w:type="spellEnd"/>
      <w:r>
        <w:rPr>
          <w:lang w:val="uk-UA"/>
        </w:rPr>
        <w:t xml:space="preserve">-Пика </w:t>
      </w:r>
      <w:proofErr w:type="spellStart"/>
      <w:r>
        <w:rPr>
          <w:lang w:val="uk-UA"/>
        </w:rPr>
        <w:t>типа</w:t>
      </w:r>
      <w:proofErr w:type="spellEnd"/>
      <w:r>
        <w:rPr>
          <w:lang w:val="uk-UA"/>
        </w:rPr>
        <w:t xml:space="preserve"> А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постнатальном</w:t>
      </w:r>
      <w:proofErr w:type="spellEnd"/>
      <w:r>
        <w:rPr>
          <w:lang w:val="uk-UA"/>
        </w:rPr>
        <w:t xml:space="preserve">, так и в </w:t>
      </w:r>
      <w:proofErr w:type="spellStart"/>
      <w:r>
        <w:rPr>
          <w:lang w:val="uk-UA"/>
        </w:rPr>
        <w:t>антенатальном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периодах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Особое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внимание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надо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обращать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тяжесть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течения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патологии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ранним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летальным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исходом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сходство</w:t>
      </w:r>
      <w:proofErr w:type="spellEnd"/>
      <w:r>
        <w:rPr>
          <w:lang w:val="uk-UA"/>
        </w:rPr>
        <w:t xml:space="preserve"> с другими </w:t>
      </w:r>
      <w:proofErr w:type="spellStart"/>
      <w:r>
        <w:rPr>
          <w:lang w:val="uk-UA"/>
        </w:rPr>
        <w:t>заболеваниями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накопления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трудности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дифференциальной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диагностики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Терапия</w:t>
      </w:r>
      <w:proofErr w:type="spellEnd"/>
      <w:r>
        <w:rPr>
          <w:lang w:val="uk-UA"/>
        </w:rPr>
        <w:t xml:space="preserve"> направлена на </w:t>
      </w:r>
      <w:proofErr w:type="spellStart"/>
      <w:r>
        <w:rPr>
          <w:lang w:val="uk-UA"/>
        </w:rPr>
        <w:t>устранение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симптомов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облегчение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состояния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больного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Некоторое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улучшение</w:t>
      </w:r>
      <w:proofErr w:type="spellEnd"/>
      <w:r>
        <w:rPr>
          <w:lang w:val="uk-UA"/>
        </w:rPr>
        <w:t xml:space="preserve"> в виде </w:t>
      </w:r>
      <w:proofErr w:type="spellStart"/>
      <w:r>
        <w:rPr>
          <w:lang w:val="uk-UA"/>
        </w:rPr>
        <w:t>небольшого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уменьшения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размеров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висцеральных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органов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отмечалось</w:t>
      </w:r>
      <w:proofErr w:type="spellEnd"/>
      <w:r>
        <w:rPr>
          <w:lang w:val="uk-UA"/>
        </w:rPr>
        <w:t xml:space="preserve"> при </w:t>
      </w:r>
      <w:proofErr w:type="spellStart"/>
      <w:r>
        <w:rPr>
          <w:lang w:val="uk-UA"/>
        </w:rPr>
        <w:t>пересадке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костного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мозга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однако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положительной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динамики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неврологической</w:t>
      </w:r>
      <w:proofErr w:type="spellEnd"/>
      <w:r>
        <w:rPr>
          <w:lang w:val="uk-UA"/>
        </w:rPr>
        <w:t xml:space="preserve"> симптоматики не </w:t>
      </w:r>
      <w:proofErr w:type="spellStart"/>
      <w:r>
        <w:rPr>
          <w:lang w:val="uk-UA"/>
        </w:rPr>
        <w:t>было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Попытки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проведения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терапии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осуществляются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только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животных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имеют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положительные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результаты</w:t>
      </w:r>
      <w:proofErr w:type="spellEnd"/>
      <w:r>
        <w:rPr>
          <w:lang w:val="uk-UA"/>
        </w:rPr>
        <w:t xml:space="preserve">. Прогноз </w:t>
      </w:r>
      <w:proofErr w:type="spellStart"/>
      <w:r>
        <w:rPr>
          <w:lang w:val="uk-UA"/>
        </w:rPr>
        <w:t>неблагоприятный</w:t>
      </w:r>
      <w:proofErr w:type="spellEnd"/>
      <w:r>
        <w:rPr>
          <w:lang w:val="uk-UA"/>
        </w:rPr>
        <w:t>.</w:t>
      </w:r>
    </w:p>
    <w:p w:rsidR="007D6312" w:rsidRDefault="007D6312" w:rsidP="004E5C6C">
      <w:pPr>
        <w:spacing w:line="276" w:lineRule="auto"/>
      </w:pPr>
    </w:p>
    <w:sectPr w:rsidR="007D6312" w:rsidSect="004E5C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27"/>
    <w:rsid w:val="00056C5E"/>
    <w:rsid w:val="00197018"/>
    <w:rsid w:val="001B7462"/>
    <w:rsid w:val="00225B9C"/>
    <w:rsid w:val="002332C2"/>
    <w:rsid w:val="00246B04"/>
    <w:rsid w:val="002544BA"/>
    <w:rsid w:val="002E3F2F"/>
    <w:rsid w:val="003003C4"/>
    <w:rsid w:val="00333B1C"/>
    <w:rsid w:val="003764B0"/>
    <w:rsid w:val="0043493F"/>
    <w:rsid w:val="004E5C6C"/>
    <w:rsid w:val="00661B82"/>
    <w:rsid w:val="006A0611"/>
    <w:rsid w:val="006C35F5"/>
    <w:rsid w:val="007176C3"/>
    <w:rsid w:val="0073125E"/>
    <w:rsid w:val="00754DA8"/>
    <w:rsid w:val="007D6312"/>
    <w:rsid w:val="00850803"/>
    <w:rsid w:val="00987F65"/>
    <w:rsid w:val="00A51831"/>
    <w:rsid w:val="00A6431E"/>
    <w:rsid w:val="00A65C1F"/>
    <w:rsid w:val="00AD18DA"/>
    <w:rsid w:val="00AD76AD"/>
    <w:rsid w:val="00AE447B"/>
    <w:rsid w:val="00AF2C49"/>
    <w:rsid w:val="00B52727"/>
    <w:rsid w:val="00C32B27"/>
    <w:rsid w:val="00C928E7"/>
    <w:rsid w:val="00D21489"/>
    <w:rsid w:val="00D93CDA"/>
    <w:rsid w:val="00EB1A9C"/>
    <w:rsid w:val="00EE3AD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D462"/>
  <w15:chartTrackingRefBased/>
  <w15:docId w15:val="{ECFB5FFF-4D99-45AB-8AC3-58B95018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6C"/>
    <w:pPr>
      <w:suppressAutoHyphens/>
      <w:spacing w:after="0" w:line="240" w:lineRule="auto"/>
    </w:pPr>
    <w:rPr>
      <w:rFonts w:eastAsia="Times New Roman"/>
      <w:b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2016-12-11T21:47:00Z</dcterms:created>
  <dcterms:modified xsi:type="dcterms:W3CDTF">2016-12-11T21:47:00Z</dcterms:modified>
</cp:coreProperties>
</file>