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B" w:rsidRDefault="006D690B" w:rsidP="006D690B">
      <w:pPr>
        <w:spacing w:line="276" w:lineRule="auto"/>
        <w:ind w:firstLine="709"/>
        <w:jc w:val="center"/>
        <w:rPr>
          <w:b/>
        </w:rPr>
      </w:pPr>
      <w:r>
        <w:rPr>
          <w:b/>
        </w:rPr>
        <w:t>ПРИОНЫ – НОВЫЙ КЛАСС ВОЗБУДИТЕЛЕЙ ИНФЕКЦИИ</w:t>
      </w:r>
    </w:p>
    <w:p w:rsidR="006D690B" w:rsidRDefault="006D690B" w:rsidP="006D690B">
      <w:pPr>
        <w:spacing w:line="276" w:lineRule="auto"/>
        <w:ind w:firstLine="709"/>
        <w:jc w:val="center"/>
      </w:pPr>
    </w:p>
    <w:p w:rsidR="006D690B" w:rsidRDefault="006D690B" w:rsidP="006D690B">
      <w:pPr>
        <w:spacing w:line="276" w:lineRule="auto"/>
        <w:ind w:firstLine="709"/>
        <w:jc w:val="center"/>
      </w:pPr>
      <w:r>
        <w:t>Мищенко Я.</w:t>
      </w:r>
      <w:r>
        <w:rPr>
          <w:lang w:val="uk-UA"/>
        </w:rPr>
        <w:t xml:space="preserve"> </w:t>
      </w:r>
      <w:r>
        <w:t xml:space="preserve">А., </w:t>
      </w:r>
      <w:proofErr w:type="spellStart"/>
      <w:r>
        <w:t>Гопкалов</w:t>
      </w:r>
      <w:proofErr w:type="spellEnd"/>
      <w:r>
        <w:t xml:space="preserve"> В.</w:t>
      </w:r>
      <w:r>
        <w:rPr>
          <w:lang w:val="uk-UA"/>
        </w:rPr>
        <w:t xml:space="preserve"> </w:t>
      </w:r>
      <w:bookmarkStart w:id="0" w:name="_GoBack"/>
      <w:bookmarkEnd w:id="0"/>
      <w:r>
        <w:t>Г.</w:t>
      </w:r>
    </w:p>
    <w:p w:rsidR="006D690B" w:rsidRDefault="006D690B" w:rsidP="006D690B">
      <w:pPr>
        <w:spacing w:line="276" w:lineRule="auto"/>
        <w:ind w:firstLine="709"/>
        <w:jc w:val="center"/>
      </w:pPr>
    </w:p>
    <w:p w:rsidR="006D690B" w:rsidRDefault="006D690B" w:rsidP="006D690B">
      <w:pPr>
        <w:spacing w:line="276" w:lineRule="auto"/>
        <w:ind w:firstLine="709"/>
        <w:jc w:val="both"/>
      </w:pPr>
      <w:proofErr w:type="spellStart"/>
      <w:r>
        <w:t>Прионные</w:t>
      </w:r>
      <w:proofErr w:type="spellEnd"/>
      <w:r>
        <w:t xml:space="preserve"> болезни – это группа </w:t>
      </w:r>
      <w:proofErr w:type="spellStart"/>
      <w:r>
        <w:t>нейродегенеративных</w:t>
      </w:r>
      <w:proofErr w:type="spellEnd"/>
      <w:r>
        <w:t xml:space="preserve"> заболеваний человека и животных. В общей популяции встречаются очень редко и регистрируются в виде спорадических, инфекционных и наследственных форм. </w:t>
      </w:r>
      <w:proofErr w:type="spellStart"/>
      <w:r>
        <w:t>Этиологически</w:t>
      </w:r>
      <w:proofErr w:type="spellEnd"/>
      <w:r>
        <w:t xml:space="preserve"> эти заболевания связаны с инфекционным белком (</w:t>
      </w:r>
      <w:proofErr w:type="spellStart"/>
      <w:r>
        <w:t>прионом</w:t>
      </w:r>
      <w:proofErr w:type="spellEnd"/>
      <w:r>
        <w:t xml:space="preserve">), который возникает на </w:t>
      </w:r>
      <w:proofErr w:type="spellStart"/>
      <w:r>
        <w:t>посттрансляционном</w:t>
      </w:r>
      <w:proofErr w:type="spellEnd"/>
      <w:r>
        <w:t xml:space="preserve"> этапе в результате конформационных изменений нормального </w:t>
      </w:r>
      <w:proofErr w:type="spellStart"/>
      <w:r>
        <w:t>прионного</w:t>
      </w:r>
      <w:proofErr w:type="spellEnd"/>
      <w:r>
        <w:t xml:space="preserve"> белка хозяина. Главными факторами, по-видимому, служат экспрессия протеина </w:t>
      </w:r>
      <w:proofErr w:type="spellStart"/>
      <w:r>
        <w:t>PrPres</w:t>
      </w:r>
      <w:proofErr w:type="spellEnd"/>
      <w:r>
        <w:t xml:space="preserve"> и полиморфизм кодона 129. Установлено, что </w:t>
      </w:r>
      <w:proofErr w:type="spellStart"/>
      <w:r>
        <w:t>прионы</w:t>
      </w:r>
      <w:proofErr w:type="spellEnd"/>
      <w:r>
        <w:t xml:space="preserve"> являются мелкими белковыми инфекционными частицами, устойчивыми к ферментативной </w:t>
      </w:r>
      <w:proofErr w:type="spellStart"/>
      <w:r>
        <w:t>инактивации</w:t>
      </w:r>
      <w:proofErr w:type="spellEnd"/>
      <w:r>
        <w:t xml:space="preserve">. Прогресс в понимании природы </w:t>
      </w:r>
      <w:proofErr w:type="spellStart"/>
      <w:r>
        <w:t>прионных</w:t>
      </w:r>
      <w:proofErr w:type="spellEnd"/>
      <w:r>
        <w:t xml:space="preserve"> болезней у человека связан с изучением возможности их передачи у животных и с выделением </w:t>
      </w:r>
      <w:proofErr w:type="spellStart"/>
      <w:r>
        <w:t>прионного</w:t>
      </w:r>
      <w:proofErr w:type="spellEnd"/>
      <w:r>
        <w:t xml:space="preserve"> белка в результате молекулярного клонирования его гена, который </w:t>
      </w:r>
      <w:proofErr w:type="spellStart"/>
      <w:r>
        <w:t>картирован</w:t>
      </w:r>
      <w:proofErr w:type="spellEnd"/>
      <w:r>
        <w:t xml:space="preserve"> на коротком плече 20-й хромосомы и обозначается PRNP, а также с созданием </w:t>
      </w:r>
      <w:proofErr w:type="spellStart"/>
      <w:r>
        <w:t>трансгенных</w:t>
      </w:r>
      <w:proofErr w:type="spellEnd"/>
      <w:r>
        <w:t xml:space="preserve"> мышей, </w:t>
      </w:r>
      <w:proofErr w:type="spellStart"/>
      <w:r>
        <w:t>экспрессирующих</w:t>
      </w:r>
      <w:proofErr w:type="spellEnd"/>
      <w:r>
        <w:t xml:space="preserve"> мутировавший PRNP. </w:t>
      </w:r>
      <w:proofErr w:type="spellStart"/>
      <w:r>
        <w:t>Прионный</w:t>
      </w:r>
      <w:proofErr w:type="spellEnd"/>
      <w:r>
        <w:t xml:space="preserve"> белок в очищенных </w:t>
      </w:r>
      <w:proofErr w:type="spellStart"/>
      <w:r>
        <w:t>прионных</w:t>
      </w:r>
      <w:proofErr w:type="spellEnd"/>
      <w:r>
        <w:t xml:space="preserve"> препаратах скрепи обозначили </w:t>
      </w:r>
      <w:proofErr w:type="spellStart"/>
      <w:r>
        <w:t>PrPSc</w:t>
      </w:r>
      <w:proofErr w:type="spellEnd"/>
      <w:r>
        <w:t xml:space="preserve"> в отличие от нормальной клеточной </w:t>
      </w:r>
      <w:proofErr w:type="spellStart"/>
      <w:r>
        <w:t>изоформы</w:t>
      </w:r>
      <w:proofErr w:type="spellEnd"/>
      <w:r>
        <w:t xml:space="preserve"> </w:t>
      </w:r>
      <w:proofErr w:type="spellStart"/>
      <w:r>
        <w:t>PrPC</w:t>
      </w:r>
      <w:proofErr w:type="spellEnd"/>
      <w:r>
        <w:t xml:space="preserve">. От </w:t>
      </w:r>
      <w:proofErr w:type="spellStart"/>
      <w:r>
        <w:t>PrPC</w:t>
      </w:r>
      <w:proofErr w:type="spellEnd"/>
      <w:r>
        <w:t xml:space="preserve"> </w:t>
      </w:r>
      <w:proofErr w:type="spellStart"/>
      <w:r>
        <w:t>PrPScотличается</w:t>
      </w:r>
      <w:proofErr w:type="spellEnd"/>
      <w:r>
        <w:t xml:space="preserve"> своей высокой резистентностью к действию протеаз, нерастворимостью после экстракции, способностью накапливаться во вторичных лизосомах, </w:t>
      </w:r>
      <w:proofErr w:type="spellStart"/>
      <w:r>
        <w:t>посттрансляционным</w:t>
      </w:r>
      <w:proofErr w:type="spellEnd"/>
      <w:r>
        <w:t xml:space="preserve"> синтезом и обогащением в процессе выделения. На основании анализа фрагмента </w:t>
      </w:r>
      <w:proofErr w:type="spellStart"/>
      <w:r>
        <w:t>PrPSc</w:t>
      </w:r>
      <w:proofErr w:type="spellEnd"/>
      <w:r>
        <w:t xml:space="preserve">, резистентного к действию протеазы К, идентифицированы по меньшей мере 2 </w:t>
      </w:r>
      <w:proofErr w:type="spellStart"/>
      <w:r>
        <w:t>гликоформы</w:t>
      </w:r>
      <w:proofErr w:type="spellEnd"/>
      <w:r>
        <w:t xml:space="preserve"> этого белка (</w:t>
      </w:r>
      <w:proofErr w:type="spellStart"/>
      <w:r>
        <w:t>PrPres</w:t>
      </w:r>
      <w:proofErr w:type="spellEnd"/>
      <w:r>
        <w:t xml:space="preserve">). </w:t>
      </w:r>
      <w:proofErr w:type="spellStart"/>
      <w:r>
        <w:t>Прионный</w:t>
      </w:r>
      <w:proofErr w:type="spellEnd"/>
      <w:r>
        <w:t xml:space="preserve"> белок </w:t>
      </w:r>
      <w:proofErr w:type="spellStart"/>
      <w:r>
        <w:t>контагиозен</w:t>
      </w:r>
      <w:proofErr w:type="spellEnd"/>
      <w:r>
        <w:t xml:space="preserve">, независимо от причин его возникновения. Патологическая </w:t>
      </w:r>
      <w:proofErr w:type="spellStart"/>
      <w:r>
        <w:t>PrP</w:t>
      </w:r>
      <w:proofErr w:type="spellEnd"/>
      <w:r>
        <w:t xml:space="preserve"> </w:t>
      </w:r>
      <w:proofErr w:type="spellStart"/>
      <w:r>
        <w:t>изоформа</w:t>
      </w:r>
      <w:proofErr w:type="spellEnd"/>
      <w:r>
        <w:t xml:space="preserve"> образуется путем </w:t>
      </w:r>
      <w:proofErr w:type="spellStart"/>
      <w:r>
        <w:t>конформации</w:t>
      </w:r>
      <w:proofErr w:type="spellEnd"/>
      <w:r>
        <w:t xml:space="preserve"> </w:t>
      </w:r>
      <w:proofErr w:type="spellStart"/>
      <w:r>
        <w:t>PrPC</w:t>
      </w:r>
      <w:proofErr w:type="spellEnd"/>
      <w:r>
        <w:t xml:space="preserve"> хозяина в </w:t>
      </w:r>
      <w:proofErr w:type="spellStart"/>
      <w:r>
        <w:t>PrPSc</w:t>
      </w:r>
      <w:proofErr w:type="spellEnd"/>
      <w:r>
        <w:t xml:space="preserve">. Это отличает их от вирусных белков, которые кодируются вирусным геномом. Трансмиссивные </w:t>
      </w:r>
      <w:proofErr w:type="spellStart"/>
      <w:r>
        <w:t>прионы</w:t>
      </w:r>
      <w:proofErr w:type="spellEnd"/>
      <w:r>
        <w:t xml:space="preserve"> состоят главным образом, если не целиком, из </w:t>
      </w:r>
      <w:proofErr w:type="spellStart"/>
      <w:r>
        <w:t>PrPSc</w:t>
      </w:r>
      <w:proofErr w:type="spellEnd"/>
      <w:r>
        <w:t xml:space="preserve">. Исследования </w:t>
      </w:r>
      <w:proofErr w:type="spellStart"/>
      <w:r>
        <w:t>трансгенных</w:t>
      </w:r>
      <w:proofErr w:type="spellEnd"/>
      <w:r>
        <w:t xml:space="preserve"> мышей показали, что синтез </w:t>
      </w:r>
      <w:proofErr w:type="spellStart"/>
      <w:r>
        <w:t>прионов</w:t>
      </w:r>
      <w:proofErr w:type="spellEnd"/>
      <w:r>
        <w:t xml:space="preserve">, инкубационный период при скрепи и гистопатологические изменения значительно зависят от селективного взаимодействия </w:t>
      </w:r>
      <w:proofErr w:type="spellStart"/>
      <w:r>
        <w:t>инокулированных</w:t>
      </w:r>
      <w:proofErr w:type="spellEnd"/>
      <w:r>
        <w:t xml:space="preserve"> </w:t>
      </w:r>
      <w:proofErr w:type="spellStart"/>
      <w:r>
        <w:t>прионов</w:t>
      </w:r>
      <w:proofErr w:type="spellEnd"/>
      <w:r>
        <w:t xml:space="preserve"> с </w:t>
      </w:r>
      <w:proofErr w:type="spellStart"/>
      <w:r>
        <w:t>PrP</w:t>
      </w:r>
      <w:proofErr w:type="spellEnd"/>
      <w:r>
        <w:t xml:space="preserve"> субстратом, синтезируемым хозяином. </w:t>
      </w:r>
      <w:proofErr w:type="spellStart"/>
      <w:r>
        <w:t>Cчитается</w:t>
      </w:r>
      <w:proofErr w:type="spellEnd"/>
      <w:r>
        <w:t xml:space="preserve">, что биосинтез </w:t>
      </w:r>
      <w:proofErr w:type="spellStart"/>
      <w:r>
        <w:t>прионов</w:t>
      </w:r>
      <w:proofErr w:type="spellEnd"/>
      <w:r>
        <w:t xml:space="preserve"> является экспоненциальным процессом, в котором </w:t>
      </w:r>
      <w:proofErr w:type="spellStart"/>
      <w:r>
        <w:t>посттрансляционная</w:t>
      </w:r>
      <w:proofErr w:type="spellEnd"/>
      <w:r>
        <w:t xml:space="preserve"> </w:t>
      </w:r>
      <w:proofErr w:type="spellStart"/>
      <w:r>
        <w:t>конформация</w:t>
      </w:r>
      <w:proofErr w:type="spellEnd"/>
      <w:r>
        <w:t xml:space="preserve"> </w:t>
      </w:r>
      <w:proofErr w:type="spellStart"/>
      <w:r>
        <w:t>PrPC</w:t>
      </w:r>
      <w:proofErr w:type="spellEnd"/>
      <w:r>
        <w:t xml:space="preserve"> или предшественника </w:t>
      </w:r>
      <w:proofErr w:type="spellStart"/>
      <w:r>
        <w:t>PrPSc</w:t>
      </w:r>
      <w:proofErr w:type="spellEnd"/>
      <w:r>
        <w:t xml:space="preserve"> является обязательным этапом. Появляясь, обе </w:t>
      </w:r>
      <w:proofErr w:type="spellStart"/>
      <w:r>
        <w:t>PrP</w:t>
      </w:r>
      <w:proofErr w:type="spellEnd"/>
      <w:r>
        <w:t xml:space="preserve"> </w:t>
      </w:r>
      <w:proofErr w:type="spellStart"/>
      <w:r>
        <w:t>изоформы</w:t>
      </w:r>
      <w:proofErr w:type="spellEnd"/>
      <w:r>
        <w:t xml:space="preserve"> проходят через аппарат </w:t>
      </w:r>
      <w:proofErr w:type="spellStart"/>
      <w:r>
        <w:t>Гольджи</w:t>
      </w:r>
      <w:proofErr w:type="spellEnd"/>
      <w:r>
        <w:t xml:space="preserve">, где их </w:t>
      </w:r>
      <w:proofErr w:type="spellStart"/>
      <w:r>
        <w:t>Asn</w:t>
      </w:r>
      <w:proofErr w:type="spellEnd"/>
      <w:r>
        <w:t xml:space="preserve">-связанные олигосахариды модифицируются. </w:t>
      </w:r>
      <w:proofErr w:type="spellStart"/>
      <w:r>
        <w:t>PrPС</w:t>
      </w:r>
      <w:proofErr w:type="spellEnd"/>
      <w:r>
        <w:t xml:space="preserve"> в основном транспортируется секреторными пузырьками к наружной поверхности клетки, где оседает, связываясь с </w:t>
      </w:r>
      <w:proofErr w:type="spellStart"/>
      <w:r>
        <w:t>гликозилфосфатидилинозитолом</w:t>
      </w:r>
      <w:proofErr w:type="spellEnd"/>
      <w:r>
        <w:t xml:space="preserve">. В отличие от </w:t>
      </w:r>
      <w:proofErr w:type="spellStart"/>
      <w:r>
        <w:t>PrPC</w:t>
      </w:r>
      <w:proofErr w:type="spellEnd"/>
      <w:r>
        <w:t xml:space="preserve"> </w:t>
      </w:r>
      <w:proofErr w:type="spellStart"/>
      <w:r>
        <w:t>PrPSc</w:t>
      </w:r>
      <w:proofErr w:type="spellEnd"/>
      <w:r>
        <w:t xml:space="preserve"> накапливается первично в пределах клетки, где откладывается в цитоплазматических пузырьках, многие из которых являются вторичными лизосомами. В последующем </w:t>
      </w:r>
      <w:proofErr w:type="spellStart"/>
      <w:r>
        <w:t>PrPSc</w:t>
      </w:r>
      <w:proofErr w:type="spellEnd"/>
      <w:r>
        <w:t xml:space="preserve"> высвобождается во внеклеточное пространство и откладывается в амилоидных бляшках. Приведенные данные свидетельствуют о том, что </w:t>
      </w:r>
      <w:proofErr w:type="spellStart"/>
      <w:r>
        <w:t>прионные</w:t>
      </w:r>
      <w:proofErr w:type="spellEnd"/>
      <w:r>
        <w:t xml:space="preserve"> болезни возникают в результате накопления </w:t>
      </w:r>
      <w:proofErr w:type="spellStart"/>
      <w:r>
        <w:t>PrPSc</w:t>
      </w:r>
      <w:proofErr w:type="spellEnd"/>
      <w:r>
        <w:t xml:space="preserve">, а не подавления функции </w:t>
      </w:r>
      <w:proofErr w:type="spellStart"/>
      <w:r>
        <w:t>PrPC</w:t>
      </w:r>
      <w:proofErr w:type="spellEnd"/>
      <w:r>
        <w:t xml:space="preserve">. Механизмы взаимодействия </w:t>
      </w:r>
      <w:proofErr w:type="spellStart"/>
      <w:r>
        <w:t>PrPSc</w:t>
      </w:r>
      <w:proofErr w:type="spellEnd"/>
      <w:r>
        <w:t xml:space="preserve"> и нейрона недостаточно изучены. Имеются данные о том, что события, связанные с реализацией функции как </w:t>
      </w:r>
      <w:proofErr w:type="spellStart"/>
      <w:r>
        <w:t>PrPC</w:t>
      </w:r>
      <w:proofErr w:type="spellEnd"/>
      <w:r>
        <w:t xml:space="preserve">, так и </w:t>
      </w:r>
      <w:proofErr w:type="spellStart"/>
      <w:r>
        <w:t>PrPSc</w:t>
      </w:r>
      <w:proofErr w:type="spellEnd"/>
      <w:r>
        <w:t>, очевидно, происходят в мембране.</w:t>
      </w:r>
    </w:p>
    <w:p w:rsidR="007D6312" w:rsidRDefault="007D6312" w:rsidP="006D690B">
      <w:pPr>
        <w:spacing w:line="276" w:lineRule="auto"/>
      </w:pPr>
    </w:p>
    <w:sectPr w:rsidR="007D6312" w:rsidSect="006D69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9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A0611"/>
    <w:rsid w:val="006C35F5"/>
    <w:rsid w:val="006D690B"/>
    <w:rsid w:val="007176C3"/>
    <w:rsid w:val="0073125E"/>
    <w:rsid w:val="00754DA8"/>
    <w:rsid w:val="00771F99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1196"/>
  <w15:chartTrackingRefBased/>
  <w15:docId w15:val="{8B6BDE89-EEF6-4763-A072-B0B1840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0B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2016-12-11T19:18:00Z</dcterms:created>
  <dcterms:modified xsi:type="dcterms:W3CDTF">2016-12-11T19:18:00Z</dcterms:modified>
</cp:coreProperties>
</file>