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0ED3" w:rsidRPr="000743A5" w:rsidRDefault="000743A5" w:rsidP="000743A5">
      <w:pPr>
        <w:spacing w:line="240" w:lineRule="auto"/>
        <w:jc w:val="center"/>
        <w:rPr>
          <w:rFonts w:ascii="Times New Roman" w:hAnsi="Times New Roman" w:cs="Times New Roman"/>
          <w:sz w:val="28"/>
          <w:szCs w:val="28"/>
        </w:rPr>
      </w:pPr>
      <w:bookmarkStart w:id="0" w:name="_GoBack"/>
      <w:r w:rsidRPr="000743A5">
        <w:rPr>
          <w:rFonts w:ascii="Times New Roman" w:hAnsi="Times New Roman" w:cs="Times New Roman"/>
          <w:sz w:val="28"/>
          <w:szCs w:val="28"/>
        </w:rPr>
        <w:t>BASICS OF BIOETHICS AND BIOSAFETY IN PAKISTAN</w:t>
      </w:r>
    </w:p>
    <w:p w:rsidR="000743A5" w:rsidRPr="000743A5" w:rsidRDefault="000743A5" w:rsidP="000743A5">
      <w:pPr>
        <w:spacing w:line="240" w:lineRule="auto"/>
        <w:jc w:val="center"/>
        <w:rPr>
          <w:rFonts w:ascii="Times New Roman" w:hAnsi="Times New Roman" w:cs="Times New Roman"/>
          <w:sz w:val="28"/>
          <w:szCs w:val="28"/>
        </w:rPr>
      </w:pPr>
      <w:r w:rsidRPr="000743A5">
        <w:rPr>
          <w:rFonts w:ascii="Times New Roman" w:hAnsi="Times New Roman" w:cs="Times New Roman"/>
          <w:sz w:val="28"/>
          <w:szCs w:val="28"/>
        </w:rPr>
        <w:t xml:space="preserve">Muhammad </w:t>
      </w:r>
      <w:proofErr w:type="spellStart"/>
      <w:r w:rsidRPr="000743A5">
        <w:rPr>
          <w:rFonts w:ascii="Times New Roman" w:hAnsi="Times New Roman" w:cs="Times New Roman"/>
          <w:sz w:val="28"/>
          <w:szCs w:val="28"/>
        </w:rPr>
        <w:t>Waleed</w:t>
      </w:r>
      <w:proofErr w:type="spellEnd"/>
      <w:r w:rsidRPr="000743A5">
        <w:rPr>
          <w:rFonts w:ascii="Times New Roman" w:hAnsi="Times New Roman" w:cs="Times New Roman"/>
          <w:sz w:val="28"/>
          <w:szCs w:val="28"/>
        </w:rPr>
        <w:t xml:space="preserve"> </w:t>
      </w:r>
      <w:proofErr w:type="spellStart"/>
      <w:r w:rsidRPr="000743A5">
        <w:rPr>
          <w:rFonts w:ascii="Times New Roman" w:hAnsi="Times New Roman" w:cs="Times New Roman"/>
          <w:sz w:val="28"/>
          <w:szCs w:val="28"/>
        </w:rPr>
        <w:t>Jabbar</w:t>
      </w:r>
      <w:proofErr w:type="spellEnd"/>
      <w:r w:rsidR="007A549A">
        <w:rPr>
          <w:rFonts w:ascii="Times New Roman" w:hAnsi="Times New Roman" w:cs="Times New Roman"/>
          <w:sz w:val="28"/>
          <w:szCs w:val="28"/>
        </w:rPr>
        <w:t xml:space="preserve">, </w:t>
      </w:r>
      <w:proofErr w:type="spellStart"/>
      <w:r w:rsidR="007A549A">
        <w:rPr>
          <w:rFonts w:ascii="Times New Roman" w:hAnsi="Times New Roman" w:cs="Times New Roman"/>
          <w:sz w:val="28"/>
          <w:szCs w:val="28"/>
        </w:rPr>
        <w:t>Gerasimchuk</w:t>
      </w:r>
      <w:proofErr w:type="spellEnd"/>
      <w:r w:rsidR="007A549A">
        <w:rPr>
          <w:rFonts w:ascii="Times New Roman" w:hAnsi="Times New Roman" w:cs="Times New Roman"/>
          <w:sz w:val="28"/>
          <w:szCs w:val="28"/>
        </w:rPr>
        <w:t xml:space="preserve"> Nina</w:t>
      </w:r>
    </w:p>
    <w:bookmarkEnd w:id="0"/>
    <w:p w:rsidR="000743A5" w:rsidRDefault="00C70ED3" w:rsidP="000743A5">
      <w:pPr>
        <w:spacing w:line="240" w:lineRule="auto"/>
        <w:ind w:firstLine="851"/>
        <w:contextualSpacing/>
        <w:jc w:val="both"/>
        <w:rPr>
          <w:rFonts w:ascii="Times New Roman" w:hAnsi="Times New Roman" w:cs="Times New Roman"/>
          <w:sz w:val="28"/>
          <w:szCs w:val="28"/>
        </w:rPr>
      </w:pPr>
      <w:r w:rsidRPr="000743A5">
        <w:rPr>
          <w:rFonts w:ascii="Times New Roman" w:hAnsi="Times New Roman" w:cs="Times New Roman"/>
          <w:sz w:val="28"/>
          <w:szCs w:val="28"/>
        </w:rPr>
        <w:t xml:space="preserve">The tremendous advances in the field of modern medicine have while on the one hand, brought immense benefits for human kind, on the other increased the potential for harm many folds also. To minimize harm and protect the interest of individuals, guidelines and mechanisms need to be put in place within the Health Systems of countries. The issue of ethics in health research is being given increasing recognition and importance internationally. The International community and donors are now not willing to recognize and fund research, which has not been put up to ethical scrutiny and received ethical clearance.  </w:t>
      </w:r>
    </w:p>
    <w:p w:rsidR="000743A5" w:rsidRDefault="00C70ED3" w:rsidP="000743A5">
      <w:pPr>
        <w:spacing w:line="240" w:lineRule="auto"/>
        <w:ind w:firstLine="851"/>
        <w:contextualSpacing/>
        <w:jc w:val="both"/>
        <w:rPr>
          <w:rFonts w:ascii="Times New Roman" w:hAnsi="Times New Roman" w:cs="Times New Roman"/>
          <w:sz w:val="28"/>
          <w:szCs w:val="28"/>
        </w:rPr>
      </w:pPr>
      <w:r w:rsidRPr="000743A5">
        <w:rPr>
          <w:rFonts w:ascii="Times New Roman" w:hAnsi="Times New Roman" w:cs="Times New Roman"/>
          <w:sz w:val="28"/>
          <w:szCs w:val="28"/>
        </w:rPr>
        <w:t xml:space="preserve">In Pakistan no system for ethical clearance was in place and as a result researchers from within country seeking international funding and researchers from abroad linking with researchers and institutions, were facing lot of problems in getting the required ethical clearance for their projects. Further, to protect the interests of people of Pakistan from harm and exploitation in the name of research, there was a need that the Health Research System of the country develops standards, procedures and guidelines for the scrutiny of the ethical aspect of all health research being undertaken within the country. </w:t>
      </w:r>
    </w:p>
    <w:p w:rsidR="000743A5" w:rsidRDefault="00C70ED3" w:rsidP="000743A5">
      <w:pPr>
        <w:spacing w:line="240" w:lineRule="auto"/>
        <w:ind w:firstLine="851"/>
        <w:contextualSpacing/>
        <w:jc w:val="both"/>
        <w:rPr>
          <w:rFonts w:ascii="Times New Roman" w:hAnsi="Times New Roman" w:cs="Times New Roman"/>
          <w:sz w:val="28"/>
          <w:szCs w:val="28"/>
        </w:rPr>
      </w:pPr>
      <w:r w:rsidRPr="000743A5">
        <w:rPr>
          <w:rFonts w:ascii="Times New Roman" w:hAnsi="Times New Roman" w:cs="Times New Roman"/>
          <w:sz w:val="28"/>
          <w:szCs w:val="28"/>
        </w:rPr>
        <w:t>The Ministry of Health constituted a National Bioethics Committee (NBC) according to international guidelines formulated for such committees in consultation with a group of professionals who met under the chairmanship of the Director General Health. The committee is truly multidisciplinary and multi-sectoral in compositions with relevant expertise from across many disciplines of medicine, along with well-respected ‘non-medical’ people representing the interests and concerns of the community. There is also a mix of age and gender to ensure equitable representation on the committee. The Committee has been established in accordance with applicable laws and regulations of the country and in accordance with values and princip</w:t>
      </w:r>
      <w:r w:rsidR="000743A5">
        <w:rPr>
          <w:rFonts w:ascii="Times New Roman" w:hAnsi="Times New Roman" w:cs="Times New Roman"/>
          <w:sz w:val="28"/>
          <w:szCs w:val="28"/>
        </w:rPr>
        <w:t>les of the community it serves.</w:t>
      </w:r>
    </w:p>
    <w:p w:rsidR="000743A5" w:rsidRDefault="00C70ED3" w:rsidP="000743A5">
      <w:pPr>
        <w:spacing w:line="240" w:lineRule="auto"/>
        <w:ind w:firstLine="851"/>
        <w:contextualSpacing/>
        <w:jc w:val="both"/>
        <w:rPr>
          <w:rFonts w:ascii="Times New Roman" w:hAnsi="Times New Roman" w:cs="Times New Roman"/>
          <w:sz w:val="28"/>
          <w:szCs w:val="28"/>
        </w:rPr>
      </w:pPr>
      <w:r w:rsidRPr="000743A5">
        <w:rPr>
          <w:rFonts w:ascii="Times New Roman" w:hAnsi="Times New Roman" w:cs="Times New Roman"/>
          <w:sz w:val="28"/>
          <w:szCs w:val="28"/>
        </w:rPr>
        <w:t xml:space="preserve">The committee was approved by the Ministry of Health, Government of Pakistan and notified in the Gazette of Pakistan on January 28, 2004 (Annex-1). </w:t>
      </w:r>
    </w:p>
    <w:p w:rsidR="00C70ED3" w:rsidRPr="000743A5" w:rsidRDefault="00C70ED3" w:rsidP="000743A5">
      <w:pPr>
        <w:spacing w:line="240" w:lineRule="auto"/>
        <w:ind w:firstLine="851"/>
        <w:contextualSpacing/>
        <w:jc w:val="both"/>
        <w:rPr>
          <w:rFonts w:ascii="Times New Roman" w:hAnsi="Times New Roman" w:cs="Times New Roman"/>
          <w:sz w:val="28"/>
          <w:szCs w:val="28"/>
        </w:rPr>
      </w:pPr>
      <w:r w:rsidRPr="000743A5">
        <w:rPr>
          <w:rFonts w:ascii="Times New Roman" w:hAnsi="Times New Roman" w:cs="Times New Roman"/>
          <w:sz w:val="28"/>
          <w:szCs w:val="28"/>
        </w:rPr>
        <w:t xml:space="preserve">ROLE OF NBC: The NBC has major role of an advisory body dealing with all aspects of bioethics in the health sector in the country. The Committee would promote and facilitate ethical health services delivery, health research and health education. It is an umbrella body linked with the ethical review bodies in organizations and institutions like the Pakistan Medical and Dental Council (PMDC), the Medical Training and Teaching Institutions and universities and the recently constituted Good Clinical Practices (GCP) committee of the Ministry of Health’s Drug Division. </w:t>
      </w:r>
    </w:p>
    <w:p w:rsidR="00C70ED3" w:rsidRPr="000743A5" w:rsidRDefault="00C70ED3" w:rsidP="000743A5">
      <w:pPr>
        <w:spacing w:line="240" w:lineRule="auto"/>
        <w:contextualSpacing/>
        <w:jc w:val="both"/>
        <w:rPr>
          <w:rFonts w:ascii="Times New Roman" w:hAnsi="Times New Roman" w:cs="Times New Roman"/>
          <w:sz w:val="28"/>
          <w:szCs w:val="28"/>
        </w:rPr>
      </w:pPr>
    </w:p>
    <w:sectPr w:rsidR="00C70ED3" w:rsidRPr="000743A5" w:rsidSect="000743A5">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70ED3"/>
    <w:rsid w:val="000743A5"/>
    <w:rsid w:val="007A549A"/>
    <w:rsid w:val="00810F5C"/>
    <w:rsid w:val="00B00683"/>
    <w:rsid w:val="00C70ED3"/>
    <w:rsid w:val="00E65F00"/>
    <w:rsid w:val="00FD3E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5F0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1</Pages>
  <Words>417</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ishfaq khan</dc:creator>
  <cp:keywords/>
  <dc:description/>
  <cp:lastModifiedBy>Ульяна</cp:lastModifiedBy>
  <cp:revision>4</cp:revision>
  <dcterms:created xsi:type="dcterms:W3CDTF">2016-10-30T10:57:00Z</dcterms:created>
  <dcterms:modified xsi:type="dcterms:W3CDTF">2016-10-30T18:46:00Z</dcterms:modified>
</cp:coreProperties>
</file>